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656D67" w:rsidRPr="00092167" w:rsidTr="0026663A">
        <w:tc>
          <w:tcPr>
            <w:tcW w:w="4788" w:type="dxa"/>
          </w:tcPr>
          <w:p w:rsidR="00656D67" w:rsidRPr="00092167" w:rsidRDefault="00656D67" w:rsidP="00092167">
            <w:pPr>
              <w:pStyle w:val="CABEZA"/>
              <w:spacing w:line="276" w:lineRule="auto"/>
              <w:rPr>
                <w:rFonts w:ascii="Verdana" w:hAnsi="Verdana"/>
                <w:sz w:val="16"/>
                <w:szCs w:val="16"/>
              </w:rPr>
            </w:pPr>
            <w:r w:rsidRPr="00092167">
              <w:rPr>
                <w:rFonts w:ascii="Verdana" w:hAnsi="Verdana"/>
                <w:sz w:val="16"/>
                <w:szCs w:val="16"/>
              </w:rPr>
              <w:t>SECRETARIA DE SALUD</w:t>
            </w:r>
          </w:p>
        </w:tc>
        <w:tc>
          <w:tcPr>
            <w:tcW w:w="4788" w:type="dxa"/>
          </w:tcPr>
          <w:p w:rsidR="00656D67" w:rsidRPr="00092167" w:rsidRDefault="00C10E6F" w:rsidP="00092167">
            <w:pPr>
              <w:pStyle w:val="CABEZA"/>
              <w:spacing w:line="276" w:lineRule="auto"/>
              <w:rPr>
                <w:rFonts w:ascii="Verdana" w:hAnsi="Verdana"/>
                <w:sz w:val="16"/>
                <w:szCs w:val="16"/>
                <w:lang w:val="en-US"/>
              </w:rPr>
            </w:pPr>
            <w:r>
              <w:rPr>
                <w:rFonts w:ascii="Verdana" w:hAnsi="Verdana"/>
                <w:sz w:val="16"/>
                <w:szCs w:val="16"/>
                <w:lang w:val="en-US"/>
              </w:rPr>
              <w:t>SECRETARY OF HEALTH</w:t>
            </w:r>
          </w:p>
        </w:tc>
      </w:tr>
      <w:tr w:rsidR="00656D67" w:rsidRPr="006A0661" w:rsidTr="0026663A">
        <w:trPr>
          <w:trHeight w:val="1907"/>
        </w:trPr>
        <w:tc>
          <w:tcPr>
            <w:tcW w:w="4788" w:type="dxa"/>
          </w:tcPr>
          <w:p w:rsidR="00656D67" w:rsidRPr="00092167" w:rsidRDefault="00656D67" w:rsidP="00092167">
            <w:pPr>
              <w:pStyle w:val="Titulo1"/>
              <w:pBdr>
                <w:bottom w:val="none" w:sz="0" w:space="0" w:color="auto"/>
              </w:pBdr>
              <w:spacing w:line="276" w:lineRule="auto"/>
              <w:rPr>
                <w:rFonts w:ascii="Verdana" w:hAnsi="Verdana"/>
                <w:sz w:val="16"/>
                <w:szCs w:val="16"/>
              </w:rPr>
            </w:pPr>
            <w:r w:rsidRPr="00092167">
              <w:rPr>
                <w:rFonts w:ascii="Verdana" w:hAnsi="Verdana"/>
                <w:sz w:val="16"/>
                <w:szCs w:val="16"/>
              </w:rPr>
              <w:t xml:space="preserve">MODIFICACION de </w:t>
            </w:r>
            <w:smartTag w:uri="urn:schemas-microsoft-com:office:smarttags" w:element="PersonName">
              <w:smartTagPr>
                <w:attr w:name="ProductID" w:val="la NOM-003"/>
              </w:smartTagPr>
              <w:r w:rsidRPr="00092167">
                <w:rPr>
                  <w:rFonts w:ascii="Verdana" w:hAnsi="Verdana"/>
                  <w:sz w:val="16"/>
                  <w:szCs w:val="16"/>
                </w:rPr>
                <w:t>la NOM-003</w:t>
              </w:r>
            </w:smartTag>
            <w:r w:rsidRPr="00092167">
              <w:rPr>
                <w:rFonts w:ascii="Verdana" w:hAnsi="Verdana"/>
                <w:sz w:val="16"/>
                <w:szCs w:val="16"/>
              </w:rPr>
              <w:t>-SSA1-1993, Salud ambiental. Requisitos sanitarios que debe satisfacer el etiquetado de pinturas, tintas, barnices, lacas y esmaltes, para quedar como: NOM-003-SSA1-2006, Salud ambiental. Requisitos sanitarios que debe satisfacer el etiquetado de pinturas, tintas, barnices, lacas y esmaltes.</w:t>
            </w:r>
          </w:p>
        </w:tc>
        <w:tc>
          <w:tcPr>
            <w:tcW w:w="4788" w:type="dxa"/>
          </w:tcPr>
          <w:p w:rsidR="00656D67" w:rsidRPr="00DA2250" w:rsidRDefault="00AE0BD9" w:rsidP="0026663A">
            <w:pPr>
              <w:pStyle w:val="Titulo1"/>
              <w:pBdr>
                <w:bottom w:val="none" w:sz="0" w:space="0" w:color="auto"/>
              </w:pBdr>
              <w:spacing w:line="276" w:lineRule="auto"/>
              <w:rPr>
                <w:rFonts w:ascii="Verdana" w:hAnsi="Verdana"/>
                <w:sz w:val="16"/>
                <w:szCs w:val="16"/>
                <w:lang w:val="en-US"/>
              </w:rPr>
            </w:pPr>
            <w:r w:rsidRPr="00DA2250">
              <w:rPr>
                <w:rFonts w:ascii="Verdana" w:hAnsi="Verdana"/>
                <w:sz w:val="16"/>
                <w:szCs w:val="16"/>
                <w:lang w:val="en-US"/>
              </w:rPr>
              <w:t xml:space="preserve">MODIFICATION of the NOM-003-SSA1-1993, Environmental Health. Sanitary requirements that the labeling for paints, </w:t>
            </w:r>
            <w:r w:rsidR="0026663A">
              <w:rPr>
                <w:rFonts w:ascii="Verdana" w:hAnsi="Verdana"/>
                <w:sz w:val="16"/>
                <w:szCs w:val="16"/>
                <w:lang w:val="en-US"/>
              </w:rPr>
              <w:t>inks</w:t>
            </w:r>
            <w:r w:rsidRPr="00DA2250">
              <w:rPr>
                <w:rFonts w:ascii="Verdana" w:hAnsi="Verdana"/>
                <w:sz w:val="16"/>
                <w:szCs w:val="16"/>
                <w:lang w:val="en-US"/>
              </w:rPr>
              <w:t xml:space="preserve">, varnishes, lacquers and enamels must satisfy, to remain as: NOM-003-SSA1-2006, Environmental Health. Sanitary requirements that the labeling of paints, </w:t>
            </w:r>
            <w:r w:rsidR="0026663A">
              <w:rPr>
                <w:rFonts w:ascii="Verdana" w:hAnsi="Verdana"/>
                <w:sz w:val="16"/>
                <w:szCs w:val="16"/>
                <w:lang w:val="en-US"/>
              </w:rPr>
              <w:t>inks</w:t>
            </w:r>
            <w:r w:rsidRPr="00DA2250">
              <w:rPr>
                <w:rFonts w:ascii="Verdana" w:hAnsi="Verdana"/>
                <w:sz w:val="16"/>
                <w:szCs w:val="16"/>
                <w:lang w:val="en-US"/>
              </w:rPr>
              <w:t xml:space="preserve">, varnishes, lacquers and enamels must satisfy.  </w:t>
            </w:r>
          </w:p>
        </w:tc>
      </w:tr>
      <w:tr w:rsidR="00656D67" w:rsidRPr="00AE0BD9" w:rsidTr="0026663A">
        <w:tc>
          <w:tcPr>
            <w:tcW w:w="4788" w:type="dxa"/>
          </w:tcPr>
          <w:p w:rsidR="00656D67" w:rsidRPr="00AE0BD9" w:rsidRDefault="00656D67" w:rsidP="00092167">
            <w:pPr>
              <w:pStyle w:val="Titulo2"/>
              <w:pBdr>
                <w:top w:val="none" w:sz="0" w:space="0" w:color="auto"/>
              </w:pBdr>
              <w:spacing w:line="276" w:lineRule="auto"/>
              <w:rPr>
                <w:rFonts w:ascii="Verdana" w:hAnsi="Verdana"/>
                <w:sz w:val="16"/>
                <w:szCs w:val="16"/>
                <w:lang w:val="en-US"/>
              </w:rPr>
            </w:pPr>
            <w:r w:rsidRPr="00094D42">
              <w:rPr>
                <w:rFonts w:ascii="Verdana" w:hAnsi="Verdana"/>
                <w:sz w:val="16"/>
                <w:szCs w:val="16"/>
              </w:rPr>
              <w:t xml:space="preserve">Al margen un sello con el Escudo Nacional, que dice: Estados Unidos Mexicanos.- </w:t>
            </w:r>
            <w:r w:rsidRPr="00AE0BD9">
              <w:rPr>
                <w:rFonts w:ascii="Verdana" w:hAnsi="Verdana"/>
                <w:sz w:val="16"/>
                <w:szCs w:val="16"/>
                <w:lang w:val="en-US"/>
              </w:rPr>
              <w:t>Secretaría de Salud.</w:t>
            </w:r>
          </w:p>
        </w:tc>
        <w:tc>
          <w:tcPr>
            <w:tcW w:w="4788" w:type="dxa"/>
          </w:tcPr>
          <w:p w:rsidR="00B228D1" w:rsidRPr="00DA2250" w:rsidRDefault="00B228D1" w:rsidP="00B228D1">
            <w:pPr>
              <w:pStyle w:val="Tema"/>
              <w:pBdr>
                <w:bottom w:val="none" w:sz="0" w:space="0" w:color="auto"/>
              </w:pBdr>
              <w:rPr>
                <w:rFonts w:ascii="Verdana" w:hAnsi="Verdana"/>
                <w:sz w:val="16"/>
              </w:rPr>
            </w:pPr>
            <w:r w:rsidRPr="00DA2250">
              <w:rPr>
                <w:rFonts w:ascii="Verdana" w:hAnsi="Verdana"/>
                <w:sz w:val="16"/>
              </w:rPr>
              <w:t>In the margin a stamp with the National Seal, that says: United Mexican States. Secretary of Health.</w:t>
            </w:r>
          </w:p>
          <w:p w:rsidR="00656D67" w:rsidRPr="00DA2250" w:rsidRDefault="00656D67" w:rsidP="00092167">
            <w:pPr>
              <w:pStyle w:val="Titulo2"/>
              <w:pBdr>
                <w:top w:val="none" w:sz="0" w:space="0" w:color="auto"/>
              </w:pBdr>
              <w:spacing w:line="276" w:lineRule="auto"/>
              <w:rPr>
                <w:rFonts w:ascii="Verdana" w:hAnsi="Verdana"/>
                <w:sz w:val="16"/>
                <w:szCs w:val="16"/>
                <w:lang w:val="en-US"/>
              </w:rPr>
            </w:pPr>
          </w:p>
        </w:tc>
      </w:tr>
      <w:tr w:rsidR="00656D67" w:rsidRPr="006A0661" w:rsidTr="0026663A">
        <w:tc>
          <w:tcPr>
            <w:tcW w:w="4788" w:type="dxa"/>
          </w:tcPr>
          <w:p w:rsidR="00656D67" w:rsidRPr="00092167" w:rsidRDefault="00656D67" w:rsidP="0026663A">
            <w:pPr>
              <w:pStyle w:val="Texto"/>
              <w:spacing w:after="100" w:line="276" w:lineRule="auto"/>
              <w:ind w:firstLine="0"/>
              <w:rPr>
                <w:rFonts w:ascii="Verdana" w:hAnsi="Verdana" w:cs="Arial"/>
                <w:sz w:val="16"/>
                <w:szCs w:val="16"/>
              </w:rPr>
            </w:pPr>
            <w:r w:rsidRPr="0026663A">
              <w:rPr>
                <w:rFonts w:ascii="Verdana" w:hAnsi="Verdana" w:cs="Arial"/>
                <w:b/>
                <w:sz w:val="16"/>
                <w:szCs w:val="16"/>
              </w:rPr>
              <w:t>MIGUEL ANGEL TOSCANO VELASCO,</w:t>
            </w:r>
            <w:r w:rsidRPr="00092167">
              <w:rPr>
                <w:rFonts w:ascii="Verdana" w:hAnsi="Verdana" w:cs="Arial"/>
                <w:sz w:val="16"/>
                <w:szCs w:val="16"/>
              </w:rPr>
              <w:t xml:space="preserve"> Comisionado Federal para </w:t>
            </w:r>
            <w:smartTag w:uri="urn:schemas-microsoft-com:office:smarttags" w:element="PersonName">
              <w:smartTagPr>
                <w:attr w:name="ProductID" w:val="la Protecci￳n"/>
              </w:smartTagPr>
              <w:r w:rsidRPr="00092167">
                <w:rPr>
                  <w:rFonts w:ascii="Verdana" w:hAnsi="Verdana" w:cs="Arial"/>
                  <w:sz w:val="16"/>
                  <w:szCs w:val="16"/>
                </w:rPr>
                <w:t>la Protección</w:t>
              </w:r>
            </w:smartTag>
            <w:r w:rsidRPr="00092167">
              <w:rPr>
                <w:rFonts w:ascii="Verdana" w:hAnsi="Verdana" w:cs="Arial"/>
                <w:sz w:val="16"/>
                <w:szCs w:val="16"/>
              </w:rPr>
              <w:t xml:space="preserve"> contra Riesgos Sanitarios y Presidente del Comité Consultivo Nacional de Normalización de Regulación y Fomento Sanitario, con fundamento en el artículo 39 de </w:t>
            </w:r>
            <w:smartTag w:uri="urn:schemas-microsoft-com:office:smarttags" w:element="PersonName">
              <w:smartTagPr>
                <w:attr w:name="ProductID" w:val="la Ley Org￡nica"/>
              </w:smartTagPr>
              <w:r w:rsidRPr="00092167">
                <w:rPr>
                  <w:rFonts w:ascii="Verdana" w:hAnsi="Verdana" w:cs="Arial"/>
                  <w:sz w:val="16"/>
                  <w:szCs w:val="16"/>
                </w:rPr>
                <w:t>la Ley Orgánica</w:t>
              </w:r>
            </w:smartTag>
            <w:r w:rsidRPr="00092167">
              <w:rPr>
                <w:rFonts w:ascii="Verdana" w:hAnsi="Verdana" w:cs="Arial"/>
                <w:sz w:val="16"/>
                <w:szCs w:val="16"/>
              </w:rPr>
              <w:t xml:space="preserve"> de </w:t>
            </w:r>
            <w:smartTag w:uri="urn:schemas-microsoft-com:office:smarttags" w:element="PersonName">
              <w:smartTagPr>
                <w:attr w:name="ProductID" w:val="la Administraci￳n P￺blica"/>
              </w:smartTagPr>
              <w:r w:rsidRPr="00092167">
                <w:rPr>
                  <w:rFonts w:ascii="Verdana" w:hAnsi="Verdana" w:cs="Arial"/>
                  <w:sz w:val="16"/>
                  <w:szCs w:val="16"/>
                </w:rPr>
                <w:t>la Administración Pública</w:t>
              </w:r>
            </w:smartTag>
            <w:r w:rsidRPr="00092167">
              <w:rPr>
                <w:rFonts w:ascii="Verdana" w:hAnsi="Verdana" w:cs="Arial"/>
                <w:sz w:val="16"/>
                <w:szCs w:val="16"/>
              </w:rPr>
              <w:t xml:space="preserve"> </w:t>
            </w:r>
            <w:r w:rsidRPr="003D7280">
              <w:rPr>
                <w:rFonts w:ascii="Verdana" w:hAnsi="Verdana" w:cs="Arial"/>
                <w:sz w:val="16"/>
                <w:szCs w:val="16"/>
              </w:rPr>
              <w:t>Federal; 4 de la Ley Federal del Procedimiento Administrativo; 3 fracción XV, 13 apartado A, fracciones I, IX y X; 119 fracción IV, 210, 278 fracciones III y V, 281 y demás aplicables de la Ley General de Salud; artículo 25 del Reglamento de Control Sanitario de Productos y Servicios;</w:t>
            </w:r>
            <w:r w:rsidRPr="00092167">
              <w:rPr>
                <w:rFonts w:ascii="Verdana" w:hAnsi="Verdana" w:cs="Arial"/>
                <w:sz w:val="16"/>
                <w:szCs w:val="16"/>
              </w:rPr>
              <w:t xml:space="preserve"> 40 fracción I, 41, 46 y 51 de </w:t>
            </w:r>
            <w:smartTag w:uri="urn:schemas-microsoft-com:office:smarttags" w:element="PersonName">
              <w:smartTagPr>
                <w:attr w:name="ProductID" w:val="la Ley Federal"/>
              </w:smartTagPr>
              <w:r w:rsidRPr="00092167">
                <w:rPr>
                  <w:rFonts w:ascii="Verdana" w:hAnsi="Verdana" w:cs="Arial"/>
                  <w:sz w:val="16"/>
                  <w:szCs w:val="16"/>
                </w:rPr>
                <w:t>la Ley Federal</w:t>
              </w:r>
            </w:smartTag>
            <w:r w:rsidRPr="00092167">
              <w:rPr>
                <w:rFonts w:ascii="Verdana" w:hAnsi="Verdana" w:cs="Arial"/>
                <w:sz w:val="16"/>
                <w:szCs w:val="16"/>
              </w:rPr>
              <w:t xml:space="preserve"> de </w:t>
            </w:r>
            <w:r w:rsidRPr="0026663A">
              <w:rPr>
                <w:rFonts w:ascii="Verdana" w:hAnsi="Verdana" w:cs="Arial"/>
                <w:color w:val="000000" w:themeColor="text1"/>
                <w:sz w:val="16"/>
                <w:szCs w:val="16"/>
              </w:rPr>
              <w:t>Metrología y Normalización, 28 y 33 del Reglamento de la Ley Federal sobre Metrología y Normalización; 2 inciso c, fracción X, del Reglamento Interior de la Secretaría de Salud, y artículos 3 fracción II, 10 fracción IV, del Reglamento de la Comisión Federal para la Protección contra Riesgos Sanitarios, me permito ordenar la publicación en el Diario Oficial de la Federación la modificación de la NOM-003-SSA1-1993, Salud ambiental.</w:t>
            </w:r>
            <w:r w:rsidRPr="00092167">
              <w:rPr>
                <w:rFonts w:ascii="Verdana" w:hAnsi="Verdana" w:cs="Arial"/>
                <w:sz w:val="16"/>
                <w:szCs w:val="16"/>
              </w:rPr>
              <w:t xml:space="preserve"> Requisitos sanitarios que debe satisfacer el etiquetado de pinturas, tintas, barnices, lacas y esmaltes, para quedar como:</w:t>
            </w:r>
          </w:p>
        </w:tc>
        <w:tc>
          <w:tcPr>
            <w:tcW w:w="4788" w:type="dxa"/>
          </w:tcPr>
          <w:p w:rsidR="00656D67" w:rsidRPr="0026663A" w:rsidRDefault="00905774" w:rsidP="0026663A">
            <w:pPr>
              <w:pStyle w:val="Tema"/>
              <w:pBdr>
                <w:bottom w:val="none" w:sz="0" w:space="0" w:color="auto"/>
              </w:pBdr>
              <w:spacing w:line="276" w:lineRule="auto"/>
              <w:rPr>
                <w:rFonts w:ascii="Verdana" w:hAnsi="Verdana"/>
                <w:sz w:val="16"/>
              </w:rPr>
            </w:pPr>
            <w:r w:rsidRPr="0026663A">
              <w:rPr>
                <w:rFonts w:ascii="Verdana" w:hAnsi="Verdana" w:cs="Arial"/>
                <w:b/>
                <w:sz w:val="16"/>
                <w:szCs w:val="16"/>
              </w:rPr>
              <w:t>MIGUEL ANGEL TOSCANO VELASCO</w:t>
            </w:r>
            <w:r w:rsidR="00B228D1" w:rsidRPr="00DA2250">
              <w:rPr>
                <w:rFonts w:ascii="Verdana" w:hAnsi="Verdana"/>
                <w:b/>
                <w:bCs/>
                <w:sz w:val="16"/>
              </w:rPr>
              <w:t xml:space="preserve">, </w:t>
            </w:r>
            <w:r w:rsidR="006165F1" w:rsidRPr="00DA2250">
              <w:rPr>
                <w:rFonts w:ascii="Verdana" w:hAnsi="Verdana"/>
                <w:bCs/>
                <w:sz w:val="16"/>
              </w:rPr>
              <w:t xml:space="preserve">Federal Commissioner for Protection Against Sanitary Risks and </w:t>
            </w:r>
            <w:r w:rsidR="00B228D1" w:rsidRPr="00DA2250">
              <w:rPr>
                <w:rFonts w:ascii="Verdana" w:hAnsi="Verdana"/>
                <w:bCs/>
                <w:sz w:val="16"/>
              </w:rPr>
              <w:t>President of the National Consultative Committee of Standardization of Sanitary Regulation and Promotion.</w:t>
            </w:r>
            <w:r w:rsidR="00B228D1" w:rsidRPr="00DA2250">
              <w:rPr>
                <w:rFonts w:ascii="Verdana" w:hAnsi="Verdana"/>
                <w:sz w:val="16"/>
              </w:rPr>
              <w:t xml:space="preserve"> based on Articles </w:t>
            </w:r>
            <w:r w:rsidR="00B228D1" w:rsidRPr="00DA2250">
              <w:rPr>
                <w:rFonts w:ascii="Verdana" w:hAnsi="Verdana"/>
                <w:color w:val="auto"/>
                <w:sz w:val="16"/>
              </w:rPr>
              <w:t xml:space="preserve">39 of the Organic Law of the Federal Public Administration and </w:t>
            </w:r>
            <w:r w:rsidR="006165F1" w:rsidRPr="00DA2250">
              <w:rPr>
                <w:rFonts w:ascii="Verdana" w:hAnsi="Verdana"/>
                <w:color w:val="auto"/>
                <w:sz w:val="16"/>
              </w:rPr>
              <w:t>4</w:t>
            </w:r>
            <w:r w:rsidR="00B228D1" w:rsidRPr="00DA2250">
              <w:rPr>
                <w:rFonts w:ascii="Verdana" w:hAnsi="Verdana"/>
                <w:color w:val="auto"/>
                <w:sz w:val="16"/>
              </w:rPr>
              <w:t xml:space="preserve"> of the Federal Law of Adm</w:t>
            </w:r>
            <w:r w:rsidR="006165F1" w:rsidRPr="00DA2250">
              <w:rPr>
                <w:rFonts w:ascii="Verdana" w:hAnsi="Verdana"/>
                <w:color w:val="auto"/>
                <w:sz w:val="16"/>
              </w:rPr>
              <w:t xml:space="preserve">inistrative Procedure; </w:t>
            </w:r>
            <w:r w:rsidR="00863FD9" w:rsidRPr="00DA2250">
              <w:rPr>
                <w:rFonts w:ascii="Verdana" w:hAnsi="Verdana"/>
                <w:color w:val="auto"/>
                <w:sz w:val="16"/>
              </w:rPr>
              <w:t>A</w:t>
            </w:r>
            <w:r w:rsidR="006165F1" w:rsidRPr="00DA2250">
              <w:rPr>
                <w:rFonts w:ascii="Verdana" w:hAnsi="Verdana"/>
                <w:color w:val="auto"/>
                <w:sz w:val="16"/>
              </w:rPr>
              <w:t xml:space="preserve">rticle </w:t>
            </w:r>
            <w:r w:rsidR="00B228D1" w:rsidRPr="00DA2250">
              <w:rPr>
                <w:rFonts w:ascii="Verdana" w:hAnsi="Verdana"/>
                <w:color w:val="auto"/>
                <w:sz w:val="16"/>
              </w:rPr>
              <w:t xml:space="preserve">3 </w:t>
            </w:r>
            <w:r w:rsidR="006165F1" w:rsidRPr="00DA2250">
              <w:rPr>
                <w:rFonts w:ascii="Verdana" w:hAnsi="Verdana"/>
                <w:color w:val="auto"/>
                <w:sz w:val="16"/>
              </w:rPr>
              <w:t>Section XV</w:t>
            </w:r>
            <w:r w:rsidR="00B228D1" w:rsidRPr="00DA2250">
              <w:rPr>
                <w:rFonts w:ascii="Verdana" w:hAnsi="Verdana"/>
                <w:color w:val="auto"/>
                <w:sz w:val="16"/>
              </w:rPr>
              <w:t xml:space="preserve">, </w:t>
            </w:r>
            <w:r w:rsidR="00863FD9" w:rsidRPr="00DA2250">
              <w:rPr>
                <w:rFonts w:ascii="Verdana" w:hAnsi="Verdana"/>
                <w:color w:val="auto"/>
                <w:sz w:val="16"/>
              </w:rPr>
              <w:t>13 Clause A, S</w:t>
            </w:r>
            <w:r w:rsidR="00B228D1" w:rsidRPr="00DA2250">
              <w:rPr>
                <w:rFonts w:ascii="Verdana" w:hAnsi="Verdana"/>
                <w:color w:val="auto"/>
                <w:sz w:val="16"/>
              </w:rPr>
              <w:t>ection</w:t>
            </w:r>
            <w:r w:rsidR="003D7280" w:rsidRPr="00DA2250">
              <w:rPr>
                <w:rFonts w:ascii="Verdana" w:hAnsi="Verdana"/>
                <w:color w:val="auto"/>
                <w:sz w:val="16"/>
              </w:rPr>
              <w:t xml:space="preserve">s </w:t>
            </w:r>
            <w:r w:rsidR="00863FD9" w:rsidRPr="00DA2250">
              <w:rPr>
                <w:rFonts w:ascii="Verdana" w:hAnsi="Verdana"/>
                <w:color w:val="auto"/>
                <w:sz w:val="16"/>
              </w:rPr>
              <w:t>I, IX and X;</w:t>
            </w:r>
            <w:r w:rsidR="00B228D1" w:rsidRPr="00DA2250">
              <w:rPr>
                <w:rFonts w:ascii="Verdana" w:hAnsi="Verdana"/>
                <w:color w:val="auto"/>
                <w:sz w:val="16"/>
              </w:rPr>
              <w:t xml:space="preserve"> </w:t>
            </w:r>
            <w:r w:rsidR="00863FD9" w:rsidRPr="00DA2250">
              <w:rPr>
                <w:rFonts w:ascii="Verdana" w:hAnsi="Verdana"/>
                <w:color w:val="auto"/>
                <w:sz w:val="16"/>
              </w:rPr>
              <w:t>119 Section IV, 210, 278 Sections III and V, 281 and other applicable</w:t>
            </w:r>
            <w:r w:rsidR="00B228D1" w:rsidRPr="00DA2250">
              <w:rPr>
                <w:rFonts w:ascii="Verdana" w:hAnsi="Verdana"/>
                <w:color w:val="auto"/>
                <w:sz w:val="16"/>
              </w:rPr>
              <w:t xml:space="preserve"> of the General Law of Health;</w:t>
            </w:r>
            <w:r w:rsidR="003D7280" w:rsidRPr="00DA2250">
              <w:rPr>
                <w:rFonts w:ascii="Verdana" w:hAnsi="Verdana"/>
                <w:color w:val="auto"/>
                <w:sz w:val="16"/>
              </w:rPr>
              <w:t xml:space="preserve"> Article 25 of the Regulatarion od Sanitary Control of Products and Services;</w:t>
            </w:r>
            <w:r w:rsidR="00B228D1" w:rsidRPr="00DA2250">
              <w:rPr>
                <w:rFonts w:ascii="Verdana" w:hAnsi="Verdana"/>
                <w:sz w:val="16"/>
              </w:rPr>
              <w:t xml:space="preserve"> </w:t>
            </w:r>
            <w:r w:rsidR="003D7280" w:rsidRPr="00DA2250">
              <w:rPr>
                <w:rFonts w:ascii="Verdana" w:hAnsi="Verdana"/>
                <w:sz w:val="16"/>
              </w:rPr>
              <w:t xml:space="preserve">40 Section I, </w:t>
            </w:r>
            <w:r w:rsidR="00B228D1" w:rsidRPr="00DA2250">
              <w:rPr>
                <w:rFonts w:ascii="Verdana" w:hAnsi="Verdana"/>
                <w:sz w:val="16"/>
              </w:rPr>
              <w:t xml:space="preserve">41, </w:t>
            </w:r>
            <w:r w:rsidR="003D7280" w:rsidRPr="00DA2250">
              <w:rPr>
                <w:rFonts w:ascii="Verdana" w:hAnsi="Verdana"/>
                <w:sz w:val="16"/>
              </w:rPr>
              <w:t>46 and 51</w:t>
            </w:r>
            <w:r w:rsidR="00B228D1" w:rsidRPr="00DA2250">
              <w:rPr>
                <w:rFonts w:ascii="Verdana" w:hAnsi="Verdana"/>
                <w:sz w:val="16"/>
              </w:rPr>
              <w:t xml:space="preserve"> of the Federal Law on Metrolog</w:t>
            </w:r>
            <w:r w:rsidR="003D7280" w:rsidRPr="00DA2250">
              <w:rPr>
                <w:rFonts w:ascii="Verdana" w:hAnsi="Verdana"/>
                <w:sz w:val="16"/>
              </w:rPr>
              <w:t>y and Standardization; 28 and 33</w:t>
            </w:r>
            <w:r w:rsidR="00B228D1" w:rsidRPr="00DA2250">
              <w:rPr>
                <w:rFonts w:ascii="Verdana" w:hAnsi="Verdana"/>
                <w:sz w:val="16"/>
              </w:rPr>
              <w:t xml:space="preserve"> of the Regulation of the Federal Law on Metrology and Standardization, </w:t>
            </w:r>
            <w:r w:rsidR="00DA2250" w:rsidRPr="00DA2250">
              <w:rPr>
                <w:rFonts w:ascii="Verdana" w:hAnsi="Verdana"/>
                <w:sz w:val="16"/>
              </w:rPr>
              <w:t>2 subsection c, Section X of the Inte</w:t>
            </w:r>
            <w:r w:rsidR="0026663A">
              <w:rPr>
                <w:rFonts w:ascii="Verdana" w:hAnsi="Verdana"/>
                <w:sz w:val="16"/>
              </w:rPr>
              <w:t xml:space="preserve">rnal </w:t>
            </w:r>
            <w:r w:rsidR="00DA2250" w:rsidRPr="00DA2250">
              <w:rPr>
                <w:rFonts w:ascii="Verdana" w:hAnsi="Verdana"/>
                <w:sz w:val="16"/>
              </w:rPr>
              <w:t>Regulation of the Secretary of Health, and Articles 3 fraction II, 10 fraction IV of the Regulation of the Federal Commission for Protection against Sanitar Risks</w:t>
            </w:r>
            <w:r w:rsidR="00DA2250">
              <w:rPr>
                <w:rFonts w:ascii="Verdana" w:hAnsi="Verdana"/>
                <w:sz w:val="16"/>
              </w:rPr>
              <w:t xml:space="preserve">, </w:t>
            </w:r>
            <w:r w:rsidR="00DA2250" w:rsidRPr="00DA2250">
              <w:rPr>
                <w:rFonts w:ascii="Verdana" w:hAnsi="Verdana"/>
                <w:sz w:val="16"/>
              </w:rPr>
              <w:t>I order the publication of NOM-003-SSA1-1993 in the Official Daily of the Federation,</w:t>
            </w:r>
            <w:r w:rsidR="00DA2250">
              <w:rPr>
                <w:rFonts w:ascii="Verdana" w:hAnsi="Verdana"/>
                <w:sz w:val="16"/>
              </w:rPr>
              <w:t xml:space="preserve"> </w:t>
            </w:r>
            <w:r w:rsidR="00DA2250" w:rsidRPr="00DA2250">
              <w:rPr>
                <w:rFonts w:ascii="Verdana" w:hAnsi="Verdana"/>
                <w:sz w:val="16"/>
                <w:szCs w:val="16"/>
              </w:rPr>
              <w:t xml:space="preserve">Environmental Health. Sanitary requirements that the labeling of paints, </w:t>
            </w:r>
            <w:r w:rsidR="0026663A">
              <w:rPr>
                <w:rFonts w:ascii="Verdana" w:hAnsi="Verdana"/>
                <w:sz w:val="16"/>
                <w:szCs w:val="16"/>
              </w:rPr>
              <w:t>inks</w:t>
            </w:r>
            <w:r w:rsidR="00DA2250" w:rsidRPr="00DA2250">
              <w:rPr>
                <w:rFonts w:ascii="Verdana" w:hAnsi="Verdana"/>
                <w:sz w:val="16"/>
                <w:szCs w:val="16"/>
              </w:rPr>
              <w:t>, varnishes, lacquers and enamels must satisfy</w:t>
            </w:r>
            <w:r w:rsidR="00DA2250">
              <w:rPr>
                <w:rFonts w:ascii="Verdana" w:hAnsi="Verdana"/>
                <w:sz w:val="16"/>
                <w:szCs w:val="16"/>
              </w:rPr>
              <w:t>, to remain as follows:</w:t>
            </w:r>
          </w:p>
        </w:tc>
      </w:tr>
      <w:tr w:rsidR="00656D67" w:rsidRPr="006A0661" w:rsidTr="0026663A">
        <w:tc>
          <w:tcPr>
            <w:tcW w:w="4788" w:type="dxa"/>
          </w:tcPr>
          <w:p w:rsidR="00656D67" w:rsidRPr="00092167" w:rsidRDefault="00656D67" w:rsidP="0026663A">
            <w:pPr>
              <w:pStyle w:val="Texto"/>
              <w:spacing w:after="100" w:line="276" w:lineRule="auto"/>
              <w:ind w:firstLine="0"/>
              <w:rPr>
                <w:rFonts w:ascii="Verdana" w:hAnsi="Verdana" w:cs="Arial"/>
                <w:sz w:val="16"/>
                <w:szCs w:val="16"/>
              </w:rPr>
            </w:pPr>
            <w:r w:rsidRPr="00FA49A9">
              <w:rPr>
                <w:rFonts w:ascii="Verdana" w:hAnsi="Verdana" w:cs="Arial"/>
                <w:b/>
                <w:sz w:val="16"/>
                <w:szCs w:val="16"/>
              </w:rPr>
              <w:t>NOM-003-SSA1-2006</w:t>
            </w:r>
            <w:r w:rsidRPr="00092167">
              <w:rPr>
                <w:rFonts w:ascii="Verdana" w:hAnsi="Verdana" w:cs="Arial"/>
                <w:sz w:val="16"/>
                <w:szCs w:val="16"/>
              </w:rPr>
              <w:t>, Salud ambiental. Requisitos sanitarios que debe satisfacer el etiquetado de pinturas, tintas, barnices, lacas y esmaltes.</w:t>
            </w:r>
          </w:p>
        </w:tc>
        <w:tc>
          <w:tcPr>
            <w:tcW w:w="4788" w:type="dxa"/>
          </w:tcPr>
          <w:p w:rsidR="00656D67" w:rsidRPr="00DA2250" w:rsidRDefault="00EA2D72" w:rsidP="0026663A">
            <w:pPr>
              <w:pStyle w:val="Texto"/>
              <w:spacing w:after="100" w:line="276" w:lineRule="auto"/>
              <w:ind w:firstLine="0"/>
              <w:rPr>
                <w:rFonts w:ascii="Verdana" w:hAnsi="Verdana" w:cs="Arial"/>
                <w:sz w:val="16"/>
                <w:szCs w:val="16"/>
                <w:lang w:val="en-US"/>
              </w:rPr>
            </w:pPr>
            <w:r w:rsidRPr="00FA49A9">
              <w:rPr>
                <w:rFonts w:ascii="Verdana" w:hAnsi="Verdana"/>
                <w:b/>
                <w:sz w:val="16"/>
                <w:szCs w:val="16"/>
                <w:lang w:val="en-US"/>
              </w:rPr>
              <w:t>NOM-003-SSA1-2006,</w:t>
            </w:r>
            <w:r w:rsidRPr="00DA2250">
              <w:rPr>
                <w:rFonts w:ascii="Verdana" w:hAnsi="Verdana"/>
                <w:sz w:val="16"/>
                <w:szCs w:val="16"/>
                <w:lang w:val="en-US"/>
              </w:rPr>
              <w:t xml:space="preserve"> Environmental Health. Sanitary requirements that the labeling of paints, </w:t>
            </w:r>
            <w:r w:rsidR="0026663A">
              <w:rPr>
                <w:rFonts w:ascii="Verdana" w:hAnsi="Verdana"/>
                <w:sz w:val="16"/>
                <w:szCs w:val="16"/>
                <w:lang w:val="en-US"/>
              </w:rPr>
              <w:t>inks</w:t>
            </w:r>
            <w:r w:rsidRPr="00DA2250">
              <w:rPr>
                <w:rFonts w:ascii="Verdana" w:hAnsi="Verdana"/>
                <w:sz w:val="16"/>
                <w:szCs w:val="16"/>
                <w:lang w:val="en-US"/>
              </w:rPr>
              <w:t>, varnishes, lacquers and enamels</w:t>
            </w:r>
            <w:r w:rsidR="002B6A26" w:rsidRPr="00DA2250">
              <w:rPr>
                <w:rFonts w:ascii="Verdana" w:hAnsi="Verdana"/>
                <w:sz w:val="16"/>
                <w:szCs w:val="16"/>
                <w:lang w:val="en-US"/>
              </w:rPr>
              <w:t xml:space="preserve"> must satisfy</w:t>
            </w:r>
            <w:r w:rsidRPr="00DA2250">
              <w:rPr>
                <w:rFonts w:ascii="Verdana" w:hAnsi="Verdana"/>
                <w:sz w:val="16"/>
                <w:szCs w:val="16"/>
                <w:lang w:val="en-US"/>
              </w:rPr>
              <w:t>.</w:t>
            </w:r>
          </w:p>
        </w:tc>
      </w:tr>
      <w:tr w:rsidR="00656D67" w:rsidRPr="00092167" w:rsidTr="0026663A">
        <w:tc>
          <w:tcPr>
            <w:tcW w:w="4788" w:type="dxa"/>
          </w:tcPr>
          <w:p w:rsidR="00656D67" w:rsidRPr="00092167" w:rsidRDefault="00656D67" w:rsidP="00092167">
            <w:pPr>
              <w:pStyle w:val="ANOTACION"/>
              <w:spacing w:after="100" w:line="276" w:lineRule="auto"/>
              <w:rPr>
                <w:rFonts w:ascii="Verdana" w:hAnsi="Verdana"/>
                <w:sz w:val="16"/>
                <w:szCs w:val="16"/>
              </w:rPr>
            </w:pPr>
            <w:r w:rsidRPr="00092167">
              <w:rPr>
                <w:rFonts w:ascii="Verdana" w:hAnsi="Verdana"/>
                <w:sz w:val="16"/>
                <w:szCs w:val="16"/>
              </w:rPr>
              <w:t>CONSIDERANDO</w:t>
            </w:r>
          </w:p>
        </w:tc>
        <w:tc>
          <w:tcPr>
            <w:tcW w:w="4788" w:type="dxa"/>
          </w:tcPr>
          <w:p w:rsidR="00656D67" w:rsidRPr="00DA2250" w:rsidRDefault="00A2505E" w:rsidP="00092167">
            <w:pPr>
              <w:pStyle w:val="ANOTACION"/>
              <w:spacing w:after="100" w:line="276" w:lineRule="auto"/>
              <w:rPr>
                <w:rFonts w:ascii="Verdana" w:hAnsi="Verdana"/>
                <w:sz w:val="16"/>
                <w:szCs w:val="16"/>
                <w:lang w:val="en-US"/>
              </w:rPr>
            </w:pPr>
            <w:r w:rsidRPr="00DA2250">
              <w:rPr>
                <w:rFonts w:ascii="Verdana" w:hAnsi="Verdana"/>
                <w:sz w:val="16"/>
                <w:szCs w:val="16"/>
                <w:lang w:val="en-US"/>
              </w:rPr>
              <w:t>CONSIDERING</w:t>
            </w:r>
          </w:p>
        </w:tc>
      </w:tr>
      <w:tr w:rsidR="00656D67" w:rsidRPr="006A0661"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 xml:space="preserve">Que con fecha 4 de noviembre de 2005, en cumplimiento a lo previsto en el artículo 46 fracción I de </w:t>
            </w:r>
            <w:smartTag w:uri="urn:schemas-microsoft-com:office:smarttags" w:element="PersonName">
              <w:smartTagPr>
                <w:attr w:name="ProductID" w:val="la Ley Federal"/>
              </w:smartTagPr>
              <w:r w:rsidRPr="00092167">
                <w:rPr>
                  <w:rFonts w:ascii="Verdana" w:hAnsi="Verdana" w:cs="Arial"/>
                  <w:sz w:val="16"/>
                  <w:szCs w:val="16"/>
                </w:rPr>
                <w:t>la Ley Federal</w:t>
              </w:r>
            </w:smartTag>
            <w:r w:rsidRPr="00092167">
              <w:rPr>
                <w:rFonts w:ascii="Verdana" w:hAnsi="Verdana" w:cs="Arial"/>
                <w:sz w:val="16"/>
                <w:szCs w:val="16"/>
              </w:rPr>
              <w:t xml:space="preserve"> sobre Metrología y Normalización, el Subcomité de Salud Ambiental presentó al Comité Consultivo Nacional de Normalización de Regulación y Fomento Sanitario, el anteproyecto de modificación de la presente Norma Oficial Mexicana.</w:t>
            </w:r>
          </w:p>
        </w:tc>
        <w:tc>
          <w:tcPr>
            <w:tcW w:w="4788" w:type="dxa"/>
          </w:tcPr>
          <w:p w:rsidR="00656D67" w:rsidRPr="00DA2250" w:rsidRDefault="00EA2D72" w:rsidP="0026663A">
            <w:pPr>
              <w:pStyle w:val="Texto"/>
              <w:spacing w:after="100" w:line="276" w:lineRule="auto"/>
              <w:ind w:firstLine="0"/>
              <w:rPr>
                <w:rFonts w:ascii="Verdana" w:hAnsi="Verdana"/>
                <w:sz w:val="16"/>
                <w:szCs w:val="16"/>
                <w:lang w:val="en-US"/>
              </w:rPr>
            </w:pPr>
            <w:r w:rsidRPr="00DA2250">
              <w:rPr>
                <w:rFonts w:ascii="Verdana" w:hAnsi="Verdana"/>
                <w:sz w:val="16"/>
                <w:szCs w:val="16"/>
                <w:lang w:val="en-US"/>
              </w:rPr>
              <w:t>That on the 4</w:t>
            </w:r>
            <w:r w:rsidRPr="00DA2250">
              <w:rPr>
                <w:rFonts w:ascii="Verdana" w:hAnsi="Verdana"/>
                <w:sz w:val="16"/>
                <w:szCs w:val="16"/>
                <w:vertAlign w:val="superscript"/>
                <w:lang w:val="en-US"/>
              </w:rPr>
              <w:t>th</w:t>
            </w:r>
            <w:r w:rsidRPr="00DA2250">
              <w:rPr>
                <w:rFonts w:ascii="Verdana" w:hAnsi="Verdana"/>
                <w:sz w:val="16"/>
                <w:szCs w:val="16"/>
                <w:lang w:val="en-US"/>
              </w:rPr>
              <w:t xml:space="preserve"> of November of 2005, in compliance to th</w:t>
            </w:r>
            <w:r w:rsidR="0026663A">
              <w:rPr>
                <w:rFonts w:ascii="Verdana" w:hAnsi="Verdana"/>
                <w:sz w:val="16"/>
                <w:szCs w:val="16"/>
                <w:lang w:val="en-US"/>
              </w:rPr>
              <w:t>at</w:t>
            </w:r>
            <w:r w:rsidRPr="00DA2250">
              <w:rPr>
                <w:rFonts w:ascii="Verdana" w:hAnsi="Verdana"/>
                <w:sz w:val="16"/>
                <w:szCs w:val="16"/>
                <w:lang w:val="en-US"/>
              </w:rPr>
              <w:t xml:space="preserve"> established in article 46 Section I of the Federal Law on Metrology and Standardization, </w:t>
            </w:r>
            <w:r w:rsidR="00FA1EB2" w:rsidRPr="00DA2250">
              <w:rPr>
                <w:rFonts w:ascii="Verdana" w:hAnsi="Verdana"/>
                <w:sz w:val="16"/>
                <w:szCs w:val="16"/>
                <w:lang w:val="en-US"/>
              </w:rPr>
              <w:t xml:space="preserve">the Subcommittee of Environmental Health submitted to </w:t>
            </w:r>
            <w:r w:rsidR="00FA1EB2" w:rsidRPr="00DA2250">
              <w:rPr>
                <w:rFonts w:ascii="Verdana" w:hAnsi="Verdana"/>
                <w:bCs/>
                <w:sz w:val="16"/>
                <w:lang w:val="en-US"/>
              </w:rPr>
              <w:t>the National Consultative Committee of Standardization of Sanitary Regulation and Promotion, the draft of the modification of the present Official Mexican Standard.</w:t>
            </w:r>
          </w:p>
        </w:tc>
      </w:tr>
      <w:tr w:rsidR="00656D67" w:rsidRPr="006A0661" w:rsidTr="0026663A">
        <w:tc>
          <w:tcPr>
            <w:tcW w:w="4788" w:type="dxa"/>
          </w:tcPr>
          <w:p w:rsidR="00656D67" w:rsidRPr="00092167" w:rsidRDefault="0026663A" w:rsidP="0026663A">
            <w:pPr>
              <w:pStyle w:val="Texto"/>
              <w:spacing w:after="100" w:line="276" w:lineRule="auto"/>
              <w:ind w:firstLine="0"/>
              <w:rPr>
                <w:rFonts w:ascii="Verdana" w:hAnsi="Verdana" w:cs="Arial"/>
                <w:sz w:val="16"/>
                <w:szCs w:val="16"/>
              </w:rPr>
            </w:pPr>
            <w:r w:rsidRPr="00092167">
              <w:rPr>
                <w:rFonts w:ascii="Verdana" w:hAnsi="Verdana" w:cs="Arial"/>
                <w:sz w:val="16"/>
                <w:szCs w:val="16"/>
              </w:rPr>
              <w:t xml:space="preserve">Que con fecha </w:t>
            </w:r>
            <w:r w:rsidR="00656D67" w:rsidRPr="00092167">
              <w:rPr>
                <w:rFonts w:ascii="Verdana" w:hAnsi="Verdana" w:cs="Arial"/>
                <w:sz w:val="16"/>
                <w:szCs w:val="16"/>
              </w:rPr>
              <w:t xml:space="preserve">14 de agosto de 2006, en cumplimiento del acuerdo del Comité y lo previsto en el artículo 47 fracción I, de la Ley Federal sobre Metrología y Normalización, se publicó el Proyecto de Modificación de la Norma Oficial Mexicana NOM-003-SSA1-1993, Salud ambiental. Requisitos sanitarios que debe satisfacer </w:t>
            </w:r>
            <w:r w:rsidR="00656D67" w:rsidRPr="00092167">
              <w:rPr>
                <w:rFonts w:ascii="Verdana" w:hAnsi="Verdana" w:cs="Arial"/>
                <w:sz w:val="16"/>
                <w:szCs w:val="16"/>
              </w:rPr>
              <w:br/>
              <w:t xml:space="preserve">el etiquetado de pinturas, tintas, barnices, lacas y esmaltes, en el </w:t>
            </w:r>
            <w:r w:rsidR="00656D67" w:rsidRPr="0026663A">
              <w:rPr>
                <w:rFonts w:ascii="Verdana" w:hAnsi="Verdana" w:cs="Arial"/>
                <w:b/>
                <w:sz w:val="16"/>
                <w:szCs w:val="16"/>
              </w:rPr>
              <w:t>Diario Oficial de la Federación</w:t>
            </w:r>
            <w:r w:rsidR="00656D67" w:rsidRPr="00092167">
              <w:rPr>
                <w:rFonts w:ascii="Verdana" w:hAnsi="Verdana" w:cs="Arial"/>
                <w:sz w:val="16"/>
                <w:szCs w:val="16"/>
              </w:rPr>
              <w:t xml:space="preserve">, a efecto que dentro los 60 días naturales posteriores a </w:t>
            </w:r>
            <w:r w:rsidR="00656D67" w:rsidRPr="00092167">
              <w:rPr>
                <w:rFonts w:ascii="Verdana" w:hAnsi="Verdana" w:cs="Arial"/>
                <w:sz w:val="16"/>
                <w:szCs w:val="16"/>
              </w:rPr>
              <w:lastRenderedPageBreak/>
              <w:t>dicha publicación, los interesados presentaran sus comentarios al Comité Consultivo Nacional de Normalización de Regulación y Fomento Sanitario.</w:t>
            </w:r>
          </w:p>
        </w:tc>
        <w:tc>
          <w:tcPr>
            <w:tcW w:w="4788" w:type="dxa"/>
          </w:tcPr>
          <w:p w:rsidR="00656D67" w:rsidRPr="00DA2250" w:rsidRDefault="00C06A38" w:rsidP="00092167">
            <w:pPr>
              <w:pStyle w:val="Texto"/>
              <w:spacing w:after="100" w:line="276" w:lineRule="auto"/>
              <w:ind w:firstLine="0"/>
              <w:rPr>
                <w:rFonts w:ascii="Verdana" w:hAnsi="Verdana" w:cs="Arial"/>
                <w:sz w:val="16"/>
                <w:szCs w:val="16"/>
                <w:lang w:val="en-US"/>
              </w:rPr>
            </w:pPr>
            <w:r w:rsidRPr="00DA2250">
              <w:rPr>
                <w:rFonts w:ascii="Verdana" w:hAnsi="Verdana"/>
                <w:sz w:val="16"/>
                <w:szCs w:val="16"/>
                <w:lang w:val="en-US"/>
              </w:rPr>
              <w:lastRenderedPageBreak/>
              <w:t>On the 14</w:t>
            </w:r>
            <w:r w:rsidRPr="00DA2250">
              <w:rPr>
                <w:rFonts w:ascii="Verdana" w:hAnsi="Verdana"/>
                <w:sz w:val="16"/>
                <w:szCs w:val="16"/>
                <w:vertAlign w:val="superscript"/>
                <w:lang w:val="en-US"/>
              </w:rPr>
              <w:t>th</w:t>
            </w:r>
            <w:r w:rsidRPr="00DA2250">
              <w:rPr>
                <w:rFonts w:ascii="Verdana" w:hAnsi="Verdana"/>
                <w:sz w:val="16"/>
                <w:szCs w:val="16"/>
                <w:lang w:val="en-US"/>
              </w:rPr>
              <w:t xml:space="preserve"> of August of 2006, in compliance to the agreement of the Committee and the provision in article 47 Section I of the Federal Law on Metrology and Standardization, the project of Modification this Official Mexican Standard NOM-003-SSA1-1993, Environmental Health. Sanitary requirements that the labeling of paints, </w:t>
            </w:r>
            <w:r w:rsidR="0026663A">
              <w:rPr>
                <w:rFonts w:ascii="Verdana" w:hAnsi="Verdana"/>
                <w:sz w:val="16"/>
                <w:szCs w:val="16"/>
                <w:lang w:val="en-US"/>
              </w:rPr>
              <w:t>inks</w:t>
            </w:r>
            <w:r w:rsidRPr="00DA2250">
              <w:rPr>
                <w:rFonts w:ascii="Verdana" w:hAnsi="Verdana"/>
                <w:sz w:val="16"/>
                <w:szCs w:val="16"/>
                <w:lang w:val="en-US"/>
              </w:rPr>
              <w:t xml:space="preserve">, varnishes, lacquers and enamels. Was published in the </w:t>
            </w:r>
            <w:r w:rsidRPr="00DA2250">
              <w:rPr>
                <w:rFonts w:ascii="Verdana" w:hAnsi="Verdana"/>
                <w:b/>
                <w:sz w:val="16"/>
                <w:szCs w:val="16"/>
                <w:lang w:val="en-US"/>
              </w:rPr>
              <w:t>Official Daily of the Federation</w:t>
            </w:r>
            <w:r w:rsidRPr="00DA2250">
              <w:rPr>
                <w:rFonts w:ascii="Verdana" w:hAnsi="Verdana"/>
                <w:sz w:val="16"/>
                <w:szCs w:val="16"/>
                <w:lang w:val="en-US"/>
              </w:rPr>
              <w:t xml:space="preserve"> for the purpose of that within the sixty calendar days after </w:t>
            </w:r>
            <w:r w:rsidRPr="00DA2250">
              <w:rPr>
                <w:rFonts w:ascii="Verdana" w:hAnsi="Verdana"/>
                <w:sz w:val="16"/>
                <w:szCs w:val="16"/>
                <w:lang w:val="en-US"/>
              </w:rPr>
              <w:lastRenderedPageBreak/>
              <w:t xml:space="preserve">said publication, the interested parties might present their comments to </w:t>
            </w:r>
            <w:r w:rsidR="00A7188A" w:rsidRPr="00DA2250">
              <w:rPr>
                <w:rFonts w:ascii="Verdana" w:hAnsi="Verdana"/>
                <w:sz w:val="16"/>
                <w:szCs w:val="16"/>
                <w:lang w:val="en-US"/>
              </w:rPr>
              <w:t>t</w:t>
            </w:r>
            <w:r w:rsidRPr="00DA2250">
              <w:rPr>
                <w:rFonts w:ascii="Verdana" w:hAnsi="Verdana"/>
                <w:sz w:val="16"/>
                <w:szCs w:val="16"/>
                <w:lang w:val="en-US"/>
              </w:rPr>
              <w:t>he Nat</w:t>
            </w:r>
            <w:r w:rsidR="00EB5524" w:rsidRPr="00DA2250">
              <w:rPr>
                <w:rFonts w:ascii="Verdana" w:hAnsi="Verdana"/>
                <w:sz w:val="16"/>
                <w:szCs w:val="16"/>
                <w:lang w:val="en-US"/>
              </w:rPr>
              <w:t>ional Consultative Committee of</w:t>
            </w:r>
            <w:r w:rsidR="00A7188A" w:rsidRPr="00DA2250">
              <w:rPr>
                <w:rFonts w:ascii="Verdana" w:hAnsi="Verdana"/>
                <w:bCs/>
                <w:sz w:val="16"/>
                <w:lang w:val="en-US"/>
              </w:rPr>
              <w:t xml:space="preserve"> Standardization of Sanitary Regulation and Promotion</w:t>
            </w:r>
            <w:r w:rsidRPr="00DA2250">
              <w:rPr>
                <w:rFonts w:ascii="Verdana" w:hAnsi="Verdana"/>
                <w:sz w:val="16"/>
                <w:szCs w:val="16"/>
                <w:lang w:val="en-US"/>
              </w:rPr>
              <w:t>.</w:t>
            </w:r>
          </w:p>
        </w:tc>
      </w:tr>
      <w:tr w:rsidR="00656D67" w:rsidRPr="006A0661"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lastRenderedPageBreak/>
              <w:t xml:space="preserve">Que con fecha 24 de abril de 2008, fueron publicadas en el </w:t>
            </w:r>
            <w:r w:rsidRPr="0026663A">
              <w:rPr>
                <w:rFonts w:ascii="Verdana" w:hAnsi="Verdana" w:cs="Arial"/>
                <w:b/>
                <w:sz w:val="16"/>
                <w:szCs w:val="16"/>
              </w:rPr>
              <w:t>Diario Oficial de la Federación</w:t>
            </w:r>
            <w:r w:rsidRPr="00092167">
              <w:rPr>
                <w:rFonts w:ascii="Verdana" w:hAnsi="Verdana" w:cs="Arial"/>
                <w:sz w:val="16"/>
                <w:szCs w:val="16"/>
              </w:rPr>
              <w:t xml:space="preserve"> las respuestas </w:t>
            </w:r>
            <w:r w:rsidRPr="00092167">
              <w:rPr>
                <w:rFonts w:ascii="Verdana" w:hAnsi="Verdana" w:cs="Arial"/>
                <w:sz w:val="16"/>
                <w:szCs w:val="16"/>
              </w:rPr>
              <w:br/>
              <w:t xml:space="preserve">a los comentarios recibidos por el mencionado Comité, en términos del artículo 47 fracción III de </w:t>
            </w:r>
            <w:smartTag w:uri="urn:schemas-microsoft-com:office:smarttags" w:element="PersonName">
              <w:smartTagPr>
                <w:attr w:name="ProductID" w:val="la Ley Federal"/>
              </w:smartTagPr>
              <w:r w:rsidRPr="00092167">
                <w:rPr>
                  <w:rFonts w:ascii="Verdana" w:hAnsi="Verdana" w:cs="Arial"/>
                  <w:sz w:val="16"/>
                  <w:szCs w:val="16"/>
                </w:rPr>
                <w:t>la Ley Federal</w:t>
              </w:r>
            </w:smartTag>
            <w:r w:rsidRPr="00092167">
              <w:rPr>
                <w:rFonts w:ascii="Verdana" w:hAnsi="Verdana" w:cs="Arial"/>
                <w:sz w:val="16"/>
                <w:szCs w:val="16"/>
              </w:rPr>
              <w:t xml:space="preserve"> sobre Metrología y Normalización.</w:t>
            </w:r>
          </w:p>
        </w:tc>
        <w:tc>
          <w:tcPr>
            <w:tcW w:w="4788" w:type="dxa"/>
          </w:tcPr>
          <w:p w:rsidR="00656D67" w:rsidRPr="00DA2250" w:rsidRDefault="00A7188A" w:rsidP="00092167">
            <w:pPr>
              <w:pStyle w:val="Texto"/>
              <w:spacing w:after="100" w:line="276" w:lineRule="auto"/>
              <w:ind w:firstLine="0"/>
              <w:rPr>
                <w:rFonts w:ascii="Verdana" w:hAnsi="Verdana" w:cs="Arial"/>
                <w:sz w:val="16"/>
                <w:szCs w:val="16"/>
                <w:lang w:val="en-US"/>
              </w:rPr>
            </w:pPr>
            <w:r w:rsidRPr="00DA2250">
              <w:rPr>
                <w:rFonts w:ascii="Verdana" w:hAnsi="Verdana"/>
                <w:sz w:val="16"/>
                <w:szCs w:val="16"/>
                <w:lang w:val="en-US"/>
              </w:rPr>
              <w:t>That on the 24</w:t>
            </w:r>
            <w:r w:rsidRPr="00DA2250">
              <w:rPr>
                <w:rFonts w:ascii="Verdana" w:hAnsi="Verdana"/>
                <w:sz w:val="16"/>
                <w:szCs w:val="16"/>
                <w:vertAlign w:val="superscript"/>
                <w:lang w:val="en-US"/>
              </w:rPr>
              <w:t>th</w:t>
            </w:r>
            <w:r w:rsidRPr="00DA2250">
              <w:rPr>
                <w:rFonts w:ascii="Verdana" w:hAnsi="Verdana"/>
                <w:sz w:val="16"/>
                <w:szCs w:val="16"/>
                <w:lang w:val="en-US"/>
              </w:rPr>
              <w:t xml:space="preserve"> of April of 2008, the responses to the comments received were published in the </w:t>
            </w:r>
            <w:r w:rsidRPr="00DA2250">
              <w:rPr>
                <w:rFonts w:ascii="Verdana" w:hAnsi="Verdana"/>
                <w:b/>
                <w:sz w:val="16"/>
                <w:szCs w:val="16"/>
                <w:lang w:val="en-US"/>
              </w:rPr>
              <w:t>Official Daily of the Federation</w:t>
            </w:r>
            <w:r w:rsidRPr="00DA2250">
              <w:rPr>
                <w:rFonts w:ascii="Verdana" w:hAnsi="Verdana"/>
                <w:sz w:val="16"/>
                <w:szCs w:val="16"/>
                <w:lang w:val="en-US"/>
              </w:rPr>
              <w:t xml:space="preserve"> by the aforementioned Committee, under the terms of article 47, section III of the Federal Law on Metrology and Standardization.</w:t>
            </w:r>
          </w:p>
        </w:tc>
      </w:tr>
      <w:tr w:rsidR="00656D67" w:rsidRPr="006A0661"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 xml:space="preserve">Que con fecha 28 de junio de 2007 el Comité Consultivo Nacional de Normalización de Regulación </w:t>
            </w:r>
            <w:r w:rsidRPr="00092167">
              <w:rPr>
                <w:rFonts w:ascii="Verdana" w:hAnsi="Verdana" w:cs="Arial"/>
                <w:sz w:val="16"/>
                <w:szCs w:val="16"/>
              </w:rPr>
              <w:br/>
              <w:t>y Fomento Sanitario aprobó la versión definitiva de la presente Norma Oficial Mexicana.</w:t>
            </w:r>
          </w:p>
        </w:tc>
        <w:tc>
          <w:tcPr>
            <w:tcW w:w="4788" w:type="dxa"/>
          </w:tcPr>
          <w:p w:rsidR="00656D67" w:rsidRPr="00DA2250" w:rsidRDefault="00EB5524" w:rsidP="00092167">
            <w:pPr>
              <w:pStyle w:val="Texto"/>
              <w:spacing w:after="100" w:line="276" w:lineRule="auto"/>
              <w:ind w:firstLine="0"/>
              <w:rPr>
                <w:rFonts w:ascii="Verdana" w:hAnsi="Verdana"/>
                <w:sz w:val="16"/>
                <w:szCs w:val="16"/>
                <w:lang w:val="en-US"/>
              </w:rPr>
            </w:pPr>
            <w:r w:rsidRPr="00DA2250">
              <w:rPr>
                <w:rFonts w:ascii="Verdana" w:hAnsi="Verdana" w:cs="Arial"/>
                <w:sz w:val="16"/>
                <w:szCs w:val="16"/>
                <w:lang w:val="en-US"/>
              </w:rPr>
              <w:t>That on the</w:t>
            </w:r>
            <w:r w:rsidR="002B6A26" w:rsidRPr="00DA2250">
              <w:rPr>
                <w:rFonts w:ascii="Verdana" w:hAnsi="Verdana" w:cs="Arial"/>
                <w:sz w:val="16"/>
                <w:szCs w:val="16"/>
                <w:lang w:val="en-US"/>
              </w:rPr>
              <w:t xml:space="preserve"> 28</w:t>
            </w:r>
            <w:r w:rsidR="002B6A26" w:rsidRPr="00DA2250">
              <w:rPr>
                <w:rFonts w:ascii="Verdana" w:hAnsi="Verdana" w:cs="Arial"/>
                <w:sz w:val="16"/>
                <w:szCs w:val="16"/>
                <w:vertAlign w:val="superscript"/>
                <w:lang w:val="en-US"/>
              </w:rPr>
              <w:t>th</w:t>
            </w:r>
            <w:r w:rsidR="002B6A26" w:rsidRPr="00DA2250">
              <w:rPr>
                <w:rFonts w:ascii="Verdana" w:hAnsi="Verdana" w:cs="Arial"/>
                <w:sz w:val="16"/>
                <w:szCs w:val="16"/>
                <w:lang w:val="en-US"/>
              </w:rPr>
              <w:t xml:space="preserve"> of June of 2007 </w:t>
            </w:r>
            <w:r w:rsidR="002B6A26" w:rsidRPr="00DA2250">
              <w:rPr>
                <w:rFonts w:ascii="Verdana" w:hAnsi="Verdana"/>
                <w:sz w:val="16"/>
                <w:szCs w:val="16"/>
                <w:lang w:val="en-US"/>
              </w:rPr>
              <w:t>the National Consultative Committee of</w:t>
            </w:r>
            <w:r w:rsidR="002B6A26" w:rsidRPr="00DA2250">
              <w:rPr>
                <w:rFonts w:ascii="Verdana" w:hAnsi="Verdana"/>
                <w:bCs/>
                <w:sz w:val="16"/>
                <w:lang w:val="en-US"/>
              </w:rPr>
              <w:t xml:space="preserve"> Standardization of Sanitary Regulation and Promotion</w:t>
            </w:r>
            <w:r w:rsidR="002B6A26" w:rsidRPr="00DA2250">
              <w:rPr>
                <w:rFonts w:ascii="Verdana" w:hAnsi="Verdana"/>
                <w:sz w:val="16"/>
                <w:szCs w:val="16"/>
                <w:lang w:val="en-US"/>
              </w:rPr>
              <w:t xml:space="preserve"> approved the final version of this Official Mexican Standard.</w:t>
            </w:r>
          </w:p>
        </w:tc>
      </w:tr>
      <w:tr w:rsidR="00656D67" w:rsidRPr="006A0661"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Que en atención a las anteriores consideraciones, contando con la aprobación del Comité Consultivo Nacional de Normalización de Regulación y Fomento Sanitario, se expide la siguiente:</w:t>
            </w:r>
          </w:p>
        </w:tc>
        <w:tc>
          <w:tcPr>
            <w:tcW w:w="4788" w:type="dxa"/>
          </w:tcPr>
          <w:p w:rsidR="00656D67" w:rsidRPr="00DA2250" w:rsidRDefault="00A7188A" w:rsidP="00092167">
            <w:pPr>
              <w:pStyle w:val="Texto"/>
              <w:spacing w:after="100" w:line="276" w:lineRule="auto"/>
              <w:ind w:firstLine="0"/>
              <w:rPr>
                <w:rFonts w:ascii="Verdana" w:hAnsi="Verdana" w:cs="Arial"/>
                <w:sz w:val="16"/>
                <w:szCs w:val="16"/>
                <w:lang w:val="en-US"/>
              </w:rPr>
            </w:pPr>
            <w:r w:rsidRPr="00DA2250">
              <w:rPr>
                <w:rFonts w:ascii="Verdana" w:hAnsi="Verdana"/>
                <w:sz w:val="16"/>
                <w:szCs w:val="16"/>
                <w:lang w:val="en-US"/>
              </w:rPr>
              <w:t xml:space="preserve">That in attention to the latter considerations and with the approval of the National Consultative Committee of Standardization of Sanitary Regulation and </w:t>
            </w:r>
            <w:r w:rsidR="00EB5524" w:rsidRPr="00DA2250">
              <w:rPr>
                <w:rFonts w:ascii="Verdana" w:hAnsi="Verdana"/>
                <w:sz w:val="16"/>
                <w:szCs w:val="16"/>
                <w:lang w:val="en-US"/>
              </w:rPr>
              <w:t>Promotion</w:t>
            </w:r>
            <w:r w:rsidRPr="00DA2250">
              <w:rPr>
                <w:rFonts w:ascii="Verdana" w:hAnsi="Verdana"/>
                <w:sz w:val="16"/>
                <w:szCs w:val="16"/>
                <w:lang w:val="en-US"/>
              </w:rPr>
              <w:t>, the following is issued:</w:t>
            </w:r>
          </w:p>
        </w:tc>
      </w:tr>
      <w:tr w:rsidR="00656D67" w:rsidRPr="006A0661" w:rsidTr="0026663A">
        <w:tc>
          <w:tcPr>
            <w:tcW w:w="4788" w:type="dxa"/>
          </w:tcPr>
          <w:p w:rsidR="00656D67" w:rsidRPr="00092167" w:rsidRDefault="00656D67" w:rsidP="00092167">
            <w:pPr>
              <w:pStyle w:val="ANOTACION"/>
              <w:spacing w:after="100" w:line="276" w:lineRule="auto"/>
              <w:rPr>
                <w:rFonts w:ascii="Verdana" w:hAnsi="Verdana"/>
                <w:sz w:val="16"/>
                <w:szCs w:val="16"/>
              </w:rPr>
            </w:pPr>
            <w:r w:rsidRPr="00092167">
              <w:rPr>
                <w:rFonts w:ascii="Verdana" w:hAnsi="Verdana"/>
                <w:sz w:val="16"/>
                <w:szCs w:val="16"/>
              </w:rPr>
              <w:t>NORMA OFICIAL MEXICANA NOM-003-SSA1-2006, SALUD AMBIENTAL. REQUISITOS SANITARIOS QUE DEBE SATISFACER EL ETIQUETADO DE PINTURAS, TINTAS, BARNICES, LACAS Y ESMALTES</w:t>
            </w:r>
          </w:p>
        </w:tc>
        <w:tc>
          <w:tcPr>
            <w:tcW w:w="4788" w:type="dxa"/>
          </w:tcPr>
          <w:p w:rsidR="00656D67" w:rsidRPr="00DA2250" w:rsidRDefault="0026663A" w:rsidP="00092167">
            <w:pPr>
              <w:pStyle w:val="ANOTACION"/>
              <w:spacing w:after="100" w:line="276" w:lineRule="auto"/>
              <w:rPr>
                <w:rFonts w:ascii="Verdana" w:hAnsi="Verdana"/>
                <w:sz w:val="16"/>
                <w:szCs w:val="16"/>
                <w:lang w:val="en-US"/>
              </w:rPr>
            </w:pPr>
            <w:r>
              <w:rPr>
                <w:rFonts w:ascii="Verdana" w:hAnsi="Verdana"/>
                <w:sz w:val="16"/>
                <w:szCs w:val="16"/>
                <w:lang w:val="en-US"/>
              </w:rPr>
              <w:t xml:space="preserve">OFFICIAL MEXICAN STANDARD </w:t>
            </w:r>
            <w:r w:rsidR="002B6A26" w:rsidRPr="00DA2250">
              <w:rPr>
                <w:rFonts w:ascii="Verdana" w:hAnsi="Verdana"/>
                <w:sz w:val="16"/>
                <w:szCs w:val="16"/>
                <w:lang w:val="en-US"/>
              </w:rPr>
              <w:t xml:space="preserve">NOM-003-SSA1-2006, ENVIRONMENTAL HEALTH. SANITARY REQUIREMENTS THAT THE LABELING OF PAINTS, </w:t>
            </w:r>
            <w:r>
              <w:rPr>
                <w:rFonts w:ascii="Verdana" w:hAnsi="Verdana"/>
                <w:sz w:val="16"/>
                <w:szCs w:val="16"/>
                <w:lang w:val="en-US"/>
              </w:rPr>
              <w:t>INKS</w:t>
            </w:r>
            <w:r w:rsidR="002B6A26" w:rsidRPr="00DA2250">
              <w:rPr>
                <w:rFonts w:ascii="Verdana" w:hAnsi="Verdana"/>
                <w:sz w:val="16"/>
                <w:szCs w:val="16"/>
                <w:lang w:val="en-US"/>
              </w:rPr>
              <w:t>, VARNISHES, LACQUERS AND ENAMELS MUST SATISFY</w:t>
            </w:r>
          </w:p>
        </w:tc>
      </w:tr>
      <w:tr w:rsidR="00656D67" w:rsidRPr="00092167" w:rsidTr="0026663A">
        <w:tc>
          <w:tcPr>
            <w:tcW w:w="4788" w:type="dxa"/>
          </w:tcPr>
          <w:p w:rsidR="00656D67" w:rsidRPr="00092167" w:rsidRDefault="00656D67" w:rsidP="00092167">
            <w:pPr>
              <w:pStyle w:val="ANOTACION"/>
              <w:spacing w:after="100" w:line="276" w:lineRule="auto"/>
              <w:rPr>
                <w:rFonts w:ascii="Verdana" w:hAnsi="Verdana"/>
                <w:sz w:val="16"/>
                <w:szCs w:val="16"/>
              </w:rPr>
            </w:pPr>
            <w:r w:rsidRPr="00092167">
              <w:rPr>
                <w:rFonts w:ascii="Verdana" w:hAnsi="Verdana"/>
                <w:sz w:val="16"/>
                <w:szCs w:val="16"/>
              </w:rPr>
              <w:t>PREFACIO</w:t>
            </w:r>
          </w:p>
        </w:tc>
        <w:tc>
          <w:tcPr>
            <w:tcW w:w="4788" w:type="dxa"/>
          </w:tcPr>
          <w:p w:rsidR="00656D67" w:rsidRPr="00DA2250" w:rsidRDefault="002B6A26" w:rsidP="00092167">
            <w:pPr>
              <w:pStyle w:val="ANOTACION"/>
              <w:spacing w:after="100" w:line="276" w:lineRule="auto"/>
              <w:rPr>
                <w:rFonts w:ascii="Verdana" w:hAnsi="Verdana"/>
                <w:sz w:val="16"/>
                <w:szCs w:val="16"/>
                <w:lang w:val="en-US"/>
              </w:rPr>
            </w:pPr>
            <w:r w:rsidRPr="00DA2250">
              <w:rPr>
                <w:rFonts w:ascii="Verdana" w:hAnsi="Verdana"/>
                <w:sz w:val="16"/>
                <w:szCs w:val="16"/>
                <w:lang w:val="en-US"/>
              </w:rPr>
              <w:t>PREFACE</w:t>
            </w:r>
          </w:p>
        </w:tc>
      </w:tr>
      <w:tr w:rsidR="00656D67" w:rsidRPr="006A0661"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En la elaboración de la presente Norma Oficial Mexicana, participaron las siguientes dependencias del Ejecutivo Federal, instituciones y representantes del sector privado y social:</w:t>
            </w:r>
          </w:p>
        </w:tc>
        <w:tc>
          <w:tcPr>
            <w:tcW w:w="4788" w:type="dxa"/>
          </w:tcPr>
          <w:p w:rsidR="00656D67" w:rsidRPr="00DA2250" w:rsidRDefault="00AB3285" w:rsidP="0026663A">
            <w:pPr>
              <w:pStyle w:val="Texto"/>
              <w:spacing w:after="100" w:line="276" w:lineRule="auto"/>
              <w:ind w:firstLine="0"/>
              <w:rPr>
                <w:rFonts w:ascii="Verdana" w:hAnsi="Verdana" w:cs="Arial"/>
                <w:sz w:val="16"/>
                <w:szCs w:val="16"/>
                <w:lang w:val="en-US"/>
              </w:rPr>
            </w:pPr>
            <w:r w:rsidRPr="00DA2250">
              <w:rPr>
                <w:rFonts w:ascii="Verdana" w:hAnsi="Verdana"/>
                <w:sz w:val="16"/>
                <w:szCs w:val="16"/>
                <w:lang w:val="en-US"/>
              </w:rPr>
              <w:t xml:space="preserve">The following </w:t>
            </w:r>
            <w:r w:rsidR="0026663A">
              <w:rPr>
                <w:rFonts w:ascii="Verdana" w:hAnsi="Verdana"/>
                <w:sz w:val="16"/>
                <w:szCs w:val="16"/>
                <w:lang w:val="en-US"/>
              </w:rPr>
              <w:t>departments</w:t>
            </w:r>
            <w:r w:rsidR="008111E3" w:rsidRPr="00DA2250">
              <w:rPr>
                <w:rFonts w:ascii="Verdana" w:hAnsi="Verdana"/>
                <w:sz w:val="16"/>
                <w:szCs w:val="16"/>
                <w:lang w:val="en-US"/>
              </w:rPr>
              <w:t xml:space="preserve"> of the Federal Executive</w:t>
            </w:r>
            <w:r w:rsidR="0026663A">
              <w:rPr>
                <w:rFonts w:ascii="Verdana" w:hAnsi="Verdana"/>
                <w:sz w:val="16"/>
                <w:szCs w:val="16"/>
                <w:lang w:val="en-US"/>
              </w:rPr>
              <w:t xml:space="preserve"> branch and </w:t>
            </w:r>
            <w:r w:rsidRPr="00DA2250">
              <w:rPr>
                <w:rFonts w:ascii="Verdana" w:hAnsi="Verdana"/>
                <w:sz w:val="16"/>
                <w:szCs w:val="16"/>
                <w:lang w:val="en-US"/>
              </w:rPr>
              <w:t>institutions</w:t>
            </w:r>
            <w:r w:rsidR="008111E3" w:rsidRPr="00DA2250">
              <w:rPr>
                <w:rFonts w:ascii="Verdana" w:hAnsi="Verdana"/>
                <w:sz w:val="16"/>
                <w:szCs w:val="16"/>
                <w:lang w:val="en-US"/>
              </w:rPr>
              <w:t xml:space="preserve"> and representatives of the private and social sector</w:t>
            </w:r>
            <w:r w:rsidRPr="00DA2250">
              <w:rPr>
                <w:rFonts w:ascii="Verdana" w:hAnsi="Verdana"/>
                <w:sz w:val="16"/>
                <w:szCs w:val="16"/>
                <w:lang w:val="en-US"/>
              </w:rPr>
              <w:t xml:space="preserve"> participated in the </w:t>
            </w:r>
            <w:r w:rsidR="0026663A">
              <w:rPr>
                <w:rFonts w:ascii="Verdana" w:hAnsi="Verdana"/>
                <w:sz w:val="16"/>
                <w:szCs w:val="16"/>
                <w:lang w:val="en-US"/>
              </w:rPr>
              <w:t xml:space="preserve">preparation </w:t>
            </w:r>
            <w:r w:rsidRPr="00DA2250">
              <w:rPr>
                <w:rFonts w:ascii="Verdana" w:hAnsi="Verdana"/>
                <w:sz w:val="16"/>
                <w:szCs w:val="16"/>
                <w:lang w:val="en-US"/>
              </w:rPr>
              <w:t>of this Official Mexican Standard:</w:t>
            </w:r>
          </w:p>
        </w:tc>
      </w:tr>
      <w:tr w:rsidR="00656D67" w:rsidRPr="00092167" w:rsidTr="0026663A">
        <w:tc>
          <w:tcPr>
            <w:tcW w:w="4788" w:type="dxa"/>
          </w:tcPr>
          <w:p w:rsidR="00656D67" w:rsidRPr="0026663A" w:rsidRDefault="00656D67" w:rsidP="0026663A">
            <w:pPr>
              <w:pStyle w:val="Texto"/>
              <w:spacing w:after="100" w:line="276" w:lineRule="auto"/>
              <w:ind w:firstLine="0"/>
              <w:jc w:val="left"/>
              <w:rPr>
                <w:rFonts w:ascii="Verdana" w:hAnsi="Verdana" w:cs="Arial"/>
                <w:b/>
                <w:sz w:val="16"/>
                <w:szCs w:val="16"/>
              </w:rPr>
            </w:pPr>
            <w:r w:rsidRPr="0026663A">
              <w:rPr>
                <w:rFonts w:ascii="Verdana" w:hAnsi="Verdana" w:cs="Arial"/>
                <w:b/>
                <w:sz w:val="16"/>
                <w:szCs w:val="16"/>
              </w:rPr>
              <w:t>SECRETARIA DE SALUD</w:t>
            </w:r>
          </w:p>
        </w:tc>
        <w:tc>
          <w:tcPr>
            <w:tcW w:w="4788" w:type="dxa"/>
          </w:tcPr>
          <w:p w:rsidR="00656D67" w:rsidRPr="0026663A" w:rsidRDefault="00C61A54" w:rsidP="0026663A">
            <w:pPr>
              <w:pStyle w:val="texto0"/>
              <w:spacing w:after="100" w:line="256" w:lineRule="exact"/>
              <w:jc w:val="left"/>
              <w:rPr>
                <w:rFonts w:ascii="Verdana" w:hAnsi="Verdana"/>
                <w:b/>
                <w:sz w:val="16"/>
                <w:szCs w:val="16"/>
                <w:lang w:val="en-US"/>
              </w:rPr>
            </w:pPr>
            <w:r w:rsidRPr="0026663A">
              <w:rPr>
                <w:rFonts w:ascii="Verdana" w:hAnsi="Verdana"/>
                <w:b/>
                <w:sz w:val="16"/>
                <w:szCs w:val="16"/>
                <w:lang w:val="en-US"/>
              </w:rPr>
              <w:t>SECRETARY OF HEALTH</w:t>
            </w:r>
          </w:p>
        </w:tc>
      </w:tr>
      <w:tr w:rsidR="00656D67" w:rsidRPr="006A0661"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Comisión Federal de Protección contra Riesgos Sanitarios</w:t>
            </w:r>
          </w:p>
        </w:tc>
        <w:tc>
          <w:tcPr>
            <w:tcW w:w="4788" w:type="dxa"/>
          </w:tcPr>
          <w:p w:rsidR="00656D67" w:rsidRPr="0026663A" w:rsidRDefault="00C61A54" w:rsidP="0026663A">
            <w:pPr>
              <w:pStyle w:val="texto0"/>
              <w:spacing w:after="100" w:line="256" w:lineRule="exact"/>
              <w:ind w:firstLine="0"/>
              <w:rPr>
                <w:rFonts w:ascii="Verdana" w:hAnsi="Verdana"/>
                <w:sz w:val="16"/>
                <w:lang w:val="en-US"/>
              </w:rPr>
            </w:pPr>
            <w:r w:rsidRPr="00DA2250">
              <w:rPr>
                <w:rFonts w:ascii="Verdana" w:hAnsi="Verdana"/>
                <w:sz w:val="16"/>
                <w:lang w:val="en-US"/>
              </w:rPr>
              <w:t>Federal Commission for the Protection against Sanitary Risks</w:t>
            </w:r>
          </w:p>
        </w:tc>
      </w:tr>
      <w:tr w:rsidR="00656D67" w:rsidRPr="006A0661" w:rsidTr="0026663A">
        <w:tc>
          <w:tcPr>
            <w:tcW w:w="4788" w:type="dxa"/>
          </w:tcPr>
          <w:p w:rsidR="00656D67" w:rsidRPr="0026663A" w:rsidRDefault="0026663A" w:rsidP="00092167">
            <w:pPr>
              <w:pStyle w:val="Texto"/>
              <w:spacing w:after="100" w:line="276" w:lineRule="auto"/>
              <w:ind w:firstLine="0"/>
              <w:rPr>
                <w:rFonts w:ascii="Verdana" w:hAnsi="Verdana" w:cs="Arial"/>
                <w:b/>
                <w:sz w:val="16"/>
                <w:szCs w:val="16"/>
              </w:rPr>
            </w:pPr>
            <w:r w:rsidRPr="0026663A">
              <w:rPr>
                <w:rFonts w:ascii="Verdana" w:hAnsi="Verdana" w:cs="Arial"/>
                <w:b/>
                <w:sz w:val="16"/>
                <w:szCs w:val="16"/>
              </w:rPr>
              <w:t>SECRETARIA DEL TRABAJO Y PREVISION SOCIAL</w:t>
            </w:r>
          </w:p>
        </w:tc>
        <w:tc>
          <w:tcPr>
            <w:tcW w:w="4788" w:type="dxa"/>
          </w:tcPr>
          <w:p w:rsidR="00656D67" w:rsidRPr="0026663A" w:rsidRDefault="0026663A" w:rsidP="00092167">
            <w:pPr>
              <w:pStyle w:val="Texto"/>
              <w:spacing w:after="100" w:line="276" w:lineRule="auto"/>
              <w:ind w:firstLine="0"/>
              <w:rPr>
                <w:rFonts w:ascii="Verdana" w:hAnsi="Verdana" w:cs="Arial"/>
                <w:b/>
                <w:sz w:val="16"/>
                <w:szCs w:val="16"/>
                <w:lang w:val="en-US"/>
              </w:rPr>
            </w:pPr>
            <w:r w:rsidRPr="0026663A">
              <w:rPr>
                <w:rFonts w:ascii="Verdana" w:hAnsi="Verdana" w:cs="Arial"/>
                <w:b/>
                <w:sz w:val="16"/>
                <w:szCs w:val="16"/>
                <w:lang w:val="en-US"/>
              </w:rPr>
              <w:t>SECRETARY OF LABOR AND SOCIAL WELFARE</w:t>
            </w:r>
          </w:p>
        </w:tc>
      </w:tr>
      <w:tr w:rsidR="00656D67" w:rsidRPr="006A0661"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Dirección General de Seguridad y Salud en el Trabajo</w:t>
            </w:r>
          </w:p>
        </w:tc>
        <w:tc>
          <w:tcPr>
            <w:tcW w:w="4788" w:type="dxa"/>
          </w:tcPr>
          <w:p w:rsidR="00656D67" w:rsidRPr="00204E62" w:rsidRDefault="0026663A" w:rsidP="00092167">
            <w:pPr>
              <w:pStyle w:val="Texto"/>
              <w:spacing w:after="100" w:line="276" w:lineRule="auto"/>
              <w:ind w:firstLine="0"/>
              <w:rPr>
                <w:rFonts w:ascii="Verdana" w:hAnsi="Verdana" w:cs="Arial"/>
                <w:sz w:val="16"/>
                <w:szCs w:val="16"/>
                <w:lang w:val="en-US"/>
              </w:rPr>
            </w:pPr>
            <w:r>
              <w:rPr>
                <w:rFonts w:ascii="Verdana" w:hAnsi="Verdana" w:cs="Arial"/>
                <w:sz w:val="16"/>
                <w:szCs w:val="16"/>
                <w:lang w:val="en-US"/>
              </w:rPr>
              <w:t xml:space="preserve">General Office of Occupational Health and Safety </w:t>
            </w:r>
          </w:p>
        </w:tc>
      </w:tr>
      <w:tr w:rsidR="00656D67" w:rsidRPr="00092167" w:rsidTr="0026663A">
        <w:tc>
          <w:tcPr>
            <w:tcW w:w="4788" w:type="dxa"/>
          </w:tcPr>
          <w:p w:rsidR="00656D67" w:rsidRPr="0026663A" w:rsidRDefault="00656D67" w:rsidP="00092167">
            <w:pPr>
              <w:pStyle w:val="Texto"/>
              <w:spacing w:after="100" w:line="276" w:lineRule="auto"/>
              <w:ind w:firstLine="0"/>
              <w:rPr>
                <w:rFonts w:ascii="Verdana" w:hAnsi="Verdana" w:cs="Arial"/>
                <w:b/>
                <w:sz w:val="16"/>
                <w:szCs w:val="16"/>
              </w:rPr>
            </w:pPr>
            <w:r w:rsidRPr="0026663A">
              <w:rPr>
                <w:rFonts w:ascii="Verdana" w:hAnsi="Verdana" w:cs="Arial"/>
                <w:b/>
                <w:sz w:val="16"/>
                <w:szCs w:val="16"/>
              </w:rPr>
              <w:t>SECRETARIA DE ECONOMIA</w:t>
            </w:r>
          </w:p>
        </w:tc>
        <w:tc>
          <w:tcPr>
            <w:tcW w:w="4788" w:type="dxa"/>
          </w:tcPr>
          <w:p w:rsidR="00656D67" w:rsidRPr="0026663A" w:rsidRDefault="00DA2250" w:rsidP="00092167">
            <w:pPr>
              <w:pStyle w:val="Texto"/>
              <w:spacing w:after="100" w:line="276" w:lineRule="auto"/>
              <w:ind w:firstLine="0"/>
              <w:rPr>
                <w:rFonts w:ascii="Verdana" w:hAnsi="Verdana" w:cs="Arial"/>
                <w:b/>
                <w:sz w:val="16"/>
                <w:szCs w:val="16"/>
                <w:lang w:val="en-US"/>
              </w:rPr>
            </w:pPr>
            <w:r w:rsidRPr="0026663A">
              <w:rPr>
                <w:rFonts w:ascii="Verdana" w:hAnsi="Verdana" w:cs="Arial"/>
                <w:b/>
                <w:sz w:val="16"/>
                <w:szCs w:val="16"/>
                <w:lang w:val="en-US"/>
              </w:rPr>
              <w:t>SECRETARY OF ECONOMY</w:t>
            </w:r>
          </w:p>
        </w:tc>
      </w:tr>
      <w:tr w:rsidR="00656D67" w:rsidRPr="00092167"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Dirección General de Normas</w:t>
            </w:r>
          </w:p>
        </w:tc>
        <w:tc>
          <w:tcPr>
            <w:tcW w:w="4788" w:type="dxa"/>
          </w:tcPr>
          <w:p w:rsidR="00656D67" w:rsidRPr="00FA1EB2" w:rsidRDefault="00204E62" w:rsidP="00092167">
            <w:pPr>
              <w:pStyle w:val="Texto"/>
              <w:spacing w:after="100" w:line="276" w:lineRule="auto"/>
              <w:ind w:firstLine="0"/>
              <w:rPr>
                <w:rFonts w:ascii="Verdana" w:hAnsi="Verdana" w:cs="Arial"/>
                <w:sz w:val="16"/>
                <w:szCs w:val="16"/>
                <w:lang w:val="en-US"/>
              </w:rPr>
            </w:pPr>
            <w:r>
              <w:rPr>
                <w:rFonts w:ascii="Verdana" w:hAnsi="Verdana" w:cs="Arial"/>
                <w:sz w:val="16"/>
                <w:szCs w:val="16"/>
                <w:lang w:val="en-US"/>
              </w:rPr>
              <w:t xml:space="preserve">General </w:t>
            </w:r>
            <w:r w:rsidRPr="00204E62">
              <w:rPr>
                <w:rFonts w:ascii="Verdana" w:hAnsi="Verdana" w:cs="Arial"/>
                <w:sz w:val="16"/>
                <w:szCs w:val="16"/>
                <w:lang w:val="en-US"/>
              </w:rPr>
              <w:t>Directorate</w:t>
            </w:r>
            <w:r>
              <w:rPr>
                <w:rFonts w:ascii="Verdana" w:hAnsi="Verdana" w:cs="Arial"/>
                <w:sz w:val="16"/>
                <w:szCs w:val="16"/>
                <w:lang w:val="en-US"/>
              </w:rPr>
              <w:t xml:space="preserve"> of Standards</w:t>
            </w:r>
          </w:p>
        </w:tc>
      </w:tr>
      <w:tr w:rsidR="00656D67" w:rsidRPr="00092167" w:rsidTr="0026663A">
        <w:tc>
          <w:tcPr>
            <w:tcW w:w="4788" w:type="dxa"/>
          </w:tcPr>
          <w:p w:rsidR="00656D67" w:rsidRPr="0026663A" w:rsidRDefault="00656D67" w:rsidP="00092167">
            <w:pPr>
              <w:pStyle w:val="Texto"/>
              <w:spacing w:after="100" w:line="276" w:lineRule="auto"/>
              <w:ind w:firstLine="0"/>
              <w:rPr>
                <w:rFonts w:ascii="Verdana" w:hAnsi="Verdana" w:cs="Arial"/>
                <w:b/>
                <w:sz w:val="16"/>
                <w:szCs w:val="16"/>
              </w:rPr>
            </w:pPr>
            <w:r w:rsidRPr="0026663A">
              <w:rPr>
                <w:rFonts w:ascii="Verdana" w:hAnsi="Verdana" w:cs="Arial"/>
                <w:b/>
                <w:sz w:val="16"/>
                <w:szCs w:val="16"/>
              </w:rPr>
              <w:t>ACADEMIA</w:t>
            </w:r>
          </w:p>
        </w:tc>
        <w:tc>
          <w:tcPr>
            <w:tcW w:w="4788" w:type="dxa"/>
          </w:tcPr>
          <w:p w:rsidR="00656D67" w:rsidRPr="0026663A" w:rsidRDefault="00204E62" w:rsidP="0026663A">
            <w:pPr>
              <w:pStyle w:val="Texto"/>
              <w:spacing w:after="100" w:line="276" w:lineRule="auto"/>
              <w:ind w:firstLine="0"/>
              <w:rPr>
                <w:rFonts w:ascii="Verdana" w:hAnsi="Verdana" w:cs="Arial"/>
                <w:b/>
                <w:sz w:val="16"/>
                <w:szCs w:val="16"/>
                <w:lang w:val="en-US"/>
              </w:rPr>
            </w:pPr>
            <w:r w:rsidRPr="0026663A">
              <w:rPr>
                <w:rFonts w:ascii="Verdana" w:hAnsi="Verdana" w:cs="Arial"/>
                <w:b/>
                <w:sz w:val="16"/>
                <w:szCs w:val="16"/>
                <w:lang w:val="en-US"/>
              </w:rPr>
              <w:t>ACADEM</w:t>
            </w:r>
            <w:r w:rsidR="0026663A" w:rsidRPr="0026663A">
              <w:rPr>
                <w:rFonts w:ascii="Verdana" w:hAnsi="Verdana" w:cs="Arial"/>
                <w:b/>
                <w:sz w:val="16"/>
                <w:szCs w:val="16"/>
                <w:lang w:val="en-US"/>
              </w:rPr>
              <w:t>IC INSTITUTIONS</w:t>
            </w:r>
          </w:p>
        </w:tc>
      </w:tr>
      <w:tr w:rsidR="00656D67" w:rsidRPr="00092167"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Instituto Nacional de Salud Pública</w:t>
            </w:r>
          </w:p>
        </w:tc>
        <w:tc>
          <w:tcPr>
            <w:tcW w:w="4788" w:type="dxa"/>
          </w:tcPr>
          <w:p w:rsidR="00656D67" w:rsidRPr="00FA1EB2" w:rsidRDefault="00204E62" w:rsidP="00092167">
            <w:pPr>
              <w:pStyle w:val="Texto"/>
              <w:spacing w:after="100" w:line="276" w:lineRule="auto"/>
              <w:ind w:firstLine="0"/>
              <w:rPr>
                <w:rFonts w:ascii="Verdana" w:hAnsi="Verdana" w:cs="Arial"/>
                <w:sz w:val="16"/>
                <w:szCs w:val="16"/>
                <w:lang w:val="en-US"/>
              </w:rPr>
            </w:pPr>
            <w:r>
              <w:rPr>
                <w:rFonts w:ascii="Verdana" w:hAnsi="Verdana" w:cs="Arial"/>
                <w:sz w:val="16"/>
                <w:szCs w:val="16"/>
                <w:lang w:val="en-US"/>
              </w:rPr>
              <w:t>National Public Health Institute</w:t>
            </w:r>
          </w:p>
        </w:tc>
      </w:tr>
      <w:tr w:rsidR="00656D67" w:rsidRPr="006A0661" w:rsidTr="0026663A">
        <w:tc>
          <w:tcPr>
            <w:tcW w:w="4788" w:type="dxa"/>
          </w:tcPr>
          <w:p w:rsidR="00656D67" w:rsidRPr="0026663A" w:rsidRDefault="00656D67" w:rsidP="00092167">
            <w:pPr>
              <w:pStyle w:val="Texto"/>
              <w:spacing w:after="100" w:line="276" w:lineRule="auto"/>
              <w:ind w:firstLine="0"/>
              <w:rPr>
                <w:rFonts w:ascii="Verdana" w:hAnsi="Verdana" w:cs="Arial"/>
                <w:b/>
                <w:sz w:val="16"/>
                <w:szCs w:val="16"/>
              </w:rPr>
            </w:pPr>
            <w:r w:rsidRPr="0026663A">
              <w:rPr>
                <w:rFonts w:ascii="Verdana" w:hAnsi="Verdana" w:cs="Arial"/>
                <w:b/>
                <w:sz w:val="16"/>
                <w:szCs w:val="16"/>
              </w:rPr>
              <w:t>CAMARA NACIONAL DE LA INDUSTRIA DE LA TRANSFORMACION (CANACINTRA)</w:t>
            </w:r>
          </w:p>
        </w:tc>
        <w:tc>
          <w:tcPr>
            <w:tcW w:w="4788" w:type="dxa"/>
          </w:tcPr>
          <w:p w:rsidR="00656D67" w:rsidRPr="0026663A" w:rsidRDefault="00204E62" w:rsidP="00092167">
            <w:pPr>
              <w:pStyle w:val="Texto"/>
              <w:spacing w:after="100" w:line="276" w:lineRule="auto"/>
              <w:ind w:firstLine="0"/>
              <w:rPr>
                <w:rFonts w:ascii="Verdana" w:hAnsi="Verdana" w:cs="Arial"/>
                <w:b/>
                <w:sz w:val="16"/>
                <w:szCs w:val="16"/>
                <w:lang w:val="en-US"/>
              </w:rPr>
            </w:pPr>
            <w:r w:rsidRPr="0026663A">
              <w:rPr>
                <w:rFonts w:ascii="Verdana" w:hAnsi="Verdana" w:cs="Arial"/>
                <w:b/>
                <w:sz w:val="16"/>
                <w:szCs w:val="16"/>
                <w:lang w:val="en-US"/>
              </w:rPr>
              <w:t>NATIONAL CHAMBER OF TRANSFORMATION INDUSTRIES (CANACINTRA)</w:t>
            </w:r>
          </w:p>
        </w:tc>
      </w:tr>
      <w:tr w:rsidR="00656D67" w:rsidRPr="006A0661" w:rsidTr="0026663A">
        <w:tc>
          <w:tcPr>
            <w:tcW w:w="4788" w:type="dxa"/>
          </w:tcPr>
          <w:p w:rsidR="00656D67" w:rsidRPr="0026663A" w:rsidRDefault="00656D67" w:rsidP="00092167">
            <w:pPr>
              <w:pStyle w:val="Texto"/>
              <w:spacing w:after="100" w:line="276" w:lineRule="auto"/>
              <w:ind w:firstLine="0"/>
              <w:rPr>
                <w:rFonts w:ascii="Verdana" w:hAnsi="Verdana" w:cs="Arial"/>
                <w:b/>
                <w:sz w:val="16"/>
                <w:szCs w:val="16"/>
              </w:rPr>
            </w:pPr>
            <w:r w:rsidRPr="0026663A">
              <w:rPr>
                <w:rFonts w:ascii="Verdana" w:hAnsi="Verdana" w:cs="Arial"/>
                <w:b/>
                <w:sz w:val="16"/>
                <w:szCs w:val="16"/>
              </w:rPr>
              <w:t>PROCURADURIA FEDERAL DEL CONSUMIDOR (PROFECO)</w:t>
            </w:r>
          </w:p>
        </w:tc>
        <w:tc>
          <w:tcPr>
            <w:tcW w:w="4788" w:type="dxa"/>
          </w:tcPr>
          <w:p w:rsidR="00656D67" w:rsidRPr="0026663A" w:rsidRDefault="00204E62" w:rsidP="0026663A">
            <w:pPr>
              <w:pStyle w:val="Texto"/>
              <w:spacing w:after="100" w:line="276" w:lineRule="auto"/>
              <w:ind w:firstLine="0"/>
              <w:rPr>
                <w:rFonts w:ascii="Verdana" w:hAnsi="Verdana" w:cs="Arial"/>
                <w:b/>
                <w:sz w:val="16"/>
                <w:szCs w:val="16"/>
                <w:lang w:val="en-US"/>
              </w:rPr>
            </w:pPr>
            <w:r w:rsidRPr="0026663A">
              <w:rPr>
                <w:rFonts w:ascii="Verdana" w:hAnsi="Verdana" w:cs="Arial"/>
                <w:b/>
                <w:sz w:val="16"/>
                <w:szCs w:val="16"/>
                <w:lang w:val="en-US"/>
              </w:rPr>
              <w:t xml:space="preserve">FEDERAL PROSECUTOR </w:t>
            </w:r>
            <w:r w:rsidR="0026663A">
              <w:rPr>
                <w:rFonts w:ascii="Verdana" w:hAnsi="Verdana" w:cs="Arial"/>
                <w:b/>
                <w:sz w:val="16"/>
                <w:szCs w:val="16"/>
                <w:lang w:val="en-US"/>
              </w:rPr>
              <w:t>FOR</w:t>
            </w:r>
            <w:r w:rsidRPr="0026663A">
              <w:rPr>
                <w:rFonts w:ascii="Verdana" w:hAnsi="Verdana" w:cs="Arial"/>
                <w:b/>
                <w:sz w:val="16"/>
                <w:szCs w:val="16"/>
                <w:lang w:val="en-US"/>
              </w:rPr>
              <w:t xml:space="preserve"> THE CONSUMER (PROFECO)</w:t>
            </w:r>
          </w:p>
        </w:tc>
      </w:tr>
      <w:tr w:rsidR="00656D67" w:rsidRPr="0026663A" w:rsidTr="0026663A">
        <w:tc>
          <w:tcPr>
            <w:tcW w:w="4788" w:type="dxa"/>
          </w:tcPr>
          <w:p w:rsidR="00656D67" w:rsidRPr="00092167" w:rsidRDefault="00656D67"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Asociación Nacional de Fabricantes de Pinturas y Tintas, A.C. (ANAFAPYT)</w:t>
            </w:r>
          </w:p>
        </w:tc>
        <w:tc>
          <w:tcPr>
            <w:tcW w:w="4788" w:type="dxa"/>
          </w:tcPr>
          <w:p w:rsidR="00656D67" w:rsidRPr="00204E62" w:rsidRDefault="0026663A" w:rsidP="00092167">
            <w:pPr>
              <w:pStyle w:val="Texto"/>
              <w:spacing w:after="100" w:line="276" w:lineRule="auto"/>
              <w:ind w:firstLine="0"/>
              <w:rPr>
                <w:rFonts w:ascii="Verdana" w:hAnsi="Verdana" w:cs="Arial"/>
                <w:sz w:val="16"/>
                <w:szCs w:val="16"/>
                <w:lang w:val="en-US"/>
              </w:rPr>
            </w:pPr>
            <w:r>
              <w:rPr>
                <w:rFonts w:ascii="Verdana" w:hAnsi="Verdana" w:cs="Arial"/>
                <w:sz w:val="16"/>
                <w:szCs w:val="16"/>
                <w:lang w:val="en-US"/>
              </w:rPr>
              <w:t>National Association of Manufacturers of Paints and Inks</w:t>
            </w:r>
            <w:r w:rsidR="00204E62">
              <w:rPr>
                <w:rFonts w:ascii="Verdana" w:hAnsi="Verdana" w:cs="Arial"/>
                <w:sz w:val="16"/>
                <w:szCs w:val="16"/>
                <w:lang w:val="en-US"/>
              </w:rPr>
              <w:t xml:space="preserve">. </w:t>
            </w:r>
            <w:r w:rsidR="00204E62" w:rsidRPr="0026663A">
              <w:rPr>
                <w:rFonts w:ascii="Verdana" w:hAnsi="Verdana" w:cs="Arial"/>
                <w:sz w:val="16"/>
                <w:szCs w:val="16"/>
                <w:lang w:val="en-US"/>
              </w:rPr>
              <w:t>(ANAFAPYT)</w:t>
            </w:r>
          </w:p>
        </w:tc>
      </w:tr>
      <w:tr w:rsidR="00656D67" w:rsidRPr="00092167" w:rsidTr="0026663A">
        <w:tc>
          <w:tcPr>
            <w:tcW w:w="4788" w:type="dxa"/>
          </w:tcPr>
          <w:p w:rsidR="00656D67" w:rsidRPr="00092167" w:rsidRDefault="00656D67" w:rsidP="00092167">
            <w:pPr>
              <w:pStyle w:val="ANOTACION"/>
              <w:spacing w:after="100" w:line="276" w:lineRule="auto"/>
              <w:rPr>
                <w:rFonts w:ascii="Verdana" w:hAnsi="Verdana"/>
                <w:sz w:val="16"/>
                <w:szCs w:val="16"/>
              </w:rPr>
            </w:pPr>
            <w:r w:rsidRPr="00092167">
              <w:rPr>
                <w:rFonts w:ascii="Verdana" w:hAnsi="Verdana"/>
                <w:sz w:val="16"/>
                <w:szCs w:val="16"/>
              </w:rPr>
              <w:t>INDICE</w:t>
            </w:r>
          </w:p>
        </w:tc>
        <w:tc>
          <w:tcPr>
            <w:tcW w:w="4788" w:type="dxa"/>
          </w:tcPr>
          <w:p w:rsidR="00656D67" w:rsidRPr="00FA1EB2" w:rsidRDefault="009D5DA8" w:rsidP="00092167">
            <w:pPr>
              <w:pStyle w:val="ANOTACION"/>
              <w:spacing w:after="100" w:line="276" w:lineRule="auto"/>
              <w:rPr>
                <w:rFonts w:ascii="Verdana" w:hAnsi="Verdana"/>
                <w:sz w:val="16"/>
                <w:szCs w:val="16"/>
                <w:lang w:val="en-US"/>
              </w:rPr>
            </w:pPr>
            <w:r w:rsidRPr="009003E3">
              <w:rPr>
                <w:rFonts w:ascii="Verdana" w:hAnsi="Verdana"/>
                <w:sz w:val="16"/>
                <w:szCs w:val="16"/>
                <w:lang w:val="en-US"/>
              </w:rPr>
              <w:t>INDEX</w:t>
            </w:r>
          </w:p>
        </w:tc>
      </w:tr>
      <w:tr w:rsidR="009D5DA8" w:rsidRPr="006A0661"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b/>
                <w:sz w:val="16"/>
                <w:szCs w:val="16"/>
              </w:rPr>
              <w:t>1.</w:t>
            </w:r>
            <w:r w:rsidRPr="00092167">
              <w:rPr>
                <w:rFonts w:ascii="Verdana" w:hAnsi="Verdana"/>
                <w:sz w:val="16"/>
                <w:szCs w:val="16"/>
              </w:rPr>
              <w:t xml:space="preserve"> Objetivo y campo de aplicación</w:t>
            </w:r>
          </w:p>
        </w:tc>
        <w:tc>
          <w:tcPr>
            <w:tcW w:w="4788" w:type="dxa"/>
          </w:tcPr>
          <w:p w:rsidR="009D5DA8" w:rsidRPr="009003E3" w:rsidRDefault="009D5DA8" w:rsidP="009D5DA8">
            <w:pPr>
              <w:pStyle w:val="ROMANOS"/>
              <w:spacing w:line="240" w:lineRule="auto"/>
              <w:ind w:left="0" w:firstLine="0"/>
              <w:rPr>
                <w:rFonts w:ascii="Verdana" w:hAnsi="Verdana"/>
                <w:sz w:val="16"/>
                <w:szCs w:val="16"/>
                <w:lang w:val="en-US"/>
              </w:rPr>
            </w:pPr>
            <w:r w:rsidRPr="009003E3">
              <w:rPr>
                <w:rFonts w:ascii="Verdana" w:hAnsi="Verdana"/>
                <w:b/>
                <w:sz w:val="16"/>
                <w:lang w:val="en-US"/>
              </w:rPr>
              <w:t>1</w:t>
            </w:r>
            <w:r w:rsidRPr="009003E3">
              <w:rPr>
                <w:rFonts w:ascii="Verdana" w:hAnsi="Verdana"/>
                <w:sz w:val="16"/>
                <w:lang w:val="en-US"/>
              </w:rPr>
              <w:t>. Objective and field of application</w:t>
            </w:r>
          </w:p>
        </w:tc>
      </w:tr>
      <w:tr w:rsidR="009D5DA8" w:rsidRPr="00092167" w:rsidTr="0026663A">
        <w:tc>
          <w:tcPr>
            <w:tcW w:w="4788" w:type="dxa"/>
          </w:tcPr>
          <w:p w:rsidR="009D5DA8" w:rsidRPr="00092167" w:rsidRDefault="009D5DA8" w:rsidP="00092167">
            <w:pPr>
              <w:spacing w:after="100" w:line="276" w:lineRule="auto"/>
              <w:rPr>
                <w:rFonts w:ascii="Verdana" w:hAnsi="Verdana"/>
                <w:sz w:val="16"/>
                <w:szCs w:val="16"/>
              </w:rPr>
            </w:pPr>
            <w:r w:rsidRPr="00092167">
              <w:rPr>
                <w:rFonts w:ascii="Verdana" w:hAnsi="Verdana"/>
                <w:b/>
                <w:sz w:val="16"/>
                <w:szCs w:val="16"/>
              </w:rPr>
              <w:t>2.</w:t>
            </w:r>
            <w:r w:rsidRPr="00092167">
              <w:rPr>
                <w:rFonts w:ascii="Verdana" w:hAnsi="Verdana"/>
                <w:sz w:val="16"/>
                <w:szCs w:val="16"/>
              </w:rPr>
              <w:t xml:space="preserve"> Referencias</w:t>
            </w:r>
          </w:p>
        </w:tc>
        <w:tc>
          <w:tcPr>
            <w:tcW w:w="4788" w:type="dxa"/>
          </w:tcPr>
          <w:p w:rsidR="009D5DA8" w:rsidRPr="009003E3" w:rsidRDefault="009D5DA8" w:rsidP="009D5DA8">
            <w:pPr>
              <w:pStyle w:val="ROMANOS"/>
              <w:spacing w:line="240" w:lineRule="auto"/>
              <w:ind w:left="0" w:firstLine="0"/>
              <w:rPr>
                <w:rFonts w:ascii="Verdana" w:hAnsi="Verdana"/>
                <w:sz w:val="16"/>
                <w:szCs w:val="16"/>
                <w:lang w:val="en-US"/>
              </w:rPr>
            </w:pPr>
            <w:r w:rsidRPr="009003E3">
              <w:rPr>
                <w:rFonts w:ascii="Verdana" w:hAnsi="Verdana"/>
                <w:b/>
                <w:sz w:val="16"/>
                <w:lang w:val="en-US"/>
              </w:rPr>
              <w:t>2</w:t>
            </w:r>
            <w:r w:rsidRPr="009003E3">
              <w:rPr>
                <w:rFonts w:ascii="Verdana" w:hAnsi="Verdana"/>
                <w:sz w:val="16"/>
                <w:lang w:val="en-US"/>
              </w:rPr>
              <w:t>. References</w:t>
            </w:r>
          </w:p>
        </w:tc>
      </w:tr>
      <w:tr w:rsidR="009D5DA8" w:rsidRPr="00092167" w:rsidTr="0026663A">
        <w:tc>
          <w:tcPr>
            <w:tcW w:w="4788" w:type="dxa"/>
          </w:tcPr>
          <w:p w:rsidR="009D5DA8" w:rsidRPr="00092167" w:rsidRDefault="009D5DA8" w:rsidP="00092167">
            <w:pPr>
              <w:spacing w:after="100" w:line="276" w:lineRule="auto"/>
              <w:rPr>
                <w:rFonts w:ascii="Verdana" w:hAnsi="Verdana"/>
                <w:sz w:val="16"/>
                <w:szCs w:val="16"/>
              </w:rPr>
            </w:pPr>
            <w:r w:rsidRPr="00092167">
              <w:rPr>
                <w:rFonts w:ascii="Verdana" w:hAnsi="Verdana"/>
                <w:b/>
                <w:sz w:val="16"/>
                <w:szCs w:val="16"/>
              </w:rPr>
              <w:t>3.</w:t>
            </w:r>
            <w:r w:rsidRPr="00092167">
              <w:rPr>
                <w:rFonts w:ascii="Verdana" w:hAnsi="Verdana"/>
                <w:sz w:val="16"/>
                <w:szCs w:val="16"/>
              </w:rPr>
              <w:t xml:space="preserve"> Definiciones</w:t>
            </w:r>
          </w:p>
        </w:tc>
        <w:tc>
          <w:tcPr>
            <w:tcW w:w="4788" w:type="dxa"/>
          </w:tcPr>
          <w:p w:rsidR="009D5DA8" w:rsidRPr="009003E3" w:rsidRDefault="009D5DA8" w:rsidP="009D5DA8">
            <w:pPr>
              <w:pStyle w:val="ROMANOS"/>
              <w:spacing w:line="240" w:lineRule="auto"/>
              <w:ind w:left="0" w:firstLine="0"/>
              <w:rPr>
                <w:rFonts w:ascii="Verdana" w:hAnsi="Verdana"/>
                <w:sz w:val="16"/>
                <w:szCs w:val="16"/>
                <w:lang w:val="en-US"/>
              </w:rPr>
            </w:pPr>
            <w:r w:rsidRPr="009003E3">
              <w:rPr>
                <w:rFonts w:ascii="Verdana" w:hAnsi="Verdana"/>
                <w:b/>
                <w:sz w:val="16"/>
                <w:lang w:val="en-US"/>
              </w:rPr>
              <w:t>3</w:t>
            </w:r>
            <w:r w:rsidRPr="009003E3">
              <w:rPr>
                <w:rFonts w:ascii="Verdana" w:hAnsi="Verdana"/>
                <w:sz w:val="16"/>
                <w:lang w:val="en-US"/>
              </w:rPr>
              <w:t>. Definitions</w:t>
            </w:r>
          </w:p>
        </w:tc>
      </w:tr>
      <w:tr w:rsidR="009D5DA8" w:rsidRPr="00092167" w:rsidTr="0026663A">
        <w:tc>
          <w:tcPr>
            <w:tcW w:w="4788" w:type="dxa"/>
          </w:tcPr>
          <w:p w:rsidR="009D5DA8" w:rsidRPr="00092167" w:rsidRDefault="009D5DA8" w:rsidP="00092167">
            <w:pPr>
              <w:spacing w:after="100" w:line="276" w:lineRule="auto"/>
              <w:rPr>
                <w:rFonts w:ascii="Verdana" w:hAnsi="Verdana"/>
                <w:sz w:val="16"/>
                <w:szCs w:val="16"/>
              </w:rPr>
            </w:pPr>
            <w:r w:rsidRPr="00092167">
              <w:rPr>
                <w:rFonts w:ascii="Verdana" w:hAnsi="Verdana"/>
                <w:b/>
                <w:sz w:val="16"/>
                <w:szCs w:val="16"/>
              </w:rPr>
              <w:lastRenderedPageBreak/>
              <w:t>4.</w:t>
            </w:r>
            <w:r w:rsidRPr="00092167">
              <w:rPr>
                <w:rFonts w:ascii="Verdana" w:hAnsi="Verdana"/>
                <w:sz w:val="16"/>
                <w:szCs w:val="16"/>
              </w:rPr>
              <w:t xml:space="preserve"> Símbolos y Abreviaturas</w:t>
            </w:r>
          </w:p>
        </w:tc>
        <w:tc>
          <w:tcPr>
            <w:tcW w:w="4788" w:type="dxa"/>
          </w:tcPr>
          <w:p w:rsidR="009D5DA8" w:rsidRPr="00C10E6F" w:rsidRDefault="009D5DA8" w:rsidP="009D5DA8">
            <w:pPr>
              <w:pStyle w:val="ROMANOS"/>
              <w:tabs>
                <w:tab w:val="clear" w:pos="720"/>
                <w:tab w:val="left" w:pos="0"/>
              </w:tabs>
              <w:spacing w:line="240" w:lineRule="auto"/>
              <w:ind w:left="12" w:firstLine="0"/>
              <w:rPr>
                <w:rFonts w:ascii="Verdana" w:hAnsi="Verdana"/>
                <w:sz w:val="16"/>
                <w:szCs w:val="16"/>
                <w:lang w:val="en-US"/>
              </w:rPr>
            </w:pPr>
            <w:r w:rsidRPr="009003E3">
              <w:rPr>
                <w:rFonts w:ascii="Verdana" w:hAnsi="Verdana"/>
                <w:b/>
                <w:sz w:val="16"/>
                <w:lang w:val="en-US"/>
              </w:rPr>
              <w:t>4</w:t>
            </w:r>
            <w:r w:rsidRPr="009003E3">
              <w:rPr>
                <w:rFonts w:ascii="Verdana" w:hAnsi="Verdana"/>
                <w:sz w:val="16"/>
                <w:lang w:val="en-US"/>
              </w:rPr>
              <w:t xml:space="preserve">. </w:t>
            </w:r>
            <w:r w:rsidR="00C10E6F" w:rsidRPr="00C10E6F">
              <w:rPr>
                <w:rFonts w:ascii="Verdana" w:hAnsi="Verdana"/>
                <w:sz w:val="16"/>
                <w:lang w:val="en-US"/>
              </w:rPr>
              <w:t>Symbols and Abbreviations</w:t>
            </w:r>
          </w:p>
        </w:tc>
      </w:tr>
      <w:tr w:rsidR="009D5DA8" w:rsidRPr="00092167" w:rsidTr="0026663A">
        <w:tc>
          <w:tcPr>
            <w:tcW w:w="4788" w:type="dxa"/>
          </w:tcPr>
          <w:p w:rsidR="009D5DA8" w:rsidRPr="00092167" w:rsidRDefault="009D5DA8" w:rsidP="00092167">
            <w:pPr>
              <w:spacing w:after="100" w:line="276" w:lineRule="auto"/>
              <w:rPr>
                <w:rFonts w:ascii="Verdana" w:hAnsi="Verdana"/>
                <w:sz w:val="16"/>
                <w:szCs w:val="16"/>
              </w:rPr>
            </w:pPr>
            <w:r w:rsidRPr="00092167">
              <w:rPr>
                <w:rFonts w:ascii="Verdana" w:hAnsi="Verdana"/>
                <w:b/>
                <w:sz w:val="16"/>
                <w:szCs w:val="16"/>
              </w:rPr>
              <w:t>5.</w:t>
            </w:r>
            <w:r w:rsidRPr="00092167">
              <w:rPr>
                <w:rFonts w:ascii="Verdana" w:hAnsi="Verdana"/>
                <w:sz w:val="16"/>
                <w:szCs w:val="16"/>
              </w:rPr>
              <w:t xml:space="preserve"> Especificaciones</w:t>
            </w:r>
          </w:p>
        </w:tc>
        <w:tc>
          <w:tcPr>
            <w:tcW w:w="4788" w:type="dxa"/>
          </w:tcPr>
          <w:p w:rsidR="009D5DA8" w:rsidRPr="009003E3" w:rsidRDefault="009D5DA8" w:rsidP="00FD210D">
            <w:pPr>
              <w:pStyle w:val="punto2"/>
              <w:spacing w:line="240" w:lineRule="auto"/>
              <w:rPr>
                <w:rFonts w:ascii="Verdana" w:hAnsi="Verdana"/>
                <w:sz w:val="16"/>
                <w:szCs w:val="16"/>
                <w:lang w:val="en-US"/>
              </w:rPr>
            </w:pPr>
            <w:r w:rsidRPr="009003E3">
              <w:rPr>
                <w:rFonts w:ascii="Verdana" w:hAnsi="Verdana"/>
                <w:b/>
                <w:sz w:val="16"/>
                <w:lang w:val="en-US"/>
              </w:rPr>
              <w:t>5</w:t>
            </w:r>
            <w:r w:rsidRPr="009003E3">
              <w:rPr>
                <w:rFonts w:ascii="Verdana" w:hAnsi="Verdana"/>
                <w:sz w:val="16"/>
                <w:lang w:val="en-US"/>
              </w:rPr>
              <w:t xml:space="preserve">. </w:t>
            </w:r>
            <w:r w:rsidR="00C10E6F">
              <w:rPr>
                <w:rFonts w:ascii="Verdana" w:hAnsi="Verdana"/>
                <w:sz w:val="16"/>
                <w:lang w:val="en-US"/>
              </w:rPr>
              <w:t>Specifications</w:t>
            </w:r>
          </w:p>
        </w:tc>
      </w:tr>
      <w:tr w:rsidR="009D5DA8" w:rsidRPr="006A0661" w:rsidTr="0026663A">
        <w:tc>
          <w:tcPr>
            <w:tcW w:w="4788" w:type="dxa"/>
          </w:tcPr>
          <w:p w:rsidR="009D5DA8" w:rsidRPr="00092167" w:rsidRDefault="009D5DA8" w:rsidP="00092167">
            <w:pPr>
              <w:spacing w:after="100" w:line="276" w:lineRule="auto"/>
              <w:rPr>
                <w:rFonts w:ascii="Verdana" w:hAnsi="Verdana"/>
                <w:sz w:val="16"/>
                <w:szCs w:val="16"/>
              </w:rPr>
            </w:pPr>
            <w:r w:rsidRPr="00092167">
              <w:rPr>
                <w:rFonts w:ascii="Verdana" w:hAnsi="Verdana"/>
                <w:b/>
                <w:sz w:val="16"/>
                <w:szCs w:val="16"/>
              </w:rPr>
              <w:t>6.</w:t>
            </w:r>
            <w:r w:rsidRPr="00092167">
              <w:rPr>
                <w:rFonts w:ascii="Verdana" w:hAnsi="Verdana"/>
                <w:sz w:val="16"/>
                <w:szCs w:val="16"/>
              </w:rPr>
              <w:t xml:space="preserve"> Características del etiquetado de envases</w:t>
            </w:r>
          </w:p>
        </w:tc>
        <w:tc>
          <w:tcPr>
            <w:tcW w:w="4788" w:type="dxa"/>
          </w:tcPr>
          <w:p w:rsidR="009D5DA8" w:rsidRPr="00C10E6F" w:rsidRDefault="009D5DA8" w:rsidP="00FD210D">
            <w:pPr>
              <w:rPr>
                <w:rFonts w:ascii="Verdana" w:hAnsi="Verdana"/>
                <w:sz w:val="16"/>
                <w:szCs w:val="16"/>
                <w:lang w:val="en-US"/>
              </w:rPr>
            </w:pPr>
            <w:r w:rsidRPr="009003E3">
              <w:rPr>
                <w:rFonts w:ascii="Verdana" w:hAnsi="Verdana"/>
                <w:b/>
                <w:sz w:val="16"/>
                <w:szCs w:val="16"/>
                <w:lang w:val="en-US"/>
              </w:rPr>
              <w:t>6</w:t>
            </w:r>
            <w:r w:rsidRPr="009003E3">
              <w:rPr>
                <w:rFonts w:ascii="Verdana" w:hAnsi="Verdana"/>
                <w:sz w:val="16"/>
                <w:szCs w:val="16"/>
                <w:lang w:val="en-US"/>
              </w:rPr>
              <w:t>.</w:t>
            </w:r>
            <w:r w:rsidR="00C10E6F">
              <w:rPr>
                <w:rFonts w:ascii="Verdana" w:hAnsi="Verdana"/>
                <w:sz w:val="16"/>
                <w:szCs w:val="16"/>
                <w:lang w:val="en-US"/>
              </w:rPr>
              <w:t xml:space="preserve"> </w:t>
            </w:r>
            <w:r w:rsidR="00C10E6F" w:rsidRPr="00C10E6F">
              <w:rPr>
                <w:rFonts w:ascii="Verdana" w:hAnsi="Verdana"/>
                <w:sz w:val="16"/>
                <w:szCs w:val="16"/>
                <w:lang w:val="en-US"/>
              </w:rPr>
              <w:t>Characteristics of the labeling of containers</w:t>
            </w:r>
          </w:p>
        </w:tc>
      </w:tr>
      <w:tr w:rsidR="009D5DA8" w:rsidRPr="00092167"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b/>
                <w:sz w:val="16"/>
                <w:szCs w:val="16"/>
              </w:rPr>
              <w:t>7.</w:t>
            </w:r>
            <w:r w:rsidRPr="00092167">
              <w:rPr>
                <w:rFonts w:ascii="Verdana" w:hAnsi="Verdana"/>
                <w:sz w:val="16"/>
                <w:szCs w:val="16"/>
              </w:rPr>
              <w:t xml:space="preserve"> Requisitos de información de carácter general</w:t>
            </w:r>
          </w:p>
        </w:tc>
        <w:tc>
          <w:tcPr>
            <w:tcW w:w="4788" w:type="dxa"/>
          </w:tcPr>
          <w:p w:rsidR="009D5DA8" w:rsidRPr="009003E3" w:rsidRDefault="009D5DA8" w:rsidP="00FD210D">
            <w:pPr>
              <w:rPr>
                <w:rFonts w:ascii="Verdana" w:hAnsi="Verdana"/>
                <w:sz w:val="16"/>
                <w:szCs w:val="16"/>
                <w:lang w:val="en-US"/>
              </w:rPr>
            </w:pPr>
            <w:r w:rsidRPr="009003E3">
              <w:rPr>
                <w:rFonts w:ascii="Verdana" w:hAnsi="Verdana"/>
                <w:b/>
                <w:sz w:val="16"/>
                <w:lang w:val="en-US"/>
              </w:rPr>
              <w:t>7</w:t>
            </w:r>
            <w:r w:rsidRPr="009003E3">
              <w:rPr>
                <w:rFonts w:ascii="Verdana" w:hAnsi="Verdana"/>
                <w:sz w:val="16"/>
                <w:lang w:val="en-US"/>
              </w:rPr>
              <w:t xml:space="preserve">. </w:t>
            </w:r>
            <w:r w:rsidR="00743EFB">
              <w:rPr>
                <w:rFonts w:ascii="Verdana" w:hAnsi="Verdana"/>
                <w:sz w:val="16"/>
                <w:lang w:val="en-US"/>
              </w:rPr>
              <w:t>General character information requirements</w:t>
            </w:r>
          </w:p>
        </w:tc>
      </w:tr>
      <w:tr w:rsidR="009D5DA8" w:rsidRPr="00092167"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b/>
                <w:sz w:val="16"/>
                <w:szCs w:val="16"/>
              </w:rPr>
              <w:t>8.</w:t>
            </w:r>
            <w:r w:rsidRPr="00092167">
              <w:rPr>
                <w:rFonts w:ascii="Verdana" w:hAnsi="Verdana"/>
                <w:sz w:val="16"/>
                <w:szCs w:val="16"/>
              </w:rPr>
              <w:t xml:space="preserve"> Bibliografía</w:t>
            </w:r>
          </w:p>
        </w:tc>
        <w:tc>
          <w:tcPr>
            <w:tcW w:w="4788" w:type="dxa"/>
          </w:tcPr>
          <w:p w:rsidR="009D5DA8" w:rsidRPr="009003E3" w:rsidRDefault="009D5DA8" w:rsidP="00FD210D">
            <w:pPr>
              <w:rPr>
                <w:rFonts w:ascii="Verdana" w:hAnsi="Verdana"/>
                <w:sz w:val="16"/>
                <w:szCs w:val="16"/>
                <w:lang w:val="en-US"/>
              </w:rPr>
            </w:pPr>
            <w:r w:rsidRPr="009003E3">
              <w:rPr>
                <w:rFonts w:ascii="Verdana" w:hAnsi="Verdana"/>
                <w:b/>
                <w:sz w:val="16"/>
                <w:szCs w:val="16"/>
                <w:lang w:val="en-US"/>
              </w:rPr>
              <w:t>8</w:t>
            </w:r>
            <w:r w:rsidRPr="009003E3">
              <w:rPr>
                <w:rFonts w:ascii="Verdana" w:hAnsi="Verdana"/>
                <w:sz w:val="16"/>
                <w:szCs w:val="16"/>
                <w:lang w:val="en-US"/>
              </w:rPr>
              <w:t>. Bibliography</w:t>
            </w:r>
          </w:p>
        </w:tc>
      </w:tr>
      <w:tr w:rsidR="009D5DA8" w:rsidRPr="00092167"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b/>
                <w:sz w:val="16"/>
                <w:szCs w:val="16"/>
              </w:rPr>
              <w:t>9.</w:t>
            </w:r>
            <w:r w:rsidRPr="00092167">
              <w:rPr>
                <w:rFonts w:ascii="Verdana" w:hAnsi="Verdana"/>
                <w:sz w:val="16"/>
                <w:szCs w:val="16"/>
              </w:rPr>
              <w:t xml:space="preserve"> Concordancia con normas internacionales</w:t>
            </w:r>
          </w:p>
        </w:tc>
        <w:tc>
          <w:tcPr>
            <w:tcW w:w="4788" w:type="dxa"/>
          </w:tcPr>
          <w:p w:rsidR="009D5DA8" w:rsidRPr="009003E3" w:rsidRDefault="009D5DA8" w:rsidP="00FD210D">
            <w:pPr>
              <w:rPr>
                <w:rFonts w:ascii="Verdana" w:hAnsi="Verdana"/>
                <w:sz w:val="16"/>
                <w:szCs w:val="16"/>
                <w:lang w:val="en-US"/>
              </w:rPr>
            </w:pPr>
            <w:r w:rsidRPr="009003E3">
              <w:rPr>
                <w:rFonts w:ascii="Verdana" w:hAnsi="Verdana"/>
                <w:b/>
                <w:sz w:val="16"/>
                <w:szCs w:val="16"/>
                <w:lang w:val="en-US"/>
              </w:rPr>
              <w:t>9</w:t>
            </w:r>
            <w:r w:rsidRPr="009003E3">
              <w:rPr>
                <w:rFonts w:ascii="Verdana" w:hAnsi="Verdana"/>
                <w:sz w:val="16"/>
                <w:szCs w:val="16"/>
                <w:lang w:val="en-US"/>
              </w:rPr>
              <w:t xml:space="preserve">. </w:t>
            </w:r>
            <w:r w:rsidR="00743EFB" w:rsidRPr="009003E3">
              <w:rPr>
                <w:rFonts w:ascii="Verdana" w:hAnsi="Verdana"/>
                <w:sz w:val="16"/>
                <w:lang w:val="en-US"/>
              </w:rPr>
              <w:t>Concordance with international standards</w:t>
            </w:r>
          </w:p>
        </w:tc>
      </w:tr>
      <w:tr w:rsidR="009D5DA8" w:rsidRPr="00092167"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b/>
                <w:sz w:val="16"/>
                <w:szCs w:val="16"/>
              </w:rPr>
              <w:t>10.</w:t>
            </w:r>
            <w:r w:rsidRPr="00092167">
              <w:rPr>
                <w:rFonts w:ascii="Verdana" w:hAnsi="Verdana"/>
                <w:sz w:val="16"/>
                <w:szCs w:val="16"/>
              </w:rPr>
              <w:t xml:space="preserve"> Observancia de la Norma</w:t>
            </w:r>
          </w:p>
        </w:tc>
        <w:tc>
          <w:tcPr>
            <w:tcW w:w="4788" w:type="dxa"/>
          </w:tcPr>
          <w:p w:rsidR="009D5DA8" w:rsidRPr="00C10E6F" w:rsidRDefault="00C10E6F" w:rsidP="00092167">
            <w:pPr>
              <w:pStyle w:val="ROMANOS"/>
              <w:spacing w:after="100" w:line="276" w:lineRule="auto"/>
              <w:ind w:left="0" w:firstLine="0"/>
              <w:rPr>
                <w:rFonts w:ascii="Verdana" w:hAnsi="Verdana"/>
                <w:b/>
                <w:sz w:val="16"/>
                <w:szCs w:val="16"/>
                <w:lang w:val="en-US"/>
              </w:rPr>
            </w:pPr>
            <w:r>
              <w:rPr>
                <w:rFonts w:ascii="Verdana" w:hAnsi="Verdana"/>
                <w:b/>
                <w:sz w:val="16"/>
                <w:szCs w:val="16"/>
                <w:lang w:val="en-US"/>
              </w:rPr>
              <w:t xml:space="preserve">10. </w:t>
            </w:r>
            <w:r w:rsidRPr="00C10E6F">
              <w:rPr>
                <w:rFonts w:ascii="Verdana" w:hAnsi="Verdana"/>
                <w:sz w:val="16"/>
                <w:szCs w:val="16"/>
                <w:lang w:val="en-US"/>
              </w:rPr>
              <w:t>Observance of the Standard</w:t>
            </w:r>
          </w:p>
        </w:tc>
      </w:tr>
      <w:tr w:rsidR="009D5DA8" w:rsidRPr="00092167"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b/>
                <w:sz w:val="16"/>
                <w:szCs w:val="16"/>
              </w:rPr>
              <w:t>11.</w:t>
            </w:r>
            <w:r w:rsidRPr="00092167">
              <w:rPr>
                <w:rFonts w:ascii="Verdana" w:hAnsi="Verdana"/>
                <w:sz w:val="16"/>
                <w:szCs w:val="16"/>
              </w:rPr>
              <w:t xml:space="preserve"> Vigencia</w:t>
            </w:r>
          </w:p>
        </w:tc>
        <w:tc>
          <w:tcPr>
            <w:tcW w:w="4788" w:type="dxa"/>
          </w:tcPr>
          <w:p w:rsidR="009D5DA8" w:rsidRPr="00FA1EB2" w:rsidRDefault="00C10E6F" w:rsidP="0026663A">
            <w:pPr>
              <w:pStyle w:val="punto2"/>
              <w:spacing w:line="240" w:lineRule="auto"/>
              <w:rPr>
                <w:rFonts w:ascii="Verdana" w:hAnsi="Verdana"/>
                <w:sz w:val="16"/>
                <w:szCs w:val="16"/>
                <w:lang w:val="en-US"/>
              </w:rPr>
            </w:pPr>
            <w:r w:rsidRPr="009003E3">
              <w:rPr>
                <w:rFonts w:ascii="Verdana" w:hAnsi="Verdana"/>
                <w:b/>
                <w:sz w:val="16"/>
                <w:szCs w:val="16"/>
                <w:lang w:val="en-US"/>
              </w:rPr>
              <w:t>1</w:t>
            </w:r>
            <w:r w:rsidR="00743EFB">
              <w:rPr>
                <w:rFonts w:ascii="Verdana" w:hAnsi="Verdana"/>
                <w:b/>
                <w:sz w:val="16"/>
                <w:szCs w:val="16"/>
                <w:lang w:val="en-US"/>
              </w:rPr>
              <w:t>1</w:t>
            </w:r>
            <w:r w:rsidRPr="009003E3">
              <w:rPr>
                <w:rFonts w:ascii="Verdana" w:hAnsi="Verdana"/>
                <w:sz w:val="16"/>
                <w:szCs w:val="16"/>
                <w:lang w:val="en-US"/>
              </w:rPr>
              <w:t>. Effective period</w:t>
            </w:r>
          </w:p>
        </w:tc>
      </w:tr>
      <w:tr w:rsidR="009D5DA8" w:rsidRPr="00092167"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sz w:val="16"/>
                <w:szCs w:val="16"/>
              </w:rPr>
              <w:t>Apéndice Normativo A</w:t>
            </w:r>
          </w:p>
        </w:tc>
        <w:tc>
          <w:tcPr>
            <w:tcW w:w="4788" w:type="dxa"/>
          </w:tcPr>
          <w:p w:rsidR="009D5DA8" w:rsidRPr="00FA1EB2" w:rsidRDefault="00C10E6F" w:rsidP="00092167">
            <w:pPr>
              <w:pStyle w:val="ROMANOS"/>
              <w:spacing w:after="100" w:line="276" w:lineRule="auto"/>
              <w:ind w:left="0" w:firstLine="0"/>
              <w:rPr>
                <w:rFonts w:ascii="Verdana" w:hAnsi="Verdana"/>
                <w:sz w:val="16"/>
                <w:szCs w:val="16"/>
                <w:lang w:val="en-US"/>
              </w:rPr>
            </w:pPr>
            <w:r>
              <w:rPr>
                <w:rFonts w:ascii="Verdana" w:hAnsi="Verdana"/>
                <w:sz w:val="16"/>
                <w:szCs w:val="16"/>
                <w:lang w:val="en-US"/>
              </w:rPr>
              <w:t>Regulatory Appendix A</w:t>
            </w:r>
          </w:p>
        </w:tc>
      </w:tr>
      <w:tr w:rsidR="009D5DA8" w:rsidRPr="00092167" w:rsidTr="0026663A">
        <w:tc>
          <w:tcPr>
            <w:tcW w:w="4788" w:type="dxa"/>
          </w:tcPr>
          <w:p w:rsidR="009D5DA8" w:rsidRPr="00092167" w:rsidRDefault="009D5DA8" w:rsidP="00092167">
            <w:pPr>
              <w:pStyle w:val="ROMANOS"/>
              <w:spacing w:after="100" w:line="276" w:lineRule="auto"/>
              <w:ind w:left="0" w:firstLine="0"/>
              <w:rPr>
                <w:rFonts w:ascii="Verdana" w:hAnsi="Verdana"/>
                <w:sz w:val="16"/>
                <w:szCs w:val="16"/>
              </w:rPr>
            </w:pPr>
            <w:r w:rsidRPr="00092167">
              <w:rPr>
                <w:rFonts w:ascii="Verdana" w:hAnsi="Verdana"/>
                <w:sz w:val="16"/>
                <w:szCs w:val="16"/>
              </w:rPr>
              <w:t>Apéndice Informativo A</w:t>
            </w:r>
          </w:p>
        </w:tc>
        <w:tc>
          <w:tcPr>
            <w:tcW w:w="4788" w:type="dxa"/>
          </w:tcPr>
          <w:p w:rsidR="009D5DA8" w:rsidRDefault="00C10E6F" w:rsidP="00092167">
            <w:pPr>
              <w:pStyle w:val="Texto"/>
              <w:spacing w:after="100" w:line="276" w:lineRule="auto"/>
              <w:ind w:firstLine="0"/>
              <w:rPr>
                <w:rFonts w:ascii="Verdana" w:hAnsi="Verdana" w:cs="Arial"/>
                <w:sz w:val="16"/>
                <w:szCs w:val="16"/>
                <w:lang w:val="en-US"/>
              </w:rPr>
            </w:pPr>
            <w:r w:rsidRPr="00C10E6F">
              <w:rPr>
                <w:rFonts w:ascii="Verdana" w:hAnsi="Verdana" w:cs="Arial"/>
                <w:sz w:val="16"/>
                <w:szCs w:val="16"/>
                <w:lang w:val="en-US"/>
              </w:rPr>
              <w:t>Informative Appendix A</w:t>
            </w:r>
          </w:p>
          <w:p w:rsidR="0026663A" w:rsidRPr="00C10E6F" w:rsidRDefault="0026663A" w:rsidP="00092167">
            <w:pPr>
              <w:pStyle w:val="Texto"/>
              <w:spacing w:after="100" w:line="276" w:lineRule="auto"/>
              <w:ind w:firstLine="0"/>
              <w:rPr>
                <w:rFonts w:ascii="Verdana" w:hAnsi="Verdana" w:cs="Arial"/>
                <w:sz w:val="16"/>
                <w:szCs w:val="16"/>
                <w:lang w:val="en-US"/>
              </w:rPr>
            </w:pPr>
          </w:p>
        </w:tc>
      </w:tr>
      <w:tr w:rsidR="009D5DA8" w:rsidRPr="006A0661" w:rsidTr="0026663A">
        <w:tc>
          <w:tcPr>
            <w:tcW w:w="4788" w:type="dxa"/>
          </w:tcPr>
          <w:p w:rsidR="009D5DA8" w:rsidRPr="00092167" w:rsidRDefault="009D5DA8" w:rsidP="00092167">
            <w:pPr>
              <w:pStyle w:val="Texto"/>
              <w:spacing w:after="100" w:line="276" w:lineRule="auto"/>
              <w:ind w:firstLine="0"/>
              <w:rPr>
                <w:rFonts w:ascii="Verdana" w:hAnsi="Verdana" w:cs="Arial"/>
                <w:b/>
                <w:sz w:val="16"/>
                <w:szCs w:val="16"/>
              </w:rPr>
            </w:pPr>
            <w:r w:rsidRPr="00092167">
              <w:rPr>
                <w:rFonts w:ascii="Verdana" w:hAnsi="Verdana" w:cs="Arial"/>
                <w:b/>
                <w:sz w:val="16"/>
                <w:szCs w:val="16"/>
              </w:rPr>
              <w:t>1.</w:t>
            </w:r>
            <w:r w:rsidRPr="00092167">
              <w:rPr>
                <w:rFonts w:ascii="Verdana" w:hAnsi="Verdana" w:cs="Arial"/>
                <w:sz w:val="16"/>
                <w:szCs w:val="16"/>
              </w:rPr>
              <w:t xml:space="preserve"> </w:t>
            </w:r>
            <w:r w:rsidRPr="00092167">
              <w:rPr>
                <w:rFonts w:ascii="Verdana" w:hAnsi="Verdana" w:cs="Arial"/>
                <w:b/>
                <w:sz w:val="16"/>
                <w:szCs w:val="16"/>
              </w:rPr>
              <w:t>Objetivo y campo de aplicación</w:t>
            </w:r>
          </w:p>
        </w:tc>
        <w:tc>
          <w:tcPr>
            <w:tcW w:w="4788" w:type="dxa"/>
          </w:tcPr>
          <w:p w:rsidR="009D5DA8" w:rsidRPr="00C10E6F" w:rsidRDefault="00C10E6F" w:rsidP="00092167">
            <w:pPr>
              <w:pStyle w:val="Texto"/>
              <w:spacing w:after="100" w:line="276" w:lineRule="auto"/>
              <w:ind w:firstLine="0"/>
              <w:rPr>
                <w:rFonts w:ascii="Verdana" w:hAnsi="Verdana" w:cs="Arial"/>
                <w:b/>
                <w:sz w:val="16"/>
                <w:szCs w:val="16"/>
                <w:lang w:val="en-US"/>
              </w:rPr>
            </w:pPr>
            <w:r w:rsidRPr="00C10E6F">
              <w:rPr>
                <w:rFonts w:ascii="Verdana" w:hAnsi="Verdana"/>
                <w:b/>
                <w:sz w:val="16"/>
                <w:lang w:val="en-US"/>
              </w:rPr>
              <w:t>1</w:t>
            </w:r>
            <w:r w:rsidRPr="00C10E6F">
              <w:rPr>
                <w:rFonts w:ascii="Verdana" w:hAnsi="Verdana"/>
                <w:sz w:val="16"/>
                <w:lang w:val="en-US"/>
              </w:rPr>
              <w:t xml:space="preserve">. </w:t>
            </w:r>
            <w:r w:rsidRPr="00C10E6F">
              <w:rPr>
                <w:rFonts w:ascii="Verdana" w:hAnsi="Verdana"/>
                <w:b/>
                <w:sz w:val="16"/>
                <w:lang w:val="en-US"/>
              </w:rPr>
              <w:t>Objective and field of application</w:t>
            </w:r>
          </w:p>
        </w:tc>
      </w:tr>
      <w:tr w:rsidR="009D5DA8" w:rsidRPr="006A0661" w:rsidTr="0026663A">
        <w:tc>
          <w:tcPr>
            <w:tcW w:w="4788" w:type="dxa"/>
          </w:tcPr>
          <w:p w:rsidR="009D5DA8" w:rsidRPr="00092167" w:rsidRDefault="009D5DA8"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1.1</w:t>
            </w:r>
            <w:r w:rsidRPr="00092167">
              <w:rPr>
                <w:rFonts w:ascii="Verdana" w:hAnsi="Verdana" w:cs="Arial"/>
                <w:sz w:val="16"/>
                <w:szCs w:val="16"/>
              </w:rPr>
              <w:t xml:space="preserve"> La presente Norma Oficial Mexicana tiene por objeto establecer los requisitos de información sanitaria y generales que para la venta y suministro de las pinturas, tintas, barnices, lacas y esmaltes, debe satisfacer el etiquetado de sus envases.</w:t>
            </w:r>
          </w:p>
        </w:tc>
        <w:tc>
          <w:tcPr>
            <w:tcW w:w="4788" w:type="dxa"/>
          </w:tcPr>
          <w:p w:rsidR="009D5DA8" w:rsidRPr="00C10E6F" w:rsidRDefault="00C10E6F" w:rsidP="0026663A">
            <w:pPr>
              <w:pStyle w:val="Texto"/>
              <w:spacing w:after="100" w:line="276" w:lineRule="auto"/>
              <w:ind w:firstLine="0"/>
              <w:rPr>
                <w:rFonts w:ascii="Verdana" w:hAnsi="Verdana" w:cs="Arial"/>
                <w:sz w:val="16"/>
                <w:szCs w:val="16"/>
                <w:lang w:val="en-US"/>
              </w:rPr>
            </w:pPr>
            <w:r w:rsidRPr="00C10E6F">
              <w:rPr>
                <w:rFonts w:ascii="Verdana" w:hAnsi="Verdana" w:cs="Arial"/>
                <w:b/>
                <w:sz w:val="16"/>
                <w:szCs w:val="16"/>
                <w:lang w:val="en-US"/>
              </w:rPr>
              <w:t xml:space="preserve">1.1. </w:t>
            </w:r>
            <w:r w:rsidRPr="00C10E6F">
              <w:rPr>
                <w:rFonts w:ascii="Verdana" w:hAnsi="Verdana" w:cs="Arial"/>
                <w:sz w:val="16"/>
                <w:szCs w:val="16"/>
                <w:lang w:val="en-US"/>
              </w:rPr>
              <w:t>This Official Mexican</w:t>
            </w:r>
            <w:r>
              <w:rPr>
                <w:rFonts w:ascii="Verdana" w:hAnsi="Verdana" w:cs="Arial"/>
                <w:sz w:val="16"/>
                <w:szCs w:val="16"/>
                <w:lang w:val="en-US"/>
              </w:rPr>
              <w:t xml:space="preserve"> Standard has th</w:t>
            </w:r>
            <w:r w:rsidR="00E24657">
              <w:rPr>
                <w:rFonts w:ascii="Verdana" w:hAnsi="Verdana" w:cs="Arial"/>
                <w:sz w:val="16"/>
                <w:szCs w:val="16"/>
                <w:lang w:val="en-US"/>
              </w:rPr>
              <w:t xml:space="preserve">e object of establishing the </w:t>
            </w:r>
            <w:r w:rsidR="00E24657" w:rsidRPr="00DA2250">
              <w:rPr>
                <w:rFonts w:ascii="Verdana" w:hAnsi="Verdana"/>
                <w:sz w:val="16"/>
                <w:szCs w:val="16"/>
                <w:lang w:val="en-US"/>
              </w:rPr>
              <w:t xml:space="preserve">sanitary </w:t>
            </w:r>
            <w:r w:rsidR="0026663A">
              <w:rPr>
                <w:rFonts w:ascii="Verdana" w:hAnsi="Verdana"/>
                <w:sz w:val="16"/>
                <w:szCs w:val="16"/>
                <w:lang w:val="en-US"/>
              </w:rPr>
              <w:t xml:space="preserve">and general </w:t>
            </w:r>
            <w:r w:rsidR="00E24657" w:rsidRPr="00DA2250">
              <w:rPr>
                <w:rFonts w:ascii="Verdana" w:hAnsi="Verdana"/>
                <w:sz w:val="16"/>
                <w:szCs w:val="16"/>
                <w:lang w:val="en-US"/>
              </w:rPr>
              <w:t xml:space="preserve">requirements that the labeling </w:t>
            </w:r>
            <w:r w:rsidR="0026663A">
              <w:rPr>
                <w:rFonts w:ascii="Verdana" w:hAnsi="Verdana"/>
                <w:sz w:val="16"/>
                <w:szCs w:val="16"/>
                <w:lang w:val="en-US"/>
              </w:rPr>
              <w:t xml:space="preserve">on containers </w:t>
            </w:r>
            <w:r w:rsidR="00E24657" w:rsidRPr="00DA2250">
              <w:rPr>
                <w:rFonts w:ascii="Verdana" w:hAnsi="Verdana"/>
                <w:sz w:val="16"/>
                <w:szCs w:val="16"/>
                <w:lang w:val="en-US"/>
              </w:rPr>
              <w:t xml:space="preserve">of paints, </w:t>
            </w:r>
            <w:r w:rsidR="0026663A">
              <w:rPr>
                <w:rFonts w:ascii="Verdana" w:hAnsi="Verdana"/>
                <w:sz w:val="16"/>
                <w:szCs w:val="16"/>
                <w:lang w:val="en-US"/>
              </w:rPr>
              <w:t>inks</w:t>
            </w:r>
            <w:r w:rsidR="00E24657" w:rsidRPr="00DA2250">
              <w:rPr>
                <w:rFonts w:ascii="Verdana" w:hAnsi="Verdana"/>
                <w:sz w:val="16"/>
                <w:szCs w:val="16"/>
                <w:lang w:val="en-US"/>
              </w:rPr>
              <w:t>, varnishes, lacquers and enamels must satisfy</w:t>
            </w:r>
            <w:r w:rsidR="00E24657">
              <w:rPr>
                <w:rFonts w:ascii="Verdana" w:hAnsi="Verdana"/>
                <w:sz w:val="16"/>
                <w:szCs w:val="16"/>
                <w:lang w:val="en-US"/>
              </w:rPr>
              <w:t xml:space="preserve"> </w:t>
            </w:r>
            <w:r w:rsidR="0026663A">
              <w:rPr>
                <w:rFonts w:ascii="Verdana" w:hAnsi="Verdana"/>
                <w:sz w:val="16"/>
                <w:szCs w:val="16"/>
                <w:lang w:val="en-US"/>
              </w:rPr>
              <w:t>for their sale and supply</w:t>
            </w:r>
            <w:r w:rsidR="00E24657">
              <w:rPr>
                <w:rFonts w:ascii="Verdana" w:hAnsi="Verdana"/>
                <w:sz w:val="16"/>
                <w:szCs w:val="16"/>
                <w:lang w:val="en-US"/>
              </w:rPr>
              <w:t>.</w:t>
            </w:r>
          </w:p>
        </w:tc>
      </w:tr>
      <w:tr w:rsidR="009D5DA8" w:rsidRPr="006A0661" w:rsidTr="0026663A">
        <w:tc>
          <w:tcPr>
            <w:tcW w:w="4788" w:type="dxa"/>
          </w:tcPr>
          <w:p w:rsidR="009D5DA8" w:rsidRPr="00092167" w:rsidRDefault="009D5DA8"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1.2</w:t>
            </w:r>
            <w:r w:rsidRPr="00092167">
              <w:rPr>
                <w:rFonts w:ascii="Verdana" w:hAnsi="Verdana" w:cs="Arial"/>
                <w:sz w:val="16"/>
                <w:szCs w:val="16"/>
              </w:rPr>
              <w:t xml:space="preserve"> Esta Norma Oficial Mexicana es de observancia obligatoria para las personas físicas y morales que se dediquen al proceso e importación de pinturas, tintas, barnices, lacas y esmaltes.</w:t>
            </w:r>
          </w:p>
        </w:tc>
        <w:tc>
          <w:tcPr>
            <w:tcW w:w="4788" w:type="dxa"/>
          </w:tcPr>
          <w:p w:rsidR="009D5DA8" w:rsidRPr="00CC0685" w:rsidRDefault="00E24657" w:rsidP="0026663A">
            <w:pPr>
              <w:pStyle w:val="Texto"/>
              <w:spacing w:after="100" w:line="276" w:lineRule="auto"/>
              <w:ind w:firstLine="0"/>
              <w:rPr>
                <w:rFonts w:ascii="Verdana" w:hAnsi="Verdana"/>
                <w:sz w:val="16"/>
                <w:szCs w:val="16"/>
                <w:lang w:val="en-US"/>
              </w:rPr>
            </w:pPr>
            <w:r w:rsidRPr="00CC0685">
              <w:rPr>
                <w:rFonts w:ascii="Verdana" w:hAnsi="Verdana"/>
                <w:b/>
                <w:sz w:val="16"/>
                <w:szCs w:val="16"/>
                <w:lang w:val="en-US"/>
              </w:rPr>
              <w:t xml:space="preserve">1.2 </w:t>
            </w:r>
            <w:r w:rsidRPr="00CC0685">
              <w:rPr>
                <w:rFonts w:ascii="Verdana" w:hAnsi="Verdana"/>
                <w:sz w:val="16"/>
                <w:szCs w:val="16"/>
                <w:lang w:val="en-US"/>
              </w:rPr>
              <w:t xml:space="preserve">This Official Mexican Standard is of </w:t>
            </w:r>
            <w:r w:rsidR="0026663A">
              <w:rPr>
                <w:rFonts w:ascii="Verdana" w:hAnsi="Verdana"/>
                <w:sz w:val="16"/>
                <w:szCs w:val="16"/>
                <w:lang w:val="en-US"/>
              </w:rPr>
              <w:t>mandatory</w:t>
            </w:r>
            <w:r w:rsidRPr="00CC0685">
              <w:rPr>
                <w:rFonts w:ascii="Verdana" w:hAnsi="Verdana"/>
                <w:sz w:val="16"/>
                <w:szCs w:val="16"/>
                <w:lang w:val="en-US"/>
              </w:rPr>
              <w:t xml:space="preserve"> observance for individuals and corporations involved in the process and importation of paints, </w:t>
            </w:r>
            <w:r w:rsidR="0026663A">
              <w:rPr>
                <w:rFonts w:ascii="Verdana" w:hAnsi="Verdana"/>
                <w:sz w:val="16"/>
                <w:szCs w:val="16"/>
                <w:lang w:val="en-US"/>
              </w:rPr>
              <w:t>inks</w:t>
            </w:r>
            <w:r w:rsidRPr="00CC0685">
              <w:rPr>
                <w:rFonts w:ascii="Verdana" w:hAnsi="Verdana"/>
                <w:sz w:val="16"/>
                <w:szCs w:val="16"/>
                <w:lang w:val="en-US"/>
              </w:rPr>
              <w:t>, varnishes, lacquers and enamels</w:t>
            </w:r>
            <w:r w:rsidR="00CD16DE">
              <w:rPr>
                <w:rFonts w:ascii="Verdana" w:hAnsi="Verdana"/>
                <w:sz w:val="16"/>
                <w:szCs w:val="16"/>
                <w:lang w:val="en-US"/>
              </w:rPr>
              <w:t>.</w:t>
            </w:r>
          </w:p>
        </w:tc>
      </w:tr>
      <w:tr w:rsidR="009D5DA8" w:rsidRPr="00092167" w:rsidTr="0026663A">
        <w:tc>
          <w:tcPr>
            <w:tcW w:w="4788" w:type="dxa"/>
          </w:tcPr>
          <w:p w:rsidR="009D5DA8" w:rsidRPr="00092167" w:rsidRDefault="009D5DA8" w:rsidP="00092167">
            <w:pPr>
              <w:pStyle w:val="Texto"/>
              <w:spacing w:after="100" w:line="276" w:lineRule="auto"/>
              <w:ind w:firstLine="0"/>
              <w:rPr>
                <w:rFonts w:ascii="Verdana" w:hAnsi="Verdana" w:cs="Arial"/>
                <w:b/>
                <w:sz w:val="16"/>
                <w:szCs w:val="16"/>
              </w:rPr>
            </w:pPr>
            <w:r w:rsidRPr="00092167">
              <w:rPr>
                <w:rFonts w:ascii="Verdana" w:hAnsi="Verdana" w:cs="Arial"/>
                <w:b/>
                <w:sz w:val="16"/>
                <w:szCs w:val="16"/>
              </w:rPr>
              <w:t>2. Referencias</w:t>
            </w:r>
          </w:p>
        </w:tc>
        <w:tc>
          <w:tcPr>
            <w:tcW w:w="4788" w:type="dxa"/>
          </w:tcPr>
          <w:p w:rsidR="009D5DA8" w:rsidRPr="00CC0685" w:rsidRDefault="00E24657" w:rsidP="00092167">
            <w:pPr>
              <w:pStyle w:val="Texto"/>
              <w:spacing w:after="100" w:line="276" w:lineRule="auto"/>
              <w:ind w:firstLine="0"/>
              <w:rPr>
                <w:rFonts w:ascii="Verdana" w:hAnsi="Verdana" w:cs="Arial"/>
                <w:sz w:val="16"/>
                <w:szCs w:val="16"/>
                <w:lang w:val="en-US"/>
              </w:rPr>
            </w:pPr>
            <w:r w:rsidRPr="00CC0685">
              <w:rPr>
                <w:rFonts w:ascii="Verdana" w:hAnsi="Verdana"/>
                <w:b/>
                <w:sz w:val="16"/>
                <w:szCs w:val="16"/>
                <w:lang w:val="en-US"/>
              </w:rPr>
              <w:t>2. References</w:t>
            </w:r>
          </w:p>
        </w:tc>
      </w:tr>
      <w:tr w:rsidR="009D5DA8" w:rsidRPr="006A0661" w:rsidTr="0026663A">
        <w:tc>
          <w:tcPr>
            <w:tcW w:w="4788" w:type="dxa"/>
          </w:tcPr>
          <w:p w:rsidR="009D5DA8" w:rsidRPr="00092167" w:rsidRDefault="009D5DA8"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Esta Norma se complementa con las siguientes normas oficiales mexicanas o las que las sustituyan:</w:t>
            </w:r>
          </w:p>
        </w:tc>
        <w:tc>
          <w:tcPr>
            <w:tcW w:w="4788" w:type="dxa"/>
          </w:tcPr>
          <w:p w:rsidR="009D5DA8" w:rsidRPr="00CC0685" w:rsidRDefault="00E24657" w:rsidP="00092167">
            <w:pPr>
              <w:pStyle w:val="Texto"/>
              <w:spacing w:after="100" w:line="276" w:lineRule="auto"/>
              <w:ind w:firstLine="0"/>
              <w:rPr>
                <w:rFonts w:ascii="Verdana" w:hAnsi="Verdana" w:cs="Arial"/>
                <w:sz w:val="16"/>
                <w:szCs w:val="16"/>
                <w:lang w:val="en-US"/>
              </w:rPr>
            </w:pPr>
            <w:r w:rsidRPr="00CC0685">
              <w:rPr>
                <w:rFonts w:ascii="Verdana" w:hAnsi="Verdana" w:cs="Arial"/>
                <w:sz w:val="16"/>
                <w:szCs w:val="16"/>
                <w:lang w:val="en-US"/>
              </w:rPr>
              <w:t xml:space="preserve">This standard is complemented by the following official Mexican standards or </w:t>
            </w:r>
            <w:r w:rsidR="002929C1" w:rsidRPr="00CC0685">
              <w:rPr>
                <w:rFonts w:ascii="Verdana" w:hAnsi="Verdana" w:cs="Arial"/>
                <w:sz w:val="16"/>
                <w:szCs w:val="16"/>
                <w:lang w:val="en-US"/>
              </w:rPr>
              <w:t>those that</w:t>
            </w:r>
            <w:r w:rsidRPr="00CC0685">
              <w:rPr>
                <w:rFonts w:ascii="Verdana" w:hAnsi="Verdana" w:cs="Arial"/>
                <w:sz w:val="16"/>
                <w:szCs w:val="16"/>
                <w:lang w:val="en-US"/>
              </w:rPr>
              <w:t xml:space="preserve"> substitute</w:t>
            </w:r>
            <w:r w:rsidR="002929C1" w:rsidRPr="00CC0685">
              <w:rPr>
                <w:rFonts w:ascii="Verdana" w:hAnsi="Verdana" w:cs="Arial"/>
                <w:sz w:val="16"/>
                <w:szCs w:val="16"/>
                <w:lang w:val="en-US"/>
              </w:rPr>
              <w:t xml:space="preserve"> them</w:t>
            </w:r>
            <w:r w:rsidRPr="00CC0685">
              <w:rPr>
                <w:rFonts w:ascii="Verdana" w:hAnsi="Verdana" w:cs="Arial"/>
                <w:sz w:val="16"/>
                <w:szCs w:val="16"/>
                <w:lang w:val="en-US"/>
              </w:rPr>
              <w:t>:</w:t>
            </w:r>
          </w:p>
        </w:tc>
      </w:tr>
      <w:tr w:rsidR="009D5DA8" w:rsidRPr="006A0661" w:rsidTr="0026663A">
        <w:tc>
          <w:tcPr>
            <w:tcW w:w="4788" w:type="dxa"/>
          </w:tcPr>
          <w:p w:rsidR="009D5DA8" w:rsidRPr="00092167" w:rsidRDefault="009D5DA8"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2.1</w:t>
            </w:r>
            <w:r w:rsidRPr="00092167">
              <w:rPr>
                <w:rFonts w:ascii="Verdana" w:hAnsi="Verdana" w:cs="Arial"/>
                <w:sz w:val="16"/>
                <w:szCs w:val="16"/>
              </w:rPr>
              <w:t xml:space="preserve"> NMX-Z-12/2-1987, Muestreo para la inspección por atributos-Parte 2. Métodos de muestreo, tablas </w:t>
            </w:r>
            <w:r w:rsidRPr="00092167">
              <w:rPr>
                <w:rFonts w:ascii="Verdana" w:hAnsi="Verdana" w:cs="Arial"/>
                <w:sz w:val="16"/>
                <w:szCs w:val="16"/>
              </w:rPr>
              <w:br/>
              <w:t>y gráficas.</w:t>
            </w:r>
          </w:p>
        </w:tc>
        <w:tc>
          <w:tcPr>
            <w:tcW w:w="4788" w:type="dxa"/>
          </w:tcPr>
          <w:p w:rsidR="009D5DA8" w:rsidRPr="00CC0685" w:rsidRDefault="002929C1" w:rsidP="00092167">
            <w:pPr>
              <w:pStyle w:val="Texto"/>
              <w:spacing w:after="100" w:line="276" w:lineRule="auto"/>
              <w:ind w:firstLine="0"/>
              <w:rPr>
                <w:rFonts w:ascii="Verdana" w:hAnsi="Verdana" w:cs="Arial"/>
                <w:b/>
                <w:sz w:val="16"/>
                <w:szCs w:val="16"/>
                <w:lang w:val="en-US"/>
              </w:rPr>
            </w:pPr>
            <w:r w:rsidRPr="00CC0685">
              <w:rPr>
                <w:rFonts w:ascii="Verdana" w:hAnsi="Verdana" w:cs="Arial"/>
                <w:b/>
                <w:sz w:val="16"/>
                <w:szCs w:val="16"/>
                <w:lang w:val="en-US"/>
              </w:rPr>
              <w:t>2.</w:t>
            </w:r>
            <w:r w:rsidR="0026663A">
              <w:rPr>
                <w:rFonts w:ascii="Verdana" w:hAnsi="Verdana" w:cs="Arial"/>
                <w:b/>
                <w:sz w:val="16"/>
                <w:szCs w:val="16"/>
                <w:lang w:val="en-US"/>
              </w:rPr>
              <w:t xml:space="preserve">1 </w:t>
            </w:r>
            <w:r w:rsidRPr="00CC0685">
              <w:rPr>
                <w:rFonts w:ascii="Verdana" w:hAnsi="Verdana" w:cs="Arial"/>
                <w:b/>
                <w:sz w:val="16"/>
                <w:szCs w:val="16"/>
                <w:lang w:val="en-US"/>
              </w:rPr>
              <w:t xml:space="preserve"> </w:t>
            </w:r>
            <w:r w:rsidRPr="00CC0685">
              <w:rPr>
                <w:rFonts w:ascii="Verdana" w:hAnsi="Verdana" w:cs="Arial"/>
                <w:sz w:val="16"/>
                <w:szCs w:val="16"/>
                <w:lang w:val="en-US"/>
              </w:rPr>
              <w:t>NMX-Z-12/2-1987, Sampling For The Inspection By Attributes, Part 2: Method of Sample, Tables And Graphics</w:t>
            </w:r>
          </w:p>
        </w:tc>
      </w:tr>
      <w:tr w:rsidR="009D5DA8" w:rsidRPr="006A0661" w:rsidTr="0026663A">
        <w:tc>
          <w:tcPr>
            <w:tcW w:w="4788" w:type="dxa"/>
          </w:tcPr>
          <w:p w:rsidR="009D5DA8" w:rsidRPr="00092167" w:rsidRDefault="009D5DA8"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2.2</w:t>
            </w:r>
            <w:r w:rsidRPr="00092167">
              <w:rPr>
                <w:rFonts w:ascii="Verdana" w:hAnsi="Verdana" w:cs="Arial"/>
                <w:sz w:val="16"/>
                <w:szCs w:val="16"/>
              </w:rPr>
              <w:t xml:space="preserve"> Modificación a </w:t>
            </w:r>
            <w:smartTag w:uri="urn:schemas-microsoft-com:office:smarttags" w:element="PersonName">
              <w:smartTagPr>
                <w:attr w:name="ProductID" w:val="la Norma Oficial"/>
              </w:smartTagPr>
              <w:r w:rsidRPr="00092167">
                <w:rPr>
                  <w:rFonts w:ascii="Verdana" w:hAnsi="Verdana" w:cs="Arial"/>
                  <w:sz w:val="16"/>
                  <w:szCs w:val="16"/>
                </w:rPr>
                <w:t>la Norma Oficial</w:t>
              </w:r>
            </w:smartTag>
            <w:r w:rsidRPr="00092167">
              <w:rPr>
                <w:rFonts w:ascii="Verdana" w:hAnsi="Verdana" w:cs="Arial"/>
                <w:sz w:val="16"/>
                <w:szCs w:val="16"/>
              </w:rPr>
              <w:t xml:space="preserve"> Mexicana NOM-004-SSA1-1993, Salud ambiental. Limitaciones y requisitos sanitarios para el uso y comercialización de monóxido de plomo (litargirio), óxido rojo de plomo (minio) y del carbonato básico de plomo (albayalde).</w:t>
            </w:r>
          </w:p>
        </w:tc>
        <w:tc>
          <w:tcPr>
            <w:tcW w:w="4788" w:type="dxa"/>
          </w:tcPr>
          <w:p w:rsidR="009D5DA8" w:rsidRPr="00CC0685" w:rsidRDefault="00CC0685" w:rsidP="0026663A">
            <w:pPr>
              <w:pStyle w:val="Texto"/>
              <w:spacing w:after="100" w:line="276" w:lineRule="auto"/>
              <w:ind w:firstLine="0"/>
              <w:rPr>
                <w:rFonts w:ascii="Verdana" w:hAnsi="Verdana" w:cs="Arial"/>
                <w:b/>
                <w:sz w:val="16"/>
                <w:szCs w:val="16"/>
                <w:lang w:val="en-US"/>
              </w:rPr>
            </w:pPr>
            <w:r w:rsidRPr="00CC0685">
              <w:rPr>
                <w:rFonts w:ascii="Verdana" w:hAnsi="Verdana" w:cs="Arial"/>
                <w:b/>
                <w:sz w:val="16"/>
                <w:szCs w:val="16"/>
                <w:lang w:val="en-US"/>
              </w:rPr>
              <w:t xml:space="preserve">2.2 </w:t>
            </w:r>
            <w:r w:rsidRPr="00CC0685">
              <w:rPr>
                <w:rFonts w:ascii="Verdana" w:hAnsi="Verdana" w:cs="Arial"/>
                <w:sz w:val="16"/>
                <w:szCs w:val="16"/>
                <w:lang w:val="en-US"/>
              </w:rPr>
              <w:t>Modification of Official Mexican Standard NOM-004-SSA1-1993, Environmental health. Limitations and sanitary requirements for the use and commercialization of lead monoxide (litargiri</w:t>
            </w:r>
            <w:r w:rsidR="0026663A">
              <w:rPr>
                <w:rFonts w:ascii="Verdana" w:hAnsi="Verdana" w:cs="Arial"/>
                <w:sz w:val="16"/>
                <w:szCs w:val="16"/>
                <w:lang w:val="en-US"/>
              </w:rPr>
              <w:t>um</w:t>
            </w:r>
            <w:r w:rsidRPr="00CC0685">
              <w:rPr>
                <w:rFonts w:ascii="Verdana" w:hAnsi="Verdana" w:cs="Arial"/>
                <w:sz w:val="16"/>
                <w:szCs w:val="16"/>
                <w:lang w:val="en-US"/>
              </w:rPr>
              <w:t>), red lead oxide (mini</w:t>
            </w:r>
            <w:r w:rsidR="0026663A">
              <w:rPr>
                <w:rFonts w:ascii="Verdana" w:hAnsi="Verdana" w:cs="Arial"/>
                <w:sz w:val="16"/>
                <w:szCs w:val="16"/>
                <w:lang w:val="en-US"/>
              </w:rPr>
              <w:t>um</w:t>
            </w:r>
            <w:r w:rsidRPr="00CC0685">
              <w:rPr>
                <w:rFonts w:ascii="Verdana" w:hAnsi="Verdana" w:cs="Arial"/>
                <w:sz w:val="16"/>
                <w:szCs w:val="16"/>
                <w:lang w:val="en-US"/>
              </w:rPr>
              <w:t>) and basic lead carbonate (albayald).</w:t>
            </w:r>
          </w:p>
        </w:tc>
      </w:tr>
      <w:tr w:rsidR="009D5DA8" w:rsidRPr="006A0661" w:rsidTr="0026663A">
        <w:tc>
          <w:tcPr>
            <w:tcW w:w="4788" w:type="dxa"/>
          </w:tcPr>
          <w:p w:rsidR="009D5DA8" w:rsidRPr="00092167" w:rsidRDefault="009D5DA8"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2.3</w:t>
            </w:r>
            <w:r w:rsidRPr="00092167">
              <w:rPr>
                <w:rFonts w:ascii="Verdana" w:hAnsi="Verdana" w:cs="Arial"/>
                <w:sz w:val="16"/>
                <w:szCs w:val="16"/>
              </w:rPr>
              <w:t xml:space="preserve"> NOM-050-SCFI-2004, Información comercial-Etiquetado general de productos.</w:t>
            </w:r>
          </w:p>
        </w:tc>
        <w:tc>
          <w:tcPr>
            <w:tcW w:w="4788" w:type="dxa"/>
          </w:tcPr>
          <w:p w:rsidR="009D5DA8" w:rsidRPr="00CC0685" w:rsidRDefault="00CC0685" w:rsidP="00092167">
            <w:pPr>
              <w:pStyle w:val="Texto"/>
              <w:spacing w:after="100" w:line="276" w:lineRule="auto"/>
              <w:ind w:firstLine="0"/>
              <w:rPr>
                <w:rFonts w:ascii="Verdana" w:hAnsi="Verdana" w:cs="Arial"/>
                <w:sz w:val="16"/>
                <w:szCs w:val="16"/>
                <w:lang w:val="en-US"/>
              </w:rPr>
            </w:pPr>
            <w:r w:rsidRPr="00CC0685">
              <w:rPr>
                <w:rFonts w:ascii="Verdana" w:hAnsi="Verdana" w:cs="Arial"/>
                <w:b/>
                <w:sz w:val="16"/>
                <w:szCs w:val="16"/>
                <w:lang w:val="en-US"/>
              </w:rPr>
              <w:t>2.3</w:t>
            </w:r>
            <w:r w:rsidRPr="00CC0685">
              <w:rPr>
                <w:rFonts w:ascii="Verdana" w:hAnsi="Verdana" w:cs="Arial"/>
                <w:sz w:val="16"/>
                <w:szCs w:val="16"/>
                <w:lang w:val="en-US"/>
              </w:rPr>
              <w:t xml:space="preserve"> NOM-050-SCFI-2004, commercial information - general labeling of products</w:t>
            </w:r>
          </w:p>
        </w:tc>
      </w:tr>
      <w:tr w:rsidR="00CC0685" w:rsidRPr="00092167" w:rsidTr="0026663A">
        <w:tc>
          <w:tcPr>
            <w:tcW w:w="4788" w:type="dxa"/>
          </w:tcPr>
          <w:p w:rsidR="00CC0685" w:rsidRPr="00092167" w:rsidRDefault="00CC0685" w:rsidP="00092167">
            <w:pPr>
              <w:pStyle w:val="Texto"/>
              <w:spacing w:after="100" w:line="276" w:lineRule="auto"/>
              <w:ind w:firstLine="0"/>
              <w:rPr>
                <w:rFonts w:ascii="Verdana" w:hAnsi="Verdana" w:cs="Arial"/>
                <w:b/>
                <w:sz w:val="16"/>
                <w:szCs w:val="16"/>
              </w:rPr>
            </w:pPr>
            <w:r w:rsidRPr="00092167">
              <w:rPr>
                <w:rFonts w:ascii="Verdana" w:hAnsi="Verdana" w:cs="Arial"/>
                <w:b/>
                <w:sz w:val="16"/>
                <w:szCs w:val="16"/>
              </w:rPr>
              <w:t>3. Definiciones</w:t>
            </w:r>
          </w:p>
        </w:tc>
        <w:tc>
          <w:tcPr>
            <w:tcW w:w="4788" w:type="dxa"/>
          </w:tcPr>
          <w:p w:rsidR="00CC0685" w:rsidRPr="009003E3" w:rsidRDefault="00CC0685" w:rsidP="00743EFB">
            <w:pPr>
              <w:pStyle w:val="texto0"/>
              <w:spacing w:line="240" w:lineRule="auto"/>
              <w:ind w:firstLine="0"/>
              <w:rPr>
                <w:rFonts w:ascii="Verdana" w:hAnsi="Verdana"/>
                <w:b/>
                <w:sz w:val="16"/>
                <w:szCs w:val="16"/>
                <w:lang w:val="en-US"/>
              </w:rPr>
            </w:pPr>
            <w:r w:rsidRPr="009003E3">
              <w:rPr>
                <w:rFonts w:ascii="Verdana" w:hAnsi="Verdana"/>
                <w:b/>
                <w:sz w:val="16"/>
                <w:szCs w:val="16"/>
                <w:lang w:val="en-US"/>
              </w:rPr>
              <w:t>3. Definitions</w:t>
            </w:r>
          </w:p>
        </w:tc>
      </w:tr>
      <w:tr w:rsidR="00CC0685" w:rsidRPr="006A0661" w:rsidTr="0026663A">
        <w:trPr>
          <w:trHeight w:val="522"/>
        </w:trPr>
        <w:tc>
          <w:tcPr>
            <w:tcW w:w="4788" w:type="dxa"/>
          </w:tcPr>
          <w:p w:rsidR="00CC0685" w:rsidRPr="00092167" w:rsidRDefault="00CC0685" w:rsidP="00092167">
            <w:pPr>
              <w:pStyle w:val="NormalIndent"/>
              <w:spacing w:after="100" w:line="276" w:lineRule="auto"/>
              <w:rPr>
                <w:rFonts w:ascii="Verdana" w:hAnsi="Verdana"/>
                <w:szCs w:val="16"/>
              </w:rPr>
            </w:pPr>
            <w:r w:rsidRPr="00092167">
              <w:rPr>
                <w:rFonts w:ascii="Verdana" w:hAnsi="Verdana"/>
                <w:szCs w:val="16"/>
              </w:rPr>
              <w:t>Para fines de esta Norma se entiende por:</w:t>
            </w:r>
          </w:p>
        </w:tc>
        <w:tc>
          <w:tcPr>
            <w:tcW w:w="4788" w:type="dxa"/>
          </w:tcPr>
          <w:p w:rsidR="00CC0685" w:rsidRPr="00D43081" w:rsidRDefault="00CC0685" w:rsidP="00F606BD">
            <w:pPr>
              <w:jc w:val="both"/>
              <w:rPr>
                <w:rFonts w:ascii="Verdana" w:hAnsi="Verdana"/>
                <w:sz w:val="16"/>
                <w:szCs w:val="16"/>
                <w:lang w:val="en-US"/>
              </w:rPr>
            </w:pPr>
            <w:r w:rsidRPr="00D43081">
              <w:rPr>
                <w:rFonts w:ascii="Verdana" w:hAnsi="Verdana"/>
                <w:sz w:val="16"/>
                <w:szCs w:val="16"/>
                <w:lang w:val="en-US"/>
              </w:rPr>
              <w:t xml:space="preserve">For the purposes of this Official Mexican Standard, the following are understood as: </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3.1</w:t>
            </w:r>
            <w:r w:rsidRPr="00092167">
              <w:rPr>
                <w:rFonts w:ascii="Verdana" w:hAnsi="Verdana" w:cs="Arial"/>
                <w:sz w:val="16"/>
                <w:szCs w:val="16"/>
              </w:rPr>
              <w:t xml:space="preserve"> </w:t>
            </w:r>
            <w:r w:rsidRPr="00092167">
              <w:rPr>
                <w:rFonts w:ascii="Verdana" w:hAnsi="Verdana" w:cs="Arial"/>
                <w:b/>
                <w:sz w:val="16"/>
                <w:szCs w:val="16"/>
              </w:rPr>
              <w:t>Artículos escolares.</w:t>
            </w:r>
            <w:r w:rsidRPr="00092167">
              <w:rPr>
                <w:rFonts w:ascii="Verdana" w:hAnsi="Verdana" w:cs="Arial"/>
                <w:sz w:val="16"/>
                <w:szCs w:val="16"/>
              </w:rPr>
              <w:t xml:space="preserve"> Todos aquellos que utilizan los niños en la escuela y que son susceptibles de chuparse, lamerse, masticarse, tomando en cuenta el comportamiento normal y predecible de los niños.</w:t>
            </w:r>
          </w:p>
        </w:tc>
        <w:tc>
          <w:tcPr>
            <w:tcW w:w="4788" w:type="dxa"/>
          </w:tcPr>
          <w:p w:rsidR="00CC0685" w:rsidRPr="00CC0685" w:rsidRDefault="00CC0685" w:rsidP="0026663A">
            <w:pPr>
              <w:pStyle w:val="Texto"/>
              <w:spacing w:after="100" w:line="276" w:lineRule="auto"/>
              <w:ind w:firstLine="0"/>
              <w:rPr>
                <w:rFonts w:ascii="Verdana" w:hAnsi="Verdana" w:cs="Arial"/>
                <w:sz w:val="16"/>
                <w:szCs w:val="16"/>
                <w:lang w:val="en-US"/>
              </w:rPr>
            </w:pPr>
            <w:r>
              <w:rPr>
                <w:rFonts w:ascii="Verdana" w:hAnsi="Verdana" w:cs="Arial"/>
                <w:b/>
                <w:sz w:val="16"/>
                <w:szCs w:val="16"/>
                <w:lang w:val="en-US"/>
              </w:rPr>
              <w:t xml:space="preserve">3.1 </w:t>
            </w:r>
            <w:r w:rsidRPr="00CC0685">
              <w:rPr>
                <w:rFonts w:ascii="Verdana" w:hAnsi="Verdana" w:cs="Arial"/>
                <w:b/>
                <w:sz w:val="16"/>
                <w:szCs w:val="16"/>
                <w:lang w:val="en-US"/>
              </w:rPr>
              <w:t>School articles</w:t>
            </w:r>
            <w:r>
              <w:rPr>
                <w:rFonts w:ascii="Verdana" w:hAnsi="Verdana" w:cs="Arial"/>
                <w:sz w:val="16"/>
                <w:szCs w:val="16"/>
                <w:lang w:val="en-US"/>
              </w:rPr>
              <w:t xml:space="preserve">. </w:t>
            </w:r>
            <w:r w:rsidRPr="00CC0685">
              <w:rPr>
                <w:rFonts w:ascii="Verdana" w:hAnsi="Verdana" w:cs="Arial"/>
                <w:sz w:val="16"/>
                <w:szCs w:val="16"/>
                <w:lang w:val="en-US"/>
              </w:rPr>
              <w:t xml:space="preserve">All those </w:t>
            </w:r>
            <w:r w:rsidR="0026663A">
              <w:rPr>
                <w:rFonts w:ascii="Verdana" w:hAnsi="Verdana" w:cs="Arial"/>
                <w:sz w:val="16"/>
                <w:szCs w:val="16"/>
                <w:lang w:val="en-US"/>
              </w:rPr>
              <w:t xml:space="preserve">utilized by </w:t>
            </w:r>
            <w:r w:rsidRPr="00CC0685">
              <w:rPr>
                <w:rFonts w:ascii="Verdana" w:hAnsi="Verdana" w:cs="Arial"/>
                <w:sz w:val="16"/>
                <w:szCs w:val="16"/>
                <w:lang w:val="en-US"/>
              </w:rPr>
              <w:t>children in school and</w:t>
            </w:r>
            <w:r w:rsidR="00FA49A9">
              <w:rPr>
                <w:rFonts w:ascii="Verdana" w:hAnsi="Verdana" w:cs="Arial"/>
                <w:sz w:val="16"/>
                <w:szCs w:val="16"/>
                <w:lang w:val="en-US"/>
              </w:rPr>
              <w:t xml:space="preserve"> that</w:t>
            </w:r>
            <w:r w:rsidRPr="00CC0685">
              <w:rPr>
                <w:rFonts w:ascii="Verdana" w:hAnsi="Verdana" w:cs="Arial"/>
                <w:sz w:val="16"/>
                <w:szCs w:val="16"/>
                <w:lang w:val="en-US"/>
              </w:rPr>
              <w:t xml:space="preserve"> are likely to </w:t>
            </w:r>
            <w:r>
              <w:rPr>
                <w:rFonts w:ascii="Verdana" w:hAnsi="Verdana" w:cs="Arial"/>
                <w:sz w:val="16"/>
                <w:szCs w:val="16"/>
                <w:lang w:val="en-US"/>
              </w:rPr>
              <w:t xml:space="preserve">be </w:t>
            </w:r>
            <w:r w:rsidRPr="00CC0685">
              <w:rPr>
                <w:rFonts w:ascii="Verdana" w:hAnsi="Verdana" w:cs="Arial"/>
                <w:sz w:val="16"/>
                <w:szCs w:val="16"/>
                <w:lang w:val="en-US"/>
              </w:rPr>
              <w:t>suck</w:t>
            </w:r>
            <w:r>
              <w:rPr>
                <w:rFonts w:ascii="Verdana" w:hAnsi="Verdana" w:cs="Arial"/>
                <w:sz w:val="16"/>
                <w:szCs w:val="16"/>
                <w:lang w:val="en-US"/>
              </w:rPr>
              <w:t>ed</w:t>
            </w:r>
            <w:r w:rsidR="0026663A">
              <w:rPr>
                <w:rFonts w:ascii="Verdana" w:hAnsi="Verdana" w:cs="Arial"/>
                <w:sz w:val="16"/>
                <w:szCs w:val="16"/>
                <w:lang w:val="en-US"/>
              </w:rPr>
              <w:t>,</w:t>
            </w:r>
            <w:r w:rsidRPr="00CC0685">
              <w:rPr>
                <w:rFonts w:ascii="Verdana" w:hAnsi="Verdana" w:cs="Arial"/>
                <w:sz w:val="16"/>
                <w:szCs w:val="16"/>
                <w:lang w:val="en-US"/>
              </w:rPr>
              <w:t xml:space="preserve"> lick</w:t>
            </w:r>
            <w:r>
              <w:rPr>
                <w:rFonts w:ascii="Verdana" w:hAnsi="Verdana" w:cs="Arial"/>
                <w:sz w:val="16"/>
                <w:szCs w:val="16"/>
                <w:lang w:val="en-US"/>
              </w:rPr>
              <w:t>ed</w:t>
            </w:r>
            <w:r w:rsidRPr="00CC0685">
              <w:rPr>
                <w:rFonts w:ascii="Verdana" w:hAnsi="Verdana" w:cs="Arial"/>
                <w:sz w:val="16"/>
                <w:szCs w:val="16"/>
                <w:lang w:val="en-US"/>
              </w:rPr>
              <w:t>, chewed, taking into account the normal and predictable behavior of children.</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3.2</w:t>
            </w:r>
            <w:r w:rsidRPr="00092167">
              <w:rPr>
                <w:rFonts w:ascii="Verdana" w:hAnsi="Verdana" w:cs="Arial"/>
                <w:sz w:val="16"/>
                <w:szCs w:val="16"/>
              </w:rPr>
              <w:t xml:space="preserve"> </w:t>
            </w:r>
            <w:r w:rsidRPr="00092167">
              <w:rPr>
                <w:rFonts w:ascii="Verdana" w:hAnsi="Verdana" w:cs="Arial"/>
                <w:b/>
                <w:sz w:val="16"/>
                <w:szCs w:val="16"/>
              </w:rPr>
              <w:t>Artículos para uso doméstico.</w:t>
            </w:r>
            <w:r w:rsidRPr="00092167">
              <w:rPr>
                <w:rFonts w:ascii="Verdana" w:hAnsi="Verdana" w:cs="Arial"/>
                <w:sz w:val="16"/>
                <w:szCs w:val="16"/>
              </w:rPr>
              <w:t xml:space="preserve"> Todo artículo que se encuentra dentro de una casa para fines utilitarios y que puede estar al alcance de los niños.</w:t>
            </w:r>
          </w:p>
        </w:tc>
        <w:tc>
          <w:tcPr>
            <w:tcW w:w="4788" w:type="dxa"/>
          </w:tcPr>
          <w:p w:rsidR="00CC0685" w:rsidRPr="00CC0685" w:rsidRDefault="00CC0685" w:rsidP="00092167">
            <w:pPr>
              <w:pStyle w:val="Texto"/>
              <w:spacing w:after="100" w:line="276" w:lineRule="auto"/>
              <w:ind w:firstLine="0"/>
              <w:rPr>
                <w:rFonts w:ascii="Verdana" w:hAnsi="Verdana" w:cs="Arial"/>
                <w:b/>
                <w:sz w:val="16"/>
                <w:szCs w:val="16"/>
                <w:lang w:val="en-US"/>
              </w:rPr>
            </w:pPr>
            <w:r w:rsidRPr="00CC0685">
              <w:rPr>
                <w:rFonts w:ascii="Verdana" w:hAnsi="Verdana" w:cs="Arial"/>
                <w:b/>
                <w:sz w:val="16"/>
                <w:szCs w:val="16"/>
                <w:lang w:val="en-US"/>
              </w:rPr>
              <w:t>3.2</w:t>
            </w:r>
            <w:r>
              <w:rPr>
                <w:rFonts w:ascii="Verdana" w:hAnsi="Verdana" w:cs="Arial"/>
                <w:b/>
                <w:sz w:val="16"/>
                <w:szCs w:val="16"/>
                <w:lang w:val="en-US"/>
              </w:rPr>
              <w:t xml:space="preserve"> </w:t>
            </w:r>
            <w:r w:rsidRPr="00CC0685">
              <w:rPr>
                <w:rFonts w:ascii="Verdana" w:hAnsi="Verdana" w:cs="Arial"/>
                <w:b/>
                <w:sz w:val="16"/>
                <w:szCs w:val="16"/>
                <w:lang w:val="en-US"/>
              </w:rPr>
              <w:t xml:space="preserve">Articles for domestic use. </w:t>
            </w:r>
            <w:r w:rsidRPr="00CC0685">
              <w:rPr>
                <w:rFonts w:ascii="Verdana" w:hAnsi="Verdana" w:cs="Arial"/>
                <w:sz w:val="16"/>
                <w:szCs w:val="16"/>
                <w:lang w:val="en-US"/>
              </w:rPr>
              <w:t xml:space="preserve">Any </w:t>
            </w:r>
            <w:r w:rsidR="00CD16DE" w:rsidRPr="00CC0685">
              <w:rPr>
                <w:rFonts w:ascii="Verdana" w:hAnsi="Verdana" w:cs="Arial"/>
                <w:sz w:val="16"/>
                <w:szCs w:val="16"/>
                <w:lang w:val="en-US"/>
              </w:rPr>
              <w:t xml:space="preserve">item that </w:t>
            </w:r>
            <w:r w:rsidR="00CD16DE">
              <w:rPr>
                <w:rFonts w:ascii="Verdana" w:hAnsi="Verdana" w:cs="Arial"/>
                <w:sz w:val="16"/>
                <w:szCs w:val="16"/>
                <w:lang w:val="en-US"/>
              </w:rPr>
              <w:t>is</w:t>
            </w:r>
            <w:r>
              <w:rPr>
                <w:rFonts w:ascii="Verdana" w:hAnsi="Verdana" w:cs="Arial"/>
                <w:sz w:val="16"/>
                <w:szCs w:val="16"/>
                <w:lang w:val="en-US"/>
              </w:rPr>
              <w:t xml:space="preserve"> </w:t>
            </w:r>
            <w:r w:rsidRPr="00CC0685">
              <w:rPr>
                <w:rFonts w:ascii="Verdana" w:hAnsi="Verdana" w:cs="Arial"/>
                <w:sz w:val="16"/>
                <w:szCs w:val="16"/>
                <w:lang w:val="en-US"/>
              </w:rPr>
              <w:t>found inside a house for utilitarian purposes and that may be within</w:t>
            </w:r>
            <w:r>
              <w:rPr>
                <w:rFonts w:ascii="Verdana" w:hAnsi="Verdana" w:cs="Arial"/>
                <w:sz w:val="16"/>
                <w:szCs w:val="16"/>
                <w:lang w:val="en-US"/>
              </w:rPr>
              <w:t xml:space="preserve"> the</w:t>
            </w:r>
            <w:r w:rsidRPr="00CC0685">
              <w:rPr>
                <w:rFonts w:ascii="Verdana" w:hAnsi="Verdana" w:cs="Arial"/>
                <w:sz w:val="16"/>
                <w:szCs w:val="16"/>
                <w:lang w:val="en-US"/>
              </w:rPr>
              <w:t xml:space="preserve"> reach of children.</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3.3</w:t>
            </w:r>
            <w:r w:rsidRPr="00092167">
              <w:rPr>
                <w:rFonts w:ascii="Verdana" w:hAnsi="Verdana" w:cs="Arial"/>
                <w:sz w:val="16"/>
                <w:szCs w:val="16"/>
              </w:rPr>
              <w:t xml:space="preserve"> </w:t>
            </w:r>
            <w:r w:rsidRPr="00092167">
              <w:rPr>
                <w:rFonts w:ascii="Verdana" w:hAnsi="Verdana" w:cs="Arial"/>
                <w:b/>
                <w:sz w:val="16"/>
                <w:szCs w:val="16"/>
              </w:rPr>
              <w:t>Base acuosa, producto.</w:t>
            </w:r>
            <w:r w:rsidRPr="00092167">
              <w:rPr>
                <w:rFonts w:ascii="Verdana" w:hAnsi="Verdana" w:cs="Arial"/>
                <w:sz w:val="16"/>
                <w:szCs w:val="16"/>
              </w:rPr>
              <w:t xml:space="preserve"> Término genérico aplicado a los productos que en su composición volátil contienen principalmente agua.</w:t>
            </w:r>
          </w:p>
        </w:tc>
        <w:tc>
          <w:tcPr>
            <w:tcW w:w="4788" w:type="dxa"/>
          </w:tcPr>
          <w:p w:rsidR="00CC0685" w:rsidRPr="00CC0685" w:rsidRDefault="00CC0685" w:rsidP="00092167">
            <w:pPr>
              <w:pStyle w:val="Texto"/>
              <w:spacing w:after="100" w:line="276" w:lineRule="auto"/>
              <w:ind w:firstLine="0"/>
              <w:rPr>
                <w:rFonts w:ascii="Verdana" w:hAnsi="Verdana" w:cs="Arial"/>
                <w:b/>
                <w:sz w:val="16"/>
                <w:szCs w:val="16"/>
                <w:lang w:val="en-US"/>
              </w:rPr>
            </w:pPr>
            <w:r>
              <w:rPr>
                <w:rFonts w:ascii="Verdana" w:hAnsi="Verdana" w:cs="Arial"/>
                <w:b/>
                <w:sz w:val="16"/>
                <w:szCs w:val="16"/>
                <w:lang w:val="en-US"/>
              </w:rPr>
              <w:t>3.3 A</w:t>
            </w:r>
            <w:r w:rsidRPr="00CC0685">
              <w:rPr>
                <w:rFonts w:ascii="Verdana" w:hAnsi="Verdana" w:cs="Arial"/>
                <w:b/>
                <w:sz w:val="16"/>
                <w:szCs w:val="16"/>
                <w:lang w:val="en-US"/>
              </w:rPr>
              <w:t>queous</w:t>
            </w:r>
            <w:r>
              <w:rPr>
                <w:rFonts w:ascii="Verdana" w:hAnsi="Verdana" w:cs="Arial"/>
                <w:b/>
                <w:sz w:val="16"/>
                <w:szCs w:val="16"/>
                <w:lang w:val="en-US"/>
              </w:rPr>
              <w:t xml:space="preserve"> base,</w:t>
            </w:r>
            <w:r w:rsidRPr="00CC0685">
              <w:rPr>
                <w:rFonts w:ascii="Verdana" w:hAnsi="Verdana" w:cs="Arial"/>
                <w:b/>
                <w:sz w:val="16"/>
                <w:szCs w:val="16"/>
                <w:lang w:val="en-US"/>
              </w:rPr>
              <w:t xml:space="preserve"> product. </w:t>
            </w:r>
            <w:r w:rsidRPr="00CC0685">
              <w:rPr>
                <w:rFonts w:ascii="Verdana" w:hAnsi="Verdana" w:cs="Arial"/>
                <w:sz w:val="16"/>
                <w:szCs w:val="16"/>
                <w:lang w:val="en-US"/>
              </w:rPr>
              <w:t xml:space="preserve">Generic term applied to products </w:t>
            </w:r>
            <w:r>
              <w:rPr>
                <w:rFonts w:ascii="Verdana" w:hAnsi="Verdana" w:cs="Arial"/>
                <w:sz w:val="16"/>
                <w:szCs w:val="16"/>
                <w:lang w:val="en-US"/>
              </w:rPr>
              <w:t>that in their volatile composition contain</w:t>
            </w:r>
            <w:r w:rsidRPr="00CC0685">
              <w:rPr>
                <w:rFonts w:ascii="Verdana" w:hAnsi="Verdana" w:cs="Arial"/>
                <w:sz w:val="16"/>
                <w:szCs w:val="16"/>
                <w:lang w:val="en-US"/>
              </w:rPr>
              <w:t xml:space="preserve"> mainly water.</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lastRenderedPageBreak/>
              <w:t>3.4</w:t>
            </w:r>
            <w:r w:rsidRPr="00092167">
              <w:rPr>
                <w:rFonts w:ascii="Verdana" w:hAnsi="Verdana" w:cs="Arial"/>
                <w:sz w:val="16"/>
                <w:szCs w:val="16"/>
              </w:rPr>
              <w:t xml:space="preserve"> </w:t>
            </w:r>
            <w:r w:rsidRPr="00092167">
              <w:rPr>
                <w:rFonts w:ascii="Verdana" w:hAnsi="Verdana" w:cs="Arial"/>
                <w:b/>
                <w:sz w:val="16"/>
                <w:szCs w:val="16"/>
              </w:rPr>
              <w:t>Base disolvente, producto.</w:t>
            </w:r>
            <w:r w:rsidRPr="00092167">
              <w:rPr>
                <w:rFonts w:ascii="Verdana" w:hAnsi="Verdana" w:cs="Arial"/>
                <w:sz w:val="16"/>
                <w:szCs w:val="16"/>
              </w:rPr>
              <w:t xml:space="preserve"> Término genérico aplicado a los productos que en su composición volátil contienen principalmente disolvente(s). Siendo productos en los que su vehículo (resina) está disuelto en un disolvente o mezclas de ellos.</w:t>
            </w:r>
          </w:p>
        </w:tc>
        <w:tc>
          <w:tcPr>
            <w:tcW w:w="4788" w:type="dxa"/>
          </w:tcPr>
          <w:p w:rsidR="00CC0685" w:rsidRPr="00CC0685" w:rsidRDefault="00CC0685" w:rsidP="0026663A">
            <w:pPr>
              <w:pStyle w:val="Texto"/>
              <w:spacing w:after="100" w:line="276" w:lineRule="auto"/>
              <w:ind w:firstLine="0"/>
              <w:rPr>
                <w:rFonts w:ascii="Verdana" w:hAnsi="Verdana" w:cs="Arial"/>
                <w:b/>
                <w:sz w:val="16"/>
                <w:szCs w:val="16"/>
                <w:lang w:val="en-US"/>
              </w:rPr>
            </w:pPr>
            <w:r>
              <w:rPr>
                <w:rFonts w:ascii="Verdana" w:hAnsi="Verdana" w:cs="Arial"/>
                <w:b/>
                <w:sz w:val="16"/>
                <w:szCs w:val="16"/>
                <w:lang w:val="en-US"/>
              </w:rPr>
              <w:t>3.4 S</w:t>
            </w:r>
            <w:r w:rsidRPr="00CC0685">
              <w:rPr>
                <w:rFonts w:ascii="Verdana" w:hAnsi="Verdana" w:cs="Arial"/>
                <w:b/>
                <w:sz w:val="16"/>
                <w:szCs w:val="16"/>
                <w:lang w:val="en-US"/>
              </w:rPr>
              <w:t>olvent</w:t>
            </w:r>
            <w:r>
              <w:rPr>
                <w:rFonts w:ascii="Verdana" w:hAnsi="Verdana" w:cs="Arial"/>
                <w:b/>
                <w:sz w:val="16"/>
                <w:szCs w:val="16"/>
                <w:lang w:val="en-US"/>
              </w:rPr>
              <w:t xml:space="preserve"> base,</w:t>
            </w:r>
            <w:r w:rsidR="0026663A">
              <w:rPr>
                <w:rFonts w:ascii="Verdana" w:hAnsi="Verdana" w:cs="Arial"/>
                <w:b/>
                <w:sz w:val="16"/>
                <w:szCs w:val="16"/>
                <w:lang w:val="en-US"/>
              </w:rPr>
              <w:t xml:space="preserve"> product. </w:t>
            </w:r>
            <w:r w:rsidRPr="00CC0685">
              <w:rPr>
                <w:rFonts w:ascii="Verdana" w:hAnsi="Verdana" w:cs="Arial"/>
                <w:b/>
                <w:sz w:val="16"/>
                <w:szCs w:val="16"/>
                <w:lang w:val="en-US"/>
              </w:rPr>
              <w:t xml:space="preserve"> </w:t>
            </w:r>
            <w:r w:rsidRPr="00CC0685">
              <w:rPr>
                <w:rFonts w:ascii="Verdana" w:hAnsi="Verdana" w:cs="Arial"/>
                <w:sz w:val="16"/>
                <w:szCs w:val="16"/>
                <w:lang w:val="en-US"/>
              </w:rPr>
              <w:t xml:space="preserve">Generic term applied to products </w:t>
            </w:r>
            <w:r>
              <w:rPr>
                <w:rFonts w:ascii="Verdana" w:hAnsi="Verdana" w:cs="Arial"/>
                <w:sz w:val="16"/>
                <w:szCs w:val="16"/>
                <w:lang w:val="en-US"/>
              </w:rPr>
              <w:t>that in their volatile composition contain</w:t>
            </w:r>
            <w:r w:rsidRPr="00CC0685">
              <w:rPr>
                <w:rFonts w:ascii="Verdana" w:hAnsi="Verdana" w:cs="Arial"/>
                <w:sz w:val="16"/>
                <w:szCs w:val="16"/>
                <w:lang w:val="en-US"/>
              </w:rPr>
              <w:t xml:space="preserve"> mainly solvent (s). Being products in which </w:t>
            </w:r>
            <w:r w:rsidR="0026663A">
              <w:rPr>
                <w:rFonts w:ascii="Verdana" w:hAnsi="Verdana" w:cs="Arial"/>
                <w:sz w:val="16"/>
                <w:szCs w:val="16"/>
                <w:lang w:val="en-US"/>
              </w:rPr>
              <w:t>the</w:t>
            </w:r>
            <w:r w:rsidRPr="00CC0685">
              <w:rPr>
                <w:rFonts w:ascii="Verdana" w:hAnsi="Verdana" w:cs="Arial"/>
                <w:sz w:val="16"/>
                <w:szCs w:val="16"/>
                <w:lang w:val="en-US"/>
              </w:rPr>
              <w:t xml:space="preserve"> vehicle (resin) is di</w:t>
            </w:r>
            <w:r w:rsidR="00264198">
              <w:rPr>
                <w:rFonts w:ascii="Verdana" w:hAnsi="Verdana" w:cs="Arial"/>
                <w:sz w:val="16"/>
                <w:szCs w:val="16"/>
                <w:lang w:val="en-US"/>
              </w:rPr>
              <w:t>ssolved in a solvent or a mixture</w:t>
            </w:r>
            <w:r w:rsidRPr="00CC0685">
              <w:rPr>
                <w:rFonts w:ascii="Verdana" w:hAnsi="Verdana" w:cs="Arial"/>
                <w:sz w:val="16"/>
                <w:szCs w:val="16"/>
                <w:lang w:val="en-US"/>
              </w:rPr>
              <w:t xml:space="preserve"> of them.</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3.5</w:t>
            </w:r>
            <w:r w:rsidRPr="00092167">
              <w:rPr>
                <w:rFonts w:ascii="Verdana" w:hAnsi="Verdana" w:cs="Arial"/>
                <w:sz w:val="16"/>
                <w:szCs w:val="16"/>
              </w:rPr>
              <w:t xml:space="preserve"> </w:t>
            </w:r>
            <w:r w:rsidRPr="00092167">
              <w:rPr>
                <w:rFonts w:ascii="Verdana" w:hAnsi="Verdana" w:cs="Arial"/>
                <w:b/>
                <w:sz w:val="16"/>
                <w:szCs w:val="16"/>
              </w:rPr>
              <w:t>Disolventes.</w:t>
            </w:r>
            <w:r w:rsidRPr="00092167">
              <w:rPr>
                <w:rFonts w:ascii="Verdana" w:hAnsi="Verdana" w:cs="Arial"/>
                <w:sz w:val="16"/>
                <w:szCs w:val="16"/>
              </w:rPr>
              <w:t xml:space="preserve"> Líquido volátil que se utiliza principalmente para disminuir la viscosidad de los productos y favorecer el proceso de aplicación.</w:t>
            </w:r>
          </w:p>
        </w:tc>
        <w:tc>
          <w:tcPr>
            <w:tcW w:w="4788" w:type="dxa"/>
          </w:tcPr>
          <w:p w:rsidR="00CC0685" w:rsidRPr="00264198" w:rsidRDefault="00264198" w:rsidP="0026663A">
            <w:pPr>
              <w:pStyle w:val="Texto"/>
              <w:spacing w:after="100" w:line="276" w:lineRule="auto"/>
              <w:ind w:firstLine="0"/>
              <w:rPr>
                <w:rFonts w:ascii="Verdana" w:hAnsi="Verdana" w:cs="Arial"/>
                <w:sz w:val="16"/>
                <w:szCs w:val="16"/>
                <w:lang w:val="en-US"/>
              </w:rPr>
            </w:pPr>
            <w:r>
              <w:rPr>
                <w:rFonts w:ascii="Verdana" w:hAnsi="Verdana" w:cs="Arial"/>
                <w:b/>
                <w:sz w:val="16"/>
                <w:szCs w:val="16"/>
                <w:lang w:val="en-US"/>
              </w:rPr>
              <w:t xml:space="preserve">3.5 Solvents. </w:t>
            </w:r>
            <w:r>
              <w:rPr>
                <w:rFonts w:ascii="Verdana" w:hAnsi="Verdana" w:cs="Arial"/>
                <w:sz w:val="16"/>
                <w:szCs w:val="16"/>
                <w:lang w:val="en-US"/>
              </w:rPr>
              <w:t xml:space="preserve">Volatile liquid </w:t>
            </w:r>
            <w:r w:rsidR="00FA49A9">
              <w:rPr>
                <w:rFonts w:ascii="Verdana" w:hAnsi="Verdana" w:cs="Arial"/>
                <w:sz w:val="16"/>
                <w:szCs w:val="16"/>
                <w:lang w:val="en-US"/>
              </w:rPr>
              <w:t xml:space="preserve">that are </w:t>
            </w:r>
            <w:r>
              <w:rPr>
                <w:rFonts w:ascii="Verdana" w:hAnsi="Verdana" w:cs="Arial"/>
                <w:sz w:val="16"/>
                <w:szCs w:val="16"/>
                <w:lang w:val="en-US"/>
              </w:rPr>
              <w:t xml:space="preserve">used mainly to </w:t>
            </w:r>
            <w:r w:rsidR="0026663A">
              <w:rPr>
                <w:rFonts w:ascii="Verdana" w:hAnsi="Verdana" w:cs="Arial"/>
                <w:sz w:val="16"/>
                <w:szCs w:val="16"/>
                <w:lang w:val="en-US"/>
              </w:rPr>
              <w:t>reduce</w:t>
            </w:r>
            <w:r>
              <w:rPr>
                <w:rFonts w:ascii="Verdana" w:hAnsi="Verdana" w:cs="Arial"/>
                <w:sz w:val="16"/>
                <w:szCs w:val="16"/>
                <w:lang w:val="en-US"/>
              </w:rPr>
              <w:t xml:space="preserve"> the viscosity of products and favor the application process.</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3.6</w:t>
            </w:r>
            <w:r w:rsidRPr="00092167">
              <w:rPr>
                <w:rFonts w:ascii="Verdana" w:hAnsi="Verdana" w:cs="Arial"/>
                <w:sz w:val="16"/>
                <w:szCs w:val="16"/>
              </w:rPr>
              <w:t xml:space="preserve"> </w:t>
            </w:r>
            <w:r w:rsidRPr="00092167">
              <w:rPr>
                <w:rFonts w:ascii="Verdana" w:hAnsi="Verdana" w:cs="Arial"/>
                <w:b/>
                <w:sz w:val="16"/>
                <w:szCs w:val="16"/>
              </w:rPr>
              <w:t>Envase.</w:t>
            </w:r>
            <w:r w:rsidRPr="00092167">
              <w:rPr>
                <w:rFonts w:ascii="Verdana" w:hAnsi="Verdana" w:cs="Arial"/>
                <w:sz w:val="16"/>
                <w:szCs w:val="16"/>
              </w:rPr>
              <w:t xml:space="preserve"> Cualquier recipiente o envoltura en el cual está contenido el producto, para su distribución </w:t>
            </w:r>
            <w:r w:rsidRPr="00092167">
              <w:rPr>
                <w:rFonts w:ascii="Verdana" w:hAnsi="Verdana" w:cs="Arial"/>
                <w:sz w:val="16"/>
                <w:szCs w:val="16"/>
              </w:rPr>
              <w:br/>
              <w:t>o venta.</w:t>
            </w:r>
          </w:p>
        </w:tc>
        <w:tc>
          <w:tcPr>
            <w:tcW w:w="4788" w:type="dxa"/>
          </w:tcPr>
          <w:p w:rsidR="00CC0685" w:rsidRPr="00264198" w:rsidRDefault="00264198" w:rsidP="00092167">
            <w:pPr>
              <w:pStyle w:val="Texto"/>
              <w:spacing w:after="100" w:line="276" w:lineRule="auto"/>
              <w:ind w:firstLine="0"/>
              <w:rPr>
                <w:rFonts w:ascii="Verdana" w:hAnsi="Verdana" w:cs="Arial"/>
                <w:sz w:val="16"/>
                <w:szCs w:val="16"/>
                <w:lang w:val="en-US"/>
              </w:rPr>
            </w:pPr>
            <w:r>
              <w:rPr>
                <w:rFonts w:ascii="Verdana" w:hAnsi="Verdana" w:cs="Arial"/>
                <w:b/>
                <w:sz w:val="16"/>
                <w:szCs w:val="16"/>
                <w:lang w:val="en-US"/>
              </w:rPr>
              <w:t xml:space="preserve">3.6 Container. </w:t>
            </w:r>
            <w:r>
              <w:rPr>
                <w:rFonts w:ascii="Verdana" w:hAnsi="Verdana" w:cs="Arial"/>
                <w:sz w:val="16"/>
                <w:szCs w:val="16"/>
                <w:lang w:val="en-US"/>
              </w:rPr>
              <w:t>Any container or wrapping in which the product is contai</w:t>
            </w:r>
            <w:r w:rsidR="00791225">
              <w:rPr>
                <w:rFonts w:ascii="Verdana" w:hAnsi="Verdana" w:cs="Arial"/>
                <w:sz w:val="16"/>
                <w:szCs w:val="16"/>
                <w:lang w:val="en-US"/>
              </w:rPr>
              <w:t>ned, for its distribution or sale.</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3.7</w:t>
            </w:r>
            <w:r w:rsidRPr="00092167">
              <w:rPr>
                <w:rFonts w:ascii="Verdana" w:hAnsi="Verdana" w:cs="Arial"/>
                <w:sz w:val="16"/>
                <w:szCs w:val="16"/>
              </w:rPr>
              <w:t xml:space="preserve"> </w:t>
            </w:r>
            <w:r w:rsidRPr="00092167">
              <w:rPr>
                <w:rFonts w:ascii="Verdana" w:hAnsi="Verdana" w:cs="Arial"/>
                <w:b/>
                <w:sz w:val="16"/>
                <w:szCs w:val="16"/>
              </w:rPr>
              <w:t>Etiqueta.</w:t>
            </w:r>
            <w:r w:rsidRPr="00092167">
              <w:rPr>
                <w:rFonts w:ascii="Verdana" w:hAnsi="Verdana" w:cs="Arial"/>
                <w:sz w:val="16"/>
                <w:szCs w:val="16"/>
              </w:rPr>
              <w:t xml:space="preserve"> Cualquier rótulo, marbete, inscripción, imagen u otra materia descriptiva o gráfica, escrita, impresa, estarcida, marcada, grabada en alto o bajo relieve, adherida, sobrepuesta o fijada al envase.</w:t>
            </w:r>
          </w:p>
        </w:tc>
        <w:tc>
          <w:tcPr>
            <w:tcW w:w="4788" w:type="dxa"/>
          </w:tcPr>
          <w:p w:rsidR="00CC0685" w:rsidRPr="00B0638D" w:rsidRDefault="0026663A" w:rsidP="0026663A">
            <w:pPr>
              <w:pStyle w:val="Texto"/>
              <w:spacing w:after="100" w:line="276" w:lineRule="auto"/>
              <w:ind w:firstLine="0"/>
              <w:rPr>
                <w:rFonts w:ascii="Verdana" w:hAnsi="Verdana" w:cs="Arial"/>
                <w:b/>
                <w:sz w:val="16"/>
                <w:szCs w:val="16"/>
                <w:lang w:val="en-US"/>
              </w:rPr>
            </w:pPr>
            <w:r>
              <w:rPr>
                <w:rFonts w:ascii="Verdana" w:hAnsi="Verdana" w:cs="Arial"/>
                <w:b/>
                <w:sz w:val="16"/>
                <w:szCs w:val="16"/>
                <w:lang w:val="en-US"/>
              </w:rPr>
              <w:t>3.7 Label</w:t>
            </w:r>
            <w:r w:rsidR="00B0638D">
              <w:rPr>
                <w:rFonts w:ascii="Verdana" w:hAnsi="Verdana" w:cs="Arial"/>
                <w:b/>
                <w:sz w:val="16"/>
                <w:szCs w:val="16"/>
                <w:lang w:val="en-US"/>
              </w:rPr>
              <w:t xml:space="preserve">. </w:t>
            </w:r>
            <w:r w:rsidR="008B28D1">
              <w:rPr>
                <w:rFonts w:ascii="Verdana" w:hAnsi="Verdana" w:cs="Arial"/>
                <w:sz w:val="16"/>
                <w:szCs w:val="16"/>
                <w:lang w:val="en-US"/>
              </w:rPr>
              <w:t xml:space="preserve">Any </w:t>
            </w:r>
            <w:r>
              <w:rPr>
                <w:rFonts w:ascii="Verdana" w:hAnsi="Verdana" w:cs="Arial"/>
                <w:sz w:val="16"/>
                <w:szCs w:val="16"/>
                <w:lang w:val="en-US"/>
              </w:rPr>
              <w:t>sign</w:t>
            </w:r>
            <w:r w:rsidR="008B28D1">
              <w:rPr>
                <w:rFonts w:ascii="Verdana" w:hAnsi="Verdana" w:cs="Arial"/>
                <w:sz w:val="16"/>
                <w:szCs w:val="16"/>
                <w:lang w:val="en-US"/>
              </w:rPr>
              <w:t>, tag</w:t>
            </w:r>
            <w:r w:rsidR="00B0638D" w:rsidRPr="00B0638D">
              <w:rPr>
                <w:rFonts w:ascii="Verdana" w:hAnsi="Verdana" w:cs="Arial"/>
                <w:sz w:val="16"/>
                <w:szCs w:val="16"/>
                <w:lang w:val="en-US"/>
              </w:rPr>
              <w:t xml:space="preserve">, registration, image or other </w:t>
            </w:r>
            <w:r w:rsidR="008B28D1" w:rsidRPr="00B0638D">
              <w:rPr>
                <w:rFonts w:ascii="Verdana" w:hAnsi="Verdana" w:cs="Arial"/>
                <w:sz w:val="16"/>
                <w:szCs w:val="16"/>
                <w:lang w:val="en-US"/>
              </w:rPr>
              <w:t>descripti</w:t>
            </w:r>
            <w:r>
              <w:rPr>
                <w:rFonts w:ascii="Verdana" w:hAnsi="Verdana" w:cs="Arial"/>
                <w:sz w:val="16"/>
                <w:szCs w:val="16"/>
                <w:lang w:val="en-US"/>
              </w:rPr>
              <w:t>ve</w:t>
            </w:r>
            <w:r w:rsidR="008B28D1" w:rsidRPr="00B0638D">
              <w:rPr>
                <w:rFonts w:ascii="Verdana" w:hAnsi="Verdana" w:cs="Arial"/>
                <w:sz w:val="16"/>
                <w:szCs w:val="16"/>
                <w:lang w:val="en-US"/>
              </w:rPr>
              <w:t xml:space="preserve"> </w:t>
            </w:r>
            <w:r w:rsidRPr="00B0638D">
              <w:rPr>
                <w:rFonts w:ascii="Verdana" w:hAnsi="Verdana" w:cs="Arial"/>
                <w:sz w:val="16"/>
                <w:szCs w:val="16"/>
                <w:lang w:val="en-US"/>
              </w:rPr>
              <w:t xml:space="preserve">or graphic </w:t>
            </w:r>
            <w:r>
              <w:rPr>
                <w:rFonts w:ascii="Verdana" w:hAnsi="Verdana" w:cs="Arial"/>
                <w:sz w:val="16"/>
                <w:szCs w:val="16"/>
                <w:lang w:val="en-US"/>
              </w:rPr>
              <w:t>material</w:t>
            </w:r>
            <w:r w:rsidR="00B0638D" w:rsidRPr="00B0638D">
              <w:rPr>
                <w:rFonts w:ascii="Verdana" w:hAnsi="Verdana" w:cs="Arial"/>
                <w:sz w:val="16"/>
                <w:szCs w:val="16"/>
                <w:lang w:val="en-US"/>
              </w:rPr>
              <w:t xml:space="preserve">, written, printed, </w:t>
            </w:r>
            <w:r w:rsidR="00A351FF" w:rsidRPr="00B0638D">
              <w:rPr>
                <w:rFonts w:ascii="Verdana" w:hAnsi="Verdana" w:cs="Arial"/>
                <w:sz w:val="16"/>
                <w:szCs w:val="16"/>
                <w:lang w:val="en-US"/>
              </w:rPr>
              <w:t>stenci</w:t>
            </w:r>
            <w:r w:rsidR="00A351FF">
              <w:rPr>
                <w:rFonts w:ascii="Verdana" w:hAnsi="Verdana" w:cs="Arial"/>
                <w:sz w:val="16"/>
                <w:szCs w:val="16"/>
                <w:lang w:val="en-US"/>
              </w:rPr>
              <w:t>l</w:t>
            </w:r>
            <w:r w:rsidR="00A351FF" w:rsidRPr="00B0638D">
              <w:rPr>
                <w:rFonts w:ascii="Verdana" w:hAnsi="Verdana" w:cs="Arial"/>
                <w:sz w:val="16"/>
                <w:szCs w:val="16"/>
                <w:lang w:val="en-US"/>
              </w:rPr>
              <w:t>e</w:t>
            </w:r>
            <w:r w:rsidR="00A351FF">
              <w:rPr>
                <w:rFonts w:ascii="Verdana" w:hAnsi="Verdana" w:cs="Arial"/>
                <w:sz w:val="16"/>
                <w:szCs w:val="16"/>
                <w:lang w:val="en-US"/>
              </w:rPr>
              <w:t>d</w:t>
            </w:r>
            <w:r w:rsidR="00B0638D" w:rsidRPr="00B0638D">
              <w:rPr>
                <w:rFonts w:ascii="Verdana" w:hAnsi="Verdana" w:cs="Arial"/>
                <w:sz w:val="16"/>
                <w:szCs w:val="16"/>
                <w:lang w:val="en-US"/>
              </w:rPr>
              <w:t xml:space="preserve">, marked, </w:t>
            </w:r>
            <w:r>
              <w:rPr>
                <w:rFonts w:ascii="Verdana" w:hAnsi="Verdana" w:cs="Arial"/>
                <w:sz w:val="16"/>
                <w:szCs w:val="16"/>
                <w:lang w:val="en-US"/>
              </w:rPr>
              <w:t>engraved</w:t>
            </w:r>
            <w:r w:rsidR="00B0638D" w:rsidRPr="00B0638D">
              <w:rPr>
                <w:rFonts w:ascii="Verdana" w:hAnsi="Verdana" w:cs="Arial"/>
                <w:sz w:val="16"/>
                <w:szCs w:val="16"/>
                <w:lang w:val="en-US"/>
              </w:rPr>
              <w:t xml:space="preserve"> in high or low relief, adher</w:t>
            </w:r>
            <w:r>
              <w:rPr>
                <w:rFonts w:ascii="Verdana" w:hAnsi="Verdana" w:cs="Arial"/>
                <w:sz w:val="16"/>
                <w:szCs w:val="16"/>
                <w:lang w:val="en-US"/>
              </w:rPr>
              <w:t>ed</w:t>
            </w:r>
            <w:r w:rsidR="00B0638D" w:rsidRPr="00B0638D">
              <w:rPr>
                <w:rFonts w:ascii="Verdana" w:hAnsi="Verdana" w:cs="Arial"/>
                <w:sz w:val="16"/>
                <w:szCs w:val="16"/>
                <w:lang w:val="en-US"/>
              </w:rPr>
              <w:t xml:space="preserve">, </w:t>
            </w:r>
            <w:r>
              <w:rPr>
                <w:rFonts w:ascii="Verdana" w:hAnsi="Verdana" w:cs="Arial"/>
                <w:sz w:val="16"/>
                <w:szCs w:val="16"/>
                <w:lang w:val="en-US"/>
              </w:rPr>
              <w:t>placed on</w:t>
            </w:r>
            <w:r w:rsidR="00B0638D" w:rsidRPr="00B0638D">
              <w:rPr>
                <w:rFonts w:ascii="Verdana" w:hAnsi="Verdana" w:cs="Arial"/>
                <w:sz w:val="16"/>
                <w:szCs w:val="16"/>
                <w:lang w:val="en-US"/>
              </w:rPr>
              <w:t xml:space="preserve"> or attached to </w:t>
            </w:r>
            <w:r w:rsidR="008B28D1">
              <w:rPr>
                <w:rFonts w:ascii="Verdana" w:hAnsi="Verdana" w:cs="Arial"/>
                <w:sz w:val="16"/>
                <w:szCs w:val="16"/>
                <w:lang w:val="en-US"/>
              </w:rPr>
              <w:t>the container</w:t>
            </w:r>
            <w:r w:rsidR="00B0638D" w:rsidRPr="00B0638D">
              <w:rPr>
                <w:rFonts w:ascii="Verdana" w:hAnsi="Verdana" w:cs="Arial"/>
                <w:sz w:val="16"/>
                <w:szCs w:val="16"/>
                <w:lang w:val="en-US"/>
              </w:rPr>
              <w:t>.</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3.8</w:t>
            </w:r>
            <w:r w:rsidRPr="00092167">
              <w:rPr>
                <w:rFonts w:ascii="Verdana" w:hAnsi="Verdana" w:cs="Arial"/>
                <w:sz w:val="16"/>
                <w:szCs w:val="16"/>
              </w:rPr>
              <w:t xml:space="preserve"> </w:t>
            </w:r>
            <w:r w:rsidRPr="00092167">
              <w:rPr>
                <w:rFonts w:ascii="Verdana" w:hAnsi="Verdana" w:cs="Arial"/>
                <w:b/>
                <w:sz w:val="16"/>
                <w:szCs w:val="16"/>
              </w:rPr>
              <w:t>Proceso.</w:t>
            </w:r>
            <w:r w:rsidRPr="00092167">
              <w:rPr>
                <w:rFonts w:ascii="Verdana" w:hAnsi="Verdana" w:cs="Arial"/>
                <w:sz w:val="16"/>
                <w:szCs w:val="16"/>
              </w:rPr>
              <w:t xml:space="preserve"> Conjunto de actividades relativas a la obtención, elaboración, fabricación, preparación, conservación, mezclado, acondicionamiento, envasado, manipulación, transporte, distribución, almacenamiento y expendio o suministro al público de productos.</w:t>
            </w:r>
          </w:p>
        </w:tc>
        <w:tc>
          <w:tcPr>
            <w:tcW w:w="4788" w:type="dxa"/>
          </w:tcPr>
          <w:p w:rsidR="00CC0685" w:rsidRPr="00A351FF" w:rsidRDefault="00B401B3" w:rsidP="00092167">
            <w:pPr>
              <w:pStyle w:val="Texto"/>
              <w:spacing w:after="100" w:line="276" w:lineRule="auto"/>
              <w:ind w:firstLine="0"/>
              <w:rPr>
                <w:rFonts w:ascii="Verdana" w:hAnsi="Verdana" w:cs="Arial"/>
                <w:b/>
                <w:sz w:val="16"/>
                <w:szCs w:val="16"/>
                <w:lang w:val="en-US"/>
              </w:rPr>
            </w:pPr>
            <w:r>
              <w:rPr>
                <w:rFonts w:ascii="Verdana" w:hAnsi="Verdana" w:cs="Arial"/>
                <w:b/>
                <w:sz w:val="16"/>
                <w:szCs w:val="16"/>
                <w:lang w:val="en-US"/>
              </w:rPr>
              <w:t xml:space="preserve">3.8 Process. </w:t>
            </w:r>
            <w:r w:rsidRPr="00B401B3">
              <w:rPr>
                <w:rFonts w:ascii="Verdana" w:hAnsi="Verdana" w:cs="Arial"/>
                <w:sz w:val="16"/>
                <w:szCs w:val="16"/>
                <w:lang w:val="en-US"/>
              </w:rPr>
              <w:t>Group of</w:t>
            </w:r>
            <w:r w:rsidR="00A351FF" w:rsidRPr="00B401B3">
              <w:rPr>
                <w:rFonts w:ascii="Verdana" w:hAnsi="Verdana" w:cs="Arial"/>
                <w:sz w:val="16"/>
                <w:szCs w:val="16"/>
                <w:lang w:val="en-US"/>
              </w:rPr>
              <w:t xml:space="preserve"> activities relating to proc</w:t>
            </w:r>
            <w:r w:rsidR="00972D2C">
              <w:rPr>
                <w:rFonts w:ascii="Verdana" w:hAnsi="Verdana" w:cs="Arial"/>
                <w:sz w:val="16"/>
                <w:szCs w:val="16"/>
                <w:lang w:val="en-US"/>
              </w:rPr>
              <w:t>urement, processing, manufacturing</w:t>
            </w:r>
            <w:r w:rsidR="00A351FF" w:rsidRPr="00B401B3">
              <w:rPr>
                <w:rFonts w:ascii="Verdana" w:hAnsi="Verdana" w:cs="Arial"/>
                <w:sz w:val="16"/>
                <w:szCs w:val="16"/>
                <w:lang w:val="en-US"/>
              </w:rPr>
              <w:t>, preparation, storage, blending, packaging, packing, handling, transport, distribution, storage and sale or supply of products to the public.</w:t>
            </w:r>
          </w:p>
        </w:tc>
      </w:tr>
      <w:tr w:rsidR="00CC0685" w:rsidRPr="0026663A"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3.9 Producto.</w:t>
            </w:r>
            <w:r w:rsidRPr="00092167">
              <w:rPr>
                <w:rFonts w:ascii="Verdana" w:hAnsi="Verdana" w:cs="Arial"/>
                <w:sz w:val="16"/>
                <w:szCs w:val="16"/>
              </w:rPr>
              <w:t xml:space="preserve"> Todo aquel material líquido, semilíquido o sólido, con o sin materia colorante finamente distribuida en suspensión, la cual puede formar una película sólida protectora o depositarse, después de aplicarse sobre metal, madera, materiales de mampostería, papel, piel, tela, plástico, sobre capas anteriores de pintura seca, o cualquier otra superficie, competencia de esta Norma que son: pinturas, tintas, barnices, lacas y esmaltes. Entiéndase por tinta a “tinta para impresión”.</w:t>
            </w:r>
          </w:p>
        </w:tc>
        <w:tc>
          <w:tcPr>
            <w:tcW w:w="4788" w:type="dxa"/>
          </w:tcPr>
          <w:p w:rsidR="00CC0685" w:rsidRPr="007204C0" w:rsidRDefault="007204C0" w:rsidP="0026663A">
            <w:pPr>
              <w:pStyle w:val="Texto"/>
              <w:spacing w:after="100" w:line="276" w:lineRule="auto"/>
              <w:ind w:firstLine="0"/>
              <w:rPr>
                <w:rFonts w:ascii="Verdana" w:hAnsi="Verdana" w:cs="Arial"/>
                <w:b/>
                <w:sz w:val="16"/>
                <w:szCs w:val="16"/>
                <w:lang w:val="en-US"/>
              </w:rPr>
            </w:pPr>
            <w:r w:rsidRPr="007204C0">
              <w:rPr>
                <w:rFonts w:ascii="Verdana" w:hAnsi="Verdana" w:cs="Arial"/>
                <w:b/>
                <w:sz w:val="16"/>
                <w:szCs w:val="16"/>
                <w:lang w:val="en-US"/>
              </w:rPr>
              <w:t xml:space="preserve">3.9 Product. </w:t>
            </w:r>
            <w:r w:rsidR="0026663A">
              <w:rPr>
                <w:rFonts w:ascii="Verdana" w:hAnsi="Verdana" w:cs="Arial"/>
                <w:sz w:val="16"/>
                <w:szCs w:val="16"/>
                <w:lang w:val="en-US"/>
              </w:rPr>
              <w:t xml:space="preserve">All </w:t>
            </w:r>
            <w:r w:rsidRPr="00CD16DE">
              <w:rPr>
                <w:rFonts w:ascii="Verdana" w:hAnsi="Verdana" w:cs="Arial"/>
                <w:sz w:val="16"/>
                <w:szCs w:val="16"/>
                <w:lang w:val="en-US"/>
              </w:rPr>
              <w:t>liquid</w:t>
            </w:r>
            <w:r w:rsidR="00CD16DE">
              <w:rPr>
                <w:rFonts w:ascii="Verdana" w:hAnsi="Verdana" w:cs="Arial"/>
                <w:sz w:val="16"/>
                <w:szCs w:val="16"/>
                <w:lang w:val="en-US"/>
              </w:rPr>
              <w:t>,</w:t>
            </w:r>
            <w:r w:rsidRPr="00CD16DE">
              <w:rPr>
                <w:rFonts w:ascii="Verdana" w:hAnsi="Verdana" w:cs="Arial"/>
                <w:sz w:val="16"/>
                <w:szCs w:val="16"/>
                <w:lang w:val="en-US"/>
              </w:rPr>
              <w:t xml:space="preserve"> </w:t>
            </w:r>
            <w:r w:rsidR="0026663A">
              <w:rPr>
                <w:rFonts w:ascii="Verdana" w:hAnsi="Verdana" w:cs="Arial"/>
                <w:sz w:val="16"/>
                <w:szCs w:val="16"/>
                <w:lang w:val="en-US"/>
              </w:rPr>
              <w:t xml:space="preserve">semi-liquid </w:t>
            </w:r>
            <w:r w:rsidR="00CD16DE">
              <w:rPr>
                <w:rFonts w:ascii="Verdana" w:hAnsi="Verdana" w:cs="Arial"/>
                <w:sz w:val="16"/>
                <w:szCs w:val="16"/>
                <w:lang w:val="en-US"/>
              </w:rPr>
              <w:t>or solid material</w:t>
            </w:r>
            <w:r w:rsidRPr="00CD16DE">
              <w:rPr>
                <w:rFonts w:ascii="Verdana" w:hAnsi="Verdana" w:cs="Arial"/>
                <w:sz w:val="16"/>
                <w:szCs w:val="16"/>
                <w:lang w:val="en-US"/>
              </w:rPr>
              <w:t xml:space="preserve"> with or without </w:t>
            </w:r>
            <w:r w:rsidR="00CD16DE" w:rsidRPr="00CD16DE">
              <w:rPr>
                <w:rFonts w:ascii="Verdana" w:hAnsi="Verdana" w:cs="Arial"/>
                <w:sz w:val="16"/>
                <w:szCs w:val="16"/>
                <w:lang w:val="en-US"/>
              </w:rPr>
              <w:t>coloring</w:t>
            </w:r>
            <w:r w:rsidRPr="00CD16DE">
              <w:rPr>
                <w:rFonts w:ascii="Verdana" w:hAnsi="Verdana" w:cs="Arial"/>
                <w:sz w:val="16"/>
                <w:szCs w:val="16"/>
                <w:lang w:val="en-US"/>
              </w:rPr>
              <w:t xml:space="preserve"> matter thinly distributed in suspension, which can form a solid protective film or </w:t>
            </w:r>
            <w:r w:rsidR="00CD16DE">
              <w:rPr>
                <w:rFonts w:ascii="Verdana" w:hAnsi="Verdana" w:cs="Arial"/>
                <w:sz w:val="16"/>
                <w:szCs w:val="16"/>
                <w:lang w:val="en-US"/>
              </w:rPr>
              <w:t xml:space="preserve">be </w:t>
            </w:r>
            <w:r w:rsidRPr="00CD16DE">
              <w:rPr>
                <w:rFonts w:ascii="Verdana" w:hAnsi="Verdana" w:cs="Arial"/>
                <w:sz w:val="16"/>
                <w:szCs w:val="16"/>
                <w:lang w:val="en-US"/>
              </w:rPr>
              <w:t xml:space="preserve">deposited, after </w:t>
            </w:r>
            <w:r w:rsidR="0026663A">
              <w:rPr>
                <w:rFonts w:ascii="Verdana" w:hAnsi="Verdana" w:cs="Arial"/>
                <w:sz w:val="16"/>
                <w:szCs w:val="16"/>
                <w:lang w:val="en-US"/>
              </w:rPr>
              <w:t xml:space="preserve">being </w:t>
            </w:r>
            <w:r w:rsidRPr="00CD16DE">
              <w:rPr>
                <w:rFonts w:ascii="Verdana" w:hAnsi="Verdana" w:cs="Arial"/>
                <w:sz w:val="16"/>
                <w:szCs w:val="16"/>
                <w:lang w:val="en-US"/>
              </w:rPr>
              <w:t xml:space="preserve">applied to metal, wood, masonry materials, paper, leather, cloth, plastic, </w:t>
            </w:r>
            <w:r w:rsidR="0026663A">
              <w:rPr>
                <w:rFonts w:ascii="Verdana" w:hAnsi="Verdana" w:cs="Arial"/>
                <w:sz w:val="16"/>
                <w:szCs w:val="16"/>
                <w:lang w:val="en-US"/>
              </w:rPr>
              <w:t>over prior</w:t>
            </w:r>
            <w:r w:rsidR="00CD16DE">
              <w:rPr>
                <w:rFonts w:ascii="Verdana" w:hAnsi="Verdana" w:cs="Arial"/>
                <w:sz w:val="16"/>
                <w:szCs w:val="16"/>
                <w:lang w:val="en-US"/>
              </w:rPr>
              <w:t xml:space="preserve"> layers of dried paint</w:t>
            </w:r>
            <w:r w:rsidRPr="00CD16DE">
              <w:rPr>
                <w:rFonts w:ascii="Verdana" w:hAnsi="Verdana" w:cs="Arial"/>
                <w:sz w:val="16"/>
                <w:szCs w:val="16"/>
                <w:lang w:val="en-US"/>
              </w:rPr>
              <w:t>, or any othe</w:t>
            </w:r>
            <w:r w:rsidR="00CD16DE">
              <w:rPr>
                <w:rFonts w:ascii="Verdana" w:hAnsi="Verdana" w:cs="Arial"/>
                <w:sz w:val="16"/>
                <w:szCs w:val="16"/>
                <w:lang w:val="en-US"/>
              </w:rPr>
              <w:t xml:space="preserve">r surface, </w:t>
            </w:r>
            <w:r w:rsidR="0026663A">
              <w:rPr>
                <w:rFonts w:ascii="Verdana" w:hAnsi="Verdana" w:cs="Arial"/>
                <w:sz w:val="16"/>
                <w:szCs w:val="16"/>
                <w:lang w:val="en-US"/>
              </w:rPr>
              <w:t xml:space="preserve">responsibility </w:t>
            </w:r>
            <w:r w:rsidR="00CD16DE">
              <w:rPr>
                <w:rFonts w:ascii="Verdana" w:hAnsi="Verdana" w:cs="Arial"/>
                <w:sz w:val="16"/>
                <w:szCs w:val="16"/>
                <w:lang w:val="en-US"/>
              </w:rPr>
              <w:t>of this S</w:t>
            </w:r>
            <w:r w:rsidRPr="00CD16DE">
              <w:rPr>
                <w:rFonts w:ascii="Verdana" w:hAnsi="Verdana" w:cs="Arial"/>
                <w:sz w:val="16"/>
                <w:szCs w:val="16"/>
                <w:lang w:val="en-US"/>
              </w:rPr>
              <w:t xml:space="preserve">tandard are: </w:t>
            </w:r>
            <w:r w:rsidR="00CD16DE" w:rsidRPr="00CC0685">
              <w:rPr>
                <w:rFonts w:ascii="Verdana" w:hAnsi="Verdana"/>
                <w:sz w:val="16"/>
                <w:szCs w:val="16"/>
                <w:lang w:val="en-US"/>
              </w:rPr>
              <w:t xml:space="preserve">paints, </w:t>
            </w:r>
            <w:r w:rsidR="0026663A">
              <w:rPr>
                <w:rFonts w:ascii="Verdana" w:hAnsi="Verdana"/>
                <w:sz w:val="16"/>
                <w:szCs w:val="16"/>
                <w:lang w:val="en-US"/>
              </w:rPr>
              <w:t>inks</w:t>
            </w:r>
            <w:r w:rsidR="00CD16DE" w:rsidRPr="00CC0685">
              <w:rPr>
                <w:rFonts w:ascii="Verdana" w:hAnsi="Verdana"/>
                <w:sz w:val="16"/>
                <w:szCs w:val="16"/>
                <w:lang w:val="en-US"/>
              </w:rPr>
              <w:t>, varnishes, lacquers and enamels</w:t>
            </w:r>
            <w:r w:rsidR="00CD16DE">
              <w:rPr>
                <w:rFonts w:ascii="Verdana" w:hAnsi="Verdana" w:cs="Arial"/>
                <w:sz w:val="16"/>
                <w:szCs w:val="16"/>
                <w:lang w:val="en-US"/>
              </w:rPr>
              <w:t xml:space="preserve">. </w:t>
            </w:r>
            <w:r w:rsidR="0026663A">
              <w:rPr>
                <w:rFonts w:ascii="Verdana" w:hAnsi="Verdana" w:cs="Arial"/>
                <w:sz w:val="16"/>
                <w:szCs w:val="16"/>
                <w:lang w:val="en-US"/>
              </w:rPr>
              <w:t>Ink is understood to mean</w:t>
            </w:r>
            <w:r w:rsidRPr="00CD16DE">
              <w:rPr>
                <w:rFonts w:ascii="Verdana" w:hAnsi="Verdana" w:cs="Arial"/>
                <w:sz w:val="16"/>
                <w:szCs w:val="16"/>
                <w:lang w:val="en-US"/>
              </w:rPr>
              <w:t xml:space="preserve"> "ink for printing.</w:t>
            </w:r>
            <w:r w:rsidRPr="007204C0">
              <w:rPr>
                <w:rFonts w:ascii="Verdana" w:hAnsi="Verdana" w:cs="Arial"/>
                <w:b/>
                <w:sz w:val="16"/>
                <w:szCs w:val="16"/>
                <w:lang w:val="en-US"/>
              </w:rPr>
              <w:t>"</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3.10 Productos con plomo:</w:t>
            </w:r>
            <w:r w:rsidRPr="00092167">
              <w:rPr>
                <w:rFonts w:ascii="Verdana" w:hAnsi="Verdana" w:cs="Arial"/>
                <w:sz w:val="16"/>
                <w:szCs w:val="16"/>
              </w:rPr>
              <w:t xml:space="preserve"> Aquéllos con un contenido de plomo total mayor a 600 ppm en la parte no volátil del producto o en una película seca del mismo.</w:t>
            </w:r>
          </w:p>
        </w:tc>
        <w:tc>
          <w:tcPr>
            <w:tcW w:w="4788" w:type="dxa"/>
          </w:tcPr>
          <w:p w:rsidR="00CC0685" w:rsidRPr="00CD16DE" w:rsidRDefault="00683130" w:rsidP="00092167">
            <w:pPr>
              <w:pStyle w:val="Texto"/>
              <w:spacing w:after="100" w:line="276" w:lineRule="auto"/>
              <w:ind w:firstLine="0"/>
              <w:rPr>
                <w:rFonts w:ascii="Verdana" w:hAnsi="Verdana" w:cs="Arial"/>
                <w:b/>
                <w:sz w:val="16"/>
                <w:szCs w:val="16"/>
                <w:lang w:val="en-US"/>
              </w:rPr>
            </w:pPr>
            <w:r>
              <w:rPr>
                <w:rFonts w:ascii="Verdana" w:hAnsi="Verdana" w:cs="Arial"/>
                <w:b/>
                <w:sz w:val="16"/>
                <w:szCs w:val="16"/>
                <w:lang w:val="en-US"/>
              </w:rPr>
              <w:t>3.10 Products containing l</w:t>
            </w:r>
            <w:r w:rsidR="00CD16DE" w:rsidRPr="00CD16DE">
              <w:rPr>
                <w:rFonts w:ascii="Verdana" w:hAnsi="Verdana" w:cs="Arial"/>
                <w:b/>
                <w:sz w:val="16"/>
                <w:szCs w:val="16"/>
                <w:lang w:val="en-US"/>
              </w:rPr>
              <w:t xml:space="preserve">ead: </w:t>
            </w:r>
            <w:r w:rsidR="00CD16DE" w:rsidRPr="00683130">
              <w:rPr>
                <w:rFonts w:ascii="Verdana" w:hAnsi="Verdana" w:cs="Arial"/>
                <w:sz w:val="16"/>
                <w:szCs w:val="16"/>
                <w:lang w:val="en-US"/>
              </w:rPr>
              <w:t xml:space="preserve">Those with a total lead content greater than 600 ppm in the non-volatile </w:t>
            </w:r>
            <w:r>
              <w:rPr>
                <w:rFonts w:ascii="Verdana" w:hAnsi="Verdana" w:cs="Arial"/>
                <w:sz w:val="16"/>
                <w:szCs w:val="16"/>
                <w:lang w:val="en-US"/>
              </w:rPr>
              <w:t xml:space="preserve">part of the </w:t>
            </w:r>
            <w:r w:rsidR="00CD16DE" w:rsidRPr="00683130">
              <w:rPr>
                <w:rFonts w:ascii="Verdana" w:hAnsi="Verdana" w:cs="Arial"/>
                <w:sz w:val="16"/>
                <w:szCs w:val="16"/>
                <w:lang w:val="en-US"/>
              </w:rPr>
              <w:t xml:space="preserve">product </w:t>
            </w:r>
            <w:r>
              <w:rPr>
                <w:rFonts w:ascii="Verdana" w:hAnsi="Verdana" w:cs="Arial"/>
                <w:sz w:val="16"/>
                <w:szCs w:val="16"/>
                <w:lang w:val="en-US"/>
              </w:rPr>
              <w:t xml:space="preserve">or on a dry film </w:t>
            </w:r>
            <w:r w:rsidR="0026663A">
              <w:rPr>
                <w:rFonts w:ascii="Verdana" w:hAnsi="Verdana" w:cs="Arial"/>
                <w:sz w:val="16"/>
                <w:szCs w:val="16"/>
                <w:lang w:val="en-US"/>
              </w:rPr>
              <w:t>o</w:t>
            </w:r>
            <w:r>
              <w:rPr>
                <w:rFonts w:ascii="Verdana" w:hAnsi="Verdana" w:cs="Arial"/>
                <w:sz w:val="16"/>
                <w:szCs w:val="16"/>
                <w:lang w:val="en-US"/>
              </w:rPr>
              <w:t>f the same</w:t>
            </w:r>
            <w:r w:rsidR="00CD16DE" w:rsidRPr="00683130">
              <w:rPr>
                <w:rFonts w:ascii="Verdana" w:hAnsi="Verdana" w:cs="Arial"/>
                <w:sz w:val="16"/>
                <w:szCs w:val="16"/>
                <w:lang w:val="en-US"/>
              </w:rPr>
              <w:t>.</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3.11</w:t>
            </w:r>
            <w:r w:rsidRPr="00092167">
              <w:rPr>
                <w:rFonts w:ascii="Verdana" w:hAnsi="Verdana" w:cs="Arial"/>
                <w:sz w:val="16"/>
                <w:szCs w:val="16"/>
              </w:rPr>
              <w:t xml:space="preserve"> </w:t>
            </w:r>
            <w:r w:rsidRPr="00092167">
              <w:rPr>
                <w:rFonts w:ascii="Verdana" w:hAnsi="Verdana" w:cs="Arial"/>
                <w:b/>
                <w:sz w:val="16"/>
                <w:szCs w:val="16"/>
              </w:rPr>
              <w:t>Productos sin plomo:</w:t>
            </w:r>
            <w:r w:rsidRPr="00092167">
              <w:rPr>
                <w:rFonts w:ascii="Verdana" w:hAnsi="Verdana" w:cs="Arial"/>
                <w:sz w:val="16"/>
                <w:szCs w:val="16"/>
              </w:rPr>
              <w:t xml:space="preserve"> Aquéllos con un contenido de plomo total de hasta 600 ppm en la parte no volátil del producto o en una película seca del mismo.</w:t>
            </w:r>
          </w:p>
        </w:tc>
        <w:tc>
          <w:tcPr>
            <w:tcW w:w="4788" w:type="dxa"/>
          </w:tcPr>
          <w:p w:rsidR="00CC0685" w:rsidRPr="00761765" w:rsidRDefault="00761765" w:rsidP="00092167">
            <w:pPr>
              <w:pStyle w:val="Texto"/>
              <w:spacing w:after="100" w:line="276" w:lineRule="auto"/>
              <w:ind w:firstLine="0"/>
              <w:rPr>
                <w:rFonts w:ascii="Verdana" w:hAnsi="Verdana" w:cs="Arial"/>
                <w:b/>
                <w:sz w:val="16"/>
                <w:szCs w:val="16"/>
                <w:lang w:val="en-US"/>
              </w:rPr>
            </w:pPr>
            <w:r>
              <w:rPr>
                <w:rFonts w:ascii="Verdana" w:hAnsi="Verdana" w:cs="Arial"/>
                <w:b/>
                <w:sz w:val="16"/>
                <w:szCs w:val="16"/>
                <w:lang w:val="en-US"/>
              </w:rPr>
              <w:t>3.11 U</w:t>
            </w:r>
            <w:r w:rsidRPr="00761765">
              <w:rPr>
                <w:rFonts w:ascii="Verdana" w:hAnsi="Verdana" w:cs="Arial"/>
                <w:b/>
                <w:sz w:val="16"/>
                <w:szCs w:val="16"/>
                <w:lang w:val="en-US"/>
              </w:rPr>
              <w:t xml:space="preserve">nleaded Products: </w:t>
            </w:r>
            <w:r w:rsidRPr="00761765">
              <w:rPr>
                <w:rFonts w:ascii="Verdana" w:hAnsi="Verdana" w:cs="Arial"/>
                <w:sz w:val="16"/>
                <w:szCs w:val="16"/>
                <w:lang w:val="en-US"/>
              </w:rPr>
              <w:t xml:space="preserve">Those with a lead content total </w:t>
            </w:r>
            <w:r>
              <w:rPr>
                <w:rFonts w:ascii="Verdana" w:hAnsi="Verdana" w:cs="Arial"/>
                <w:sz w:val="16"/>
                <w:szCs w:val="16"/>
                <w:lang w:val="en-US"/>
              </w:rPr>
              <w:t xml:space="preserve">of </w:t>
            </w:r>
            <w:r w:rsidRPr="00761765">
              <w:rPr>
                <w:rFonts w:ascii="Verdana" w:hAnsi="Verdana" w:cs="Arial"/>
                <w:sz w:val="16"/>
                <w:szCs w:val="16"/>
                <w:lang w:val="en-US"/>
              </w:rPr>
              <w:t xml:space="preserve">up to 600 ppm in the non-volatile </w:t>
            </w:r>
            <w:r>
              <w:rPr>
                <w:rFonts w:ascii="Verdana" w:hAnsi="Verdana" w:cs="Arial"/>
                <w:sz w:val="16"/>
                <w:szCs w:val="16"/>
                <w:lang w:val="en-US"/>
              </w:rPr>
              <w:t xml:space="preserve">part of the </w:t>
            </w:r>
            <w:r w:rsidRPr="00761765">
              <w:rPr>
                <w:rFonts w:ascii="Verdana" w:hAnsi="Verdana" w:cs="Arial"/>
                <w:sz w:val="16"/>
                <w:szCs w:val="16"/>
                <w:lang w:val="en-US"/>
              </w:rPr>
              <w:t xml:space="preserve">product or </w:t>
            </w:r>
            <w:r>
              <w:rPr>
                <w:rFonts w:ascii="Verdana" w:hAnsi="Verdana" w:cs="Arial"/>
                <w:sz w:val="16"/>
                <w:szCs w:val="16"/>
                <w:lang w:val="en-US"/>
              </w:rPr>
              <w:t xml:space="preserve">on a dry film </w:t>
            </w:r>
            <w:r w:rsidR="0026663A">
              <w:rPr>
                <w:rFonts w:ascii="Verdana" w:hAnsi="Verdana" w:cs="Arial"/>
                <w:sz w:val="16"/>
                <w:szCs w:val="16"/>
                <w:lang w:val="en-US"/>
              </w:rPr>
              <w:t>o</w:t>
            </w:r>
            <w:r>
              <w:rPr>
                <w:rFonts w:ascii="Verdana" w:hAnsi="Verdana" w:cs="Arial"/>
                <w:sz w:val="16"/>
                <w:szCs w:val="16"/>
                <w:lang w:val="en-US"/>
              </w:rPr>
              <w:t>f the same</w:t>
            </w:r>
            <w:r w:rsidRPr="00683130">
              <w:rPr>
                <w:rFonts w:ascii="Verdana" w:hAnsi="Verdana" w:cs="Arial"/>
                <w:sz w:val="16"/>
                <w:szCs w:val="16"/>
                <w:lang w:val="en-US"/>
              </w:rPr>
              <w:t>.</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b/>
                <w:sz w:val="16"/>
                <w:szCs w:val="16"/>
              </w:rPr>
              <w:t>3.12</w:t>
            </w:r>
            <w:r w:rsidRPr="00092167">
              <w:rPr>
                <w:rFonts w:ascii="Verdana" w:hAnsi="Verdana" w:cs="Arial"/>
                <w:sz w:val="16"/>
                <w:szCs w:val="16"/>
              </w:rPr>
              <w:t xml:space="preserve"> </w:t>
            </w:r>
            <w:r w:rsidRPr="00092167">
              <w:rPr>
                <w:rFonts w:ascii="Verdana" w:hAnsi="Verdana" w:cs="Arial"/>
                <w:b/>
                <w:sz w:val="16"/>
                <w:szCs w:val="16"/>
              </w:rPr>
              <w:t>Tinta para impresión:</w:t>
            </w:r>
            <w:r w:rsidRPr="00092167">
              <w:rPr>
                <w:rFonts w:ascii="Verdana" w:hAnsi="Verdana" w:cs="Arial"/>
                <w:sz w:val="16"/>
                <w:szCs w:val="16"/>
              </w:rPr>
              <w:t xml:space="preserve"> Material de composición viscosa o fluida, constituida por pigmentos dispersos en un vehículo fluido, usado en la impresión, por cualquier proceso y sobre cualquier soporte.</w:t>
            </w:r>
          </w:p>
        </w:tc>
        <w:tc>
          <w:tcPr>
            <w:tcW w:w="4788" w:type="dxa"/>
          </w:tcPr>
          <w:p w:rsidR="00CC0685" w:rsidRPr="00076A78" w:rsidRDefault="00076A78" w:rsidP="008D39C9">
            <w:pPr>
              <w:pStyle w:val="Texto"/>
              <w:spacing w:after="100" w:line="276" w:lineRule="auto"/>
              <w:ind w:firstLine="0"/>
              <w:rPr>
                <w:rFonts w:ascii="Verdana" w:hAnsi="Verdana" w:cs="Arial"/>
                <w:b/>
                <w:sz w:val="16"/>
                <w:szCs w:val="16"/>
                <w:lang w:val="en-US"/>
              </w:rPr>
            </w:pPr>
            <w:r w:rsidRPr="00076A78">
              <w:rPr>
                <w:rFonts w:ascii="Verdana" w:hAnsi="Verdana" w:cs="Arial"/>
                <w:b/>
                <w:sz w:val="16"/>
                <w:szCs w:val="16"/>
                <w:lang w:val="en-US"/>
              </w:rPr>
              <w:t xml:space="preserve">3.12 Ink for Printing: </w:t>
            </w:r>
            <w:r w:rsidR="0020209D">
              <w:rPr>
                <w:rFonts w:ascii="Verdana" w:hAnsi="Verdana" w:cs="Arial"/>
                <w:sz w:val="16"/>
                <w:szCs w:val="16"/>
                <w:lang w:val="en-US"/>
              </w:rPr>
              <w:t>V</w:t>
            </w:r>
            <w:r w:rsidR="0020209D" w:rsidRPr="00076A78">
              <w:rPr>
                <w:rFonts w:ascii="Verdana" w:hAnsi="Verdana" w:cs="Arial"/>
                <w:sz w:val="16"/>
                <w:szCs w:val="16"/>
                <w:lang w:val="en-US"/>
              </w:rPr>
              <w:t>iscous</w:t>
            </w:r>
            <w:r w:rsidR="0020209D">
              <w:rPr>
                <w:rFonts w:ascii="Verdana" w:hAnsi="Verdana" w:cs="Arial"/>
                <w:sz w:val="16"/>
                <w:szCs w:val="16"/>
                <w:lang w:val="en-US"/>
              </w:rPr>
              <w:t xml:space="preserve"> or fluid</w:t>
            </w:r>
            <w:r w:rsidR="0020209D" w:rsidRPr="00076A78">
              <w:rPr>
                <w:rFonts w:ascii="Verdana" w:hAnsi="Verdana" w:cs="Arial"/>
                <w:sz w:val="16"/>
                <w:szCs w:val="16"/>
                <w:lang w:val="en-US"/>
              </w:rPr>
              <w:t xml:space="preserve"> </w:t>
            </w:r>
            <w:r w:rsidRPr="00076A78">
              <w:rPr>
                <w:rFonts w:ascii="Verdana" w:hAnsi="Verdana" w:cs="Arial"/>
                <w:sz w:val="16"/>
                <w:szCs w:val="16"/>
                <w:lang w:val="en-US"/>
              </w:rPr>
              <w:t>composition</w:t>
            </w:r>
            <w:r w:rsidR="0020209D">
              <w:rPr>
                <w:rFonts w:ascii="Verdana" w:hAnsi="Verdana" w:cs="Arial"/>
                <w:sz w:val="16"/>
                <w:szCs w:val="16"/>
                <w:lang w:val="en-US"/>
              </w:rPr>
              <w:t xml:space="preserve"> material</w:t>
            </w:r>
            <w:r w:rsidR="00F94CD6">
              <w:rPr>
                <w:rFonts w:ascii="Verdana" w:hAnsi="Verdana" w:cs="Arial"/>
                <w:sz w:val="16"/>
                <w:szCs w:val="16"/>
                <w:lang w:val="en-US"/>
              </w:rPr>
              <w:t xml:space="preserve">, consisting </w:t>
            </w:r>
            <w:r w:rsidR="008D39C9">
              <w:rPr>
                <w:rFonts w:ascii="Verdana" w:hAnsi="Verdana" w:cs="Arial"/>
                <w:sz w:val="16"/>
                <w:szCs w:val="16"/>
                <w:lang w:val="en-US"/>
              </w:rPr>
              <w:t>of</w:t>
            </w:r>
            <w:r w:rsidRPr="00076A78">
              <w:rPr>
                <w:rFonts w:ascii="Verdana" w:hAnsi="Verdana" w:cs="Arial"/>
                <w:sz w:val="16"/>
                <w:szCs w:val="16"/>
                <w:lang w:val="en-US"/>
              </w:rPr>
              <w:t xml:space="preserve"> pigments dispe</w:t>
            </w:r>
            <w:r w:rsidR="00F94CD6">
              <w:rPr>
                <w:rFonts w:ascii="Verdana" w:hAnsi="Verdana" w:cs="Arial"/>
                <w:sz w:val="16"/>
                <w:szCs w:val="16"/>
                <w:lang w:val="en-US"/>
              </w:rPr>
              <w:t>rsed in a fluid vehicle,</w:t>
            </w:r>
            <w:r w:rsidRPr="00076A78">
              <w:rPr>
                <w:rFonts w:ascii="Verdana" w:hAnsi="Verdana" w:cs="Arial"/>
                <w:sz w:val="16"/>
                <w:szCs w:val="16"/>
                <w:lang w:val="en-US"/>
              </w:rPr>
              <w:t xml:space="preserve"> used in printing, by any process and on any medium.</w:t>
            </w:r>
          </w:p>
        </w:tc>
      </w:tr>
      <w:tr w:rsidR="00CC0685" w:rsidRPr="00092167" w:rsidTr="0026663A">
        <w:tc>
          <w:tcPr>
            <w:tcW w:w="4788" w:type="dxa"/>
          </w:tcPr>
          <w:p w:rsidR="00CC0685" w:rsidRPr="00092167" w:rsidRDefault="00CC0685" w:rsidP="00092167">
            <w:pPr>
              <w:pStyle w:val="Texto"/>
              <w:spacing w:after="100" w:line="276" w:lineRule="auto"/>
              <w:ind w:firstLine="0"/>
              <w:rPr>
                <w:rFonts w:ascii="Verdana" w:hAnsi="Verdana" w:cs="Arial"/>
                <w:b/>
                <w:sz w:val="16"/>
                <w:szCs w:val="16"/>
              </w:rPr>
            </w:pPr>
            <w:r w:rsidRPr="00092167">
              <w:rPr>
                <w:rFonts w:ascii="Verdana" w:hAnsi="Verdana" w:cs="Arial"/>
                <w:b/>
                <w:sz w:val="16"/>
                <w:szCs w:val="16"/>
              </w:rPr>
              <w:t>4. Símbolos y abreviaturas</w:t>
            </w:r>
          </w:p>
        </w:tc>
        <w:tc>
          <w:tcPr>
            <w:tcW w:w="4788" w:type="dxa"/>
          </w:tcPr>
          <w:p w:rsidR="00CC0685" w:rsidRPr="00F94CD6" w:rsidRDefault="00F94CD6" w:rsidP="00092167">
            <w:pPr>
              <w:pStyle w:val="Texto"/>
              <w:spacing w:after="100" w:line="276" w:lineRule="auto"/>
              <w:ind w:firstLine="0"/>
              <w:rPr>
                <w:rFonts w:ascii="Verdana" w:hAnsi="Verdana" w:cs="Arial"/>
                <w:b/>
                <w:sz w:val="16"/>
                <w:szCs w:val="16"/>
                <w:lang w:val="en-US"/>
              </w:rPr>
            </w:pPr>
            <w:r w:rsidRPr="00F94CD6">
              <w:rPr>
                <w:rFonts w:ascii="Verdana" w:hAnsi="Verdana" w:cs="Arial"/>
                <w:b/>
                <w:sz w:val="16"/>
                <w:szCs w:val="16"/>
                <w:lang w:val="en-US"/>
              </w:rPr>
              <w:t>4. Symbols and Abbreviations</w:t>
            </w:r>
          </w:p>
        </w:tc>
      </w:tr>
      <w:tr w:rsidR="00CC0685" w:rsidRPr="006A0661" w:rsidTr="0026663A">
        <w:tc>
          <w:tcPr>
            <w:tcW w:w="4788" w:type="dxa"/>
          </w:tcPr>
          <w:p w:rsidR="00CC0685" w:rsidRPr="00092167" w:rsidRDefault="00CC0685" w:rsidP="00092167">
            <w:pPr>
              <w:pStyle w:val="Texto"/>
              <w:spacing w:after="100" w:line="276" w:lineRule="auto"/>
              <w:ind w:firstLine="0"/>
              <w:rPr>
                <w:rFonts w:ascii="Verdana" w:hAnsi="Verdana" w:cs="Arial"/>
                <w:sz w:val="16"/>
                <w:szCs w:val="16"/>
              </w:rPr>
            </w:pPr>
            <w:r w:rsidRPr="00092167">
              <w:rPr>
                <w:rFonts w:ascii="Verdana" w:hAnsi="Verdana" w:cs="Arial"/>
                <w:sz w:val="16"/>
                <w:szCs w:val="16"/>
              </w:rPr>
              <w:t>Cuando en esta Norma se haga referencia a los siguientes símbolos y abreviaturas se entiende por:</w:t>
            </w:r>
          </w:p>
        </w:tc>
        <w:tc>
          <w:tcPr>
            <w:tcW w:w="4788" w:type="dxa"/>
          </w:tcPr>
          <w:p w:rsidR="00CC0685" w:rsidRPr="003B5109" w:rsidRDefault="003B5109" w:rsidP="00092167">
            <w:pPr>
              <w:pStyle w:val="Texto"/>
              <w:spacing w:after="100" w:line="276" w:lineRule="auto"/>
              <w:ind w:firstLine="0"/>
              <w:rPr>
                <w:rFonts w:ascii="Verdana" w:hAnsi="Verdana" w:cs="Arial"/>
                <w:sz w:val="16"/>
                <w:szCs w:val="16"/>
                <w:lang w:val="en-US"/>
              </w:rPr>
            </w:pPr>
            <w:r>
              <w:rPr>
                <w:rFonts w:ascii="Verdana" w:hAnsi="Verdana" w:cs="Arial"/>
                <w:sz w:val="16"/>
                <w:szCs w:val="16"/>
                <w:lang w:val="en-US"/>
              </w:rPr>
              <w:t>When this Standard makes</w:t>
            </w:r>
            <w:r w:rsidRPr="003B5109">
              <w:rPr>
                <w:rFonts w:ascii="Verdana" w:hAnsi="Verdana" w:cs="Arial"/>
                <w:sz w:val="16"/>
                <w:szCs w:val="16"/>
                <w:lang w:val="en-US"/>
              </w:rPr>
              <w:t xml:space="preserve"> reference to the following symbols and abbreviations </w:t>
            </w:r>
            <w:r>
              <w:rPr>
                <w:rFonts w:ascii="Verdana" w:hAnsi="Verdana" w:cs="Arial"/>
                <w:sz w:val="16"/>
                <w:szCs w:val="16"/>
                <w:lang w:val="en-US"/>
              </w:rPr>
              <w:t>they will be understood as</w:t>
            </w:r>
            <w:r w:rsidRPr="003B5109">
              <w:rPr>
                <w:rFonts w:ascii="Verdana" w:hAnsi="Verdana" w:cs="Arial"/>
                <w:sz w:val="16"/>
                <w:szCs w:val="16"/>
                <w:lang w:val="en-US"/>
              </w:rPr>
              <w:t>:</w:t>
            </w:r>
          </w:p>
        </w:tc>
      </w:tr>
    </w:tbl>
    <w:p w:rsidR="00656D67" w:rsidRPr="0026663A" w:rsidRDefault="00656D67" w:rsidP="005342CC">
      <w:pPr>
        <w:pStyle w:val="Texto"/>
        <w:spacing w:after="100" w:line="258" w:lineRule="exact"/>
        <w:rPr>
          <w:rFonts w:ascii="Verdana" w:hAnsi="Verdana" w:cs="Arial"/>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1366"/>
        <w:gridCol w:w="1802"/>
        <w:gridCol w:w="1802"/>
      </w:tblGrid>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r w:rsidRPr="00656D67">
              <w:rPr>
                <w:rFonts w:ascii="Verdana" w:hAnsi="Verdana" w:cs="Arial"/>
                <w:sz w:val="16"/>
                <w:szCs w:val="16"/>
              </w:rPr>
              <w:t>mg</w:t>
            </w: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Miligramos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sidRPr="003B5109">
              <w:rPr>
                <w:rFonts w:ascii="Verdana" w:hAnsi="Verdana" w:cs="Arial"/>
                <w:sz w:val="16"/>
                <w:szCs w:val="16"/>
                <w:lang w:val="en-US"/>
              </w:rPr>
              <w:t>Milligrams</w:t>
            </w:r>
          </w:p>
        </w:tc>
      </w:tr>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r w:rsidRPr="00656D67">
              <w:rPr>
                <w:rFonts w:ascii="Verdana" w:hAnsi="Verdana" w:cs="Arial"/>
                <w:sz w:val="16"/>
                <w:szCs w:val="16"/>
              </w:rPr>
              <w:t>g</w:t>
            </w: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Gramos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sidRPr="003B5109">
              <w:rPr>
                <w:rFonts w:ascii="Verdana" w:hAnsi="Verdana" w:cs="Arial"/>
                <w:sz w:val="16"/>
                <w:szCs w:val="16"/>
                <w:lang w:val="en-US"/>
              </w:rPr>
              <w:t>Grams</w:t>
            </w:r>
          </w:p>
        </w:tc>
      </w:tr>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r w:rsidRPr="00656D67">
              <w:rPr>
                <w:rFonts w:ascii="Verdana" w:hAnsi="Verdana" w:cs="Arial"/>
                <w:sz w:val="16"/>
                <w:szCs w:val="16"/>
              </w:rPr>
              <w:t>Kg</w:t>
            </w: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Kilogramos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sidRPr="003B5109">
              <w:rPr>
                <w:rFonts w:ascii="Verdana" w:hAnsi="Verdana" w:cs="Arial"/>
                <w:sz w:val="16"/>
                <w:szCs w:val="16"/>
                <w:lang w:val="en-US"/>
              </w:rPr>
              <w:t>Kilograms</w:t>
            </w:r>
          </w:p>
        </w:tc>
      </w:tr>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r w:rsidRPr="00656D67">
              <w:rPr>
                <w:rFonts w:ascii="Verdana" w:hAnsi="Verdana" w:cs="Arial"/>
                <w:sz w:val="16"/>
                <w:szCs w:val="16"/>
              </w:rPr>
              <w:t>ppm</w:t>
            </w: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Partes por millón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Pr>
                <w:rFonts w:ascii="Verdana" w:hAnsi="Verdana" w:cs="Arial"/>
                <w:sz w:val="16"/>
                <w:szCs w:val="16"/>
                <w:lang w:val="en-US"/>
              </w:rPr>
              <w:t>Part per million</w:t>
            </w:r>
          </w:p>
        </w:tc>
      </w:tr>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r w:rsidRPr="00656D67">
              <w:rPr>
                <w:rFonts w:ascii="Verdana" w:hAnsi="Verdana" w:cs="Arial"/>
                <w:sz w:val="16"/>
                <w:szCs w:val="16"/>
              </w:rPr>
              <w:t>Pb</w:t>
            </w: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Plomo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Pr>
                <w:rFonts w:ascii="Verdana" w:hAnsi="Verdana" w:cs="Arial"/>
                <w:sz w:val="16"/>
                <w:szCs w:val="16"/>
                <w:lang w:val="en-US"/>
              </w:rPr>
              <w:t>Lead</w:t>
            </w:r>
          </w:p>
        </w:tc>
      </w:tr>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Sumatoria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Pr>
                <w:rFonts w:ascii="Verdana" w:hAnsi="Verdana" w:cs="Arial"/>
                <w:sz w:val="16"/>
                <w:szCs w:val="16"/>
                <w:lang w:val="en-US"/>
              </w:rPr>
              <w:t>Plus</w:t>
            </w:r>
          </w:p>
        </w:tc>
      </w:tr>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r w:rsidRPr="00656D67">
              <w:rPr>
                <w:rFonts w:ascii="Verdana" w:hAnsi="Verdana" w:cs="Arial"/>
                <w:sz w:val="16"/>
                <w:szCs w:val="16"/>
              </w:rPr>
              <w:t>X</w:t>
            </w: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Multiplicación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sidRPr="003B5109">
              <w:rPr>
                <w:rFonts w:ascii="Verdana" w:hAnsi="Verdana" w:cs="Arial"/>
                <w:sz w:val="16"/>
                <w:szCs w:val="16"/>
                <w:lang w:val="en-US"/>
              </w:rPr>
              <w:t>Multiplication</w:t>
            </w:r>
          </w:p>
        </w:tc>
      </w:tr>
      <w:tr w:rsidR="008D39C9" w:rsidRPr="00656D67" w:rsidTr="008D39C9">
        <w:trPr>
          <w:cantSplit/>
          <w:jc w:val="center"/>
        </w:trPr>
        <w:tc>
          <w:tcPr>
            <w:tcW w:w="1366" w:type="dxa"/>
          </w:tcPr>
          <w:p w:rsidR="008D39C9" w:rsidRPr="00656D67" w:rsidRDefault="008D39C9" w:rsidP="005342CC">
            <w:pPr>
              <w:pStyle w:val="Texto"/>
              <w:spacing w:after="100" w:line="258" w:lineRule="exact"/>
              <w:ind w:left="48" w:firstLine="358"/>
              <w:rPr>
                <w:rFonts w:ascii="Verdana" w:hAnsi="Verdana" w:cs="Arial"/>
                <w:sz w:val="16"/>
                <w:szCs w:val="16"/>
              </w:rPr>
            </w:pPr>
            <w:r w:rsidRPr="00656D67">
              <w:rPr>
                <w:rFonts w:ascii="Verdana" w:hAnsi="Verdana" w:cs="Arial"/>
                <w:sz w:val="16"/>
                <w:szCs w:val="16"/>
              </w:rPr>
              <w:t>/</w:t>
            </w:r>
          </w:p>
        </w:tc>
        <w:tc>
          <w:tcPr>
            <w:tcW w:w="1802" w:type="dxa"/>
          </w:tcPr>
          <w:p w:rsidR="008D39C9" w:rsidRPr="00656D67" w:rsidRDefault="008D39C9" w:rsidP="005342CC">
            <w:pPr>
              <w:pStyle w:val="Texto"/>
              <w:spacing w:after="100" w:line="258" w:lineRule="exact"/>
              <w:ind w:firstLine="0"/>
              <w:rPr>
                <w:rFonts w:ascii="Verdana" w:hAnsi="Verdana" w:cs="Arial"/>
                <w:sz w:val="16"/>
                <w:szCs w:val="16"/>
              </w:rPr>
            </w:pPr>
            <w:r>
              <w:rPr>
                <w:rFonts w:ascii="Verdana" w:hAnsi="Verdana" w:cs="Arial"/>
                <w:sz w:val="16"/>
                <w:szCs w:val="16"/>
              </w:rPr>
              <w:t xml:space="preserve">Por </w:t>
            </w:r>
          </w:p>
        </w:tc>
        <w:tc>
          <w:tcPr>
            <w:tcW w:w="1802" w:type="dxa"/>
          </w:tcPr>
          <w:p w:rsidR="008D39C9" w:rsidRPr="003B5109" w:rsidRDefault="008D39C9" w:rsidP="00C71185">
            <w:pPr>
              <w:pStyle w:val="Texto"/>
              <w:spacing w:after="100" w:line="258" w:lineRule="exact"/>
              <w:ind w:firstLine="0"/>
              <w:rPr>
                <w:rFonts w:ascii="Verdana" w:hAnsi="Verdana" w:cs="Arial"/>
                <w:sz w:val="16"/>
                <w:szCs w:val="16"/>
                <w:lang w:val="en-US"/>
              </w:rPr>
            </w:pPr>
            <w:r>
              <w:rPr>
                <w:rFonts w:ascii="Verdana" w:hAnsi="Verdana" w:cs="Arial"/>
                <w:sz w:val="16"/>
                <w:szCs w:val="16"/>
                <w:lang w:val="en-US"/>
              </w:rPr>
              <w:t>Divided by</w:t>
            </w:r>
          </w:p>
        </w:tc>
      </w:tr>
    </w:tbl>
    <w:p w:rsidR="008B70E9" w:rsidRPr="00656D67" w:rsidRDefault="008B70E9" w:rsidP="005342CC">
      <w:pPr>
        <w:pStyle w:val="Texto"/>
        <w:spacing w:after="100" w:line="258" w:lineRule="exact"/>
        <w:rPr>
          <w:rFonts w:ascii="Verdana" w:hAnsi="Verdana" w:cs="Arial"/>
          <w:sz w:val="16"/>
          <w:szCs w:val="16"/>
        </w:rPr>
      </w:pPr>
    </w:p>
    <w:tbl>
      <w:tblPr>
        <w:tblW w:w="0" w:type="auto"/>
        <w:tblLook w:val="04A0" w:firstRow="1" w:lastRow="0" w:firstColumn="1" w:lastColumn="0" w:noHBand="0" w:noVBand="1"/>
      </w:tblPr>
      <w:tblGrid>
        <w:gridCol w:w="4788"/>
        <w:gridCol w:w="4788"/>
      </w:tblGrid>
      <w:tr w:rsidR="00656D67" w:rsidRPr="00092167" w:rsidTr="00CE6800">
        <w:tc>
          <w:tcPr>
            <w:tcW w:w="4788" w:type="dxa"/>
          </w:tcPr>
          <w:p w:rsidR="00656D67" w:rsidRPr="00092167" w:rsidRDefault="00656D67" w:rsidP="00092167">
            <w:pPr>
              <w:pStyle w:val="Texto"/>
              <w:spacing w:after="100" w:line="258" w:lineRule="exact"/>
              <w:ind w:firstLine="0"/>
              <w:rPr>
                <w:rFonts w:ascii="Verdana" w:hAnsi="Verdana" w:cs="Arial"/>
                <w:b/>
                <w:sz w:val="16"/>
                <w:szCs w:val="16"/>
              </w:rPr>
            </w:pPr>
            <w:r w:rsidRPr="00092167">
              <w:rPr>
                <w:rFonts w:ascii="Verdana" w:hAnsi="Verdana" w:cs="Arial"/>
                <w:b/>
                <w:sz w:val="16"/>
                <w:szCs w:val="16"/>
              </w:rPr>
              <w:t>5. Especificaciones</w:t>
            </w:r>
          </w:p>
        </w:tc>
        <w:tc>
          <w:tcPr>
            <w:tcW w:w="4788" w:type="dxa"/>
          </w:tcPr>
          <w:p w:rsidR="00656D67" w:rsidRPr="003B5109" w:rsidRDefault="00A22F02" w:rsidP="00092167">
            <w:pPr>
              <w:pStyle w:val="Texto"/>
              <w:spacing w:after="100" w:line="258" w:lineRule="exact"/>
              <w:ind w:firstLine="0"/>
              <w:rPr>
                <w:rFonts w:ascii="Verdana" w:hAnsi="Verdana" w:cs="Arial"/>
                <w:b/>
                <w:sz w:val="16"/>
                <w:szCs w:val="16"/>
                <w:lang w:val="en-US"/>
              </w:rPr>
            </w:pPr>
            <w:r>
              <w:rPr>
                <w:rFonts w:ascii="Verdana" w:hAnsi="Verdana" w:cs="Arial"/>
                <w:b/>
                <w:sz w:val="16"/>
                <w:szCs w:val="16"/>
                <w:lang w:val="en-US"/>
              </w:rPr>
              <w:t>5. Specifications</w:t>
            </w:r>
          </w:p>
        </w:tc>
      </w:tr>
      <w:tr w:rsidR="00656D67" w:rsidRPr="006A0661" w:rsidTr="00CE6800">
        <w:tc>
          <w:tcPr>
            <w:tcW w:w="4788" w:type="dxa"/>
          </w:tcPr>
          <w:p w:rsidR="006A0661" w:rsidRPr="00092167" w:rsidRDefault="00656D67" w:rsidP="00092167">
            <w:pPr>
              <w:pStyle w:val="Texto"/>
              <w:spacing w:after="100" w:line="258" w:lineRule="exact"/>
              <w:ind w:firstLine="0"/>
              <w:rPr>
                <w:rFonts w:ascii="Verdana" w:hAnsi="Verdana" w:cs="Arial"/>
                <w:sz w:val="16"/>
                <w:szCs w:val="16"/>
              </w:rPr>
            </w:pPr>
            <w:r w:rsidRPr="00092167">
              <w:rPr>
                <w:rFonts w:ascii="Verdana" w:hAnsi="Verdana" w:cs="Arial"/>
                <w:b/>
                <w:sz w:val="16"/>
                <w:szCs w:val="16"/>
              </w:rPr>
              <w:t>5.1</w:t>
            </w:r>
            <w:r w:rsidRPr="00092167">
              <w:rPr>
                <w:rFonts w:ascii="Verdana" w:hAnsi="Verdana" w:cs="Arial"/>
                <w:sz w:val="16"/>
                <w:szCs w:val="16"/>
              </w:rPr>
              <w:t xml:space="preserve"> Para la clasificación de los productos en base al contenido de plomo, consultar el Apéndice </w:t>
            </w:r>
            <w:r w:rsidRPr="00092167">
              <w:rPr>
                <w:rFonts w:ascii="Verdana" w:hAnsi="Verdana" w:cs="Arial"/>
                <w:sz w:val="16"/>
                <w:szCs w:val="16"/>
              </w:rPr>
              <w:br/>
              <w:t>informativo A.</w:t>
            </w:r>
          </w:p>
        </w:tc>
        <w:tc>
          <w:tcPr>
            <w:tcW w:w="4788" w:type="dxa"/>
          </w:tcPr>
          <w:p w:rsidR="00656D67" w:rsidRPr="000375BC" w:rsidRDefault="000375BC" w:rsidP="00345419">
            <w:pPr>
              <w:pStyle w:val="Texto"/>
              <w:spacing w:after="100" w:line="258" w:lineRule="exact"/>
              <w:ind w:firstLine="0"/>
              <w:rPr>
                <w:rFonts w:ascii="Verdana" w:hAnsi="Verdana" w:cs="Arial"/>
                <w:b/>
                <w:sz w:val="16"/>
                <w:szCs w:val="16"/>
                <w:lang w:val="en-US"/>
              </w:rPr>
            </w:pPr>
            <w:r w:rsidRPr="000375BC">
              <w:rPr>
                <w:rFonts w:ascii="Verdana" w:hAnsi="Verdana" w:cs="Arial"/>
                <w:b/>
                <w:sz w:val="16"/>
                <w:szCs w:val="16"/>
                <w:lang w:val="en-US"/>
              </w:rPr>
              <w:t xml:space="preserve">5.1 </w:t>
            </w:r>
            <w:r w:rsidR="00345419">
              <w:rPr>
                <w:rFonts w:ascii="Verdana" w:hAnsi="Verdana" w:cs="Arial"/>
                <w:sz w:val="16"/>
                <w:szCs w:val="16"/>
                <w:lang w:val="en-US"/>
              </w:rPr>
              <w:t>For</w:t>
            </w:r>
            <w:r w:rsidRPr="000375BC">
              <w:rPr>
                <w:rFonts w:ascii="Verdana" w:hAnsi="Verdana" w:cs="Arial"/>
                <w:sz w:val="16"/>
                <w:szCs w:val="16"/>
                <w:lang w:val="en-US"/>
              </w:rPr>
              <w:t xml:space="preserve"> the classification of products based on </w:t>
            </w:r>
            <w:r w:rsidR="00345419">
              <w:rPr>
                <w:rFonts w:ascii="Verdana" w:hAnsi="Verdana" w:cs="Arial"/>
                <w:sz w:val="16"/>
                <w:szCs w:val="16"/>
                <w:lang w:val="en-US"/>
              </w:rPr>
              <w:t xml:space="preserve">the </w:t>
            </w:r>
            <w:r w:rsidRPr="000375BC">
              <w:rPr>
                <w:rFonts w:ascii="Verdana" w:hAnsi="Verdana" w:cs="Arial"/>
                <w:sz w:val="16"/>
                <w:szCs w:val="16"/>
                <w:lang w:val="en-US"/>
              </w:rPr>
              <w:t xml:space="preserve">content of lead, </w:t>
            </w:r>
            <w:r w:rsidR="00345419">
              <w:rPr>
                <w:rFonts w:ascii="Verdana" w:hAnsi="Verdana" w:cs="Arial"/>
                <w:sz w:val="16"/>
                <w:szCs w:val="16"/>
                <w:lang w:val="en-US"/>
              </w:rPr>
              <w:t xml:space="preserve">see </w:t>
            </w:r>
            <w:r w:rsidRPr="00C10E6F">
              <w:rPr>
                <w:rFonts w:ascii="Verdana" w:hAnsi="Verdana" w:cs="Arial"/>
                <w:sz w:val="16"/>
                <w:szCs w:val="16"/>
                <w:lang w:val="en-US"/>
              </w:rPr>
              <w:t>Informative Appendix A</w:t>
            </w:r>
            <w:r w:rsidR="00345419">
              <w:rPr>
                <w:rFonts w:ascii="Verdana" w:hAnsi="Verdana" w:cs="Arial"/>
                <w:sz w:val="16"/>
                <w:szCs w:val="16"/>
                <w:lang w:val="en-US"/>
              </w:rPr>
              <w:t>.</w:t>
            </w:r>
          </w:p>
        </w:tc>
      </w:tr>
      <w:tr w:rsidR="00656D67" w:rsidRPr="00092167" w:rsidTr="00CE6800">
        <w:tc>
          <w:tcPr>
            <w:tcW w:w="4788" w:type="dxa"/>
          </w:tcPr>
          <w:p w:rsidR="00656D67" w:rsidRPr="00092167" w:rsidRDefault="00656D67" w:rsidP="00092167">
            <w:pPr>
              <w:pStyle w:val="Texto"/>
              <w:spacing w:after="100" w:line="258" w:lineRule="exact"/>
              <w:ind w:firstLine="0"/>
              <w:rPr>
                <w:rFonts w:ascii="Verdana" w:hAnsi="Verdana" w:cs="Arial"/>
                <w:sz w:val="16"/>
                <w:szCs w:val="16"/>
              </w:rPr>
            </w:pPr>
            <w:r w:rsidRPr="00092167">
              <w:rPr>
                <w:rFonts w:ascii="Verdana" w:hAnsi="Verdana" w:cs="Arial"/>
                <w:b/>
                <w:sz w:val="16"/>
                <w:szCs w:val="16"/>
              </w:rPr>
              <w:t>5.2</w:t>
            </w:r>
            <w:r w:rsidRPr="00092167">
              <w:rPr>
                <w:rFonts w:ascii="Verdana" w:hAnsi="Verdana" w:cs="Arial"/>
                <w:sz w:val="16"/>
                <w:szCs w:val="16"/>
              </w:rPr>
              <w:t xml:space="preserve"> Requisitos de información sanitaria</w:t>
            </w:r>
          </w:p>
        </w:tc>
        <w:tc>
          <w:tcPr>
            <w:tcW w:w="4788" w:type="dxa"/>
          </w:tcPr>
          <w:p w:rsidR="00656D67" w:rsidRPr="00345419" w:rsidRDefault="00345419" w:rsidP="00092167">
            <w:pPr>
              <w:pStyle w:val="Texto"/>
              <w:spacing w:after="100" w:line="258" w:lineRule="exact"/>
              <w:ind w:firstLine="0"/>
              <w:rPr>
                <w:rFonts w:ascii="Verdana" w:hAnsi="Verdana" w:cs="Arial"/>
                <w:sz w:val="16"/>
                <w:szCs w:val="16"/>
                <w:lang w:val="en-US"/>
              </w:rPr>
            </w:pPr>
            <w:r>
              <w:rPr>
                <w:rFonts w:ascii="Verdana" w:hAnsi="Verdana" w:cs="Arial"/>
                <w:b/>
                <w:sz w:val="16"/>
                <w:szCs w:val="16"/>
                <w:lang w:val="en-US"/>
              </w:rPr>
              <w:t xml:space="preserve">5.2 </w:t>
            </w:r>
            <w:r>
              <w:rPr>
                <w:rFonts w:ascii="Verdana" w:hAnsi="Verdana" w:cs="Arial"/>
                <w:sz w:val="16"/>
                <w:szCs w:val="16"/>
                <w:lang w:val="en-US"/>
              </w:rPr>
              <w:t>Sanitary information requirements</w:t>
            </w:r>
          </w:p>
        </w:tc>
      </w:tr>
      <w:tr w:rsidR="00656D67" w:rsidRPr="006A0661" w:rsidTr="00CE6800">
        <w:tc>
          <w:tcPr>
            <w:tcW w:w="4788" w:type="dxa"/>
          </w:tcPr>
          <w:p w:rsidR="006A0661" w:rsidRPr="00092167" w:rsidRDefault="00656D67" w:rsidP="00092167">
            <w:pPr>
              <w:pStyle w:val="Texto"/>
              <w:spacing w:after="100" w:line="258" w:lineRule="exact"/>
              <w:ind w:firstLine="0"/>
              <w:rPr>
                <w:rFonts w:ascii="Verdana" w:hAnsi="Verdana" w:cs="Arial"/>
                <w:sz w:val="16"/>
                <w:szCs w:val="16"/>
              </w:rPr>
            </w:pPr>
            <w:r w:rsidRPr="00092167">
              <w:rPr>
                <w:rFonts w:ascii="Verdana" w:hAnsi="Verdana" w:cs="Arial"/>
                <w:b/>
                <w:sz w:val="16"/>
                <w:szCs w:val="16"/>
              </w:rPr>
              <w:t>5.2.1</w:t>
            </w:r>
            <w:r w:rsidRPr="00092167">
              <w:rPr>
                <w:rFonts w:ascii="Verdana" w:hAnsi="Verdana" w:cs="Arial"/>
                <w:sz w:val="16"/>
                <w:szCs w:val="16"/>
              </w:rPr>
              <w:t xml:space="preserve"> Los productos con plomo formulados en base disolvente, deben ostentar las leyendas siguientes:</w:t>
            </w:r>
          </w:p>
        </w:tc>
        <w:tc>
          <w:tcPr>
            <w:tcW w:w="4788" w:type="dxa"/>
          </w:tcPr>
          <w:p w:rsidR="00656D67" w:rsidRPr="00345419" w:rsidRDefault="00345419" w:rsidP="00092167">
            <w:pPr>
              <w:pStyle w:val="Texto"/>
              <w:spacing w:after="100" w:line="258" w:lineRule="exact"/>
              <w:ind w:firstLine="0"/>
              <w:rPr>
                <w:rFonts w:ascii="Verdana" w:hAnsi="Verdana" w:cs="Arial"/>
                <w:b/>
                <w:sz w:val="16"/>
                <w:szCs w:val="16"/>
                <w:lang w:val="en-US"/>
              </w:rPr>
            </w:pPr>
            <w:r w:rsidRPr="00345419">
              <w:rPr>
                <w:rFonts w:ascii="Verdana" w:hAnsi="Verdana" w:cs="Arial"/>
                <w:b/>
                <w:sz w:val="16"/>
                <w:szCs w:val="16"/>
                <w:lang w:val="en-US"/>
              </w:rPr>
              <w:t xml:space="preserve">5.2.1 </w:t>
            </w:r>
            <w:r w:rsidRPr="00345419">
              <w:rPr>
                <w:rFonts w:ascii="Verdana" w:hAnsi="Verdana" w:cs="Arial"/>
                <w:sz w:val="16"/>
                <w:szCs w:val="16"/>
                <w:lang w:val="en-US"/>
              </w:rPr>
              <w:t xml:space="preserve">The products made with lead-based solvent, should bear the following </w:t>
            </w:r>
            <w:r w:rsidR="00FA49A9">
              <w:rPr>
                <w:rFonts w:ascii="Verdana" w:hAnsi="Verdana" w:cs="Arial"/>
                <w:sz w:val="16"/>
                <w:szCs w:val="16"/>
                <w:lang w:val="en-US"/>
              </w:rPr>
              <w:t>legend</w:t>
            </w:r>
            <w:r w:rsidRPr="00345419">
              <w:rPr>
                <w:rFonts w:ascii="Verdana" w:hAnsi="Verdana" w:cs="Arial"/>
                <w:sz w:val="16"/>
                <w:szCs w:val="16"/>
                <w:lang w:val="en-US"/>
              </w:rPr>
              <w:t>:</w:t>
            </w:r>
          </w:p>
        </w:tc>
      </w:tr>
      <w:tr w:rsidR="00656D67" w:rsidRPr="006A0661" w:rsidTr="00CE6800">
        <w:tc>
          <w:tcPr>
            <w:tcW w:w="4788" w:type="dxa"/>
          </w:tcPr>
          <w:p w:rsidR="00656D67" w:rsidRPr="00092167" w:rsidRDefault="00656D67" w:rsidP="008D39C9">
            <w:pPr>
              <w:pStyle w:val="ROMANOS"/>
              <w:spacing w:after="100" w:line="258" w:lineRule="exact"/>
              <w:ind w:left="0" w:firstLine="0"/>
              <w:rPr>
                <w:rFonts w:ascii="Verdana" w:hAnsi="Verdana"/>
                <w:sz w:val="16"/>
                <w:szCs w:val="16"/>
              </w:rPr>
            </w:pPr>
            <w:r w:rsidRPr="00092167">
              <w:rPr>
                <w:rFonts w:ascii="Verdana" w:hAnsi="Verdana"/>
                <w:b/>
                <w:sz w:val="16"/>
                <w:szCs w:val="16"/>
              </w:rPr>
              <w:t>a)</w:t>
            </w:r>
            <w:r w:rsidR="008D39C9">
              <w:rPr>
                <w:rFonts w:ascii="Verdana" w:hAnsi="Verdana"/>
                <w:sz w:val="16"/>
                <w:szCs w:val="16"/>
              </w:rPr>
              <w:t xml:space="preserve"> </w:t>
            </w:r>
            <w:r w:rsidRPr="00092167">
              <w:rPr>
                <w:rFonts w:ascii="Verdana" w:hAnsi="Verdana"/>
                <w:sz w:val="16"/>
                <w:szCs w:val="16"/>
              </w:rPr>
              <w:t>NO FUME Y NO INGIERA ALIMENTOS DURANTE SU APLICACION;</w:t>
            </w:r>
          </w:p>
        </w:tc>
        <w:tc>
          <w:tcPr>
            <w:tcW w:w="4788" w:type="dxa"/>
          </w:tcPr>
          <w:p w:rsidR="00656D67" w:rsidRPr="005972BA" w:rsidRDefault="005972BA" w:rsidP="00092167">
            <w:pPr>
              <w:pStyle w:val="ROMANOS"/>
              <w:spacing w:after="100" w:line="258" w:lineRule="exact"/>
              <w:ind w:left="0" w:firstLine="0"/>
              <w:rPr>
                <w:rFonts w:ascii="Verdana" w:hAnsi="Verdana"/>
                <w:sz w:val="16"/>
                <w:szCs w:val="16"/>
                <w:lang w:val="en-US"/>
              </w:rPr>
            </w:pPr>
            <w:r>
              <w:rPr>
                <w:rFonts w:ascii="Verdana" w:hAnsi="Verdana"/>
                <w:b/>
                <w:sz w:val="16"/>
                <w:szCs w:val="16"/>
                <w:lang w:val="en-US"/>
              </w:rPr>
              <w:t xml:space="preserve">a) </w:t>
            </w:r>
            <w:r w:rsidRPr="005972BA">
              <w:rPr>
                <w:rFonts w:ascii="Verdana" w:hAnsi="Verdana"/>
                <w:sz w:val="16"/>
                <w:szCs w:val="16"/>
                <w:lang w:val="en-US"/>
              </w:rPr>
              <w:t>DO NOT SMOKE OR INGEST FOODS DURING ITS AP</w:t>
            </w:r>
            <w:r w:rsidR="00EF6939">
              <w:rPr>
                <w:rFonts w:ascii="Verdana" w:hAnsi="Verdana"/>
                <w:sz w:val="16"/>
                <w:szCs w:val="16"/>
                <w:lang w:val="en-US"/>
              </w:rPr>
              <w:t>P</w:t>
            </w:r>
            <w:r w:rsidRPr="005972BA">
              <w:rPr>
                <w:rFonts w:ascii="Verdana" w:hAnsi="Verdana"/>
                <w:sz w:val="16"/>
                <w:szCs w:val="16"/>
                <w:lang w:val="en-US"/>
              </w:rPr>
              <w:t>LICATION</w:t>
            </w:r>
          </w:p>
        </w:tc>
      </w:tr>
      <w:tr w:rsidR="00656D67" w:rsidRPr="006A0661" w:rsidTr="00CE6800">
        <w:tc>
          <w:tcPr>
            <w:tcW w:w="4788" w:type="dxa"/>
          </w:tcPr>
          <w:p w:rsidR="00656D67" w:rsidRPr="00092167" w:rsidRDefault="00656D67" w:rsidP="008D39C9">
            <w:pPr>
              <w:pStyle w:val="ROMANOS"/>
              <w:spacing w:after="100" w:line="258" w:lineRule="exact"/>
              <w:ind w:left="0" w:firstLine="0"/>
              <w:rPr>
                <w:rFonts w:ascii="Verdana" w:hAnsi="Verdana"/>
                <w:sz w:val="16"/>
                <w:szCs w:val="16"/>
              </w:rPr>
            </w:pPr>
            <w:r w:rsidRPr="00092167">
              <w:rPr>
                <w:rFonts w:ascii="Verdana" w:hAnsi="Verdana"/>
                <w:b/>
                <w:sz w:val="16"/>
                <w:szCs w:val="16"/>
              </w:rPr>
              <w:t>b)</w:t>
            </w:r>
            <w:r w:rsidR="008D39C9">
              <w:rPr>
                <w:rFonts w:ascii="Verdana" w:hAnsi="Verdana"/>
                <w:sz w:val="16"/>
                <w:szCs w:val="16"/>
              </w:rPr>
              <w:t xml:space="preserve"> </w:t>
            </w:r>
            <w:r w:rsidRPr="00092167">
              <w:rPr>
                <w:rFonts w:ascii="Verdana" w:hAnsi="Verdana"/>
                <w:sz w:val="16"/>
                <w:szCs w:val="16"/>
              </w:rPr>
              <w:t>¡PRECAUCION! PRODUCTO INFLAMABLE MANTENGALO APARTADO DE ALTAS TEMPERATURAS, CHISPAS Y FLAMAS;</w:t>
            </w:r>
            <w:r w:rsidR="006A0661">
              <w:rPr>
                <w:rFonts w:ascii="Verdana" w:hAnsi="Verdana"/>
                <w:sz w:val="16"/>
                <w:szCs w:val="16"/>
              </w:rPr>
              <w:t xml:space="preserve"> </w:t>
            </w:r>
          </w:p>
        </w:tc>
        <w:tc>
          <w:tcPr>
            <w:tcW w:w="4788" w:type="dxa"/>
          </w:tcPr>
          <w:p w:rsidR="00656D67" w:rsidRPr="005972BA" w:rsidRDefault="005972BA" w:rsidP="00092167">
            <w:pPr>
              <w:pStyle w:val="ROMANOS"/>
              <w:spacing w:after="100" w:line="258" w:lineRule="exact"/>
              <w:ind w:left="0" w:firstLine="0"/>
              <w:rPr>
                <w:rFonts w:ascii="Verdana" w:hAnsi="Verdana"/>
                <w:b/>
                <w:sz w:val="16"/>
                <w:szCs w:val="16"/>
                <w:lang w:val="en-US"/>
              </w:rPr>
            </w:pPr>
            <w:r w:rsidRPr="005972BA">
              <w:rPr>
                <w:rFonts w:ascii="Verdana" w:hAnsi="Verdana"/>
                <w:b/>
                <w:sz w:val="16"/>
                <w:szCs w:val="16"/>
                <w:lang w:val="en-US"/>
              </w:rPr>
              <w:t xml:space="preserve">b) </w:t>
            </w:r>
            <w:r w:rsidRPr="005972BA">
              <w:rPr>
                <w:rFonts w:ascii="Verdana" w:hAnsi="Verdana"/>
                <w:sz w:val="16"/>
                <w:szCs w:val="16"/>
                <w:lang w:val="en-US"/>
              </w:rPr>
              <w:t xml:space="preserve">CAUTION! </w:t>
            </w:r>
            <w:r>
              <w:rPr>
                <w:rFonts w:ascii="Verdana" w:hAnsi="Verdana"/>
                <w:sz w:val="16"/>
                <w:szCs w:val="16"/>
                <w:lang w:val="en-US"/>
              </w:rPr>
              <w:t>FLAMMABLE PRODUCT</w:t>
            </w:r>
            <w:r w:rsidRPr="005972BA">
              <w:rPr>
                <w:rFonts w:ascii="Verdana" w:hAnsi="Verdana"/>
                <w:sz w:val="16"/>
                <w:szCs w:val="16"/>
                <w:lang w:val="en-US"/>
              </w:rPr>
              <w:t xml:space="preserve"> </w:t>
            </w:r>
            <w:r>
              <w:rPr>
                <w:rFonts w:ascii="Verdana" w:hAnsi="Verdana"/>
                <w:sz w:val="16"/>
                <w:szCs w:val="16"/>
                <w:lang w:val="en-US"/>
              </w:rPr>
              <w:t>KEEP AWAY</w:t>
            </w:r>
            <w:r w:rsidRPr="005972BA">
              <w:rPr>
                <w:rFonts w:ascii="Verdana" w:hAnsi="Verdana"/>
                <w:sz w:val="16"/>
                <w:szCs w:val="16"/>
                <w:lang w:val="en-US"/>
              </w:rPr>
              <w:t xml:space="preserve"> FROM HIGH TEMPERATURES, SPARKS AND FLAME</w:t>
            </w:r>
            <w:r>
              <w:rPr>
                <w:rFonts w:ascii="Verdana" w:hAnsi="Verdana"/>
                <w:sz w:val="16"/>
                <w:szCs w:val="16"/>
                <w:lang w:val="en-US"/>
              </w:rPr>
              <w:t>;</w:t>
            </w:r>
          </w:p>
        </w:tc>
      </w:tr>
      <w:tr w:rsidR="00656D67" w:rsidRPr="006A0661" w:rsidTr="00CE6800">
        <w:tc>
          <w:tcPr>
            <w:tcW w:w="4788" w:type="dxa"/>
          </w:tcPr>
          <w:p w:rsidR="00656D67" w:rsidRPr="00092167" w:rsidRDefault="00656D67" w:rsidP="008D39C9">
            <w:pPr>
              <w:pStyle w:val="ROMANOS"/>
              <w:spacing w:after="100" w:line="250" w:lineRule="exact"/>
              <w:ind w:left="0" w:firstLine="0"/>
              <w:rPr>
                <w:rFonts w:ascii="Verdana" w:hAnsi="Verdana"/>
                <w:sz w:val="16"/>
                <w:szCs w:val="16"/>
              </w:rPr>
            </w:pPr>
            <w:r w:rsidRPr="00092167">
              <w:rPr>
                <w:rFonts w:ascii="Verdana" w:hAnsi="Verdana"/>
                <w:b/>
                <w:sz w:val="16"/>
                <w:szCs w:val="16"/>
              </w:rPr>
              <w:t>c)</w:t>
            </w:r>
            <w:r w:rsidR="008D39C9">
              <w:rPr>
                <w:rFonts w:ascii="Verdana" w:hAnsi="Verdana"/>
                <w:sz w:val="16"/>
                <w:szCs w:val="16"/>
              </w:rPr>
              <w:t xml:space="preserve"> </w:t>
            </w:r>
            <w:r w:rsidRPr="00092167">
              <w:rPr>
                <w:rFonts w:ascii="Verdana" w:hAnsi="Verdana"/>
                <w:sz w:val="16"/>
                <w:szCs w:val="16"/>
              </w:rPr>
              <w:t>PROHIBIDO UTILIZAR ESTE PRODUCTO EN LA ELABORACION, ACABADO O IMPRESION DE JUGUETES, OBJETOS SUSCEPTIBLES DE LLEVARSE A LA BOCA, DE ARTICULOS PARA USO DOMESTICO Y/O ESCOLARES USADOS POR NIÑOS, ASI COMO EN LA PINTURA DE INTERIORES DE CASAS HABITACION, RESTAURANTES, AREAS DE JUEGOS INFANTILES, ESCUELAS Y GUARDERIAS;</w:t>
            </w:r>
          </w:p>
        </w:tc>
        <w:tc>
          <w:tcPr>
            <w:tcW w:w="4788" w:type="dxa"/>
          </w:tcPr>
          <w:p w:rsidR="00656D67" w:rsidRPr="005972BA" w:rsidRDefault="005972BA" w:rsidP="008D39C9">
            <w:pPr>
              <w:pStyle w:val="ROMANOS"/>
              <w:spacing w:after="100" w:line="250" w:lineRule="exact"/>
              <w:ind w:left="0" w:firstLine="0"/>
              <w:rPr>
                <w:rFonts w:ascii="Verdana" w:hAnsi="Verdana"/>
                <w:b/>
                <w:sz w:val="16"/>
                <w:szCs w:val="16"/>
                <w:lang w:val="en-US"/>
              </w:rPr>
            </w:pPr>
            <w:r>
              <w:rPr>
                <w:rFonts w:ascii="Verdana" w:hAnsi="Verdana"/>
                <w:b/>
                <w:sz w:val="16"/>
                <w:szCs w:val="16"/>
                <w:lang w:val="en-US"/>
              </w:rPr>
              <w:t xml:space="preserve">c) </w:t>
            </w:r>
            <w:r w:rsidR="00F20C57" w:rsidRPr="00F20C57">
              <w:rPr>
                <w:rFonts w:ascii="Verdana" w:hAnsi="Verdana"/>
                <w:sz w:val="16"/>
                <w:szCs w:val="16"/>
                <w:lang w:val="en-US"/>
              </w:rPr>
              <w:t xml:space="preserve">THE USE OF THIS PRODUCT IS FORBIDDEN IN THE </w:t>
            </w:r>
            <w:r w:rsidR="008D39C9">
              <w:rPr>
                <w:rFonts w:ascii="Verdana" w:hAnsi="Verdana"/>
                <w:sz w:val="16"/>
                <w:szCs w:val="16"/>
                <w:lang w:val="en-US"/>
              </w:rPr>
              <w:t>FABRICATION</w:t>
            </w:r>
            <w:r w:rsidR="00F20C57" w:rsidRPr="00F20C57">
              <w:rPr>
                <w:rFonts w:ascii="Verdana" w:hAnsi="Verdana"/>
                <w:sz w:val="16"/>
                <w:szCs w:val="16"/>
                <w:lang w:val="en-US"/>
              </w:rPr>
              <w:t xml:space="preserve">, FINISHING OR </w:t>
            </w:r>
            <w:r w:rsidR="008D39C9">
              <w:rPr>
                <w:rFonts w:ascii="Verdana" w:hAnsi="Verdana"/>
                <w:sz w:val="16"/>
                <w:szCs w:val="16"/>
                <w:lang w:val="en-US"/>
              </w:rPr>
              <w:t>STAMPING</w:t>
            </w:r>
            <w:r w:rsidR="00F20C57" w:rsidRPr="00F20C57">
              <w:rPr>
                <w:rFonts w:ascii="Verdana" w:hAnsi="Verdana"/>
                <w:sz w:val="16"/>
                <w:szCs w:val="16"/>
                <w:lang w:val="en-US"/>
              </w:rPr>
              <w:t xml:space="preserve"> OF TOYS, OBJECTS SUSCEPTIBLE TO BE PLACE</w:t>
            </w:r>
            <w:r w:rsidR="008D39C9">
              <w:rPr>
                <w:rFonts w:ascii="Verdana" w:hAnsi="Verdana"/>
                <w:sz w:val="16"/>
                <w:szCs w:val="16"/>
                <w:lang w:val="en-US"/>
              </w:rPr>
              <w:t>D</w:t>
            </w:r>
            <w:r w:rsidR="00F20C57" w:rsidRPr="00F20C57">
              <w:rPr>
                <w:rFonts w:ascii="Verdana" w:hAnsi="Verdana"/>
                <w:sz w:val="16"/>
                <w:szCs w:val="16"/>
                <w:lang w:val="en-US"/>
              </w:rPr>
              <w:t xml:space="preserve"> IN THE MOUTH, ARTICLES FOR DOMESTIC USE AND/OR SCHOOL USED BY CHILDREN, AS IN PAINT </w:t>
            </w:r>
            <w:r w:rsidR="008D39C9">
              <w:rPr>
                <w:rFonts w:ascii="Verdana" w:hAnsi="Verdana"/>
                <w:sz w:val="16"/>
                <w:szCs w:val="16"/>
                <w:lang w:val="en-US"/>
              </w:rPr>
              <w:t>FOR RESIDENTIAL INTERIORS</w:t>
            </w:r>
            <w:r w:rsidR="00F20C57" w:rsidRPr="00F20C57">
              <w:rPr>
                <w:rFonts w:ascii="Verdana" w:hAnsi="Verdana"/>
                <w:sz w:val="16"/>
                <w:szCs w:val="16"/>
                <w:lang w:val="en-US"/>
              </w:rPr>
              <w:t>, RESTAURANTS, CHILDREN'S PLAY AREAS, SCHOOLS AND DAY CARE</w:t>
            </w:r>
            <w:r w:rsidR="008D39C9">
              <w:rPr>
                <w:rFonts w:ascii="Verdana" w:hAnsi="Verdana"/>
                <w:sz w:val="16"/>
                <w:szCs w:val="16"/>
                <w:lang w:val="en-US"/>
              </w:rPr>
              <w:t xml:space="preserve"> CENTERS;</w:t>
            </w:r>
          </w:p>
        </w:tc>
      </w:tr>
      <w:tr w:rsidR="00656D67" w:rsidRPr="006A0661" w:rsidTr="00CE6800">
        <w:tc>
          <w:tcPr>
            <w:tcW w:w="4788" w:type="dxa"/>
          </w:tcPr>
          <w:p w:rsidR="00656D67" w:rsidRPr="00092167" w:rsidRDefault="00656D67" w:rsidP="00092167">
            <w:pPr>
              <w:pStyle w:val="ROMANOS"/>
              <w:spacing w:after="100" w:line="250" w:lineRule="exact"/>
              <w:ind w:left="0" w:firstLine="0"/>
              <w:rPr>
                <w:rFonts w:ascii="Verdana" w:hAnsi="Verdana"/>
                <w:sz w:val="16"/>
                <w:szCs w:val="16"/>
              </w:rPr>
            </w:pPr>
            <w:r w:rsidRPr="00092167">
              <w:rPr>
                <w:rFonts w:ascii="Verdana" w:hAnsi="Verdana"/>
                <w:b/>
                <w:sz w:val="16"/>
                <w:szCs w:val="16"/>
              </w:rPr>
              <w:t>d)</w:t>
            </w:r>
            <w:r w:rsidRPr="00092167">
              <w:rPr>
                <w:rFonts w:ascii="Verdana" w:hAnsi="Verdana"/>
                <w:sz w:val="16"/>
                <w:szCs w:val="16"/>
              </w:rPr>
              <w:tab/>
              <w:t>PROHIBIDA SU VENTA A MENORES DE EDAD;</w:t>
            </w:r>
          </w:p>
        </w:tc>
        <w:tc>
          <w:tcPr>
            <w:tcW w:w="4788" w:type="dxa"/>
          </w:tcPr>
          <w:p w:rsidR="00656D67" w:rsidRPr="00F20C57" w:rsidRDefault="00F20C57" w:rsidP="00092167">
            <w:pPr>
              <w:pStyle w:val="ROMANOS"/>
              <w:spacing w:after="100" w:line="250" w:lineRule="exact"/>
              <w:ind w:left="0" w:firstLine="0"/>
              <w:rPr>
                <w:rFonts w:ascii="Verdana" w:hAnsi="Verdana"/>
                <w:b/>
                <w:sz w:val="16"/>
                <w:szCs w:val="16"/>
                <w:lang w:val="en-US"/>
              </w:rPr>
            </w:pPr>
            <w:r w:rsidRPr="00F20C57">
              <w:rPr>
                <w:rFonts w:ascii="Verdana" w:hAnsi="Verdana"/>
                <w:b/>
                <w:sz w:val="16"/>
                <w:szCs w:val="16"/>
                <w:lang w:val="en-US"/>
              </w:rPr>
              <w:t xml:space="preserve">d) </w:t>
            </w:r>
            <w:r w:rsidRPr="00F20C57">
              <w:rPr>
                <w:rFonts w:ascii="Verdana" w:hAnsi="Verdana"/>
                <w:sz w:val="16"/>
                <w:szCs w:val="16"/>
                <w:lang w:val="en-US"/>
              </w:rPr>
              <w:t>SALE FORBIDDEN TO MINORS;</w:t>
            </w:r>
          </w:p>
        </w:tc>
      </w:tr>
      <w:tr w:rsidR="00656D67" w:rsidRPr="006A0661" w:rsidTr="00CE6800">
        <w:tc>
          <w:tcPr>
            <w:tcW w:w="4788" w:type="dxa"/>
          </w:tcPr>
          <w:p w:rsidR="00656D67" w:rsidRPr="00092167" w:rsidRDefault="00656D67" w:rsidP="00092167">
            <w:pPr>
              <w:pStyle w:val="ROMANOS"/>
              <w:spacing w:after="100" w:line="250" w:lineRule="exact"/>
              <w:ind w:left="0" w:firstLine="0"/>
              <w:rPr>
                <w:rFonts w:ascii="Verdana" w:hAnsi="Verdana"/>
                <w:sz w:val="16"/>
                <w:szCs w:val="16"/>
              </w:rPr>
            </w:pPr>
            <w:r w:rsidRPr="00092167">
              <w:rPr>
                <w:rFonts w:ascii="Verdana" w:hAnsi="Verdana"/>
                <w:b/>
                <w:sz w:val="16"/>
                <w:szCs w:val="16"/>
              </w:rPr>
              <w:t>e)</w:t>
            </w:r>
            <w:r w:rsidRPr="00092167">
              <w:rPr>
                <w:rFonts w:ascii="Verdana" w:hAnsi="Verdana"/>
                <w:sz w:val="16"/>
                <w:szCs w:val="16"/>
              </w:rPr>
              <w:tab/>
              <w:t>NO SE DEJE AL ALCANCE DE LOS NIÑOS;</w:t>
            </w:r>
          </w:p>
        </w:tc>
        <w:tc>
          <w:tcPr>
            <w:tcW w:w="4788" w:type="dxa"/>
          </w:tcPr>
          <w:p w:rsidR="00656D67" w:rsidRPr="00F20C57" w:rsidRDefault="00F20C57" w:rsidP="00092167">
            <w:pPr>
              <w:pStyle w:val="ROMANOS"/>
              <w:spacing w:after="100" w:line="25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DO NOT LEAVE WITHIN THE REACH OF CHILDREN;</w:t>
            </w:r>
          </w:p>
        </w:tc>
      </w:tr>
      <w:tr w:rsidR="00656D67" w:rsidRPr="00FA49A9" w:rsidTr="00CE6800">
        <w:tc>
          <w:tcPr>
            <w:tcW w:w="4788" w:type="dxa"/>
          </w:tcPr>
          <w:p w:rsidR="00656D67" w:rsidRPr="00092167" w:rsidRDefault="00656D67" w:rsidP="00092167">
            <w:pPr>
              <w:pStyle w:val="ROMANOS"/>
              <w:spacing w:after="100" w:line="250" w:lineRule="exact"/>
              <w:ind w:left="0" w:firstLine="0"/>
              <w:rPr>
                <w:rFonts w:ascii="Verdana" w:hAnsi="Verdana"/>
                <w:sz w:val="16"/>
                <w:szCs w:val="16"/>
              </w:rPr>
            </w:pPr>
            <w:r w:rsidRPr="00092167">
              <w:rPr>
                <w:rFonts w:ascii="Verdana" w:hAnsi="Verdana"/>
                <w:b/>
                <w:sz w:val="16"/>
                <w:szCs w:val="16"/>
              </w:rPr>
              <w:t>f)</w:t>
            </w:r>
            <w:r w:rsidRPr="00092167">
              <w:rPr>
                <w:rFonts w:ascii="Verdana" w:hAnsi="Verdana"/>
                <w:sz w:val="16"/>
                <w:szCs w:val="16"/>
              </w:rPr>
              <w:tab/>
              <w:t>EN CASO DE INGESTION, NO SE PROVOQUE EL VOMITO. SOLICITE ATENCION MEDICA DE INMEDIATO. EVITE EL CONTACTO DIRECTO;</w:t>
            </w:r>
          </w:p>
        </w:tc>
        <w:tc>
          <w:tcPr>
            <w:tcW w:w="4788" w:type="dxa"/>
          </w:tcPr>
          <w:p w:rsidR="00656D67" w:rsidRPr="00F20C57" w:rsidRDefault="00F20C57" w:rsidP="00FA49A9">
            <w:pPr>
              <w:pStyle w:val="ROMANOS"/>
              <w:spacing w:after="100" w:line="25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IN THE CASE OF INGESTION, DO NOT </w:t>
            </w:r>
            <w:r w:rsidR="00FA49A9">
              <w:rPr>
                <w:rFonts w:ascii="Verdana" w:hAnsi="Verdana"/>
                <w:sz w:val="16"/>
                <w:szCs w:val="16"/>
                <w:lang w:val="en-US"/>
              </w:rPr>
              <w:t>INDUCE</w:t>
            </w:r>
            <w:r>
              <w:rPr>
                <w:rFonts w:ascii="Verdana" w:hAnsi="Verdana"/>
                <w:sz w:val="16"/>
                <w:szCs w:val="16"/>
                <w:lang w:val="en-US"/>
              </w:rPr>
              <w:t xml:space="preserve"> VOMIT</w:t>
            </w:r>
            <w:r w:rsidR="008D39C9">
              <w:rPr>
                <w:rFonts w:ascii="Verdana" w:hAnsi="Verdana"/>
                <w:sz w:val="16"/>
                <w:szCs w:val="16"/>
                <w:lang w:val="en-US"/>
              </w:rPr>
              <w:t>ING</w:t>
            </w:r>
            <w:r>
              <w:rPr>
                <w:rFonts w:ascii="Verdana" w:hAnsi="Verdana"/>
                <w:sz w:val="16"/>
                <w:szCs w:val="16"/>
                <w:lang w:val="en-US"/>
              </w:rPr>
              <w:t xml:space="preserve">, </w:t>
            </w:r>
            <w:r w:rsidR="008D39C9">
              <w:rPr>
                <w:rFonts w:ascii="Verdana" w:hAnsi="Verdana"/>
                <w:sz w:val="16"/>
                <w:szCs w:val="16"/>
                <w:lang w:val="en-US"/>
              </w:rPr>
              <w:t>REQUEST</w:t>
            </w:r>
            <w:r>
              <w:rPr>
                <w:rFonts w:ascii="Verdana" w:hAnsi="Verdana"/>
                <w:sz w:val="16"/>
                <w:szCs w:val="16"/>
                <w:lang w:val="en-US"/>
              </w:rPr>
              <w:t xml:space="preserve"> MEDICAL ATTENTION IMMEDIATELY. </w:t>
            </w:r>
            <w:r w:rsidR="008D39C9">
              <w:rPr>
                <w:rFonts w:ascii="Verdana" w:hAnsi="Verdana"/>
                <w:sz w:val="16"/>
                <w:szCs w:val="16"/>
                <w:lang w:val="en-US"/>
              </w:rPr>
              <w:t xml:space="preserve"> </w:t>
            </w:r>
            <w:r>
              <w:rPr>
                <w:rFonts w:ascii="Verdana" w:hAnsi="Verdana"/>
                <w:sz w:val="16"/>
                <w:szCs w:val="16"/>
                <w:lang w:val="en-US"/>
              </w:rPr>
              <w:t>AVOID DIRECT CONTACT;</w:t>
            </w:r>
          </w:p>
        </w:tc>
      </w:tr>
      <w:tr w:rsidR="00656D67" w:rsidRPr="006A0661" w:rsidTr="00CE6800">
        <w:tc>
          <w:tcPr>
            <w:tcW w:w="4788" w:type="dxa"/>
          </w:tcPr>
          <w:p w:rsidR="00656D67" w:rsidRPr="00092167" w:rsidRDefault="00656D67" w:rsidP="00092167">
            <w:pPr>
              <w:pStyle w:val="ROMANOS"/>
              <w:spacing w:after="100" w:line="250" w:lineRule="exact"/>
              <w:ind w:left="0" w:firstLine="0"/>
              <w:rPr>
                <w:rFonts w:ascii="Verdana" w:hAnsi="Verdana"/>
                <w:sz w:val="16"/>
                <w:szCs w:val="16"/>
              </w:rPr>
            </w:pPr>
            <w:r w:rsidRPr="00092167">
              <w:rPr>
                <w:rFonts w:ascii="Verdana" w:hAnsi="Verdana"/>
                <w:b/>
                <w:sz w:val="16"/>
                <w:szCs w:val="16"/>
              </w:rPr>
              <w:t>g)</w:t>
            </w:r>
            <w:r w:rsidRPr="00092167">
              <w:rPr>
                <w:rFonts w:ascii="Verdana" w:hAnsi="Verdana"/>
                <w:sz w:val="16"/>
                <w:szCs w:val="16"/>
              </w:rPr>
              <w:tab/>
              <w:t>APLIQUE EN ESPACIOS CON VENTILACION ADECUADA;</w:t>
            </w:r>
          </w:p>
        </w:tc>
        <w:tc>
          <w:tcPr>
            <w:tcW w:w="4788" w:type="dxa"/>
          </w:tcPr>
          <w:p w:rsidR="00656D67" w:rsidRPr="003B5109" w:rsidRDefault="00F20C57" w:rsidP="00FA49A9">
            <w:pPr>
              <w:pStyle w:val="ROMANOS"/>
              <w:spacing w:after="100" w:line="250" w:lineRule="exact"/>
              <w:ind w:left="0" w:firstLine="0"/>
              <w:rPr>
                <w:rFonts w:ascii="Verdana" w:hAnsi="Verdana"/>
                <w:b/>
                <w:sz w:val="16"/>
                <w:szCs w:val="16"/>
                <w:lang w:val="en-US"/>
              </w:rPr>
            </w:pPr>
            <w:r>
              <w:rPr>
                <w:rFonts w:ascii="Verdana" w:hAnsi="Verdana"/>
                <w:b/>
                <w:sz w:val="16"/>
                <w:szCs w:val="16"/>
                <w:lang w:val="en-US"/>
              </w:rPr>
              <w:t xml:space="preserve">g) </w:t>
            </w:r>
            <w:r w:rsidRPr="00F20C57">
              <w:rPr>
                <w:rFonts w:ascii="Verdana" w:hAnsi="Verdana"/>
                <w:sz w:val="16"/>
                <w:szCs w:val="16"/>
                <w:lang w:val="en-US"/>
              </w:rPr>
              <w:t xml:space="preserve">APPLY IN SPACES WITH </w:t>
            </w:r>
            <w:r w:rsidR="00FA49A9">
              <w:rPr>
                <w:rFonts w:ascii="Verdana" w:hAnsi="Verdana"/>
                <w:sz w:val="16"/>
                <w:szCs w:val="16"/>
                <w:lang w:val="en-US"/>
              </w:rPr>
              <w:t>ADEQUATE</w:t>
            </w:r>
            <w:r w:rsidRPr="00F20C57">
              <w:rPr>
                <w:rFonts w:ascii="Verdana" w:hAnsi="Verdana"/>
                <w:sz w:val="16"/>
                <w:szCs w:val="16"/>
                <w:lang w:val="en-US"/>
              </w:rPr>
              <w:t xml:space="preserve"> VENTILATION;</w:t>
            </w:r>
          </w:p>
        </w:tc>
      </w:tr>
      <w:tr w:rsidR="00656D67" w:rsidRPr="006A0661" w:rsidTr="00CE6800">
        <w:tc>
          <w:tcPr>
            <w:tcW w:w="4788" w:type="dxa"/>
          </w:tcPr>
          <w:p w:rsidR="00656D67" w:rsidRPr="00092167" w:rsidRDefault="00656D67" w:rsidP="00092167">
            <w:pPr>
              <w:pStyle w:val="ROMANOS"/>
              <w:spacing w:after="100" w:line="250" w:lineRule="exact"/>
              <w:ind w:left="0" w:firstLine="0"/>
              <w:rPr>
                <w:rFonts w:ascii="Verdana" w:hAnsi="Verdana"/>
                <w:sz w:val="16"/>
                <w:szCs w:val="16"/>
              </w:rPr>
            </w:pPr>
            <w:r w:rsidRPr="00092167">
              <w:rPr>
                <w:rFonts w:ascii="Verdana" w:hAnsi="Verdana"/>
                <w:b/>
                <w:sz w:val="16"/>
                <w:szCs w:val="16"/>
              </w:rPr>
              <w:t>h)</w:t>
            </w:r>
            <w:r w:rsidRPr="00092167">
              <w:rPr>
                <w:rFonts w:ascii="Verdana" w:hAnsi="Verdana"/>
                <w:sz w:val="16"/>
                <w:szCs w:val="16"/>
              </w:rPr>
              <w:tab/>
              <w:t xml:space="preserve">CONTIENE COMPUESTOS DE PLOMO, DISOLVENTES Y SUSTANCIAS TOXICAS, CUYO CONTACTO O INHALACION PROLONGADA O REITERADA ORIGINA GRAVES DAÑOS A </w:t>
            </w:r>
            <w:smartTag w:uri="urn:schemas-microsoft-com:office:smarttags" w:element="PersonName">
              <w:smartTagPr>
                <w:attr w:name="ProductID" w:val="LA SALUD"/>
              </w:smartTagPr>
              <w:r w:rsidRPr="00092167">
                <w:rPr>
                  <w:rFonts w:ascii="Verdana" w:hAnsi="Verdana"/>
                  <w:sz w:val="16"/>
                  <w:szCs w:val="16"/>
                </w:rPr>
                <w:t>LA SALUD</w:t>
              </w:r>
            </w:smartTag>
            <w:r w:rsidRPr="00092167">
              <w:rPr>
                <w:rFonts w:ascii="Verdana" w:hAnsi="Verdana"/>
                <w:sz w:val="16"/>
                <w:szCs w:val="16"/>
              </w:rPr>
              <w:t>;</w:t>
            </w:r>
          </w:p>
        </w:tc>
        <w:tc>
          <w:tcPr>
            <w:tcW w:w="4788" w:type="dxa"/>
          </w:tcPr>
          <w:p w:rsidR="00656D67" w:rsidRPr="00F20C57" w:rsidRDefault="00EF6939" w:rsidP="00FA49A9">
            <w:pPr>
              <w:pStyle w:val="ROMANOS"/>
              <w:spacing w:after="100" w:line="250" w:lineRule="exact"/>
              <w:ind w:left="0" w:firstLine="0"/>
              <w:rPr>
                <w:rFonts w:ascii="Verdana" w:hAnsi="Verdana"/>
                <w:sz w:val="16"/>
                <w:szCs w:val="16"/>
                <w:lang w:val="en-US"/>
              </w:rPr>
            </w:pPr>
            <w:r w:rsidRPr="00EF6939">
              <w:rPr>
                <w:rFonts w:ascii="Verdana" w:hAnsi="Verdana"/>
                <w:b/>
                <w:sz w:val="16"/>
                <w:szCs w:val="16"/>
                <w:lang w:val="en-US"/>
              </w:rPr>
              <w:t>h</w:t>
            </w:r>
            <w:r w:rsidR="00F20C57" w:rsidRPr="00EF6939">
              <w:rPr>
                <w:rFonts w:ascii="Verdana" w:hAnsi="Verdana"/>
                <w:b/>
                <w:sz w:val="16"/>
                <w:szCs w:val="16"/>
                <w:lang w:val="en-US"/>
              </w:rPr>
              <w:t>)</w:t>
            </w:r>
            <w:r w:rsidR="00F20C57" w:rsidRPr="00F20C57">
              <w:rPr>
                <w:rFonts w:ascii="Verdana" w:hAnsi="Verdana"/>
                <w:sz w:val="16"/>
                <w:szCs w:val="16"/>
                <w:lang w:val="en-US"/>
              </w:rPr>
              <w:t xml:space="preserve"> CONTAINS LEAD COMPOUNDS, SOLVENTS, TOXIC SUBSTANCES, WH</w:t>
            </w:r>
            <w:r w:rsidR="004B3C0C">
              <w:rPr>
                <w:rFonts w:ascii="Verdana" w:hAnsi="Verdana"/>
                <w:sz w:val="16"/>
                <w:szCs w:val="16"/>
                <w:lang w:val="en-US"/>
              </w:rPr>
              <w:t>OSE</w:t>
            </w:r>
            <w:r w:rsidR="00F20C57" w:rsidRPr="00F20C57">
              <w:rPr>
                <w:rFonts w:ascii="Verdana" w:hAnsi="Verdana"/>
                <w:sz w:val="16"/>
                <w:szCs w:val="16"/>
                <w:lang w:val="en-US"/>
              </w:rPr>
              <w:t xml:space="preserve"> </w:t>
            </w:r>
            <w:r w:rsidR="008D39C9" w:rsidRPr="00F20C57">
              <w:rPr>
                <w:rFonts w:ascii="Verdana" w:hAnsi="Verdana"/>
                <w:sz w:val="16"/>
                <w:szCs w:val="16"/>
                <w:lang w:val="en-US"/>
              </w:rPr>
              <w:t xml:space="preserve">PROLONGED  OR </w:t>
            </w:r>
            <w:r w:rsidR="00FA49A9">
              <w:rPr>
                <w:rFonts w:ascii="Verdana" w:hAnsi="Verdana"/>
                <w:sz w:val="16"/>
                <w:szCs w:val="16"/>
                <w:lang w:val="en-US"/>
              </w:rPr>
              <w:t>REPEAT</w:t>
            </w:r>
            <w:r w:rsidR="008D39C9" w:rsidRPr="00F20C57">
              <w:rPr>
                <w:rFonts w:ascii="Verdana" w:hAnsi="Verdana"/>
                <w:sz w:val="16"/>
                <w:szCs w:val="16"/>
                <w:lang w:val="en-US"/>
              </w:rPr>
              <w:t xml:space="preserve">ED </w:t>
            </w:r>
            <w:r w:rsidR="00F20C57" w:rsidRPr="00F20C57">
              <w:rPr>
                <w:rFonts w:ascii="Verdana" w:hAnsi="Verdana"/>
                <w:sz w:val="16"/>
                <w:szCs w:val="16"/>
                <w:lang w:val="en-US"/>
              </w:rPr>
              <w:t xml:space="preserve">CONTACT OR INHALATION </w:t>
            </w:r>
            <w:r w:rsidR="008D39C9">
              <w:rPr>
                <w:rFonts w:ascii="Verdana" w:hAnsi="Verdana"/>
                <w:sz w:val="16"/>
                <w:szCs w:val="16"/>
                <w:lang w:val="en-US"/>
              </w:rPr>
              <w:t>CAUSES</w:t>
            </w:r>
            <w:r w:rsidR="00F20C57" w:rsidRPr="00F20C57">
              <w:rPr>
                <w:rFonts w:ascii="Verdana" w:hAnsi="Verdana"/>
                <w:sz w:val="16"/>
                <w:szCs w:val="16"/>
                <w:lang w:val="en-US"/>
              </w:rPr>
              <w:t xml:space="preserve"> SERIOUS </w:t>
            </w:r>
            <w:r w:rsidR="008D39C9" w:rsidRPr="00F20C57">
              <w:rPr>
                <w:rFonts w:ascii="Verdana" w:hAnsi="Verdana"/>
                <w:sz w:val="16"/>
                <w:szCs w:val="16"/>
                <w:lang w:val="en-US"/>
              </w:rPr>
              <w:t xml:space="preserve">DAMAGES </w:t>
            </w:r>
            <w:r w:rsidR="008D39C9">
              <w:rPr>
                <w:rFonts w:ascii="Verdana" w:hAnsi="Verdana"/>
                <w:sz w:val="16"/>
                <w:szCs w:val="16"/>
                <w:lang w:val="en-US"/>
              </w:rPr>
              <w:t xml:space="preserve">TO </w:t>
            </w:r>
            <w:r w:rsidR="00F20C57" w:rsidRPr="00F20C57">
              <w:rPr>
                <w:rFonts w:ascii="Verdana" w:hAnsi="Verdana"/>
                <w:sz w:val="16"/>
                <w:szCs w:val="16"/>
                <w:lang w:val="en-US"/>
              </w:rPr>
              <w:t>HEALTH;</w:t>
            </w:r>
          </w:p>
        </w:tc>
      </w:tr>
      <w:tr w:rsidR="00656D67" w:rsidRPr="006A0661" w:rsidTr="00CE6800">
        <w:tc>
          <w:tcPr>
            <w:tcW w:w="4788" w:type="dxa"/>
          </w:tcPr>
          <w:p w:rsidR="00656D67" w:rsidRPr="00092167" w:rsidRDefault="00656D67" w:rsidP="00092167">
            <w:pPr>
              <w:pStyle w:val="ROMANOS"/>
              <w:spacing w:after="100" w:line="250" w:lineRule="exact"/>
              <w:ind w:left="0" w:firstLine="0"/>
              <w:rPr>
                <w:rFonts w:ascii="Verdana" w:hAnsi="Verdana"/>
                <w:sz w:val="16"/>
                <w:szCs w:val="16"/>
              </w:rPr>
            </w:pPr>
            <w:r w:rsidRPr="00092167">
              <w:rPr>
                <w:rFonts w:ascii="Verdana" w:hAnsi="Verdana"/>
                <w:b/>
                <w:sz w:val="16"/>
                <w:szCs w:val="16"/>
              </w:rPr>
              <w:t>i)</w:t>
            </w:r>
            <w:r w:rsidRPr="00092167">
              <w:rPr>
                <w:rFonts w:ascii="Verdana" w:hAnsi="Verdana"/>
                <w:sz w:val="16"/>
                <w:szCs w:val="16"/>
              </w:rPr>
              <w:tab/>
              <w:t>CIERRE BIEN EL ENVASE DESPUES DE CADA USO.</w:t>
            </w:r>
          </w:p>
        </w:tc>
        <w:tc>
          <w:tcPr>
            <w:tcW w:w="4788" w:type="dxa"/>
          </w:tcPr>
          <w:p w:rsidR="00656D67" w:rsidRPr="003B5109" w:rsidRDefault="00F20C57" w:rsidP="00092167">
            <w:pPr>
              <w:pStyle w:val="ROMANOS"/>
              <w:spacing w:after="100" w:line="250" w:lineRule="exact"/>
              <w:ind w:left="0" w:firstLine="0"/>
              <w:rPr>
                <w:rFonts w:ascii="Verdana" w:hAnsi="Verdana"/>
                <w:b/>
                <w:sz w:val="16"/>
                <w:szCs w:val="16"/>
                <w:lang w:val="en-US"/>
              </w:rPr>
            </w:pPr>
            <w:r>
              <w:rPr>
                <w:rFonts w:ascii="Verdana" w:hAnsi="Verdana"/>
                <w:b/>
                <w:sz w:val="16"/>
                <w:szCs w:val="16"/>
                <w:lang w:val="en-US"/>
              </w:rPr>
              <w:t xml:space="preserve">i) </w:t>
            </w:r>
            <w:r w:rsidR="00B05376" w:rsidRPr="00F20C57">
              <w:rPr>
                <w:rFonts w:ascii="Verdana" w:hAnsi="Verdana"/>
                <w:sz w:val="16"/>
                <w:szCs w:val="16"/>
                <w:lang w:val="en-US"/>
              </w:rPr>
              <w:t>CLOSE THE CONTAINER PROPERLY AFTER EACH USE</w:t>
            </w:r>
            <w:r w:rsidR="00B05376">
              <w:rPr>
                <w:rFonts w:ascii="Verdana" w:hAnsi="Verdana"/>
                <w:sz w:val="16"/>
                <w:szCs w:val="16"/>
                <w:lang w:val="en-US"/>
              </w:rPr>
              <w:t>.</w:t>
            </w:r>
          </w:p>
        </w:tc>
      </w:tr>
      <w:tr w:rsidR="00656D67" w:rsidRPr="006A0661" w:rsidTr="00CE6800">
        <w:tc>
          <w:tcPr>
            <w:tcW w:w="4788" w:type="dxa"/>
          </w:tcPr>
          <w:p w:rsidR="00656D67" w:rsidRPr="00092167" w:rsidRDefault="00656D67" w:rsidP="006A0661">
            <w:pPr>
              <w:pStyle w:val="Texto"/>
              <w:spacing w:after="100" w:line="250" w:lineRule="exact"/>
              <w:ind w:firstLine="0"/>
              <w:rPr>
                <w:rFonts w:ascii="Verdana" w:hAnsi="Verdana" w:cs="Arial"/>
                <w:sz w:val="16"/>
                <w:szCs w:val="16"/>
              </w:rPr>
            </w:pPr>
            <w:r w:rsidRPr="00092167">
              <w:rPr>
                <w:rFonts w:ascii="Verdana" w:hAnsi="Verdana" w:cs="Arial"/>
                <w:sz w:val="16"/>
                <w:szCs w:val="16"/>
              </w:rPr>
              <w:t>En los envases con capacidad de 250 ml o menos, podrán excluirse las leyendas a que se refieren los incisos g) e i) del punto 5.</w:t>
            </w:r>
            <w:r w:rsidR="006A0661">
              <w:rPr>
                <w:rFonts w:ascii="Verdana" w:hAnsi="Verdana" w:cs="Arial"/>
                <w:sz w:val="16"/>
                <w:szCs w:val="16"/>
              </w:rPr>
              <w:t>2</w:t>
            </w:r>
            <w:r w:rsidRPr="00092167">
              <w:rPr>
                <w:rFonts w:ascii="Verdana" w:hAnsi="Verdana" w:cs="Arial"/>
                <w:sz w:val="16"/>
                <w:szCs w:val="16"/>
              </w:rPr>
              <w:t>.1.</w:t>
            </w:r>
          </w:p>
        </w:tc>
        <w:tc>
          <w:tcPr>
            <w:tcW w:w="4788" w:type="dxa"/>
          </w:tcPr>
          <w:p w:rsidR="00656D67" w:rsidRPr="003B5109" w:rsidRDefault="00B05376" w:rsidP="006A0661">
            <w:pPr>
              <w:pStyle w:val="Texto"/>
              <w:spacing w:after="100" w:line="250" w:lineRule="exact"/>
              <w:ind w:firstLine="0"/>
              <w:rPr>
                <w:rFonts w:ascii="Verdana" w:hAnsi="Verdana" w:cs="Arial"/>
                <w:sz w:val="16"/>
                <w:szCs w:val="16"/>
                <w:lang w:val="en-US"/>
              </w:rPr>
            </w:pPr>
            <w:r>
              <w:rPr>
                <w:rFonts w:ascii="Verdana" w:hAnsi="Verdana" w:cs="Arial"/>
                <w:sz w:val="16"/>
                <w:szCs w:val="16"/>
                <w:lang w:val="en-US"/>
              </w:rPr>
              <w:t xml:space="preserve">In containers with a capacity of 250 ml or less, </w:t>
            </w:r>
            <w:r w:rsidR="00FA49A9">
              <w:rPr>
                <w:rFonts w:ascii="Verdana" w:hAnsi="Verdana" w:cs="Arial"/>
                <w:sz w:val="16"/>
                <w:szCs w:val="16"/>
                <w:lang w:val="en-US"/>
              </w:rPr>
              <w:t>the legends</w:t>
            </w:r>
            <w:r>
              <w:rPr>
                <w:rFonts w:ascii="Verdana" w:hAnsi="Verdana" w:cs="Arial"/>
                <w:sz w:val="16"/>
                <w:szCs w:val="16"/>
                <w:lang w:val="en-US"/>
              </w:rPr>
              <w:t xml:space="preserve"> referred to in subsection g) and i) of number 5.</w:t>
            </w:r>
            <w:r w:rsidR="006A0661">
              <w:rPr>
                <w:rFonts w:ascii="Verdana" w:hAnsi="Verdana" w:cs="Arial"/>
                <w:sz w:val="16"/>
                <w:szCs w:val="16"/>
                <w:lang w:val="en-US"/>
              </w:rPr>
              <w:t>2.1</w:t>
            </w:r>
            <w:r>
              <w:rPr>
                <w:rFonts w:ascii="Verdana" w:hAnsi="Verdana" w:cs="Arial"/>
                <w:sz w:val="16"/>
                <w:szCs w:val="16"/>
                <w:lang w:val="en-US"/>
              </w:rPr>
              <w:t xml:space="preserve"> may be excluded.</w:t>
            </w:r>
            <w:r w:rsidR="00FA49A9">
              <w:rPr>
                <w:rFonts w:ascii="Verdana" w:hAnsi="Verdana" w:cs="Arial"/>
                <w:sz w:val="16"/>
                <w:szCs w:val="16"/>
                <w:lang w:val="en-US"/>
              </w:rPr>
              <w:t xml:space="preserve"> </w:t>
            </w:r>
          </w:p>
        </w:tc>
      </w:tr>
      <w:tr w:rsidR="00656D67" w:rsidRPr="006A0661" w:rsidTr="00CE6800">
        <w:tc>
          <w:tcPr>
            <w:tcW w:w="4788" w:type="dxa"/>
          </w:tcPr>
          <w:p w:rsidR="00656D67" w:rsidRPr="00092167" w:rsidRDefault="00656D67" w:rsidP="006A0661">
            <w:pPr>
              <w:pStyle w:val="Texto"/>
              <w:spacing w:after="100" w:line="250" w:lineRule="exact"/>
              <w:ind w:firstLine="0"/>
              <w:rPr>
                <w:rFonts w:ascii="Verdana" w:hAnsi="Verdana" w:cs="Arial"/>
                <w:sz w:val="16"/>
                <w:szCs w:val="16"/>
              </w:rPr>
            </w:pPr>
            <w:r w:rsidRPr="00092167">
              <w:rPr>
                <w:rFonts w:ascii="Verdana" w:hAnsi="Verdana" w:cs="Arial"/>
                <w:b/>
                <w:sz w:val="16"/>
                <w:szCs w:val="16"/>
              </w:rPr>
              <w:t>5.2.2</w:t>
            </w:r>
            <w:r w:rsidRPr="00092167">
              <w:rPr>
                <w:rFonts w:ascii="Verdana" w:hAnsi="Verdana" w:cs="Arial"/>
                <w:sz w:val="16"/>
                <w:szCs w:val="16"/>
              </w:rPr>
              <w:t xml:space="preserve"> Los productos formulados en base acuosa o aceite vegetal con plomo deben ostentar las leyendas a que se refieren los incisos a), c), d), e) y f) del punto 5.</w:t>
            </w:r>
            <w:r w:rsidR="006A0661">
              <w:rPr>
                <w:rFonts w:ascii="Verdana" w:hAnsi="Verdana" w:cs="Arial"/>
                <w:sz w:val="16"/>
                <w:szCs w:val="16"/>
              </w:rPr>
              <w:t>2</w:t>
            </w:r>
            <w:bookmarkStart w:id="0" w:name="_GoBack"/>
            <w:bookmarkEnd w:id="0"/>
            <w:r w:rsidRPr="00092167">
              <w:rPr>
                <w:rFonts w:ascii="Verdana" w:hAnsi="Verdana" w:cs="Arial"/>
                <w:sz w:val="16"/>
                <w:szCs w:val="16"/>
              </w:rPr>
              <w:t xml:space="preserve">.1 de esta Norma Oficial Mexicana, así como la leyenda </w:t>
            </w:r>
            <w:r w:rsidRPr="00092167">
              <w:rPr>
                <w:rFonts w:ascii="Verdana" w:hAnsi="Verdana" w:cs="Arial"/>
                <w:sz w:val="16"/>
                <w:szCs w:val="16"/>
              </w:rPr>
              <w:lastRenderedPageBreak/>
              <w:t>siguiente:</w:t>
            </w:r>
          </w:p>
        </w:tc>
        <w:tc>
          <w:tcPr>
            <w:tcW w:w="4788" w:type="dxa"/>
          </w:tcPr>
          <w:p w:rsidR="00656D67" w:rsidRPr="00B05376" w:rsidRDefault="00B05376" w:rsidP="006A0661">
            <w:pPr>
              <w:pStyle w:val="Texto"/>
              <w:spacing w:after="100" w:line="250" w:lineRule="exact"/>
              <w:ind w:firstLine="0"/>
              <w:rPr>
                <w:rFonts w:ascii="Verdana" w:hAnsi="Verdana" w:cs="Arial"/>
                <w:b/>
                <w:sz w:val="16"/>
                <w:szCs w:val="16"/>
                <w:lang w:val="en-US"/>
              </w:rPr>
            </w:pPr>
            <w:r>
              <w:rPr>
                <w:rFonts w:ascii="Verdana" w:hAnsi="Verdana" w:cs="Arial"/>
                <w:b/>
                <w:sz w:val="16"/>
                <w:szCs w:val="16"/>
                <w:lang w:val="en-US"/>
              </w:rPr>
              <w:lastRenderedPageBreak/>
              <w:t xml:space="preserve">5.2.2 </w:t>
            </w:r>
            <w:r w:rsidRPr="00B05376">
              <w:rPr>
                <w:rFonts w:ascii="Verdana" w:hAnsi="Verdana" w:cs="Arial"/>
                <w:sz w:val="16"/>
                <w:szCs w:val="16"/>
                <w:lang w:val="en-US"/>
              </w:rPr>
              <w:t xml:space="preserve">Products </w:t>
            </w:r>
            <w:r w:rsidR="004B3C0C">
              <w:rPr>
                <w:rFonts w:ascii="Verdana" w:hAnsi="Verdana" w:cs="Arial"/>
                <w:sz w:val="16"/>
                <w:szCs w:val="16"/>
                <w:lang w:val="en-US"/>
              </w:rPr>
              <w:t>formulated with a</w:t>
            </w:r>
            <w:r w:rsidRPr="00B05376">
              <w:rPr>
                <w:rFonts w:ascii="Verdana" w:hAnsi="Verdana" w:cs="Arial"/>
                <w:sz w:val="16"/>
                <w:szCs w:val="16"/>
                <w:lang w:val="en-US"/>
              </w:rPr>
              <w:t xml:space="preserve"> water</w:t>
            </w:r>
            <w:r w:rsidR="004B3C0C">
              <w:rPr>
                <w:rFonts w:ascii="Verdana" w:hAnsi="Verdana" w:cs="Arial"/>
                <w:sz w:val="16"/>
                <w:szCs w:val="16"/>
                <w:lang w:val="en-US"/>
              </w:rPr>
              <w:t xml:space="preserve"> base</w:t>
            </w:r>
            <w:r w:rsidRPr="00B05376">
              <w:rPr>
                <w:rFonts w:ascii="Verdana" w:hAnsi="Verdana" w:cs="Arial"/>
                <w:sz w:val="16"/>
                <w:szCs w:val="16"/>
                <w:lang w:val="en-US"/>
              </w:rPr>
              <w:t xml:space="preserve"> or vegetable oil with lead must bear the </w:t>
            </w:r>
            <w:r w:rsidR="00FA49A9">
              <w:rPr>
                <w:rFonts w:ascii="Verdana" w:hAnsi="Verdana" w:cs="Arial"/>
                <w:sz w:val="16"/>
                <w:szCs w:val="16"/>
                <w:lang w:val="en-US"/>
              </w:rPr>
              <w:t>legend</w:t>
            </w:r>
            <w:r w:rsidRPr="00B05376">
              <w:rPr>
                <w:rFonts w:ascii="Verdana" w:hAnsi="Verdana" w:cs="Arial"/>
                <w:sz w:val="16"/>
                <w:szCs w:val="16"/>
                <w:lang w:val="en-US"/>
              </w:rPr>
              <w:t xml:space="preserve">s referred to in </w:t>
            </w:r>
            <w:r w:rsidR="004B3C0C">
              <w:rPr>
                <w:rFonts w:ascii="Verdana" w:hAnsi="Verdana" w:cs="Arial"/>
                <w:sz w:val="16"/>
                <w:szCs w:val="16"/>
                <w:lang w:val="en-US"/>
              </w:rPr>
              <w:t>subsections a</w:t>
            </w:r>
            <w:r w:rsidRPr="00B05376">
              <w:rPr>
                <w:rFonts w:ascii="Verdana" w:hAnsi="Verdana" w:cs="Arial"/>
                <w:sz w:val="16"/>
                <w:szCs w:val="16"/>
                <w:lang w:val="en-US"/>
              </w:rPr>
              <w:t xml:space="preserve">), c) d) e) and f) of </w:t>
            </w:r>
            <w:r w:rsidR="004B3C0C">
              <w:rPr>
                <w:rFonts w:ascii="Verdana" w:hAnsi="Verdana" w:cs="Arial"/>
                <w:sz w:val="16"/>
                <w:szCs w:val="16"/>
                <w:lang w:val="en-US"/>
              </w:rPr>
              <w:t>number</w:t>
            </w:r>
            <w:r w:rsidRPr="00B05376">
              <w:rPr>
                <w:rFonts w:ascii="Verdana" w:hAnsi="Verdana" w:cs="Arial"/>
                <w:sz w:val="16"/>
                <w:szCs w:val="16"/>
                <w:lang w:val="en-US"/>
              </w:rPr>
              <w:t xml:space="preserve"> 5.</w:t>
            </w:r>
            <w:r w:rsidR="006A0661">
              <w:rPr>
                <w:rFonts w:ascii="Verdana" w:hAnsi="Verdana" w:cs="Arial"/>
                <w:sz w:val="16"/>
                <w:szCs w:val="16"/>
                <w:lang w:val="en-US"/>
              </w:rPr>
              <w:t xml:space="preserve">2.1 </w:t>
            </w:r>
            <w:r w:rsidRPr="00B05376">
              <w:rPr>
                <w:rFonts w:ascii="Verdana" w:hAnsi="Verdana" w:cs="Arial"/>
                <w:sz w:val="16"/>
                <w:szCs w:val="16"/>
                <w:lang w:val="en-US"/>
              </w:rPr>
              <w:t xml:space="preserve"> of this </w:t>
            </w:r>
            <w:r w:rsidR="004B3C0C">
              <w:rPr>
                <w:rFonts w:ascii="Verdana" w:hAnsi="Verdana" w:cs="Arial"/>
                <w:sz w:val="16"/>
                <w:szCs w:val="16"/>
                <w:lang w:val="en-US"/>
              </w:rPr>
              <w:t>Official Mexican Standard</w:t>
            </w:r>
            <w:r w:rsidRPr="00B05376">
              <w:rPr>
                <w:rFonts w:ascii="Verdana" w:hAnsi="Verdana" w:cs="Arial"/>
                <w:sz w:val="16"/>
                <w:szCs w:val="16"/>
                <w:lang w:val="en-US"/>
              </w:rPr>
              <w:t xml:space="preserve">, as well as the following </w:t>
            </w:r>
            <w:r w:rsidR="00FA49A9">
              <w:rPr>
                <w:rFonts w:ascii="Verdana" w:hAnsi="Verdana" w:cs="Arial"/>
                <w:sz w:val="16"/>
                <w:szCs w:val="16"/>
                <w:lang w:val="en-US"/>
              </w:rPr>
              <w:lastRenderedPageBreak/>
              <w:t>legend</w:t>
            </w:r>
            <w:r w:rsidR="004B3C0C">
              <w:rPr>
                <w:rFonts w:ascii="Verdana" w:hAnsi="Verdana" w:cs="Arial"/>
                <w:sz w:val="16"/>
                <w:szCs w:val="16"/>
                <w:lang w:val="en-US"/>
              </w:rPr>
              <w:t>:</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sz w:val="16"/>
                <w:szCs w:val="16"/>
              </w:rPr>
              <w:lastRenderedPageBreak/>
              <w:t xml:space="preserve">CONTIENE COMPUESTOS DE PLOMO, CUYO CONTACTO ORIGINA GRAVES DAÑOS A </w:t>
            </w:r>
            <w:smartTag w:uri="urn:schemas-microsoft-com:office:smarttags" w:element="PersonName">
              <w:smartTagPr>
                <w:attr w:name="ProductID" w:val="LA SALUD"/>
              </w:smartTagPr>
              <w:r w:rsidRPr="00092167">
                <w:rPr>
                  <w:rFonts w:ascii="Verdana" w:hAnsi="Verdana" w:cs="Arial"/>
                  <w:sz w:val="16"/>
                  <w:szCs w:val="16"/>
                </w:rPr>
                <w:t>LA SALUD</w:t>
              </w:r>
            </w:smartTag>
            <w:r w:rsidRPr="00092167">
              <w:rPr>
                <w:rFonts w:ascii="Verdana" w:hAnsi="Verdana" w:cs="Arial"/>
                <w:sz w:val="16"/>
                <w:szCs w:val="16"/>
              </w:rPr>
              <w:t>;</w:t>
            </w:r>
          </w:p>
        </w:tc>
        <w:tc>
          <w:tcPr>
            <w:tcW w:w="4788" w:type="dxa"/>
          </w:tcPr>
          <w:p w:rsidR="00656D67" w:rsidRPr="003B5109" w:rsidRDefault="004B3C0C" w:rsidP="008D39C9">
            <w:pPr>
              <w:pStyle w:val="Texto"/>
              <w:spacing w:after="100" w:line="250" w:lineRule="exact"/>
              <w:ind w:firstLine="0"/>
              <w:rPr>
                <w:rFonts w:ascii="Verdana" w:hAnsi="Verdana" w:cs="Arial"/>
                <w:sz w:val="16"/>
                <w:szCs w:val="16"/>
                <w:lang w:val="en-US"/>
              </w:rPr>
            </w:pPr>
            <w:r>
              <w:rPr>
                <w:rFonts w:ascii="Verdana" w:hAnsi="Verdana" w:cs="Arial"/>
                <w:sz w:val="16"/>
                <w:szCs w:val="16"/>
                <w:lang w:val="en-US"/>
              </w:rPr>
              <w:t xml:space="preserve">CONTAINS LEAD COMPOUNDS, WHOSE CONTACT </w:t>
            </w:r>
            <w:r w:rsidR="008D39C9">
              <w:rPr>
                <w:rFonts w:ascii="Verdana" w:hAnsi="Verdana" w:cs="Arial"/>
                <w:sz w:val="16"/>
                <w:szCs w:val="16"/>
                <w:lang w:val="en-US"/>
              </w:rPr>
              <w:t>CAUSES</w:t>
            </w:r>
            <w:r>
              <w:rPr>
                <w:rFonts w:ascii="Verdana" w:hAnsi="Verdana" w:cs="Arial"/>
                <w:sz w:val="16"/>
                <w:szCs w:val="16"/>
                <w:lang w:val="en-US"/>
              </w:rPr>
              <w:t xml:space="preserve"> SERIOUS DAMAGES</w:t>
            </w:r>
            <w:r w:rsidR="008D39C9">
              <w:rPr>
                <w:rFonts w:ascii="Verdana" w:hAnsi="Verdana" w:cs="Arial"/>
                <w:sz w:val="16"/>
                <w:szCs w:val="16"/>
                <w:lang w:val="en-US"/>
              </w:rPr>
              <w:t xml:space="preserve"> TO HEALTH</w:t>
            </w:r>
            <w:r>
              <w:rPr>
                <w:rFonts w:ascii="Verdana" w:hAnsi="Verdana" w:cs="Arial"/>
                <w:sz w:val="16"/>
                <w:szCs w:val="16"/>
                <w:lang w:val="en-US"/>
              </w:rPr>
              <w:t>;</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5.2.3</w:t>
            </w:r>
            <w:r w:rsidRPr="00092167">
              <w:rPr>
                <w:rFonts w:ascii="Verdana" w:hAnsi="Verdana" w:cs="Arial"/>
                <w:sz w:val="16"/>
                <w:szCs w:val="16"/>
              </w:rPr>
              <w:t xml:space="preserve"> Los productos formulados en base disolvente sin plomo deben ostentar las leyendas a que se refieren los incisos a), b), d), e), f), g) e i) del punto 5.1.1, así como la leyenda siguiente:</w:t>
            </w:r>
          </w:p>
        </w:tc>
        <w:tc>
          <w:tcPr>
            <w:tcW w:w="4788" w:type="dxa"/>
          </w:tcPr>
          <w:p w:rsidR="00656D67" w:rsidRPr="003B5109" w:rsidRDefault="004B3C0C" w:rsidP="003B483B">
            <w:pPr>
              <w:pStyle w:val="Texto"/>
              <w:spacing w:after="100" w:line="250" w:lineRule="exact"/>
              <w:ind w:firstLine="0"/>
              <w:rPr>
                <w:rFonts w:ascii="Verdana" w:hAnsi="Verdana" w:cs="Arial"/>
                <w:b/>
                <w:sz w:val="16"/>
                <w:szCs w:val="16"/>
                <w:lang w:val="en-US"/>
              </w:rPr>
            </w:pPr>
            <w:r>
              <w:rPr>
                <w:rFonts w:ascii="Verdana" w:hAnsi="Verdana" w:cs="Arial"/>
                <w:b/>
                <w:sz w:val="16"/>
                <w:szCs w:val="16"/>
                <w:lang w:val="en-US"/>
              </w:rPr>
              <w:t xml:space="preserve">5.2.3 </w:t>
            </w:r>
            <w:r w:rsidRPr="00B05376">
              <w:rPr>
                <w:rFonts w:ascii="Verdana" w:hAnsi="Verdana" w:cs="Arial"/>
                <w:sz w:val="16"/>
                <w:szCs w:val="16"/>
                <w:lang w:val="en-US"/>
              </w:rPr>
              <w:t xml:space="preserve">Products </w:t>
            </w:r>
            <w:r>
              <w:rPr>
                <w:rFonts w:ascii="Verdana" w:hAnsi="Verdana" w:cs="Arial"/>
                <w:sz w:val="16"/>
                <w:szCs w:val="16"/>
                <w:lang w:val="en-US"/>
              </w:rPr>
              <w:t>formulated with a</w:t>
            </w:r>
            <w:r w:rsidRPr="00B05376">
              <w:rPr>
                <w:rFonts w:ascii="Verdana" w:hAnsi="Verdana" w:cs="Arial"/>
                <w:sz w:val="16"/>
                <w:szCs w:val="16"/>
                <w:lang w:val="en-US"/>
              </w:rPr>
              <w:t xml:space="preserve"> </w:t>
            </w:r>
            <w:r>
              <w:rPr>
                <w:rFonts w:ascii="Verdana" w:hAnsi="Verdana" w:cs="Arial"/>
                <w:sz w:val="16"/>
                <w:szCs w:val="16"/>
                <w:lang w:val="en-US"/>
              </w:rPr>
              <w:t>solvent base</w:t>
            </w:r>
            <w:r w:rsidRPr="00B05376">
              <w:rPr>
                <w:rFonts w:ascii="Verdana" w:hAnsi="Verdana" w:cs="Arial"/>
                <w:sz w:val="16"/>
                <w:szCs w:val="16"/>
                <w:lang w:val="en-US"/>
              </w:rPr>
              <w:t xml:space="preserve"> </w:t>
            </w:r>
            <w:r>
              <w:rPr>
                <w:rFonts w:ascii="Verdana" w:hAnsi="Verdana" w:cs="Arial"/>
                <w:sz w:val="16"/>
                <w:szCs w:val="16"/>
                <w:lang w:val="en-US"/>
              </w:rPr>
              <w:t xml:space="preserve">without </w:t>
            </w:r>
            <w:r w:rsidRPr="00B05376">
              <w:rPr>
                <w:rFonts w:ascii="Verdana" w:hAnsi="Verdana" w:cs="Arial"/>
                <w:sz w:val="16"/>
                <w:szCs w:val="16"/>
                <w:lang w:val="en-US"/>
              </w:rPr>
              <w:t xml:space="preserve"> lead must bear the </w:t>
            </w:r>
            <w:r w:rsidR="00FA49A9">
              <w:rPr>
                <w:rFonts w:ascii="Verdana" w:hAnsi="Verdana" w:cs="Arial"/>
                <w:sz w:val="16"/>
                <w:szCs w:val="16"/>
                <w:lang w:val="en-US"/>
              </w:rPr>
              <w:t>legend</w:t>
            </w:r>
            <w:r w:rsidRPr="00B05376">
              <w:rPr>
                <w:rFonts w:ascii="Verdana" w:hAnsi="Verdana" w:cs="Arial"/>
                <w:sz w:val="16"/>
                <w:szCs w:val="16"/>
                <w:lang w:val="en-US"/>
              </w:rPr>
              <w:t xml:space="preserve">s referred to in </w:t>
            </w:r>
            <w:r>
              <w:rPr>
                <w:rFonts w:ascii="Verdana" w:hAnsi="Verdana" w:cs="Arial"/>
                <w:sz w:val="16"/>
                <w:szCs w:val="16"/>
                <w:lang w:val="en-US"/>
              </w:rPr>
              <w:t>subsections a), b</w:t>
            </w:r>
            <w:r w:rsidRPr="00B05376">
              <w:rPr>
                <w:rFonts w:ascii="Verdana" w:hAnsi="Verdana" w:cs="Arial"/>
                <w:sz w:val="16"/>
                <w:szCs w:val="16"/>
                <w:lang w:val="en-US"/>
              </w:rPr>
              <w:t xml:space="preserve">) d) e) and f) of </w:t>
            </w:r>
            <w:r>
              <w:rPr>
                <w:rFonts w:ascii="Verdana" w:hAnsi="Verdana" w:cs="Arial"/>
                <w:sz w:val="16"/>
                <w:szCs w:val="16"/>
                <w:lang w:val="en-US"/>
              </w:rPr>
              <w:t>number</w:t>
            </w:r>
            <w:r w:rsidRPr="00B05376">
              <w:rPr>
                <w:rFonts w:ascii="Verdana" w:hAnsi="Verdana" w:cs="Arial"/>
                <w:sz w:val="16"/>
                <w:szCs w:val="16"/>
                <w:lang w:val="en-US"/>
              </w:rPr>
              <w:t xml:space="preserve"> 5.1.1, as well as the following </w:t>
            </w:r>
            <w:r w:rsidR="00FA49A9">
              <w:rPr>
                <w:rFonts w:ascii="Verdana" w:hAnsi="Verdana" w:cs="Arial"/>
                <w:sz w:val="16"/>
                <w:szCs w:val="16"/>
                <w:lang w:val="en-US"/>
              </w:rPr>
              <w:t>legend</w:t>
            </w:r>
            <w:r>
              <w:rPr>
                <w:rFonts w:ascii="Verdana" w:hAnsi="Verdana" w:cs="Arial"/>
                <w:sz w:val="16"/>
                <w:szCs w:val="16"/>
                <w:lang w:val="en-US"/>
              </w:rPr>
              <w:t>:</w:t>
            </w:r>
            <w:r w:rsidR="003B483B">
              <w:rPr>
                <w:rFonts w:ascii="Verdana" w:hAnsi="Verdana" w:cs="Arial"/>
                <w:sz w:val="16"/>
                <w:szCs w:val="16"/>
                <w:lang w:val="en-US"/>
              </w:rPr>
              <w:t xml:space="preserve"> (see footnote)</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sz w:val="16"/>
                <w:szCs w:val="16"/>
              </w:rPr>
              <w:t xml:space="preserve">CONTIENE DISOLVENTES Y SUSTANCIAS TOXICAS, CUYO CONTACTO O INHALACION PROLONGADA O REITERADA ORIGINA GRAVES DAÑOS A </w:t>
            </w:r>
            <w:smartTag w:uri="urn:schemas-microsoft-com:office:smarttags" w:element="PersonName">
              <w:smartTagPr>
                <w:attr w:name="ProductID" w:val="LA SALUD"/>
              </w:smartTagPr>
              <w:r w:rsidRPr="00092167">
                <w:rPr>
                  <w:rFonts w:ascii="Verdana" w:hAnsi="Verdana" w:cs="Arial"/>
                  <w:sz w:val="16"/>
                  <w:szCs w:val="16"/>
                </w:rPr>
                <w:t>LA SALUD</w:t>
              </w:r>
            </w:smartTag>
            <w:r w:rsidRPr="00092167">
              <w:rPr>
                <w:rFonts w:ascii="Verdana" w:hAnsi="Verdana" w:cs="Arial"/>
                <w:sz w:val="16"/>
                <w:szCs w:val="16"/>
              </w:rPr>
              <w:t>;</w:t>
            </w:r>
          </w:p>
        </w:tc>
        <w:tc>
          <w:tcPr>
            <w:tcW w:w="4788" w:type="dxa"/>
          </w:tcPr>
          <w:p w:rsidR="00656D67" w:rsidRPr="003B5109" w:rsidRDefault="004B3C0C" w:rsidP="003B483B">
            <w:pPr>
              <w:pStyle w:val="Texto"/>
              <w:spacing w:after="100" w:line="250" w:lineRule="exact"/>
              <w:ind w:firstLine="0"/>
              <w:rPr>
                <w:rFonts w:ascii="Verdana" w:hAnsi="Verdana" w:cs="Arial"/>
                <w:sz w:val="16"/>
                <w:szCs w:val="16"/>
                <w:lang w:val="en-US"/>
              </w:rPr>
            </w:pPr>
            <w:r>
              <w:rPr>
                <w:rFonts w:ascii="Verdana" w:hAnsi="Verdana" w:cs="Arial"/>
                <w:sz w:val="16"/>
                <w:szCs w:val="16"/>
                <w:lang w:val="en-US"/>
              </w:rPr>
              <w:t xml:space="preserve">CONTAINS SOLVENTS AND TOXIC SUBSTANCES, </w:t>
            </w:r>
            <w:r w:rsidRPr="00F20C57">
              <w:rPr>
                <w:rFonts w:ascii="Verdana" w:hAnsi="Verdana"/>
                <w:sz w:val="16"/>
                <w:szCs w:val="16"/>
                <w:lang w:val="en-US"/>
              </w:rPr>
              <w:t>WH</w:t>
            </w:r>
            <w:r>
              <w:rPr>
                <w:rFonts w:ascii="Verdana" w:hAnsi="Verdana"/>
                <w:sz w:val="16"/>
                <w:szCs w:val="16"/>
                <w:lang w:val="en-US"/>
              </w:rPr>
              <w:t>OSE</w:t>
            </w:r>
            <w:r w:rsidRPr="00F20C57">
              <w:rPr>
                <w:rFonts w:ascii="Verdana" w:hAnsi="Verdana"/>
                <w:sz w:val="16"/>
                <w:szCs w:val="16"/>
                <w:lang w:val="en-US"/>
              </w:rPr>
              <w:t xml:space="preserve"> </w:t>
            </w:r>
            <w:r w:rsidR="008D39C9" w:rsidRPr="00F20C57">
              <w:rPr>
                <w:rFonts w:ascii="Verdana" w:hAnsi="Verdana"/>
                <w:sz w:val="16"/>
                <w:szCs w:val="16"/>
                <w:lang w:val="en-US"/>
              </w:rPr>
              <w:t xml:space="preserve">PROLONGED  OR </w:t>
            </w:r>
            <w:r w:rsidR="003B483B">
              <w:rPr>
                <w:rFonts w:ascii="Verdana" w:hAnsi="Verdana"/>
                <w:sz w:val="16"/>
                <w:szCs w:val="16"/>
                <w:lang w:val="en-US"/>
              </w:rPr>
              <w:t>REPEATED</w:t>
            </w:r>
            <w:r w:rsidR="008D39C9" w:rsidRPr="00F20C57">
              <w:rPr>
                <w:rFonts w:ascii="Verdana" w:hAnsi="Verdana"/>
                <w:sz w:val="16"/>
                <w:szCs w:val="16"/>
                <w:lang w:val="en-US"/>
              </w:rPr>
              <w:t xml:space="preserve"> </w:t>
            </w:r>
            <w:r w:rsidRPr="00F20C57">
              <w:rPr>
                <w:rFonts w:ascii="Verdana" w:hAnsi="Verdana"/>
                <w:sz w:val="16"/>
                <w:szCs w:val="16"/>
                <w:lang w:val="en-US"/>
              </w:rPr>
              <w:t xml:space="preserve">CONTACT OR INHALATION </w:t>
            </w:r>
            <w:r w:rsidR="008D39C9">
              <w:rPr>
                <w:rFonts w:ascii="Verdana" w:hAnsi="Verdana"/>
                <w:sz w:val="16"/>
                <w:szCs w:val="16"/>
                <w:lang w:val="en-US"/>
              </w:rPr>
              <w:t>CAUSES</w:t>
            </w:r>
            <w:r w:rsidRPr="00F20C57">
              <w:rPr>
                <w:rFonts w:ascii="Verdana" w:hAnsi="Verdana"/>
                <w:sz w:val="16"/>
                <w:szCs w:val="16"/>
                <w:lang w:val="en-US"/>
              </w:rPr>
              <w:t xml:space="preserve"> SERIOUS DAMAGES</w:t>
            </w:r>
            <w:r w:rsidR="008D39C9">
              <w:rPr>
                <w:rFonts w:ascii="Verdana" w:hAnsi="Verdana"/>
                <w:sz w:val="16"/>
                <w:szCs w:val="16"/>
                <w:lang w:val="en-US"/>
              </w:rPr>
              <w:t xml:space="preserve"> TO</w:t>
            </w:r>
            <w:r w:rsidR="008D39C9" w:rsidRPr="00F20C57">
              <w:rPr>
                <w:rFonts w:ascii="Verdana" w:hAnsi="Verdana"/>
                <w:sz w:val="16"/>
                <w:szCs w:val="16"/>
                <w:lang w:val="en-US"/>
              </w:rPr>
              <w:t xml:space="preserve"> HEALTH</w:t>
            </w:r>
            <w:r w:rsidRPr="00F20C57">
              <w:rPr>
                <w:rFonts w:ascii="Verdana" w:hAnsi="Verdana"/>
                <w:sz w:val="16"/>
                <w:szCs w:val="16"/>
                <w:lang w:val="en-US"/>
              </w:rPr>
              <w:t>;</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5.2.4</w:t>
            </w:r>
            <w:r w:rsidRPr="00092167">
              <w:rPr>
                <w:rFonts w:ascii="Verdana" w:hAnsi="Verdana" w:cs="Arial"/>
                <w:sz w:val="16"/>
                <w:szCs w:val="16"/>
              </w:rPr>
              <w:t xml:space="preserve"> Los productos formulados en base acuosa o aceite vegetal sin plomo, deben ostentar las leyendas a que se refiere el inciso a) y f) del punto 5.1.1, así como la leyenda:</w:t>
            </w:r>
          </w:p>
        </w:tc>
        <w:tc>
          <w:tcPr>
            <w:tcW w:w="4788" w:type="dxa"/>
          </w:tcPr>
          <w:p w:rsidR="00656D67" w:rsidRPr="003B5109" w:rsidRDefault="004B3C0C" w:rsidP="00FA49A9">
            <w:pPr>
              <w:pStyle w:val="Texto"/>
              <w:spacing w:after="100" w:line="250" w:lineRule="exact"/>
              <w:ind w:firstLine="0"/>
              <w:rPr>
                <w:rFonts w:ascii="Verdana" w:hAnsi="Verdana" w:cs="Arial"/>
                <w:b/>
                <w:sz w:val="16"/>
                <w:szCs w:val="16"/>
                <w:lang w:val="en-US"/>
              </w:rPr>
            </w:pPr>
            <w:r>
              <w:rPr>
                <w:rFonts w:ascii="Verdana" w:hAnsi="Verdana" w:cs="Arial"/>
                <w:b/>
                <w:sz w:val="16"/>
                <w:szCs w:val="16"/>
                <w:lang w:val="en-US"/>
              </w:rPr>
              <w:t xml:space="preserve">5.2.4 </w:t>
            </w:r>
            <w:r w:rsidRPr="00B05376">
              <w:rPr>
                <w:rFonts w:ascii="Verdana" w:hAnsi="Verdana" w:cs="Arial"/>
                <w:sz w:val="16"/>
                <w:szCs w:val="16"/>
                <w:lang w:val="en-US"/>
              </w:rPr>
              <w:t xml:space="preserve">Products </w:t>
            </w:r>
            <w:r>
              <w:rPr>
                <w:rFonts w:ascii="Verdana" w:hAnsi="Verdana" w:cs="Arial"/>
                <w:sz w:val="16"/>
                <w:szCs w:val="16"/>
                <w:lang w:val="en-US"/>
              </w:rPr>
              <w:t>formulated with a</w:t>
            </w:r>
            <w:r w:rsidRPr="00B05376">
              <w:rPr>
                <w:rFonts w:ascii="Verdana" w:hAnsi="Verdana" w:cs="Arial"/>
                <w:sz w:val="16"/>
                <w:szCs w:val="16"/>
                <w:lang w:val="en-US"/>
              </w:rPr>
              <w:t xml:space="preserve"> water</w:t>
            </w:r>
            <w:r>
              <w:rPr>
                <w:rFonts w:ascii="Verdana" w:hAnsi="Verdana" w:cs="Arial"/>
                <w:sz w:val="16"/>
                <w:szCs w:val="16"/>
                <w:lang w:val="en-US"/>
              </w:rPr>
              <w:t xml:space="preserve"> base</w:t>
            </w:r>
            <w:r w:rsidRPr="00B05376">
              <w:rPr>
                <w:rFonts w:ascii="Verdana" w:hAnsi="Verdana" w:cs="Arial"/>
                <w:sz w:val="16"/>
                <w:szCs w:val="16"/>
                <w:lang w:val="en-US"/>
              </w:rPr>
              <w:t xml:space="preserve"> or vegetable oil with</w:t>
            </w:r>
            <w:r>
              <w:rPr>
                <w:rFonts w:ascii="Verdana" w:hAnsi="Verdana" w:cs="Arial"/>
                <w:sz w:val="16"/>
                <w:szCs w:val="16"/>
                <w:lang w:val="en-US"/>
              </w:rPr>
              <w:t>out</w:t>
            </w:r>
            <w:r w:rsidRPr="00B05376">
              <w:rPr>
                <w:rFonts w:ascii="Verdana" w:hAnsi="Verdana" w:cs="Arial"/>
                <w:sz w:val="16"/>
                <w:szCs w:val="16"/>
                <w:lang w:val="en-US"/>
              </w:rPr>
              <w:t xml:space="preserve"> lead must </w:t>
            </w:r>
            <w:r w:rsidR="00FA49A9">
              <w:rPr>
                <w:rFonts w:ascii="Verdana" w:hAnsi="Verdana" w:cs="Arial"/>
                <w:sz w:val="16"/>
                <w:szCs w:val="16"/>
                <w:lang w:val="en-US"/>
              </w:rPr>
              <w:t>exhibit the legends</w:t>
            </w:r>
            <w:r w:rsidRPr="00B05376">
              <w:rPr>
                <w:rFonts w:ascii="Verdana" w:hAnsi="Verdana" w:cs="Arial"/>
                <w:sz w:val="16"/>
                <w:szCs w:val="16"/>
                <w:lang w:val="en-US"/>
              </w:rPr>
              <w:t xml:space="preserve"> referred to in </w:t>
            </w:r>
            <w:r>
              <w:rPr>
                <w:rFonts w:ascii="Verdana" w:hAnsi="Verdana" w:cs="Arial"/>
                <w:sz w:val="16"/>
                <w:szCs w:val="16"/>
                <w:lang w:val="en-US"/>
              </w:rPr>
              <w:t>subsections a)</w:t>
            </w:r>
            <w:r w:rsidRPr="00B05376">
              <w:rPr>
                <w:rFonts w:ascii="Verdana" w:hAnsi="Verdana" w:cs="Arial"/>
                <w:sz w:val="16"/>
                <w:szCs w:val="16"/>
                <w:lang w:val="en-US"/>
              </w:rPr>
              <w:t xml:space="preserve"> and f) of </w:t>
            </w:r>
            <w:r>
              <w:rPr>
                <w:rFonts w:ascii="Verdana" w:hAnsi="Verdana" w:cs="Arial"/>
                <w:sz w:val="16"/>
                <w:szCs w:val="16"/>
                <w:lang w:val="en-US"/>
              </w:rPr>
              <w:t>number</w:t>
            </w:r>
            <w:r w:rsidRPr="00B05376">
              <w:rPr>
                <w:rFonts w:ascii="Verdana" w:hAnsi="Verdana" w:cs="Arial"/>
                <w:sz w:val="16"/>
                <w:szCs w:val="16"/>
                <w:lang w:val="en-US"/>
              </w:rPr>
              <w:t xml:space="preserve"> 5.1.1 of, as well as the following </w:t>
            </w:r>
            <w:r w:rsidR="00FA49A9">
              <w:rPr>
                <w:rFonts w:ascii="Verdana" w:hAnsi="Verdana" w:cs="Arial"/>
                <w:sz w:val="16"/>
                <w:szCs w:val="16"/>
                <w:lang w:val="en-US"/>
              </w:rPr>
              <w:t>legend</w:t>
            </w:r>
            <w:r>
              <w:rPr>
                <w:rFonts w:ascii="Verdana" w:hAnsi="Verdana" w:cs="Arial"/>
                <w:sz w:val="16"/>
                <w:szCs w:val="16"/>
                <w:lang w:val="en-US"/>
              </w:rPr>
              <w:t>:</w:t>
            </w:r>
            <w:r w:rsidR="003B483B">
              <w:rPr>
                <w:rFonts w:ascii="Verdana" w:hAnsi="Verdana" w:cs="Arial"/>
                <w:sz w:val="16"/>
                <w:szCs w:val="16"/>
                <w:lang w:val="en-US"/>
              </w:rPr>
              <w:t xml:space="preserve"> (see footnote)</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sz w:val="16"/>
                <w:szCs w:val="16"/>
              </w:rPr>
              <w:t>EL USO DE ESTE PRODUCTO POR NIÑOS DEBE SER SUPERVISADO POR ADULTOS;</w:t>
            </w:r>
          </w:p>
        </w:tc>
        <w:tc>
          <w:tcPr>
            <w:tcW w:w="4788" w:type="dxa"/>
          </w:tcPr>
          <w:p w:rsidR="00656D67" w:rsidRPr="003B5109" w:rsidRDefault="004B3C0C" w:rsidP="00092167">
            <w:pPr>
              <w:pStyle w:val="Texto"/>
              <w:spacing w:after="100" w:line="250" w:lineRule="exact"/>
              <w:ind w:firstLine="0"/>
              <w:rPr>
                <w:rFonts w:ascii="Verdana" w:hAnsi="Verdana" w:cs="Arial"/>
                <w:sz w:val="16"/>
                <w:szCs w:val="16"/>
                <w:lang w:val="en-US"/>
              </w:rPr>
            </w:pPr>
            <w:r>
              <w:rPr>
                <w:rFonts w:ascii="Verdana" w:hAnsi="Verdana" w:cs="Arial"/>
                <w:sz w:val="16"/>
                <w:szCs w:val="16"/>
                <w:lang w:val="en-US"/>
              </w:rPr>
              <w:t>THE USE OF THIS PRODUCT BY CHILDREN MUST BE SUPERVISED BY ADULTS;</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5.2.4.1</w:t>
            </w:r>
            <w:r w:rsidRPr="00092167">
              <w:rPr>
                <w:rFonts w:ascii="Verdana" w:hAnsi="Verdana" w:cs="Arial"/>
                <w:sz w:val="16"/>
                <w:szCs w:val="16"/>
              </w:rPr>
              <w:t xml:space="preserve"> Los productos fabricados con fines de uso escolar deben ostentar las leyendas a que se refiere el inciso a) del punto 5.1.1, así como la leyenda:</w:t>
            </w:r>
          </w:p>
        </w:tc>
        <w:tc>
          <w:tcPr>
            <w:tcW w:w="4788" w:type="dxa"/>
          </w:tcPr>
          <w:p w:rsidR="00656D67" w:rsidRPr="003B5109" w:rsidRDefault="004B3C0C" w:rsidP="00FA49A9">
            <w:pPr>
              <w:pStyle w:val="Texto"/>
              <w:spacing w:after="100" w:line="250" w:lineRule="exact"/>
              <w:ind w:firstLine="0"/>
              <w:rPr>
                <w:rFonts w:ascii="Verdana" w:hAnsi="Verdana" w:cs="Arial"/>
                <w:b/>
                <w:sz w:val="16"/>
                <w:szCs w:val="16"/>
                <w:lang w:val="en-US"/>
              </w:rPr>
            </w:pPr>
            <w:r>
              <w:rPr>
                <w:rFonts w:ascii="Verdana" w:hAnsi="Verdana" w:cs="Arial"/>
                <w:b/>
                <w:sz w:val="16"/>
                <w:szCs w:val="16"/>
                <w:lang w:val="en-US"/>
              </w:rPr>
              <w:t xml:space="preserve">5.2.4.1 </w:t>
            </w:r>
            <w:r w:rsidRPr="00B05376">
              <w:rPr>
                <w:rFonts w:ascii="Verdana" w:hAnsi="Verdana" w:cs="Arial"/>
                <w:sz w:val="16"/>
                <w:szCs w:val="16"/>
                <w:lang w:val="en-US"/>
              </w:rPr>
              <w:t xml:space="preserve">Products </w:t>
            </w:r>
            <w:r>
              <w:rPr>
                <w:rFonts w:ascii="Verdana" w:hAnsi="Verdana" w:cs="Arial"/>
                <w:sz w:val="16"/>
                <w:szCs w:val="16"/>
                <w:lang w:val="en-US"/>
              </w:rPr>
              <w:t>manufactured for school use</w:t>
            </w:r>
            <w:r w:rsidRPr="00B05376">
              <w:rPr>
                <w:rFonts w:ascii="Verdana" w:hAnsi="Verdana" w:cs="Arial"/>
                <w:sz w:val="16"/>
                <w:szCs w:val="16"/>
                <w:lang w:val="en-US"/>
              </w:rPr>
              <w:t xml:space="preserve"> must bear the </w:t>
            </w:r>
            <w:r w:rsidR="008D39C9">
              <w:rPr>
                <w:rFonts w:ascii="Verdana" w:hAnsi="Verdana" w:cs="Arial"/>
                <w:sz w:val="16"/>
                <w:szCs w:val="16"/>
                <w:lang w:val="en-US"/>
              </w:rPr>
              <w:t>legends</w:t>
            </w:r>
            <w:r w:rsidRPr="00B05376">
              <w:rPr>
                <w:rFonts w:ascii="Verdana" w:hAnsi="Verdana" w:cs="Arial"/>
                <w:sz w:val="16"/>
                <w:szCs w:val="16"/>
                <w:lang w:val="en-US"/>
              </w:rPr>
              <w:t xml:space="preserve"> referred to in </w:t>
            </w:r>
            <w:r>
              <w:rPr>
                <w:rFonts w:ascii="Verdana" w:hAnsi="Verdana" w:cs="Arial"/>
                <w:sz w:val="16"/>
                <w:szCs w:val="16"/>
                <w:lang w:val="en-US"/>
              </w:rPr>
              <w:t>subsection a)</w:t>
            </w:r>
            <w:r w:rsidRPr="00B05376">
              <w:rPr>
                <w:rFonts w:ascii="Verdana" w:hAnsi="Verdana" w:cs="Arial"/>
                <w:sz w:val="16"/>
                <w:szCs w:val="16"/>
                <w:lang w:val="en-US"/>
              </w:rPr>
              <w:t xml:space="preserve"> of </w:t>
            </w:r>
            <w:r>
              <w:rPr>
                <w:rFonts w:ascii="Verdana" w:hAnsi="Verdana" w:cs="Arial"/>
                <w:sz w:val="16"/>
                <w:szCs w:val="16"/>
                <w:lang w:val="en-US"/>
              </w:rPr>
              <w:t>number</w:t>
            </w:r>
            <w:r w:rsidRPr="00B05376">
              <w:rPr>
                <w:rFonts w:ascii="Verdana" w:hAnsi="Verdana" w:cs="Arial"/>
                <w:sz w:val="16"/>
                <w:szCs w:val="16"/>
                <w:lang w:val="en-US"/>
              </w:rPr>
              <w:t xml:space="preserve"> 5.1.1 of, as well as the </w:t>
            </w:r>
            <w:r w:rsidR="008D39C9">
              <w:rPr>
                <w:rFonts w:ascii="Verdana" w:hAnsi="Verdana" w:cs="Arial"/>
                <w:sz w:val="16"/>
                <w:szCs w:val="16"/>
                <w:lang w:val="en-US"/>
              </w:rPr>
              <w:t>legend</w:t>
            </w:r>
            <w:r>
              <w:rPr>
                <w:rFonts w:ascii="Verdana" w:hAnsi="Verdana" w:cs="Arial"/>
                <w:sz w:val="16"/>
                <w:szCs w:val="16"/>
                <w:lang w:val="en-US"/>
              </w:rPr>
              <w:t>:</w:t>
            </w:r>
            <w:r w:rsidR="003B483B">
              <w:rPr>
                <w:rFonts w:ascii="Verdana" w:hAnsi="Verdana" w:cs="Arial"/>
                <w:sz w:val="16"/>
                <w:szCs w:val="16"/>
                <w:lang w:val="en-US"/>
              </w:rPr>
              <w:t xml:space="preserve"> (see footnote)</w:t>
            </w:r>
          </w:p>
        </w:tc>
      </w:tr>
      <w:tr w:rsidR="00656D67" w:rsidRPr="00FA49A9"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sz w:val="16"/>
                <w:szCs w:val="16"/>
              </w:rPr>
              <w:t>EN CASO DE INGESTION, NO SE PROVOQUE EL VOMITO. SOLICITE ATENCION MEDICA DE INMEDIATO;</w:t>
            </w:r>
          </w:p>
        </w:tc>
        <w:tc>
          <w:tcPr>
            <w:tcW w:w="4788" w:type="dxa"/>
          </w:tcPr>
          <w:p w:rsidR="00656D67" w:rsidRPr="003B5109" w:rsidRDefault="004B3C0C" w:rsidP="00FA49A9">
            <w:pPr>
              <w:pStyle w:val="Texto"/>
              <w:spacing w:after="100" w:line="250" w:lineRule="exact"/>
              <w:ind w:firstLine="0"/>
              <w:rPr>
                <w:rFonts w:ascii="Verdana" w:hAnsi="Verdana" w:cs="Arial"/>
                <w:sz w:val="16"/>
                <w:szCs w:val="16"/>
                <w:lang w:val="en-US"/>
              </w:rPr>
            </w:pPr>
            <w:r>
              <w:rPr>
                <w:rFonts w:ascii="Verdana" w:hAnsi="Verdana"/>
                <w:sz w:val="16"/>
                <w:szCs w:val="16"/>
                <w:lang w:val="en-US"/>
              </w:rPr>
              <w:t xml:space="preserve">IN THE CASE OF INGESTION, DO NOT </w:t>
            </w:r>
            <w:r w:rsidR="00FA49A9">
              <w:rPr>
                <w:rFonts w:ascii="Verdana" w:hAnsi="Verdana"/>
                <w:sz w:val="16"/>
                <w:szCs w:val="16"/>
                <w:lang w:val="en-US"/>
              </w:rPr>
              <w:t>INDUCE</w:t>
            </w:r>
            <w:r>
              <w:rPr>
                <w:rFonts w:ascii="Verdana" w:hAnsi="Verdana"/>
                <w:sz w:val="16"/>
                <w:szCs w:val="16"/>
                <w:lang w:val="en-US"/>
              </w:rPr>
              <w:t xml:space="preserve"> VOMIT</w:t>
            </w:r>
            <w:r w:rsidR="008D39C9">
              <w:rPr>
                <w:rFonts w:ascii="Verdana" w:hAnsi="Verdana"/>
                <w:sz w:val="16"/>
                <w:szCs w:val="16"/>
                <w:lang w:val="en-US"/>
              </w:rPr>
              <w:t>ING</w:t>
            </w:r>
            <w:r>
              <w:rPr>
                <w:rFonts w:ascii="Verdana" w:hAnsi="Verdana"/>
                <w:sz w:val="16"/>
                <w:szCs w:val="16"/>
                <w:lang w:val="en-US"/>
              </w:rPr>
              <w:t xml:space="preserve">. </w:t>
            </w:r>
            <w:r w:rsidR="008D39C9">
              <w:rPr>
                <w:rFonts w:ascii="Verdana" w:hAnsi="Verdana"/>
                <w:sz w:val="16"/>
                <w:szCs w:val="16"/>
                <w:lang w:val="en-US"/>
              </w:rPr>
              <w:t>REQUEST</w:t>
            </w:r>
            <w:r>
              <w:rPr>
                <w:rFonts w:ascii="Verdana" w:hAnsi="Verdana"/>
                <w:sz w:val="16"/>
                <w:szCs w:val="16"/>
                <w:lang w:val="en-US"/>
              </w:rPr>
              <w:t xml:space="preserve"> MEDICAL ATTENTION IMMEDIATELY. </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b/>
                <w:sz w:val="16"/>
                <w:szCs w:val="16"/>
              </w:rPr>
            </w:pPr>
            <w:r w:rsidRPr="00092167">
              <w:rPr>
                <w:rFonts w:ascii="Verdana" w:hAnsi="Verdana" w:cs="Arial"/>
                <w:b/>
                <w:sz w:val="16"/>
                <w:szCs w:val="16"/>
              </w:rPr>
              <w:t>6. Características del etiquetado de envases</w:t>
            </w:r>
          </w:p>
        </w:tc>
        <w:tc>
          <w:tcPr>
            <w:tcW w:w="4788" w:type="dxa"/>
          </w:tcPr>
          <w:p w:rsidR="00656D67" w:rsidRPr="004B3C0C" w:rsidRDefault="004B3C0C" w:rsidP="00092167">
            <w:pPr>
              <w:pStyle w:val="Texto"/>
              <w:spacing w:after="100" w:line="250" w:lineRule="exact"/>
              <w:ind w:firstLine="0"/>
              <w:rPr>
                <w:rFonts w:ascii="Verdana" w:hAnsi="Verdana" w:cs="Arial"/>
                <w:b/>
                <w:sz w:val="16"/>
                <w:szCs w:val="16"/>
                <w:lang w:val="en-US"/>
              </w:rPr>
            </w:pPr>
            <w:r>
              <w:rPr>
                <w:rFonts w:ascii="Verdana" w:hAnsi="Verdana" w:cs="Arial"/>
                <w:b/>
                <w:sz w:val="16"/>
                <w:szCs w:val="16"/>
                <w:lang w:val="en-US"/>
              </w:rPr>
              <w:t xml:space="preserve">6. </w:t>
            </w:r>
            <w:r w:rsidRPr="004B3C0C">
              <w:rPr>
                <w:rFonts w:ascii="Verdana" w:hAnsi="Verdana" w:cs="Arial"/>
                <w:b/>
                <w:sz w:val="16"/>
                <w:szCs w:val="16"/>
                <w:lang w:val="en-US"/>
              </w:rPr>
              <w:t>Characteristics of the labeling of containers</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6.1</w:t>
            </w:r>
            <w:r w:rsidRPr="00092167">
              <w:rPr>
                <w:rFonts w:ascii="Verdana" w:hAnsi="Verdana" w:cs="Arial"/>
                <w:sz w:val="16"/>
                <w:szCs w:val="16"/>
              </w:rPr>
              <w:t xml:space="preserve"> Las leyendas sanitarias deben ir precedidas de la palabra ADVERTENCIA, colocada en el centro </w:t>
            </w:r>
            <w:r w:rsidRPr="00092167">
              <w:rPr>
                <w:rFonts w:ascii="Verdana" w:hAnsi="Verdana" w:cs="Arial"/>
                <w:sz w:val="16"/>
                <w:szCs w:val="16"/>
              </w:rPr>
              <w:br/>
              <w:t>del recuadro.</w:t>
            </w:r>
          </w:p>
        </w:tc>
        <w:tc>
          <w:tcPr>
            <w:tcW w:w="4788" w:type="dxa"/>
          </w:tcPr>
          <w:p w:rsidR="00656D67" w:rsidRPr="009F76F4" w:rsidRDefault="009F76F4" w:rsidP="008D39C9">
            <w:pPr>
              <w:pStyle w:val="Texto"/>
              <w:spacing w:after="100" w:line="250" w:lineRule="exact"/>
              <w:ind w:firstLine="0"/>
              <w:rPr>
                <w:rFonts w:ascii="Verdana" w:hAnsi="Verdana" w:cs="Arial"/>
                <w:b/>
                <w:sz w:val="16"/>
                <w:szCs w:val="16"/>
                <w:lang w:val="en-US"/>
              </w:rPr>
            </w:pPr>
            <w:r w:rsidRPr="009F76F4">
              <w:rPr>
                <w:rFonts w:ascii="Verdana" w:hAnsi="Verdana" w:cs="Arial"/>
                <w:b/>
                <w:sz w:val="16"/>
                <w:szCs w:val="16"/>
                <w:lang w:val="en-US"/>
              </w:rPr>
              <w:t>6.1</w:t>
            </w:r>
            <w:r w:rsidRPr="009F76F4">
              <w:rPr>
                <w:rFonts w:ascii="Verdana" w:hAnsi="Verdana" w:cs="Arial"/>
                <w:sz w:val="16"/>
                <w:szCs w:val="16"/>
                <w:lang w:val="en-US"/>
              </w:rPr>
              <w:t xml:space="preserve"> </w:t>
            </w:r>
            <w:r w:rsidR="008D39C9">
              <w:rPr>
                <w:rFonts w:ascii="Verdana" w:hAnsi="Verdana" w:cs="Arial"/>
                <w:sz w:val="16"/>
                <w:szCs w:val="16"/>
                <w:lang w:val="en-US"/>
              </w:rPr>
              <w:t>Sanitary legends</w:t>
            </w:r>
            <w:r w:rsidRPr="009F76F4">
              <w:rPr>
                <w:rFonts w:ascii="Verdana" w:hAnsi="Verdana" w:cs="Arial"/>
                <w:sz w:val="16"/>
                <w:szCs w:val="16"/>
                <w:lang w:val="en-US"/>
              </w:rPr>
              <w:t xml:space="preserve"> must be preceded by the word </w:t>
            </w:r>
            <w:r w:rsidR="009E4FC5" w:rsidRPr="009F76F4">
              <w:rPr>
                <w:rFonts w:ascii="Verdana" w:hAnsi="Verdana" w:cs="Arial"/>
                <w:sz w:val="16"/>
                <w:szCs w:val="16"/>
                <w:lang w:val="en-US"/>
              </w:rPr>
              <w:t>WARNING</w:t>
            </w:r>
            <w:r w:rsidR="008D39C9">
              <w:rPr>
                <w:rFonts w:ascii="Verdana" w:hAnsi="Verdana" w:cs="Arial"/>
                <w:sz w:val="16"/>
                <w:szCs w:val="16"/>
                <w:lang w:val="en-US"/>
              </w:rPr>
              <w:t>,</w:t>
            </w:r>
            <w:r w:rsidRPr="009F76F4">
              <w:rPr>
                <w:rFonts w:ascii="Verdana" w:hAnsi="Verdana" w:cs="Arial"/>
                <w:sz w:val="16"/>
                <w:szCs w:val="16"/>
                <w:lang w:val="en-US"/>
              </w:rPr>
              <w:t xml:space="preserve"> placed in the center the box.</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6.2</w:t>
            </w:r>
            <w:r w:rsidRPr="00092167">
              <w:rPr>
                <w:rFonts w:ascii="Verdana" w:hAnsi="Verdana" w:cs="Arial"/>
                <w:sz w:val="16"/>
                <w:szCs w:val="16"/>
              </w:rPr>
              <w:t xml:space="preserve"> Las leyendas a que se refieren los puntos 5.2.1, 5.2.2, 5.2.3, 5.2.4 y 5.2.4.1 de esta Norma Oficial </w:t>
            </w:r>
            <w:r w:rsidRPr="00092167">
              <w:rPr>
                <w:rFonts w:ascii="Verdana" w:hAnsi="Verdana" w:cs="Arial"/>
                <w:caps/>
                <w:sz w:val="16"/>
                <w:szCs w:val="16"/>
              </w:rPr>
              <w:t>M</w:t>
            </w:r>
            <w:r w:rsidRPr="00092167">
              <w:rPr>
                <w:rFonts w:ascii="Verdana" w:hAnsi="Verdana" w:cs="Arial"/>
                <w:sz w:val="16"/>
                <w:szCs w:val="16"/>
              </w:rPr>
              <w:t>exicana deben colocarse de manera tal que queden escritas y enmarcadas por una línea de color contrastante con el fondo de la etiqueta.</w:t>
            </w:r>
          </w:p>
        </w:tc>
        <w:tc>
          <w:tcPr>
            <w:tcW w:w="4788" w:type="dxa"/>
          </w:tcPr>
          <w:p w:rsidR="00656D67" w:rsidRPr="009F76F4" w:rsidRDefault="009F76F4" w:rsidP="008D39C9">
            <w:pPr>
              <w:pStyle w:val="Texto"/>
              <w:spacing w:after="100" w:line="250" w:lineRule="exact"/>
              <w:ind w:firstLine="0"/>
              <w:rPr>
                <w:rFonts w:ascii="Verdana" w:hAnsi="Verdana" w:cs="Arial"/>
                <w:b/>
                <w:sz w:val="16"/>
                <w:szCs w:val="16"/>
                <w:lang w:val="en-US"/>
              </w:rPr>
            </w:pPr>
            <w:r w:rsidRPr="009F76F4">
              <w:rPr>
                <w:rFonts w:ascii="Verdana" w:hAnsi="Verdana" w:cs="Arial"/>
                <w:b/>
                <w:sz w:val="16"/>
                <w:szCs w:val="16"/>
                <w:lang w:val="en-US"/>
              </w:rPr>
              <w:t xml:space="preserve">6.2 </w:t>
            </w:r>
            <w:r w:rsidRPr="009F76F4">
              <w:rPr>
                <w:rFonts w:ascii="Verdana" w:hAnsi="Verdana" w:cs="Arial"/>
                <w:sz w:val="16"/>
                <w:szCs w:val="16"/>
                <w:lang w:val="en-US"/>
              </w:rPr>
              <w:t xml:space="preserve">The </w:t>
            </w:r>
            <w:r w:rsidR="008D39C9">
              <w:rPr>
                <w:rFonts w:ascii="Verdana" w:hAnsi="Verdana" w:cs="Arial"/>
                <w:sz w:val="16"/>
                <w:szCs w:val="16"/>
                <w:lang w:val="en-US"/>
              </w:rPr>
              <w:t>legends</w:t>
            </w:r>
            <w:r w:rsidRPr="009F76F4">
              <w:rPr>
                <w:rFonts w:ascii="Verdana" w:hAnsi="Verdana" w:cs="Arial"/>
                <w:sz w:val="16"/>
                <w:szCs w:val="16"/>
                <w:lang w:val="en-US"/>
              </w:rPr>
              <w:t xml:space="preserve"> referred to in </w:t>
            </w:r>
            <w:r w:rsidR="009E4FC5">
              <w:rPr>
                <w:rFonts w:ascii="Verdana" w:hAnsi="Verdana" w:cs="Arial"/>
                <w:sz w:val="16"/>
                <w:szCs w:val="16"/>
                <w:lang w:val="en-US"/>
              </w:rPr>
              <w:t xml:space="preserve">numbers </w:t>
            </w:r>
            <w:r w:rsidRPr="009F76F4">
              <w:rPr>
                <w:rFonts w:ascii="Verdana" w:hAnsi="Verdana" w:cs="Arial"/>
                <w:sz w:val="16"/>
                <w:szCs w:val="16"/>
                <w:lang w:val="en-US"/>
              </w:rPr>
              <w:t xml:space="preserve">5.2.1, 5.2.2, 5.2.3, 5.2.4 and 5.2.4.1 of </w:t>
            </w:r>
            <w:r w:rsidR="00A61C63">
              <w:rPr>
                <w:rFonts w:ascii="Verdana" w:hAnsi="Verdana" w:cs="Arial"/>
                <w:sz w:val="16"/>
                <w:szCs w:val="16"/>
                <w:lang w:val="en-US"/>
              </w:rPr>
              <w:t>this Official Mexican Standard</w:t>
            </w:r>
            <w:r w:rsidRPr="009F76F4">
              <w:rPr>
                <w:rFonts w:ascii="Verdana" w:hAnsi="Verdana" w:cs="Arial"/>
                <w:sz w:val="16"/>
                <w:szCs w:val="16"/>
                <w:lang w:val="en-US"/>
              </w:rPr>
              <w:t xml:space="preserve"> must be placed in </w:t>
            </w:r>
            <w:r w:rsidR="00A61C63">
              <w:rPr>
                <w:rFonts w:ascii="Verdana" w:hAnsi="Verdana" w:cs="Arial"/>
                <w:sz w:val="16"/>
                <w:szCs w:val="16"/>
                <w:lang w:val="en-US"/>
              </w:rPr>
              <w:t>such a way</w:t>
            </w:r>
            <w:r w:rsidRPr="009F76F4">
              <w:rPr>
                <w:rFonts w:ascii="Verdana" w:hAnsi="Verdana" w:cs="Arial"/>
                <w:sz w:val="16"/>
                <w:szCs w:val="16"/>
                <w:lang w:val="en-US"/>
              </w:rPr>
              <w:t xml:space="preserve"> that are written and framed by a line of contrasting </w:t>
            </w:r>
            <w:r w:rsidR="00A61C63" w:rsidRPr="009F76F4">
              <w:rPr>
                <w:rFonts w:ascii="Verdana" w:hAnsi="Verdana" w:cs="Arial"/>
                <w:sz w:val="16"/>
                <w:szCs w:val="16"/>
                <w:lang w:val="en-US"/>
              </w:rPr>
              <w:t>color</w:t>
            </w:r>
            <w:r w:rsidRPr="009F76F4">
              <w:rPr>
                <w:rFonts w:ascii="Verdana" w:hAnsi="Verdana" w:cs="Arial"/>
                <w:sz w:val="16"/>
                <w:szCs w:val="16"/>
                <w:lang w:val="en-US"/>
              </w:rPr>
              <w:t xml:space="preserve"> with the bottom of the label.</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6.3</w:t>
            </w:r>
            <w:r w:rsidRPr="00092167">
              <w:rPr>
                <w:rFonts w:ascii="Verdana" w:hAnsi="Verdana" w:cs="Arial"/>
                <w:sz w:val="16"/>
                <w:szCs w:val="16"/>
              </w:rPr>
              <w:t xml:space="preserve"> La superficie enmarcada que contenga las leyendas de carácter sanitario, debe ser en el caso de los productos con plomo, así como los productos base disolvente, igual o superior al 10% de la superficie total de la etiqueta; y en caso de los productos con base acuosa sin plomo, igual o superior al 5% de la superficie total de la etiqueta.</w:t>
            </w:r>
          </w:p>
        </w:tc>
        <w:tc>
          <w:tcPr>
            <w:tcW w:w="4788" w:type="dxa"/>
          </w:tcPr>
          <w:p w:rsidR="00656D67" w:rsidRPr="009F76F4" w:rsidRDefault="009F76F4" w:rsidP="003B483B">
            <w:pPr>
              <w:pStyle w:val="Texto"/>
              <w:spacing w:after="100" w:line="250" w:lineRule="exact"/>
              <w:ind w:firstLine="0"/>
              <w:rPr>
                <w:rFonts w:ascii="Verdana" w:hAnsi="Verdana" w:cs="Arial"/>
                <w:b/>
                <w:sz w:val="16"/>
                <w:szCs w:val="16"/>
                <w:lang w:val="en-US"/>
              </w:rPr>
            </w:pPr>
            <w:r w:rsidRPr="009F76F4">
              <w:rPr>
                <w:rFonts w:ascii="Verdana" w:hAnsi="Verdana" w:cs="Arial"/>
                <w:b/>
                <w:sz w:val="16"/>
                <w:szCs w:val="16"/>
                <w:lang w:val="en-US"/>
              </w:rPr>
              <w:t xml:space="preserve">6.3 </w:t>
            </w:r>
            <w:r w:rsidRPr="009F76F4">
              <w:rPr>
                <w:rFonts w:ascii="Verdana" w:hAnsi="Verdana" w:cs="Arial"/>
                <w:sz w:val="16"/>
                <w:szCs w:val="16"/>
                <w:lang w:val="en-US"/>
              </w:rPr>
              <w:t xml:space="preserve">The </w:t>
            </w:r>
            <w:r w:rsidR="008D39C9" w:rsidRPr="009F76F4">
              <w:rPr>
                <w:rFonts w:ascii="Verdana" w:hAnsi="Verdana" w:cs="Arial"/>
                <w:sz w:val="16"/>
                <w:szCs w:val="16"/>
                <w:lang w:val="en-US"/>
              </w:rPr>
              <w:t xml:space="preserve">framed </w:t>
            </w:r>
            <w:r w:rsidRPr="009F76F4">
              <w:rPr>
                <w:rFonts w:ascii="Verdana" w:hAnsi="Verdana" w:cs="Arial"/>
                <w:sz w:val="16"/>
                <w:szCs w:val="16"/>
                <w:lang w:val="en-US"/>
              </w:rPr>
              <w:t xml:space="preserve">surface </w:t>
            </w:r>
            <w:r w:rsidR="008D39C9">
              <w:rPr>
                <w:rFonts w:ascii="Verdana" w:hAnsi="Verdana" w:cs="Arial"/>
                <w:sz w:val="16"/>
                <w:szCs w:val="16"/>
                <w:lang w:val="en-US"/>
              </w:rPr>
              <w:t xml:space="preserve">that contains the sanitary legends </w:t>
            </w:r>
            <w:r w:rsidRPr="009F76F4">
              <w:rPr>
                <w:rFonts w:ascii="Verdana" w:hAnsi="Verdana" w:cs="Arial"/>
                <w:sz w:val="16"/>
                <w:szCs w:val="16"/>
                <w:lang w:val="en-US"/>
              </w:rPr>
              <w:t>should be</w:t>
            </w:r>
            <w:r w:rsidR="008D39C9">
              <w:rPr>
                <w:rFonts w:ascii="Verdana" w:hAnsi="Verdana" w:cs="Arial"/>
                <w:sz w:val="16"/>
                <w:szCs w:val="16"/>
                <w:lang w:val="en-US"/>
              </w:rPr>
              <w:t>,</w:t>
            </w:r>
            <w:r w:rsidRPr="009F76F4">
              <w:rPr>
                <w:rFonts w:ascii="Verdana" w:hAnsi="Verdana" w:cs="Arial"/>
                <w:sz w:val="16"/>
                <w:szCs w:val="16"/>
                <w:lang w:val="en-US"/>
              </w:rPr>
              <w:t xml:space="preserve"> in the case of products with lead, as well as</w:t>
            </w:r>
            <w:r w:rsidR="003B483B">
              <w:rPr>
                <w:rFonts w:ascii="Verdana" w:hAnsi="Verdana" w:cs="Arial"/>
                <w:sz w:val="16"/>
                <w:szCs w:val="16"/>
                <w:lang w:val="en-US"/>
              </w:rPr>
              <w:t xml:space="preserve"> on the </w:t>
            </w:r>
            <w:r w:rsidRPr="009F76F4">
              <w:rPr>
                <w:rFonts w:ascii="Verdana" w:hAnsi="Verdana" w:cs="Arial"/>
                <w:sz w:val="16"/>
                <w:szCs w:val="16"/>
                <w:lang w:val="en-US"/>
              </w:rPr>
              <w:t>products</w:t>
            </w:r>
            <w:r w:rsidR="00CE6800">
              <w:rPr>
                <w:rFonts w:ascii="Verdana" w:hAnsi="Verdana" w:cs="Arial"/>
                <w:sz w:val="16"/>
                <w:szCs w:val="16"/>
                <w:lang w:val="en-US"/>
              </w:rPr>
              <w:t xml:space="preserve"> with</w:t>
            </w:r>
            <w:r w:rsidRPr="009F76F4">
              <w:rPr>
                <w:rFonts w:ascii="Verdana" w:hAnsi="Verdana" w:cs="Arial"/>
                <w:sz w:val="16"/>
                <w:szCs w:val="16"/>
                <w:lang w:val="en-US"/>
              </w:rPr>
              <w:t xml:space="preserve"> solvent</w:t>
            </w:r>
            <w:r w:rsidR="00CE6800">
              <w:rPr>
                <w:rFonts w:ascii="Verdana" w:hAnsi="Verdana" w:cs="Arial"/>
                <w:sz w:val="16"/>
                <w:szCs w:val="16"/>
                <w:lang w:val="en-US"/>
              </w:rPr>
              <w:t xml:space="preserve"> base</w:t>
            </w:r>
            <w:r w:rsidRPr="009F76F4">
              <w:rPr>
                <w:rFonts w:ascii="Verdana" w:hAnsi="Verdana" w:cs="Arial"/>
                <w:sz w:val="16"/>
                <w:szCs w:val="16"/>
                <w:lang w:val="en-US"/>
              </w:rPr>
              <w:t xml:space="preserve">, equal to or </w:t>
            </w:r>
            <w:r w:rsidR="008D39C9">
              <w:rPr>
                <w:rFonts w:ascii="Verdana" w:hAnsi="Verdana" w:cs="Arial"/>
                <w:sz w:val="16"/>
                <w:szCs w:val="16"/>
                <w:lang w:val="en-US"/>
              </w:rPr>
              <w:t>grea</w:t>
            </w:r>
            <w:r w:rsidR="003B483B">
              <w:rPr>
                <w:rFonts w:ascii="Verdana" w:hAnsi="Verdana" w:cs="Arial"/>
                <w:sz w:val="16"/>
                <w:szCs w:val="16"/>
                <w:lang w:val="en-US"/>
              </w:rPr>
              <w:t>t</w:t>
            </w:r>
            <w:r w:rsidR="008D39C9">
              <w:rPr>
                <w:rFonts w:ascii="Verdana" w:hAnsi="Verdana" w:cs="Arial"/>
                <w:sz w:val="16"/>
                <w:szCs w:val="16"/>
                <w:lang w:val="en-US"/>
              </w:rPr>
              <w:t>er than</w:t>
            </w:r>
            <w:r w:rsidRPr="009F76F4">
              <w:rPr>
                <w:rFonts w:ascii="Verdana" w:hAnsi="Verdana" w:cs="Arial"/>
                <w:sz w:val="16"/>
                <w:szCs w:val="16"/>
                <w:lang w:val="en-US"/>
              </w:rPr>
              <w:t xml:space="preserve"> 10% of the total area of the label, and </w:t>
            </w:r>
            <w:r w:rsidR="00CE6800">
              <w:rPr>
                <w:rFonts w:ascii="Verdana" w:hAnsi="Verdana" w:cs="Arial"/>
                <w:sz w:val="16"/>
                <w:szCs w:val="16"/>
                <w:lang w:val="en-US"/>
              </w:rPr>
              <w:t>in the case of</w:t>
            </w:r>
            <w:r w:rsidRPr="009F76F4">
              <w:rPr>
                <w:rFonts w:ascii="Verdana" w:hAnsi="Verdana" w:cs="Arial"/>
                <w:sz w:val="16"/>
                <w:szCs w:val="16"/>
                <w:lang w:val="en-US"/>
              </w:rPr>
              <w:t xml:space="preserve"> </w:t>
            </w:r>
            <w:r w:rsidR="00CE6800" w:rsidRPr="009F76F4">
              <w:rPr>
                <w:rFonts w:ascii="Verdana" w:hAnsi="Verdana" w:cs="Arial"/>
                <w:sz w:val="16"/>
                <w:szCs w:val="16"/>
                <w:lang w:val="en-US"/>
              </w:rPr>
              <w:t xml:space="preserve">unleaded </w:t>
            </w:r>
            <w:r w:rsidRPr="009F76F4">
              <w:rPr>
                <w:rFonts w:ascii="Verdana" w:hAnsi="Verdana" w:cs="Arial"/>
                <w:sz w:val="16"/>
                <w:szCs w:val="16"/>
                <w:lang w:val="en-US"/>
              </w:rPr>
              <w:t>water-based</w:t>
            </w:r>
            <w:r w:rsidR="00CE6800">
              <w:rPr>
                <w:rFonts w:ascii="Verdana" w:hAnsi="Verdana" w:cs="Arial"/>
                <w:sz w:val="16"/>
                <w:szCs w:val="16"/>
                <w:lang w:val="en-US"/>
              </w:rPr>
              <w:t xml:space="preserve"> products</w:t>
            </w:r>
            <w:r w:rsidRPr="009F76F4">
              <w:rPr>
                <w:rFonts w:ascii="Verdana" w:hAnsi="Verdana" w:cs="Arial"/>
                <w:sz w:val="16"/>
                <w:szCs w:val="16"/>
                <w:lang w:val="en-US"/>
              </w:rPr>
              <w:t>, equal to or greater than 5% of the total area of the label.</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6.4</w:t>
            </w:r>
            <w:r w:rsidRPr="00092167">
              <w:rPr>
                <w:rFonts w:ascii="Verdana" w:hAnsi="Verdana" w:cs="Arial"/>
                <w:sz w:val="16"/>
                <w:szCs w:val="16"/>
              </w:rPr>
              <w:t xml:space="preserve"> En el caso de que los productos que contengan minio, litargirio o albayalde, de acuerdo a lo establecido en </w:t>
            </w:r>
            <w:smartTag w:uri="urn:schemas-microsoft-com:office:smarttags" w:element="PersonName">
              <w:smartTagPr>
                <w:attr w:name="ProductID" w:val="la Modificaci￳n"/>
              </w:smartTagPr>
              <w:r w:rsidRPr="00092167">
                <w:rPr>
                  <w:rFonts w:ascii="Verdana" w:hAnsi="Verdana" w:cs="Arial"/>
                  <w:sz w:val="16"/>
                  <w:szCs w:val="16"/>
                </w:rPr>
                <w:t>la Modificación</w:t>
              </w:r>
            </w:smartTag>
            <w:r w:rsidRPr="00092167">
              <w:rPr>
                <w:rFonts w:ascii="Verdana" w:hAnsi="Verdana" w:cs="Arial"/>
                <w:sz w:val="16"/>
                <w:szCs w:val="16"/>
              </w:rPr>
              <w:t xml:space="preserve"> a </w:t>
            </w:r>
            <w:smartTag w:uri="urn:schemas-microsoft-com:office:smarttags" w:element="PersonName">
              <w:smartTagPr>
                <w:attr w:name="ProductID" w:val="la NOM-004"/>
              </w:smartTagPr>
              <w:r w:rsidRPr="00092167">
                <w:rPr>
                  <w:rFonts w:ascii="Verdana" w:hAnsi="Verdana" w:cs="Arial"/>
                  <w:sz w:val="16"/>
                  <w:szCs w:val="16"/>
                </w:rPr>
                <w:t>la NOM-004</w:t>
              </w:r>
            </w:smartTag>
            <w:r w:rsidRPr="00092167">
              <w:rPr>
                <w:rFonts w:ascii="Verdana" w:hAnsi="Verdana" w:cs="Arial"/>
                <w:sz w:val="16"/>
                <w:szCs w:val="16"/>
              </w:rPr>
              <w:t xml:space="preserve">-SSA1-1993, la superficie marcada que contenga leyendas </w:t>
            </w:r>
            <w:r w:rsidRPr="00092167">
              <w:rPr>
                <w:rFonts w:ascii="Verdana" w:hAnsi="Verdana" w:cs="Arial"/>
                <w:sz w:val="16"/>
                <w:szCs w:val="16"/>
              </w:rPr>
              <w:br/>
              <w:t>de carácter sanitario, debe ser igual o superior al 20% de la superficie total de la etiqueta.</w:t>
            </w:r>
          </w:p>
        </w:tc>
        <w:tc>
          <w:tcPr>
            <w:tcW w:w="4788" w:type="dxa"/>
          </w:tcPr>
          <w:p w:rsidR="00656D67" w:rsidRPr="009F76F4" w:rsidRDefault="009F76F4" w:rsidP="003B483B">
            <w:pPr>
              <w:pStyle w:val="Texto"/>
              <w:spacing w:after="100" w:line="250" w:lineRule="exact"/>
              <w:ind w:firstLine="0"/>
              <w:rPr>
                <w:rFonts w:ascii="Verdana" w:hAnsi="Verdana" w:cs="Arial"/>
                <w:sz w:val="16"/>
                <w:szCs w:val="16"/>
                <w:lang w:val="en-US"/>
              </w:rPr>
            </w:pPr>
            <w:r w:rsidRPr="009F76F4">
              <w:rPr>
                <w:rFonts w:ascii="Verdana" w:hAnsi="Verdana" w:cs="Arial"/>
                <w:b/>
                <w:sz w:val="16"/>
                <w:szCs w:val="16"/>
                <w:lang w:val="en-US"/>
              </w:rPr>
              <w:t xml:space="preserve">6.4 </w:t>
            </w:r>
            <w:r w:rsidRPr="009F76F4">
              <w:rPr>
                <w:rFonts w:ascii="Verdana" w:hAnsi="Verdana" w:cs="Arial"/>
                <w:sz w:val="16"/>
                <w:szCs w:val="16"/>
                <w:lang w:val="en-US"/>
              </w:rPr>
              <w:t xml:space="preserve">In the </w:t>
            </w:r>
            <w:r w:rsidR="00CE6800">
              <w:rPr>
                <w:rFonts w:ascii="Verdana" w:hAnsi="Verdana" w:cs="Arial"/>
                <w:sz w:val="16"/>
                <w:szCs w:val="16"/>
                <w:lang w:val="en-US"/>
              </w:rPr>
              <w:t xml:space="preserve">case </w:t>
            </w:r>
            <w:r w:rsidR="00CE6800" w:rsidRPr="008D39C9">
              <w:rPr>
                <w:rFonts w:ascii="Verdana" w:hAnsi="Verdana" w:cs="Arial"/>
                <w:color w:val="000000" w:themeColor="text1"/>
                <w:sz w:val="16"/>
                <w:szCs w:val="16"/>
                <w:lang w:val="en-US"/>
              </w:rPr>
              <w:t>of</w:t>
            </w:r>
            <w:r w:rsidRPr="008D39C9">
              <w:rPr>
                <w:rFonts w:ascii="Verdana" w:hAnsi="Verdana" w:cs="Arial"/>
                <w:color w:val="000000" w:themeColor="text1"/>
                <w:sz w:val="16"/>
                <w:szCs w:val="16"/>
                <w:lang w:val="en-US"/>
              </w:rPr>
              <w:t xml:space="preserve"> products containing </w:t>
            </w:r>
            <w:r w:rsidR="008D39C9" w:rsidRPr="008D39C9">
              <w:rPr>
                <w:rFonts w:ascii="Verdana" w:hAnsi="Verdana" w:cs="Arial"/>
                <w:color w:val="000000" w:themeColor="text1"/>
                <w:sz w:val="16"/>
                <w:szCs w:val="16"/>
                <w:lang w:val="en-US"/>
              </w:rPr>
              <w:t>minium, litargirium</w:t>
            </w:r>
            <w:r w:rsidRPr="008D39C9">
              <w:rPr>
                <w:rFonts w:ascii="Verdana" w:hAnsi="Verdana" w:cs="Arial"/>
                <w:color w:val="000000" w:themeColor="text1"/>
                <w:sz w:val="16"/>
                <w:szCs w:val="16"/>
                <w:lang w:val="en-US"/>
              </w:rPr>
              <w:t xml:space="preserve"> or albayald in accordance with the provisions </w:t>
            </w:r>
            <w:r w:rsidR="008D39C9">
              <w:rPr>
                <w:rFonts w:ascii="Verdana" w:hAnsi="Verdana" w:cs="Arial"/>
                <w:color w:val="000000" w:themeColor="text1"/>
                <w:sz w:val="16"/>
                <w:szCs w:val="16"/>
                <w:lang w:val="en-US"/>
              </w:rPr>
              <w:t>in</w:t>
            </w:r>
            <w:r w:rsidRPr="008D39C9">
              <w:rPr>
                <w:rFonts w:ascii="Verdana" w:hAnsi="Verdana" w:cs="Arial"/>
                <w:color w:val="000000" w:themeColor="text1"/>
                <w:sz w:val="16"/>
                <w:szCs w:val="16"/>
                <w:lang w:val="en-US"/>
              </w:rPr>
              <w:t xml:space="preserve"> </w:t>
            </w:r>
            <w:r w:rsidR="00CE6800" w:rsidRPr="008D39C9">
              <w:rPr>
                <w:rFonts w:ascii="Verdana" w:hAnsi="Verdana" w:cs="Arial"/>
                <w:color w:val="000000" w:themeColor="text1"/>
                <w:sz w:val="16"/>
                <w:szCs w:val="16"/>
                <w:lang w:val="en-US"/>
              </w:rPr>
              <w:t>the modifications</w:t>
            </w:r>
            <w:r w:rsidRPr="008D39C9">
              <w:rPr>
                <w:rFonts w:ascii="Verdana" w:hAnsi="Verdana" w:cs="Arial"/>
                <w:color w:val="000000" w:themeColor="text1"/>
                <w:sz w:val="16"/>
                <w:szCs w:val="16"/>
                <w:lang w:val="en-US"/>
              </w:rPr>
              <w:t xml:space="preserve"> to NOM-004-SSA1-1993, the </w:t>
            </w:r>
            <w:r w:rsidR="003B483B">
              <w:rPr>
                <w:rFonts w:ascii="Verdana" w:hAnsi="Verdana" w:cs="Arial"/>
                <w:color w:val="000000" w:themeColor="text1"/>
                <w:sz w:val="16"/>
                <w:szCs w:val="16"/>
                <w:lang w:val="en-US"/>
              </w:rPr>
              <w:t>labeled</w:t>
            </w:r>
            <w:r w:rsidR="00CE6800" w:rsidRPr="008D39C9">
              <w:rPr>
                <w:rFonts w:ascii="Verdana" w:hAnsi="Verdana" w:cs="Arial"/>
                <w:color w:val="000000" w:themeColor="text1"/>
                <w:sz w:val="16"/>
                <w:szCs w:val="16"/>
                <w:lang w:val="en-US"/>
              </w:rPr>
              <w:t xml:space="preserve"> surface</w:t>
            </w:r>
            <w:r w:rsidRPr="008D39C9">
              <w:rPr>
                <w:rFonts w:ascii="Verdana" w:hAnsi="Verdana" w:cs="Arial"/>
                <w:color w:val="000000" w:themeColor="text1"/>
                <w:sz w:val="16"/>
                <w:szCs w:val="16"/>
                <w:lang w:val="en-US"/>
              </w:rPr>
              <w:t xml:space="preserve"> containing</w:t>
            </w:r>
            <w:r w:rsidRPr="009F76F4">
              <w:rPr>
                <w:rFonts w:ascii="Verdana" w:hAnsi="Verdana" w:cs="Arial"/>
                <w:sz w:val="16"/>
                <w:szCs w:val="16"/>
                <w:lang w:val="en-US"/>
              </w:rPr>
              <w:t xml:space="preserve"> </w:t>
            </w:r>
            <w:r w:rsidR="008D39C9">
              <w:rPr>
                <w:rFonts w:ascii="Verdana" w:hAnsi="Verdana" w:cs="Arial"/>
                <w:sz w:val="16"/>
                <w:szCs w:val="16"/>
                <w:lang w:val="en-US"/>
              </w:rPr>
              <w:t>sanitary legends</w:t>
            </w:r>
            <w:r w:rsidRPr="009F76F4">
              <w:rPr>
                <w:rFonts w:ascii="Verdana" w:hAnsi="Verdana" w:cs="Arial"/>
                <w:sz w:val="16"/>
                <w:szCs w:val="16"/>
                <w:lang w:val="en-US"/>
              </w:rPr>
              <w:t>, should be equal to or greater than 20% of the total area of the label.</w:t>
            </w:r>
          </w:p>
        </w:tc>
      </w:tr>
      <w:tr w:rsidR="00656D67" w:rsidRPr="006A0661" w:rsidTr="00CE6800">
        <w:tc>
          <w:tcPr>
            <w:tcW w:w="4788" w:type="dxa"/>
          </w:tcPr>
          <w:p w:rsidR="00656D67" w:rsidRPr="00092167" w:rsidRDefault="00656D67" w:rsidP="00092167">
            <w:pPr>
              <w:pStyle w:val="Texto"/>
              <w:spacing w:after="100" w:line="250" w:lineRule="exact"/>
              <w:ind w:firstLine="0"/>
              <w:rPr>
                <w:rFonts w:ascii="Verdana" w:hAnsi="Verdana" w:cs="Arial"/>
                <w:sz w:val="16"/>
                <w:szCs w:val="16"/>
              </w:rPr>
            </w:pPr>
            <w:r w:rsidRPr="00092167">
              <w:rPr>
                <w:rFonts w:ascii="Verdana" w:hAnsi="Verdana" w:cs="Arial"/>
                <w:b/>
                <w:sz w:val="16"/>
                <w:szCs w:val="16"/>
              </w:rPr>
              <w:t>6.5</w:t>
            </w:r>
            <w:r w:rsidRPr="00092167">
              <w:rPr>
                <w:rFonts w:ascii="Verdana" w:hAnsi="Verdana" w:cs="Arial"/>
                <w:sz w:val="16"/>
                <w:szCs w:val="16"/>
              </w:rPr>
              <w:t xml:space="preserve"> Cuando los productos sean de importación, la información debe aparecer en idioma español y cumplir </w:t>
            </w:r>
            <w:r w:rsidRPr="00092167">
              <w:rPr>
                <w:rFonts w:ascii="Verdana" w:hAnsi="Verdana" w:cs="Arial"/>
                <w:sz w:val="16"/>
                <w:szCs w:val="16"/>
              </w:rPr>
              <w:lastRenderedPageBreak/>
              <w:t>con los requisitos señalados en la presente Norma Oficial Mexicana, así como el gentilicio del país de origen precedido de la palabra "producto" y el nombre y domicilio comercial del importador.</w:t>
            </w:r>
          </w:p>
        </w:tc>
        <w:tc>
          <w:tcPr>
            <w:tcW w:w="4788" w:type="dxa"/>
          </w:tcPr>
          <w:p w:rsidR="00656D67" w:rsidRPr="00807326" w:rsidRDefault="00807326" w:rsidP="00092167">
            <w:pPr>
              <w:pStyle w:val="Texto"/>
              <w:spacing w:after="100" w:line="250" w:lineRule="exact"/>
              <w:ind w:firstLine="0"/>
              <w:rPr>
                <w:rFonts w:ascii="Verdana" w:hAnsi="Verdana" w:cs="Arial"/>
                <w:sz w:val="16"/>
                <w:szCs w:val="16"/>
                <w:lang w:val="en-US"/>
              </w:rPr>
            </w:pPr>
            <w:r>
              <w:rPr>
                <w:rFonts w:ascii="Verdana" w:hAnsi="Verdana" w:cs="Arial"/>
                <w:b/>
                <w:sz w:val="16"/>
                <w:szCs w:val="16"/>
                <w:lang w:val="en-US"/>
              </w:rPr>
              <w:lastRenderedPageBreak/>
              <w:t xml:space="preserve">6.5 </w:t>
            </w:r>
            <w:r>
              <w:rPr>
                <w:rFonts w:ascii="Verdana" w:hAnsi="Verdana" w:cs="Arial"/>
                <w:sz w:val="16"/>
                <w:szCs w:val="16"/>
                <w:lang w:val="en-US"/>
              </w:rPr>
              <w:t xml:space="preserve">When the products are imported, the information must appear in the Spanish language and comply with </w:t>
            </w:r>
            <w:r>
              <w:rPr>
                <w:rFonts w:ascii="Verdana" w:hAnsi="Verdana" w:cs="Arial"/>
                <w:sz w:val="16"/>
                <w:szCs w:val="16"/>
                <w:lang w:val="en-US"/>
              </w:rPr>
              <w:lastRenderedPageBreak/>
              <w:t xml:space="preserve">the requirements established by this Official Mexican Standard, </w:t>
            </w:r>
            <w:r w:rsidR="00F43684">
              <w:rPr>
                <w:rFonts w:ascii="Verdana" w:hAnsi="Verdana" w:cs="Arial"/>
                <w:sz w:val="16"/>
                <w:szCs w:val="16"/>
                <w:lang w:val="en-US"/>
              </w:rPr>
              <w:t>as well as the name of the country of origin preceded by the word “product” and the name and the commercial address of the importer.</w:t>
            </w:r>
          </w:p>
        </w:tc>
      </w:tr>
      <w:tr w:rsidR="00656D67" w:rsidRPr="006A0661"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b/>
                <w:sz w:val="16"/>
                <w:szCs w:val="16"/>
              </w:rPr>
              <w:lastRenderedPageBreak/>
              <w:t>6.6</w:t>
            </w:r>
            <w:r w:rsidRPr="00092167">
              <w:rPr>
                <w:rFonts w:ascii="Verdana" w:hAnsi="Verdana" w:cs="Arial"/>
                <w:sz w:val="16"/>
                <w:szCs w:val="16"/>
              </w:rPr>
              <w:t xml:space="preserve"> Los productos, al momento de la venta, deben estar envasados en recipientes cerrados, en buen estado, seguros, provistos de etiquetas con indicaciones legibles. No se podrán usar envases destinados para contener productos de consumo humano.</w:t>
            </w:r>
          </w:p>
        </w:tc>
        <w:tc>
          <w:tcPr>
            <w:tcW w:w="4788" w:type="dxa"/>
          </w:tcPr>
          <w:p w:rsidR="00656D67" w:rsidRPr="00F43684" w:rsidRDefault="00F43684" w:rsidP="003B483B">
            <w:pPr>
              <w:pStyle w:val="Texto"/>
              <w:spacing w:after="100" w:line="251" w:lineRule="exact"/>
              <w:ind w:firstLine="0"/>
              <w:rPr>
                <w:rFonts w:ascii="Verdana" w:hAnsi="Verdana" w:cs="Arial"/>
                <w:sz w:val="16"/>
                <w:szCs w:val="16"/>
                <w:lang w:val="en-US"/>
              </w:rPr>
            </w:pPr>
            <w:r>
              <w:rPr>
                <w:rFonts w:ascii="Verdana" w:hAnsi="Verdana" w:cs="Arial"/>
                <w:b/>
                <w:sz w:val="16"/>
                <w:szCs w:val="16"/>
                <w:lang w:val="en-US"/>
              </w:rPr>
              <w:t>6.6</w:t>
            </w:r>
            <w:r w:rsidR="008D39C9">
              <w:rPr>
                <w:rFonts w:ascii="Verdana" w:hAnsi="Verdana" w:cs="Arial"/>
                <w:b/>
                <w:sz w:val="16"/>
                <w:szCs w:val="16"/>
                <w:lang w:val="en-US"/>
              </w:rPr>
              <w:t xml:space="preserve"> </w:t>
            </w:r>
            <w:r w:rsidR="008D39C9">
              <w:rPr>
                <w:rFonts w:ascii="Verdana" w:hAnsi="Verdana" w:cs="Arial"/>
                <w:sz w:val="16"/>
                <w:szCs w:val="16"/>
                <w:lang w:val="en-US"/>
              </w:rPr>
              <w:t>The</w:t>
            </w:r>
            <w:r>
              <w:rPr>
                <w:rFonts w:ascii="Verdana" w:hAnsi="Verdana" w:cs="Arial"/>
                <w:b/>
                <w:sz w:val="16"/>
                <w:szCs w:val="16"/>
                <w:lang w:val="en-US"/>
              </w:rPr>
              <w:t xml:space="preserve"> </w:t>
            </w:r>
            <w:r w:rsidR="008D39C9" w:rsidRPr="008D39C9">
              <w:rPr>
                <w:rFonts w:ascii="Verdana" w:hAnsi="Verdana" w:cs="Arial"/>
                <w:sz w:val="16"/>
                <w:szCs w:val="16"/>
                <w:lang w:val="en-US"/>
              </w:rPr>
              <w:t>products</w:t>
            </w:r>
            <w:r>
              <w:rPr>
                <w:rFonts w:ascii="Verdana" w:hAnsi="Verdana" w:cs="Arial"/>
                <w:sz w:val="16"/>
                <w:szCs w:val="16"/>
                <w:lang w:val="en-US"/>
              </w:rPr>
              <w:t xml:space="preserve"> at the time of their sale must be packed in sealed container</w:t>
            </w:r>
            <w:r w:rsidR="008D39C9">
              <w:rPr>
                <w:rFonts w:ascii="Verdana" w:hAnsi="Verdana" w:cs="Arial"/>
                <w:sz w:val="16"/>
                <w:szCs w:val="16"/>
                <w:lang w:val="en-US"/>
              </w:rPr>
              <w:t>s</w:t>
            </w:r>
            <w:r>
              <w:rPr>
                <w:rFonts w:ascii="Verdana" w:hAnsi="Verdana" w:cs="Arial"/>
                <w:sz w:val="16"/>
                <w:szCs w:val="16"/>
                <w:lang w:val="en-US"/>
              </w:rPr>
              <w:t xml:space="preserve">, in good </w:t>
            </w:r>
            <w:r w:rsidR="008D39C9">
              <w:rPr>
                <w:rFonts w:ascii="Verdana" w:hAnsi="Verdana" w:cs="Arial"/>
                <w:sz w:val="16"/>
                <w:szCs w:val="16"/>
                <w:lang w:val="en-US"/>
              </w:rPr>
              <w:t>condition</w:t>
            </w:r>
            <w:r>
              <w:rPr>
                <w:rFonts w:ascii="Verdana" w:hAnsi="Verdana" w:cs="Arial"/>
                <w:sz w:val="16"/>
                <w:szCs w:val="16"/>
                <w:lang w:val="en-US"/>
              </w:rPr>
              <w:t xml:space="preserve">, </w:t>
            </w:r>
            <w:r w:rsidR="003B483B">
              <w:rPr>
                <w:rFonts w:ascii="Verdana" w:hAnsi="Verdana" w:cs="Arial"/>
                <w:sz w:val="16"/>
                <w:szCs w:val="16"/>
                <w:lang w:val="en-US"/>
              </w:rPr>
              <w:t>secure</w:t>
            </w:r>
            <w:r>
              <w:rPr>
                <w:rFonts w:ascii="Verdana" w:hAnsi="Verdana" w:cs="Arial"/>
                <w:sz w:val="16"/>
                <w:szCs w:val="16"/>
                <w:lang w:val="en-US"/>
              </w:rPr>
              <w:t>, provided with labels with</w:t>
            </w:r>
            <w:r w:rsidR="008D39C9">
              <w:rPr>
                <w:rFonts w:ascii="Verdana" w:hAnsi="Verdana" w:cs="Arial"/>
                <w:sz w:val="16"/>
                <w:szCs w:val="16"/>
                <w:lang w:val="en-US"/>
              </w:rPr>
              <w:t xml:space="preserve"> legible </w:t>
            </w:r>
            <w:r w:rsidR="003B483B">
              <w:rPr>
                <w:rFonts w:ascii="Verdana" w:hAnsi="Verdana" w:cs="Arial"/>
                <w:sz w:val="16"/>
                <w:szCs w:val="16"/>
                <w:lang w:val="en-US"/>
              </w:rPr>
              <w:t>stipulations</w:t>
            </w:r>
            <w:r>
              <w:rPr>
                <w:rFonts w:ascii="Verdana" w:hAnsi="Verdana" w:cs="Arial"/>
                <w:sz w:val="16"/>
                <w:szCs w:val="16"/>
                <w:lang w:val="en-US"/>
              </w:rPr>
              <w:t>. Containers de</w:t>
            </w:r>
            <w:r w:rsidR="008D39C9">
              <w:rPr>
                <w:rFonts w:ascii="Verdana" w:hAnsi="Verdana" w:cs="Arial"/>
                <w:sz w:val="16"/>
                <w:szCs w:val="16"/>
                <w:lang w:val="en-US"/>
              </w:rPr>
              <w:t>signated</w:t>
            </w:r>
            <w:r>
              <w:rPr>
                <w:rFonts w:ascii="Verdana" w:hAnsi="Verdana" w:cs="Arial"/>
                <w:sz w:val="16"/>
                <w:szCs w:val="16"/>
                <w:lang w:val="en-US"/>
              </w:rPr>
              <w:t xml:space="preserve"> </w:t>
            </w:r>
            <w:r w:rsidR="003B483B">
              <w:rPr>
                <w:rFonts w:ascii="Verdana" w:hAnsi="Verdana" w:cs="Arial"/>
                <w:sz w:val="16"/>
                <w:szCs w:val="16"/>
                <w:lang w:val="en-US"/>
              </w:rPr>
              <w:t xml:space="preserve">for </w:t>
            </w:r>
            <w:r w:rsidR="008D39C9">
              <w:rPr>
                <w:rFonts w:ascii="Verdana" w:hAnsi="Verdana" w:cs="Arial"/>
                <w:sz w:val="16"/>
                <w:szCs w:val="16"/>
                <w:lang w:val="en-US"/>
              </w:rPr>
              <w:t xml:space="preserve">containing </w:t>
            </w:r>
            <w:r>
              <w:rPr>
                <w:rFonts w:ascii="Verdana" w:hAnsi="Verdana" w:cs="Arial"/>
                <w:sz w:val="16"/>
                <w:szCs w:val="16"/>
                <w:lang w:val="en-US"/>
              </w:rPr>
              <w:t xml:space="preserve">products </w:t>
            </w:r>
            <w:r w:rsidR="008D39C9">
              <w:rPr>
                <w:rFonts w:ascii="Verdana" w:hAnsi="Verdana" w:cs="Arial"/>
                <w:sz w:val="16"/>
                <w:szCs w:val="16"/>
                <w:lang w:val="en-US"/>
              </w:rPr>
              <w:t xml:space="preserve">of human consumption </w:t>
            </w:r>
            <w:r>
              <w:rPr>
                <w:rFonts w:ascii="Verdana" w:hAnsi="Verdana" w:cs="Arial"/>
                <w:sz w:val="16"/>
                <w:szCs w:val="16"/>
                <w:lang w:val="en-US"/>
              </w:rPr>
              <w:t>may not be used.</w:t>
            </w:r>
          </w:p>
        </w:tc>
      </w:tr>
      <w:tr w:rsidR="00656D67" w:rsidRPr="00092167" w:rsidTr="00CE6800">
        <w:tc>
          <w:tcPr>
            <w:tcW w:w="4788" w:type="dxa"/>
          </w:tcPr>
          <w:p w:rsidR="00656D67" w:rsidRPr="00092167" w:rsidRDefault="00656D67" w:rsidP="00092167">
            <w:pPr>
              <w:pStyle w:val="Texto"/>
              <w:spacing w:after="100" w:line="251" w:lineRule="exact"/>
              <w:ind w:firstLine="0"/>
              <w:rPr>
                <w:rFonts w:ascii="Verdana" w:hAnsi="Verdana" w:cs="Arial"/>
                <w:b/>
                <w:sz w:val="16"/>
                <w:szCs w:val="16"/>
              </w:rPr>
            </w:pPr>
            <w:r w:rsidRPr="00092167">
              <w:rPr>
                <w:rFonts w:ascii="Verdana" w:hAnsi="Verdana" w:cs="Arial"/>
                <w:b/>
                <w:sz w:val="16"/>
                <w:szCs w:val="16"/>
              </w:rPr>
              <w:t>7. Requisitos de información de carácter general</w:t>
            </w:r>
          </w:p>
        </w:tc>
        <w:tc>
          <w:tcPr>
            <w:tcW w:w="4788" w:type="dxa"/>
          </w:tcPr>
          <w:p w:rsidR="00656D67" w:rsidRPr="003B5109" w:rsidRDefault="00F43684" w:rsidP="008D39C9">
            <w:pPr>
              <w:pStyle w:val="Texto"/>
              <w:spacing w:after="100" w:line="251" w:lineRule="exact"/>
              <w:ind w:firstLine="0"/>
              <w:rPr>
                <w:rFonts w:ascii="Verdana" w:hAnsi="Verdana" w:cs="Arial"/>
                <w:b/>
                <w:sz w:val="16"/>
                <w:szCs w:val="16"/>
                <w:lang w:val="en-US"/>
              </w:rPr>
            </w:pPr>
            <w:r>
              <w:rPr>
                <w:rFonts w:ascii="Verdana" w:hAnsi="Verdana" w:cs="Arial"/>
                <w:b/>
                <w:sz w:val="16"/>
                <w:szCs w:val="16"/>
                <w:lang w:val="en-US"/>
              </w:rPr>
              <w:t>7. General information requirements</w:t>
            </w:r>
          </w:p>
        </w:tc>
      </w:tr>
      <w:tr w:rsidR="00656D67" w:rsidRPr="006A0661"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b/>
                <w:sz w:val="16"/>
                <w:szCs w:val="16"/>
              </w:rPr>
              <w:t>7.1</w:t>
            </w:r>
            <w:r w:rsidRPr="00092167">
              <w:rPr>
                <w:rFonts w:ascii="Verdana" w:hAnsi="Verdana" w:cs="Arial"/>
                <w:sz w:val="16"/>
                <w:szCs w:val="16"/>
              </w:rPr>
              <w:t xml:space="preserve"> Los productos objeto de esta Norma Oficial Mexicana deben cumplir con lo establecido en </w:t>
            </w:r>
            <w:smartTag w:uri="urn:schemas-microsoft-com:office:smarttags" w:element="PersonName">
              <w:smartTagPr>
                <w:attr w:name="ProductID" w:val="la Norma Oficial"/>
              </w:smartTagPr>
              <w:r w:rsidRPr="00092167">
                <w:rPr>
                  <w:rFonts w:ascii="Verdana" w:hAnsi="Verdana" w:cs="Arial"/>
                  <w:sz w:val="16"/>
                  <w:szCs w:val="16"/>
                </w:rPr>
                <w:t>la Norma Oficial</w:t>
              </w:r>
            </w:smartTag>
            <w:r w:rsidRPr="00092167">
              <w:rPr>
                <w:rFonts w:ascii="Verdana" w:hAnsi="Verdana" w:cs="Arial"/>
                <w:sz w:val="16"/>
                <w:szCs w:val="16"/>
              </w:rPr>
              <w:t xml:space="preserve"> Mexicana NOM-050-SCFI-2004, Información comercial-Etiquetado general de productos, </w:t>
            </w:r>
            <w:r w:rsidRPr="00092167">
              <w:rPr>
                <w:rFonts w:ascii="Verdana" w:hAnsi="Verdana" w:cs="Arial"/>
                <w:sz w:val="16"/>
                <w:szCs w:val="16"/>
              </w:rPr>
              <w:br/>
              <w:t xml:space="preserve">cuya observancia, corresponde a </w:t>
            </w:r>
            <w:smartTag w:uri="urn:schemas-microsoft-com:office:smarttags" w:element="PersonName">
              <w:smartTagPr>
                <w:attr w:name="ProductID" w:val="la Secretar￭a"/>
              </w:smartTagPr>
              <w:r w:rsidRPr="00092167">
                <w:rPr>
                  <w:rFonts w:ascii="Verdana" w:hAnsi="Verdana" w:cs="Arial"/>
                  <w:sz w:val="16"/>
                  <w:szCs w:val="16"/>
                </w:rPr>
                <w:t>la Secretaría</w:t>
              </w:r>
            </w:smartTag>
            <w:r w:rsidRPr="00092167">
              <w:rPr>
                <w:rFonts w:ascii="Verdana" w:hAnsi="Verdana" w:cs="Arial"/>
                <w:sz w:val="16"/>
                <w:szCs w:val="16"/>
              </w:rPr>
              <w:t xml:space="preserve"> de Economía.</w:t>
            </w:r>
          </w:p>
        </w:tc>
        <w:tc>
          <w:tcPr>
            <w:tcW w:w="4788" w:type="dxa"/>
          </w:tcPr>
          <w:p w:rsidR="00656D67" w:rsidRPr="00F43684" w:rsidRDefault="00F43684" w:rsidP="008D39C9">
            <w:pPr>
              <w:pStyle w:val="Texto"/>
              <w:spacing w:after="100" w:line="251" w:lineRule="exact"/>
              <w:ind w:firstLine="0"/>
              <w:rPr>
                <w:rFonts w:ascii="Verdana" w:hAnsi="Verdana" w:cs="Arial"/>
                <w:sz w:val="16"/>
                <w:szCs w:val="16"/>
                <w:lang w:val="en-US"/>
              </w:rPr>
            </w:pPr>
            <w:r>
              <w:rPr>
                <w:rFonts w:ascii="Verdana" w:hAnsi="Verdana" w:cs="Arial"/>
                <w:b/>
                <w:sz w:val="16"/>
                <w:szCs w:val="16"/>
                <w:lang w:val="en-US"/>
              </w:rPr>
              <w:t xml:space="preserve">7.1 </w:t>
            </w:r>
            <w:r w:rsidR="008D39C9">
              <w:rPr>
                <w:rFonts w:ascii="Verdana" w:hAnsi="Verdana" w:cs="Arial"/>
                <w:sz w:val="16"/>
                <w:szCs w:val="16"/>
                <w:lang w:val="en-US"/>
              </w:rPr>
              <w:t>The p</w:t>
            </w:r>
            <w:r>
              <w:rPr>
                <w:rFonts w:ascii="Verdana" w:hAnsi="Verdana" w:cs="Arial"/>
                <w:sz w:val="16"/>
                <w:szCs w:val="16"/>
                <w:lang w:val="en-US"/>
              </w:rPr>
              <w:t>roducts which are object of this Official Mexican Standard must comply with th</w:t>
            </w:r>
            <w:r w:rsidR="008D39C9">
              <w:rPr>
                <w:rFonts w:ascii="Verdana" w:hAnsi="Verdana" w:cs="Arial"/>
                <w:sz w:val="16"/>
                <w:szCs w:val="16"/>
                <w:lang w:val="en-US"/>
              </w:rPr>
              <w:t>at</w:t>
            </w:r>
            <w:r>
              <w:rPr>
                <w:rFonts w:ascii="Verdana" w:hAnsi="Verdana" w:cs="Arial"/>
                <w:sz w:val="16"/>
                <w:szCs w:val="16"/>
                <w:lang w:val="en-US"/>
              </w:rPr>
              <w:t xml:space="preserve"> established in Official Mexican Standard </w:t>
            </w:r>
            <w:r w:rsidRPr="00CC0685">
              <w:rPr>
                <w:rFonts w:ascii="Verdana" w:hAnsi="Verdana" w:cs="Arial"/>
                <w:sz w:val="16"/>
                <w:szCs w:val="16"/>
                <w:lang w:val="en-US"/>
              </w:rPr>
              <w:t>NOM-050-SCFI-2004, commercial information - general labeling of products</w:t>
            </w:r>
            <w:r>
              <w:rPr>
                <w:rFonts w:ascii="Verdana" w:hAnsi="Verdana" w:cs="Arial"/>
                <w:sz w:val="16"/>
                <w:szCs w:val="16"/>
                <w:lang w:val="en-US"/>
              </w:rPr>
              <w:t xml:space="preserve">, whose observance </w:t>
            </w:r>
            <w:r w:rsidR="008D39C9">
              <w:rPr>
                <w:rFonts w:ascii="Verdana" w:hAnsi="Verdana" w:cs="Arial"/>
                <w:sz w:val="16"/>
                <w:szCs w:val="16"/>
                <w:lang w:val="en-US"/>
              </w:rPr>
              <w:t>is the responsibility of</w:t>
            </w:r>
            <w:r>
              <w:rPr>
                <w:rFonts w:ascii="Verdana" w:hAnsi="Verdana" w:cs="Arial"/>
                <w:sz w:val="16"/>
                <w:szCs w:val="16"/>
                <w:lang w:val="en-US"/>
              </w:rPr>
              <w:t xml:space="preserve"> the Secretary of Economy.</w:t>
            </w:r>
          </w:p>
        </w:tc>
      </w:tr>
      <w:tr w:rsidR="00656D67" w:rsidRPr="006A0661"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b/>
                <w:sz w:val="16"/>
                <w:szCs w:val="16"/>
              </w:rPr>
              <w:t>7.2</w:t>
            </w:r>
            <w:r w:rsidRPr="00092167">
              <w:rPr>
                <w:rFonts w:ascii="Verdana" w:hAnsi="Verdana" w:cs="Arial"/>
                <w:sz w:val="16"/>
                <w:szCs w:val="16"/>
              </w:rPr>
              <w:t xml:space="preserve"> El producto debe contener el número o clave de fabricación, asignado por el productor para </w:t>
            </w:r>
            <w:r w:rsidRPr="00092167">
              <w:rPr>
                <w:rFonts w:ascii="Verdana" w:hAnsi="Verdana" w:cs="Arial"/>
                <w:sz w:val="16"/>
                <w:szCs w:val="16"/>
              </w:rPr>
              <w:br/>
              <w:t>su identificación así como el número de lote y fecha de fabricación.</w:t>
            </w:r>
          </w:p>
        </w:tc>
        <w:tc>
          <w:tcPr>
            <w:tcW w:w="4788" w:type="dxa"/>
          </w:tcPr>
          <w:p w:rsidR="00656D67" w:rsidRPr="00F43684" w:rsidRDefault="00F43684" w:rsidP="008D39C9">
            <w:pPr>
              <w:pStyle w:val="Texto"/>
              <w:spacing w:after="100" w:line="251" w:lineRule="exact"/>
              <w:ind w:firstLine="0"/>
              <w:rPr>
                <w:rFonts w:ascii="Verdana" w:hAnsi="Verdana" w:cs="Arial"/>
                <w:sz w:val="16"/>
                <w:szCs w:val="16"/>
                <w:lang w:val="en-US"/>
              </w:rPr>
            </w:pPr>
            <w:r>
              <w:rPr>
                <w:rFonts w:ascii="Verdana" w:hAnsi="Verdana" w:cs="Arial"/>
                <w:b/>
                <w:sz w:val="16"/>
                <w:szCs w:val="16"/>
                <w:lang w:val="en-US"/>
              </w:rPr>
              <w:t xml:space="preserve">7.2 </w:t>
            </w:r>
            <w:r>
              <w:rPr>
                <w:rFonts w:ascii="Verdana" w:hAnsi="Verdana" w:cs="Arial"/>
                <w:sz w:val="16"/>
                <w:szCs w:val="16"/>
                <w:lang w:val="en-US"/>
              </w:rPr>
              <w:t xml:space="preserve">The product must contain the number or code </w:t>
            </w:r>
            <w:r w:rsidR="008D39C9">
              <w:rPr>
                <w:rFonts w:ascii="Verdana" w:hAnsi="Verdana" w:cs="Arial"/>
                <w:sz w:val="16"/>
                <w:szCs w:val="16"/>
                <w:lang w:val="en-US"/>
              </w:rPr>
              <w:t>of</w:t>
            </w:r>
            <w:r>
              <w:rPr>
                <w:rFonts w:ascii="Verdana" w:hAnsi="Verdana" w:cs="Arial"/>
                <w:sz w:val="16"/>
                <w:szCs w:val="16"/>
                <w:lang w:val="en-US"/>
              </w:rPr>
              <w:t xml:space="preserve"> manufacturing, assigned by the manufacture</w:t>
            </w:r>
            <w:r w:rsidR="008D39C9">
              <w:rPr>
                <w:rFonts w:ascii="Verdana" w:hAnsi="Verdana" w:cs="Arial"/>
                <w:sz w:val="16"/>
                <w:szCs w:val="16"/>
                <w:lang w:val="en-US"/>
              </w:rPr>
              <w:t>r</w:t>
            </w:r>
            <w:r>
              <w:rPr>
                <w:rFonts w:ascii="Verdana" w:hAnsi="Verdana" w:cs="Arial"/>
                <w:sz w:val="16"/>
                <w:szCs w:val="16"/>
                <w:lang w:val="en-US"/>
              </w:rPr>
              <w:t xml:space="preserve"> for its identification, as well as the lot number and date of manufacture.  </w:t>
            </w:r>
          </w:p>
        </w:tc>
      </w:tr>
      <w:tr w:rsidR="00656D67" w:rsidRPr="006A0661"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b/>
                <w:sz w:val="16"/>
                <w:szCs w:val="16"/>
              </w:rPr>
              <w:t>7.3</w:t>
            </w:r>
            <w:r w:rsidRPr="00092167">
              <w:rPr>
                <w:rFonts w:ascii="Verdana" w:hAnsi="Verdana" w:cs="Arial"/>
                <w:sz w:val="16"/>
                <w:szCs w:val="16"/>
              </w:rPr>
              <w:t xml:space="preserve"> La etiqueta debe incluir el pictograma del Apéndice normativo A en un área no menor de 1.5% de </w:t>
            </w:r>
            <w:r w:rsidRPr="00092167">
              <w:rPr>
                <w:rFonts w:ascii="Verdana" w:hAnsi="Verdana" w:cs="Arial"/>
                <w:sz w:val="16"/>
                <w:szCs w:val="16"/>
              </w:rPr>
              <w:br/>
              <w:t>la superficie total de la etiqueta. El marco del pictograma debe ser de color rojo, el símbolo negro y el fondo blanco además de la siguiente leyenda:</w:t>
            </w:r>
          </w:p>
        </w:tc>
        <w:tc>
          <w:tcPr>
            <w:tcW w:w="4788" w:type="dxa"/>
          </w:tcPr>
          <w:p w:rsidR="00656D67" w:rsidRPr="005E5DCF" w:rsidRDefault="005E5DCF" w:rsidP="00092167">
            <w:pPr>
              <w:pStyle w:val="Texto"/>
              <w:spacing w:after="100" w:line="251" w:lineRule="exact"/>
              <w:ind w:firstLine="0"/>
              <w:rPr>
                <w:rFonts w:ascii="Verdana" w:hAnsi="Verdana" w:cs="Arial"/>
                <w:sz w:val="16"/>
                <w:szCs w:val="16"/>
                <w:lang w:val="en-US"/>
              </w:rPr>
            </w:pPr>
            <w:r>
              <w:rPr>
                <w:rFonts w:ascii="Verdana" w:hAnsi="Verdana" w:cs="Arial"/>
                <w:b/>
                <w:sz w:val="16"/>
                <w:szCs w:val="16"/>
                <w:lang w:val="en-US"/>
              </w:rPr>
              <w:t xml:space="preserve">7.3 </w:t>
            </w:r>
            <w:r>
              <w:rPr>
                <w:rFonts w:ascii="Verdana" w:hAnsi="Verdana" w:cs="Arial"/>
                <w:sz w:val="16"/>
                <w:szCs w:val="16"/>
                <w:lang w:val="en-US"/>
              </w:rPr>
              <w:t xml:space="preserve">The label should include the pictogram of Regulatory appendix A in an area of no less than 1.5 of the total surface of the label. The frame of the pictogram must be red, the symbol black and the background besides the following </w:t>
            </w:r>
            <w:r w:rsidR="00FA49A9">
              <w:rPr>
                <w:rFonts w:ascii="Verdana" w:hAnsi="Verdana" w:cs="Arial"/>
                <w:sz w:val="16"/>
                <w:szCs w:val="16"/>
                <w:lang w:val="en-US"/>
              </w:rPr>
              <w:t>legend</w:t>
            </w:r>
            <w:r>
              <w:rPr>
                <w:rFonts w:ascii="Verdana" w:hAnsi="Verdana" w:cs="Arial"/>
                <w:sz w:val="16"/>
                <w:szCs w:val="16"/>
                <w:lang w:val="en-US"/>
              </w:rPr>
              <w:t>:</w:t>
            </w:r>
          </w:p>
        </w:tc>
      </w:tr>
      <w:tr w:rsidR="00656D67" w:rsidRPr="006A0661"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b/>
                <w:sz w:val="16"/>
                <w:szCs w:val="16"/>
              </w:rPr>
              <w:t>a)</w:t>
            </w:r>
            <w:r w:rsidRPr="00092167">
              <w:rPr>
                <w:rFonts w:ascii="Verdana" w:hAnsi="Verdana" w:cs="Arial"/>
                <w:sz w:val="16"/>
                <w:szCs w:val="16"/>
              </w:rPr>
              <w:t xml:space="preserve"> Todos los productos objeto de esta Norma, excepto los fabricados con fines de uso escolar:</w:t>
            </w:r>
          </w:p>
        </w:tc>
        <w:tc>
          <w:tcPr>
            <w:tcW w:w="4788" w:type="dxa"/>
          </w:tcPr>
          <w:p w:rsidR="00656D67" w:rsidRPr="005E5DCF" w:rsidRDefault="005E5DCF" w:rsidP="00092167">
            <w:pPr>
              <w:pStyle w:val="Texto"/>
              <w:spacing w:after="100" w:line="251" w:lineRule="exact"/>
              <w:ind w:firstLine="0"/>
              <w:rPr>
                <w:rFonts w:ascii="Verdana" w:hAnsi="Verdana" w:cs="Arial"/>
                <w:sz w:val="16"/>
                <w:szCs w:val="16"/>
                <w:lang w:val="en-US"/>
              </w:rPr>
            </w:pPr>
            <w:r>
              <w:rPr>
                <w:rFonts w:ascii="Verdana" w:hAnsi="Verdana" w:cs="Arial"/>
                <w:b/>
                <w:sz w:val="16"/>
                <w:szCs w:val="16"/>
                <w:lang w:val="en-US"/>
              </w:rPr>
              <w:t xml:space="preserve">a) </w:t>
            </w:r>
            <w:r>
              <w:rPr>
                <w:rFonts w:ascii="Verdana" w:hAnsi="Verdana" w:cs="Arial"/>
                <w:sz w:val="16"/>
                <w:szCs w:val="16"/>
                <w:lang w:val="en-US"/>
              </w:rPr>
              <w:t>All products object of this Standard, except those manufactured for school use:</w:t>
            </w:r>
          </w:p>
        </w:tc>
      </w:tr>
      <w:tr w:rsidR="00656D67" w:rsidRPr="006A0661"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sz w:val="16"/>
                <w:szCs w:val="16"/>
              </w:rPr>
              <w:t>ATENCION NOCIVO EN CASO DE INGESTION</w:t>
            </w:r>
          </w:p>
        </w:tc>
        <w:tc>
          <w:tcPr>
            <w:tcW w:w="4788" w:type="dxa"/>
          </w:tcPr>
          <w:p w:rsidR="00656D67" w:rsidRPr="003B5109" w:rsidRDefault="00B525F2" w:rsidP="008D39C9">
            <w:pPr>
              <w:pStyle w:val="Texto"/>
              <w:spacing w:after="100" w:line="251" w:lineRule="exact"/>
              <w:ind w:firstLine="0"/>
              <w:rPr>
                <w:rFonts w:ascii="Verdana" w:hAnsi="Verdana" w:cs="Arial"/>
                <w:sz w:val="16"/>
                <w:szCs w:val="16"/>
                <w:lang w:val="en-US"/>
              </w:rPr>
            </w:pPr>
            <w:r>
              <w:rPr>
                <w:rFonts w:ascii="Verdana" w:hAnsi="Verdana" w:cs="Arial"/>
                <w:sz w:val="16"/>
                <w:szCs w:val="16"/>
                <w:lang w:val="en-US"/>
              </w:rPr>
              <w:t xml:space="preserve">WARNING </w:t>
            </w:r>
            <w:r w:rsidR="005E5DCF">
              <w:rPr>
                <w:rFonts w:ascii="Verdana" w:hAnsi="Verdana" w:cs="Arial"/>
                <w:sz w:val="16"/>
                <w:szCs w:val="16"/>
                <w:lang w:val="en-US"/>
              </w:rPr>
              <w:t>HARMFUL IN CASE OF INGESTION</w:t>
            </w:r>
          </w:p>
        </w:tc>
      </w:tr>
      <w:tr w:rsidR="00656D67" w:rsidRPr="006A0661"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b/>
                <w:sz w:val="16"/>
                <w:szCs w:val="16"/>
              </w:rPr>
              <w:t>b)</w:t>
            </w:r>
            <w:r w:rsidRPr="00092167">
              <w:rPr>
                <w:rFonts w:ascii="Verdana" w:hAnsi="Verdana" w:cs="Arial"/>
                <w:sz w:val="16"/>
                <w:szCs w:val="16"/>
              </w:rPr>
              <w:t xml:space="preserve"> Los productos fabricados con fines de uso escolar:</w:t>
            </w:r>
          </w:p>
        </w:tc>
        <w:tc>
          <w:tcPr>
            <w:tcW w:w="4788" w:type="dxa"/>
          </w:tcPr>
          <w:p w:rsidR="00656D67" w:rsidRPr="005E5DCF" w:rsidRDefault="005E5DCF" w:rsidP="008D39C9">
            <w:pPr>
              <w:pStyle w:val="Texto"/>
              <w:spacing w:after="100" w:line="251" w:lineRule="exact"/>
              <w:ind w:firstLine="0"/>
              <w:rPr>
                <w:rFonts w:ascii="Verdana" w:hAnsi="Verdana" w:cs="Arial"/>
                <w:sz w:val="16"/>
                <w:szCs w:val="16"/>
                <w:lang w:val="en-US"/>
              </w:rPr>
            </w:pPr>
            <w:r>
              <w:rPr>
                <w:rFonts w:ascii="Verdana" w:hAnsi="Verdana" w:cs="Arial"/>
                <w:b/>
                <w:sz w:val="16"/>
                <w:szCs w:val="16"/>
                <w:lang w:val="en-US"/>
              </w:rPr>
              <w:t xml:space="preserve">b) </w:t>
            </w:r>
            <w:r w:rsidR="008D39C9">
              <w:rPr>
                <w:rFonts w:ascii="Verdana" w:hAnsi="Verdana" w:cs="Arial"/>
                <w:sz w:val="16"/>
                <w:szCs w:val="16"/>
                <w:lang w:val="en-US"/>
              </w:rPr>
              <w:t>The p</w:t>
            </w:r>
            <w:r w:rsidRPr="005E5DCF">
              <w:rPr>
                <w:rFonts w:ascii="Verdana" w:hAnsi="Verdana" w:cs="Arial"/>
                <w:sz w:val="16"/>
                <w:szCs w:val="16"/>
                <w:lang w:val="en-US"/>
              </w:rPr>
              <w:t>roducts</w:t>
            </w:r>
            <w:r>
              <w:rPr>
                <w:rFonts w:ascii="Verdana" w:hAnsi="Verdana" w:cs="Arial"/>
                <w:b/>
                <w:sz w:val="16"/>
                <w:szCs w:val="16"/>
                <w:lang w:val="en-US"/>
              </w:rPr>
              <w:t xml:space="preserve"> </w:t>
            </w:r>
            <w:r>
              <w:rPr>
                <w:rFonts w:ascii="Verdana" w:hAnsi="Verdana" w:cs="Arial"/>
                <w:sz w:val="16"/>
                <w:szCs w:val="16"/>
                <w:lang w:val="en-US"/>
              </w:rPr>
              <w:t>manufactured for school use</w:t>
            </w:r>
          </w:p>
        </w:tc>
      </w:tr>
      <w:tr w:rsidR="00656D67" w:rsidRPr="00092167"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rPr>
            </w:pPr>
            <w:r w:rsidRPr="00092167">
              <w:rPr>
                <w:rFonts w:ascii="Verdana" w:hAnsi="Verdana" w:cs="Arial"/>
                <w:sz w:val="16"/>
                <w:szCs w:val="16"/>
              </w:rPr>
              <w:t>ATENCION NO SE INGIERA</w:t>
            </w:r>
          </w:p>
        </w:tc>
        <w:tc>
          <w:tcPr>
            <w:tcW w:w="4788" w:type="dxa"/>
          </w:tcPr>
          <w:p w:rsidR="00656D67" w:rsidRPr="003B5109" w:rsidRDefault="00B525F2" w:rsidP="00092167">
            <w:pPr>
              <w:pStyle w:val="Texto"/>
              <w:spacing w:after="100" w:line="251" w:lineRule="exact"/>
              <w:ind w:firstLine="0"/>
              <w:rPr>
                <w:rFonts w:ascii="Verdana" w:hAnsi="Verdana" w:cs="Arial"/>
                <w:sz w:val="16"/>
                <w:szCs w:val="16"/>
                <w:lang w:val="en-US"/>
              </w:rPr>
            </w:pPr>
            <w:r>
              <w:rPr>
                <w:rFonts w:ascii="Verdana" w:hAnsi="Verdana" w:cs="Arial"/>
                <w:sz w:val="16"/>
                <w:szCs w:val="16"/>
                <w:lang w:val="en-US"/>
              </w:rPr>
              <w:t>WARNING</w:t>
            </w:r>
            <w:r w:rsidR="007F535C">
              <w:rPr>
                <w:rFonts w:ascii="Verdana" w:hAnsi="Verdana" w:cs="Arial"/>
                <w:sz w:val="16"/>
                <w:szCs w:val="16"/>
                <w:lang w:val="en-US"/>
              </w:rPr>
              <w:t xml:space="preserve"> DO NOT INGEST</w:t>
            </w:r>
          </w:p>
        </w:tc>
      </w:tr>
      <w:tr w:rsidR="00656D67" w:rsidRPr="00092167" w:rsidTr="00CE6800">
        <w:tc>
          <w:tcPr>
            <w:tcW w:w="4788" w:type="dxa"/>
          </w:tcPr>
          <w:p w:rsidR="00656D67" w:rsidRPr="00092167" w:rsidRDefault="00656D67" w:rsidP="00092167">
            <w:pPr>
              <w:pStyle w:val="Texto"/>
              <w:spacing w:after="100" w:line="251" w:lineRule="exact"/>
              <w:ind w:firstLine="0"/>
              <w:rPr>
                <w:rFonts w:ascii="Verdana" w:hAnsi="Verdana" w:cs="Arial"/>
                <w:b/>
                <w:sz w:val="16"/>
                <w:szCs w:val="16"/>
              </w:rPr>
            </w:pPr>
            <w:r w:rsidRPr="00092167">
              <w:rPr>
                <w:rFonts w:ascii="Verdana" w:hAnsi="Verdana" w:cs="Arial"/>
                <w:b/>
                <w:sz w:val="16"/>
                <w:szCs w:val="16"/>
              </w:rPr>
              <w:t>8. Bibliografía</w:t>
            </w:r>
          </w:p>
        </w:tc>
        <w:tc>
          <w:tcPr>
            <w:tcW w:w="4788" w:type="dxa"/>
          </w:tcPr>
          <w:p w:rsidR="00656D67" w:rsidRPr="003B5109" w:rsidRDefault="00743EFB" w:rsidP="00092167">
            <w:pPr>
              <w:pStyle w:val="Texto"/>
              <w:spacing w:after="100" w:line="251" w:lineRule="exact"/>
              <w:ind w:firstLine="0"/>
              <w:rPr>
                <w:rFonts w:ascii="Verdana" w:hAnsi="Verdana" w:cs="Arial"/>
                <w:b/>
                <w:sz w:val="16"/>
                <w:szCs w:val="16"/>
                <w:lang w:val="en-US"/>
              </w:rPr>
            </w:pPr>
            <w:r w:rsidRPr="009003E3">
              <w:rPr>
                <w:rFonts w:ascii="Verdana" w:hAnsi="Verdana"/>
                <w:b/>
                <w:sz w:val="16"/>
                <w:szCs w:val="16"/>
                <w:lang w:val="en-US"/>
              </w:rPr>
              <w:t>8</w:t>
            </w:r>
            <w:r w:rsidRPr="009003E3">
              <w:rPr>
                <w:rFonts w:ascii="Verdana" w:hAnsi="Verdana"/>
                <w:sz w:val="16"/>
                <w:szCs w:val="16"/>
                <w:lang w:val="en-US"/>
              </w:rPr>
              <w:t xml:space="preserve">. </w:t>
            </w:r>
            <w:r w:rsidRPr="00743EFB">
              <w:rPr>
                <w:rFonts w:ascii="Verdana" w:hAnsi="Verdana"/>
                <w:b/>
                <w:sz w:val="16"/>
                <w:szCs w:val="16"/>
                <w:lang w:val="en-US"/>
              </w:rPr>
              <w:t>Bibliography</w:t>
            </w:r>
          </w:p>
        </w:tc>
      </w:tr>
      <w:tr w:rsidR="00656D67" w:rsidRPr="00092167" w:rsidTr="00CE6800">
        <w:tc>
          <w:tcPr>
            <w:tcW w:w="4788" w:type="dxa"/>
          </w:tcPr>
          <w:p w:rsidR="00656D67" w:rsidRPr="00092167" w:rsidRDefault="00656D67" w:rsidP="00092167">
            <w:pPr>
              <w:pStyle w:val="Texto"/>
              <w:spacing w:after="100" w:line="251" w:lineRule="exact"/>
              <w:ind w:firstLine="0"/>
              <w:rPr>
                <w:rFonts w:ascii="Verdana" w:hAnsi="Verdana" w:cs="Arial"/>
                <w:sz w:val="16"/>
                <w:szCs w:val="16"/>
                <w:lang w:val="en-US"/>
              </w:rPr>
            </w:pPr>
            <w:r w:rsidRPr="00092167">
              <w:rPr>
                <w:rFonts w:ascii="Verdana" w:hAnsi="Verdana" w:cs="Arial"/>
                <w:b/>
                <w:sz w:val="16"/>
                <w:szCs w:val="16"/>
              </w:rPr>
              <w:t>8.1</w:t>
            </w:r>
            <w:r w:rsidRPr="00092167">
              <w:rPr>
                <w:rFonts w:ascii="Verdana" w:hAnsi="Verdana" w:cs="Arial"/>
                <w:sz w:val="16"/>
                <w:szCs w:val="16"/>
              </w:rPr>
              <w:t xml:space="preserve"> Muñoz H., Romieu I., Hernández-Avila M., </w:t>
            </w:r>
            <w:r w:rsidRPr="00092167">
              <w:rPr>
                <w:rFonts w:ascii="Verdana" w:hAnsi="Verdana" w:cs="Arial"/>
                <w:i/>
                <w:sz w:val="16"/>
                <w:szCs w:val="16"/>
              </w:rPr>
              <w:t xml:space="preserve">et al. </w:t>
            </w:r>
            <w:r w:rsidRPr="00092167">
              <w:rPr>
                <w:rFonts w:ascii="Verdana" w:hAnsi="Verdana" w:cs="Arial"/>
                <w:sz w:val="16"/>
                <w:szCs w:val="16"/>
                <w:lang w:val="en-US"/>
              </w:rPr>
              <w:t>Blood Lead and Neurobehavioral Development among Children Living in Mexico City. Archives of Environmental Health. 1993; No. 3, Vol. 48:132-138.</w:t>
            </w:r>
          </w:p>
        </w:tc>
        <w:tc>
          <w:tcPr>
            <w:tcW w:w="4788" w:type="dxa"/>
          </w:tcPr>
          <w:p w:rsidR="00656D67" w:rsidRPr="003B5109" w:rsidRDefault="00743EFB" w:rsidP="00092167">
            <w:pPr>
              <w:pStyle w:val="Texto"/>
              <w:spacing w:after="100" w:line="251" w:lineRule="exact"/>
              <w:ind w:firstLine="0"/>
              <w:rPr>
                <w:rFonts w:ascii="Verdana" w:hAnsi="Verdana" w:cs="Arial"/>
                <w:b/>
                <w:sz w:val="16"/>
                <w:szCs w:val="16"/>
                <w:lang w:val="en-US"/>
              </w:rPr>
            </w:pPr>
            <w:r w:rsidRPr="00092167">
              <w:rPr>
                <w:rFonts w:ascii="Verdana" w:hAnsi="Verdana" w:cs="Arial"/>
                <w:b/>
                <w:sz w:val="16"/>
                <w:szCs w:val="16"/>
              </w:rPr>
              <w:t>8.1</w:t>
            </w:r>
            <w:r w:rsidRPr="00092167">
              <w:rPr>
                <w:rFonts w:ascii="Verdana" w:hAnsi="Verdana" w:cs="Arial"/>
                <w:sz w:val="16"/>
                <w:szCs w:val="16"/>
              </w:rPr>
              <w:t xml:space="preserve"> Muñoz H., Romieu I., Hernández-Avila M., </w:t>
            </w:r>
            <w:r w:rsidRPr="00092167">
              <w:rPr>
                <w:rFonts w:ascii="Verdana" w:hAnsi="Verdana" w:cs="Arial"/>
                <w:i/>
                <w:sz w:val="16"/>
                <w:szCs w:val="16"/>
              </w:rPr>
              <w:t xml:space="preserve">et al. </w:t>
            </w:r>
            <w:r w:rsidRPr="00092167">
              <w:rPr>
                <w:rFonts w:ascii="Verdana" w:hAnsi="Verdana" w:cs="Arial"/>
                <w:sz w:val="16"/>
                <w:szCs w:val="16"/>
                <w:lang w:val="en-US"/>
              </w:rPr>
              <w:t>Blood Lead and Neurobehavioral Development among Children Living in Mexico City. Archives of Environmental Health. 1993; No. 3, Vol. 48:132-138.</w:t>
            </w:r>
          </w:p>
        </w:tc>
      </w:tr>
      <w:tr w:rsidR="00743EFB" w:rsidRPr="00092167" w:rsidTr="00CE6800">
        <w:tc>
          <w:tcPr>
            <w:tcW w:w="4788" w:type="dxa"/>
          </w:tcPr>
          <w:p w:rsidR="00743EFB" w:rsidRPr="00092167" w:rsidRDefault="00743EFB" w:rsidP="00092167">
            <w:pPr>
              <w:pStyle w:val="Texto"/>
              <w:spacing w:after="100" w:line="251" w:lineRule="exact"/>
              <w:ind w:firstLine="0"/>
              <w:rPr>
                <w:rFonts w:ascii="Verdana" w:hAnsi="Verdana" w:cs="Arial"/>
                <w:sz w:val="16"/>
                <w:szCs w:val="16"/>
                <w:lang w:val="en-US"/>
              </w:rPr>
            </w:pPr>
            <w:r w:rsidRPr="00092167">
              <w:rPr>
                <w:rFonts w:ascii="Verdana" w:hAnsi="Verdana" w:cs="Arial"/>
                <w:b/>
                <w:sz w:val="16"/>
                <w:szCs w:val="16"/>
                <w:lang w:val="en-US"/>
              </w:rPr>
              <w:t>8.2</w:t>
            </w:r>
            <w:r w:rsidRPr="00092167">
              <w:rPr>
                <w:rFonts w:ascii="Verdana" w:hAnsi="Verdana" w:cs="Arial"/>
                <w:sz w:val="16"/>
                <w:szCs w:val="16"/>
                <w:lang w:val="en-US"/>
              </w:rPr>
              <w:t xml:space="preserve"> Romieu I., Palazuelos R.E., Meneses E., Hernández-Avila M. Vehicular Traffic of Blood-lead Levels in Children: A Pilot Study in Mexico City. Archives of Environmental Health. 1992; No. 4, Vol. 47: 246-249.</w:t>
            </w:r>
          </w:p>
        </w:tc>
        <w:tc>
          <w:tcPr>
            <w:tcW w:w="4788" w:type="dxa"/>
          </w:tcPr>
          <w:p w:rsidR="00743EFB" w:rsidRPr="00092167" w:rsidRDefault="00743EFB" w:rsidP="00BD4C51">
            <w:pPr>
              <w:pStyle w:val="Texto"/>
              <w:spacing w:after="100" w:line="251" w:lineRule="exact"/>
              <w:ind w:firstLine="0"/>
              <w:rPr>
                <w:rFonts w:ascii="Verdana" w:hAnsi="Verdana" w:cs="Arial"/>
                <w:sz w:val="16"/>
                <w:szCs w:val="16"/>
                <w:lang w:val="en-US"/>
              </w:rPr>
            </w:pPr>
            <w:r w:rsidRPr="00092167">
              <w:rPr>
                <w:rFonts w:ascii="Verdana" w:hAnsi="Verdana" w:cs="Arial"/>
                <w:b/>
                <w:sz w:val="16"/>
                <w:szCs w:val="16"/>
                <w:lang w:val="en-US"/>
              </w:rPr>
              <w:t>8.2</w:t>
            </w:r>
            <w:r w:rsidRPr="00092167">
              <w:rPr>
                <w:rFonts w:ascii="Verdana" w:hAnsi="Verdana" w:cs="Arial"/>
                <w:sz w:val="16"/>
                <w:szCs w:val="16"/>
                <w:lang w:val="en-US"/>
              </w:rPr>
              <w:t xml:space="preserve"> Romieu I., Palazuelos R.E., Meneses E., Hernández-Avila M. Vehicular Traffic of Blood-lead Levels in Children: A Pilot Study in Mexico City. Archives of Environmental Health. 1992; No. 4, Vol. 47: 246-249.</w:t>
            </w:r>
          </w:p>
        </w:tc>
      </w:tr>
      <w:tr w:rsidR="00743EFB" w:rsidRPr="00092167" w:rsidTr="00CE6800">
        <w:tc>
          <w:tcPr>
            <w:tcW w:w="4788" w:type="dxa"/>
          </w:tcPr>
          <w:p w:rsidR="00743EFB" w:rsidRPr="00092167" w:rsidRDefault="00743EFB" w:rsidP="00092167">
            <w:pPr>
              <w:pStyle w:val="Texto"/>
              <w:spacing w:after="100" w:line="251" w:lineRule="exact"/>
              <w:ind w:firstLine="0"/>
              <w:rPr>
                <w:rFonts w:ascii="Verdana" w:hAnsi="Verdana" w:cs="Arial"/>
                <w:sz w:val="16"/>
                <w:szCs w:val="16"/>
                <w:lang w:val="es-ES"/>
              </w:rPr>
            </w:pPr>
            <w:r w:rsidRPr="00A81FAF">
              <w:rPr>
                <w:rFonts w:ascii="Verdana" w:hAnsi="Verdana" w:cs="Arial"/>
                <w:b/>
                <w:sz w:val="16"/>
                <w:szCs w:val="16"/>
              </w:rPr>
              <w:t>8.3</w:t>
            </w:r>
            <w:r w:rsidRPr="00A81FAF">
              <w:rPr>
                <w:rFonts w:ascii="Verdana" w:hAnsi="Verdana" w:cs="Arial"/>
                <w:sz w:val="16"/>
                <w:szCs w:val="16"/>
              </w:rPr>
              <w:t xml:space="preserve"> Hernández-Avila M., Romieu I., Ríos C., </w:t>
            </w:r>
            <w:r w:rsidRPr="00A81FAF">
              <w:rPr>
                <w:rFonts w:ascii="Verdana" w:hAnsi="Verdana" w:cs="Arial"/>
                <w:i/>
                <w:sz w:val="16"/>
                <w:szCs w:val="16"/>
              </w:rPr>
              <w:t xml:space="preserve">et al. </w:t>
            </w:r>
            <w:r w:rsidRPr="00092167">
              <w:rPr>
                <w:rFonts w:ascii="Verdana" w:hAnsi="Verdana" w:cs="Arial"/>
                <w:sz w:val="16"/>
                <w:szCs w:val="16"/>
                <w:lang w:val="en-US"/>
              </w:rPr>
              <w:t xml:space="preserve">Lead Glazed Ceramics Major Determinants of Blood Lead Levels in Mexican Women. </w:t>
            </w:r>
            <w:r w:rsidRPr="00092167">
              <w:rPr>
                <w:rFonts w:ascii="Verdana" w:hAnsi="Verdana" w:cs="Arial"/>
                <w:sz w:val="16"/>
                <w:szCs w:val="16"/>
                <w:lang w:val="es-ES"/>
              </w:rPr>
              <w:t>Environmental Health Perspectives 1991; Vol. 94: 117-120.</w:t>
            </w:r>
          </w:p>
        </w:tc>
        <w:tc>
          <w:tcPr>
            <w:tcW w:w="4788" w:type="dxa"/>
          </w:tcPr>
          <w:p w:rsidR="00743EFB" w:rsidRPr="00092167" w:rsidRDefault="00743EFB" w:rsidP="00BD4C51">
            <w:pPr>
              <w:pStyle w:val="Texto"/>
              <w:spacing w:after="100" w:line="251" w:lineRule="exact"/>
              <w:ind w:firstLine="0"/>
              <w:rPr>
                <w:rFonts w:ascii="Verdana" w:hAnsi="Verdana" w:cs="Arial"/>
                <w:sz w:val="16"/>
                <w:szCs w:val="16"/>
                <w:lang w:val="es-ES"/>
              </w:rPr>
            </w:pPr>
            <w:r w:rsidRPr="00A81FAF">
              <w:rPr>
                <w:rFonts w:ascii="Verdana" w:hAnsi="Verdana" w:cs="Arial"/>
                <w:b/>
                <w:sz w:val="16"/>
                <w:szCs w:val="16"/>
              </w:rPr>
              <w:t>8.3</w:t>
            </w:r>
            <w:r w:rsidRPr="00A81FAF">
              <w:rPr>
                <w:rFonts w:ascii="Verdana" w:hAnsi="Verdana" w:cs="Arial"/>
                <w:sz w:val="16"/>
                <w:szCs w:val="16"/>
              </w:rPr>
              <w:t xml:space="preserve"> Hernández-Avila M., Romieu I., Ríos C., </w:t>
            </w:r>
            <w:r w:rsidRPr="00A81FAF">
              <w:rPr>
                <w:rFonts w:ascii="Verdana" w:hAnsi="Verdana" w:cs="Arial"/>
                <w:i/>
                <w:sz w:val="16"/>
                <w:szCs w:val="16"/>
              </w:rPr>
              <w:t xml:space="preserve">et al. </w:t>
            </w:r>
            <w:r w:rsidRPr="00092167">
              <w:rPr>
                <w:rFonts w:ascii="Verdana" w:hAnsi="Verdana" w:cs="Arial"/>
                <w:sz w:val="16"/>
                <w:szCs w:val="16"/>
                <w:lang w:val="en-US"/>
              </w:rPr>
              <w:t xml:space="preserve">Lead Glazed Ceramics Major Determinants of Blood Lead Levels in Mexican Women. </w:t>
            </w:r>
            <w:r w:rsidRPr="00092167">
              <w:rPr>
                <w:rFonts w:ascii="Verdana" w:hAnsi="Verdana" w:cs="Arial"/>
                <w:sz w:val="16"/>
                <w:szCs w:val="16"/>
                <w:lang w:val="es-ES"/>
              </w:rPr>
              <w:t>Environmental Health Perspectives 1991; Vol. 94: 117-120.</w:t>
            </w:r>
          </w:p>
        </w:tc>
      </w:tr>
      <w:tr w:rsidR="00743EFB" w:rsidRPr="00092167" w:rsidTr="00CE6800">
        <w:tc>
          <w:tcPr>
            <w:tcW w:w="4788" w:type="dxa"/>
          </w:tcPr>
          <w:p w:rsidR="00743EFB" w:rsidRPr="00092167" w:rsidRDefault="00743EFB" w:rsidP="00092167">
            <w:pPr>
              <w:pStyle w:val="Texto"/>
              <w:spacing w:after="100" w:line="251" w:lineRule="exact"/>
              <w:ind w:firstLine="0"/>
              <w:rPr>
                <w:rFonts w:ascii="Verdana" w:hAnsi="Verdana" w:cs="Arial"/>
                <w:sz w:val="16"/>
                <w:szCs w:val="16"/>
                <w:lang w:val="es-ES"/>
              </w:rPr>
            </w:pPr>
            <w:r w:rsidRPr="00092167">
              <w:rPr>
                <w:rFonts w:ascii="Verdana" w:hAnsi="Verdana" w:cs="Arial"/>
                <w:b/>
                <w:sz w:val="16"/>
                <w:szCs w:val="16"/>
              </w:rPr>
              <w:t>8.4</w:t>
            </w:r>
            <w:r w:rsidRPr="00092167">
              <w:rPr>
                <w:rFonts w:ascii="Verdana" w:hAnsi="Verdana" w:cs="Arial"/>
                <w:sz w:val="16"/>
                <w:szCs w:val="16"/>
              </w:rPr>
              <w:t xml:space="preserve"> Romieu I., Palazuelos R., Hernández-Avila M, </w:t>
            </w:r>
            <w:r w:rsidRPr="00092167">
              <w:rPr>
                <w:rFonts w:ascii="Verdana" w:hAnsi="Verdana" w:cs="Arial"/>
                <w:i/>
                <w:sz w:val="16"/>
                <w:szCs w:val="16"/>
              </w:rPr>
              <w:t>et al</w:t>
            </w:r>
            <w:r w:rsidRPr="00092167">
              <w:rPr>
                <w:rFonts w:ascii="Verdana" w:hAnsi="Verdana" w:cs="Arial"/>
                <w:sz w:val="16"/>
                <w:szCs w:val="16"/>
              </w:rPr>
              <w:t xml:space="preserve">. </w:t>
            </w:r>
            <w:r w:rsidRPr="00092167">
              <w:rPr>
                <w:rFonts w:ascii="Verdana" w:hAnsi="Verdana" w:cs="Arial"/>
                <w:sz w:val="16"/>
                <w:szCs w:val="16"/>
                <w:lang w:val="en-US"/>
              </w:rPr>
              <w:t xml:space="preserve">Sources of Lead Exposure in Mexico City. </w:t>
            </w:r>
            <w:r w:rsidRPr="00092167">
              <w:rPr>
                <w:rFonts w:ascii="Verdana" w:hAnsi="Verdana" w:cs="Arial"/>
                <w:sz w:val="16"/>
                <w:szCs w:val="16"/>
                <w:lang w:val="es-ES"/>
              </w:rPr>
              <w:t xml:space="preserve">Environmental </w:t>
            </w:r>
            <w:r w:rsidRPr="00092167">
              <w:rPr>
                <w:rFonts w:ascii="Verdana" w:hAnsi="Verdana" w:cs="Arial"/>
                <w:sz w:val="16"/>
                <w:szCs w:val="16"/>
                <w:lang w:val="es-ES"/>
              </w:rPr>
              <w:lastRenderedPageBreak/>
              <w:t>Health Perspectives. 1994; Vol. 102.</w:t>
            </w:r>
          </w:p>
        </w:tc>
        <w:tc>
          <w:tcPr>
            <w:tcW w:w="4788" w:type="dxa"/>
          </w:tcPr>
          <w:p w:rsidR="00743EFB" w:rsidRPr="00092167" w:rsidRDefault="00743EFB" w:rsidP="00BD4C51">
            <w:pPr>
              <w:pStyle w:val="Texto"/>
              <w:spacing w:after="100" w:line="251" w:lineRule="exact"/>
              <w:ind w:firstLine="0"/>
              <w:rPr>
                <w:rFonts w:ascii="Verdana" w:hAnsi="Verdana" w:cs="Arial"/>
                <w:sz w:val="16"/>
                <w:szCs w:val="16"/>
                <w:lang w:val="es-ES"/>
              </w:rPr>
            </w:pPr>
            <w:r w:rsidRPr="00092167">
              <w:rPr>
                <w:rFonts w:ascii="Verdana" w:hAnsi="Verdana" w:cs="Arial"/>
                <w:b/>
                <w:sz w:val="16"/>
                <w:szCs w:val="16"/>
              </w:rPr>
              <w:lastRenderedPageBreak/>
              <w:t>8.4</w:t>
            </w:r>
            <w:r w:rsidRPr="00092167">
              <w:rPr>
                <w:rFonts w:ascii="Verdana" w:hAnsi="Verdana" w:cs="Arial"/>
                <w:sz w:val="16"/>
                <w:szCs w:val="16"/>
              </w:rPr>
              <w:t xml:space="preserve"> Romieu I., Palazuelos R., Hernández-Avila M, </w:t>
            </w:r>
            <w:r w:rsidRPr="00092167">
              <w:rPr>
                <w:rFonts w:ascii="Verdana" w:hAnsi="Verdana" w:cs="Arial"/>
                <w:i/>
                <w:sz w:val="16"/>
                <w:szCs w:val="16"/>
              </w:rPr>
              <w:t>et al</w:t>
            </w:r>
            <w:r w:rsidRPr="00092167">
              <w:rPr>
                <w:rFonts w:ascii="Verdana" w:hAnsi="Verdana" w:cs="Arial"/>
                <w:sz w:val="16"/>
                <w:szCs w:val="16"/>
              </w:rPr>
              <w:t xml:space="preserve">. </w:t>
            </w:r>
            <w:r w:rsidRPr="00092167">
              <w:rPr>
                <w:rFonts w:ascii="Verdana" w:hAnsi="Verdana" w:cs="Arial"/>
                <w:sz w:val="16"/>
                <w:szCs w:val="16"/>
                <w:lang w:val="en-US"/>
              </w:rPr>
              <w:t xml:space="preserve">Sources of Lead Exposure in Mexico City. </w:t>
            </w:r>
            <w:r w:rsidRPr="00092167">
              <w:rPr>
                <w:rFonts w:ascii="Verdana" w:hAnsi="Verdana" w:cs="Arial"/>
                <w:sz w:val="16"/>
                <w:szCs w:val="16"/>
                <w:lang w:val="es-ES"/>
              </w:rPr>
              <w:t xml:space="preserve">Environmental </w:t>
            </w:r>
            <w:r w:rsidRPr="00092167">
              <w:rPr>
                <w:rFonts w:ascii="Verdana" w:hAnsi="Verdana" w:cs="Arial"/>
                <w:sz w:val="16"/>
                <w:szCs w:val="16"/>
                <w:lang w:val="es-ES"/>
              </w:rPr>
              <w:lastRenderedPageBreak/>
              <w:t>Health Perspectives. 1994; Vol. 102.</w:t>
            </w:r>
          </w:p>
        </w:tc>
      </w:tr>
      <w:tr w:rsidR="00743EFB" w:rsidRPr="00092167" w:rsidTr="00CE6800">
        <w:tc>
          <w:tcPr>
            <w:tcW w:w="4788" w:type="dxa"/>
          </w:tcPr>
          <w:p w:rsidR="00743EFB" w:rsidRPr="00092167" w:rsidRDefault="00743EFB" w:rsidP="00092167">
            <w:pPr>
              <w:pStyle w:val="Texto"/>
              <w:spacing w:after="100" w:line="251" w:lineRule="exact"/>
              <w:ind w:firstLine="0"/>
              <w:rPr>
                <w:rFonts w:ascii="Verdana" w:hAnsi="Verdana" w:cs="Arial"/>
                <w:sz w:val="16"/>
                <w:szCs w:val="16"/>
                <w:lang w:val="en-US"/>
              </w:rPr>
            </w:pPr>
            <w:r w:rsidRPr="00092167">
              <w:rPr>
                <w:rFonts w:ascii="Verdana" w:hAnsi="Verdana" w:cs="Arial"/>
                <w:b/>
                <w:sz w:val="16"/>
                <w:szCs w:val="16"/>
                <w:lang w:val="es-ES"/>
              </w:rPr>
              <w:lastRenderedPageBreak/>
              <w:t>8.5</w:t>
            </w:r>
            <w:r w:rsidRPr="00092167">
              <w:rPr>
                <w:rFonts w:ascii="Verdana" w:hAnsi="Verdana" w:cs="Arial"/>
                <w:sz w:val="16"/>
                <w:szCs w:val="16"/>
                <w:lang w:val="es-ES"/>
              </w:rPr>
              <w:t xml:space="preserve"> López-Rojas M., Santos-Burgoa, Ríos C., </w:t>
            </w:r>
            <w:r w:rsidRPr="00092167">
              <w:rPr>
                <w:rFonts w:ascii="Verdana" w:hAnsi="Verdana" w:cs="Arial"/>
                <w:i/>
                <w:sz w:val="16"/>
                <w:szCs w:val="16"/>
                <w:lang w:val="es-ES"/>
              </w:rPr>
              <w:t>et al</w:t>
            </w:r>
            <w:r w:rsidRPr="00092167">
              <w:rPr>
                <w:rFonts w:ascii="Verdana" w:hAnsi="Verdana" w:cs="Arial"/>
                <w:sz w:val="16"/>
                <w:szCs w:val="16"/>
                <w:lang w:val="es-ES"/>
              </w:rPr>
              <w:t xml:space="preserve">. </w:t>
            </w:r>
            <w:r w:rsidRPr="00092167">
              <w:rPr>
                <w:rFonts w:ascii="Verdana" w:hAnsi="Verdana" w:cs="Arial"/>
                <w:sz w:val="16"/>
                <w:szCs w:val="16"/>
                <w:lang w:val="en-US"/>
              </w:rPr>
              <w:t>Use of Lead-Glazed Ceramics is the Main Factor Associated to High Lead in Blood Levels in Two Mexican Rural Communities. Journal of Toxicology and Environmental Health. 1994; Vol. 42: 45-62.</w:t>
            </w:r>
          </w:p>
        </w:tc>
        <w:tc>
          <w:tcPr>
            <w:tcW w:w="4788" w:type="dxa"/>
          </w:tcPr>
          <w:p w:rsidR="00743EFB" w:rsidRPr="00092167" w:rsidRDefault="00743EFB" w:rsidP="00BD4C51">
            <w:pPr>
              <w:pStyle w:val="Texto"/>
              <w:spacing w:after="100" w:line="251" w:lineRule="exact"/>
              <w:ind w:firstLine="0"/>
              <w:rPr>
                <w:rFonts w:ascii="Verdana" w:hAnsi="Verdana" w:cs="Arial"/>
                <w:sz w:val="16"/>
                <w:szCs w:val="16"/>
                <w:lang w:val="en-US"/>
              </w:rPr>
            </w:pPr>
            <w:r w:rsidRPr="00092167">
              <w:rPr>
                <w:rFonts w:ascii="Verdana" w:hAnsi="Verdana" w:cs="Arial"/>
                <w:b/>
                <w:sz w:val="16"/>
                <w:szCs w:val="16"/>
                <w:lang w:val="es-ES"/>
              </w:rPr>
              <w:t>8.5</w:t>
            </w:r>
            <w:r w:rsidRPr="00092167">
              <w:rPr>
                <w:rFonts w:ascii="Verdana" w:hAnsi="Verdana" w:cs="Arial"/>
                <w:sz w:val="16"/>
                <w:szCs w:val="16"/>
                <w:lang w:val="es-ES"/>
              </w:rPr>
              <w:t xml:space="preserve"> López-Rojas M., Santos-Burgoa, Ríos C., </w:t>
            </w:r>
            <w:r w:rsidRPr="00092167">
              <w:rPr>
                <w:rFonts w:ascii="Verdana" w:hAnsi="Verdana" w:cs="Arial"/>
                <w:i/>
                <w:sz w:val="16"/>
                <w:szCs w:val="16"/>
                <w:lang w:val="es-ES"/>
              </w:rPr>
              <w:t>et al</w:t>
            </w:r>
            <w:r w:rsidRPr="00092167">
              <w:rPr>
                <w:rFonts w:ascii="Verdana" w:hAnsi="Verdana" w:cs="Arial"/>
                <w:sz w:val="16"/>
                <w:szCs w:val="16"/>
                <w:lang w:val="es-ES"/>
              </w:rPr>
              <w:t xml:space="preserve">. </w:t>
            </w:r>
            <w:r w:rsidRPr="00092167">
              <w:rPr>
                <w:rFonts w:ascii="Verdana" w:hAnsi="Verdana" w:cs="Arial"/>
                <w:sz w:val="16"/>
                <w:szCs w:val="16"/>
                <w:lang w:val="en-US"/>
              </w:rPr>
              <w:t>Use of Lead-Glazed Ceramics is the Main Factor Associated to High Lead in Blood Levels in Two Mexican Rural Communities. Journal of Toxicology and Environmental Health. 1994; Vol. 42: 45-62.</w:t>
            </w:r>
          </w:p>
        </w:tc>
      </w:tr>
      <w:tr w:rsidR="00743EFB" w:rsidRPr="006A0661" w:rsidTr="00CE6800">
        <w:tc>
          <w:tcPr>
            <w:tcW w:w="4788" w:type="dxa"/>
          </w:tcPr>
          <w:p w:rsidR="00743EFB" w:rsidRPr="00092167" w:rsidRDefault="00743EFB" w:rsidP="00092167">
            <w:pPr>
              <w:pStyle w:val="Texto"/>
              <w:spacing w:after="100" w:line="251" w:lineRule="exact"/>
              <w:ind w:firstLine="0"/>
              <w:rPr>
                <w:rFonts w:ascii="Verdana" w:hAnsi="Verdana" w:cs="Arial"/>
                <w:sz w:val="16"/>
                <w:szCs w:val="16"/>
                <w:lang w:val="en-US"/>
              </w:rPr>
            </w:pPr>
            <w:r w:rsidRPr="00092167">
              <w:rPr>
                <w:rFonts w:ascii="Verdana" w:hAnsi="Verdana" w:cs="Arial"/>
                <w:b/>
                <w:sz w:val="16"/>
                <w:szCs w:val="16"/>
                <w:lang w:val="en-US"/>
              </w:rPr>
              <w:t xml:space="preserve">8.6 </w:t>
            </w:r>
            <w:r w:rsidRPr="00092167">
              <w:rPr>
                <w:rFonts w:ascii="Verdana" w:hAnsi="Verdana" w:cs="Arial"/>
                <w:sz w:val="16"/>
                <w:szCs w:val="16"/>
                <w:lang w:val="en-US"/>
              </w:rPr>
              <w:t>16 CFR Ch. II (1-1-04 Edition) Part 1303- Ban of lead-containing paint and certain consumer products bearing lead-containing paint.</w:t>
            </w:r>
          </w:p>
        </w:tc>
        <w:tc>
          <w:tcPr>
            <w:tcW w:w="4788" w:type="dxa"/>
          </w:tcPr>
          <w:p w:rsidR="00743EFB" w:rsidRPr="00092167" w:rsidRDefault="00743EFB" w:rsidP="00BD4C51">
            <w:pPr>
              <w:pStyle w:val="Texto"/>
              <w:spacing w:after="100" w:line="251" w:lineRule="exact"/>
              <w:ind w:firstLine="0"/>
              <w:rPr>
                <w:rFonts w:ascii="Verdana" w:hAnsi="Verdana" w:cs="Arial"/>
                <w:sz w:val="16"/>
                <w:szCs w:val="16"/>
                <w:lang w:val="en-US"/>
              </w:rPr>
            </w:pPr>
            <w:r w:rsidRPr="00092167">
              <w:rPr>
                <w:rFonts w:ascii="Verdana" w:hAnsi="Verdana" w:cs="Arial"/>
                <w:b/>
                <w:sz w:val="16"/>
                <w:szCs w:val="16"/>
                <w:lang w:val="en-US"/>
              </w:rPr>
              <w:t xml:space="preserve">8.6 </w:t>
            </w:r>
            <w:r w:rsidRPr="00092167">
              <w:rPr>
                <w:rFonts w:ascii="Verdana" w:hAnsi="Verdana" w:cs="Arial"/>
                <w:sz w:val="16"/>
                <w:szCs w:val="16"/>
                <w:lang w:val="en-US"/>
              </w:rPr>
              <w:t>16 CFR Ch. II (1-1-04 Edition) Part 1303- Ban of lead-containing paint and certain consumer products bearing lead-containing paint.</w:t>
            </w:r>
          </w:p>
        </w:tc>
      </w:tr>
      <w:tr w:rsidR="00743EFB" w:rsidRPr="00092167" w:rsidTr="00CE6800">
        <w:tc>
          <w:tcPr>
            <w:tcW w:w="4788" w:type="dxa"/>
          </w:tcPr>
          <w:p w:rsidR="00743EFB" w:rsidRPr="00092167" w:rsidRDefault="00743EFB" w:rsidP="00092167">
            <w:pPr>
              <w:pStyle w:val="Texto"/>
              <w:spacing w:after="100" w:line="251" w:lineRule="exact"/>
              <w:ind w:firstLine="0"/>
              <w:rPr>
                <w:rFonts w:ascii="Verdana" w:hAnsi="Verdana" w:cs="Arial"/>
                <w:b/>
                <w:sz w:val="16"/>
                <w:szCs w:val="16"/>
                <w:lang w:val="es-ES"/>
              </w:rPr>
            </w:pPr>
            <w:r w:rsidRPr="00092167">
              <w:rPr>
                <w:rFonts w:ascii="Verdana" w:hAnsi="Verdana" w:cs="Arial"/>
                <w:b/>
                <w:sz w:val="16"/>
                <w:szCs w:val="16"/>
                <w:lang w:val="es-ES"/>
              </w:rPr>
              <w:t>9. Concordancia con normas internacionales</w:t>
            </w:r>
          </w:p>
        </w:tc>
        <w:tc>
          <w:tcPr>
            <w:tcW w:w="4788" w:type="dxa"/>
          </w:tcPr>
          <w:p w:rsidR="00743EFB" w:rsidRPr="003B5109" w:rsidRDefault="00DA6F39" w:rsidP="00092167">
            <w:pPr>
              <w:pStyle w:val="Texto"/>
              <w:spacing w:after="100" w:line="251" w:lineRule="exact"/>
              <w:ind w:firstLine="0"/>
              <w:rPr>
                <w:rFonts w:ascii="Verdana" w:hAnsi="Verdana" w:cs="Arial"/>
                <w:b/>
                <w:sz w:val="16"/>
                <w:szCs w:val="16"/>
                <w:lang w:val="en-US"/>
              </w:rPr>
            </w:pPr>
            <w:r w:rsidRPr="009003E3">
              <w:rPr>
                <w:rFonts w:ascii="Verdana" w:hAnsi="Verdana"/>
                <w:b/>
                <w:sz w:val="16"/>
                <w:szCs w:val="16"/>
                <w:lang w:val="en-US"/>
              </w:rPr>
              <w:t>9</w:t>
            </w:r>
            <w:r w:rsidRPr="009003E3">
              <w:rPr>
                <w:rFonts w:ascii="Verdana" w:hAnsi="Verdana"/>
                <w:sz w:val="16"/>
                <w:szCs w:val="16"/>
                <w:lang w:val="en-US"/>
              </w:rPr>
              <w:t xml:space="preserve">. </w:t>
            </w:r>
            <w:r w:rsidRPr="00DA6F39">
              <w:rPr>
                <w:rFonts w:ascii="Verdana" w:hAnsi="Verdana"/>
                <w:b/>
                <w:sz w:val="16"/>
                <w:lang w:val="en-US"/>
              </w:rPr>
              <w:t>Concordance with international standards</w:t>
            </w:r>
          </w:p>
        </w:tc>
      </w:tr>
      <w:tr w:rsidR="00743EFB" w:rsidRPr="006A0661" w:rsidTr="00CE6800">
        <w:tc>
          <w:tcPr>
            <w:tcW w:w="4788" w:type="dxa"/>
          </w:tcPr>
          <w:p w:rsidR="00743EFB" w:rsidRPr="00092167" w:rsidRDefault="00743EFB" w:rsidP="00092167">
            <w:pPr>
              <w:pStyle w:val="Texto"/>
              <w:spacing w:after="100" w:line="251" w:lineRule="exact"/>
              <w:ind w:firstLine="0"/>
              <w:rPr>
                <w:rFonts w:ascii="Verdana" w:hAnsi="Verdana" w:cs="Arial"/>
                <w:sz w:val="16"/>
                <w:szCs w:val="16"/>
              </w:rPr>
            </w:pPr>
            <w:r w:rsidRPr="00092167">
              <w:rPr>
                <w:rFonts w:ascii="Verdana" w:hAnsi="Verdana" w:cs="Arial"/>
                <w:sz w:val="16"/>
                <w:szCs w:val="16"/>
              </w:rPr>
              <w:t>Esta Norma Oficial Mexicana no es equivalente con normas internacionales.</w:t>
            </w:r>
          </w:p>
        </w:tc>
        <w:tc>
          <w:tcPr>
            <w:tcW w:w="4788" w:type="dxa"/>
          </w:tcPr>
          <w:p w:rsidR="00743EFB" w:rsidRPr="003B5109" w:rsidRDefault="00DA6F39" w:rsidP="00092167">
            <w:pPr>
              <w:pStyle w:val="Texto"/>
              <w:spacing w:after="100" w:line="251" w:lineRule="exact"/>
              <w:ind w:firstLine="0"/>
              <w:rPr>
                <w:rFonts w:ascii="Verdana" w:hAnsi="Verdana" w:cs="Arial"/>
                <w:sz w:val="16"/>
                <w:szCs w:val="16"/>
                <w:lang w:val="en-US"/>
              </w:rPr>
            </w:pPr>
            <w:r w:rsidRPr="009003E3">
              <w:rPr>
                <w:rFonts w:ascii="Verdana" w:hAnsi="Verdana"/>
                <w:sz w:val="16"/>
                <w:szCs w:val="16"/>
                <w:lang w:val="en-US"/>
              </w:rPr>
              <w:t>This Official Mexican Standard is not equivalent to any international standard</w:t>
            </w:r>
            <w:r>
              <w:rPr>
                <w:rFonts w:ascii="Verdana" w:hAnsi="Verdana"/>
                <w:sz w:val="16"/>
                <w:szCs w:val="16"/>
                <w:lang w:val="en-US"/>
              </w:rPr>
              <w:t>.</w:t>
            </w:r>
          </w:p>
        </w:tc>
      </w:tr>
      <w:tr w:rsidR="00743EFB" w:rsidRPr="00092167" w:rsidTr="00CE6800">
        <w:tc>
          <w:tcPr>
            <w:tcW w:w="4788" w:type="dxa"/>
          </w:tcPr>
          <w:p w:rsidR="00743EFB" w:rsidRPr="00092167" w:rsidRDefault="00743EFB" w:rsidP="00092167">
            <w:pPr>
              <w:pStyle w:val="Texto"/>
              <w:spacing w:after="100" w:line="251" w:lineRule="exact"/>
              <w:ind w:firstLine="0"/>
              <w:rPr>
                <w:rFonts w:ascii="Verdana" w:hAnsi="Verdana" w:cs="Arial"/>
                <w:b/>
                <w:sz w:val="16"/>
                <w:szCs w:val="16"/>
              </w:rPr>
            </w:pPr>
            <w:r w:rsidRPr="00092167">
              <w:rPr>
                <w:rFonts w:ascii="Verdana" w:hAnsi="Verdana" w:cs="Arial"/>
                <w:b/>
                <w:sz w:val="16"/>
                <w:szCs w:val="16"/>
              </w:rPr>
              <w:t>10. Observancia de la Norma</w:t>
            </w:r>
          </w:p>
        </w:tc>
        <w:tc>
          <w:tcPr>
            <w:tcW w:w="4788" w:type="dxa"/>
          </w:tcPr>
          <w:p w:rsidR="00743EFB" w:rsidRPr="003B5109" w:rsidRDefault="00C440BC" w:rsidP="00092167">
            <w:pPr>
              <w:pStyle w:val="Texto"/>
              <w:spacing w:after="100" w:line="251" w:lineRule="exact"/>
              <w:ind w:firstLine="0"/>
              <w:rPr>
                <w:rFonts w:ascii="Verdana" w:hAnsi="Verdana" w:cs="Arial"/>
                <w:b/>
                <w:sz w:val="16"/>
                <w:szCs w:val="16"/>
                <w:lang w:val="en-US"/>
              </w:rPr>
            </w:pPr>
            <w:r>
              <w:rPr>
                <w:rFonts w:ascii="Verdana" w:hAnsi="Verdana"/>
                <w:b/>
                <w:sz w:val="16"/>
                <w:lang w:val="en-US"/>
              </w:rPr>
              <w:t>10</w:t>
            </w:r>
            <w:r w:rsidR="00DA6F39" w:rsidRPr="009003E3">
              <w:rPr>
                <w:rFonts w:ascii="Verdana" w:hAnsi="Verdana"/>
                <w:b/>
                <w:sz w:val="16"/>
                <w:lang w:val="en-US"/>
              </w:rPr>
              <w:t>. Observance of the Standard</w:t>
            </w:r>
          </w:p>
        </w:tc>
      </w:tr>
      <w:tr w:rsidR="00743EFB" w:rsidRPr="006A0661" w:rsidTr="00CE6800">
        <w:tc>
          <w:tcPr>
            <w:tcW w:w="4788" w:type="dxa"/>
          </w:tcPr>
          <w:p w:rsidR="00743EFB" w:rsidRPr="00092167" w:rsidRDefault="00743EFB" w:rsidP="00092167">
            <w:pPr>
              <w:pStyle w:val="Texto"/>
              <w:spacing w:after="100" w:line="251" w:lineRule="exact"/>
              <w:ind w:firstLine="0"/>
              <w:rPr>
                <w:rFonts w:ascii="Verdana" w:hAnsi="Verdana" w:cs="Arial"/>
                <w:sz w:val="16"/>
                <w:szCs w:val="16"/>
              </w:rPr>
            </w:pPr>
            <w:r w:rsidRPr="00092167">
              <w:rPr>
                <w:rFonts w:ascii="Verdana" w:hAnsi="Verdana" w:cs="Arial"/>
                <w:sz w:val="16"/>
                <w:szCs w:val="16"/>
              </w:rPr>
              <w:t xml:space="preserve">La vigilancia del cumplimiento de la presente Norma, corresponde a </w:t>
            </w:r>
            <w:smartTag w:uri="urn:schemas-microsoft-com:office:smarttags" w:element="PersonName">
              <w:smartTagPr>
                <w:attr w:name="ProductID" w:val="la Secretar￭a"/>
              </w:smartTagPr>
              <w:r w:rsidRPr="00092167">
                <w:rPr>
                  <w:rFonts w:ascii="Verdana" w:hAnsi="Verdana" w:cs="Arial"/>
                  <w:sz w:val="16"/>
                  <w:szCs w:val="16"/>
                </w:rPr>
                <w:t>la Secretaría</w:t>
              </w:r>
            </w:smartTag>
            <w:r w:rsidRPr="00092167">
              <w:rPr>
                <w:rFonts w:ascii="Verdana" w:hAnsi="Verdana" w:cs="Arial"/>
                <w:sz w:val="16"/>
                <w:szCs w:val="16"/>
              </w:rPr>
              <w:t xml:space="preserve"> de Salud, a través de </w:t>
            </w:r>
            <w:smartTag w:uri="urn:schemas-microsoft-com:office:smarttags" w:element="PersonName">
              <w:smartTagPr>
                <w:attr w:name="ProductID" w:val="la Comisi￳n Federal"/>
              </w:smartTagPr>
              <w:r w:rsidRPr="00092167">
                <w:rPr>
                  <w:rFonts w:ascii="Verdana" w:hAnsi="Verdana" w:cs="Arial"/>
                  <w:sz w:val="16"/>
                  <w:szCs w:val="16"/>
                </w:rPr>
                <w:t>la Comisión Federal</w:t>
              </w:r>
            </w:smartTag>
            <w:r w:rsidRPr="00092167">
              <w:rPr>
                <w:rFonts w:ascii="Verdana" w:hAnsi="Verdana" w:cs="Arial"/>
                <w:sz w:val="16"/>
                <w:szCs w:val="16"/>
              </w:rPr>
              <w:t xml:space="preserve"> para </w:t>
            </w:r>
            <w:smartTag w:uri="urn:schemas-microsoft-com:office:smarttags" w:element="PersonName">
              <w:smartTagPr>
                <w:attr w:name="ProductID" w:val="la Protecci￳n"/>
              </w:smartTagPr>
              <w:r w:rsidRPr="00092167">
                <w:rPr>
                  <w:rFonts w:ascii="Verdana" w:hAnsi="Verdana" w:cs="Arial"/>
                  <w:sz w:val="16"/>
                  <w:szCs w:val="16"/>
                </w:rPr>
                <w:t>la Protección</w:t>
              </w:r>
            </w:smartTag>
            <w:r w:rsidRPr="00092167">
              <w:rPr>
                <w:rFonts w:ascii="Verdana" w:hAnsi="Verdana" w:cs="Arial"/>
                <w:sz w:val="16"/>
                <w:szCs w:val="16"/>
              </w:rPr>
              <w:t xml:space="preserve"> contra Riesgos Sanitarios, a los gobiernos de las entidades federativas </w:t>
            </w:r>
            <w:r w:rsidRPr="00092167">
              <w:rPr>
                <w:rFonts w:ascii="Verdana" w:hAnsi="Verdana" w:cs="Arial"/>
                <w:sz w:val="16"/>
                <w:szCs w:val="16"/>
              </w:rPr>
              <w:br/>
              <w:t xml:space="preserve">y a los organismos de tercera parte habilitados para ello. Para los casos que requieran de un procedimiento especial de muestreo, se utilizará como referencia </w:t>
            </w:r>
            <w:smartTag w:uri="urn:schemas-microsoft-com:office:smarttags" w:element="PersonName">
              <w:smartTagPr>
                <w:attr w:name="ProductID" w:val="la NMX-Z"/>
              </w:smartTagPr>
              <w:r w:rsidRPr="00092167">
                <w:rPr>
                  <w:rFonts w:ascii="Verdana" w:hAnsi="Verdana" w:cs="Arial"/>
                  <w:sz w:val="16"/>
                  <w:szCs w:val="16"/>
                </w:rPr>
                <w:t>la NMX-Z</w:t>
              </w:r>
            </w:smartTag>
            <w:r w:rsidRPr="00092167">
              <w:rPr>
                <w:rFonts w:ascii="Verdana" w:hAnsi="Verdana" w:cs="Arial"/>
                <w:sz w:val="16"/>
                <w:szCs w:val="16"/>
              </w:rPr>
              <w:t>-12/2-1987.</w:t>
            </w:r>
          </w:p>
        </w:tc>
        <w:tc>
          <w:tcPr>
            <w:tcW w:w="4788" w:type="dxa"/>
          </w:tcPr>
          <w:p w:rsidR="00743EFB" w:rsidRPr="00C440BC" w:rsidRDefault="00DA6F39" w:rsidP="003B483B">
            <w:pPr>
              <w:pStyle w:val="Texto"/>
              <w:spacing w:after="100" w:line="251" w:lineRule="exact"/>
              <w:ind w:firstLine="0"/>
              <w:rPr>
                <w:rFonts w:ascii="Verdana" w:hAnsi="Verdana"/>
                <w:sz w:val="16"/>
                <w:lang w:val="en-US"/>
              </w:rPr>
            </w:pPr>
            <w:r w:rsidRPr="009003E3">
              <w:rPr>
                <w:rFonts w:ascii="Verdana" w:hAnsi="Verdana"/>
                <w:sz w:val="16"/>
                <w:lang w:val="en-US"/>
              </w:rPr>
              <w:t xml:space="preserve">The oversight </w:t>
            </w:r>
            <w:r w:rsidR="003B483B">
              <w:rPr>
                <w:rFonts w:ascii="Verdana" w:hAnsi="Verdana"/>
                <w:sz w:val="16"/>
                <w:lang w:val="en-US"/>
              </w:rPr>
              <w:t>to</w:t>
            </w:r>
            <w:r w:rsidRPr="009003E3">
              <w:rPr>
                <w:rFonts w:ascii="Verdana" w:hAnsi="Verdana"/>
                <w:sz w:val="16"/>
                <w:lang w:val="en-US"/>
              </w:rPr>
              <w:t xml:space="preserve"> the compliance of this Official Mexican Standard is the responsibility of the Secretary of Health</w:t>
            </w:r>
            <w:r w:rsidR="00364C91">
              <w:rPr>
                <w:rFonts w:ascii="Verdana" w:hAnsi="Verdana"/>
                <w:sz w:val="16"/>
                <w:lang w:val="en-US"/>
              </w:rPr>
              <w:t xml:space="preserve">, </w:t>
            </w:r>
            <w:r w:rsidR="00364C91" w:rsidRPr="00364C91">
              <w:rPr>
                <w:rFonts w:ascii="Verdana" w:hAnsi="Verdana"/>
                <w:sz w:val="16"/>
                <w:lang w:val="en-US"/>
              </w:rPr>
              <w:t xml:space="preserve">through the Federal Commission for </w:t>
            </w:r>
            <w:r w:rsidR="00C440BC">
              <w:rPr>
                <w:rFonts w:ascii="Verdana" w:hAnsi="Verdana"/>
                <w:sz w:val="16"/>
                <w:lang w:val="en-US"/>
              </w:rPr>
              <w:t>the Protection against Health R</w:t>
            </w:r>
            <w:r w:rsidR="00364C91" w:rsidRPr="00364C91">
              <w:rPr>
                <w:rFonts w:ascii="Verdana" w:hAnsi="Verdana"/>
                <w:sz w:val="16"/>
                <w:lang w:val="en-US"/>
              </w:rPr>
              <w:t>isks, the governments of the states and third bodies authorized to do so. For cases that</w:t>
            </w:r>
            <w:r w:rsidR="00C440BC">
              <w:rPr>
                <w:rFonts w:ascii="Verdana" w:hAnsi="Verdana"/>
                <w:sz w:val="16"/>
                <w:lang w:val="en-US"/>
              </w:rPr>
              <w:t xml:space="preserve"> require a special </w:t>
            </w:r>
            <w:r w:rsidR="00C440BC" w:rsidRPr="00364C91">
              <w:rPr>
                <w:rFonts w:ascii="Verdana" w:hAnsi="Verdana"/>
                <w:sz w:val="16"/>
                <w:lang w:val="en-US"/>
              </w:rPr>
              <w:t>sampling</w:t>
            </w:r>
            <w:r w:rsidR="00C440BC">
              <w:rPr>
                <w:rFonts w:ascii="Verdana" w:hAnsi="Verdana"/>
                <w:sz w:val="16"/>
                <w:lang w:val="en-US"/>
              </w:rPr>
              <w:t xml:space="preserve"> procedure</w:t>
            </w:r>
            <w:r w:rsidR="00364C91" w:rsidRPr="00364C91">
              <w:rPr>
                <w:rFonts w:ascii="Verdana" w:hAnsi="Verdana"/>
                <w:sz w:val="16"/>
                <w:lang w:val="en-US"/>
              </w:rPr>
              <w:t>, NMX-Z-12/2-1987</w:t>
            </w:r>
            <w:r w:rsidR="00C440BC">
              <w:rPr>
                <w:rFonts w:ascii="Verdana" w:hAnsi="Verdana"/>
                <w:sz w:val="16"/>
                <w:lang w:val="en-US"/>
              </w:rPr>
              <w:t xml:space="preserve"> will be used as</w:t>
            </w:r>
            <w:r w:rsidR="00C440BC" w:rsidRPr="00364C91">
              <w:rPr>
                <w:rFonts w:ascii="Verdana" w:hAnsi="Verdana"/>
                <w:sz w:val="16"/>
                <w:lang w:val="en-US"/>
              </w:rPr>
              <w:t xml:space="preserve"> reference</w:t>
            </w:r>
            <w:r w:rsidR="00C440BC">
              <w:rPr>
                <w:rFonts w:ascii="Verdana" w:hAnsi="Verdana"/>
                <w:sz w:val="16"/>
                <w:lang w:val="en-US"/>
              </w:rPr>
              <w:t>.</w:t>
            </w:r>
          </w:p>
        </w:tc>
      </w:tr>
      <w:tr w:rsidR="00C440BC" w:rsidRPr="00092167" w:rsidTr="00CE6800">
        <w:tc>
          <w:tcPr>
            <w:tcW w:w="4788" w:type="dxa"/>
          </w:tcPr>
          <w:p w:rsidR="00C440BC" w:rsidRPr="00092167" w:rsidRDefault="00C440BC" w:rsidP="00092167">
            <w:pPr>
              <w:pStyle w:val="Texto"/>
              <w:spacing w:after="100" w:line="251" w:lineRule="exact"/>
              <w:ind w:firstLine="0"/>
              <w:rPr>
                <w:rFonts w:ascii="Verdana" w:hAnsi="Verdana" w:cs="Arial"/>
                <w:b/>
                <w:sz w:val="16"/>
                <w:szCs w:val="16"/>
              </w:rPr>
            </w:pPr>
            <w:r w:rsidRPr="00092167">
              <w:rPr>
                <w:rFonts w:ascii="Verdana" w:hAnsi="Verdana" w:cs="Arial"/>
                <w:b/>
                <w:sz w:val="16"/>
                <w:szCs w:val="16"/>
              </w:rPr>
              <w:t>11. Vigencia</w:t>
            </w:r>
          </w:p>
        </w:tc>
        <w:tc>
          <w:tcPr>
            <w:tcW w:w="4788" w:type="dxa"/>
          </w:tcPr>
          <w:p w:rsidR="00C440BC" w:rsidRPr="009003E3" w:rsidRDefault="00C440BC" w:rsidP="00C440BC">
            <w:pPr>
              <w:pStyle w:val="texto0"/>
              <w:spacing w:after="80" w:line="244" w:lineRule="exact"/>
              <w:ind w:firstLine="0"/>
              <w:rPr>
                <w:rFonts w:ascii="Verdana" w:hAnsi="Verdana"/>
                <w:b/>
                <w:sz w:val="16"/>
                <w:szCs w:val="16"/>
                <w:lang w:val="en-US"/>
              </w:rPr>
            </w:pPr>
            <w:r w:rsidRPr="009003E3">
              <w:rPr>
                <w:rFonts w:ascii="Verdana" w:hAnsi="Verdana"/>
                <w:b/>
                <w:sz w:val="16"/>
                <w:lang w:val="en-US"/>
              </w:rPr>
              <w:t>10. Effective period.</w:t>
            </w:r>
          </w:p>
        </w:tc>
      </w:tr>
      <w:tr w:rsidR="00C440BC" w:rsidRPr="006A0661" w:rsidTr="00CE6800">
        <w:tc>
          <w:tcPr>
            <w:tcW w:w="4788" w:type="dxa"/>
          </w:tcPr>
          <w:p w:rsidR="00C440BC" w:rsidRPr="00092167" w:rsidRDefault="00C440BC" w:rsidP="00092167">
            <w:pPr>
              <w:pStyle w:val="Texto"/>
              <w:spacing w:after="100" w:line="251" w:lineRule="exact"/>
              <w:ind w:firstLine="0"/>
              <w:rPr>
                <w:rFonts w:ascii="Verdana" w:hAnsi="Verdana" w:cs="Arial"/>
                <w:sz w:val="16"/>
                <w:szCs w:val="16"/>
              </w:rPr>
            </w:pPr>
            <w:r w:rsidRPr="00092167">
              <w:rPr>
                <w:rFonts w:ascii="Verdana" w:hAnsi="Verdana" w:cs="Arial"/>
                <w:b/>
                <w:sz w:val="16"/>
                <w:szCs w:val="16"/>
              </w:rPr>
              <w:t>11.1</w:t>
            </w:r>
            <w:r w:rsidRPr="00092167">
              <w:rPr>
                <w:rFonts w:ascii="Verdana" w:hAnsi="Verdana" w:cs="Arial"/>
                <w:sz w:val="16"/>
                <w:szCs w:val="16"/>
              </w:rPr>
              <w:t xml:space="preserve"> La presente Norma Oficial Mexicana entrará en vigor con su carácter obligatorio, a los 550 días siguientes de su publicación en el </w:t>
            </w:r>
            <w:r w:rsidRPr="008D39C9">
              <w:rPr>
                <w:rFonts w:ascii="Verdana" w:hAnsi="Verdana" w:cs="Arial"/>
                <w:b/>
                <w:sz w:val="16"/>
                <w:szCs w:val="16"/>
              </w:rPr>
              <w:t>Diario Oficial de la Federación.</w:t>
            </w:r>
          </w:p>
        </w:tc>
        <w:tc>
          <w:tcPr>
            <w:tcW w:w="4788" w:type="dxa"/>
          </w:tcPr>
          <w:p w:rsidR="00C440BC" w:rsidRPr="00D43081" w:rsidRDefault="00C440BC" w:rsidP="00BD4C51">
            <w:pPr>
              <w:spacing w:after="80" w:line="244" w:lineRule="exact"/>
              <w:jc w:val="both"/>
              <w:rPr>
                <w:rFonts w:ascii="Verdana" w:hAnsi="Verdana"/>
                <w:sz w:val="16"/>
                <w:szCs w:val="16"/>
                <w:lang w:val="en-US"/>
              </w:rPr>
            </w:pPr>
            <w:r w:rsidRPr="00D43081">
              <w:rPr>
                <w:rFonts w:ascii="Verdana" w:hAnsi="Verdana"/>
                <w:sz w:val="16"/>
                <w:lang w:val="en-US"/>
              </w:rPr>
              <w:t xml:space="preserve">This Official Mexican Standard becomes effective with obligatory character, within 550 days following its publication in the </w:t>
            </w:r>
            <w:r w:rsidRPr="00D43081">
              <w:rPr>
                <w:rFonts w:ascii="Verdana" w:hAnsi="Verdana"/>
                <w:b/>
                <w:bCs/>
                <w:sz w:val="16"/>
                <w:lang w:val="en-US"/>
              </w:rPr>
              <w:t>Official Daily of the Federation</w:t>
            </w:r>
            <w:r w:rsidRPr="00D43081">
              <w:rPr>
                <w:rFonts w:ascii="Verdana" w:hAnsi="Verdana"/>
                <w:sz w:val="16"/>
                <w:lang w:val="en-US"/>
              </w:rPr>
              <w:t>.</w:t>
            </w:r>
          </w:p>
        </w:tc>
      </w:tr>
      <w:tr w:rsidR="00C440BC" w:rsidRPr="00092167" w:rsidTr="00CE6800">
        <w:tc>
          <w:tcPr>
            <w:tcW w:w="4788" w:type="dxa"/>
          </w:tcPr>
          <w:p w:rsidR="00C440BC" w:rsidRPr="00092167" w:rsidRDefault="00C440BC" w:rsidP="00092167">
            <w:pPr>
              <w:pStyle w:val="Texto"/>
              <w:spacing w:after="100" w:line="251" w:lineRule="exact"/>
              <w:ind w:firstLine="0"/>
              <w:rPr>
                <w:rFonts w:ascii="Verdana" w:hAnsi="Verdana"/>
                <w:sz w:val="16"/>
                <w:szCs w:val="16"/>
              </w:rPr>
            </w:pPr>
            <w:r w:rsidRPr="00092167">
              <w:rPr>
                <w:rFonts w:ascii="Verdana" w:hAnsi="Verdana"/>
                <w:sz w:val="16"/>
                <w:szCs w:val="16"/>
              </w:rPr>
              <w:t>Atentamente</w:t>
            </w:r>
          </w:p>
        </w:tc>
        <w:tc>
          <w:tcPr>
            <w:tcW w:w="4788" w:type="dxa"/>
          </w:tcPr>
          <w:p w:rsidR="00C440BC" w:rsidRPr="003B5109" w:rsidRDefault="005255EE" w:rsidP="00092167">
            <w:pPr>
              <w:pStyle w:val="Texto"/>
              <w:spacing w:after="100" w:line="251" w:lineRule="exact"/>
              <w:ind w:firstLine="0"/>
              <w:rPr>
                <w:rFonts w:ascii="Verdana" w:hAnsi="Verdana"/>
                <w:sz w:val="16"/>
                <w:szCs w:val="16"/>
                <w:lang w:val="en-US"/>
              </w:rPr>
            </w:pPr>
            <w:r>
              <w:rPr>
                <w:rFonts w:ascii="Verdana" w:hAnsi="Verdana"/>
                <w:sz w:val="16"/>
                <w:szCs w:val="16"/>
                <w:lang w:val="en-US"/>
              </w:rPr>
              <w:t>Sincerely</w:t>
            </w:r>
          </w:p>
        </w:tc>
      </w:tr>
      <w:tr w:rsidR="00C440BC" w:rsidRPr="00092167" w:rsidTr="00CE6800">
        <w:tc>
          <w:tcPr>
            <w:tcW w:w="4788" w:type="dxa"/>
          </w:tcPr>
          <w:p w:rsidR="00C440BC" w:rsidRPr="00092167" w:rsidRDefault="00C440BC" w:rsidP="00092167">
            <w:pPr>
              <w:pStyle w:val="Texto"/>
              <w:spacing w:after="100" w:line="251" w:lineRule="exact"/>
              <w:ind w:firstLine="0"/>
              <w:rPr>
                <w:rFonts w:ascii="Verdana" w:hAnsi="Verdana" w:cs="Arial"/>
                <w:sz w:val="16"/>
                <w:szCs w:val="16"/>
              </w:rPr>
            </w:pPr>
            <w:r w:rsidRPr="00092167">
              <w:rPr>
                <w:rFonts w:ascii="Verdana" w:hAnsi="Verdana" w:cs="Arial"/>
                <w:sz w:val="16"/>
                <w:szCs w:val="16"/>
              </w:rPr>
              <w:t xml:space="preserve">México, D.F., a 26 de junio de 2008.- El Comisionado Federal para </w:t>
            </w:r>
            <w:smartTag w:uri="urn:schemas-microsoft-com:office:smarttags" w:element="PersonName">
              <w:smartTagPr>
                <w:attr w:name="ProductID" w:val="la Protecci￳n"/>
              </w:smartTagPr>
              <w:r w:rsidRPr="00092167">
                <w:rPr>
                  <w:rFonts w:ascii="Verdana" w:hAnsi="Verdana" w:cs="Arial"/>
                  <w:sz w:val="16"/>
                  <w:szCs w:val="16"/>
                </w:rPr>
                <w:t>la Protección</w:t>
              </w:r>
            </w:smartTag>
            <w:r w:rsidRPr="00092167">
              <w:rPr>
                <w:rFonts w:ascii="Verdana" w:hAnsi="Verdana" w:cs="Arial"/>
                <w:sz w:val="16"/>
                <w:szCs w:val="16"/>
              </w:rPr>
              <w:t xml:space="preserve"> contra Riesgos Sanitarios y Presidente del Comité Consultivo Nacional de Normalización de Regulación y Fomento Sanitario, </w:t>
            </w:r>
            <w:r w:rsidRPr="00092167">
              <w:rPr>
                <w:rFonts w:ascii="Verdana" w:hAnsi="Verdana" w:cs="Arial"/>
                <w:b/>
                <w:sz w:val="16"/>
                <w:szCs w:val="16"/>
              </w:rPr>
              <w:t>Miguel Angel Toscano Velasco</w:t>
            </w:r>
            <w:r w:rsidRPr="00092167">
              <w:rPr>
                <w:rFonts w:ascii="Verdana" w:hAnsi="Verdana" w:cs="Arial"/>
                <w:sz w:val="16"/>
                <w:szCs w:val="16"/>
              </w:rPr>
              <w:t>.- Rúbrica.</w:t>
            </w:r>
          </w:p>
        </w:tc>
        <w:tc>
          <w:tcPr>
            <w:tcW w:w="4788" w:type="dxa"/>
          </w:tcPr>
          <w:p w:rsidR="00C440BC" w:rsidRPr="003B5109" w:rsidRDefault="005255EE" w:rsidP="00092167">
            <w:pPr>
              <w:pStyle w:val="Texto"/>
              <w:spacing w:after="100" w:line="251" w:lineRule="exact"/>
              <w:ind w:firstLine="0"/>
              <w:rPr>
                <w:rFonts w:ascii="Verdana" w:hAnsi="Verdana" w:cs="Arial"/>
                <w:sz w:val="16"/>
                <w:szCs w:val="16"/>
                <w:lang w:val="en-US"/>
              </w:rPr>
            </w:pPr>
            <w:r w:rsidRPr="009003E3">
              <w:rPr>
                <w:rFonts w:ascii="Verdana" w:hAnsi="Verdana"/>
                <w:sz w:val="16"/>
                <w:szCs w:val="16"/>
                <w:lang w:val="en-US"/>
              </w:rPr>
              <w:t>Mex</w:t>
            </w:r>
            <w:r>
              <w:rPr>
                <w:rFonts w:ascii="Verdana" w:hAnsi="Verdana"/>
                <w:sz w:val="16"/>
                <w:szCs w:val="16"/>
                <w:lang w:val="en-US"/>
              </w:rPr>
              <w:t>ico, Federal District, on the 26</w:t>
            </w:r>
            <w:r w:rsidRPr="009003E3">
              <w:rPr>
                <w:rFonts w:ascii="Verdana" w:hAnsi="Verdana"/>
                <w:sz w:val="16"/>
                <w:szCs w:val="16"/>
                <w:vertAlign w:val="superscript"/>
                <w:lang w:val="en-US"/>
              </w:rPr>
              <w:t>th</w:t>
            </w:r>
            <w:r w:rsidRPr="009003E3">
              <w:rPr>
                <w:rFonts w:ascii="Verdana" w:hAnsi="Verdana"/>
                <w:sz w:val="16"/>
                <w:szCs w:val="16"/>
                <w:lang w:val="en-US"/>
              </w:rPr>
              <w:t xml:space="preserve"> of </w:t>
            </w:r>
            <w:r>
              <w:rPr>
                <w:rFonts w:ascii="Verdana" w:hAnsi="Verdana"/>
                <w:sz w:val="16"/>
                <w:szCs w:val="16"/>
                <w:lang w:val="en-US"/>
              </w:rPr>
              <w:t>June of 2008</w:t>
            </w:r>
            <w:r w:rsidRPr="009003E3">
              <w:rPr>
                <w:rFonts w:ascii="Verdana" w:hAnsi="Verdana"/>
                <w:sz w:val="16"/>
                <w:szCs w:val="16"/>
                <w:lang w:val="en-US"/>
              </w:rPr>
              <w:t xml:space="preserve"> The </w:t>
            </w:r>
            <w:r>
              <w:rPr>
                <w:rFonts w:ascii="Verdana" w:hAnsi="Verdana"/>
                <w:sz w:val="16"/>
                <w:szCs w:val="16"/>
                <w:lang w:val="en-US"/>
              </w:rPr>
              <w:t xml:space="preserve">Federal; Commissioner </w:t>
            </w:r>
            <w:r w:rsidRPr="00364C91">
              <w:rPr>
                <w:rFonts w:ascii="Verdana" w:hAnsi="Verdana"/>
                <w:sz w:val="16"/>
                <w:lang w:val="en-US"/>
              </w:rPr>
              <w:t xml:space="preserve">for </w:t>
            </w:r>
            <w:r>
              <w:rPr>
                <w:rFonts w:ascii="Verdana" w:hAnsi="Verdana"/>
                <w:sz w:val="16"/>
                <w:lang w:val="en-US"/>
              </w:rPr>
              <w:t>the Protection against Health R</w:t>
            </w:r>
            <w:r w:rsidRPr="00364C91">
              <w:rPr>
                <w:rFonts w:ascii="Verdana" w:hAnsi="Verdana"/>
                <w:sz w:val="16"/>
                <w:lang w:val="en-US"/>
              </w:rPr>
              <w:t>isks</w:t>
            </w:r>
            <w:r>
              <w:rPr>
                <w:rFonts w:ascii="Verdana" w:hAnsi="Verdana"/>
                <w:sz w:val="16"/>
                <w:szCs w:val="16"/>
                <w:lang w:val="en-US"/>
              </w:rPr>
              <w:t xml:space="preserve"> and </w:t>
            </w:r>
            <w:r w:rsidRPr="009003E3">
              <w:rPr>
                <w:rFonts w:ascii="Verdana" w:hAnsi="Verdana"/>
                <w:sz w:val="16"/>
                <w:szCs w:val="16"/>
                <w:lang w:val="en-US"/>
              </w:rPr>
              <w:t xml:space="preserve">President of the National Consultative of Standardization of Sanitary Regulation and </w:t>
            </w:r>
            <w:r>
              <w:rPr>
                <w:rFonts w:ascii="Verdana" w:hAnsi="Verdana"/>
                <w:sz w:val="16"/>
                <w:szCs w:val="16"/>
                <w:lang w:val="en-US"/>
              </w:rPr>
              <w:t>Promotion</w:t>
            </w:r>
            <w:r w:rsidRPr="009003E3">
              <w:rPr>
                <w:rFonts w:ascii="Verdana" w:hAnsi="Verdana"/>
                <w:sz w:val="16"/>
                <w:szCs w:val="16"/>
                <w:lang w:val="en-US"/>
              </w:rPr>
              <w:t xml:space="preserve">, </w:t>
            </w:r>
            <w:r w:rsidRPr="0026663A">
              <w:rPr>
                <w:rFonts w:ascii="Verdana" w:hAnsi="Verdana" w:cs="Arial"/>
                <w:b/>
                <w:sz w:val="16"/>
                <w:szCs w:val="16"/>
                <w:lang w:val="en-US"/>
              </w:rPr>
              <w:t>Miguel Angel Toscano Velasco</w:t>
            </w:r>
            <w:r w:rsidRPr="009003E3">
              <w:rPr>
                <w:rFonts w:ascii="Verdana" w:hAnsi="Verdana"/>
                <w:b/>
                <w:sz w:val="16"/>
                <w:szCs w:val="16"/>
                <w:lang w:val="en-US"/>
              </w:rPr>
              <w:t xml:space="preserve">. </w:t>
            </w:r>
            <w:r w:rsidRPr="009003E3">
              <w:rPr>
                <w:rFonts w:ascii="Verdana" w:hAnsi="Verdana"/>
                <w:sz w:val="16"/>
                <w:szCs w:val="16"/>
                <w:lang w:val="en-US"/>
              </w:rPr>
              <w:t>Signed</w:t>
            </w:r>
          </w:p>
        </w:tc>
      </w:tr>
      <w:tr w:rsidR="00C440BC" w:rsidRPr="00092167" w:rsidTr="00CE6800">
        <w:tc>
          <w:tcPr>
            <w:tcW w:w="4788" w:type="dxa"/>
          </w:tcPr>
          <w:p w:rsidR="00C440BC" w:rsidRPr="00092167" w:rsidRDefault="00C440BC" w:rsidP="00092167">
            <w:pPr>
              <w:pStyle w:val="Texto"/>
              <w:spacing w:after="50"/>
              <w:ind w:firstLine="0"/>
              <w:jc w:val="center"/>
              <w:rPr>
                <w:rFonts w:ascii="Verdana" w:hAnsi="Verdana" w:cs="Arial"/>
                <w:b/>
                <w:sz w:val="16"/>
                <w:szCs w:val="16"/>
              </w:rPr>
            </w:pPr>
            <w:r w:rsidRPr="00092167">
              <w:rPr>
                <w:rFonts w:ascii="Verdana" w:hAnsi="Verdana" w:cs="Arial"/>
                <w:b/>
                <w:sz w:val="16"/>
                <w:szCs w:val="16"/>
              </w:rPr>
              <w:t>APENDICE NORMATIVO A</w:t>
            </w:r>
          </w:p>
        </w:tc>
        <w:tc>
          <w:tcPr>
            <w:tcW w:w="4788" w:type="dxa"/>
          </w:tcPr>
          <w:p w:rsidR="00C440BC" w:rsidRPr="003B5109" w:rsidRDefault="005255EE" w:rsidP="00092167">
            <w:pPr>
              <w:pStyle w:val="Texto"/>
              <w:spacing w:after="50"/>
              <w:ind w:firstLine="0"/>
              <w:jc w:val="center"/>
              <w:rPr>
                <w:rFonts w:ascii="Verdana" w:hAnsi="Verdana" w:cs="Arial"/>
                <w:b/>
                <w:sz w:val="16"/>
                <w:szCs w:val="16"/>
                <w:lang w:val="en-US"/>
              </w:rPr>
            </w:pPr>
            <w:r>
              <w:rPr>
                <w:rFonts w:ascii="Verdana" w:hAnsi="Verdana" w:cs="Arial"/>
                <w:b/>
                <w:sz w:val="16"/>
                <w:szCs w:val="16"/>
                <w:lang w:val="en-US"/>
              </w:rPr>
              <w:t xml:space="preserve">REGULATORY APPENDIX A </w:t>
            </w:r>
          </w:p>
        </w:tc>
      </w:tr>
      <w:tr w:rsidR="00C440BC" w:rsidRPr="006A0661" w:rsidTr="00CE6800">
        <w:tc>
          <w:tcPr>
            <w:tcW w:w="4788" w:type="dxa"/>
          </w:tcPr>
          <w:p w:rsidR="00C440BC" w:rsidRPr="00092167" w:rsidRDefault="00C440BC" w:rsidP="00092167">
            <w:pPr>
              <w:pStyle w:val="Texto"/>
              <w:spacing w:after="50"/>
              <w:ind w:firstLine="0"/>
              <w:rPr>
                <w:rFonts w:ascii="Verdana" w:hAnsi="Verdana" w:cs="Arial"/>
                <w:sz w:val="16"/>
                <w:szCs w:val="16"/>
              </w:rPr>
            </w:pPr>
            <w:r w:rsidRPr="00092167">
              <w:rPr>
                <w:rFonts w:ascii="Verdana" w:hAnsi="Verdana" w:cs="Arial"/>
                <w:sz w:val="16"/>
                <w:szCs w:val="16"/>
              </w:rPr>
              <w:t>Las leyendas del pictograma de advertencia podrán colocarse en una sola línea, o bien, en dos líneas como se muestra a continuación:</w:t>
            </w:r>
          </w:p>
        </w:tc>
        <w:tc>
          <w:tcPr>
            <w:tcW w:w="4788" w:type="dxa"/>
          </w:tcPr>
          <w:p w:rsidR="00C440BC" w:rsidRPr="003B5109" w:rsidRDefault="00BD501C" w:rsidP="008D39C9">
            <w:pPr>
              <w:pStyle w:val="Texto"/>
              <w:spacing w:after="50"/>
              <w:ind w:firstLine="0"/>
              <w:rPr>
                <w:rFonts w:ascii="Verdana" w:hAnsi="Verdana" w:cs="Arial"/>
                <w:sz w:val="16"/>
                <w:szCs w:val="16"/>
                <w:lang w:val="en-US"/>
              </w:rPr>
            </w:pPr>
            <w:r>
              <w:rPr>
                <w:rFonts w:ascii="Verdana" w:hAnsi="Verdana" w:cs="Arial"/>
                <w:sz w:val="16"/>
                <w:szCs w:val="16"/>
                <w:lang w:val="en-US"/>
              </w:rPr>
              <w:t xml:space="preserve">The </w:t>
            </w:r>
            <w:r w:rsidR="008D39C9">
              <w:rPr>
                <w:rFonts w:ascii="Verdana" w:hAnsi="Verdana" w:cs="Arial"/>
                <w:sz w:val="16"/>
                <w:szCs w:val="16"/>
                <w:lang w:val="en-US"/>
              </w:rPr>
              <w:t>legends</w:t>
            </w:r>
            <w:r>
              <w:rPr>
                <w:rFonts w:ascii="Verdana" w:hAnsi="Verdana" w:cs="Arial"/>
                <w:sz w:val="16"/>
                <w:szCs w:val="16"/>
                <w:lang w:val="en-US"/>
              </w:rPr>
              <w:t xml:space="preserve"> in the warning pictogram may be placed </w:t>
            </w:r>
            <w:r w:rsidR="008D39C9">
              <w:rPr>
                <w:rFonts w:ascii="Verdana" w:hAnsi="Verdana" w:cs="Arial"/>
                <w:sz w:val="16"/>
                <w:szCs w:val="16"/>
                <w:lang w:val="en-US"/>
              </w:rPr>
              <w:t>on</w:t>
            </w:r>
            <w:r>
              <w:rPr>
                <w:rFonts w:ascii="Verdana" w:hAnsi="Verdana" w:cs="Arial"/>
                <w:sz w:val="16"/>
                <w:szCs w:val="16"/>
                <w:lang w:val="en-US"/>
              </w:rPr>
              <w:t xml:space="preserve"> </w:t>
            </w:r>
            <w:r w:rsidR="008D39C9">
              <w:rPr>
                <w:rFonts w:ascii="Verdana" w:hAnsi="Verdana" w:cs="Arial"/>
                <w:sz w:val="16"/>
                <w:szCs w:val="16"/>
                <w:lang w:val="en-US"/>
              </w:rPr>
              <w:t>a single</w:t>
            </w:r>
            <w:r>
              <w:rPr>
                <w:rFonts w:ascii="Verdana" w:hAnsi="Verdana" w:cs="Arial"/>
                <w:sz w:val="16"/>
                <w:szCs w:val="16"/>
                <w:lang w:val="en-US"/>
              </w:rPr>
              <w:t xml:space="preserve"> line or </w:t>
            </w:r>
            <w:r w:rsidR="008D39C9">
              <w:rPr>
                <w:rFonts w:ascii="Verdana" w:hAnsi="Verdana" w:cs="Arial"/>
                <w:sz w:val="16"/>
                <w:szCs w:val="16"/>
                <w:lang w:val="en-US"/>
              </w:rPr>
              <w:t>on</w:t>
            </w:r>
            <w:r>
              <w:rPr>
                <w:rFonts w:ascii="Verdana" w:hAnsi="Verdana" w:cs="Arial"/>
                <w:sz w:val="16"/>
                <w:szCs w:val="16"/>
                <w:lang w:val="en-US"/>
              </w:rPr>
              <w:t xml:space="preserve"> two lines as shown below:</w:t>
            </w:r>
          </w:p>
        </w:tc>
      </w:tr>
      <w:tr w:rsidR="00C440BC" w:rsidRPr="006A0661" w:rsidTr="00CE6800">
        <w:tc>
          <w:tcPr>
            <w:tcW w:w="4788" w:type="dxa"/>
          </w:tcPr>
          <w:p w:rsidR="00C440BC" w:rsidRPr="00092167" w:rsidRDefault="00C440BC" w:rsidP="00092167">
            <w:pPr>
              <w:pStyle w:val="Texto"/>
              <w:spacing w:after="50"/>
              <w:ind w:firstLine="0"/>
              <w:rPr>
                <w:rFonts w:ascii="Verdana" w:hAnsi="Verdana" w:cs="Arial"/>
                <w:sz w:val="16"/>
                <w:szCs w:val="16"/>
              </w:rPr>
            </w:pPr>
            <w:r w:rsidRPr="00092167">
              <w:rPr>
                <w:rFonts w:ascii="Verdana" w:hAnsi="Verdana" w:cs="Arial"/>
                <w:b/>
                <w:sz w:val="16"/>
                <w:szCs w:val="16"/>
              </w:rPr>
              <w:t>a)</w:t>
            </w:r>
            <w:r w:rsidRPr="00092167">
              <w:rPr>
                <w:rFonts w:ascii="Verdana" w:hAnsi="Verdana" w:cs="Arial"/>
                <w:sz w:val="16"/>
                <w:szCs w:val="16"/>
              </w:rPr>
              <w:t xml:space="preserve"> Para todos los productos objeto de esta Norma, excepto los fabricados con fines de uso escolar:</w:t>
            </w:r>
          </w:p>
        </w:tc>
        <w:tc>
          <w:tcPr>
            <w:tcW w:w="4788" w:type="dxa"/>
          </w:tcPr>
          <w:p w:rsidR="00C440BC" w:rsidRPr="00BD501C" w:rsidRDefault="00BD501C" w:rsidP="00092167">
            <w:pPr>
              <w:pStyle w:val="Texto"/>
              <w:spacing w:after="50"/>
              <w:ind w:firstLine="0"/>
              <w:rPr>
                <w:rFonts w:ascii="Verdana" w:hAnsi="Verdana" w:cs="Arial"/>
                <w:sz w:val="16"/>
                <w:szCs w:val="16"/>
                <w:lang w:val="en-US"/>
              </w:rPr>
            </w:pPr>
            <w:r w:rsidRPr="00BD501C">
              <w:rPr>
                <w:rFonts w:ascii="Verdana" w:hAnsi="Verdana" w:cs="Arial"/>
                <w:b/>
                <w:sz w:val="16"/>
                <w:szCs w:val="16"/>
                <w:lang w:val="en-US"/>
              </w:rPr>
              <w:t xml:space="preserve">a) </w:t>
            </w:r>
            <w:r w:rsidRPr="00BD501C">
              <w:rPr>
                <w:rFonts w:ascii="Verdana" w:hAnsi="Verdana" w:cs="Arial"/>
                <w:sz w:val="16"/>
                <w:szCs w:val="16"/>
                <w:lang w:val="en-US"/>
              </w:rPr>
              <w:t xml:space="preserve">For all </w:t>
            </w:r>
            <w:r>
              <w:rPr>
                <w:rFonts w:ascii="Verdana" w:hAnsi="Verdana" w:cs="Arial"/>
                <w:sz w:val="16"/>
                <w:szCs w:val="16"/>
                <w:lang w:val="en-US"/>
              </w:rPr>
              <w:t>products object of this Standard, except those manufactured for school use:</w:t>
            </w:r>
          </w:p>
        </w:tc>
      </w:tr>
    </w:tbl>
    <w:p w:rsidR="00656D67" w:rsidRPr="0026663A" w:rsidRDefault="00656D67" w:rsidP="0087193F">
      <w:pPr>
        <w:pStyle w:val="Texto"/>
        <w:spacing w:after="50"/>
        <w:rPr>
          <w:rFonts w:ascii="Verdana" w:hAnsi="Verdana" w:cs="Arial"/>
          <w:sz w:val="16"/>
          <w:szCs w:val="16"/>
          <w:lang w:val="en-US"/>
        </w:rPr>
      </w:pPr>
    </w:p>
    <w:p w:rsidR="00656D67" w:rsidRDefault="00656D67" w:rsidP="0087193F">
      <w:pPr>
        <w:pStyle w:val="Texto"/>
        <w:spacing w:after="50"/>
        <w:rPr>
          <w:rFonts w:ascii="Verdana" w:hAnsi="Verdana" w:cs="Arial"/>
          <w:sz w:val="16"/>
          <w:szCs w:val="16"/>
          <w:lang w:val="en-US"/>
        </w:rPr>
      </w:pPr>
    </w:p>
    <w:p w:rsidR="008D39C9" w:rsidRDefault="008D39C9" w:rsidP="0087193F">
      <w:pPr>
        <w:pStyle w:val="Texto"/>
        <w:spacing w:after="50"/>
        <w:rPr>
          <w:rFonts w:ascii="Verdana" w:hAnsi="Verdana" w:cs="Arial"/>
          <w:sz w:val="16"/>
          <w:szCs w:val="16"/>
          <w:lang w:val="en-US"/>
        </w:rPr>
      </w:pPr>
    </w:p>
    <w:p w:rsidR="008D39C9" w:rsidRPr="0026663A" w:rsidRDefault="008D39C9" w:rsidP="0087193F">
      <w:pPr>
        <w:pStyle w:val="Texto"/>
        <w:spacing w:after="50"/>
        <w:rPr>
          <w:rFonts w:ascii="Verdana" w:hAnsi="Verdana" w:cs="Arial"/>
          <w:sz w:val="16"/>
          <w:szCs w:val="16"/>
          <w:lang w:val="en-US"/>
        </w:rPr>
      </w:pPr>
    </w:p>
    <w:tbl>
      <w:tblPr>
        <w:tblW w:w="8715" w:type="dxa"/>
        <w:jc w:val="center"/>
        <w:tblLayout w:type="fixed"/>
        <w:tblCellMar>
          <w:left w:w="70" w:type="dxa"/>
          <w:right w:w="70" w:type="dxa"/>
        </w:tblCellMar>
        <w:tblLook w:val="04A0" w:firstRow="1" w:lastRow="0" w:firstColumn="1" w:lastColumn="0" w:noHBand="0" w:noVBand="1"/>
      </w:tblPr>
      <w:tblGrid>
        <w:gridCol w:w="4101"/>
        <w:gridCol w:w="4614"/>
      </w:tblGrid>
      <w:tr w:rsidR="0079162A" w:rsidRPr="0079162A" w:rsidTr="0079162A">
        <w:trPr>
          <w:trHeight w:val="2752"/>
          <w:jc w:val="center"/>
        </w:trPr>
        <w:tc>
          <w:tcPr>
            <w:tcW w:w="4101" w:type="dxa"/>
            <w:tcBorders>
              <w:top w:val="single" w:sz="6" w:space="0" w:color="auto"/>
              <w:left w:val="single" w:sz="6" w:space="0" w:color="auto"/>
              <w:bottom w:val="single" w:sz="6" w:space="0" w:color="auto"/>
              <w:right w:val="single" w:sz="6" w:space="0" w:color="auto"/>
            </w:tcBorders>
            <w:hideMark/>
          </w:tcPr>
          <w:p w:rsidR="0079162A" w:rsidRDefault="0079162A">
            <w:pPr>
              <w:pStyle w:val="Texto"/>
              <w:spacing w:line="240" w:lineRule="auto"/>
              <w:ind w:firstLine="0"/>
              <w:jc w:val="center"/>
              <w:rPr>
                <w:rFonts w:cs="Arial"/>
                <w:szCs w:val="22"/>
              </w:rPr>
            </w:pPr>
            <w:r>
              <w:rPr>
                <w:rFonts w:cs="Arial"/>
                <w:szCs w:val="22"/>
              </w:rPr>
              <w:lastRenderedPageBreak/>
              <w:fldChar w:fldCharType="begin"/>
            </w:r>
            <w:r>
              <w:rPr>
                <w:rFonts w:cs="Arial"/>
                <w:szCs w:val="22"/>
              </w:rPr>
              <w:instrText xml:space="preserve">incrustar Word.Picture.8 </w:instrText>
            </w:r>
            <w:r>
              <w:rPr>
                <w:rFonts w:cs="Arial"/>
                <w:szCs w:val="22"/>
              </w:rPr>
              <w:fldChar w:fldCharType="separate"/>
            </w:r>
            <w:r>
              <w:rPr>
                <w:rFonts w:cs="Arial"/>
                <w:noProof/>
                <w:szCs w:val="22"/>
                <w:lang w:val="en-US" w:eastAsia="en-US"/>
              </w:rPr>
              <w:drawing>
                <wp:inline distT="0" distB="0" distL="0" distR="0">
                  <wp:extent cx="1047750" cy="90170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1047750" cy="901700"/>
                          </a:xfrm>
                          <a:prstGeom prst="rect">
                            <a:avLst/>
                          </a:prstGeom>
                          <a:noFill/>
                          <a:ln w="9525">
                            <a:noFill/>
                            <a:miter lim="800000"/>
                            <a:headEnd/>
                            <a:tailEnd/>
                          </a:ln>
                        </pic:spPr>
                      </pic:pic>
                    </a:graphicData>
                  </a:graphic>
                </wp:inline>
              </w:drawing>
            </w:r>
            <w:r>
              <w:rPr>
                <w:rFonts w:cs="Arial"/>
                <w:szCs w:val="22"/>
              </w:rPr>
              <w:fldChar w:fldCharType="end"/>
            </w:r>
          </w:p>
          <w:p w:rsidR="0079162A" w:rsidRDefault="0079162A">
            <w:pPr>
              <w:pStyle w:val="Texto"/>
              <w:ind w:firstLine="0"/>
              <w:jc w:val="center"/>
              <w:rPr>
                <w:rFonts w:cs="Arial"/>
                <w:b/>
                <w:szCs w:val="20"/>
              </w:rPr>
            </w:pPr>
            <w:r>
              <w:rPr>
                <w:rFonts w:cs="Arial"/>
                <w:b/>
                <w:szCs w:val="20"/>
              </w:rPr>
              <w:t>ATENCION</w:t>
            </w:r>
          </w:p>
          <w:p w:rsidR="0079162A" w:rsidRDefault="0079162A">
            <w:pPr>
              <w:pStyle w:val="Texto"/>
              <w:ind w:firstLine="0"/>
              <w:jc w:val="center"/>
              <w:rPr>
                <w:rFonts w:cs="Arial"/>
                <w:szCs w:val="20"/>
              </w:rPr>
            </w:pPr>
            <w:r>
              <w:rPr>
                <w:rFonts w:cs="Arial"/>
                <w:b/>
                <w:szCs w:val="20"/>
              </w:rPr>
              <w:t>NOCIVO EN CASO DE INGESTION</w:t>
            </w:r>
          </w:p>
        </w:tc>
        <w:tc>
          <w:tcPr>
            <w:tcW w:w="4614" w:type="dxa"/>
            <w:tcBorders>
              <w:top w:val="single" w:sz="6" w:space="0" w:color="auto"/>
              <w:left w:val="single" w:sz="6" w:space="0" w:color="auto"/>
              <w:bottom w:val="single" w:sz="6" w:space="0" w:color="auto"/>
              <w:right w:val="single" w:sz="6" w:space="0" w:color="auto"/>
            </w:tcBorders>
            <w:hideMark/>
          </w:tcPr>
          <w:p w:rsidR="0079162A" w:rsidRDefault="0079162A">
            <w:pPr>
              <w:pStyle w:val="Texto"/>
              <w:spacing w:line="240" w:lineRule="auto"/>
              <w:ind w:firstLine="0"/>
              <w:jc w:val="center"/>
              <w:rPr>
                <w:rFonts w:cs="Arial"/>
                <w:szCs w:val="22"/>
              </w:rPr>
            </w:pPr>
            <w:r>
              <w:rPr>
                <w:rFonts w:cs="Arial"/>
                <w:szCs w:val="22"/>
              </w:rPr>
              <w:object w:dxaOrig="2100" w:dyaOrig="1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74.3pt" o:ole="">
                  <v:imagedata r:id="rId9" o:title=""/>
                </v:shape>
                <o:OLEObject Type="Embed" ProgID="Word.Picture.8" ShapeID="_x0000_i1025" DrawAspect="Content" ObjectID="_1353747473" r:id="rId10"/>
              </w:object>
            </w:r>
          </w:p>
          <w:p w:rsidR="0079162A" w:rsidRDefault="0079162A">
            <w:pPr>
              <w:pStyle w:val="Texto"/>
              <w:ind w:firstLine="0"/>
              <w:jc w:val="center"/>
              <w:rPr>
                <w:rFonts w:cs="Arial"/>
                <w:b/>
                <w:szCs w:val="20"/>
              </w:rPr>
            </w:pPr>
            <w:r>
              <w:rPr>
                <w:rFonts w:cs="Arial"/>
                <w:b/>
                <w:szCs w:val="20"/>
              </w:rPr>
              <w:t>ATENCION NOCIVO EN CASO DE INGESTION</w:t>
            </w:r>
          </w:p>
        </w:tc>
      </w:tr>
      <w:tr w:rsidR="0079162A" w:rsidRPr="006A0661" w:rsidTr="0079162A">
        <w:trPr>
          <w:trHeight w:val="912"/>
          <w:jc w:val="center"/>
        </w:trPr>
        <w:tc>
          <w:tcPr>
            <w:tcW w:w="4101" w:type="dxa"/>
            <w:tcBorders>
              <w:top w:val="single" w:sz="6" w:space="0" w:color="auto"/>
              <w:left w:val="single" w:sz="6" w:space="0" w:color="auto"/>
              <w:bottom w:val="single" w:sz="6" w:space="0" w:color="auto"/>
              <w:right w:val="single" w:sz="6" w:space="0" w:color="auto"/>
            </w:tcBorders>
          </w:tcPr>
          <w:p w:rsidR="0079162A" w:rsidRPr="0079162A" w:rsidRDefault="0079162A">
            <w:pPr>
              <w:pStyle w:val="Texto"/>
              <w:spacing w:line="240" w:lineRule="auto"/>
              <w:ind w:firstLine="0"/>
              <w:jc w:val="center"/>
              <w:rPr>
                <w:rFonts w:cs="Arial"/>
                <w:b/>
                <w:i/>
                <w:szCs w:val="22"/>
                <w:lang w:val="en-US"/>
              </w:rPr>
            </w:pPr>
            <w:r w:rsidRPr="0079162A">
              <w:rPr>
                <w:rFonts w:cs="Arial"/>
                <w:b/>
                <w:i/>
                <w:szCs w:val="22"/>
                <w:lang w:val="en-US"/>
              </w:rPr>
              <w:t>ATTENTION</w:t>
            </w:r>
          </w:p>
          <w:p w:rsidR="0079162A" w:rsidRPr="0079162A" w:rsidRDefault="0079162A">
            <w:pPr>
              <w:pStyle w:val="Texto"/>
              <w:spacing w:line="240" w:lineRule="auto"/>
              <w:ind w:firstLine="0"/>
              <w:jc w:val="center"/>
              <w:rPr>
                <w:rFonts w:cs="Arial"/>
                <w:b/>
                <w:i/>
                <w:szCs w:val="22"/>
                <w:lang w:val="en-US"/>
              </w:rPr>
            </w:pPr>
            <w:r w:rsidRPr="0079162A">
              <w:rPr>
                <w:rFonts w:cs="Arial"/>
                <w:b/>
                <w:i/>
                <w:szCs w:val="22"/>
                <w:lang w:val="en-US"/>
              </w:rPr>
              <w:t>HARMFUL IN CASE OF INGESTION</w:t>
            </w:r>
          </w:p>
        </w:tc>
        <w:tc>
          <w:tcPr>
            <w:tcW w:w="4614" w:type="dxa"/>
            <w:tcBorders>
              <w:top w:val="single" w:sz="6" w:space="0" w:color="auto"/>
              <w:left w:val="single" w:sz="6" w:space="0" w:color="auto"/>
              <w:bottom w:val="single" w:sz="6" w:space="0" w:color="auto"/>
              <w:right w:val="single" w:sz="6" w:space="0" w:color="auto"/>
            </w:tcBorders>
          </w:tcPr>
          <w:p w:rsidR="0079162A" w:rsidRPr="0079162A" w:rsidRDefault="0079162A">
            <w:pPr>
              <w:pStyle w:val="Texto"/>
              <w:spacing w:line="240" w:lineRule="auto"/>
              <w:ind w:firstLine="0"/>
              <w:jc w:val="center"/>
              <w:rPr>
                <w:rFonts w:cs="Arial"/>
                <w:b/>
                <w:i/>
                <w:szCs w:val="22"/>
                <w:lang w:val="en-US"/>
              </w:rPr>
            </w:pPr>
            <w:r w:rsidRPr="0079162A">
              <w:rPr>
                <w:rFonts w:cs="Arial"/>
                <w:b/>
                <w:i/>
                <w:szCs w:val="22"/>
                <w:lang w:val="en-US"/>
              </w:rPr>
              <w:t>ATTENTION HARMFUL IN CASE OF INGESTION</w:t>
            </w:r>
          </w:p>
        </w:tc>
      </w:tr>
    </w:tbl>
    <w:p w:rsidR="0079162A" w:rsidRPr="0079162A" w:rsidRDefault="0079162A" w:rsidP="00E12371">
      <w:pPr>
        <w:pStyle w:val="Texto"/>
        <w:rPr>
          <w:rFonts w:ascii="Verdana" w:hAnsi="Verdana" w:cs="Arial"/>
          <w:sz w:val="16"/>
          <w:szCs w:val="16"/>
          <w:lang w:val="en-US"/>
        </w:rPr>
      </w:pPr>
    </w:p>
    <w:tbl>
      <w:tblPr>
        <w:tblW w:w="0" w:type="auto"/>
        <w:tblLook w:val="04A0" w:firstRow="1" w:lastRow="0" w:firstColumn="1" w:lastColumn="0" w:noHBand="0" w:noVBand="1"/>
      </w:tblPr>
      <w:tblGrid>
        <w:gridCol w:w="4788"/>
        <w:gridCol w:w="4788"/>
      </w:tblGrid>
      <w:tr w:rsidR="00A81FAF" w:rsidRPr="006A0661" w:rsidTr="00CB20C4">
        <w:tc>
          <w:tcPr>
            <w:tcW w:w="4788" w:type="dxa"/>
          </w:tcPr>
          <w:p w:rsidR="00A81FAF" w:rsidRPr="00CB20C4" w:rsidRDefault="00A81FAF" w:rsidP="00CB20C4">
            <w:pPr>
              <w:pStyle w:val="Texto"/>
              <w:ind w:firstLine="0"/>
              <w:rPr>
                <w:rFonts w:ascii="Verdana" w:hAnsi="Verdana" w:cs="Arial"/>
                <w:sz w:val="16"/>
                <w:szCs w:val="16"/>
              </w:rPr>
            </w:pPr>
            <w:r w:rsidRPr="00CB20C4">
              <w:rPr>
                <w:rFonts w:ascii="Verdana" w:hAnsi="Verdana" w:cs="Arial"/>
                <w:b/>
                <w:sz w:val="16"/>
                <w:szCs w:val="16"/>
              </w:rPr>
              <w:t>b)</w:t>
            </w:r>
            <w:r w:rsidRPr="00CB20C4">
              <w:rPr>
                <w:rFonts w:ascii="Verdana" w:hAnsi="Verdana" w:cs="Arial"/>
                <w:sz w:val="16"/>
                <w:szCs w:val="16"/>
              </w:rPr>
              <w:t xml:space="preserve"> Para los productos fabricados con fines de uso escolar:</w:t>
            </w:r>
          </w:p>
        </w:tc>
        <w:tc>
          <w:tcPr>
            <w:tcW w:w="4788" w:type="dxa"/>
          </w:tcPr>
          <w:p w:rsidR="00A81FAF" w:rsidRPr="000E4725" w:rsidRDefault="000E4725" w:rsidP="00CB20C4">
            <w:pPr>
              <w:pStyle w:val="Texto"/>
              <w:ind w:firstLine="0"/>
              <w:rPr>
                <w:rFonts w:ascii="Verdana" w:hAnsi="Verdana" w:cs="Arial"/>
                <w:sz w:val="16"/>
                <w:szCs w:val="16"/>
                <w:lang w:val="en-US"/>
              </w:rPr>
            </w:pPr>
            <w:r w:rsidRPr="008D39C9">
              <w:rPr>
                <w:rFonts w:ascii="Verdana" w:hAnsi="Verdana" w:cs="Arial"/>
                <w:b/>
                <w:sz w:val="16"/>
                <w:szCs w:val="16"/>
                <w:lang w:val="en-US"/>
              </w:rPr>
              <w:t>b)</w:t>
            </w:r>
            <w:r w:rsidRPr="000E4725">
              <w:rPr>
                <w:rFonts w:ascii="Verdana" w:hAnsi="Verdana" w:cs="Arial"/>
                <w:sz w:val="16"/>
                <w:szCs w:val="16"/>
                <w:lang w:val="en-US"/>
              </w:rPr>
              <w:t xml:space="preserve"> For </w:t>
            </w:r>
            <w:r>
              <w:rPr>
                <w:rFonts w:ascii="Verdana" w:hAnsi="Verdana" w:cs="Arial"/>
                <w:sz w:val="16"/>
                <w:szCs w:val="16"/>
                <w:lang w:val="en-US"/>
              </w:rPr>
              <w:t>products manufactured for school use:</w:t>
            </w:r>
          </w:p>
        </w:tc>
      </w:tr>
    </w:tbl>
    <w:p w:rsidR="000E4725" w:rsidRPr="006A0661" w:rsidRDefault="000E4725" w:rsidP="00E12371">
      <w:pPr>
        <w:pStyle w:val="Texto"/>
        <w:rPr>
          <w:rFonts w:ascii="Verdana" w:hAnsi="Verdana" w:cs="Arial"/>
          <w:sz w:val="16"/>
          <w:szCs w:val="16"/>
          <w:lang w:val="en-US"/>
        </w:rPr>
      </w:pPr>
    </w:p>
    <w:tbl>
      <w:tblPr>
        <w:tblW w:w="8715" w:type="dxa"/>
        <w:jc w:val="center"/>
        <w:tblLayout w:type="fixed"/>
        <w:tblCellMar>
          <w:left w:w="70" w:type="dxa"/>
          <w:right w:w="70" w:type="dxa"/>
        </w:tblCellMar>
        <w:tblLook w:val="04A0" w:firstRow="1" w:lastRow="0" w:firstColumn="1" w:lastColumn="0" w:noHBand="0" w:noVBand="1"/>
      </w:tblPr>
      <w:tblGrid>
        <w:gridCol w:w="4101"/>
        <w:gridCol w:w="4614"/>
      </w:tblGrid>
      <w:tr w:rsidR="0079162A" w:rsidTr="0079162A">
        <w:trPr>
          <w:trHeight w:val="20"/>
          <w:jc w:val="center"/>
        </w:trPr>
        <w:tc>
          <w:tcPr>
            <w:tcW w:w="4068" w:type="dxa"/>
            <w:tcBorders>
              <w:top w:val="single" w:sz="6" w:space="0" w:color="auto"/>
              <w:left w:val="single" w:sz="6" w:space="0" w:color="auto"/>
              <w:bottom w:val="single" w:sz="6" w:space="0" w:color="auto"/>
              <w:right w:val="single" w:sz="6" w:space="0" w:color="auto"/>
            </w:tcBorders>
            <w:hideMark/>
          </w:tcPr>
          <w:p w:rsidR="0079162A" w:rsidRDefault="0079162A">
            <w:pPr>
              <w:pStyle w:val="Texto"/>
              <w:spacing w:line="240" w:lineRule="auto"/>
              <w:ind w:firstLine="0"/>
              <w:jc w:val="center"/>
              <w:rPr>
                <w:rFonts w:cs="Arial"/>
                <w:szCs w:val="22"/>
              </w:rPr>
            </w:pPr>
            <w:r>
              <w:rPr>
                <w:rFonts w:cs="Arial"/>
                <w:szCs w:val="22"/>
              </w:rPr>
              <w:fldChar w:fldCharType="begin"/>
            </w:r>
            <w:r>
              <w:rPr>
                <w:rFonts w:cs="Arial"/>
                <w:szCs w:val="22"/>
              </w:rPr>
              <w:instrText xml:space="preserve">incrustar Word.Picture.8 </w:instrText>
            </w:r>
            <w:r>
              <w:rPr>
                <w:rFonts w:cs="Arial"/>
                <w:szCs w:val="22"/>
              </w:rPr>
              <w:fldChar w:fldCharType="separate"/>
            </w:r>
            <w:r>
              <w:rPr>
                <w:rFonts w:cs="Arial"/>
                <w:noProof/>
                <w:szCs w:val="22"/>
                <w:lang w:val="en-US" w:eastAsia="en-US"/>
              </w:rPr>
              <w:drawing>
                <wp:inline distT="0" distB="0" distL="0" distR="0">
                  <wp:extent cx="1038860" cy="892175"/>
                  <wp:effectExtent l="1905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038860" cy="892175"/>
                          </a:xfrm>
                          <a:prstGeom prst="rect">
                            <a:avLst/>
                          </a:prstGeom>
                          <a:noFill/>
                          <a:ln w="9525">
                            <a:noFill/>
                            <a:miter lim="800000"/>
                            <a:headEnd/>
                            <a:tailEnd/>
                          </a:ln>
                        </pic:spPr>
                      </pic:pic>
                    </a:graphicData>
                  </a:graphic>
                </wp:inline>
              </w:drawing>
            </w:r>
            <w:r>
              <w:rPr>
                <w:rFonts w:cs="Arial"/>
                <w:szCs w:val="22"/>
              </w:rPr>
              <w:fldChar w:fldCharType="end"/>
            </w:r>
          </w:p>
          <w:p w:rsidR="0079162A" w:rsidRDefault="0079162A">
            <w:pPr>
              <w:pStyle w:val="Texto"/>
              <w:ind w:firstLine="0"/>
              <w:jc w:val="center"/>
              <w:rPr>
                <w:rFonts w:cs="Arial"/>
                <w:b/>
                <w:szCs w:val="20"/>
              </w:rPr>
            </w:pPr>
            <w:r>
              <w:rPr>
                <w:rFonts w:cs="Arial"/>
                <w:b/>
                <w:szCs w:val="20"/>
              </w:rPr>
              <w:t>ATENCION</w:t>
            </w:r>
          </w:p>
          <w:p w:rsidR="0079162A" w:rsidRDefault="0079162A">
            <w:pPr>
              <w:pStyle w:val="Texto"/>
              <w:ind w:firstLine="0"/>
              <w:jc w:val="center"/>
              <w:rPr>
                <w:rFonts w:cs="Arial"/>
                <w:szCs w:val="20"/>
              </w:rPr>
            </w:pPr>
            <w:r>
              <w:rPr>
                <w:rFonts w:cs="Arial"/>
                <w:b/>
                <w:szCs w:val="20"/>
              </w:rPr>
              <w:t>NO SE INGIERA</w:t>
            </w:r>
          </w:p>
        </w:tc>
        <w:tc>
          <w:tcPr>
            <w:tcW w:w="4576" w:type="dxa"/>
            <w:tcBorders>
              <w:top w:val="single" w:sz="6" w:space="0" w:color="auto"/>
              <w:left w:val="single" w:sz="6" w:space="0" w:color="auto"/>
              <w:bottom w:val="single" w:sz="6" w:space="0" w:color="auto"/>
              <w:right w:val="single" w:sz="6" w:space="0" w:color="auto"/>
            </w:tcBorders>
            <w:hideMark/>
          </w:tcPr>
          <w:p w:rsidR="0079162A" w:rsidRDefault="0079162A">
            <w:pPr>
              <w:pStyle w:val="Texto"/>
              <w:spacing w:line="240" w:lineRule="auto"/>
              <w:ind w:firstLine="0"/>
              <w:jc w:val="center"/>
              <w:rPr>
                <w:rFonts w:cs="Arial"/>
                <w:szCs w:val="22"/>
              </w:rPr>
            </w:pPr>
            <w:r>
              <w:rPr>
                <w:rFonts w:cs="Arial"/>
                <w:szCs w:val="22"/>
              </w:rPr>
              <w:object w:dxaOrig="2100" w:dyaOrig="1831">
                <v:shape id="_x0000_i1026" type="#_x0000_t75" style="width:84.65pt;height:73.75pt" o:ole="">
                  <v:imagedata r:id="rId9" o:title=""/>
                </v:shape>
                <o:OLEObject Type="Embed" ProgID="Word.Picture.8" ShapeID="_x0000_i1026" DrawAspect="Content" ObjectID="_1353747474" r:id="rId11"/>
              </w:object>
            </w:r>
          </w:p>
          <w:p w:rsidR="0079162A" w:rsidRDefault="0079162A">
            <w:pPr>
              <w:pStyle w:val="Texto"/>
              <w:ind w:firstLine="0"/>
              <w:jc w:val="center"/>
              <w:rPr>
                <w:rFonts w:cs="Arial"/>
                <w:b/>
                <w:szCs w:val="20"/>
              </w:rPr>
            </w:pPr>
            <w:r>
              <w:rPr>
                <w:rFonts w:cs="Arial"/>
                <w:b/>
                <w:szCs w:val="20"/>
              </w:rPr>
              <w:t>ATENCION NO SE INGIERA</w:t>
            </w:r>
          </w:p>
        </w:tc>
      </w:tr>
      <w:tr w:rsidR="0079162A" w:rsidTr="0079162A">
        <w:trPr>
          <w:trHeight w:val="20"/>
          <w:jc w:val="center"/>
        </w:trPr>
        <w:tc>
          <w:tcPr>
            <w:tcW w:w="4068" w:type="dxa"/>
            <w:tcBorders>
              <w:top w:val="single" w:sz="6" w:space="0" w:color="auto"/>
              <w:left w:val="single" w:sz="6" w:space="0" w:color="auto"/>
              <w:bottom w:val="single" w:sz="6" w:space="0" w:color="auto"/>
              <w:right w:val="single" w:sz="6" w:space="0" w:color="auto"/>
            </w:tcBorders>
          </w:tcPr>
          <w:p w:rsidR="0079162A" w:rsidRDefault="0079162A">
            <w:pPr>
              <w:pStyle w:val="Texto"/>
              <w:spacing w:line="240" w:lineRule="auto"/>
              <w:ind w:firstLine="0"/>
              <w:jc w:val="center"/>
              <w:rPr>
                <w:rFonts w:cs="Arial"/>
                <w:b/>
                <w:i/>
                <w:szCs w:val="22"/>
              </w:rPr>
            </w:pPr>
            <w:r>
              <w:rPr>
                <w:rFonts w:cs="Arial"/>
                <w:b/>
                <w:i/>
                <w:szCs w:val="22"/>
              </w:rPr>
              <w:t>ATTENTION</w:t>
            </w:r>
          </w:p>
          <w:p w:rsidR="0079162A" w:rsidRPr="0079162A" w:rsidRDefault="0079162A">
            <w:pPr>
              <w:pStyle w:val="Texto"/>
              <w:spacing w:line="240" w:lineRule="auto"/>
              <w:ind w:firstLine="0"/>
              <w:jc w:val="center"/>
              <w:rPr>
                <w:rFonts w:cs="Arial"/>
                <w:b/>
                <w:i/>
                <w:szCs w:val="22"/>
              </w:rPr>
            </w:pPr>
            <w:r>
              <w:rPr>
                <w:rFonts w:cs="Arial"/>
                <w:b/>
                <w:i/>
                <w:szCs w:val="22"/>
              </w:rPr>
              <w:t>DO NOT INGEST</w:t>
            </w:r>
          </w:p>
        </w:tc>
        <w:tc>
          <w:tcPr>
            <w:tcW w:w="4576" w:type="dxa"/>
            <w:tcBorders>
              <w:top w:val="single" w:sz="6" w:space="0" w:color="auto"/>
              <w:left w:val="single" w:sz="6" w:space="0" w:color="auto"/>
              <w:bottom w:val="single" w:sz="6" w:space="0" w:color="auto"/>
              <w:right w:val="single" w:sz="6" w:space="0" w:color="auto"/>
            </w:tcBorders>
          </w:tcPr>
          <w:p w:rsidR="0079162A" w:rsidRPr="0079162A" w:rsidRDefault="0079162A">
            <w:pPr>
              <w:pStyle w:val="Texto"/>
              <w:spacing w:line="240" w:lineRule="auto"/>
              <w:ind w:firstLine="0"/>
              <w:jc w:val="center"/>
              <w:rPr>
                <w:rFonts w:cs="Arial"/>
                <w:b/>
                <w:i/>
                <w:szCs w:val="22"/>
              </w:rPr>
            </w:pPr>
            <w:r>
              <w:rPr>
                <w:rFonts w:cs="Arial"/>
                <w:b/>
                <w:i/>
                <w:szCs w:val="22"/>
              </w:rPr>
              <w:t>ATTENTION DO NOT INGEST</w:t>
            </w:r>
          </w:p>
        </w:tc>
      </w:tr>
    </w:tbl>
    <w:p w:rsidR="00656D67" w:rsidRDefault="00656D67" w:rsidP="001F13B6">
      <w:pPr>
        <w:pStyle w:val="Texto"/>
        <w:ind w:firstLine="0"/>
        <w:jc w:val="center"/>
        <w:rPr>
          <w:rFonts w:ascii="Verdana" w:hAnsi="Verdana" w:cs="Arial"/>
          <w:b/>
          <w:sz w:val="16"/>
          <w:szCs w:val="16"/>
        </w:rPr>
      </w:pPr>
    </w:p>
    <w:p w:rsidR="00656D67" w:rsidRPr="00656D67" w:rsidRDefault="00656D67" w:rsidP="001F13B6">
      <w:pPr>
        <w:pStyle w:val="Texto"/>
        <w:ind w:firstLine="0"/>
        <w:jc w:val="center"/>
        <w:rPr>
          <w:rFonts w:ascii="Verdana" w:hAnsi="Verdana" w:cs="Arial"/>
          <w:b/>
          <w:sz w:val="16"/>
          <w:szCs w:val="16"/>
        </w:rPr>
      </w:pPr>
    </w:p>
    <w:tbl>
      <w:tblPr>
        <w:tblW w:w="0" w:type="auto"/>
        <w:tblLook w:val="04A0" w:firstRow="1" w:lastRow="0" w:firstColumn="1" w:lastColumn="0" w:noHBand="0" w:noVBand="1"/>
      </w:tblPr>
      <w:tblGrid>
        <w:gridCol w:w="4788"/>
        <w:gridCol w:w="4788"/>
      </w:tblGrid>
      <w:tr w:rsidR="00656D67" w:rsidRPr="00092167" w:rsidTr="00092167">
        <w:tc>
          <w:tcPr>
            <w:tcW w:w="4788" w:type="dxa"/>
          </w:tcPr>
          <w:p w:rsidR="00656D67" w:rsidRPr="00092167" w:rsidRDefault="00656D67" w:rsidP="00092167">
            <w:pPr>
              <w:pStyle w:val="Texto"/>
              <w:ind w:firstLine="0"/>
              <w:jc w:val="center"/>
              <w:rPr>
                <w:rFonts w:ascii="Verdana" w:hAnsi="Verdana" w:cs="Arial"/>
                <w:b/>
                <w:sz w:val="16"/>
                <w:szCs w:val="16"/>
              </w:rPr>
            </w:pPr>
            <w:r w:rsidRPr="00092167">
              <w:rPr>
                <w:rFonts w:ascii="Verdana" w:hAnsi="Verdana" w:cs="Arial"/>
                <w:b/>
                <w:sz w:val="16"/>
                <w:szCs w:val="16"/>
              </w:rPr>
              <w:t>APENDICE INFORMATIVO A</w:t>
            </w:r>
          </w:p>
        </w:tc>
        <w:tc>
          <w:tcPr>
            <w:tcW w:w="4788" w:type="dxa"/>
          </w:tcPr>
          <w:p w:rsidR="00656D67" w:rsidRPr="00092167" w:rsidRDefault="000E4725" w:rsidP="00360168">
            <w:pPr>
              <w:pStyle w:val="Texto"/>
              <w:ind w:firstLine="0"/>
              <w:jc w:val="center"/>
              <w:rPr>
                <w:rFonts w:ascii="Verdana" w:hAnsi="Verdana" w:cs="Arial"/>
                <w:b/>
                <w:sz w:val="16"/>
                <w:szCs w:val="16"/>
                <w:lang w:val="en-US"/>
              </w:rPr>
            </w:pPr>
            <w:r>
              <w:rPr>
                <w:rFonts w:ascii="Verdana" w:hAnsi="Verdana" w:cs="Arial"/>
                <w:b/>
                <w:sz w:val="16"/>
                <w:szCs w:val="16"/>
                <w:lang w:val="en-US"/>
              </w:rPr>
              <w:t>RE</w:t>
            </w:r>
            <w:r w:rsidR="00360168">
              <w:rPr>
                <w:rFonts w:ascii="Verdana" w:hAnsi="Verdana" w:cs="Arial"/>
                <w:b/>
                <w:sz w:val="16"/>
                <w:szCs w:val="16"/>
                <w:lang w:val="en-US"/>
              </w:rPr>
              <w:t>G</w:t>
            </w:r>
            <w:r>
              <w:rPr>
                <w:rFonts w:ascii="Verdana" w:hAnsi="Verdana" w:cs="Arial"/>
                <w:b/>
                <w:sz w:val="16"/>
                <w:szCs w:val="16"/>
                <w:lang w:val="en-US"/>
              </w:rPr>
              <w:t>ULATORY APPENDIX  A</w:t>
            </w:r>
          </w:p>
        </w:tc>
      </w:tr>
      <w:tr w:rsidR="00656D67" w:rsidRPr="0026663A" w:rsidTr="00092167">
        <w:tc>
          <w:tcPr>
            <w:tcW w:w="4788" w:type="dxa"/>
          </w:tcPr>
          <w:p w:rsidR="008D39C9" w:rsidRDefault="00656D67" w:rsidP="008D39C9">
            <w:pPr>
              <w:pStyle w:val="Texto"/>
              <w:spacing w:line="240" w:lineRule="auto"/>
              <w:ind w:firstLine="0"/>
              <w:jc w:val="center"/>
              <w:rPr>
                <w:rFonts w:ascii="Verdana" w:hAnsi="Verdana" w:cs="Arial"/>
                <w:b/>
                <w:sz w:val="16"/>
                <w:szCs w:val="16"/>
              </w:rPr>
            </w:pPr>
            <w:r w:rsidRPr="00092167">
              <w:rPr>
                <w:rFonts w:ascii="Verdana" w:hAnsi="Verdana" w:cs="Arial"/>
                <w:b/>
                <w:sz w:val="16"/>
                <w:szCs w:val="16"/>
              </w:rPr>
              <w:t xml:space="preserve">METODO TEORICO PARA EL </w:t>
            </w:r>
          </w:p>
          <w:p w:rsidR="008D39C9" w:rsidRDefault="00656D67" w:rsidP="008D39C9">
            <w:pPr>
              <w:pStyle w:val="Texto"/>
              <w:spacing w:line="240" w:lineRule="auto"/>
              <w:ind w:firstLine="0"/>
              <w:jc w:val="center"/>
              <w:rPr>
                <w:rFonts w:ascii="Verdana" w:hAnsi="Verdana" w:cs="Arial"/>
                <w:b/>
                <w:sz w:val="16"/>
                <w:szCs w:val="16"/>
              </w:rPr>
            </w:pPr>
            <w:r w:rsidRPr="00092167">
              <w:rPr>
                <w:rFonts w:ascii="Verdana" w:hAnsi="Verdana" w:cs="Arial"/>
                <w:b/>
                <w:sz w:val="16"/>
                <w:szCs w:val="16"/>
              </w:rPr>
              <w:t xml:space="preserve">CALCULO DE CONTENIDO DE PLOMO </w:t>
            </w:r>
          </w:p>
          <w:p w:rsidR="00656D67" w:rsidRPr="00092167" w:rsidRDefault="00656D67" w:rsidP="008D39C9">
            <w:pPr>
              <w:pStyle w:val="Texto"/>
              <w:spacing w:line="240" w:lineRule="auto"/>
              <w:ind w:firstLine="0"/>
              <w:jc w:val="center"/>
              <w:rPr>
                <w:rFonts w:ascii="Verdana" w:hAnsi="Verdana" w:cs="Arial"/>
                <w:b/>
                <w:sz w:val="16"/>
                <w:szCs w:val="16"/>
              </w:rPr>
            </w:pPr>
            <w:r w:rsidRPr="00092167">
              <w:rPr>
                <w:rFonts w:ascii="Verdana" w:hAnsi="Verdana" w:cs="Arial"/>
                <w:b/>
                <w:sz w:val="16"/>
                <w:szCs w:val="16"/>
              </w:rPr>
              <w:t>CON BASE EN LA FORMULACION</w:t>
            </w:r>
          </w:p>
        </w:tc>
        <w:tc>
          <w:tcPr>
            <w:tcW w:w="4788" w:type="dxa"/>
          </w:tcPr>
          <w:p w:rsidR="008D39C9" w:rsidRDefault="000E4725" w:rsidP="008D39C9">
            <w:pPr>
              <w:pStyle w:val="Texto"/>
              <w:spacing w:line="240" w:lineRule="auto"/>
              <w:ind w:firstLine="0"/>
              <w:jc w:val="center"/>
              <w:rPr>
                <w:rFonts w:ascii="Verdana" w:hAnsi="Verdana" w:cs="Arial"/>
                <w:b/>
                <w:sz w:val="16"/>
                <w:szCs w:val="16"/>
                <w:lang w:val="en-US"/>
              </w:rPr>
            </w:pPr>
            <w:r>
              <w:rPr>
                <w:rFonts w:ascii="Verdana" w:hAnsi="Verdana" w:cs="Arial"/>
                <w:b/>
                <w:sz w:val="16"/>
                <w:szCs w:val="16"/>
                <w:lang w:val="en-US"/>
              </w:rPr>
              <w:t>THEOR</w:t>
            </w:r>
            <w:r w:rsidR="008D39C9">
              <w:rPr>
                <w:rFonts w:ascii="Verdana" w:hAnsi="Verdana" w:cs="Arial"/>
                <w:b/>
                <w:sz w:val="16"/>
                <w:szCs w:val="16"/>
                <w:lang w:val="en-US"/>
              </w:rPr>
              <w:t>ETICAL</w:t>
            </w:r>
            <w:r>
              <w:rPr>
                <w:rFonts w:ascii="Verdana" w:hAnsi="Verdana" w:cs="Arial"/>
                <w:b/>
                <w:sz w:val="16"/>
                <w:szCs w:val="16"/>
                <w:lang w:val="en-US"/>
              </w:rPr>
              <w:t xml:space="preserve"> METHOD FOR THE </w:t>
            </w:r>
          </w:p>
          <w:p w:rsidR="008D39C9" w:rsidRDefault="000E4725" w:rsidP="008D39C9">
            <w:pPr>
              <w:pStyle w:val="Texto"/>
              <w:spacing w:line="240" w:lineRule="auto"/>
              <w:ind w:firstLine="0"/>
              <w:jc w:val="center"/>
              <w:rPr>
                <w:rFonts w:ascii="Verdana" w:hAnsi="Verdana" w:cs="Arial"/>
                <w:b/>
                <w:sz w:val="16"/>
                <w:szCs w:val="16"/>
                <w:lang w:val="en-US"/>
              </w:rPr>
            </w:pPr>
            <w:r>
              <w:rPr>
                <w:rFonts w:ascii="Verdana" w:hAnsi="Verdana" w:cs="Arial"/>
                <w:b/>
                <w:sz w:val="16"/>
                <w:szCs w:val="16"/>
                <w:lang w:val="en-US"/>
              </w:rPr>
              <w:t xml:space="preserve">CALCULATION </w:t>
            </w:r>
            <w:r w:rsidR="008D39C9">
              <w:rPr>
                <w:rFonts w:ascii="Verdana" w:hAnsi="Verdana" w:cs="Arial"/>
                <w:b/>
                <w:sz w:val="16"/>
                <w:szCs w:val="16"/>
                <w:lang w:val="en-US"/>
              </w:rPr>
              <w:t xml:space="preserve"> </w:t>
            </w:r>
            <w:r>
              <w:rPr>
                <w:rFonts w:ascii="Verdana" w:hAnsi="Verdana" w:cs="Arial"/>
                <w:b/>
                <w:sz w:val="16"/>
                <w:szCs w:val="16"/>
                <w:lang w:val="en-US"/>
              </w:rPr>
              <w:t>O</w:t>
            </w:r>
            <w:r w:rsidR="008D39C9">
              <w:rPr>
                <w:rFonts w:ascii="Verdana" w:hAnsi="Verdana" w:cs="Arial"/>
                <w:b/>
                <w:sz w:val="16"/>
                <w:szCs w:val="16"/>
                <w:lang w:val="en-US"/>
              </w:rPr>
              <w:t>F</w:t>
            </w:r>
            <w:r>
              <w:rPr>
                <w:rFonts w:ascii="Verdana" w:hAnsi="Verdana" w:cs="Arial"/>
                <w:b/>
                <w:sz w:val="16"/>
                <w:szCs w:val="16"/>
                <w:lang w:val="en-US"/>
              </w:rPr>
              <w:t xml:space="preserve"> LEAD</w:t>
            </w:r>
            <w:r w:rsidR="008D39C9">
              <w:rPr>
                <w:rFonts w:ascii="Verdana" w:hAnsi="Verdana" w:cs="Arial"/>
                <w:b/>
                <w:sz w:val="16"/>
                <w:szCs w:val="16"/>
                <w:lang w:val="en-US"/>
              </w:rPr>
              <w:t xml:space="preserve"> CONTENT</w:t>
            </w:r>
            <w:r>
              <w:rPr>
                <w:rFonts w:ascii="Verdana" w:hAnsi="Verdana" w:cs="Arial"/>
                <w:b/>
                <w:sz w:val="16"/>
                <w:szCs w:val="16"/>
                <w:lang w:val="en-US"/>
              </w:rPr>
              <w:t xml:space="preserve"> </w:t>
            </w:r>
          </w:p>
          <w:p w:rsidR="000E4725" w:rsidRPr="000E4725" w:rsidRDefault="000E4725" w:rsidP="008D39C9">
            <w:pPr>
              <w:pStyle w:val="Texto"/>
              <w:spacing w:line="240" w:lineRule="auto"/>
              <w:ind w:firstLine="0"/>
              <w:jc w:val="center"/>
              <w:rPr>
                <w:rFonts w:ascii="Verdana" w:hAnsi="Verdana" w:cs="Arial"/>
                <w:b/>
                <w:sz w:val="16"/>
                <w:szCs w:val="16"/>
                <w:lang w:val="en-US"/>
              </w:rPr>
            </w:pPr>
            <w:r>
              <w:rPr>
                <w:rFonts w:ascii="Verdana" w:hAnsi="Verdana" w:cs="Arial"/>
                <w:b/>
                <w:sz w:val="16"/>
                <w:szCs w:val="16"/>
                <w:lang w:val="en-US"/>
              </w:rPr>
              <w:t xml:space="preserve">BASED </w:t>
            </w:r>
            <w:r w:rsidR="008D39C9">
              <w:rPr>
                <w:rFonts w:ascii="Verdana" w:hAnsi="Verdana" w:cs="Arial"/>
                <w:b/>
                <w:sz w:val="16"/>
                <w:szCs w:val="16"/>
                <w:lang w:val="en-US"/>
              </w:rPr>
              <w:t>ON THE FORMULATION</w:t>
            </w:r>
          </w:p>
          <w:p w:rsidR="00656D67" w:rsidRPr="000E4725" w:rsidRDefault="00656D67" w:rsidP="008D39C9">
            <w:pPr>
              <w:tabs>
                <w:tab w:val="left" w:pos="1545"/>
              </w:tabs>
              <w:jc w:val="both"/>
              <w:rPr>
                <w:lang w:val="en-US"/>
              </w:rPr>
            </w:pPr>
          </w:p>
        </w:tc>
      </w:tr>
      <w:tr w:rsidR="00656D67" w:rsidRPr="006A0661" w:rsidTr="00092167">
        <w:tc>
          <w:tcPr>
            <w:tcW w:w="4788" w:type="dxa"/>
          </w:tcPr>
          <w:p w:rsidR="00656D67" w:rsidRPr="00092167" w:rsidRDefault="00656D67" w:rsidP="00842098">
            <w:pPr>
              <w:pStyle w:val="Texto"/>
              <w:spacing w:after="60"/>
              <w:ind w:firstLine="0"/>
              <w:rPr>
                <w:rFonts w:ascii="Verdana" w:hAnsi="Verdana" w:cs="Arial"/>
                <w:sz w:val="16"/>
                <w:szCs w:val="16"/>
              </w:rPr>
            </w:pPr>
            <w:r w:rsidRPr="00092167">
              <w:rPr>
                <w:rFonts w:ascii="Verdana" w:hAnsi="Verdana" w:cs="Arial"/>
                <w:sz w:val="16"/>
                <w:szCs w:val="16"/>
              </w:rPr>
              <w:t>En caso de no contar con resultados analíticos para la clasificación del producto por su contenido de plomo, éste puede ser calculado de acuerdo al método teórico con base en la formulación, descrito a continuación:</w:t>
            </w:r>
          </w:p>
        </w:tc>
        <w:tc>
          <w:tcPr>
            <w:tcW w:w="4788" w:type="dxa"/>
          </w:tcPr>
          <w:p w:rsidR="00656D67" w:rsidRPr="000E4725" w:rsidRDefault="000E4725" w:rsidP="00842098">
            <w:pPr>
              <w:pStyle w:val="Texto"/>
              <w:spacing w:after="60"/>
              <w:ind w:firstLine="0"/>
              <w:rPr>
                <w:rFonts w:ascii="Verdana" w:hAnsi="Verdana" w:cs="Arial"/>
                <w:sz w:val="16"/>
                <w:szCs w:val="16"/>
                <w:lang w:val="en-US"/>
              </w:rPr>
            </w:pPr>
            <w:r>
              <w:rPr>
                <w:rFonts w:ascii="Verdana" w:hAnsi="Verdana" w:cs="Arial"/>
                <w:sz w:val="16"/>
                <w:szCs w:val="16"/>
                <w:lang w:val="en-US"/>
              </w:rPr>
              <w:t xml:space="preserve">In case of not having the </w:t>
            </w:r>
            <w:r w:rsidRPr="000E4725">
              <w:rPr>
                <w:rFonts w:ascii="Verdana" w:hAnsi="Verdana" w:cs="Arial"/>
                <w:sz w:val="16"/>
                <w:szCs w:val="16"/>
                <w:lang w:val="en-US"/>
              </w:rPr>
              <w:t xml:space="preserve">analytical results for the </w:t>
            </w:r>
            <w:r w:rsidR="008D39C9">
              <w:rPr>
                <w:rFonts w:ascii="Verdana" w:hAnsi="Verdana" w:cs="Arial"/>
                <w:sz w:val="16"/>
                <w:szCs w:val="16"/>
                <w:lang w:val="en-US"/>
              </w:rPr>
              <w:t>classification of the product</w:t>
            </w:r>
            <w:r w:rsidRPr="000E4725">
              <w:rPr>
                <w:rFonts w:ascii="Verdana" w:hAnsi="Verdana" w:cs="Arial"/>
                <w:sz w:val="16"/>
                <w:szCs w:val="16"/>
                <w:lang w:val="en-US"/>
              </w:rPr>
              <w:t xml:space="preserve"> </w:t>
            </w:r>
            <w:r>
              <w:rPr>
                <w:rFonts w:ascii="Verdana" w:hAnsi="Verdana" w:cs="Arial"/>
                <w:sz w:val="16"/>
                <w:szCs w:val="16"/>
                <w:lang w:val="en-US"/>
              </w:rPr>
              <w:t>by its</w:t>
            </w:r>
            <w:r w:rsidRPr="000E4725">
              <w:rPr>
                <w:rFonts w:ascii="Verdana" w:hAnsi="Verdana" w:cs="Arial"/>
                <w:sz w:val="16"/>
                <w:szCs w:val="16"/>
                <w:lang w:val="en-US"/>
              </w:rPr>
              <w:t xml:space="preserve"> lead content, it can be calculated according to the </w:t>
            </w:r>
            <w:r w:rsidR="008D39C9" w:rsidRPr="000E4725">
              <w:rPr>
                <w:rFonts w:ascii="Verdana" w:hAnsi="Verdana" w:cs="Arial"/>
                <w:sz w:val="16"/>
                <w:szCs w:val="16"/>
                <w:lang w:val="en-US"/>
              </w:rPr>
              <w:t xml:space="preserve">theoretical </w:t>
            </w:r>
            <w:r w:rsidRPr="000E4725">
              <w:rPr>
                <w:rFonts w:ascii="Verdana" w:hAnsi="Verdana" w:cs="Arial"/>
                <w:sz w:val="16"/>
                <w:szCs w:val="16"/>
                <w:lang w:val="en-US"/>
              </w:rPr>
              <w:t>method based on the formula</w:t>
            </w:r>
            <w:r w:rsidR="008D39C9">
              <w:rPr>
                <w:rFonts w:ascii="Verdana" w:hAnsi="Verdana" w:cs="Arial"/>
                <w:sz w:val="16"/>
                <w:szCs w:val="16"/>
                <w:lang w:val="en-US"/>
              </w:rPr>
              <w:t>tion</w:t>
            </w:r>
            <w:r w:rsidRPr="000E4725">
              <w:rPr>
                <w:rFonts w:ascii="Verdana" w:hAnsi="Verdana" w:cs="Arial"/>
                <w:sz w:val="16"/>
                <w:szCs w:val="16"/>
                <w:lang w:val="en-US"/>
              </w:rPr>
              <w:t>, described below:</w:t>
            </w:r>
          </w:p>
        </w:tc>
      </w:tr>
      <w:tr w:rsidR="00656D67" w:rsidRPr="00092167" w:rsidTr="00092167">
        <w:tc>
          <w:tcPr>
            <w:tcW w:w="4788" w:type="dxa"/>
          </w:tcPr>
          <w:p w:rsidR="00656D67" w:rsidRPr="00092167" w:rsidRDefault="00656D67" w:rsidP="00092167">
            <w:pPr>
              <w:pStyle w:val="Texto"/>
              <w:spacing w:after="60"/>
              <w:ind w:firstLine="0"/>
              <w:rPr>
                <w:rFonts w:ascii="Verdana" w:hAnsi="Verdana" w:cs="Arial"/>
                <w:b/>
                <w:sz w:val="16"/>
                <w:szCs w:val="16"/>
              </w:rPr>
            </w:pPr>
            <w:r w:rsidRPr="00092167">
              <w:rPr>
                <w:rFonts w:ascii="Verdana" w:hAnsi="Verdana" w:cs="Arial"/>
                <w:b/>
                <w:sz w:val="16"/>
                <w:szCs w:val="16"/>
              </w:rPr>
              <w:t>A.1 Principio</w:t>
            </w:r>
          </w:p>
        </w:tc>
        <w:tc>
          <w:tcPr>
            <w:tcW w:w="4788" w:type="dxa"/>
          </w:tcPr>
          <w:p w:rsidR="00656D67" w:rsidRPr="000E4725" w:rsidRDefault="000E4725" w:rsidP="000E4725">
            <w:pPr>
              <w:pStyle w:val="Texto"/>
              <w:spacing w:after="60"/>
              <w:ind w:firstLine="0"/>
              <w:rPr>
                <w:rFonts w:ascii="Verdana" w:hAnsi="Verdana" w:cs="Arial"/>
                <w:b/>
                <w:sz w:val="16"/>
                <w:szCs w:val="16"/>
                <w:lang w:val="en-US"/>
              </w:rPr>
            </w:pPr>
            <w:r>
              <w:rPr>
                <w:rFonts w:ascii="Verdana" w:hAnsi="Verdana" w:cs="Arial"/>
                <w:b/>
                <w:sz w:val="16"/>
                <w:szCs w:val="16"/>
                <w:lang w:val="en-US"/>
              </w:rPr>
              <w:t>A.1 Beginning</w:t>
            </w:r>
          </w:p>
        </w:tc>
      </w:tr>
      <w:tr w:rsidR="00656D67" w:rsidRPr="006A0661" w:rsidTr="00092167">
        <w:tc>
          <w:tcPr>
            <w:tcW w:w="4788" w:type="dxa"/>
          </w:tcPr>
          <w:p w:rsidR="00656D67" w:rsidRPr="00092167" w:rsidRDefault="00656D67" w:rsidP="00092167">
            <w:pPr>
              <w:pStyle w:val="Texto"/>
              <w:spacing w:after="60"/>
              <w:ind w:firstLine="0"/>
              <w:rPr>
                <w:rFonts w:ascii="Verdana" w:hAnsi="Verdana" w:cs="Arial"/>
                <w:sz w:val="16"/>
                <w:szCs w:val="16"/>
              </w:rPr>
            </w:pPr>
            <w:r w:rsidRPr="00092167">
              <w:rPr>
                <w:rFonts w:ascii="Verdana" w:hAnsi="Verdana" w:cs="Arial"/>
                <w:sz w:val="16"/>
                <w:szCs w:val="16"/>
              </w:rPr>
              <w:t>El cálculo de contenido de plomo con base en la formulación se fundamenta en la información proporcionada por los proveedores de los diversos componentes con los que se formulan los productos objeto de esta Norma. La información del proveedor puede ser desde una declaración de primera parte hasta un certificado de análisis de tercera parte.</w:t>
            </w:r>
          </w:p>
        </w:tc>
        <w:tc>
          <w:tcPr>
            <w:tcW w:w="4788" w:type="dxa"/>
          </w:tcPr>
          <w:p w:rsidR="00656D67" w:rsidRPr="000E4725" w:rsidRDefault="000E4725" w:rsidP="003B483B">
            <w:pPr>
              <w:pStyle w:val="Texto"/>
              <w:spacing w:after="60"/>
              <w:ind w:firstLine="0"/>
              <w:rPr>
                <w:rFonts w:ascii="Verdana" w:hAnsi="Verdana" w:cs="Arial"/>
                <w:sz w:val="16"/>
                <w:szCs w:val="16"/>
                <w:lang w:val="en-US"/>
              </w:rPr>
            </w:pPr>
            <w:r w:rsidRPr="000E4725">
              <w:rPr>
                <w:rFonts w:ascii="Verdana" w:hAnsi="Verdana" w:cs="Arial"/>
                <w:sz w:val="16"/>
                <w:szCs w:val="16"/>
                <w:lang w:val="en-US"/>
              </w:rPr>
              <w:t>The calculation of lead content</w:t>
            </w:r>
            <w:r w:rsidR="005E1CCB">
              <w:rPr>
                <w:rFonts w:ascii="Verdana" w:hAnsi="Verdana" w:cs="Arial"/>
                <w:sz w:val="16"/>
                <w:szCs w:val="16"/>
                <w:lang w:val="en-US"/>
              </w:rPr>
              <w:t xml:space="preserve"> based on the formula </w:t>
            </w:r>
            <w:r w:rsidRPr="000E4725">
              <w:rPr>
                <w:rFonts w:ascii="Verdana" w:hAnsi="Verdana" w:cs="Arial"/>
                <w:sz w:val="16"/>
                <w:szCs w:val="16"/>
                <w:lang w:val="en-US"/>
              </w:rPr>
              <w:t xml:space="preserve">is based on </w:t>
            </w:r>
            <w:r w:rsidR="008D39C9">
              <w:rPr>
                <w:rFonts w:ascii="Verdana" w:hAnsi="Verdana" w:cs="Arial"/>
                <w:sz w:val="16"/>
                <w:szCs w:val="16"/>
                <w:lang w:val="en-US"/>
              </w:rPr>
              <w:t xml:space="preserve">the </w:t>
            </w:r>
            <w:r w:rsidRPr="000E4725">
              <w:rPr>
                <w:rFonts w:ascii="Verdana" w:hAnsi="Verdana" w:cs="Arial"/>
                <w:sz w:val="16"/>
                <w:szCs w:val="16"/>
                <w:lang w:val="en-US"/>
              </w:rPr>
              <w:t xml:space="preserve">information provided by </w:t>
            </w:r>
            <w:r w:rsidR="005E1CCB">
              <w:rPr>
                <w:rFonts w:ascii="Verdana" w:hAnsi="Verdana" w:cs="Arial"/>
                <w:sz w:val="16"/>
                <w:szCs w:val="16"/>
                <w:lang w:val="en-US"/>
              </w:rPr>
              <w:t xml:space="preserve">the </w:t>
            </w:r>
            <w:r w:rsidR="005E1CCB" w:rsidRPr="000E4725">
              <w:rPr>
                <w:rFonts w:ascii="Verdana" w:hAnsi="Verdana" w:cs="Arial"/>
                <w:sz w:val="16"/>
                <w:szCs w:val="16"/>
                <w:lang w:val="en-US"/>
              </w:rPr>
              <w:t xml:space="preserve">suppliers </w:t>
            </w:r>
            <w:r w:rsidR="005E1CCB">
              <w:rPr>
                <w:rFonts w:ascii="Verdana" w:hAnsi="Verdana" w:cs="Arial"/>
                <w:sz w:val="16"/>
                <w:szCs w:val="16"/>
                <w:lang w:val="en-US"/>
              </w:rPr>
              <w:t>of the various components with which</w:t>
            </w:r>
            <w:r w:rsidRPr="000E4725">
              <w:rPr>
                <w:rFonts w:ascii="Verdana" w:hAnsi="Verdana" w:cs="Arial"/>
                <w:sz w:val="16"/>
                <w:szCs w:val="16"/>
                <w:lang w:val="en-US"/>
              </w:rPr>
              <w:t xml:space="preserve"> </w:t>
            </w:r>
            <w:r w:rsidR="003B483B">
              <w:rPr>
                <w:rFonts w:ascii="Verdana" w:hAnsi="Verdana" w:cs="Arial"/>
                <w:sz w:val="16"/>
                <w:szCs w:val="16"/>
                <w:lang w:val="en-US"/>
              </w:rPr>
              <w:t xml:space="preserve">the </w:t>
            </w:r>
            <w:r w:rsidRPr="000E4725">
              <w:rPr>
                <w:rFonts w:ascii="Verdana" w:hAnsi="Verdana" w:cs="Arial"/>
                <w:sz w:val="16"/>
                <w:szCs w:val="16"/>
                <w:lang w:val="en-US"/>
              </w:rPr>
              <w:t xml:space="preserve">products </w:t>
            </w:r>
            <w:r w:rsidR="005E1CCB">
              <w:rPr>
                <w:rFonts w:ascii="Verdana" w:hAnsi="Verdana" w:cs="Arial"/>
                <w:sz w:val="16"/>
                <w:szCs w:val="16"/>
                <w:lang w:val="en-US"/>
              </w:rPr>
              <w:t>object</w:t>
            </w:r>
            <w:r w:rsidRPr="000E4725">
              <w:rPr>
                <w:rFonts w:ascii="Verdana" w:hAnsi="Verdana" w:cs="Arial"/>
                <w:sz w:val="16"/>
                <w:szCs w:val="16"/>
                <w:lang w:val="en-US"/>
              </w:rPr>
              <w:t xml:space="preserve"> </w:t>
            </w:r>
            <w:r w:rsidR="005E1CCB">
              <w:rPr>
                <w:rFonts w:ascii="Verdana" w:hAnsi="Verdana" w:cs="Arial"/>
                <w:sz w:val="16"/>
                <w:szCs w:val="16"/>
                <w:lang w:val="en-US"/>
              </w:rPr>
              <w:t>of</w:t>
            </w:r>
            <w:r w:rsidRPr="000E4725">
              <w:rPr>
                <w:rFonts w:ascii="Verdana" w:hAnsi="Verdana" w:cs="Arial"/>
                <w:sz w:val="16"/>
                <w:szCs w:val="16"/>
                <w:lang w:val="en-US"/>
              </w:rPr>
              <w:t xml:space="preserve"> this Standard</w:t>
            </w:r>
            <w:r w:rsidR="008D39C9">
              <w:rPr>
                <w:rFonts w:ascii="Verdana" w:hAnsi="Verdana" w:cs="Arial"/>
                <w:sz w:val="16"/>
                <w:szCs w:val="16"/>
                <w:lang w:val="en-US"/>
              </w:rPr>
              <w:t xml:space="preserve"> are formulated with</w:t>
            </w:r>
            <w:r w:rsidRPr="000E4725">
              <w:rPr>
                <w:rFonts w:ascii="Verdana" w:hAnsi="Verdana" w:cs="Arial"/>
                <w:sz w:val="16"/>
                <w:szCs w:val="16"/>
                <w:lang w:val="en-US"/>
              </w:rPr>
              <w:t xml:space="preserve">. The information </w:t>
            </w:r>
            <w:r w:rsidR="005E1CCB">
              <w:rPr>
                <w:rFonts w:ascii="Verdana" w:hAnsi="Verdana" w:cs="Arial"/>
                <w:sz w:val="16"/>
                <w:szCs w:val="16"/>
                <w:lang w:val="en-US"/>
              </w:rPr>
              <w:t xml:space="preserve">of the </w:t>
            </w:r>
            <w:r w:rsidR="00842098">
              <w:rPr>
                <w:rFonts w:ascii="Verdana" w:hAnsi="Verdana" w:cs="Arial"/>
                <w:sz w:val="16"/>
                <w:szCs w:val="16"/>
                <w:lang w:val="en-US"/>
              </w:rPr>
              <w:t>suppli</w:t>
            </w:r>
            <w:r w:rsidR="008D39C9">
              <w:rPr>
                <w:rFonts w:ascii="Verdana" w:hAnsi="Verdana" w:cs="Arial"/>
                <w:sz w:val="16"/>
                <w:szCs w:val="16"/>
                <w:lang w:val="en-US"/>
              </w:rPr>
              <w:t>er</w:t>
            </w:r>
            <w:r w:rsidRPr="000E4725">
              <w:rPr>
                <w:rFonts w:ascii="Verdana" w:hAnsi="Verdana" w:cs="Arial"/>
                <w:sz w:val="16"/>
                <w:szCs w:val="16"/>
                <w:lang w:val="en-US"/>
              </w:rPr>
              <w:t xml:space="preserve"> could be a</w:t>
            </w:r>
            <w:r w:rsidR="003B483B">
              <w:rPr>
                <w:rFonts w:ascii="Verdana" w:hAnsi="Verdana" w:cs="Arial"/>
                <w:sz w:val="16"/>
                <w:szCs w:val="16"/>
                <w:lang w:val="en-US"/>
              </w:rPr>
              <w:t>s simple as a</w:t>
            </w:r>
            <w:r w:rsidR="005E1CCB">
              <w:rPr>
                <w:rFonts w:ascii="Verdana" w:hAnsi="Verdana" w:cs="Arial"/>
                <w:sz w:val="16"/>
                <w:szCs w:val="16"/>
                <w:lang w:val="en-US"/>
              </w:rPr>
              <w:t xml:space="preserve"> </w:t>
            </w:r>
            <w:r w:rsidR="005E1CCB" w:rsidRPr="000E4725">
              <w:rPr>
                <w:rFonts w:ascii="Verdana" w:hAnsi="Verdana" w:cs="Arial"/>
                <w:sz w:val="16"/>
                <w:szCs w:val="16"/>
                <w:lang w:val="en-US"/>
              </w:rPr>
              <w:t>first-hand</w:t>
            </w:r>
            <w:r w:rsidRPr="000E4725">
              <w:rPr>
                <w:rFonts w:ascii="Verdana" w:hAnsi="Verdana" w:cs="Arial"/>
                <w:sz w:val="16"/>
                <w:szCs w:val="16"/>
                <w:lang w:val="en-US"/>
              </w:rPr>
              <w:t xml:space="preserve"> statement </w:t>
            </w:r>
            <w:r w:rsidR="005E1CCB">
              <w:rPr>
                <w:rFonts w:ascii="Verdana" w:hAnsi="Verdana" w:cs="Arial"/>
                <w:sz w:val="16"/>
                <w:szCs w:val="16"/>
                <w:lang w:val="en-US"/>
              </w:rPr>
              <w:t xml:space="preserve">up to </w:t>
            </w:r>
            <w:r w:rsidRPr="000E4725">
              <w:rPr>
                <w:rFonts w:ascii="Verdana" w:hAnsi="Verdana" w:cs="Arial"/>
                <w:sz w:val="16"/>
                <w:szCs w:val="16"/>
                <w:lang w:val="en-US"/>
              </w:rPr>
              <w:t>a</w:t>
            </w:r>
            <w:r w:rsidR="005E1CCB">
              <w:rPr>
                <w:rFonts w:ascii="Verdana" w:hAnsi="Verdana" w:cs="Arial"/>
                <w:sz w:val="16"/>
                <w:szCs w:val="16"/>
                <w:lang w:val="en-US"/>
              </w:rPr>
              <w:t>n</w:t>
            </w:r>
            <w:r w:rsidRPr="000E4725">
              <w:rPr>
                <w:rFonts w:ascii="Verdana" w:hAnsi="Verdana" w:cs="Arial"/>
                <w:sz w:val="16"/>
                <w:szCs w:val="16"/>
                <w:lang w:val="en-US"/>
              </w:rPr>
              <w:t xml:space="preserve"> analysis</w:t>
            </w:r>
            <w:r w:rsidR="005E1CCB">
              <w:rPr>
                <w:rFonts w:ascii="Verdana" w:hAnsi="Verdana" w:cs="Arial"/>
                <w:sz w:val="16"/>
                <w:szCs w:val="16"/>
                <w:lang w:val="en-US"/>
              </w:rPr>
              <w:t xml:space="preserve"> certificate </w:t>
            </w:r>
            <w:r w:rsidR="003B483B">
              <w:rPr>
                <w:rFonts w:ascii="Verdana" w:hAnsi="Verdana" w:cs="Arial"/>
                <w:sz w:val="16"/>
                <w:szCs w:val="16"/>
                <w:lang w:val="en-US"/>
              </w:rPr>
              <w:t>by</w:t>
            </w:r>
            <w:r w:rsidR="005E1CCB">
              <w:rPr>
                <w:rFonts w:ascii="Verdana" w:hAnsi="Verdana" w:cs="Arial"/>
                <w:sz w:val="16"/>
                <w:szCs w:val="16"/>
                <w:lang w:val="en-US"/>
              </w:rPr>
              <w:t xml:space="preserve"> a</w:t>
            </w:r>
            <w:r w:rsidRPr="000E4725">
              <w:rPr>
                <w:rFonts w:ascii="Verdana" w:hAnsi="Verdana" w:cs="Arial"/>
                <w:sz w:val="16"/>
                <w:szCs w:val="16"/>
                <w:lang w:val="en-US"/>
              </w:rPr>
              <w:t xml:space="preserve"> third</w:t>
            </w:r>
            <w:r w:rsidR="005E1CCB">
              <w:rPr>
                <w:rFonts w:ascii="Verdana" w:hAnsi="Verdana" w:cs="Arial"/>
                <w:sz w:val="16"/>
                <w:szCs w:val="16"/>
                <w:lang w:val="en-US"/>
              </w:rPr>
              <w:t xml:space="preserve"> party.</w:t>
            </w:r>
          </w:p>
        </w:tc>
      </w:tr>
      <w:tr w:rsidR="00656D67" w:rsidRPr="006A0661" w:rsidTr="00092167">
        <w:tc>
          <w:tcPr>
            <w:tcW w:w="4788" w:type="dxa"/>
          </w:tcPr>
          <w:p w:rsidR="00656D67" w:rsidRPr="00092167" w:rsidRDefault="00656D67" w:rsidP="00092167">
            <w:pPr>
              <w:pStyle w:val="Texto"/>
              <w:spacing w:after="60"/>
              <w:ind w:firstLine="0"/>
              <w:rPr>
                <w:rFonts w:ascii="Verdana" w:hAnsi="Verdana" w:cs="Arial"/>
                <w:b/>
                <w:sz w:val="16"/>
                <w:szCs w:val="16"/>
              </w:rPr>
            </w:pPr>
            <w:r w:rsidRPr="00092167">
              <w:rPr>
                <w:rFonts w:ascii="Verdana" w:hAnsi="Verdana" w:cs="Arial"/>
                <w:b/>
                <w:sz w:val="16"/>
                <w:szCs w:val="16"/>
              </w:rPr>
              <w:t xml:space="preserve">A.2 Cálculo de contenido de plomo con base en la </w:t>
            </w:r>
            <w:r w:rsidRPr="00092167">
              <w:rPr>
                <w:rFonts w:ascii="Verdana" w:hAnsi="Verdana" w:cs="Arial"/>
                <w:b/>
                <w:sz w:val="16"/>
                <w:szCs w:val="16"/>
              </w:rPr>
              <w:lastRenderedPageBreak/>
              <w:t>formulación</w:t>
            </w:r>
          </w:p>
        </w:tc>
        <w:tc>
          <w:tcPr>
            <w:tcW w:w="4788" w:type="dxa"/>
          </w:tcPr>
          <w:p w:rsidR="00656D67" w:rsidRPr="000E4725" w:rsidRDefault="005E1CCB" w:rsidP="000E4725">
            <w:pPr>
              <w:pStyle w:val="Texto"/>
              <w:spacing w:after="60"/>
              <w:ind w:firstLine="0"/>
              <w:rPr>
                <w:rFonts w:ascii="Verdana" w:hAnsi="Verdana" w:cs="Arial"/>
                <w:b/>
                <w:sz w:val="16"/>
                <w:szCs w:val="16"/>
                <w:lang w:val="en-US"/>
              </w:rPr>
            </w:pPr>
            <w:r>
              <w:rPr>
                <w:rFonts w:ascii="Verdana" w:hAnsi="Verdana" w:cs="Arial"/>
                <w:b/>
                <w:sz w:val="16"/>
                <w:szCs w:val="16"/>
                <w:lang w:val="en-US"/>
              </w:rPr>
              <w:lastRenderedPageBreak/>
              <w:t xml:space="preserve">A.2 Calculation of lead content based on the </w:t>
            </w:r>
            <w:r>
              <w:rPr>
                <w:rFonts w:ascii="Verdana" w:hAnsi="Verdana" w:cs="Arial"/>
                <w:b/>
                <w:sz w:val="16"/>
                <w:szCs w:val="16"/>
                <w:lang w:val="en-US"/>
              </w:rPr>
              <w:lastRenderedPageBreak/>
              <w:t>formula</w:t>
            </w:r>
          </w:p>
        </w:tc>
      </w:tr>
      <w:tr w:rsidR="00656D67" w:rsidRPr="006A0661" w:rsidTr="00092167">
        <w:tc>
          <w:tcPr>
            <w:tcW w:w="4788" w:type="dxa"/>
          </w:tcPr>
          <w:p w:rsidR="00656D67" w:rsidRPr="00092167" w:rsidRDefault="00656D67" w:rsidP="00092167">
            <w:pPr>
              <w:pStyle w:val="Texto"/>
              <w:spacing w:after="60"/>
              <w:ind w:firstLine="0"/>
              <w:rPr>
                <w:rFonts w:ascii="Verdana" w:hAnsi="Verdana" w:cs="Arial"/>
                <w:sz w:val="16"/>
                <w:szCs w:val="16"/>
              </w:rPr>
            </w:pPr>
            <w:r w:rsidRPr="00092167">
              <w:rPr>
                <w:rFonts w:ascii="Verdana" w:hAnsi="Verdana" w:cs="Arial"/>
                <w:sz w:val="16"/>
                <w:szCs w:val="16"/>
              </w:rPr>
              <w:lastRenderedPageBreak/>
              <w:t>El contenido de plomo con base en la formulación se calcula de acuerdo a la siguiente expresión:</w:t>
            </w:r>
          </w:p>
        </w:tc>
        <w:tc>
          <w:tcPr>
            <w:tcW w:w="4788" w:type="dxa"/>
          </w:tcPr>
          <w:p w:rsidR="00656D67" w:rsidRPr="000E4725" w:rsidRDefault="005E1CCB" w:rsidP="000E4725">
            <w:pPr>
              <w:pStyle w:val="Texto"/>
              <w:spacing w:after="60"/>
              <w:ind w:firstLine="0"/>
              <w:rPr>
                <w:rFonts w:ascii="Verdana" w:hAnsi="Verdana" w:cs="Arial"/>
                <w:sz w:val="16"/>
                <w:szCs w:val="16"/>
                <w:lang w:val="en-US"/>
              </w:rPr>
            </w:pPr>
            <w:r w:rsidRPr="000E4725">
              <w:rPr>
                <w:rFonts w:ascii="Verdana" w:hAnsi="Verdana" w:cs="Arial"/>
                <w:sz w:val="16"/>
                <w:szCs w:val="16"/>
                <w:lang w:val="en-US"/>
              </w:rPr>
              <w:t>The calculation of lead content</w:t>
            </w:r>
            <w:r>
              <w:rPr>
                <w:rFonts w:ascii="Verdana" w:hAnsi="Verdana" w:cs="Arial"/>
                <w:sz w:val="16"/>
                <w:szCs w:val="16"/>
                <w:lang w:val="en-US"/>
              </w:rPr>
              <w:t xml:space="preserve"> based on the formula </w:t>
            </w:r>
            <w:r w:rsidRPr="000E4725">
              <w:rPr>
                <w:rFonts w:ascii="Verdana" w:hAnsi="Verdana" w:cs="Arial"/>
                <w:sz w:val="16"/>
                <w:szCs w:val="16"/>
                <w:lang w:val="en-US"/>
              </w:rPr>
              <w:t>is</w:t>
            </w:r>
            <w:r>
              <w:rPr>
                <w:rFonts w:ascii="Verdana" w:hAnsi="Verdana" w:cs="Arial"/>
                <w:sz w:val="16"/>
                <w:szCs w:val="16"/>
                <w:lang w:val="en-US"/>
              </w:rPr>
              <w:t xml:space="preserve"> calculated according to the following:</w:t>
            </w:r>
          </w:p>
        </w:tc>
      </w:tr>
      <w:tr w:rsidR="008D39C9" w:rsidRPr="00092167" w:rsidTr="004B7A1A">
        <w:tc>
          <w:tcPr>
            <w:tcW w:w="9576" w:type="dxa"/>
            <w:gridSpan w:val="2"/>
          </w:tcPr>
          <w:p w:rsidR="008D39C9" w:rsidRPr="000E4725" w:rsidRDefault="008D39C9" w:rsidP="008D39C9">
            <w:pPr>
              <w:pStyle w:val="Texto"/>
              <w:spacing w:after="60" w:line="240" w:lineRule="auto"/>
              <w:ind w:firstLine="0"/>
              <w:jc w:val="center"/>
              <w:rPr>
                <w:rFonts w:ascii="Verdana" w:hAnsi="Verdana"/>
                <w:sz w:val="16"/>
                <w:szCs w:val="16"/>
                <w:lang w:val="en-US"/>
              </w:rPr>
            </w:pPr>
            <w:r w:rsidRPr="00092167">
              <w:rPr>
                <w:rFonts w:ascii="Verdana" w:hAnsi="Verdana"/>
                <w:position w:val="-30"/>
                <w:sz w:val="16"/>
                <w:szCs w:val="16"/>
              </w:rPr>
              <w:object w:dxaOrig="2299" w:dyaOrig="720">
                <v:shape id="_x0000_i1027" type="#_x0000_t75" style="width:121.55pt;height:36.3pt" o:ole="">
                  <v:imagedata r:id="rId12" o:title=""/>
                </v:shape>
                <o:OLEObject Type="Embed" ProgID="Equation.3" ShapeID="_x0000_i1027" DrawAspect="Content" ObjectID="_1353747475" r:id="rId13"/>
              </w:object>
            </w:r>
          </w:p>
        </w:tc>
      </w:tr>
      <w:tr w:rsidR="005A6003" w:rsidRPr="006A0661" w:rsidTr="00092167">
        <w:tc>
          <w:tcPr>
            <w:tcW w:w="4788" w:type="dxa"/>
          </w:tcPr>
          <w:p w:rsidR="005A6003" w:rsidRPr="00092167" w:rsidRDefault="005A6003" w:rsidP="00092167">
            <w:pPr>
              <w:pStyle w:val="Texto"/>
              <w:spacing w:after="60"/>
              <w:ind w:firstLine="0"/>
              <w:rPr>
                <w:rFonts w:ascii="Verdana" w:hAnsi="Verdana" w:cs="Arial"/>
                <w:sz w:val="16"/>
                <w:szCs w:val="16"/>
              </w:rPr>
            </w:pPr>
            <w:r w:rsidRPr="00092167">
              <w:rPr>
                <w:rFonts w:ascii="Verdana" w:hAnsi="Verdana" w:cs="Arial"/>
                <w:sz w:val="16"/>
                <w:szCs w:val="16"/>
              </w:rPr>
              <w:t>A</w:t>
            </w:r>
            <w:r w:rsidR="008D39C9">
              <w:rPr>
                <w:rFonts w:ascii="Verdana" w:hAnsi="Verdana" w:cs="Arial"/>
                <w:sz w:val="16"/>
                <w:szCs w:val="16"/>
              </w:rPr>
              <w:t xml:space="preserve"> </w:t>
            </w:r>
            <w:r w:rsidRPr="00092167">
              <w:rPr>
                <w:rFonts w:ascii="Verdana" w:hAnsi="Verdana" w:cs="Arial"/>
                <w:sz w:val="16"/>
                <w:szCs w:val="16"/>
              </w:rPr>
              <w:t>= ppm de plomo en la formulación (mg/kg).</w:t>
            </w:r>
          </w:p>
        </w:tc>
        <w:tc>
          <w:tcPr>
            <w:tcW w:w="4788" w:type="dxa"/>
          </w:tcPr>
          <w:p w:rsidR="005A6003" w:rsidRPr="005A6003" w:rsidRDefault="005A6003" w:rsidP="00BD4C51">
            <w:pPr>
              <w:pStyle w:val="Texto"/>
              <w:spacing w:after="60"/>
              <w:ind w:firstLine="0"/>
              <w:rPr>
                <w:rFonts w:ascii="Verdana" w:hAnsi="Verdana" w:cs="Arial"/>
                <w:sz w:val="16"/>
                <w:szCs w:val="16"/>
                <w:lang w:val="en-US"/>
              </w:rPr>
            </w:pPr>
            <w:r w:rsidRPr="005A6003">
              <w:rPr>
                <w:rFonts w:ascii="Verdana" w:hAnsi="Verdana" w:cs="Arial"/>
                <w:sz w:val="16"/>
                <w:szCs w:val="16"/>
                <w:lang w:val="en-US"/>
              </w:rPr>
              <w:t>A</w:t>
            </w:r>
            <w:r w:rsidR="008D39C9">
              <w:rPr>
                <w:rFonts w:ascii="Verdana" w:hAnsi="Verdana" w:cs="Arial"/>
                <w:sz w:val="16"/>
                <w:szCs w:val="16"/>
                <w:lang w:val="en-US"/>
              </w:rPr>
              <w:t xml:space="preserve"> </w:t>
            </w:r>
            <w:r w:rsidRPr="005A6003">
              <w:rPr>
                <w:rFonts w:ascii="Verdana" w:hAnsi="Verdana" w:cs="Arial"/>
                <w:sz w:val="16"/>
                <w:szCs w:val="16"/>
                <w:lang w:val="en-US"/>
              </w:rPr>
              <w:t xml:space="preserve">= ppm </w:t>
            </w:r>
            <w:r>
              <w:rPr>
                <w:rFonts w:ascii="Verdana" w:hAnsi="Verdana" w:cs="Arial"/>
                <w:sz w:val="16"/>
                <w:szCs w:val="16"/>
                <w:lang w:val="en-US"/>
              </w:rPr>
              <w:t>of lead in the formula</w:t>
            </w:r>
            <w:r w:rsidRPr="005A6003">
              <w:rPr>
                <w:rFonts w:ascii="Verdana" w:hAnsi="Verdana" w:cs="Arial"/>
                <w:sz w:val="16"/>
                <w:szCs w:val="16"/>
                <w:lang w:val="en-US"/>
              </w:rPr>
              <w:t xml:space="preserve"> (mg/kg).</w:t>
            </w:r>
          </w:p>
        </w:tc>
      </w:tr>
      <w:tr w:rsidR="005A6003" w:rsidRPr="006A0661" w:rsidTr="00092167">
        <w:tc>
          <w:tcPr>
            <w:tcW w:w="4788" w:type="dxa"/>
          </w:tcPr>
          <w:p w:rsidR="005A6003" w:rsidRPr="00092167" w:rsidRDefault="005A6003" w:rsidP="00092167">
            <w:pPr>
              <w:pStyle w:val="Texto"/>
              <w:spacing w:after="60"/>
              <w:ind w:firstLine="0"/>
              <w:rPr>
                <w:rFonts w:ascii="Verdana" w:hAnsi="Verdana" w:cs="Arial"/>
                <w:sz w:val="16"/>
                <w:szCs w:val="16"/>
              </w:rPr>
            </w:pPr>
            <w:r w:rsidRPr="00092167">
              <w:rPr>
                <w:rFonts w:ascii="Verdana" w:hAnsi="Verdana" w:cs="Arial"/>
                <w:sz w:val="16"/>
                <w:szCs w:val="16"/>
              </w:rPr>
              <w:t>C</w:t>
            </w:r>
            <w:r w:rsidR="008D39C9">
              <w:rPr>
                <w:rFonts w:ascii="Verdana" w:hAnsi="Verdana" w:cs="Arial"/>
                <w:sz w:val="16"/>
                <w:szCs w:val="16"/>
              </w:rPr>
              <w:t xml:space="preserve"> </w:t>
            </w:r>
            <w:r w:rsidRPr="00092167">
              <w:rPr>
                <w:rFonts w:ascii="Verdana" w:hAnsi="Verdana" w:cs="Arial"/>
                <w:sz w:val="16"/>
                <w:szCs w:val="16"/>
              </w:rPr>
              <w:t>= mg de plomo en un kg del componente (mg/kg).</w:t>
            </w:r>
          </w:p>
        </w:tc>
        <w:tc>
          <w:tcPr>
            <w:tcW w:w="4788" w:type="dxa"/>
          </w:tcPr>
          <w:p w:rsidR="005A6003" w:rsidRPr="005A6003" w:rsidRDefault="005A6003" w:rsidP="00BD4C51">
            <w:pPr>
              <w:pStyle w:val="Texto"/>
              <w:spacing w:after="60"/>
              <w:ind w:firstLine="0"/>
              <w:rPr>
                <w:rFonts w:ascii="Verdana" w:hAnsi="Verdana" w:cs="Arial"/>
                <w:sz w:val="16"/>
                <w:szCs w:val="16"/>
                <w:lang w:val="en-US"/>
              </w:rPr>
            </w:pPr>
            <w:r w:rsidRPr="005A6003">
              <w:rPr>
                <w:rFonts w:ascii="Verdana" w:hAnsi="Verdana" w:cs="Arial"/>
                <w:sz w:val="16"/>
                <w:szCs w:val="16"/>
                <w:lang w:val="en-US"/>
              </w:rPr>
              <w:t>C</w:t>
            </w:r>
            <w:r w:rsidR="008D39C9">
              <w:rPr>
                <w:rFonts w:ascii="Verdana" w:hAnsi="Verdana" w:cs="Arial"/>
                <w:sz w:val="16"/>
                <w:szCs w:val="16"/>
                <w:lang w:val="en-US"/>
              </w:rPr>
              <w:t xml:space="preserve"> </w:t>
            </w:r>
            <w:r w:rsidRPr="005A6003">
              <w:rPr>
                <w:rFonts w:ascii="Verdana" w:hAnsi="Verdana" w:cs="Arial"/>
                <w:sz w:val="16"/>
                <w:szCs w:val="16"/>
                <w:lang w:val="en-US"/>
              </w:rPr>
              <w:t xml:space="preserve">= mg </w:t>
            </w:r>
            <w:r>
              <w:rPr>
                <w:rFonts w:ascii="Verdana" w:hAnsi="Verdana" w:cs="Arial"/>
                <w:sz w:val="16"/>
                <w:szCs w:val="16"/>
                <w:lang w:val="en-US"/>
              </w:rPr>
              <w:t>of lead in one</w:t>
            </w:r>
            <w:r w:rsidRPr="005A6003">
              <w:rPr>
                <w:rFonts w:ascii="Verdana" w:hAnsi="Verdana" w:cs="Arial"/>
                <w:sz w:val="16"/>
                <w:szCs w:val="16"/>
                <w:lang w:val="en-US"/>
              </w:rPr>
              <w:t xml:space="preserve"> kg </w:t>
            </w:r>
            <w:r>
              <w:rPr>
                <w:rFonts w:ascii="Verdana" w:hAnsi="Verdana" w:cs="Arial"/>
                <w:sz w:val="16"/>
                <w:szCs w:val="16"/>
                <w:lang w:val="en-US"/>
              </w:rPr>
              <w:t>of component</w:t>
            </w:r>
            <w:r w:rsidRPr="005A6003">
              <w:rPr>
                <w:rFonts w:ascii="Verdana" w:hAnsi="Verdana" w:cs="Arial"/>
                <w:sz w:val="16"/>
                <w:szCs w:val="16"/>
                <w:lang w:val="en-US"/>
              </w:rPr>
              <w:t xml:space="preserve"> (mg/kg).</w:t>
            </w:r>
          </w:p>
        </w:tc>
      </w:tr>
      <w:tr w:rsidR="005A6003" w:rsidRPr="006A0661" w:rsidTr="00092167">
        <w:tc>
          <w:tcPr>
            <w:tcW w:w="4788" w:type="dxa"/>
          </w:tcPr>
          <w:p w:rsidR="005A6003" w:rsidRPr="00092167" w:rsidRDefault="005A6003" w:rsidP="00092167">
            <w:pPr>
              <w:pStyle w:val="Texto"/>
              <w:spacing w:after="60"/>
              <w:ind w:firstLine="0"/>
              <w:rPr>
                <w:rFonts w:ascii="Verdana" w:hAnsi="Verdana" w:cs="Arial"/>
                <w:sz w:val="16"/>
                <w:szCs w:val="16"/>
              </w:rPr>
            </w:pPr>
            <w:r w:rsidRPr="00092167">
              <w:rPr>
                <w:rFonts w:ascii="Verdana" w:hAnsi="Verdana" w:cs="Arial"/>
                <w:sz w:val="16"/>
                <w:szCs w:val="16"/>
              </w:rPr>
              <w:t>D</w:t>
            </w:r>
            <w:r w:rsidR="008D39C9">
              <w:rPr>
                <w:rFonts w:ascii="Verdana" w:hAnsi="Verdana" w:cs="Arial"/>
                <w:sz w:val="16"/>
                <w:szCs w:val="16"/>
              </w:rPr>
              <w:t xml:space="preserve"> </w:t>
            </w:r>
            <w:r w:rsidRPr="00092167">
              <w:rPr>
                <w:rFonts w:ascii="Verdana" w:hAnsi="Verdana" w:cs="Arial"/>
                <w:sz w:val="16"/>
                <w:szCs w:val="16"/>
              </w:rPr>
              <w:t>= Kg totales del componente C.</w:t>
            </w:r>
          </w:p>
        </w:tc>
        <w:tc>
          <w:tcPr>
            <w:tcW w:w="4788" w:type="dxa"/>
          </w:tcPr>
          <w:p w:rsidR="005A6003" w:rsidRPr="005A6003" w:rsidRDefault="005A6003" w:rsidP="00BD4C51">
            <w:pPr>
              <w:pStyle w:val="Texto"/>
              <w:spacing w:after="60"/>
              <w:ind w:firstLine="0"/>
              <w:rPr>
                <w:rFonts w:ascii="Verdana" w:hAnsi="Verdana" w:cs="Arial"/>
                <w:sz w:val="16"/>
                <w:szCs w:val="16"/>
                <w:lang w:val="en-US"/>
              </w:rPr>
            </w:pPr>
            <w:r w:rsidRPr="005A6003">
              <w:rPr>
                <w:rFonts w:ascii="Verdana" w:hAnsi="Verdana" w:cs="Arial"/>
                <w:sz w:val="16"/>
                <w:szCs w:val="16"/>
                <w:lang w:val="en-US"/>
              </w:rPr>
              <w:t>D</w:t>
            </w:r>
            <w:r w:rsidR="008D39C9">
              <w:rPr>
                <w:rFonts w:ascii="Verdana" w:hAnsi="Verdana" w:cs="Arial"/>
                <w:sz w:val="16"/>
                <w:szCs w:val="16"/>
                <w:lang w:val="en-US"/>
              </w:rPr>
              <w:t xml:space="preserve"> </w:t>
            </w:r>
            <w:r w:rsidRPr="005A6003">
              <w:rPr>
                <w:rFonts w:ascii="Verdana" w:hAnsi="Verdana" w:cs="Arial"/>
                <w:sz w:val="16"/>
                <w:szCs w:val="16"/>
                <w:lang w:val="en-US"/>
              </w:rPr>
              <w:t xml:space="preserve">= </w:t>
            </w:r>
            <w:r>
              <w:rPr>
                <w:rFonts w:ascii="Verdana" w:hAnsi="Verdana" w:cs="Arial"/>
                <w:sz w:val="16"/>
                <w:szCs w:val="16"/>
                <w:lang w:val="en-US"/>
              </w:rPr>
              <w:t xml:space="preserve">total Kg of </w:t>
            </w:r>
            <w:r w:rsidRPr="005A6003">
              <w:rPr>
                <w:rFonts w:ascii="Verdana" w:hAnsi="Verdana" w:cs="Arial"/>
                <w:sz w:val="16"/>
                <w:szCs w:val="16"/>
                <w:lang w:val="en-US"/>
              </w:rPr>
              <w:t>C</w:t>
            </w:r>
            <w:r>
              <w:rPr>
                <w:rFonts w:ascii="Verdana" w:hAnsi="Verdana" w:cs="Arial"/>
                <w:sz w:val="16"/>
                <w:szCs w:val="16"/>
                <w:lang w:val="en-US"/>
              </w:rPr>
              <w:t xml:space="preserve"> component</w:t>
            </w:r>
            <w:r w:rsidRPr="005A6003">
              <w:rPr>
                <w:rFonts w:ascii="Verdana" w:hAnsi="Verdana" w:cs="Arial"/>
                <w:sz w:val="16"/>
                <w:szCs w:val="16"/>
                <w:lang w:val="en-US"/>
              </w:rPr>
              <w:t>.</w:t>
            </w:r>
          </w:p>
        </w:tc>
      </w:tr>
      <w:tr w:rsidR="005A6003" w:rsidRPr="006A0661" w:rsidTr="00092167">
        <w:tc>
          <w:tcPr>
            <w:tcW w:w="4788" w:type="dxa"/>
          </w:tcPr>
          <w:p w:rsidR="005A6003" w:rsidRPr="00092167" w:rsidRDefault="005A6003" w:rsidP="00092167">
            <w:pPr>
              <w:pStyle w:val="Texto"/>
              <w:spacing w:after="60"/>
              <w:ind w:firstLine="0"/>
              <w:rPr>
                <w:rFonts w:ascii="Verdana" w:hAnsi="Verdana" w:cs="Arial"/>
                <w:sz w:val="16"/>
                <w:szCs w:val="16"/>
              </w:rPr>
            </w:pPr>
            <w:r w:rsidRPr="00092167">
              <w:rPr>
                <w:rFonts w:ascii="Verdana" w:hAnsi="Verdana" w:cs="Arial"/>
                <w:sz w:val="16"/>
                <w:szCs w:val="16"/>
              </w:rPr>
              <w:t>E</w:t>
            </w:r>
            <w:r w:rsidR="008D39C9">
              <w:rPr>
                <w:rFonts w:ascii="Verdana" w:hAnsi="Verdana" w:cs="Arial"/>
                <w:sz w:val="16"/>
                <w:szCs w:val="16"/>
              </w:rPr>
              <w:t xml:space="preserve"> </w:t>
            </w:r>
            <w:r w:rsidRPr="00092167">
              <w:rPr>
                <w:rFonts w:ascii="Verdana" w:hAnsi="Verdana" w:cs="Arial"/>
                <w:sz w:val="16"/>
                <w:szCs w:val="16"/>
              </w:rPr>
              <w:t>= Kg de sólidos totales en la formulación.</w:t>
            </w:r>
          </w:p>
        </w:tc>
        <w:tc>
          <w:tcPr>
            <w:tcW w:w="4788" w:type="dxa"/>
          </w:tcPr>
          <w:p w:rsidR="005A6003" w:rsidRPr="005A6003" w:rsidRDefault="005A6003" w:rsidP="00BD4C51">
            <w:pPr>
              <w:pStyle w:val="Texto"/>
              <w:spacing w:after="60"/>
              <w:ind w:firstLine="0"/>
              <w:rPr>
                <w:rFonts w:ascii="Verdana" w:hAnsi="Verdana" w:cs="Arial"/>
                <w:sz w:val="16"/>
                <w:szCs w:val="16"/>
                <w:lang w:val="en-US"/>
              </w:rPr>
            </w:pPr>
            <w:r w:rsidRPr="005A6003">
              <w:rPr>
                <w:rFonts w:ascii="Verdana" w:hAnsi="Verdana" w:cs="Arial"/>
                <w:sz w:val="16"/>
                <w:szCs w:val="16"/>
                <w:lang w:val="en-US"/>
              </w:rPr>
              <w:t>E</w:t>
            </w:r>
            <w:r w:rsidR="008D39C9">
              <w:rPr>
                <w:rFonts w:ascii="Verdana" w:hAnsi="Verdana" w:cs="Arial"/>
                <w:sz w:val="16"/>
                <w:szCs w:val="16"/>
                <w:lang w:val="en-US"/>
              </w:rPr>
              <w:t xml:space="preserve"> </w:t>
            </w:r>
            <w:r w:rsidRPr="005A6003">
              <w:rPr>
                <w:rFonts w:ascii="Verdana" w:hAnsi="Verdana" w:cs="Arial"/>
                <w:sz w:val="16"/>
                <w:szCs w:val="16"/>
                <w:lang w:val="en-US"/>
              </w:rPr>
              <w:t xml:space="preserve">= Kg </w:t>
            </w:r>
            <w:r>
              <w:rPr>
                <w:rFonts w:ascii="Verdana" w:hAnsi="Verdana" w:cs="Arial"/>
                <w:sz w:val="16"/>
                <w:szCs w:val="16"/>
                <w:lang w:val="en-US"/>
              </w:rPr>
              <w:t>of total solids in the formula.</w:t>
            </w:r>
          </w:p>
        </w:tc>
      </w:tr>
      <w:tr w:rsidR="005A6003" w:rsidRPr="00092167" w:rsidTr="00092167">
        <w:tc>
          <w:tcPr>
            <w:tcW w:w="4788" w:type="dxa"/>
          </w:tcPr>
          <w:p w:rsidR="005A6003" w:rsidRPr="00092167" w:rsidRDefault="005A6003" w:rsidP="00092167">
            <w:pPr>
              <w:pStyle w:val="Texto"/>
              <w:spacing w:after="60"/>
              <w:ind w:firstLine="0"/>
              <w:rPr>
                <w:rFonts w:ascii="Verdana" w:hAnsi="Verdana" w:cs="Arial"/>
                <w:sz w:val="16"/>
                <w:szCs w:val="16"/>
                <w:lang w:val="pt-BR"/>
              </w:rPr>
            </w:pPr>
            <w:r w:rsidRPr="00092167">
              <w:rPr>
                <w:rFonts w:ascii="Verdana" w:hAnsi="Verdana" w:cs="Arial"/>
                <w:sz w:val="16"/>
                <w:szCs w:val="16"/>
                <w:lang w:val="pt-BR"/>
              </w:rPr>
              <w:t>N</w:t>
            </w:r>
            <w:r w:rsidR="008D39C9">
              <w:rPr>
                <w:rFonts w:ascii="Verdana" w:hAnsi="Verdana" w:cs="Arial"/>
                <w:sz w:val="16"/>
                <w:szCs w:val="16"/>
                <w:lang w:val="pt-BR"/>
              </w:rPr>
              <w:t xml:space="preserve"> </w:t>
            </w:r>
            <w:r w:rsidRPr="00092167">
              <w:rPr>
                <w:rFonts w:ascii="Verdana" w:hAnsi="Verdana" w:cs="Arial"/>
                <w:sz w:val="16"/>
                <w:szCs w:val="16"/>
                <w:lang w:val="pt-BR"/>
              </w:rPr>
              <w:t>= número de componentes.</w:t>
            </w:r>
          </w:p>
        </w:tc>
        <w:tc>
          <w:tcPr>
            <w:tcW w:w="4788" w:type="dxa"/>
          </w:tcPr>
          <w:p w:rsidR="005A6003" w:rsidRPr="005A6003" w:rsidRDefault="005A6003" w:rsidP="00BD4C51">
            <w:pPr>
              <w:pStyle w:val="Texto"/>
              <w:spacing w:after="60"/>
              <w:ind w:firstLine="0"/>
              <w:rPr>
                <w:rFonts w:ascii="Verdana" w:hAnsi="Verdana" w:cs="Arial"/>
                <w:sz w:val="16"/>
                <w:szCs w:val="16"/>
                <w:lang w:val="en-US"/>
              </w:rPr>
            </w:pPr>
            <w:r w:rsidRPr="005A6003">
              <w:rPr>
                <w:rFonts w:ascii="Verdana" w:hAnsi="Verdana" w:cs="Arial"/>
                <w:sz w:val="16"/>
                <w:szCs w:val="16"/>
                <w:lang w:val="en-US"/>
              </w:rPr>
              <w:t>N</w:t>
            </w:r>
            <w:r w:rsidR="008D39C9">
              <w:rPr>
                <w:rFonts w:ascii="Verdana" w:hAnsi="Verdana" w:cs="Arial"/>
                <w:sz w:val="16"/>
                <w:szCs w:val="16"/>
                <w:lang w:val="en-US"/>
              </w:rPr>
              <w:t xml:space="preserve"> </w:t>
            </w:r>
            <w:r w:rsidRPr="005A6003">
              <w:rPr>
                <w:rFonts w:ascii="Verdana" w:hAnsi="Verdana" w:cs="Arial"/>
                <w:sz w:val="16"/>
                <w:szCs w:val="16"/>
                <w:lang w:val="en-US"/>
              </w:rPr>
              <w:t xml:space="preserve">= number </w:t>
            </w:r>
            <w:r>
              <w:rPr>
                <w:rFonts w:ascii="Verdana" w:hAnsi="Verdana" w:cs="Arial"/>
                <w:sz w:val="16"/>
                <w:szCs w:val="16"/>
                <w:lang w:val="en-US"/>
              </w:rPr>
              <w:t>of components.</w:t>
            </w:r>
          </w:p>
        </w:tc>
      </w:tr>
      <w:tr w:rsidR="005A6003" w:rsidRPr="00092167" w:rsidTr="00092167">
        <w:tc>
          <w:tcPr>
            <w:tcW w:w="4788" w:type="dxa"/>
          </w:tcPr>
          <w:p w:rsidR="005A6003" w:rsidRPr="00092167" w:rsidRDefault="008D39C9" w:rsidP="00092167">
            <w:pPr>
              <w:pStyle w:val="Texto"/>
              <w:spacing w:after="60"/>
              <w:ind w:firstLine="0"/>
              <w:rPr>
                <w:rFonts w:ascii="Verdana" w:hAnsi="Verdana" w:cs="Arial"/>
                <w:sz w:val="16"/>
                <w:szCs w:val="16"/>
                <w:lang w:val="pt-BR"/>
              </w:rPr>
            </w:pPr>
            <w:r w:rsidRPr="00092167">
              <w:rPr>
                <w:rFonts w:ascii="Verdana" w:hAnsi="Verdana" w:cs="Arial"/>
                <w:sz w:val="16"/>
                <w:szCs w:val="16"/>
                <w:lang w:val="pt-BR"/>
              </w:rPr>
              <w:t>I</w:t>
            </w:r>
            <w:r>
              <w:rPr>
                <w:rFonts w:ascii="Verdana" w:hAnsi="Verdana" w:cs="Arial"/>
                <w:sz w:val="16"/>
                <w:szCs w:val="16"/>
                <w:lang w:val="pt-BR"/>
              </w:rPr>
              <w:t xml:space="preserve"> </w:t>
            </w:r>
            <w:r w:rsidR="005A6003" w:rsidRPr="00092167">
              <w:rPr>
                <w:rFonts w:ascii="Verdana" w:hAnsi="Verdana" w:cs="Arial"/>
                <w:sz w:val="16"/>
                <w:szCs w:val="16"/>
                <w:lang w:val="pt-BR"/>
              </w:rPr>
              <w:t>= número del componente.</w:t>
            </w:r>
          </w:p>
        </w:tc>
        <w:tc>
          <w:tcPr>
            <w:tcW w:w="4788" w:type="dxa"/>
          </w:tcPr>
          <w:p w:rsidR="005A6003" w:rsidRPr="005A6003" w:rsidRDefault="008D39C9" w:rsidP="00BD4C51">
            <w:pPr>
              <w:pStyle w:val="Texto"/>
              <w:spacing w:after="60"/>
              <w:ind w:firstLine="0"/>
              <w:rPr>
                <w:rFonts w:ascii="Verdana" w:hAnsi="Verdana" w:cs="Arial"/>
                <w:sz w:val="16"/>
                <w:szCs w:val="16"/>
                <w:lang w:val="en-US"/>
              </w:rPr>
            </w:pPr>
            <w:r>
              <w:rPr>
                <w:rFonts w:ascii="Verdana" w:hAnsi="Verdana" w:cs="Arial"/>
                <w:sz w:val="16"/>
                <w:szCs w:val="16"/>
                <w:lang w:val="en-US"/>
              </w:rPr>
              <w:t xml:space="preserve">I </w:t>
            </w:r>
            <w:r w:rsidR="005A6003" w:rsidRPr="005A6003">
              <w:rPr>
                <w:rFonts w:ascii="Verdana" w:hAnsi="Verdana" w:cs="Arial"/>
                <w:sz w:val="16"/>
                <w:szCs w:val="16"/>
                <w:lang w:val="en-US"/>
              </w:rPr>
              <w:t xml:space="preserve">= number </w:t>
            </w:r>
            <w:r w:rsidR="005A6003">
              <w:rPr>
                <w:rFonts w:ascii="Verdana" w:hAnsi="Verdana" w:cs="Arial"/>
                <w:sz w:val="16"/>
                <w:szCs w:val="16"/>
                <w:lang w:val="en-US"/>
              </w:rPr>
              <w:t>of components.</w:t>
            </w:r>
          </w:p>
        </w:tc>
      </w:tr>
      <w:tr w:rsidR="005A6003" w:rsidRPr="006A0661" w:rsidTr="00092167">
        <w:tc>
          <w:tcPr>
            <w:tcW w:w="4788" w:type="dxa"/>
          </w:tcPr>
          <w:p w:rsidR="005A6003" w:rsidRPr="00092167" w:rsidRDefault="005A6003" w:rsidP="00092167">
            <w:pPr>
              <w:pStyle w:val="Texto"/>
              <w:spacing w:after="60"/>
              <w:ind w:firstLine="0"/>
              <w:rPr>
                <w:rFonts w:ascii="Verdana" w:hAnsi="Verdana" w:cs="Arial"/>
                <w:sz w:val="16"/>
                <w:szCs w:val="16"/>
              </w:rPr>
            </w:pPr>
            <w:r w:rsidRPr="00092167">
              <w:rPr>
                <w:rFonts w:ascii="Verdana" w:hAnsi="Verdana" w:cs="Arial"/>
                <w:sz w:val="16"/>
                <w:szCs w:val="16"/>
              </w:rPr>
              <w:t>El valor obtenido mediante este método puede diferir del obtenido por un método analítico sin que pueda determinarse con exactitud él o los componentes responsables de la diferencia.</w:t>
            </w:r>
          </w:p>
        </w:tc>
        <w:tc>
          <w:tcPr>
            <w:tcW w:w="4788" w:type="dxa"/>
          </w:tcPr>
          <w:p w:rsidR="005A6003" w:rsidRPr="005D4066" w:rsidRDefault="005D4066" w:rsidP="00842098">
            <w:pPr>
              <w:pStyle w:val="Texto"/>
              <w:spacing w:after="60"/>
              <w:ind w:firstLine="0"/>
              <w:rPr>
                <w:rFonts w:ascii="Verdana" w:hAnsi="Verdana" w:cs="Arial"/>
                <w:sz w:val="16"/>
                <w:szCs w:val="16"/>
                <w:lang w:val="en-US"/>
              </w:rPr>
            </w:pPr>
            <w:r w:rsidRPr="005D4066">
              <w:rPr>
                <w:rFonts w:ascii="Verdana" w:hAnsi="Verdana" w:cs="Arial"/>
                <w:sz w:val="16"/>
                <w:szCs w:val="16"/>
                <w:lang w:val="en-US"/>
              </w:rPr>
              <w:t xml:space="preserve">The value obtained by this method may differ from </w:t>
            </w:r>
            <w:r w:rsidR="00122115">
              <w:rPr>
                <w:rFonts w:ascii="Verdana" w:hAnsi="Verdana" w:cs="Arial"/>
                <w:sz w:val="16"/>
                <w:szCs w:val="16"/>
                <w:lang w:val="en-US"/>
              </w:rPr>
              <w:t>th</w:t>
            </w:r>
            <w:r w:rsidR="008D39C9">
              <w:rPr>
                <w:rFonts w:ascii="Verdana" w:hAnsi="Verdana" w:cs="Arial"/>
                <w:sz w:val="16"/>
                <w:szCs w:val="16"/>
                <w:lang w:val="en-US"/>
              </w:rPr>
              <w:t>at</w:t>
            </w:r>
            <w:r w:rsidR="00122115">
              <w:rPr>
                <w:rFonts w:ascii="Verdana" w:hAnsi="Verdana" w:cs="Arial"/>
                <w:sz w:val="16"/>
                <w:szCs w:val="16"/>
                <w:lang w:val="en-US"/>
              </w:rPr>
              <w:t xml:space="preserve"> </w:t>
            </w:r>
            <w:r w:rsidRPr="005D4066">
              <w:rPr>
                <w:rFonts w:ascii="Verdana" w:hAnsi="Verdana" w:cs="Arial"/>
                <w:sz w:val="16"/>
                <w:szCs w:val="16"/>
                <w:lang w:val="en-US"/>
              </w:rPr>
              <w:t>obtain</w:t>
            </w:r>
            <w:r w:rsidRPr="00C85A4F">
              <w:rPr>
                <w:rFonts w:ascii="Verdana" w:hAnsi="Verdana" w:cs="Arial"/>
                <w:sz w:val="16"/>
                <w:szCs w:val="16"/>
                <w:lang w:val="en-US"/>
              </w:rPr>
              <w:t xml:space="preserve">ed by an </w:t>
            </w:r>
            <w:r w:rsidRPr="008D39C9">
              <w:rPr>
                <w:rFonts w:ascii="Verdana" w:hAnsi="Verdana" w:cs="Arial"/>
                <w:color w:val="000000" w:themeColor="text1"/>
                <w:sz w:val="16"/>
                <w:szCs w:val="16"/>
                <w:lang w:val="en-US"/>
              </w:rPr>
              <w:t>analytical method</w:t>
            </w:r>
            <w:r w:rsidR="008D39C9" w:rsidRPr="008D39C9">
              <w:rPr>
                <w:rFonts w:ascii="Verdana" w:hAnsi="Verdana" w:cs="Arial"/>
                <w:color w:val="000000" w:themeColor="text1"/>
                <w:sz w:val="16"/>
                <w:szCs w:val="16"/>
                <w:lang w:val="en-US"/>
              </w:rPr>
              <w:t xml:space="preserve"> without being able to determine with precision </w:t>
            </w:r>
            <w:r w:rsidR="00C85A4F" w:rsidRPr="008D39C9">
              <w:rPr>
                <w:rFonts w:ascii="Verdana" w:hAnsi="Verdana" w:cs="Arial"/>
                <w:color w:val="000000" w:themeColor="text1"/>
                <w:sz w:val="16"/>
                <w:szCs w:val="16"/>
                <w:lang w:val="en-US"/>
              </w:rPr>
              <w:t xml:space="preserve">the </w:t>
            </w:r>
            <w:r w:rsidRPr="008D39C9">
              <w:rPr>
                <w:rFonts w:ascii="Verdana" w:hAnsi="Verdana" w:cs="Arial"/>
                <w:color w:val="000000" w:themeColor="text1"/>
                <w:sz w:val="16"/>
                <w:szCs w:val="16"/>
                <w:lang w:val="en-US"/>
              </w:rPr>
              <w:t>component</w:t>
            </w:r>
            <w:r w:rsidR="00842098">
              <w:rPr>
                <w:rFonts w:ascii="Verdana" w:hAnsi="Verdana" w:cs="Arial"/>
                <w:color w:val="000000" w:themeColor="text1"/>
                <w:sz w:val="16"/>
                <w:szCs w:val="16"/>
                <w:lang w:val="en-US"/>
              </w:rPr>
              <w:t xml:space="preserve"> or components</w:t>
            </w:r>
            <w:r w:rsidRPr="008D39C9">
              <w:rPr>
                <w:rFonts w:ascii="Verdana" w:hAnsi="Verdana" w:cs="Arial"/>
                <w:color w:val="000000" w:themeColor="text1"/>
                <w:sz w:val="16"/>
                <w:szCs w:val="16"/>
                <w:lang w:val="en-US"/>
              </w:rPr>
              <w:t xml:space="preserve"> responsible for the difference</w:t>
            </w:r>
            <w:r w:rsidR="00C85A4F" w:rsidRPr="008D39C9">
              <w:rPr>
                <w:rFonts w:ascii="Verdana" w:hAnsi="Verdana" w:cs="Arial"/>
                <w:color w:val="000000" w:themeColor="text1"/>
                <w:sz w:val="16"/>
                <w:szCs w:val="16"/>
                <w:lang w:val="en-US"/>
              </w:rPr>
              <w:t>.</w:t>
            </w:r>
          </w:p>
        </w:tc>
      </w:tr>
    </w:tbl>
    <w:p w:rsidR="00160B2D" w:rsidRPr="0026663A" w:rsidRDefault="00160B2D" w:rsidP="00656D67">
      <w:pPr>
        <w:pStyle w:val="Texto"/>
        <w:ind w:firstLine="0"/>
        <w:jc w:val="center"/>
        <w:rPr>
          <w:rFonts w:ascii="Verdana" w:hAnsi="Verdana" w:cs="Arial"/>
          <w:sz w:val="16"/>
          <w:szCs w:val="16"/>
          <w:lang w:val="en-US"/>
        </w:rPr>
      </w:pPr>
    </w:p>
    <w:sectPr w:rsidR="00160B2D" w:rsidRPr="0026663A" w:rsidSect="008D39C9">
      <w:headerReference w:type="even" r:id="rId14"/>
      <w:headerReference w:type="default" r:id="rId15"/>
      <w:footerReference w:type="default" r:id="rId16"/>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C73" w:rsidRDefault="00C73C73">
      <w:r>
        <w:separator/>
      </w:r>
    </w:p>
  </w:endnote>
  <w:endnote w:type="continuationSeparator" w:id="0">
    <w:p w:rsidR="00C73C73" w:rsidRDefault="00C7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C9" w:rsidRPr="008D39C9" w:rsidRDefault="008D39C9">
    <w:pPr>
      <w:pStyle w:val="Footer"/>
      <w:rPr>
        <w:rFonts w:ascii="Verdana" w:hAnsi="Verdana"/>
        <w:b/>
        <w:sz w:val="16"/>
        <w:szCs w:val="16"/>
        <w:lang w:val="en-US"/>
      </w:rPr>
    </w:pPr>
    <w:r w:rsidRPr="008D39C9">
      <w:rPr>
        <w:rFonts w:ascii="Verdana" w:hAnsi="Verdana"/>
        <w:b/>
        <w:sz w:val="16"/>
        <w:szCs w:val="16"/>
        <w:lang w:val="es-MX"/>
      </w:rPr>
      <w:t>Derechos Reservados</w:t>
    </w:r>
    <w:r w:rsidRPr="008D39C9">
      <w:rPr>
        <w:rFonts w:ascii="Verdana" w:hAnsi="Verdana"/>
        <w:b/>
        <w:sz w:val="16"/>
        <w:szCs w:val="16"/>
        <w:lang w:val="en-US"/>
      </w:rPr>
      <w:t xml:space="preserve"> © 2008 Glenn McBride</w:t>
    </w:r>
    <w:r>
      <w:rPr>
        <w:rFonts w:ascii="Verdana" w:hAnsi="Verdana"/>
        <w:b/>
        <w:sz w:val="16"/>
        <w:szCs w:val="16"/>
        <w:lang w:val="en-US"/>
      </w:rPr>
      <w:t xml:space="preserve">                                                                                  </w:t>
    </w:r>
    <w:r w:rsidRPr="008D39C9">
      <w:rPr>
        <w:rFonts w:ascii="Verdana" w:hAnsi="Verdana"/>
        <w:b/>
        <w:sz w:val="16"/>
        <w:szCs w:val="16"/>
        <w:lang w:val="en-US"/>
      </w:rPr>
      <w:t xml:space="preserve">   </w:t>
    </w:r>
    <w:r w:rsidR="003F684A" w:rsidRPr="008D39C9">
      <w:rPr>
        <w:rFonts w:ascii="Verdana" w:hAnsi="Verdana"/>
        <w:b/>
        <w:sz w:val="16"/>
        <w:szCs w:val="16"/>
        <w:lang w:val="en-US"/>
      </w:rPr>
      <w:fldChar w:fldCharType="begin"/>
    </w:r>
    <w:r w:rsidRPr="008D39C9">
      <w:rPr>
        <w:rFonts w:ascii="Verdana" w:hAnsi="Verdana"/>
        <w:b/>
        <w:sz w:val="16"/>
        <w:szCs w:val="16"/>
        <w:lang w:val="en-US"/>
      </w:rPr>
      <w:instrText xml:space="preserve"> PAGE   \* MERGEFORMAT </w:instrText>
    </w:r>
    <w:r w:rsidR="003F684A" w:rsidRPr="008D39C9">
      <w:rPr>
        <w:rFonts w:ascii="Verdana" w:hAnsi="Verdana"/>
        <w:b/>
        <w:sz w:val="16"/>
        <w:szCs w:val="16"/>
        <w:lang w:val="en-US"/>
      </w:rPr>
      <w:fldChar w:fldCharType="separate"/>
    </w:r>
    <w:r w:rsidR="003116D4">
      <w:rPr>
        <w:rFonts w:ascii="Verdana" w:hAnsi="Verdana"/>
        <w:b/>
        <w:noProof/>
        <w:sz w:val="16"/>
        <w:szCs w:val="16"/>
        <w:lang w:val="en-US"/>
      </w:rPr>
      <w:t>6</w:t>
    </w:r>
    <w:r w:rsidR="003F684A" w:rsidRPr="008D39C9">
      <w:rPr>
        <w:rFonts w:ascii="Verdana" w:hAnsi="Verdana"/>
        <w:b/>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C73" w:rsidRDefault="00C73C73">
      <w:r>
        <w:separator/>
      </w:r>
    </w:p>
  </w:footnote>
  <w:footnote w:type="continuationSeparator" w:id="0">
    <w:p w:rsidR="00C73C73" w:rsidRDefault="00C73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B8" w:rsidRPr="00E12371" w:rsidRDefault="00C73C73" w:rsidP="00E12371">
    <w:pPr>
      <w:pStyle w:val="Fechas"/>
    </w:pPr>
    <w:r>
      <w:fldChar w:fldCharType="begin"/>
    </w:r>
    <w:r>
      <w:instrText xml:space="preserve"> PAGE  \* MERGEFORMAT </w:instrText>
    </w:r>
    <w:r>
      <w:fldChar w:fldCharType="separate"/>
    </w:r>
    <w:r w:rsidR="005329B8">
      <w:rPr>
        <w:noProof/>
      </w:rPr>
      <w:t>82</w:t>
    </w:r>
    <w:r>
      <w:rPr>
        <w:noProof/>
      </w:rPr>
      <w:fldChar w:fldCharType="end"/>
    </w:r>
    <w:r w:rsidR="005329B8">
      <w:t xml:space="preserve">     (Primera Sección)</w:t>
    </w:r>
    <w:r w:rsidR="005329B8" w:rsidRPr="00E12371">
      <w:tab/>
      <w:t>DIARIO OFICIAL</w:t>
    </w:r>
    <w:r w:rsidR="005329B8" w:rsidRPr="00E12371">
      <w:tab/>
    </w:r>
    <w:r w:rsidR="005329B8">
      <w:t>Lunes 4 de agosto de 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B8" w:rsidRPr="0026663A" w:rsidRDefault="005329B8" w:rsidP="00AE0BD9">
    <w:pPr>
      <w:pStyle w:val="Header"/>
      <w:rPr>
        <w:lang w:val="en-US"/>
      </w:rPr>
    </w:pPr>
    <w:bookmarkStart w:id="1" w:name="OLE_LINK1"/>
    <w:bookmarkStart w:id="2" w:name="OLE_LINK2"/>
    <w:bookmarkStart w:id="3" w:name="OLE_LINK3"/>
    <w:bookmarkStart w:id="4" w:name="OLE_LINK4"/>
    <w:bookmarkStart w:id="5" w:name="_Hlk207432090"/>
    <w:r w:rsidRPr="00AE0BD9">
      <w:rPr>
        <w:rFonts w:ascii="Verdana" w:hAnsi="Verdana"/>
        <w:b/>
        <w:sz w:val="16"/>
        <w:szCs w:val="16"/>
        <w:lang w:val="en-US"/>
      </w:rPr>
      <w:t xml:space="preserve">NOM-003-SSA1-2006, Environmental Health. Sanitary requirements that the labeling of paints, </w:t>
    </w:r>
    <w:r w:rsidR="0026663A">
      <w:rPr>
        <w:rFonts w:ascii="Verdana" w:hAnsi="Verdana"/>
        <w:b/>
        <w:sz w:val="16"/>
        <w:szCs w:val="16"/>
        <w:lang w:val="en-US"/>
      </w:rPr>
      <w:t>inks</w:t>
    </w:r>
    <w:r w:rsidRPr="00AE0BD9">
      <w:rPr>
        <w:rFonts w:ascii="Verdana" w:hAnsi="Verdana"/>
        <w:b/>
        <w:sz w:val="16"/>
        <w:szCs w:val="16"/>
        <w:lang w:val="en-US"/>
      </w:rPr>
      <w:t>, varnishes, lacquers and enamels must satisfy.</w:t>
    </w:r>
    <w:r>
      <w:rPr>
        <w:rFonts w:ascii="Verdana" w:hAnsi="Verdana"/>
        <w:sz w:val="16"/>
        <w:szCs w:val="16"/>
        <w:lang w:val="en-US"/>
      </w:rPr>
      <w:t xml:space="preserve">  </w:t>
    </w:r>
    <w:bookmarkEnd w:id="1"/>
    <w:bookmarkEnd w:id="2"/>
    <w:r>
      <w:rPr>
        <w:rFonts w:ascii="Verdana" w:hAnsi="Verdana"/>
        <w:sz w:val="16"/>
        <w:szCs w:val="16"/>
        <w:lang w:val="en-US"/>
      </w:rPr>
      <w:t>Published in the DOF August 4, 2008</w:t>
    </w:r>
    <w:bookmarkEnd w:id="3"/>
    <w:bookmarkEnd w:id="4"/>
    <w:bookmarkEnd w:id="5"/>
    <w:r w:rsidR="00D43081">
      <w:rPr>
        <w:rFonts w:ascii="Verdana" w:hAnsi="Verdana"/>
        <w:sz w:val="16"/>
        <w:szCs w:val="16"/>
        <w:lang w:val="en-US"/>
      </w:rPr>
      <w:t xml:space="preserve"> – takes effect Feb 04, 2010</w:t>
    </w:r>
    <w:r w:rsidR="006A0661">
      <w:rPr>
        <w:rFonts w:ascii="Verdana" w:hAnsi="Verdana"/>
        <w:sz w:val="16"/>
        <w:szCs w:val="16"/>
        <w:lang w:val="en-US"/>
      </w:rPr>
      <w:t xml:space="preserve"> – modification July 14, 2010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0E9"/>
    <w:rsid w:val="000375BC"/>
    <w:rsid w:val="00040C2B"/>
    <w:rsid w:val="00055437"/>
    <w:rsid w:val="0006768D"/>
    <w:rsid w:val="00073FD9"/>
    <w:rsid w:val="00076A78"/>
    <w:rsid w:val="00092167"/>
    <w:rsid w:val="00093DD3"/>
    <w:rsid w:val="00094D42"/>
    <w:rsid w:val="000E4725"/>
    <w:rsid w:val="00122115"/>
    <w:rsid w:val="00122FD8"/>
    <w:rsid w:val="00160B2D"/>
    <w:rsid w:val="00194AD3"/>
    <w:rsid w:val="00195A34"/>
    <w:rsid w:val="001F13B6"/>
    <w:rsid w:val="0020209D"/>
    <w:rsid w:val="00202ED9"/>
    <w:rsid w:val="00204E62"/>
    <w:rsid w:val="00264198"/>
    <w:rsid w:val="0026663A"/>
    <w:rsid w:val="00277DBC"/>
    <w:rsid w:val="0028366E"/>
    <w:rsid w:val="002929C1"/>
    <w:rsid w:val="002B6A26"/>
    <w:rsid w:val="002C305A"/>
    <w:rsid w:val="003116D4"/>
    <w:rsid w:val="00331C97"/>
    <w:rsid w:val="00345419"/>
    <w:rsid w:val="00360168"/>
    <w:rsid w:val="00364C91"/>
    <w:rsid w:val="0037267F"/>
    <w:rsid w:val="00391F5E"/>
    <w:rsid w:val="003B30DE"/>
    <w:rsid w:val="003B483B"/>
    <w:rsid w:val="003B5109"/>
    <w:rsid w:val="003D7280"/>
    <w:rsid w:val="003E7F21"/>
    <w:rsid w:val="003F684A"/>
    <w:rsid w:val="00413D0D"/>
    <w:rsid w:val="004668E1"/>
    <w:rsid w:val="00470005"/>
    <w:rsid w:val="004B3C0C"/>
    <w:rsid w:val="004C7569"/>
    <w:rsid w:val="004F2550"/>
    <w:rsid w:val="005109DC"/>
    <w:rsid w:val="005255EE"/>
    <w:rsid w:val="00530601"/>
    <w:rsid w:val="005329B8"/>
    <w:rsid w:val="005342CC"/>
    <w:rsid w:val="0057076C"/>
    <w:rsid w:val="00591946"/>
    <w:rsid w:val="005972BA"/>
    <w:rsid w:val="005A6003"/>
    <w:rsid w:val="005B058A"/>
    <w:rsid w:val="005D4066"/>
    <w:rsid w:val="005E1CCB"/>
    <w:rsid w:val="005E39CA"/>
    <w:rsid w:val="005E5DCF"/>
    <w:rsid w:val="006165F1"/>
    <w:rsid w:val="00656D67"/>
    <w:rsid w:val="00676C6D"/>
    <w:rsid w:val="00682A21"/>
    <w:rsid w:val="00683130"/>
    <w:rsid w:val="006A0661"/>
    <w:rsid w:val="006B4FDA"/>
    <w:rsid w:val="00707E3C"/>
    <w:rsid w:val="007105B6"/>
    <w:rsid w:val="007122D6"/>
    <w:rsid w:val="007204C0"/>
    <w:rsid w:val="00743EFB"/>
    <w:rsid w:val="00761765"/>
    <w:rsid w:val="00767E4F"/>
    <w:rsid w:val="00791225"/>
    <w:rsid w:val="0079162A"/>
    <w:rsid w:val="007A6383"/>
    <w:rsid w:val="007E573F"/>
    <w:rsid w:val="007F535C"/>
    <w:rsid w:val="00807326"/>
    <w:rsid w:val="008111E3"/>
    <w:rsid w:val="00842098"/>
    <w:rsid w:val="00863FD9"/>
    <w:rsid w:val="0087193F"/>
    <w:rsid w:val="00890A46"/>
    <w:rsid w:val="008B28D1"/>
    <w:rsid w:val="008B70E9"/>
    <w:rsid w:val="008D39C9"/>
    <w:rsid w:val="008E1E3A"/>
    <w:rsid w:val="00905774"/>
    <w:rsid w:val="00932A64"/>
    <w:rsid w:val="0097125F"/>
    <w:rsid w:val="00972D2C"/>
    <w:rsid w:val="00990517"/>
    <w:rsid w:val="0099361E"/>
    <w:rsid w:val="009D5DA8"/>
    <w:rsid w:val="009E4FC5"/>
    <w:rsid w:val="009F212D"/>
    <w:rsid w:val="009F76F4"/>
    <w:rsid w:val="00A22F02"/>
    <w:rsid w:val="00A2505E"/>
    <w:rsid w:val="00A351FF"/>
    <w:rsid w:val="00A61C63"/>
    <w:rsid w:val="00A7188A"/>
    <w:rsid w:val="00A81FAF"/>
    <w:rsid w:val="00AB3285"/>
    <w:rsid w:val="00AE0BD9"/>
    <w:rsid w:val="00B05376"/>
    <w:rsid w:val="00B0638D"/>
    <w:rsid w:val="00B228D1"/>
    <w:rsid w:val="00B2726D"/>
    <w:rsid w:val="00B368E6"/>
    <w:rsid w:val="00B401B3"/>
    <w:rsid w:val="00B525F2"/>
    <w:rsid w:val="00B61B64"/>
    <w:rsid w:val="00BA3037"/>
    <w:rsid w:val="00BD4C51"/>
    <w:rsid w:val="00BD501C"/>
    <w:rsid w:val="00BE4F07"/>
    <w:rsid w:val="00C066BA"/>
    <w:rsid w:val="00C06A38"/>
    <w:rsid w:val="00C10E6F"/>
    <w:rsid w:val="00C1797D"/>
    <w:rsid w:val="00C27C38"/>
    <w:rsid w:val="00C440BC"/>
    <w:rsid w:val="00C47B37"/>
    <w:rsid w:val="00C5545F"/>
    <w:rsid w:val="00C61A54"/>
    <w:rsid w:val="00C73C73"/>
    <w:rsid w:val="00C85A4F"/>
    <w:rsid w:val="00CA5933"/>
    <w:rsid w:val="00CB20C4"/>
    <w:rsid w:val="00CC0685"/>
    <w:rsid w:val="00CC6DE9"/>
    <w:rsid w:val="00CD16DE"/>
    <w:rsid w:val="00CE6800"/>
    <w:rsid w:val="00D04A4F"/>
    <w:rsid w:val="00D07604"/>
    <w:rsid w:val="00D15DDB"/>
    <w:rsid w:val="00D276CD"/>
    <w:rsid w:val="00D27EEB"/>
    <w:rsid w:val="00D43081"/>
    <w:rsid w:val="00D90E67"/>
    <w:rsid w:val="00DA18DC"/>
    <w:rsid w:val="00DA2250"/>
    <w:rsid w:val="00DA6F39"/>
    <w:rsid w:val="00DD0B28"/>
    <w:rsid w:val="00E12371"/>
    <w:rsid w:val="00E24657"/>
    <w:rsid w:val="00E55680"/>
    <w:rsid w:val="00E65D5A"/>
    <w:rsid w:val="00E66C61"/>
    <w:rsid w:val="00EA2D72"/>
    <w:rsid w:val="00EB3933"/>
    <w:rsid w:val="00EB5524"/>
    <w:rsid w:val="00EC3E66"/>
    <w:rsid w:val="00EE4E5D"/>
    <w:rsid w:val="00EF6939"/>
    <w:rsid w:val="00F02E5A"/>
    <w:rsid w:val="00F20C57"/>
    <w:rsid w:val="00F43684"/>
    <w:rsid w:val="00F606BD"/>
    <w:rsid w:val="00F94CD6"/>
    <w:rsid w:val="00FA1EB2"/>
    <w:rsid w:val="00FA49A9"/>
    <w:rsid w:val="00FD089D"/>
    <w:rsid w:val="00FD13E7"/>
    <w:rsid w:val="00FD2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25F"/>
    <w:rPr>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8B70E9"/>
    <w:pPr>
      <w:tabs>
        <w:tab w:val="center" w:pos="4252"/>
        <w:tab w:val="right" w:pos="8504"/>
      </w:tabs>
    </w:pPr>
    <w:rPr>
      <w:szCs w:val="20"/>
      <w:lang w:val="es-ES" w:eastAsia="es-ES"/>
    </w:rPr>
  </w:style>
  <w:style w:type="paragraph" w:styleId="Header">
    <w:name w:val="header"/>
    <w:basedOn w:val="Normal"/>
    <w:rsid w:val="00E12371"/>
    <w:pPr>
      <w:tabs>
        <w:tab w:val="center" w:pos="4252"/>
        <w:tab w:val="right" w:pos="8504"/>
      </w:tabs>
    </w:pPr>
  </w:style>
  <w:style w:type="paragraph" w:styleId="DocumentMap">
    <w:name w:val="Document Map"/>
    <w:basedOn w:val="Normal"/>
    <w:semiHidden/>
    <w:rsid w:val="00194AD3"/>
    <w:pPr>
      <w:shd w:val="clear" w:color="auto" w:fill="000080"/>
    </w:pPr>
    <w:rPr>
      <w:rFonts w:ascii="Tahoma" w:hAnsi="Tahoma" w:cs="Tahoma"/>
      <w:sz w:val="20"/>
      <w:szCs w:val="20"/>
    </w:rPr>
  </w:style>
  <w:style w:type="table" w:styleId="TableGrid">
    <w:name w:val="Table Grid"/>
    <w:basedOn w:val="TableNormal"/>
    <w:rsid w:val="00656D6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ma">
    <w:name w:val="Tema"/>
    <w:rsid w:val="00B228D1"/>
    <w:pPr>
      <w:pBdr>
        <w:bottom w:val="single" w:sz="24" w:space="0" w:color="000000"/>
      </w:pBdr>
      <w:jc w:val="both"/>
    </w:pPr>
    <w:rPr>
      <w:rFonts w:ascii="Arial" w:hAnsi="Arial"/>
      <w:noProof/>
      <w:color w:val="000000"/>
    </w:rPr>
  </w:style>
  <w:style w:type="character" w:styleId="EndnoteReference">
    <w:name w:val="endnote reference"/>
    <w:basedOn w:val="DefaultParagraphFont"/>
    <w:semiHidden/>
    <w:rsid w:val="00A2505E"/>
    <w:rPr>
      <w:rFonts w:cs="Times New Roman"/>
      <w:vertAlign w:val="superscript"/>
    </w:rPr>
  </w:style>
  <w:style w:type="paragraph" w:customStyle="1" w:styleId="texto0">
    <w:name w:val="texto"/>
    <w:basedOn w:val="Normal"/>
    <w:rsid w:val="00A2505E"/>
    <w:pPr>
      <w:spacing w:after="101" w:line="216" w:lineRule="atLeast"/>
      <w:ind w:firstLine="288"/>
      <w:jc w:val="both"/>
    </w:pPr>
    <w:rPr>
      <w:rFonts w:ascii="Arial" w:hAnsi="Arial" w:cs="Arial"/>
      <w:sz w:val="18"/>
      <w:szCs w:val="20"/>
      <w:lang w:val="es-ES_tradnl" w:eastAsia="en-US"/>
    </w:rPr>
  </w:style>
  <w:style w:type="paragraph" w:customStyle="1" w:styleId="punto2">
    <w:name w:val="punto2"/>
    <w:basedOn w:val="texto0"/>
    <w:rsid w:val="009D5DA8"/>
    <w:pPr>
      <w:ind w:firstLine="0"/>
      <w:jc w:val="left"/>
    </w:pPr>
  </w:style>
  <w:style w:type="paragraph" w:styleId="NormalIndent">
    <w:name w:val="Normal Indent"/>
    <w:basedOn w:val="Normal"/>
    <w:rsid w:val="00CC0685"/>
    <w:pPr>
      <w:spacing w:after="72" w:line="187" w:lineRule="atLeast"/>
    </w:pPr>
    <w:rPr>
      <w:rFonts w:ascii="Arial" w:hAnsi="Arial" w:cs="Arial"/>
      <w:sz w:val="16"/>
      <w:szCs w:val="20"/>
      <w:lang w:val="es-ES_tradnl" w:eastAsia="en-US"/>
    </w:rPr>
  </w:style>
  <w:style w:type="paragraph" w:styleId="FootnoteText">
    <w:name w:val="footnote text"/>
    <w:basedOn w:val="Normal"/>
    <w:link w:val="FootnoteTextChar"/>
    <w:rsid w:val="00FA49A9"/>
    <w:rPr>
      <w:sz w:val="20"/>
      <w:szCs w:val="20"/>
    </w:rPr>
  </w:style>
  <w:style w:type="character" w:customStyle="1" w:styleId="FootnoteTextChar">
    <w:name w:val="Footnote Text Char"/>
    <w:basedOn w:val="DefaultParagraphFont"/>
    <w:link w:val="FootnoteText"/>
    <w:rsid w:val="00FA49A9"/>
    <w:rPr>
      <w:lang w:val="es-MX" w:eastAsia="es-MX"/>
    </w:rPr>
  </w:style>
  <w:style w:type="character" w:styleId="FootnoteReference">
    <w:name w:val="footnote reference"/>
    <w:basedOn w:val="DefaultParagraphFont"/>
    <w:rsid w:val="00FA49A9"/>
    <w:rPr>
      <w:vertAlign w:val="superscript"/>
    </w:rPr>
  </w:style>
  <w:style w:type="paragraph" w:styleId="BalloonText">
    <w:name w:val="Balloon Text"/>
    <w:basedOn w:val="Normal"/>
    <w:link w:val="BalloonTextChar"/>
    <w:rsid w:val="0079162A"/>
    <w:rPr>
      <w:rFonts w:ascii="Tahoma" w:hAnsi="Tahoma" w:cs="Tahoma"/>
      <w:sz w:val="16"/>
      <w:szCs w:val="16"/>
    </w:rPr>
  </w:style>
  <w:style w:type="character" w:customStyle="1" w:styleId="BalloonTextChar">
    <w:name w:val="Balloon Text Char"/>
    <w:basedOn w:val="DefaultParagraphFont"/>
    <w:link w:val="BalloonText"/>
    <w:rsid w:val="0079162A"/>
    <w:rPr>
      <w:rFonts w:ascii="Tahoma" w:hAnsi="Tahoma" w:cs="Tahoma"/>
      <w:sz w:val="16"/>
      <w:szCs w:val="16"/>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25F"/>
    <w:rPr>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8B70E9"/>
    <w:pPr>
      <w:tabs>
        <w:tab w:val="center" w:pos="4252"/>
        <w:tab w:val="right" w:pos="8504"/>
      </w:tabs>
    </w:pPr>
    <w:rPr>
      <w:szCs w:val="20"/>
      <w:lang w:val="es-ES" w:eastAsia="es-ES"/>
    </w:rPr>
  </w:style>
  <w:style w:type="paragraph" w:styleId="Header">
    <w:name w:val="header"/>
    <w:basedOn w:val="Normal"/>
    <w:rsid w:val="00E12371"/>
    <w:pPr>
      <w:tabs>
        <w:tab w:val="center" w:pos="4252"/>
        <w:tab w:val="right" w:pos="8504"/>
      </w:tabs>
    </w:pPr>
  </w:style>
  <w:style w:type="paragraph" w:styleId="DocumentMap">
    <w:name w:val="Document Map"/>
    <w:basedOn w:val="Normal"/>
    <w:semiHidden/>
    <w:rsid w:val="00194AD3"/>
    <w:pPr>
      <w:shd w:val="clear" w:color="auto" w:fill="000080"/>
    </w:pPr>
    <w:rPr>
      <w:rFonts w:ascii="Tahoma" w:hAnsi="Tahoma" w:cs="Tahoma"/>
      <w:sz w:val="20"/>
      <w:szCs w:val="20"/>
    </w:rPr>
  </w:style>
  <w:style w:type="table" w:styleId="TableGrid">
    <w:name w:val="Table Grid"/>
    <w:basedOn w:val="TableNormal"/>
    <w:rsid w:val="00656D6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ma">
    <w:name w:val="Tema"/>
    <w:rsid w:val="00B228D1"/>
    <w:pPr>
      <w:pBdr>
        <w:bottom w:val="single" w:sz="24" w:space="0" w:color="000000"/>
      </w:pBdr>
      <w:jc w:val="both"/>
    </w:pPr>
    <w:rPr>
      <w:rFonts w:ascii="Arial" w:hAnsi="Arial"/>
      <w:noProof/>
      <w:color w:val="000000"/>
    </w:rPr>
  </w:style>
  <w:style w:type="character" w:styleId="EndnoteReference">
    <w:name w:val="endnote reference"/>
    <w:basedOn w:val="DefaultParagraphFont"/>
    <w:semiHidden/>
    <w:rsid w:val="00A2505E"/>
    <w:rPr>
      <w:rFonts w:cs="Times New Roman"/>
      <w:vertAlign w:val="superscript"/>
    </w:rPr>
  </w:style>
  <w:style w:type="paragraph" w:customStyle="1" w:styleId="texto0">
    <w:name w:val="texto"/>
    <w:basedOn w:val="Normal"/>
    <w:rsid w:val="00A2505E"/>
    <w:pPr>
      <w:spacing w:after="101" w:line="216" w:lineRule="atLeast"/>
      <w:ind w:firstLine="288"/>
      <w:jc w:val="both"/>
    </w:pPr>
    <w:rPr>
      <w:rFonts w:ascii="Arial" w:hAnsi="Arial" w:cs="Arial"/>
      <w:sz w:val="18"/>
      <w:szCs w:val="20"/>
      <w:lang w:val="es-ES_tradnl" w:eastAsia="en-US"/>
    </w:rPr>
  </w:style>
  <w:style w:type="paragraph" w:customStyle="1" w:styleId="punto2">
    <w:name w:val="punto2"/>
    <w:basedOn w:val="texto0"/>
    <w:rsid w:val="009D5DA8"/>
    <w:pPr>
      <w:ind w:firstLine="0"/>
      <w:jc w:val="left"/>
    </w:pPr>
  </w:style>
  <w:style w:type="paragraph" w:styleId="NormalIndent">
    <w:name w:val="Normal Indent"/>
    <w:basedOn w:val="Normal"/>
    <w:rsid w:val="00CC0685"/>
    <w:pPr>
      <w:spacing w:after="72" w:line="187" w:lineRule="atLeast"/>
    </w:pPr>
    <w:rPr>
      <w:rFonts w:ascii="Arial" w:hAnsi="Arial" w:cs="Arial"/>
      <w:sz w:val="16"/>
      <w:szCs w:val="20"/>
      <w:lang w:val="es-ES_tradnl" w:eastAsia="en-US"/>
    </w:rPr>
  </w:style>
  <w:style w:type="paragraph" w:styleId="FootnoteText">
    <w:name w:val="footnote text"/>
    <w:basedOn w:val="Normal"/>
    <w:link w:val="FootnoteTextChar"/>
    <w:rsid w:val="00FA49A9"/>
    <w:rPr>
      <w:sz w:val="20"/>
      <w:szCs w:val="20"/>
    </w:rPr>
  </w:style>
  <w:style w:type="character" w:customStyle="1" w:styleId="FootnoteTextChar">
    <w:name w:val="Footnote Text Char"/>
    <w:basedOn w:val="DefaultParagraphFont"/>
    <w:link w:val="FootnoteText"/>
    <w:rsid w:val="00FA49A9"/>
    <w:rPr>
      <w:lang w:val="es-MX" w:eastAsia="es-MX"/>
    </w:rPr>
  </w:style>
  <w:style w:type="character" w:styleId="FootnoteReference">
    <w:name w:val="footnote reference"/>
    <w:basedOn w:val="DefaultParagraphFont"/>
    <w:rsid w:val="00FA49A9"/>
    <w:rPr>
      <w:vertAlign w:val="superscript"/>
    </w:rPr>
  </w:style>
  <w:style w:type="paragraph" w:styleId="BalloonText">
    <w:name w:val="Balloon Text"/>
    <w:basedOn w:val="Normal"/>
    <w:link w:val="BalloonTextChar"/>
    <w:rsid w:val="0079162A"/>
    <w:rPr>
      <w:rFonts w:ascii="Tahoma" w:hAnsi="Tahoma" w:cs="Tahoma"/>
      <w:sz w:val="16"/>
      <w:szCs w:val="16"/>
    </w:rPr>
  </w:style>
  <w:style w:type="character" w:customStyle="1" w:styleId="BalloonTextChar">
    <w:name w:val="Balloon Text Char"/>
    <w:basedOn w:val="DefaultParagraphFont"/>
    <w:link w:val="BalloonText"/>
    <w:rsid w:val="0079162A"/>
    <w:rPr>
      <w:rFonts w:ascii="Tahoma" w:hAnsi="Tahoma" w:cs="Tahoma"/>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56162">
      <w:bodyDiv w:val="1"/>
      <w:marLeft w:val="0"/>
      <w:marRight w:val="0"/>
      <w:marTop w:val="0"/>
      <w:marBottom w:val="0"/>
      <w:divBdr>
        <w:top w:val="none" w:sz="0" w:space="0" w:color="auto"/>
        <w:left w:val="none" w:sz="0" w:space="0" w:color="auto"/>
        <w:bottom w:val="none" w:sz="0" w:space="0" w:color="auto"/>
        <w:right w:val="none" w:sz="0" w:space="0" w:color="auto"/>
      </w:divBdr>
    </w:div>
    <w:div w:id="474758992">
      <w:bodyDiv w:val="1"/>
      <w:marLeft w:val="0"/>
      <w:marRight w:val="0"/>
      <w:marTop w:val="0"/>
      <w:marBottom w:val="0"/>
      <w:divBdr>
        <w:top w:val="none" w:sz="0" w:space="0" w:color="auto"/>
        <w:left w:val="none" w:sz="0" w:space="0" w:color="auto"/>
        <w:bottom w:val="none" w:sz="0" w:space="0" w:color="auto"/>
        <w:right w:val="none" w:sz="0" w:space="0" w:color="auto"/>
      </w:divBdr>
    </w:div>
    <w:div w:id="1010329811">
      <w:bodyDiv w:val="1"/>
      <w:marLeft w:val="0"/>
      <w:marRight w:val="0"/>
      <w:marTop w:val="0"/>
      <w:marBottom w:val="0"/>
      <w:divBdr>
        <w:top w:val="none" w:sz="0" w:space="0" w:color="auto"/>
        <w:left w:val="none" w:sz="0" w:space="0" w:color="auto"/>
        <w:bottom w:val="none" w:sz="0" w:space="0" w:color="auto"/>
        <w:right w:val="none" w:sz="0" w:space="0" w:color="auto"/>
      </w:divBdr>
    </w:div>
    <w:div w:id="1224680861">
      <w:bodyDiv w:val="1"/>
      <w:marLeft w:val="0"/>
      <w:marRight w:val="0"/>
      <w:marTop w:val="0"/>
      <w:marBottom w:val="0"/>
      <w:divBdr>
        <w:top w:val="none" w:sz="0" w:space="0" w:color="auto"/>
        <w:left w:val="none" w:sz="0" w:space="0" w:color="auto"/>
        <w:bottom w:val="none" w:sz="0" w:space="0" w:color="auto"/>
        <w:right w:val="none" w:sz="0" w:space="0" w:color="auto"/>
      </w:divBdr>
    </w:div>
    <w:div w:id="1337002953">
      <w:bodyDiv w:val="1"/>
      <w:marLeft w:val="0"/>
      <w:marRight w:val="0"/>
      <w:marTop w:val="0"/>
      <w:marBottom w:val="0"/>
      <w:divBdr>
        <w:top w:val="none" w:sz="0" w:space="0" w:color="auto"/>
        <w:left w:val="none" w:sz="0" w:space="0" w:color="auto"/>
        <w:bottom w:val="none" w:sz="0" w:space="0" w:color="auto"/>
        <w:right w:val="none" w:sz="0" w:space="0" w:color="auto"/>
      </w:divBdr>
    </w:div>
    <w:div w:id="1543900990">
      <w:bodyDiv w:val="1"/>
      <w:marLeft w:val="0"/>
      <w:marRight w:val="0"/>
      <w:marTop w:val="0"/>
      <w:marBottom w:val="0"/>
      <w:divBdr>
        <w:top w:val="none" w:sz="0" w:space="0" w:color="auto"/>
        <w:left w:val="none" w:sz="0" w:space="0" w:color="auto"/>
        <w:bottom w:val="none" w:sz="0" w:space="0" w:color="auto"/>
        <w:right w:val="none" w:sz="0" w:space="0" w:color="auto"/>
      </w:divBdr>
    </w:div>
    <w:div w:id="1578048902">
      <w:bodyDiv w:val="1"/>
      <w:marLeft w:val="0"/>
      <w:marRight w:val="0"/>
      <w:marTop w:val="0"/>
      <w:marBottom w:val="0"/>
      <w:divBdr>
        <w:top w:val="none" w:sz="0" w:space="0" w:color="auto"/>
        <w:left w:val="none" w:sz="0" w:space="0" w:color="auto"/>
        <w:bottom w:val="none" w:sz="0" w:space="0" w:color="auto"/>
        <w:right w:val="none" w:sz="0" w:space="0" w:color="auto"/>
      </w:divBdr>
    </w:div>
    <w:div w:id="172367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3\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1C4F6-DF57-4B2F-A625-AD22F455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0</TotalTime>
  <Pages>10</Pages>
  <Words>5161</Words>
  <Characters>28751</Characters>
  <Application>Microsoft Office Word</Application>
  <DocSecurity>0</DocSecurity>
  <Lines>1250</Lines>
  <Paragraphs>753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NOM-003-SSA1-2006, Environmental Health. Sanitary requirements that the labeling of paints, inks, varnishes, lacquers and enamels must satisfy.</vt:lpstr>
      <vt:lpstr>SECRETARÍA DE SALUD</vt:lpstr>
    </vt:vector>
  </TitlesOfParts>
  <Company>SEGOB</Company>
  <LinksUpToDate>false</LinksUpToDate>
  <CharactersWithSpaces>33159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NOM-003-SSA1-2006, Environmental Health. Sanitary requirements that the labeling of paints, inks, varnishes, lacquers and enamels must satisfy.</dc:title>
  <dc:subject>LABELING OF PAINTS</dc:subject>
  <dc:creator>GLENN MCBRIDE</dc:creator>
  <cp:keywords>paint, labels, varnish, lacquer</cp:keywords>
  <dc:description>NOM-003-SSA1-2006, Environmental Health. Sanitary requirements that the labeling of paints, inks, varnishes, lacquers and enamels must satisfy.  Published in the DOF August 4, 2008</dc:description>
  <cp:lastModifiedBy>Lic. Glenn McBride</cp:lastModifiedBy>
  <cp:revision>2</cp:revision>
  <cp:lastPrinted>2010-12-13T20:10:00Z</cp:lastPrinted>
  <dcterms:created xsi:type="dcterms:W3CDTF">2010-12-13T20:11:00Z</dcterms:created>
  <dcterms:modified xsi:type="dcterms:W3CDTF">2010-12-13T20:11:00Z</dcterms:modified>
  <cp:category>ENVIRONMENTAL HEALTH</cp:category>
</cp:coreProperties>
</file>