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8"/>
        <w:gridCol w:w="4788"/>
      </w:tblGrid>
      <w:tr w:rsidR="006438BE" w:rsidRPr="004B6E33" w:rsidTr="0027211C">
        <w:tc>
          <w:tcPr>
            <w:tcW w:w="4788" w:type="dxa"/>
          </w:tcPr>
          <w:p w:rsidR="006438BE" w:rsidRPr="0027211C" w:rsidRDefault="006438BE" w:rsidP="0014095D">
            <w:pPr>
              <w:pStyle w:val="CABEZA"/>
              <w:rPr>
                <w:rFonts w:ascii="Verdana" w:hAnsi="Verdana"/>
                <w:sz w:val="16"/>
                <w:szCs w:val="16"/>
              </w:rPr>
            </w:pPr>
            <w:bookmarkStart w:id="0" w:name="_GoBack"/>
            <w:bookmarkEnd w:id="0"/>
            <w:r w:rsidRPr="0027211C">
              <w:rPr>
                <w:rFonts w:ascii="Verdana" w:hAnsi="Verdana"/>
                <w:sz w:val="16"/>
                <w:szCs w:val="16"/>
              </w:rPr>
              <w:t>SECRETARIA DE COMUNICACIONES Y TRANSPORTES</w:t>
            </w:r>
          </w:p>
        </w:tc>
        <w:tc>
          <w:tcPr>
            <w:tcW w:w="4788" w:type="dxa"/>
          </w:tcPr>
          <w:p w:rsidR="006438BE" w:rsidRPr="0076473B" w:rsidRDefault="006438BE" w:rsidP="0014095D">
            <w:pPr>
              <w:pStyle w:val="CABEZA"/>
              <w:rPr>
                <w:rFonts w:ascii="Verdana" w:hAnsi="Verdana"/>
                <w:sz w:val="16"/>
                <w:szCs w:val="16"/>
                <w:lang w:val="en-US"/>
              </w:rPr>
            </w:pPr>
            <w:r w:rsidRPr="0076473B">
              <w:rPr>
                <w:rFonts w:ascii="Verdana" w:hAnsi="Verdana"/>
                <w:sz w:val="16"/>
                <w:szCs w:val="16"/>
                <w:lang w:val="en-US"/>
              </w:rPr>
              <w:t>SECRETARY OF COMMUNICATIONS AND TRANSPORTATION</w:t>
            </w:r>
          </w:p>
        </w:tc>
      </w:tr>
      <w:tr w:rsidR="006438BE" w:rsidRPr="004B6E33" w:rsidTr="0027211C">
        <w:tc>
          <w:tcPr>
            <w:tcW w:w="4788" w:type="dxa"/>
          </w:tcPr>
          <w:p w:rsidR="006438BE" w:rsidRPr="0027211C" w:rsidRDefault="006438BE" w:rsidP="0027211C">
            <w:pPr>
              <w:pStyle w:val="Titulo1"/>
              <w:pBdr>
                <w:bottom w:val="none" w:sz="0" w:space="0" w:color="auto"/>
              </w:pBdr>
              <w:rPr>
                <w:rFonts w:ascii="Verdana" w:hAnsi="Verdana"/>
                <w:sz w:val="16"/>
                <w:szCs w:val="16"/>
              </w:rPr>
            </w:pPr>
            <w:r w:rsidRPr="0027211C">
              <w:rPr>
                <w:rFonts w:ascii="Verdana" w:hAnsi="Verdana"/>
                <w:sz w:val="16"/>
                <w:szCs w:val="16"/>
              </w:rPr>
              <w:t>NORMA Oficial Mexicana NOM-036-SCT4-2007, Administración de la seguridad operacional y prevención de la contaminación por las embarcaciones y artefactos navales.</w:t>
            </w:r>
          </w:p>
        </w:tc>
        <w:tc>
          <w:tcPr>
            <w:tcW w:w="4788" w:type="dxa"/>
          </w:tcPr>
          <w:p w:rsidR="006438BE" w:rsidRDefault="006438BE" w:rsidP="00187E69">
            <w:pPr>
              <w:pStyle w:val="Titulo1"/>
              <w:pBdr>
                <w:bottom w:val="none" w:sz="0" w:space="0" w:color="auto"/>
              </w:pBdr>
              <w:rPr>
                <w:rFonts w:ascii="Verdana" w:hAnsi="Verdana"/>
                <w:sz w:val="16"/>
                <w:szCs w:val="16"/>
                <w:lang w:val="en-US"/>
              </w:rPr>
            </w:pPr>
            <w:r w:rsidRPr="0076473B">
              <w:rPr>
                <w:rFonts w:ascii="Verdana" w:hAnsi="Verdana"/>
                <w:sz w:val="16"/>
                <w:szCs w:val="16"/>
                <w:lang w:val="en-US"/>
              </w:rPr>
              <w:t xml:space="preserve">Official Mexican Standard NOM-036-SCT4-2007, Administration of the operational safety and prevention of the contamination from vessels and floating platforms. </w:t>
            </w:r>
          </w:p>
          <w:p w:rsidR="00187E69" w:rsidRPr="0076473B" w:rsidRDefault="00187E69" w:rsidP="00187E69">
            <w:pPr>
              <w:pStyle w:val="Titulo1"/>
              <w:pBdr>
                <w:bottom w:val="none" w:sz="0" w:space="0" w:color="auto"/>
              </w:pBdr>
              <w:rPr>
                <w:rFonts w:ascii="Verdana" w:hAnsi="Verdana"/>
                <w:sz w:val="16"/>
                <w:szCs w:val="16"/>
                <w:lang w:val="en-US"/>
              </w:rPr>
            </w:pPr>
          </w:p>
        </w:tc>
      </w:tr>
      <w:tr w:rsidR="006438BE" w:rsidRPr="0027211C" w:rsidTr="0027211C">
        <w:tc>
          <w:tcPr>
            <w:tcW w:w="4788" w:type="dxa"/>
          </w:tcPr>
          <w:p w:rsidR="006438BE" w:rsidRPr="0027211C" w:rsidRDefault="006438BE" w:rsidP="0027211C">
            <w:pPr>
              <w:pStyle w:val="Titulo2"/>
              <w:pBdr>
                <w:top w:val="none" w:sz="0" w:space="0" w:color="auto"/>
              </w:pBdr>
              <w:rPr>
                <w:rFonts w:ascii="Verdana" w:hAnsi="Verdana"/>
                <w:sz w:val="16"/>
                <w:szCs w:val="16"/>
              </w:rPr>
            </w:pPr>
            <w:r w:rsidRPr="0027211C">
              <w:rPr>
                <w:rFonts w:ascii="Verdana" w:hAnsi="Verdana"/>
                <w:sz w:val="16"/>
                <w:szCs w:val="16"/>
              </w:rPr>
              <w:t>Al margen un sello con el Escudo Nacional, que dice: Estados Unidos Mexicanos.- Secretaría de Comunicaciones y Transportes.</w:t>
            </w:r>
          </w:p>
        </w:tc>
        <w:tc>
          <w:tcPr>
            <w:tcW w:w="4788" w:type="dxa"/>
          </w:tcPr>
          <w:p w:rsidR="006438BE" w:rsidRPr="0076473B" w:rsidRDefault="006438BE" w:rsidP="0027211C">
            <w:pPr>
              <w:pStyle w:val="Titulo2"/>
              <w:pBdr>
                <w:top w:val="none" w:sz="0" w:space="0" w:color="auto"/>
              </w:pBdr>
              <w:rPr>
                <w:rFonts w:ascii="Verdana" w:hAnsi="Verdana"/>
                <w:sz w:val="16"/>
                <w:szCs w:val="16"/>
                <w:lang w:val="en-US"/>
              </w:rPr>
            </w:pPr>
            <w:r w:rsidRPr="0076473B">
              <w:rPr>
                <w:rFonts w:ascii="Verdana" w:hAnsi="Verdana"/>
                <w:sz w:val="16"/>
                <w:szCs w:val="16"/>
                <w:lang w:val="en-US"/>
              </w:rPr>
              <w:t>In the margin a stamp with the National Seal, that says: United Mexican States. Secretary of Communications and Transportation.</w:t>
            </w:r>
          </w:p>
        </w:tc>
      </w:tr>
      <w:tr w:rsidR="006438BE" w:rsidRPr="0027211C" w:rsidTr="0027211C">
        <w:tc>
          <w:tcPr>
            <w:tcW w:w="4788" w:type="dxa"/>
          </w:tcPr>
          <w:p w:rsidR="006438BE" w:rsidRPr="0027211C" w:rsidRDefault="006438BE" w:rsidP="0027211C">
            <w:pPr>
              <w:pStyle w:val="Texto"/>
              <w:spacing w:after="93"/>
              <w:ind w:firstLine="0"/>
              <w:rPr>
                <w:rFonts w:ascii="Verdana" w:hAnsi="Verdana"/>
                <w:sz w:val="16"/>
                <w:szCs w:val="16"/>
              </w:rPr>
            </w:pPr>
            <w:r w:rsidRPr="0027211C">
              <w:rPr>
                <w:rFonts w:ascii="Verdana" w:hAnsi="Verdana"/>
                <w:b/>
                <w:sz w:val="16"/>
                <w:szCs w:val="16"/>
              </w:rPr>
              <w:t>CESAR PATRICIO REYES ROEL</w:t>
            </w:r>
            <w:r w:rsidRPr="0027211C">
              <w:rPr>
                <w:rFonts w:ascii="Verdana" w:hAnsi="Verdana"/>
                <w:sz w:val="16"/>
                <w:szCs w:val="16"/>
              </w:rPr>
              <w:t xml:space="preserve">, Coordinador General de Puertos y Marina Mercante y Presidente del Comité Consultivo Nacional de Normalización de Transporte Marítimo y Puertos, con fundamento en los artículos 36 fracciones I, XII, XVI, XVII y XXVII de </w:t>
            </w:r>
            <w:smartTag w:uri="urn:schemas-microsoft-com:office:smarttags" w:element="PersonName">
              <w:smartTagPr>
                <w:attr w:name="ProductID" w:val="la Ley Org￡nica"/>
              </w:smartTagPr>
              <w:r w:rsidRPr="0027211C">
                <w:rPr>
                  <w:rFonts w:ascii="Verdana" w:hAnsi="Verdana"/>
                  <w:sz w:val="16"/>
                  <w:szCs w:val="16"/>
                </w:rPr>
                <w:t>la Ley Orgánica</w:t>
              </w:r>
            </w:smartTag>
            <w:r w:rsidRPr="0027211C">
              <w:rPr>
                <w:rFonts w:ascii="Verdana" w:hAnsi="Verdana"/>
                <w:sz w:val="16"/>
                <w:szCs w:val="16"/>
              </w:rPr>
              <w:t xml:space="preserve"> de </w:t>
            </w:r>
            <w:smartTag w:uri="urn:schemas-microsoft-com:office:smarttags" w:element="PersonName">
              <w:smartTagPr>
                <w:attr w:name="ProductID" w:val="la Administraci￳n P￺blica"/>
              </w:smartTagPr>
              <w:r w:rsidRPr="0027211C">
                <w:rPr>
                  <w:rFonts w:ascii="Verdana" w:hAnsi="Verdana"/>
                  <w:sz w:val="16"/>
                  <w:szCs w:val="16"/>
                </w:rPr>
                <w:t>la Administración Pública</w:t>
              </w:r>
            </w:smartTag>
            <w:r w:rsidRPr="0027211C">
              <w:rPr>
                <w:rFonts w:ascii="Verdana" w:hAnsi="Verdana"/>
                <w:sz w:val="16"/>
                <w:szCs w:val="16"/>
              </w:rPr>
              <w:t xml:space="preserve"> Federal; 4o. de </w:t>
            </w:r>
            <w:smartTag w:uri="urn:schemas-microsoft-com:office:smarttags" w:element="PersonName">
              <w:smartTagPr>
                <w:attr w:name="ProductID" w:val="la Ley Federal"/>
              </w:smartTagPr>
              <w:r w:rsidRPr="0027211C">
                <w:rPr>
                  <w:rFonts w:ascii="Verdana" w:hAnsi="Verdana"/>
                  <w:sz w:val="16"/>
                  <w:szCs w:val="16"/>
                </w:rPr>
                <w:t>la Ley Federal</w:t>
              </w:r>
            </w:smartTag>
            <w:r w:rsidRPr="0027211C">
              <w:rPr>
                <w:rFonts w:ascii="Verdana" w:hAnsi="Verdana"/>
                <w:sz w:val="16"/>
                <w:szCs w:val="16"/>
              </w:rPr>
              <w:t xml:space="preserve"> de Procedimiento Administrativo; 1o., 38 fracciones II y V, 40 fracciones XIII y XVI, 43, 46 y 47 fracción IV de </w:t>
            </w:r>
            <w:smartTag w:uri="urn:schemas-microsoft-com:office:smarttags" w:element="PersonName">
              <w:smartTagPr>
                <w:attr w:name="ProductID" w:val="la Ley Federal"/>
              </w:smartTagPr>
              <w:r w:rsidRPr="0027211C">
                <w:rPr>
                  <w:rFonts w:ascii="Verdana" w:hAnsi="Verdana"/>
                  <w:sz w:val="16"/>
                  <w:szCs w:val="16"/>
                </w:rPr>
                <w:t>la Ley Federal</w:t>
              </w:r>
            </w:smartTag>
            <w:r w:rsidRPr="0027211C">
              <w:rPr>
                <w:rFonts w:ascii="Verdana" w:hAnsi="Verdana"/>
                <w:sz w:val="16"/>
                <w:szCs w:val="16"/>
              </w:rPr>
              <w:t xml:space="preserve"> sobre Metrología y Normalización; 34 del Reglamento de </w:t>
            </w:r>
            <w:smartTag w:uri="urn:schemas-microsoft-com:office:smarttags" w:element="PersonName">
              <w:smartTagPr>
                <w:attr w:name="ProductID" w:val="la Ley Federal"/>
              </w:smartTagPr>
              <w:r w:rsidRPr="0027211C">
                <w:rPr>
                  <w:rFonts w:ascii="Verdana" w:hAnsi="Verdana"/>
                  <w:sz w:val="16"/>
                  <w:szCs w:val="16"/>
                </w:rPr>
                <w:t>la Ley Federal</w:t>
              </w:r>
            </w:smartTag>
            <w:r w:rsidRPr="0027211C">
              <w:rPr>
                <w:rFonts w:ascii="Verdana" w:hAnsi="Verdana"/>
                <w:sz w:val="16"/>
                <w:szCs w:val="16"/>
              </w:rPr>
              <w:t xml:space="preserve"> sobre Metrología y Normalización; 1o., 7o., 8o., fracciones IX, XIII y XIV, 65, 77 apartado A, 129 y 132 de </w:t>
            </w:r>
            <w:smartTag w:uri="urn:schemas-microsoft-com:office:smarttags" w:element="PersonName">
              <w:smartTagPr>
                <w:attr w:name="ProductID" w:val="la Ley"/>
              </w:smartTagPr>
              <w:r w:rsidRPr="0027211C">
                <w:rPr>
                  <w:rFonts w:ascii="Verdana" w:hAnsi="Verdana"/>
                  <w:sz w:val="16"/>
                  <w:szCs w:val="16"/>
                </w:rPr>
                <w:t>la Ley</w:t>
              </w:r>
            </w:smartTag>
            <w:r w:rsidRPr="0027211C">
              <w:rPr>
                <w:rFonts w:ascii="Verdana" w:hAnsi="Verdana"/>
                <w:sz w:val="16"/>
                <w:szCs w:val="16"/>
              </w:rPr>
              <w:t xml:space="preserve"> de Navegación y Comercios Marítimos; 4o., 6o. fracción XIII y 28 fracciones I, II, VI, VIII y XV del Reglamento Interior de </w:t>
            </w:r>
            <w:smartTag w:uri="urn:schemas-microsoft-com:office:smarttags" w:element="PersonName">
              <w:smartTagPr>
                <w:attr w:name="ProductID" w:val="la Secretar￭a"/>
              </w:smartTagPr>
              <w:r w:rsidRPr="0027211C">
                <w:rPr>
                  <w:rFonts w:ascii="Verdana" w:hAnsi="Verdana"/>
                  <w:sz w:val="16"/>
                  <w:szCs w:val="16"/>
                </w:rPr>
                <w:t>la Secretaría</w:t>
              </w:r>
            </w:smartTag>
            <w:r w:rsidRPr="0027211C">
              <w:rPr>
                <w:rFonts w:ascii="Verdana" w:hAnsi="Verdana"/>
                <w:sz w:val="16"/>
                <w:szCs w:val="16"/>
              </w:rPr>
              <w:t xml:space="preserve"> de Comunicaciones y Transportes, y</w:t>
            </w:r>
          </w:p>
        </w:tc>
        <w:tc>
          <w:tcPr>
            <w:tcW w:w="4788" w:type="dxa"/>
          </w:tcPr>
          <w:p w:rsidR="006438BE" w:rsidRPr="0076473B" w:rsidRDefault="006438BE" w:rsidP="0027211C">
            <w:pPr>
              <w:pStyle w:val="Texto"/>
              <w:spacing w:after="93"/>
              <w:ind w:firstLine="0"/>
              <w:rPr>
                <w:rFonts w:ascii="Verdana" w:hAnsi="Verdana"/>
                <w:sz w:val="16"/>
                <w:szCs w:val="16"/>
                <w:lang w:val="en-US"/>
              </w:rPr>
            </w:pPr>
            <w:r w:rsidRPr="0076473B">
              <w:rPr>
                <w:rFonts w:ascii="Verdana" w:hAnsi="Verdana"/>
                <w:b/>
                <w:sz w:val="16"/>
                <w:szCs w:val="16"/>
                <w:lang w:val="en-US"/>
              </w:rPr>
              <w:t xml:space="preserve">CESAR PATRICIO REYES ROEL, </w:t>
            </w:r>
            <w:r w:rsidRPr="0076473B">
              <w:rPr>
                <w:rFonts w:ascii="Verdana" w:hAnsi="Verdana"/>
                <w:sz w:val="16"/>
                <w:szCs w:val="16"/>
                <w:lang w:val="en-US"/>
              </w:rPr>
              <w:t xml:space="preserve">Coordinator General </w:t>
            </w:r>
            <w:r w:rsidR="0017035F" w:rsidRPr="0076473B">
              <w:rPr>
                <w:rFonts w:ascii="Verdana" w:hAnsi="Verdana"/>
                <w:sz w:val="16"/>
                <w:szCs w:val="16"/>
                <w:lang w:val="en-US"/>
              </w:rPr>
              <w:t xml:space="preserve">of Ports </w:t>
            </w:r>
            <w:r w:rsidRPr="0076473B">
              <w:rPr>
                <w:rFonts w:ascii="Verdana" w:hAnsi="Verdana"/>
                <w:sz w:val="16"/>
                <w:szCs w:val="16"/>
                <w:lang w:val="en-US"/>
              </w:rPr>
              <w:t>and Merchant Marine and President of the National Consultative Committee of Standardization of Maritime Transport and Ports, based on articles 36 sections I, XII, XVI</w:t>
            </w:r>
            <w:r w:rsidR="0017035F" w:rsidRPr="0076473B">
              <w:rPr>
                <w:rFonts w:ascii="Verdana" w:hAnsi="Verdana"/>
                <w:sz w:val="16"/>
                <w:szCs w:val="16"/>
                <w:lang w:val="en-US"/>
              </w:rPr>
              <w:t>, XVII,</w:t>
            </w:r>
            <w:r w:rsidRPr="0076473B">
              <w:rPr>
                <w:rFonts w:ascii="Verdana" w:hAnsi="Verdana"/>
                <w:sz w:val="16"/>
                <w:szCs w:val="16"/>
                <w:lang w:val="en-US"/>
              </w:rPr>
              <w:t xml:space="preserve"> </w:t>
            </w:r>
            <w:r w:rsidR="0017035F" w:rsidRPr="0076473B">
              <w:rPr>
                <w:rFonts w:ascii="Verdana" w:hAnsi="Verdana"/>
                <w:sz w:val="16"/>
                <w:szCs w:val="16"/>
                <w:lang w:val="en-US"/>
              </w:rPr>
              <w:t xml:space="preserve">and XVII </w:t>
            </w:r>
            <w:r w:rsidRPr="0076473B">
              <w:rPr>
                <w:rFonts w:ascii="Verdana" w:hAnsi="Verdana"/>
                <w:sz w:val="16"/>
                <w:szCs w:val="16"/>
                <w:lang w:val="en-US"/>
              </w:rPr>
              <w:t>of the Organic Law of the Federal Public Administration;</w:t>
            </w:r>
            <w:r w:rsidR="0017035F" w:rsidRPr="0076473B">
              <w:rPr>
                <w:rFonts w:ascii="Verdana" w:hAnsi="Verdana"/>
                <w:sz w:val="16"/>
                <w:szCs w:val="16"/>
                <w:lang w:val="en-US"/>
              </w:rPr>
              <w:t xml:space="preserve"> 4 Of the Federal Administrative Law; </w:t>
            </w:r>
            <w:r w:rsidRPr="0076473B">
              <w:rPr>
                <w:rFonts w:ascii="Verdana" w:hAnsi="Verdana"/>
                <w:sz w:val="16"/>
                <w:szCs w:val="16"/>
                <w:lang w:val="en-US"/>
              </w:rPr>
              <w:t>1, 38 sections II and V, 40 sections XII</w:t>
            </w:r>
            <w:r w:rsidR="0017035F" w:rsidRPr="0076473B">
              <w:rPr>
                <w:rFonts w:ascii="Verdana" w:hAnsi="Verdana"/>
                <w:sz w:val="16"/>
                <w:szCs w:val="16"/>
                <w:lang w:val="en-US"/>
              </w:rPr>
              <w:t>I</w:t>
            </w:r>
            <w:r w:rsidRPr="0076473B">
              <w:rPr>
                <w:rFonts w:ascii="Verdana" w:hAnsi="Verdana"/>
                <w:sz w:val="16"/>
                <w:szCs w:val="16"/>
                <w:lang w:val="en-US"/>
              </w:rPr>
              <w:t xml:space="preserve">, </w:t>
            </w:r>
            <w:r w:rsidR="0017035F" w:rsidRPr="0076473B">
              <w:rPr>
                <w:rFonts w:ascii="Verdana" w:hAnsi="Verdana"/>
                <w:sz w:val="16"/>
                <w:szCs w:val="16"/>
                <w:lang w:val="en-US"/>
              </w:rPr>
              <w:t>and XVI</w:t>
            </w:r>
            <w:r w:rsidRPr="0076473B">
              <w:rPr>
                <w:rFonts w:ascii="Verdana" w:hAnsi="Verdana"/>
                <w:sz w:val="16"/>
                <w:szCs w:val="16"/>
                <w:lang w:val="en-US"/>
              </w:rPr>
              <w:t xml:space="preserve">, </w:t>
            </w:r>
            <w:r w:rsidR="0017035F" w:rsidRPr="0076473B">
              <w:rPr>
                <w:rFonts w:ascii="Verdana" w:hAnsi="Verdana"/>
                <w:sz w:val="16"/>
                <w:szCs w:val="16"/>
                <w:lang w:val="en-US"/>
              </w:rPr>
              <w:t>43, 46</w:t>
            </w:r>
            <w:r w:rsidRPr="0076473B">
              <w:rPr>
                <w:rFonts w:ascii="Verdana" w:hAnsi="Verdana"/>
                <w:sz w:val="16"/>
                <w:szCs w:val="16"/>
                <w:lang w:val="en-US"/>
              </w:rPr>
              <w:t xml:space="preserve"> and 47</w:t>
            </w:r>
            <w:r w:rsidR="0017035F" w:rsidRPr="0076473B">
              <w:rPr>
                <w:rFonts w:ascii="Verdana" w:hAnsi="Verdana"/>
                <w:sz w:val="16"/>
                <w:szCs w:val="16"/>
                <w:lang w:val="en-US"/>
              </w:rPr>
              <w:t xml:space="preserve"> Section IV</w:t>
            </w:r>
            <w:r w:rsidRPr="0076473B">
              <w:rPr>
                <w:rFonts w:ascii="Verdana" w:hAnsi="Verdana"/>
                <w:sz w:val="16"/>
                <w:szCs w:val="16"/>
                <w:lang w:val="en-US"/>
              </w:rPr>
              <w:t xml:space="preserve"> of the Federal Law on Metrology and Standardization;</w:t>
            </w:r>
            <w:r w:rsidR="0017035F" w:rsidRPr="0076473B">
              <w:rPr>
                <w:rFonts w:ascii="Verdana" w:hAnsi="Verdana"/>
                <w:sz w:val="16"/>
                <w:szCs w:val="16"/>
                <w:lang w:val="en-US"/>
              </w:rPr>
              <w:t xml:space="preserve"> 34 of the Regulation of the Federal Law on Metrology and Standardization; 1, 7, 8 </w:t>
            </w:r>
            <w:r w:rsidRPr="0076473B">
              <w:rPr>
                <w:rFonts w:ascii="Verdana" w:hAnsi="Verdana"/>
                <w:sz w:val="16"/>
                <w:szCs w:val="16"/>
                <w:lang w:val="en-US"/>
              </w:rPr>
              <w:t>section</w:t>
            </w:r>
            <w:r w:rsidR="0017035F" w:rsidRPr="0076473B">
              <w:rPr>
                <w:rFonts w:ascii="Verdana" w:hAnsi="Verdana"/>
                <w:sz w:val="16"/>
                <w:szCs w:val="16"/>
                <w:lang w:val="en-US"/>
              </w:rPr>
              <w:t>s</w:t>
            </w:r>
            <w:r w:rsidRPr="0076473B">
              <w:rPr>
                <w:rFonts w:ascii="Verdana" w:hAnsi="Verdana"/>
                <w:sz w:val="16"/>
                <w:szCs w:val="16"/>
                <w:lang w:val="en-US"/>
              </w:rPr>
              <w:t xml:space="preserve"> I</w:t>
            </w:r>
            <w:r w:rsidR="0017035F" w:rsidRPr="0076473B">
              <w:rPr>
                <w:rFonts w:ascii="Verdana" w:hAnsi="Verdana"/>
                <w:sz w:val="16"/>
                <w:szCs w:val="16"/>
                <w:lang w:val="en-US"/>
              </w:rPr>
              <w:t xml:space="preserve">X, XIII, and XIV, 65, 77 part A, 129, and 132 of the </w:t>
            </w:r>
            <w:r w:rsidRPr="0076473B">
              <w:rPr>
                <w:rFonts w:ascii="Verdana" w:hAnsi="Verdana"/>
                <w:sz w:val="16"/>
                <w:szCs w:val="16"/>
                <w:lang w:val="en-US"/>
              </w:rPr>
              <w:t xml:space="preserve">of the Law of Navigation and Maritime Commerce; </w:t>
            </w:r>
            <w:r w:rsidR="0017035F" w:rsidRPr="0076473B">
              <w:rPr>
                <w:rFonts w:ascii="Verdana" w:hAnsi="Verdana"/>
                <w:sz w:val="16"/>
                <w:szCs w:val="16"/>
                <w:lang w:val="en-US"/>
              </w:rPr>
              <w:t xml:space="preserve">4, 6 section XIII and 28 sections </w:t>
            </w:r>
            <w:r w:rsidRPr="0076473B">
              <w:rPr>
                <w:rFonts w:ascii="Verdana" w:hAnsi="Verdana"/>
                <w:sz w:val="16"/>
                <w:szCs w:val="16"/>
                <w:lang w:val="en-US"/>
              </w:rPr>
              <w:t xml:space="preserve">I, II, </w:t>
            </w:r>
            <w:r w:rsidR="0017035F" w:rsidRPr="0076473B">
              <w:rPr>
                <w:rFonts w:ascii="Verdana" w:hAnsi="Verdana"/>
                <w:sz w:val="16"/>
                <w:szCs w:val="16"/>
                <w:lang w:val="en-US"/>
              </w:rPr>
              <w:t xml:space="preserve">VI, </w:t>
            </w:r>
            <w:r w:rsidRPr="0076473B">
              <w:rPr>
                <w:rFonts w:ascii="Verdana" w:hAnsi="Verdana"/>
                <w:sz w:val="16"/>
                <w:szCs w:val="16"/>
                <w:lang w:val="en-US"/>
              </w:rPr>
              <w:t>VIII</w:t>
            </w:r>
            <w:r w:rsidR="0017035F" w:rsidRPr="0076473B">
              <w:rPr>
                <w:rFonts w:ascii="Verdana" w:hAnsi="Verdana"/>
                <w:sz w:val="16"/>
                <w:szCs w:val="16"/>
                <w:lang w:val="en-US"/>
              </w:rPr>
              <w:t>, and XV</w:t>
            </w:r>
            <w:r w:rsidRPr="0076473B">
              <w:rPr>
                <w:rFonts w:ascii="Verdana" w:hAnsi="Verdana"/>
                <w:sz w:val="16"/>
                <w:szCs w:val="16"/>
                <w:lang w:val="en-US"/>
              </w:rPr>
              <w:t xml:space="preserve"> of the Internal Regulation of the Secretary of Communications and Transportation, and</w:t>
            </w:r>
            <w:r w:rsidR="0017035F" w:rsidRPr="0076473B">
              <w:rPr>
                <w:rFonts w:ascii="Verdana" w:hAnsi="Verdana"/>
                <w:sz w:val="16"/>
                <w:szCs w:val="16"/>
                <w:lang w:val="en-US"/>
              </w:rPr>
              <w:t xml:space="preserve"> </w:t>
            </w:r>
          </w:p>
        </w:tc>
      </w:tr>
      <w:tr w:rsidR="006438BE" w:rsidRPr="0027211C" w:rsidTr="0027211C">
        <w:tc>
          <w:tcPr>
            <w:tcW w:w="4788" w:type="dxa"/>
          </w:tcPr>
          <w:p w:rsidR="006438BE" w:rsidRPr="0027211C" w:rsidRDefault="006438BE" w:rsidP="0027211C">
            <w:pPr>
              <w:pStyle w:val="ANOTACION"/>
              <w:spacing w:before="0" w:after="93"/>
              <w:rPr>
                <w:rFonts w:ascii="Verdana" w:hAnsi="Verdana"/>
                <w:sz w:val="16"/>
                <w:szCs w:val="16"/>
              </w:rPr>
            </w:pPr>
            <w:r w:rsidRPr="0027211C">
              <w:rPr>
                <w:rFonts w:ascii="Verdana" w:hAnsi="Verdana"/>
                <w:sz w:val="16"/>
                <w:szCs w:val="16"/>
              </w:rPr>
              <w:t>CONSIDERANDO</w:t>
            </w:r>
          </w:p>
        </w:tc>
        <w:tc>
          <w:tcPr>
            <w:tcW w:w="4788" w:type="dxa"/>
          </w:tcPr>
          <w:p w:rsidR="006438BE" w:rsidRPr="0076473B" w:rsidRDefault="006438BE" w:rsidP="0027211C">
            <w:pPr>
              <w:pStyle w:val="ANOTACION"/>
              <w:spacing w:before="0" w:after="93"/>
              <w:rPr>
                <w:rFonts w:ascii="Verdana" w:hAnsi="Verdana"/>
                <w:sz w:val="16"/>
                <w:szCs w:val="16"/>
                <w:lang w:val="en-US"/>
              </w:rPr>
            </w:pPr>
            <w:r w:rsidRPr="0076473B">
              <w:rPr>
                <w:rFonts w:ascii="Verdana" w:hAnsi="Verdana"/>
                <w:sz w:val="16"/>
                <w:szCs w:val="16"/>
                <w:lang w:val="en-US"/>
              </w:rPr>
              <w:t>CONSIDERING</w:t>
            </w:r>
          </w:p>
        </w:tc>
      </w:tr>
      <w:tr w:rsidR="006438BE" w:rsidRPr="0027211C" w:rsidTr="0027211C">
        <w:tc>
          <w:tcPr>
            <w:tcW w:w="4788" w:type="dxa"/>
          </w:tcPr>
          <w:p w:rsidR="006438BE" w:rsidRPr="0027211C" w:rsidRDefault="006438BE" w:rsidP="0027211C">
            <w:pPr>
              <w:pStyle w:val="Texto"/>
              <w:spacing w:after="93"/>
              <w:ind w:firstLine="0"/>
              <w:rPr>
                <w:rFonts w:ascii="Verdana" w:hAnsi="Verdana"/>
                <w:sz w:val="16"/>
                <w:szCs w:val="16"/>
              </w:rPr>
            </w:pPr>
            <w:r w:rsidRPr="0027211C">
              <w:rPr>
                <w:rFonts w:ascii="Verdana" w:hAnsi="Verdana"/>
                <w:sz w:val="16"/>
                <w:szCs w:val="16"/>
              </w:rPr>
              <w:t>Que es responsabilidad del Gobierno Federal regular las vías generales de comunicación por agua y los servicios que en ella se prestan, así como los actos, hechos y bienes relacionados con el comercio marítimo;</w:t>
            </w:r>
          </w:p>
        </w:tc>
        <w:tc>
          <w:tcPr>
            <w:tcW w:w="4788" w:type="dxa"/>
          </w:tcPr>
          <w:p w:rsidR="006438BE" w:rsidRPr="0076473B" w:rsidRDefault="006438BE" w:rsidP="0027211C">
            <w:pPr>
              <w:pStyle w:val="Texto"/>
              <w:spacing w:after="93"/>
              <w:ind w:firstLine="0"/>
              <w:rPr>
                <w:rFonts w:ascii="Verdana" w:hAnsi="Verdana"/>
                <w:sz w:val="16"/>
                <w:szCs w:val="16"/>
                <w:lang w:val="en-US"/>
              </w:rPr>
            </w:pPr>
            <w:r w:rsidRPr="0076473B">
              <w:rPr>
                <w:rFonts w:ascii="Verdana" w:hAnsi="Verdana"/>
                <w:sz w:val="16"/>
                <w:szCs w:val="16"/>
                <w:lang w:val="en-US"/>
              </w:rPr>
              <w:t xml:space="preserve">That it is the responsibility of the Federal Government to regulate the general routes of communication by water and the services that are rendered on it, as well as the acts, deeds and goods related with maritime commerce.  </w:t>
            </w:r>
          </w:p>
        </w:tc>
      </w:tr>
      <w:tr w:rsidR="006438BE" w:rsidRPr="0027211C" w:rsidTr="0027211C">
        <w:tc>
          <w:tcPr>
            <w:tcW w:w="4788" w:type="dxa"/>
          </w:tcPr>
          <w:p w:rsidR="006438BE" w:rsidRPr="0027211C" w:rsidRDefault="006438BE" w:rsidP="0027211C">
            <w:pPr>
              <w:pStyle w:val="Texto"/>
              <w:spacing w:after="93"/>
              <w:ind w:firstLine="0"/>
              <w:rPr>
                <w:rFonts w:ascii="Verdana" w:hAnsi="Verdana"/>
                <w:sz w:val="16"/>
                <w:szCs w:val="16"/>
              </w:rPr>
            </w:pPr>
            <w:r w:rsidRPr="0027211C">
              <w:rPr>
                <w:rFonts w:ascii="Verdana" w:hAnsi="Verdana"/>
                <w:sz w:val="16"/>
                <w:szCs w:val="16"/>
              </w:rPr>
              <w:t xml:space="preserve">Que con fecha 13 de marzo de 2007 el Comité Consultivo Nacional de Normalización de Transporte </w:t>
            </w:r>
            <w:r w:rsidRPr="0027211C">
              <w:rPr>
                <w:rFonts w:ascii="Verdana" w:hAnsi="Verdana"/>
                <w:spacing w:val="-5"/>
                <w:sz w:val="16"/>
                <w:szCs w:val="16"/>
              </w:rPr>
              <w:t>Marítimo y Puertos, aprobó la publicación del Proyecto de Norma Oficial Mexicana PROY-NOM-036-SCT4-2007</w:t>
            </w:r>
            <w:r w:rsidRPr="0027211C">
              <w:rPr>
                <w:rFonts w:ascii="Verdana" w:hAnsi="Verdana"/>
                <w:sz w:val="16"/>
                <w:szCs w:val="16"/>
              </w:rPr>
              <w:t xml:space="preserve">, Administración de la seguridad operacional y prevención de la contaminación por las embarcaciones y artefactos navales el cual se realizó en el Diario Oficial de </w:t>
            </w:r>
            <w:smartTag w:uri="urn:schemas-microsoft-com:office:smarttags" w:element="PersonName">
              <w:smartTagPr>
                <w:attr w:name="ProductID" w:val="la Federaci￳n"/>
              </w:smartTagPr>
              <w:r w:rsidRPr="0027211C">
                <w:rPr>
                  <w:rFonts w:ascii="Verdana" w:hAnsi="Verdana"/>
                  <w:sz w:val="16"/>
                  <w:szCs w:val="16"/>
                </w:rPr>
                <w:t>la Federación</w:t>
              </w:r>
            </w:smartTag>
            <w:r w:rsidRPr="0027211C">
              <w:rPr>
                <w:rFonts w:ascii="Verdana" w:hAnsi="Verdana"/>
                <w:sz w:val="16"/>
                <w:szCs w:val="16"/>
              </w:rPr>
              <w:t xml:space="preserve"> el 3 de abril de 2007, con objeto de que los interesados presentaran sus comentarios;</w:t>
            </w:r>
          </w:p>
        </w:tc>
        <w:tc>
          <w:tcPr>
            <w:tcW w:w="4788" w:type="dxa"/>
          </w:tcPr>
          <w:p w:rsidR="00C00C3B" w:rsidRPr="0076473B" w:rsidRDefault="006438BE" w:rsidP="0027211C">
            <w:pPr>
              <w:pStyle w:val="Titulo1"/>
              <w:pBdr>
                <w:bottom w:val="none" w:sz="0" w:space="0" w:color="auto"/>
              </w:pBdr>
              <w:rPr>
                <w:rFonts w:ascii="Verdana" w:hAnsi="Verdana"/>
                <w:b w:val="0"/>
                <w:sz w:val="16"/>
                <w:szCs w:val="16"/>
                <w:lang w:val="en-US"/>
              </w:rPr>
            </w:pPr>
            <w:r w:rsidRPr="0076473B">
              <w:rPr>
                <w:rFonts w:ascii="Verdana" w:hAnsi="Verdana"/>
                <w:b w:val="0"/>
                <w:sz w:val="16"/>
                <w:szCs w:val="16"/>
                <w:lang w:val="en-US"/>
              </w:rPr>
              <w:t xml:space="preserve">That on the </w:t>
            </w:r>
            <w:r w:rsidR="0017035F" w:rsidRPr="0076473B">
              <w:rPr>
                <w:rFonts w:ascii="Verdana" w:hAnsi="Verdana"/>
                <w:b w:val="0"/>
                <w:sz w:val="16"/>
                <w:szCs w:val="16"/>
                <w:lang w:val="en-US"/>
              </w:rPr>
              <w:t>13</w:t>
            </w:r>
            <w:r w:rsidR="0017035F" w:rsidRPr="0076473B">
              <w:rPr>
                <w:rFonts w:ascii="Verdana" w:hAnsi="Verdana"/>
                <w:b w:val="0"/>
                <w:sz w:val="16"/>
                <w:szCs w:val="16"/>
                <w:vertAlign w:val="superscript"/>
                <w:lang w:val="en-US"/>
              </w:rPr>
              <w:t>th</w:t>
            </w:r>
            <w:r w:rsidR="0017035F" w:rsidRPr="0076473B">
              <w:rPr>
                <w:rFonts w:ascii="Verdana" w:hAnsi="Verdana"/>
                <w:b w:val="0"/>
                <w:sz w:val="16"/>
                <w:szCs w:val="16"/>
                <w:lang w:val="en-US"/>
              </w:rPr>
              <w:t xml:space="preserve"> of March of 2007 </w:t>
            </w:r>
            <w:r w:rsidRPr="0076473B">
              <w:rPr>
                <w:rFonts w:ascii="Verdana" w:hAnsi="Verdana"/>
                <w:b w:val="0"/>
                <w:sz w:val="16"/>
                <w:szCs w:val="16"/>
                <w:lang w:val="en-US"/>
              </w:rPr>
              <w:t>the National Consultative Committee of Standardization of Maritime Transportation and Ports, approved the publication of the Project of Official Mexican Standard</w:t>
            </w:r>
            <w:r w:rsidR="0017035F" w:rsidRPr="0076473B">
              <w:rPr>
                <w:rFonts w:ascii="Verdana" w:hAnsi="Verdana"/>
                <w:b w:val="0"/>
                <w:sz w:val="16"/>
                <w:szCs w:val="16"/>
                <w:lang w:val="en-US"/>
              </w:rPr>
              <w:t xml:space="preserve"> PROY-NOM-036-SCT4-2007, Administration of the operational safety and prevention of the contamination from vessels and floating platforms, </w:t>
            </w:r>
            <w:r w:rsidRPr="0076473B">
              <w:rPr>
                <w:rFonts w:ascii="Verdana" w:hAnsi="Verdana"/>
                <w:b w:val="0"/>
                <w:sz w:val="16"/>
                <w:szCs w:val="16"/>
                <w:lang w:val="en-US"/>
              </w:rPr>
              <w:t xml:space="preserve">as well as its publication in the Official Daily of the Federation, which was done on the </w:t>
            </w:r>
            <w:r w:rsidR="0017035F" w:rsidRPr="0076473B">
              <w:rPr>
                <w:rFonts w:ascii="Verdana" w:hAnsi="Verdana"/>
                <w:b w:val="0"/>
                <w:sz w:val="16"/>
                <w:szCs w:val="16"/>
                <w:lang w:val="en-US"/>
              </w:rPr>
              <w:t>3</w:t>
            </w:r>
            <w:r w:rsidR="0017035F" w:rsidRPr="0076473B">
              <w:rPr>
                <w:rFonts w:ascii="Verdana" w:hAnsi="Verdana"/>
                <w:b w:val="0"/>
                <w:sz w:val="16"/>
                <w:szCs w:val="16"/>
                <w:vertAlign w:val="superscript"/>
                <w:lang w:val="en-US"/>
              </w:rPr>
              <w:t>rd</w:t>
            </w:r>
            <w:r w:rsidR="0017035F" w:rsidRPr="0076473B">
              <w:rPr>
                <w:rFonts w:ascii="Verdana" w:hAnsi="Verdana"/>
                <w:b w:val="0"/>
                <w:sz w:val="16"/>
                <w:szCs w:val="16"/>
                <w:lang w:val="en-US"/>
              </w:rPr>
              <w:t xml:space="preserve"> of April of 2007</w:t>
            </w:r>
            <w:r w:rsidRPr="0076473B">
              <w:rPr>
                <w:rFonts w:ascii="Verdana" w:hAnsi="Verdana"/>
                <w:b w:val="0"/>
                <w:sz w:val="16"/>
                <w:szCs w:val="16"/>
                <w:lang w:val="en-US"/>
              </w:rPr>
              <w:t>, so that the interested parties might present their comments;</w:t>
            </w:r>
            <w:r w:rsidR="00C00C3B" w:rsidRPr="0076473B">
              <w:rPr>
                <w:rFonts w:ascii="Verdana" w:hAnsi="Verdana"/>
                <w:b w:val="0"/>
                <w:sz w:val="16"/>
                <w:szCs w:val="16"/>
                <w:lang w:val="en-US"/>
              </w:rPr>
              <w:t xml:space="preserve"> </w:t>
            </w:r>
          </w:p>
          <w:p w:rsidR="00C00C3B" w:rsidRPr="0076473B" w:rsidRDefault="00C00C3B" w:rsidP="0027211C">
            <w:pPr>
              <w:pStyle w:val="Titulo1"/>
              <w:pBdr>
                <w:bottom w:val="none" w:sz="0" w:space="0" w:color="auto"/>
              </w:pBdr>
              <w:rPr>
                <w:rFonts w:ascii="Verdana" w:hAnsi="Verdana"/>
                <w:b w:val="0"/>
                <w:sz w:val="16"/>
                <w:szCs w:val="16"/>
                <w:lang w:val="en-US"/>
              </w:rPr>
            </w:pPr>
          </w:p>
        </w:tc>
      </w:tr>
      <w:tr w:rsidR="006438BE" w:rsidRPr="0027211C" w:rsidTr="0027211C">
        <w:tc>
          <w:tcPr>
            <w:tcW w:w="4788" w:type="dxa"/>
          </w:tcPr>
          <w:p w:rsidR="006438BE" w:rsidRPr="0027211C" w:rsidRDefault="006438BE" w:rsidP="0027211C">
            <w:pPr>
              <w:pStyle w:val="Texto"/>
              <w:spacing w:after="93"/>
              <w:ind w:firstLine="0"/>
              <w:rPr>
                <w:rFonts w:ascii="Verdana" w:hAnsi="Verdana"/>
                <w:sz w:val="16"/>
                <w:szCs w:val="16"/>
              </w:rPr>
            </w:pPr>
            <w:r w:rsidRPr="0027211C">
              <w:rPr>
                <w:rFonts w:ascii="Verdana" w:hAnsi="Verdana"/>
                <w:sz w:val="16"/>
                <w:szCs w:val="16"/>
              </w:rPr>
              <w:t xml:space="preserve">Que durante el plazo de 60 días naturales contados a partir de la fecha de publicación de dicho Proyecto de Norma Oficial Mexicana, </w:t>
            </w:r>
            <w:smartTag w:uri="urn:schemas-microsoft-com:office:smarttags" w:element="PersonName">
              <w:smartTagPr>
                <w:attr w:name="ProductID" w:val="la Manifestaci￳n"/>
              </w:smartTagPr>
              <w:r w:rsidRPr="0027211C">
                <w:rPr>
                  <w:rFonts w:ascii="Verdana" w:hAnsi="Verdana"/>
                  <w:sz w:val="16"/>
                  <w:szCs w:val="16"/>
                </w:rPr>
                <w:t>la Manifestación</w:t>
              </w:r>
            </w:smartTag>
            <w:r w:rsidRPr="0027211C">
              <w:rPr>
                <w:rFonts w:ascii="Verdana" w:hAnsi="Verdana"/>
                <w:sz w:val="16"/>
                <w:szCs w:val="16"/>
              </w:rPr>
              <w:t xml:space="preserve"> de Impacto Regulatorio a que se refiere el artículo 45 de </w:t>
            </w:r>
            <w:smartTag w:uri="urn:schemas-microsoft-com:office:smarttags" w:element="PersonName">
              <w:smartTagPr>
                <w:attr w:name="ProductID" w:val="la Ley Federal"/>
              </w:smartTagPr>
              <w:r w:rsidRPr="0027211C">
                <w:rPr>
                  <w:rFonts w:ascii="Verdana" w:hAnsi="Verdana"/>
                  <w:sz w:val="16"/>
                  <w:szCs w:val="16"/>
                </w:rPr>
                <w:t>la Ley Federal</w:t>
              </w:r>
            </w:smartTag>
            <w:r w:rsidRPr="0027211C">
              <w:rPr>
                <w:rFonts w:ascii="Verdana" w:hAnsi="Verdana"/>
                <w:sz w:val="16"/>
                <w:szCs w:val="16"/>
              </w:rPr>
              <w:t xml:space="preserve"> sobre Metrología y Normalización estuvo a disposición del público en general para su consulta; y que dentro del mismo plazo, los interesados presentaron comentarios sobre el contenido del citado Proyecto de Norma Oficial Mexicana, mismos que fueron analizados por el subcomité correspondiente y aprobados por los integrantes del Comité el día 13 de junio de 2007, realizándose la publicación de comentarios el día 10 de julio de 2007 en el Diario Oficial de </w:t>
            </w:r>
            <w:smartTag w:uri="urn:schemas-microsoft-com:office:smarttags" w:element="PersonName">
              <w:smartTagPr>
                <w:attr w:name="ProductID" w:val="la Federaci￳n"/>
              </w:smartTagPr>
              <w:r w:rsidRPr="0027211C">
                <w:rPr>
                  <w:rFonts w:ascii="Verdana" w:hAnsi="Verdana"/>
                  <w:sz w:val="16"/>
                  <w:szCs w:val="16"/>
                </w:rPr>
                <w:t>la Federación</w:t>
              </w:r>
            </w:smartTag>
            <w:r w:rsidRPr="0027211C">
              <w:rPr>
                <w:rFonts w:ascii="Verdana" w:hAnsi="Verdana"/>
                <w:sz w:val="16"/>
                <w:szCs w:val="16"/>
              </w:rPr>
              <w:t>;</w:t>
            </w:r>
          </w:p>
        </w:tc>
        <w:tc>
          <w:tcPr>
            <w:tcW w:w="4788" w:type="dxa"/>
          </w:tcPr>
          <w:p w:rsidR="006438BE" w:rsidRPr="0076473B" w:rsidRDefault="006438BE" w:rsidP="0027211C">
            <w:pPr>
              <w:pStyle w:val="Texto"/>
              <w:spacing w:after="93"/>
              <w:ind w:firstLine="0"/>
              <w:rPr>
                <w:rFonts w:ascii="Verdana" w:hAnsi="Verdana"/>
                <w:sz w:val="16"/>
                <w:szCs w:val="16"/>
                <w:lang w:val="en-US"/>
              </w:rPr>
            </w:pPr>
            <w:r w:rsidRPr="0076473B">
              <w:rPr>
                <w:rFonts w:ascii="Verdana" w:hAnsi="Verdana"/>
                <w:sz w:val="16"/>
                <w:szCs w:val="16"/>
                <w:lang w:val="en-US"/>
              </w:rPr>
              <w:t xml:space="preserve">That during the term of 60 calendar days counted from the date of publication of said Project of Official Mexican Standard, the Regulatory Impact Statement referred to in article 45 of the Federal Law on Metrology and Standardization was made available to the public in general for its consultation; and that within the same term, the interested parties presented comments on the contents of the aforementioned Official Mexican Standard, the same that were analyzed by the corresponding Sub-Committee and approved by the members of the Committee on the </w:t>
            </w:r>
            <w:r w:rsidR="00C00C3B" w:rsidRPr="0076473B">
              <w:rPr>
                <w:rFonts w:ascii="Verdana" w:hAnsi="Verdana"/>
                <w:sz w:val="16"/>
                <w:szCs w:val="16"/>
                <w:lang w:val="en-US"/>
              </w:rPr>
              <w:t>13</w:t>
            </w:r>
            <w:r w:rsidR="00C00C3B" w:rsidRPr="0076473B">
              <w:rPr>
                <w:rFonts w:ascii="Verdana" w:hAnsi="Verdana"/>
                <w:sz w:val="16"/>
                <w:szCs w:val="16"/>
                <w:vertAlign w:val="superscript"/>
                <w:lang w:val="en-US"/>
              </w:rPr>
              <w:t>th</w:t>
            </w:r>
            <w:r w:rsidR="00C00C3B" w:rsidRPr="0076473B">
              <w:rPr>
                <w:rFonts w:ascii="Verdana" w:hAnsi="Verdana"/>
                <w:sz w:val="16"/>
                <w:szCs w:val="16"/>
                <w:lang w:val="en-US"/>
              </w:rPr>
              <w:t xml:space="preserve"> of July of 2007</w:t>
            </w:r>
            <w:r w:rsidRPr="0076473B">
              <w:rPr>
                <w:rFonts w:ascii="Verdana" w:hAnsi="Verdana"/>
                <w:sz w:val="16"/>
                <w:szCs w:val="16"/>
                <w:lang w:val="en-US"/>
              </w:rPr>
              <w:t xml:space="preserve">, carrying out the publication of comments on the </w:t>
            </w:r>
            <w:r w:rsidR="00C00C3B" w:rsidRPr="0076473B">
              <w:rPr>
                <w:rFonts w:ascii="Verdana" w:hAnsi="Verdana"/>
                <w:sz w:val="16"/>
                <w:szCs w:val="16"/>
                <w:lang w:val="en-US"/>
              </w:rPr>
              <w:t>10</w:t>
            </w:r>
            <w:r w:rsidR="00C00C3B" w:rsidRPr="0076473B">
              <w:rPr>
                <w:rFonts w:ascii="Verdana" w:hAnsi="Verdana"/>
                <w:sz w:val="16"/>
                <w:szCs w:val="16"/>
                <w:vertAlign w:val="superscript"/>
                <w:lang w:val="en-US"/>
              </w:rPr>
              <w:t>th</w:t>
            </w:r>
            <w:r w:rsidR="00C00C3B" w:rsidRPr="0076473B">
              <w:rPr>
                <w:rFonts w:ascii="Verdana" w:hAnsi="Verdana"/>
                <w:sz w:val="16"/>
                <w:szCs w:val="16"/>
                <w:lang w:val="en-US"/>
              </w:rPr>
              <w:t xml:space="preserve"> of July of 2007</w:t>
            </w:r>
            <w:r w:rsidRPr="0076473B">
              <w:rPr>
                <w:rFonts w:ascii="Verdana" w:hAnsi="Verdana"/>
                <w:sz w:val="16"/>
                <w:szCs w:val="16"/>
                <w:lang w:val="en-US"/>
              </w:rPr>
              <w:t>, in the Official Daily of the Federation.</w:t>
            </w:r>
          </w:p>
        </w:tc>
      </w:tr>
      <w:tr w:rsidR="006438BE" w:rsidRPr="0027211C" w:rsidTr="0027211C">
        <w:tc>
          <w:tcPr>
            <w:tcW w:w="4788" w:type="dxa"/>
          </w:tcPr>
          <w:p w:rsidR="006438BE" w:rsidRPr="0027211C" w:rsidRDefault="006438BE" w:rsidP="0027211C">
            <w:pPr>
              <w:pStyle w:val="Texto"/>
              <w:spacing w:after="93"/>
              <w:ind w:firstLine="0"/>
              <w:rPr>
                <w:rFonts w:ascii="Verdana" w:hAnsi="Verdana"/>
                <w:sz w:val="16"/>
                <w:szCs w:val="16"/>
              </w:rPr>
            </w:pPr>
            <w:r w:rsidRPr="0027211C">
              <w:rPr>
                <w:rFonts w:ascii="Verdana" w:hAnsi="Verdana"/>
                <w:sz w:val="16"/>
                <w:szCs w:val="16"/>
              </w:rPr>
              <w:lastRenderedPageBreak/>
              <w:t>Que con fecha 26 de julio de 2007, el Comité Consultivo Nacional de Normalización de Transporte Marítimo y Puertos, aprobó por unanimidad la norma referida, y</w:t>
            </w:r>
          </w:p>
        </w:tc>
        <w:tc>
          <w:tcPr>
            <w:tcW w:w="4788" w:type="dxa"/>
          </w:tcPr>
          <w:p w:rsidR="006438BE" w:rsidRPr="0076473B" w:rsidRDefault="006438BE" w:rsidP="0027211C">
            <w:pPr>
              <w:pStyle w:val="Texto"/>
              <w:spacing w:after="93"/>
              <w:ind w:firstLine="0"/>
              <w:rPr>
                <w:rFonts w:ascii="Verdana" w:hAnsi="Verdana"/>
                <w:sz w:val="16"/>
                <w:szCs w:val="16"/>
                <w:lang w:val="en-US"/>
              </w:rPr>
            </w:pPr>
            <w:r w:rsidRPr="0076473B">
              <w:rPr>
                <w:rFonts w:ascii="Verdana" w:hAnsi="Verdana"/>
                <w:sz w:val="16"/>
                <w:szCs w:val="16"/>
                <w:lang w:val="en-US"/>
              </w:rPr>
              <w:t xml:space="preserve">That on the </w:t>
            </w:r>
            <w:r w:rsidR="00C00C3B" w:rsidRPr="0076473B">
              <w:rPr>
                <w:rFonts w:ascii="Verdana" w:hAnsi="Verdana"/>
                <w:sz w:val="16"/>
                <w:szCs w:val="16"/>
                <w:lang w:val="en-US"/>
              </w:rPr>
              <w:t>26 of July of 2007</w:t>
            </w:r>
            <w:r w:rsidRPr="0076473B">
              <w:rPr>
                <w:rFonts w:ascii="Verdana" w:hAnsi="Verdana"/>
                <w:sz w:val="16"/>
                <w:szCs w:val="16"/>
                <w:lang w:val="en-US"/>
              </w:rPr>
              <w:t>, the National Consultative Committee of Standardization of Maritime Transportation and Ports, approved unanimously the referred to standard, and</w:t>
            </w:r>
          </w:p>
        </w:tc>
      </w:tr>
      <w:tr w:rsidR="006438BE" w:rsidRPr="0027211C" w:rsidTr="0027211C">
        <w:tc>
          <w:tcPr>
            <w:tcW w:w="4788" w:type="dxa"/>
          </w:tcPr>
          <w:p w:rsidR="006438BE" w:rsidRPr="0027211C" w:rsidRDefault="006438BE" w:rsidP="0027211C">
            <w:pPr>
              <w:pStyle w:val="Texto"/>
              <w:spacing w:after="93"/>
              <w:ind w:firstLine="0"/>
              <w:rPr>
                <w:rFonts w:ascii="Verdana" w:hAnsi="Verdana"/>
                <w:sz w:val="16"/>
                <w:szCs w:val="16"/>
              </w:rPr>
            </w:pPr>
            <w:r w:rsidRPr="0027211C">
              <w:rPr>
                <w:rFonts w:ascii="Verdana" w:hAnsi="Verdana"/>
                <w:sz w:val="16"/>
                <w:szCs w:val="16"/>
              </w:rPr>
              <w:t>En atención a las anteriores consideraciones, contando con la aprobación del Comité Consultivo Nacional de Normalización de Transporte Marítimo y Puertos, he tenido a bien expedir la siguiente:</w:t>
            </w:r>
          </w:p>
        </w:tc>
        <w:tc>
          <w:tcPr>
            <w:tcW w:w="4788" w:type="dxa"/>
          </w:tcPr>
          <w:p w:rsidR="006438BE" w:rsidRPr="0076473B" w:rsidRDefault="006438BE" w:rsidP="0027211C">
            <w:pPr>
              <w:pStyle w:val="Texto"/>
              <w:spacing w:after="93"/>
              <w:ind w:firstLine="0"/>
              <w:rPr>
                <w:rFonts w:ascii="Verdana" w:hAnsi="Verdana"/>
                <w:sz w:val="16"/>
                <w:szCs w:val="16"/>
                <w:lang w:val="en-US"/>
              </w:rPr>
            </w:pPr>
            <w:r w:rsidRPr="0076473B">
              <w:rPr>
                <w:rFonts w:ascii="Verdana" w:hAnsi="Verdana"/>
                <w:sz w:val="16"/>
                <w:szCs w:val="16"/>
                <w:lang w:val="en-US"/>
              </w:rPr>
              <w:t xml:space="preserve">In attention to the preceding considerations, with the approval of the National Consultative Committee of Standardization of Maritime Transportation and Ports, I have deemed appropriate to issue the following: </w:t>
            </w:r>
          </w:p>
        </w:tc>
      </w:tr>
      <w:tr w:rsidR="006438BE" w:rsidRPr="0027211C" w:rsidTr="0027211C">
        <w:tc>
          <w:tcPr>
            <w:tcW w:w="4788" w:type="dxa"/>
          </w:tcPr>
          <w:p w:rsidR="006438BE" w:rsidRPr="0027211C" w:rsidRDefault="006438BE" w:rsidP="0027211C">
            <w:pPr>
              <w:pStyle w:val="ANOTACION"/>
              <w:spacing w:before="0" w:after="93"/>
              <w:jc w:val="both"/>
              <w:rPr>
                <w:rFonts w:ascii="Verdana" w:hAnsi="Verdana"/>
                <w:sz w:val="16"/>
                <w:szCs w:val="16"/>
              </w:rPr>
            </w:pPr>
            <w:r w:rsidRPr="0027211C">
              <w:rPr>
                <w:rFonts w:ascii="Verdana" w:hAnsi="Verdana"/>
                <w:sz w:val="16"/>
                <w:szCs w:val="16"/>
              </w:rPr>
              <w:t xml:space="preserve">NORMA OFICIAL MEXICANA NOM-036-SCT4-2007, ADMINISTRACION DE </w:t>
            </w:r>
            <w:smartTag w:uri="urn:schemas-microsoft-com:office:smarttags" w:element="PersonName">
              <w:smartTagPr>
                <w:attr w:name="ProductID" w:val="LA SEGURIDAD OPERACIONAL"/>
              </w:smartTagPr>
              <w:r w:rsidRPr="0027211C">
                <w:rPr>
                  <w:rFonts w:ascii="Verdana" w:hAnsi="Verdana"/>
                  <w:sz w:val="16"/>
                  <w:szCs w:val="16"/>
                </w:rPr>
                <w:t>LA SEGURIDAD OPERACIONAL</w:t>
              </w:r>
            </w:smartTag>
            <w:r w:rsidRPr="0027211C">
              <w:rPr>
                <w:rFonts w:ascii="Verdana" w:hAnsi="Verdana"/>
                <w:sz w:val="16"/>
                <w:szCs w:val="16"/>
              </w:rPr>
              <w:t xml:space="preserve"> Y PREVENCION DE </w:t>
            </w:r>
            <w:smartTag w:uri="urn:schemas-microsoft-com:office:smarttags" w:element="PersonName">
              <w:smartTagPr>
                <w:attr w:name="ProductID" w:val="LA CONTAMINACION POR"/>
              </w:smartTagPr>
              <w:r w:rsidRPr="0027211C">
                <w:rPr>
                  <w:rFonts w:ascii="Verdana" w:hAnsi="Verdana"/>
                  <w:sz w:val="16"/>
                  <w:szCs w:val="16"/>
                </w:rPr>
                <w:t>LA CONTAMINACION POR</w:t>
              </w:r>
            </w:smartTag>
            <w:r w:rsidRPr="0027211C">
              <w:rPr>
                <w:rFonts w:ascii="Verdana" w:hAnsi="Verdana"/>
                <w:sz w:val="16"/>
                <w:szCs w:val="16"/>
              </w:rPr>
              <w:t xml:space="preserve"> LAS EMBARCACIONES </w:t>
            </w:r>
            <w:r w:rsidRPr="0027211C">
              <w:rPr>
                <w:rFonts w:ascii="Verdana" w:hAnsi="Verdana"/>
                <w:sz w:val="16"/>
                <w:szCs w:val="16"/>
              </w:rPr>
              <w:br/>
              <w:t>Y ARTEFACTOS NAVALES</w:t>
            </w:r>
          </w:p>
        </w:tc>
        <w:tc>
          <w:tcPr>
            <w:tcW w:w="4788" w:type="dxa"/>
          </w:tcPr>
          <w:p w:rsidR="00C00C3B" w:rsidRPr="0076473B" w:rsidRDefault="00C00C3B" w:rsidP="0027211C">
            <w:pPr>
              <w:pStyle w:val="Titulo1"/>
              <w:pBdr>
                <w:bottom w:val="none" w:sz="0" w:space="0" w:color="auto"/>
              </w:pBdr>
              <w:spacing w:before="0"/>
              <w:rPr>
                <w:rFonts w:ascii="Verdana" w:hAnsi="Verdana"/>
                <w:sz w:val="16"/>
                <w:szCs w:val="16"/>
                <w:lang w:val="en-US"/>
              </w:rPr>
            </w:pPr>
            <w:r w:rsidRPr="0076473B">
              <w:rPr>
                <w:rFonts w:ascii="Verdana" w:hAnsi="Verdana"/>
                <w:sz w:val="16"/>
                <w:szCs w:val="16"/>
                <w:lang w:val="en-US"/>
              </w:rPr>
              <w:t xml:space="preserve">OFFICIAL MEXICAN STANDARD NOM-036-SCT4-2007, ADMINISTRATION OF THE OPERATIONAL SAFETY AND PREVENTION OF THE CONTAMINATION FROM VESSELS AND FLOATING PLATFORMS. </w:t>
            </w:r>
          </w:p>
          <w:p w:rsidR="006438BE" w:rsidRPr="0076473B" w:rsidRDefault="006438BE" w:rsidP="0027211C">
            <w:pPr>
              <w:pStyle w:val="ANOTACION"/>
              <w:spacing w:before="0" w:after="93"/>
              <w:jc w:val="both"/>
              <w:rPr>
                <w:rFonts w:ascii="Verdana" w:hAnsi="Verdana"/>
                <w:sz w:val="16"/>
                <w:szCs w:val="16"/>
                <w:lang w:val="en-US"/>
              </w:rPr>
            </w:pPr>
          </w:p>
        </w:tc>
      </w:tr>
      <w:tr w:rsidR="006438BE" w:rsidRPr="0027211C" w:rsidTr="0027211C">
        <w:tc>
          <w:tcPr>
            <w:tcW w:w="4788" w:type="dxa"/>
          </w:tcPr>
          <w:p w:rsidR="006438BE" w:rsidRPr="0027211C" w:rsidRDefault="006438BE" w:rsidP="0027211C">
            <w:pPr>
              <w:pStyle w:val="Texto"/>
              <w:spacing w:after="93"/>
              <w:ind w:firstLine="0"/>
              <w:rPr>
                <w:rFonts w:ascii="Verdana" w:hAnsi="Verdana"/>
                <w:sz w:val="16"/>
                <w:szCs w:val="16"/>
                <w:lang w:val="pt-BR"/>
              </w:rPr>
            </w:pPr>
            <w:r w:rsidRPr="0027211C">
              <w:rPr>
                <w:rFonts w:ascii="Verdana" w:hAnsi="Verdana"/>
                <w:sz w:val="16"/>
                <w:szCs w:val="16"/>
                <w:lang w:val="pt-BR"/>
              </w:rPr>
              <w:t>Atentamente</w:t>
            </w:r>
          </w:p>
        </w:tc>
        <w:tc>
          <w:tcPr>
            <w:tcW w:w="4788" w:type="dxa"/>
          </w:tcPr>
          <w:p w:rsidR="006438BE" w:rsidRPr="0076473B" w:rsidRDefault="006438BE" w:rsidP="0027211C">
            <w:pPr>
              <w:pStyle w:val="Texto"/>
              <w:spacing w:after="93"/>
              <w:ind w:firstLine="0"/>
              <w:rPr>
                <w:rFonts w:ascii="Verdana" w:hAnsi="Verdana"/>
                <w:sz w:val="16"/>
                <w:szCs w:val="16"/>
                <w:lang w:val="en-US"/>
              </w:rPr>
            </w:pPr>
            <w:r w:rsidRPr="0076473B">
              <w:rPr>
                <w:rFonts w:ascii="Verdana" w:hAnsi="Verdana"/>
                <w:sz w:val="16"/>
                <w:szCs w:val="16"/>
                <w:lang w:val="en-US"/>
              </w:rPr>
              <w:t>Attentively</w:t>
            </w:r>
          </w:p>
        </w:tc>
      </w:tr>
      <w:tr w:rsidR="006438BE" w:rsidRPr="0027211C" w:rsidTr="0027211C">
        <w:tc>
          <w:tcPr>
            <w:tcW w:w="4788" w:type="dxa"/>
          </w:tcPr>
          <w:p w:rsidR="006438BE" w:rsidRPr="0027211C" w:rsidRDefault="006438BE" w:rsidP="0027211C">
            <w:pPr>
              <w:pStyle w:val="Texto"/>
              <w:spacing w:after="93"/>
              <w:ind w:firstLine="0"/>
              <w:rPr>
                <w:rFonts w:ascii="Verdana" w:hAnsi="Verdana"/>
                <w:sz w:val="16"/>
                <w:szCs w:val="16"/>
              </w:rPr>
            </w:pPr>
            <w:r w:rsidRPr="0027211C">
              <w:rPr>
                <w:rFonts w:ascii="Verdana" w:hAnsi="Verdana"/>
                <w:sz w:val="16"/>
                <w:szCs w:val="16"/>
              </w:rPr>
              <w:t xml:space="preserve">México, D.F., a 26 de julio de 2007.- </w:t>
            </w:r>
            <w:r w:rsidRPr="0027211C">
              <w:rPr>
                <w:rFonts w:ascii="Verdana" w:hAnsi="Verdana"/>
                <w:spacing w:val="-3"/>
                <w:sz w:val="16"/>
                <w:szCs w:val="16"/>
              </w:rPr>
              <w:t xml:space="preserve">EL </w:t>
            </w:r>
            <w:r w:rsidRPr="0027211C">
              <w:rPr>
                <w:rFonts w:ascii="Verdana" w:hAnsi="Verdana"/>
                <w:sz w:val="16"/>
                <w:szCs w:val="16"/>
              </w:rPr>
              <w:t xml:space="preserve">Coordinador General de Puertos y Marina Mercante y Presidente del Comité Consultivo Nacional de Normalización de Transporte Marítimo y Puertos, </w:t>
            </w:r>
            <w:r w:rsidRPr="0027211C">
              <w:rPr>
                <w:rFonts w:ascii="Verdana" w:hAnsi="Verdana"/>
                <w:b/>
                <w:sz w:val="16"/>
                <w:szCs w:val="16"/>
              </w:rPr>
              <w:t>César Patricio Reyes Roel</w:t>
            </w:r>
            <w:r w:rsidRPr="0027211C">
              <w:rPr>
                <w:rFonts w:ascii="Verdana" w:hAnsi="Verdana"/>
                <w:sz w:val="16"/>
                <w:szCs w:val="16"/>
              </w:rPr>
              <w:t>.- Rúbrica.</w:t>
            </w:r>
          </w:p>
        </w:tc>
        <w:tc>
          <w:tcPr>
            <w:tcW w:w="4788" w:type="dxa"/>
          </w:tcPr>
          <w:p w:rsidR="006438BE" w:rsidRPr="0076473B" w:rsidRDefault="006438BE" w:rsidP="0027211C">
            <w:pPr>
              <w:pStyle w:val="Texto"/>
              <w:spacing w:after="93"/>
              <w:ind w:firstLine="0"/>
              <w:rPr>
                <w:rFonts w:ascii="Verdana" w:hAnsi="Verdana"/>
                <w:sz w:val="16"/>
                <w:szCs w:val="16"/>
                <w:lang w:val="en-US"/>
              </w:rPr>
            </w:pPr>
            <w:r w:rsidRPr="0076473B">
              <w:rPr>
                <w:rFonts w:ascii="Verdana" w:hAnsi="Verdana"/>
                <w:sz w:val="16"/>
                <w:szCs w:val="16"/>
                <w:lang w:val="en-US"/>
              </w:rPr>
              <w:t xml:space="preserve">Mexico, Federal District, on the </w:t>
            </w:r>
            <w:r w:rsidR="00C00C3B" w:rsidRPr="0076473B">
              <w:rPr>
                <w:rFonts w:ascii="Verdana" w:hAnsi="Verdana"/>
                <w:sz w:val="16"/>
                <w:szCs w:val="16"/>
                <w:lang w:val="en-US"/>
              </w:rPr>
              <w:t>26</w:t>
            </w:r>
            <w:r w:rsidR="00C00C3B" w:rsidRPr="0076473B">
              <w:rPr>
                <w:rFonts w:ascii="Verdana" w:hAnsi="Verdana"/>
                <w:sz w:val="16"/>
                <w:szCs w:val="16"/>
                <w:vertAlign w:val="superscript"/>
                <w:lang w:val="en-US"/>
              </w:rPr>
              <w:t>th</w:t>
            </w:r>
            <w:r w:rsidR="00C00C3B" w:rsidRPr="0076473B">
              <w:rPr>
                <w:rFonts w:ascii="Verdana" w:hAnsi="Verdana"/>
                <w:sz w:val="16"/>
                <w:szCs w:val="16"/>
                <w:lang w:val="en-US"/>
              </w:rPr>
              <w:t xml:space="preserve"> of July of 2007</w:t>
            </w:r>
            <w:r w:rsidRPr="0076473B">
              <w:rPr>
                <w:rFonts w:ascii="Verdana" w:hAnsi="Verdana"/>
                <w:sz w:val="16"/>
                <w:szCs w:val="16"/>
                <w:lang w:val="en-US"/>
              </w:rPr>
              <w:t xml:space="preserve">. The Coordinator General of Ports and Merchant Marine and President of the National Consultative Committee of Standardization of Maritime Transportation and Ports, </w:t>
            </w:r>
            <w:r w:rsidR="00C00C3B" w:rsidRPr="0076473B">
              <w:rPr>
                <w:rFonts w:ascii="Verdana" w:hAnsi="Verdana"/>
                <w:b/>
                <w:sz w:val="16"/>
                <w:szCs w:val="16"/>
                <w:lang w:val="en-US"/>
              </w:rPr>
              <w:t xml:space="preserve">César Patricio Reyes </w:t>
            </w:r>
            <w:proofErr w:type="spellStart"/>
            <w:r w:rsidR="00C00C3B" w:rsidRPr="0076473B">
              <w:rPr>
                <w:rFonts w:ascii="Verdana" w:hAnsi="Verdana"/>
                <w:b/>
                <w:sz w:val="16"/>
                <w:szCs w:val="16"/>
                <w:lang w:val="en-US"/>
              </w:rPr>
              <w:t>Roel</w:t>
            </w:r>
            <w:proofErr w:type="spellEnd"/>
            <w:r w:rsidRPr="0076473B">
              <w:rPr>
                <w:rFonts w:ascii="Verdana" w:hAnsi="Verdana"/>
                <w:sz w:val="16"/>
                <w:szCs w:val="16"/>
                <w:lang w:val="en-US"/>
              </w:rPr>
              <w:t>. Signed.</w:t>
            </w:r>
          </w:p>
        </w:tc>
      </w:tr>
      <w:tr w:rsidR="006438BE" w:rsidRPr="0027211C" w:rsidTr="0027211C">
        <w:tc>
          <w:tcPr>
            <w:tcW w:w="4788" w:type="dxa"/>
          </w:tcPr>
          <w:p w:rsidR="006438BE" w:rsidRPr="0027211C" w:rsidRDefault="006438BE" w:rsidP="0027211C">
            <w:pPr>
              <w:pStyle w:val="ANOTACION"/>
              <w:spacing w:before="0" w:after="93"/>
              <w:rPr>
                <w:rFonts w:ascii="Verdana" w:hAnsi="Verdana"/>
                <w:sz w:val="16"/>
                <w:szCs w:val="16"/>
              </w:rPr>
            </w:pPr>
            <w:r w:rsidRPr="0027211C">
              <w:rPr>
                <w:rFonts w:ascii="Verdana" w:hAnsi="Verdana"/>
                <w:sz w:val="16"/>
                <w:szCs w:val="16"/>
              </w:rPr>
              <w:t>INDICE</w:t>
            </w:r>
          </w:p>
        </w:tc>
        <w:tc>
          <w:tcPr>
            <w:tcW w:w="4788" w:type="dxa"/>
          </w:tcPr>
          <w:p w:rsidR="006438BE" w:rsidRPr="0076473B" w:rsidRDefault="006438BE" w:rsidP="0027211C">
            <w:pPr>
              <w:pStyle w:val="ANOTACION"/>
              <w:spacing w:before="0" w:after="93"/>
              <w:rPr>
                <w:rFonts w:ascii="Verdana" w:hAnsi="Verdana"/>
                <w:sz w:val="16"/>
                <w:szCs w:val="16"/>
                <w:lang w:val="en-US"/>
              </w:rPr>
            </w:pPr>
            <w:r w:rsidRPr="0076473B">
              <w:rPr>
                <w:rFonts w:ascii="Verdana" w:hAnsi="Verdana"/>
                <w:sz w:val="16"/>
                <w:szCs w:val="16"/>
                <w:lang w:val="en-US"/>
              </w:rPr>
              <w:t>INDEX</w:t>
            </w:r>
          </w:p>
        </w:tc>
      </w:tr>
      <w:tr w:rsidR="006438BE" w:rsidRPr="0027211C" w:rsidTr="0027211C">
        <w:tc>
          <w:tcPr>
            <w:tcW w:w="4788" w:type="dxa"/>
          </w:tcPr>
          <w:p w:rsidR="006438BE" w:rsidRPr="0027211C" w:rsidRDefault="00C00C3B" w:rsidP="0027211C">
            <w:pPr>
              <w:pStyle w:val="Texto"/>
              <w:spacing w:after="93"/>
              <w:ind w:firstLine="0"/>
              <w:rPr>
                <w:rFonts w:ascii="Verdana" w:hAnsi="Verdana"/>
                <w:sz w:val="16"/>
                <w:szCs w:val="16"/>
              </w:rPr>
            </w:pPr>
            <w:r w:rsidRPr="0027211C">
              <w:rPr>
                <w:rFonts w:ascii="Verdana" w:hAnsi="Verdana"/>
                <w:b/>
                <w:sz w:val="16"/>
                <w:szCs w:val="16"/>
              </w:rPr>
              <w:t xml:space="preserve">0.         </w:t>
            </w:r>
            <w:r w:rsidR="006438BE" w:rsidRPr="0027211C">
              <w:rPr>
                <w:rFonts w:ascii="Verdana" w:hAnsi="Verdana"/>
                <w:sz w:val="16"/>
                <w:szCs w:val="16"/>
              </w:rPr>
              <w:t>Introducción</w:t>
            </w:r>
          </w:p>
        </w:tc>
        <w:tc>
          <w:tcPr>
            <w:tcW w:w="4788" w:type="dxa"/>
          </w:tcPr>
          <w:p w:rsidR="006438BE" w:rsidRPr="0076473B" w:rsidRDefault="006438BE" w:rsidP="0027211C">
            <w:pPr>
              <w:pStyle w:val="Texto"/>
              <w:spacing w:after="93"/>
              <w:ind w:firstLine="0"/>
              <w:rPr>
                <w:rFonts w:ascii="Verdana" w:hAnsi="Verdana"/>
                <w:sz w:val="16"/>
                <w:szCs w:val="16"/>
                <w:lang w:val="en-US"/>
              </w:rPr>
            </w:pPr>
            <w:r w:rsidRPr="0076473B">
              <w:rPr>
                <w:rFonts w:ascii="Verdana" w:hAnsi="Verdana"/>
                <w:b/>
                <w:sz w:val="16"/>
                <w:szCs w:val="16"/>
                <w:lang w:val="en-US"/>
              </w:rPr>
              <w:t>0.</w:t>
            </w:r>
            <w:r w:rsidR="00C00C3B" w:rsidRPr="0076473B">
              <w:rPr>
                <w:rFonts w:ascii="Verdana" w:hAnsi="Verdana"/>
                <w:sz w:val="16"/>
                <w:szCs w:val="16"/>
                <w:lang w:val="en-US"/>
              </w:rPr>
              <w:t xml:space="preserve">   </w:t>
            </w:r>
            <w:r w:rsidRPr="0076473B">
              <w:rPr>
                <w:rFonts w:ascii="Verdana" w:hAnsi="Verdana"/>
                <w:sz w:val="16"/>
                <w:szCs w:val="16"/>
                <w:lang w:val="en-US"/>
              </w:rPr>
              <w:t>Introduction</w:t>
            </w:r>
          </w:p>
        </w:tc>
      </w:tr>
      <w:tr w:rsidR="006438BE" w:rsidRPr="0027211C" w:rsidTr="0027211C">
        <w:tc>
          <w:tcPr>
            <w:tcW w:w="4788" w:type="dxa"/>
          </w:tcPr>
          <w:p w:rsidR="006438BE" w:rsidRPr="0027211C" w:rsidRDefault="006438BE" w:rsidP="0027211C">
            <w:pPr>
              <w:pStyle w:val="ROMANOS"/>
              <w:spacing w:after="93"/>
              <w:ind w:left="0" w:firstLine="0"/>
              <w:rPr>
                <w:rFonts w:ascii="Verdana" w:hAnsi="Verdana"/>
                <w:sz w:val="16"/>
                <w:szCs w:val="16"/>
              </w:rPr>
            </w:pPr>
            <w:r w:rsidRPr="0027211C">
              <w:rPr>
                <w:rFonts w:ascii="Verdana" w:hAnsi="Verdana"/>
                <w:b/>
                <w:sz w:val="16"/>
                <w:szCs w:val="16"/>
              </w:rPr>
              <w:t>1.</w:t>
            </w:r>
            <w:r w:rsidRPr="0027211C">
              <w:rPr>
                <w:rFonts w:ascii="Verdana" w:hAnsi="Verdana"/>
                <w:b/>
                <w:sz w:val="16"/>
                <w:szCs w:val="16"/>
              </w:rPr>
              <w:tab/>
            </w:r>
            <w:r w:rsidRPr="0027211C">
              <w:rPr>
                <w:rFonts w:ascii="Verdana" w:hAnsi="Verdana"/>
                <w:sz w:val="16"/>
                <w:szCs w:val="16"/>
              </w:rPr>
              <w:t>Objetivo</w:t>
            </w:r>
          </w:p>
        </w:tc>
        <w:tc>
          <w:tcPr>
            <w:tcW w:w="4788" w:type="dxa"/>
          </w:tcPr>
          <w:p w:rsidR="006438BE" w:rsidRPr="0076473B" w:rsidRDefault="006438BE" w:rsidP="0027211C">
            <w:pPr>
              <w:pStyle w:val="ROMANOS"/>
              <w:spacing w:after="93"/>
              <w:ind w:left="0" w:firstLine="0"/>
              <w:rPr>
                <w:rFonts w:ascii="Verdana" w:hAnsi="Verdana"/>
                <w:b/>
                <w:sz w:val="16"/>
                <w:szCs w:val="16"/>
                <w:lang w:val="en-US"/>
              </w:rPr>
            </w:pPr>
            <w:r w:rsidRPr="0076473B">
              <w:rPr>
                <w:rFonts w:ascii="Verdana" w:hAnsi="Verdana"/>
                <w:b/>
                <w:sz w:val="16"/>
                <w:szCs w:val="16"/>
                <w:lang w:val="en-US"/>
              </w:rPr>
              <w:t>1.</w:t>
            </w:r>
            <w:r w:rsidR="00C00C3B" w:rsidRPr="0076473B">
              <w:rPr>
                <w:rFonts w:ascii="Verdana" w:hAnsi="Verdana"/>
                <w:sz w:val="16"/>
                <w:szCs w:val="16"/>
                <w:lang w:val="en-US"/>
              </w:rPr>
              <w:t xml:space="preserve">   </w:t>
            </w:r>
            <w:r w:rsidRPr="0076473B">
              <w:rPr>
                <w:rFonts w:ascii="Verdana" w:hAnsi="Verdana"/>
                <w:sz w:val="16"/>
                <w:szCs w:val="16"/>
                <w:lang w:val="en-US"/>
              </w:rPr>
              <w:t xml:space="preserve">Objective </w:t>
            </w:r>
          </w:p>
        </w:tc>
      </w:tr>
      <w:tr w:rsidR="006438BE" w:rsidRPr="0027211C" w:rsidTr="0027211C">
        <w:tc>
          <w:tcPr>
            <w:tcW w:w="4788" w:type="dxa"/>
          </w:tcPr>
          <w:p w:rsidR="006438BE" w:rsidRPr="0027211C" w:rsidRDefault="006438BE" w:rsidP="0027211C">
            <w:pPr>
              <w:pStyle w:val="ROMANOS"/>
              <w:spacing w:after="93"/>
              <w:ind w:left="0" w:firstLine="0"/>
              <w:rPr>
                <w:rFonts w:ascii="Verdana" w:hAnsi="Verdana"/>
                <w:sz w:val="16"/>
                <w:szCs w:val="16"/>
              </w:rPr>
            </w:pPr>
            <w:r w:rsidRPr="0027211C">
              <w:rPr>
                <w:rFonts w:ascii="Verdana" w:hAnsi="Verdana"/>
                <w:b/>
                <w:sz w:val="16"/>
                <w:szCs w:val="16"/>
              </w:rPr>
              <w:t>2.</w:t>
            </w:r>
            <w:r w:rsidRPr="0027211C">
              <w:rPr>
                <w:rFonts w:ascii="Verdana" w:hAnsi="Verdana"/>
                <w:b/>
                <w:sz w:val="16"/>
                <w:szCs w:val="16"/>
              </w:rPr>
              <w:tab/>
            </w:r>
            <w:r w:rsidRPr="0027211C">
              <w:rPr>
                <w:rFonts w:ascii="Verdana" w:hAnsi="Verdana"/>
                <w:sz w:val="16"/>
                <w:szCs w:val="16"/>
              </w:rPr>
              <w:t>Campo de aplicación</w:t>
            </w:r>
          </w:p>
        </w:tc>
        <w:tc>
          <w:tcPr>
            <w:tcW w:w="4788" w:type="dxa"/>
          </w:tcPr>
          <w:p w:rsidR="006438BE" w:rsidRPr="0076473B" w:rsidRDefault="006438BE" w:rsidP="0027211C">
            <w:pPr>
              <w:pStyle w:val="ROMANOS"/>
              <w:spacing w:after="93"/>
              <w:ind w:left="0" w:firstLine="0"/>
              <w:rPr>
                <w:rFonts w:ascii="Verdana" w:hAnsi="Verdana"/>
                <w:b/>
                <w:sz w:val="16"/>
                <w:szCs w:val="16"/>
                <w:lang w:val="en-US"/>
              </w:rPr>
            </w:pPr>
            <w:r w:rsidRPr="0076473B">
              <w:rPr>
                <w:rFonts w:ascii="Verdana" w:hAnsi="Verdana"/>
                <w:b/>
                <w:sz w:val="16"/>
                <w:szCs w:val="16"/>
                <w:lang w:val="en-US"/>
              </w:rPr>
              <w:t>2.</w:t>
            </w:r>
            <w:r w:rsidRPr="0076473B">
              <w:rPr>
                <w:rFonts w:ascii="Verdana" w:hAnsi="Verdana"/>
                <w:sz w:val="16"/>
                <w:szCs w:val="16"/>
                <w:lang w:val="en-US"/>
              </w:rPr>
              <w:t xml:space="preserve">  </w:t>
            </w:r>
            <w:r w:rsidR="00C00C3B" w:rsidRPr="0076473B">
              <w:rPr>
                <w:rFonts w:ascii="Verdana" w:hAnsi="Verdana"/>
                <w:sz w:val="16"/>
                <w:szCs w:val="16"/>
                <w:lang w:val="en-US"/>
              </w:rPr>
              <w:t xml:space="preserve"> </w:t>
            </w:r>
            <w:r w:rsidRPr="0076473B">
              <w:rPr>
                <w:rFonts w:ascii="Verdana" w:hAnsi="Verdana"/>
                <w:sz w:val="16"/>
                <w:szCs w:val="16"/>
                <w:lang w:val="en-US"/>
              </w:rPr>
              <w:t>Field of application</w:t>
            </w:r>
          </w:p>
        </w:tc>
      </w:tr>
      <w:tr w:rsidR="006438BE" w:rsidRPr="0027211C" w:rsidTr="0027211C">
        <w:tc>
          <w:tcPr>
            <w:tcW w:w="4788" w:type="dxa"/>
          </w:tcPr>
          <w:p w:rsidR="006438BE" w:rsidRPr="0027211C" w:rsidRDefault="006438BE" w:rsidP="0027211C">
            <w:pPr>
              <w:pStyle w:val="ROMANOS"/>
              <w:spacing w:after="93"/>
              <w:ind w:left="0" w:firstLine="0"/>
              <w:rPr>
                <w:rFonts w:ascii="Verdana" w:hAnsi="Verdana"/>
                <w:sz w:val="16"/>
                <w:szCs w:val="16"/>
              </w:rPr>
            </w:pPr>
            <w:r w:rsidRPr="0027211C">
              <w:rPr>
                <w:rFonts w:ascii="Verdana" w:hAnsi="Verdana"/>
                <w:b/>
                <w:sz w:val="16"/>
                <w:szCs w:val="16"/>
              </w:rPr>
              <w:t>3.</w:t>
            </w:r>
            <w:r w:rsidRPr="0027211C">
              <w:rPr>
                <w:rFonts w:ascii="Verdana" w:hAnsi="Verdana"/>
                <w:sz w:val="16"/>
                <w:szCs w:val="16"/>
              </w:rPr>
              <w:tab/>
              <w:t>Referencias</w:t>
            </w:r>
          </w:p>
        </w:tc>
        <w:tc>
          <w:tcPr>
            <w:tcW w:w="4788" w:type="dxa"/>
          </w:tcPr>
          <w:p w:rsidR="006438BE" w:rsidRPr="0076473B" w:rsidRDefault="006438BE" w:rsidP="0027211C">
            <w:pPr>
              <w:pStyle w:val="ROMANOS"/>
              <w:spacing w:after="93"/>
              <w:ind w:left="0" w:firstLine="0"/>
              <w:rPr>
                <w:rFonts w:ascii="Verdana" w:hAnsi="Verdana"/>
                <w:b/>
                <w:sz w:val="16"/>
                <w:szCs w:val="16"/>
                <w:lang w:val="en-US"/>
              </w:rPr>
            </w:pPr>
            <w:r w:rsidRPr="0076473B">
              <w:rPr>
                <w:rFonts w:ascii="Verdana" w:hAnsi="Verdana"/>
                <w:b/>
                <w:sz w:val="16"/>
                <w:szCs w:val="16"/>
                <w:lang w:val="en-US"/>
              </w:rPr>
              <w:t>3.</w:t>
            </w:r>
            <w:r w:rsidRPr="0076473B">
              <w:rPr>
                <w:rFonts w:ascii="Verdana" w:hAnsi="Verdana"/>
                <w:sz w:val="16"/>
                <w:szCs w:val="16"/>
                <w:lang w:val="en-US"/>
              </w:rPr>
              <w:t xml:space="preserve"> </w:t>
            </w:r>
            <w:r w:rsidR="00C00C3B" w:rsidRPr="0076473B">
              <w:rPr>
                <w:rFonts w:ascii="Verdana" w:hAnsi="Verdana"/>
                <w:sz w:val="16"/>
                <w:szCs w:val="16"/>
                <w:lang w:val="en-US"/>
              </w:rPr>
              <w:t xml:space="preserve">  </w:t>
            </w:r>
            <w:r w:rsidRPr="0076473B">
              <w:rPr>
                <w:rFonts w:ascii="Verdana" w:hAnsi="Verdana"/>
                <w:sz w:val="16"/>
                <w:szCs w:val="16"/>
                <w:lang w:val="en-US"/>
              </w:rPr>
              <w:t>References</w:t>
            </w:r>
          </w:p>
        </w:tc>
      </w:tr>
      <w:tr w:rsidR="006438BE" w:rsidRPr="0027211C" w:rsidTr="0027211C">
        <w:tc>
          <w:tcPr>
            <w:tcW w:w="4788" w:type="dxa"/>
          </w:tcPr>
          <w:p w:rsidR="006438BE" w:rsidRPr="0027211C" w:rsidRDefault="006438BE" w:rsidP="0027211C">
            <w:pPr>
              <w:pStyle w:val="ROMANOS"/>
              <w:spacing w:after="93"/>
              <w:ind w:left="0" w:firstLine="0"/>
              <w:rPr>
                <w:rFonts w:ascii="Verdana" w:hAnsi="Verdana"/>
                <w:sz w:val="16"/>
                <w:szCs w:val="16"/>
              </w:rPr>
            </w:pPr>
            <w:r w:rsidRPr="0027211C">
              <w:rPr>
                <w:rFonts w:ascii="Verdana" w:hAnsi="Verdana"/>
                <w:b/>
                <w:sz w:val="16"/>
                <w:szCs w:val="16"/>
              </w:rPr>
              <w:t>4.</w:t>
            </w:r>
            <w:r w:rsidRPr="0027211C">
              <w:rPr>
                <w:rFonts w:ascii="Verdana" w:hAnsi="Verdana"/>
                <w:b/>
                <w:sz w:val="16"/>
                <w:szCs w:val="16"/>
              </w:rPr>
              <w:tab/>
            </w:r>
            <w:r w:rsidRPr="0027211C">
              <w:rPr>
                <w:rFonts w:ascii="Verdana" w:hAnsi="Verdana"/>
                <w:sz w:val="16"/>
                <w:szCs w:val="16"/>
              </w:rPr>
              <w:t>Definiciones</w:t>
            </w:r>
          </w:p>
        </w:tc>
        <w:tc>
          <w:tcPr>
            <w:tcW w:w="4788" w:type="dxa"/>
          </w:tcPr>
          <w:p w:rsidR="006438BE" w:rsidRPr="0076473B" w:rsidRDefault="006438BE" w:rsidP="0027211C">
            <w:pPr>
              <w:pStyle w:val="ROMANOS"/>
              <w:spacing w:after="93"/>
              <w:ind w:left="0" w:firstLine="0"/>
              <w:rPr>
                <w:rFonts w:ascii="Verdana" w:hAnsi="Verdana"/>
                <w:b/>
                <w:sz w:val="16"/>
                <w:szCs w:val="16"/>
                <w:lang w:val="en-US"/>
              </w:rPr>
            </w:pPr>
            <w:r w:rsidRPr="0076473B">
              <w:rPr>
                <w:rFonts w:ascii="Verdana" w:hAnsi="Verdana"/>
                <w:b/>
                <w:sz w:val="16"/>
                <w:szCs w:val="16"/>
                <w:lang w:val="en-US"/>
              </w:rPr>
              <w:t>4.</w:t>
            </w:r>
            <w:r w:rsidRPr="0076473B">
              <w:rPr>
                <w:rFonts w:ascii="Verdana" w:hAnsi="Verdana"/>
                <w:sz w:val="16"/>
                <w:szCs w:val="16"/>
                <w:lang w:val="en-US"/>
              </w:rPr>
              <w:t xml:space="preserve"> </w:t>
            </w:r>
            <w:r w:rsidR="00C00C3B" w:rsidRPr="0076473B">
              <w:rPr>
                <w:rFonts w:ascii="Verdana" w:hAnsi="Verdana"/>
                <w:sz w:val="16"/>
                <w:szCs w:val="16"/>
                <w:lang w:val="en-US"/>
              </w:rPr>
              <w:t xml:space="preserve">  </w:t>
            </w:r>
            <w:r w:rsidRPr="0076473B">
              <w:rPr>
                <w:rFonts w:ascii="Verdana" w:hAnsi="Verdana"/>
                <w:sz w:val="16"/>
                <w:szCs w:val="16"/>
                <w:lang w:val="en-US"/>
              </w:rPr>
              <w:t>Definitions</w:t>
            </w:r>
          </w:p>
        </w:tc>
      </w:tr>
      <w:tr w:rsidR="006438BE" w:rsidRPr="0027211C" w:rsidTr="0027211C">
        <w:tc>
          <w:tcPr>
            <w:tcW w:w="4788" w:type="dxa"/>
          </w:tcPr>
          <w:p w:rsidR="006438BE" w:rsidRPr="0027211C" w:rsidRDefault="006438BE" w:rsidP="0027211C">
            <w:pPr>
              <w:pStyle w:val="ROMANOS"/>
              <w:spacing w:after="93"/>
              <w:ind w:left="0" w:firstLine="0"/>
              <w:rPr>
                <w:rFonts w:ascii="Verdana" w:hAnsi="Verdana"/>
                <w:sz w:val="16"/>
                <w:szCs w:val="16"/>
              </w:rPr>
            </w:pPr>
            <w:r w:rsidRPr="0027211C">
              <w:rPr>
                <w:rFonts w:ascii="Verdana" w:hAnsi="Verdana"/>
                <w:b/>
                <w:sz w:val="16"/>
                <w:szCs w:val="16"/>
              </w:rPr>
              <w:t>5.</w:t>
            </w:r>
            <w:r w:rsidRPr="0027211C">
              <w:rPr>
                <w:rFonts w:ascii="Verdana" w:hAnsi="Verdana"/>
                <w:b/>
                <w:sz w:val="16"/>
                <w:szCs w:val="16"/>
              </w:rPr>
              <w:tab/>
            </w:r>
            <w:r w:rsidRPr="0027211C">
              <w:rPr>
                <w:rFonts w:ascii="Verdana" w:hAnsi="Verdana"/>
                <w:sz w:val="16"/>
                <w:szCs w:val="16"/>
              </w:rPr>
              <w:t>Instrucciones de orden operacional</w:t>
            </w:r>
          </w:p>
        </w:tc>
        <w:tc>
          <w:tcPr>
            <w:tcW w:w="4788" w:type="dxa"/>
          </w:tcPr>
          <w:p w:rsidR="006438BE" w:rsidRPr="0076473B" w:rsidRDefault="00C00C3B" w:rsidP="0027211C">
            <w:pPr>
              <w:pStyle w:val="ROMANOS"/>
              <w:spacing w:after="93"/>
              <w:ind w:left="0" w:firstLine="0"/>
              <w:rPr>
                <w:rFonts w:ascii="Verdana" w:hAnsi="Verdana"/>
                <w:b/>
                <w:sz w:val="16"/>
                <w:szCs w:val="16"/>
                <w:lang w:val="en-US"/>
              </w:rPr>
            </w:pPr>
            <w:r w:rsidRPr="0076473B">
              <w:rPr>
                <w:rFonts w:ascii="Verdana" w:hAnsi="Verdana"/>
                <w:b/>
                <w:sz w:val="16"/>
                <w:szCs w:val="16"/>
                <w:lang w:val="en-US"/>
              </w:rPr>
              <w:t xml:space="preserve">5.   </w:t>
            </w:r>
            <w:r w:rsidRPr="0076473B">
              <w:rPr>
                <w:rFonts w:ascii="Verdana" w:hAnsi="Verdana"/>
                <w:sz w:val="16"/>
                <w:szCs w:val="16"/>
                <w:lang w:val="en-US"/>
              </w:rPr>
              <w:t>Instructions of operational order</w:t>
            </w:r>
          </w:p>
        </w:tc>
      </w:tr>
      <w:tr w:rsidR="006438BE" w:rsidRPr="0027211C" w:rsidTr="0027211C">
        <w:tc>
          <w:tcPr>
            <w:tcW w:w="4788" w:type="dxa"/>
          </w:tcPr>
          <w:p w:rsidR="006438BE" w:rsidRPr="0027211C" w:rsidRDefault="006438BE" w:rsidP="0027211C">
            <w:pPr>
              <w:pStyle w:val="ROMANOS"/>
              <w:spacing w:after="93"/>
              <w:ind w:left="0" w:firstLine="0"/>
              <w:rPr>
                <w:rFonts w:ascii="Verdana" w:hAnsi="Verdana"/>
                <w:sz w:val="16"/>
                <w:szCs w:val="16"/>
              </w:rPr>
            </w:pPr>
            <w:r w:rsidRPr="0027211C">
              <w:rPr>
                <w:rFonts w:ascii="Verdana" w:hAnsi="Verdana"/>
                <w:b/>
                <w:sz w:val="16"/>
                <w:szCs w:val="16"/>
              </w:rPr>
              <w:t>6.</w:t>
            </w:r>
            <w:r w:rsidRPr="0027211C">
              <w:rPr>
                <w:rFonts w:ascii="Verdana" w:hAnsi="Verdana"/>
                <w:b/>
                <w:sz w:val="16"/>
                <w:szCs w:val="16"/>
              </w:rPr>
              <w:tab/>
            </w:r>
            <w:r w:rsidRPr="0027211C">
              <w:rPr>
                <w:rFonts w:ascii="Verdana" w:hAnsi="Verdana"/>
                <w:sz w:val="16"/>
                <w:szCs w:val="16"/>
              </w:rPr>
              <w:t>Disposiciones de Seguridad y Protección ambiental</w:t>
            </w:r>
          </w:p>
        </w:tc>
        <w:tc>
          <w:tcPr>
            <w:tcW w:w="4788" w:type="dxa"/>
          </w:tcPr>
          <w:p w:rsidR="006438BE" w:rsidRPr="0076473B" w:rsidRDefault="00C00C3B" w:rsidP="0027211C">
            <w:pPr>
              <w:pStyle w:val="ROMANOS"/>
              <w:spacing w:after="93"/>
              <w:ind w:left="0" w:firstLine="0"/>
              <w:jc w:val="left"/>
              <w:rPr>
                <w:rFonts w:ascii="Verdana" w:hAnsi="Verdana"/>
                <w:sz w:val="16"/>
                <w:szCs w:val="16"/>
                <w:lang w:val="en-US"/>
              </w:rPr>
            </w:pPr>
            <w:r w:rsidRPr="0076473B">
              <w:rPr>
                <w:rFonts w:ascii="Verdana" w:hAnsi="Verdana"/>
                <w:b/>
                <w:sz w:val="16"/>
                <w:szCs w:val="16"/>
                <w:lang w:val="en-US"/>
              </w:rPr>
              <w:t xml:space="preserve">6.    </w:t>
            </w:r>
            <w:r w:rsidRPr="0076473B">
              <w:rPr>
                <w:rFonts w:ascii="Verdana" w:hAnsi="Verdana"/>
                <w:sz w:val="16"/>
                <w:szCs w:val="16"/>
                <w:lang w:val="en-US"/>
              </w:rPr>
              <w:t>Provisions of Safety and Environmental Protection</w:t>
            </w:r>
          </w:p>
        </w:tc>
      </w:tr>
      <w:tr w:rsidR="006438BE" w:rsidRPr="0027211C" w:rsidTr="0027211C">
        <w:tc>
          <w:tcPr>
            <w:tcW w:w="4788" w:type="dxa"/>
          </w:tcPr>
          <w:p w:rsidR="006438BE" w:rsidRPr="0027211C" w:rsidRDefault="006438BE" w:rsidP="0027211C">
            <w:pPr>
              <w:pStyle w:val="ROMANOS"/>
              <w:spacing w:after="93"/>
              <w:ind w:left="0" w:firstLine="0"/>
              <w:rPr>
                <w:rFonts w:ascii="Verdana" w:hAnsi="Verdana"/>
                <w:sz w:val="16"/>
                <w:szCs w:val="16"/>
              </w:rPr>
            </w:pPr>
            <w:r w:rsidRPr="0027211C">
              <w:rPr>
                <w:rFonts w:ascii="Verdana" w:hAnsi="Verdana"/>
                <w:b/>
                <w:sz w:val="16"/>
                <w:szCs w:val="16"/>
              </w:rPr>
              <w:t>7.</w:t>
            </w:r>
            <w:r w:rsidRPr="0027211C">
              <w:rPr>
                <w:rFonts w:ascii="Verdana" w:hAnsi="Verdana"/>
                <w:sz w:val="16"/>
                <w:szCs w:val="16"/>
              </w:rPr>
              <w:tab/>
              <w:t xml:space="preserve">Responsabilidad y autoridad de </w:t>
            </w:r>
            <w:smartTag w:uri="urn:schemas-microsoft-com:office:smarttags" w:element="PersonName">
              <w:smartTagPr>
                <w:attr w:name="ProductID" w:val="LA EMPRESA NAVIERA"/>
              </w:smartTagPr>
              <w:r w:rsidRPr="0027211C">
                <w:rPr>
                  <w:rFonts w:ascii="Verdana" w:hAnsi="Verdana"/>
                  <w:sz w:val="16"/>
                  <w:szCs w:val="16"/>
                </w:rPr>
                <w:t>la empresa naviera</w:t>
              </w:r>
            </w:smartTag>
            <w:r w:rsidRPr="0027211C">
              <w:rPr>
                <w:rFonts w:ascii="Verdana" w:hAnsi="Verdana"/>
                <w:sz w:val="16"/>
                <w:szCs w:val="16"/>
              </w:rPr>
              <w:t xml:space="preserve"> o armador</w:t>
            </w:r>
          </w:p>
        </w:tc>
        <w:tc>
          <w:tcPr>
            <w:tcW w:w="4788" w:type="dxa"/>
          </w:tcPr>
          <w:p w:rsidR="006438BE" w:rsidRPr="0076473B" w:rsidRDefault="00C00C3B" w:rsidP="0027211C">
            <w:pPr>
              <w:pStyle w:val="ROMANOS"/>
              <w:spacing w:after="93"/>
              <w:ind w:left="0" w:firstLine="0"/>
              <w:rPr>
                <w:rFonts w:ascii="Verdana" w:hAnsi="Verdana"/>
                <w:sz w:val="16"/>
                <w:szCs w:val="16"/>
                <w:lang w:val="en-US"/>
              </w:rPr>
            </w:pPr>
            <w:r w:rsidRPr="0076473B">
              <w:rPr>
                <w:rFonts w:ascii="Verdana" w:hAnsi="Verdana"/>
                <w:b/>
                <w:sz w:val="16"/>
                <w:szCs w:val="16"/>
                <w:lang w:val="en-US"/>
              </w:rPr>
              <w:t xml:space="preserve">7.   </w:t>
            </w:r>
            <w:r w:rsidRPr="0076473B">
              <w:rPr>
                <w:rFonts w:ascii="Verdana" w:hAnsi="Verdana"/>
                <w:sz w:val="16"/>
                <w:szCs w:val="16"/>
                <w:lang w:val="en-US"/>
              </w:rPr>
              <w:t>Responsibility and authority of the ship owner or ship builder</w:t>
            </w:r>
          </w:p>
        </w:tc>
      </w:tr>
      <w:tr w:rsidR="006438BE" w:rsidRPr="0027211C" w:rsidTr="0027211C">
        <w:tc>
          <w:tcPr>
            <w:tcW w:w="4788" w:type="dxa"/>
          </w:tcPr>
          <w:p w:rsidR="006438BE" w:rsidRPr="0027211C" w:rsidRDefault="006438BE" w:rsidP="0027211C">
            <w:pPr>
              <w:pStyle w:val="ROMANOS"/>
              <w:spacing w:after="93"/>
              <w:ind w:left="0" w:firstLine="0"/>
              <w:rPr>
                <w:rFonts w:ascii="Verdana" w:hAnsi="Verdana"/>
                <w:sz w:val="16"/>
                <w:szCs w:val="16"/>
              </w:rPr>
            </w:pPr>
            <w:r w:rsidRPr="0027211C">
              <w:rPr>
                <w:rFonts w:ascii="Verdana" w:hAnsi="Verdana"/>
                <w:b/>
                <w:sz w:val="16"/>
                <w:szCs w:val="16"/>
              </w:rPr>
              <w:t>8.</w:t>
            </w:r>
            <w:r w:rsidRPr="0027211C">
              <w:rPr>
                <w:rFonts w:ascii="Verdana" w:hAnsi="Verdana"/>
                <w:b/>
                <w:sz w:val="16"/>
                <w:szCs w:val="16"/>
              </w:rPr>
              <w:tab/>
            </w:r>
            <w:r w:rsidRPr="0027211C">
              <w:rPr>
                <w:rFonts w:ascii="Verdana" w:hAnsi="Verdana"/>
                <w:sz w:val="16"/>
                <w:szCs w:val="16"/>
              </w:rPr>
              <w:t>Responsabilidad y autoridad del capitán</w:t>
            </w:r>
          </w:p>
        </w:tc>
        <w:tc>
          <w:tcPr>
            <w:tcW w:w="4788" w:type="dxa"/>
          </w:tcPr>
          <w:p w:rsidR="006438BE" w:rsidRPr="0076473B" w:rsidRDefault="00C00C3B" w:rsidP="0027211C">
            <w:pPr>
              <w:pStyle w:val="ROMANOS"/>
              <w:spacing w:after="93"/>
              <w:ind w:left="0" w:firstLine="0"/>
              <w:rPr>
                <w:rFonts w:ascii="Verdana" w:hAnsi="Verdana"/>
                <w:sz w:val="16"/>
                <w:szCs w:val="16"/>
                <w:lang w:val="en-US"/>
              </w:rPr>
            </w:pPr>
            <w:r w:rsidRPr="0076473B">
              <w:rPr>
                <w:rFonts w:ascii="Verdana" w:hAnsi="Verdana"/>
                <w:b/>
                <w:sz w:val="16"/>
                <w:szCs w:val="16"/>
                <w:lang w:val="en-US"/>
              </w:rPr>
              <w:t xml:space="preserve">8.    </w:t>
            </w:r>
            <w:r w:rsidRPr="0076473B">
              <w:rPr>
                <w:rFonts w:ascii="Verdana" w:hAnsi="Verdana"/>
                <w:sz w:val="16"/>
                <w:szCs w:val="16"/>
                <w:lang w:val="en-US"/>
              </w:rPr>
              <w:t>Responsibility and authority of the captain</w:t>
            </w:r>
          </w:p>
        </w:tc>
      </w:tr>
      <w:tr w:rsidR="006438BE" w:rsidRPr="0027211C" w:rsidTr="0027211C">
        <w:tc>
          <w:tcPr>
            <w:tcW w:w="4788" w:type="dxa"/>
          </w:tcPr>
          <w:p w:rsidR="006438BE" w:rsidRPr="0027211C" w:rsidRDefault="006438BE" w:rsidP="0027211C">
            <w:pPr>
              <w:pStyle w:val="ROMANOS"/>
              <w:spacing w:after="93"/>
              <w:ind w:left="0" w:firstLine="0"/>
              <w:rPr>
                <w:rFonts w:ascii="Verdana" w:hAnsi="Verdana"/>
                <w:sz w:val="16"/>
                <w:szCs w:val="16"/>
              </w:rPr>
            </w:pPr>
            <w:r w:rsidRPr="0027211C">
              <w:rPr>
                <w:rFonts w:ascii="Verdana" w:hAnsi="Verdana"/>
                <w:b/>
                <w:sz w:val="16"/>
                <w:szCs w:val="16"/>
              </w:rPr>
              <w:t>9.</w:t>
            </w:r>
            <w:r w:rsidRPr="0027211C">
              <w:rPr>
                <w:rFonts w:ascii="Verdana" w:hAnsi="Verdana"/>
                <w:b/>
                <w:sz w:val="16"/>
                <w:szCs w:val="16"/>
              </w:rPr>
              <w:tab/>
            </w:r>
            <w:r w:rsidRPr="0027211C">
              <w:rPr>
                <w:rFonts w:ascii="Verdana" w:hAnsi="Verdana"/>
                <w:sz w:val="16"/>
                <w:szCs w:val="16"/>
              </w:rPr>
              <w:t>Recursos y personal</w:t>
            </w:r>
          </w:p>
        </w:tc>
        <w:tc>
          <w:tcPr>
            <w:tcW w:w="4788" w:type="dxa"/>
          </w:tcPr>
          <w:p w:rsidR="006438BE" w:rsidRPr="0076473B" w:rsidRDefault="00C00C3B" w:rsidP="0027211C">
            <w:pPr>
              <w:pStyle w:val="ROMANOS"/>
              <w:spacing w:after="93"/>
              <w:ind w:left="0" w:firstLine="0"/>
              <w:rPr>
                <w:rFonts w:ascii="Verdana" w:hAnsi="Verdana"/>
                <w:sz w:val="16"/>
                <w:szCs w:val="16"/>
                <w:lang w:val="en-US"/>
              </w:rPr>
            </w:pPr>
            <w:r w:rsidRPr="0076473B">
              <w:rPr>
                <w:rFonts w:ascii="Verdana" w:hAnsi="Verdana"/>
                <w:b/>
                <w:sz w:val="16"/>
                <w:szCs w:val="16"/>
                <w:lang w:val="en-US"/>
              </w:rPr>
              <w:t xml:space="preserve">9.    </w:t>
            </w:r>
            <w:r w:rsidRPr="0076473B">
              <w:rPr>
                <w:rFonts w:ascii="Verdana" w:hAnsi="Verdana"/>
                <w:sz w:val="16"/>
                <w:szCs w:val="16"/>
                <w:lang w:val="en-US"/>
              </w:rPr>
              <w:t>Resources and personnel</w:t>
            </w:r>
          </w:p>
        </w:tc>
      </w:tr>
      <w:tr w:rsidR="006438BE" w:rsidRPr="0027211C" w:rsidTr="0027211C">
        <w:tc>
          <w:tcPr>
            <w:tcW w:w="4788" w:type="dxa"/>
          </w:tcPr>
          <w:p w:rsidR="006438BE" w:rsidRPr="0027211C" w:rsidRDefault="006438BE" w:rsidP="0027211C">
            <w:pPr>
              <w:pStyle w:val="ROMANOS"/>
              <w:spacing w:after="93"/>
              <w:ind w:left="0" w:firstLine="0"/>
              <w:rPr>
                <w:rFonts w:ascii="Verdana" w:hAnsi="Verdana"/>
                <w:sz w:val="16"/>
                <w:szCs w:val="16"/>
              </w:rPr>
            </w:pPr>
            <w:r w:rsidRPr="0027211C">
              <w:rPr>
                <w:rFonts w:ascii="Verdana" w:hAnsi="Verdana"/>
                <w:b/>
                <w:sz w:val="16"/>
                <w:szCs w:val="16"/>
              </w:rPr>
              <w:t>10.</w:t>
            </w:r>
            <w:r w:rsidRPr="0027211C">
              <w:rPr>
                <w:rFonts w:ascii="Verdana" w:hAnsi="Verdana"/>
                <w:b/>
                <w:sz w:val="16"/>
                <w:szCs w:val="16"/>
              </w:rPr>
              <w:tab/>
            </w:r>
            <w:r w:rsidRPr="0027211C">
              <w:rPr>
                <w:rFonts w:ascii="Verdana" w:hAnsi="Verdana"/>
                <w:sz w:val="16"/>
                <w:szCs w:val="16"/>
              </w:rPr>
              <w:t>Desarrollo de planes para las operaciones a bordo</w:t>
            </w:r>
          </w:p>
        </w:tc>
        <w:tc>
          <w:tcPr>
            <w:tcW w:w="4788" w:type="dxa"/>
          </w:tcPr>
          <w:p w:rsidR="006438BE" w:rsidRPr="0076473B" w:rsidRDefault="00C00C3B" w:rsidP="0027211C">
            <w:pPr>
              <w:pStyle w:val="ROMANOS"/>
              <w:spacing w:after="93"/>
              <w:ind w:left="0" w:firstLine="0"/>
              <w:rPr>
                <w:rFonts w:ascii="Verdana" w:hAnsi="Verdana"/>
                <w:sz w:val="16"/>
                <w:szCs w:val="16"/>
                <w:lang w:val="en-US"/>
              </w:rPr>
            </w:pPr>
            <w:r w:rsidRPr="0076473B">
              <w:rPr>
                <w:rFonts w:ascii="Verdana" w:hAnsi="Verdana"/>
                <w:b/>
                <w:sz w:val="16"/>
                <w:szCs w:val="16"/>
                <w:lang w:val="en-US"/>
              </w:rPr>
              <w:t>10.</w:t>
            </w:r>
            <w:r w:rsidRPr="0076473B">
              <w:rPr>
                <w:rFonts w:ascii="Verdana" w:hAnsi="Verdana"/>
                <w:sz w:val="16"/>
                <w:szCs w:val="16"/>
                <w:lang w:val="en-US"/>
              </w:rPr>
              <w:t xml:space="preserve">  Development of plans for operations on board</w:t>
            </w:r>
          </w:p>
        </w:tc>
      </w:tr>
      <w:tr w:rsidR="006438BE" w:rsidRPr="0027211C" w:rsidTr="0027211C">
        <w:tc>
          <w:tcPr>
            <w:tcW w:w="4788" w:type="dxa"/>
          </w:tcPr>
          <w:p w:rsidR="006438BE" w:rsidRPr="0027211C" w:rsidRDefault="006438BE" w:rsidP="0027211C">
            <w:pPr>
              <w:pStyle w:val="ROMANOS"/>
              <w:spacing w:line="217" w:lineRule="exact"/>
              <w:ind w:left="0" w:firstLine="0"/>
              <w:rPr>
                <w:rFonts w:ascii="Verdana" w:hAnsi="Verdana"/>
                <w:sz w:val="16"/>
                <w:szCs w:val="16"/>
              </w:rPr>
            </w:pPr>
            <w:r w:rsidRPr="0027211C">
              <w:rPr>
                <w:rFonts w:ascii="Verdana" w:hAnsi="Verdana"/>
                <w:b/>
                <w:sz w:val="16"/>
                <w:szCs w:val="16"/>
              </w:rPr>
              <w:t>11.</w:t>
            </w:r>
            <w:r w:rsidRPr="0027211C">
              <w:rPr>
                <w:rFonts w:ascii="Verdana" w:hAnsi="Verdana"/>
                <w:sz w:val="16"/>
                <w:szCs w:val="16"/>
              </w:rPr>
              <w:tab/>
              <w:t>Planes de contingencia</w:t>
            </w:r>
          </w:p>
        </w:tc>
        <w:tc>
          <w:tcPr>
            <w:tcW w:w="4788" w:type="dxa"/>
          </w:tcPr>
          <w:p w:rsidR="006438BE" w:rsidRPr="0076473B" w:rsidRDefault="00C00C3B" w:rsidP="0027211C">
            <w:pPr>
              <w:pStyle w:val="ROMANOS"/>
              <w:spacing w:line="217" w:lineRule="exact"/>
              <w:ind w:left="0" w:firstLine="0"/>
              <w:rPr>
                <w:rFonts w:ascii="Verdana" w:hAnsi="Verdana"/>
                <w:sz w:val="16"/>
                <w:szCs w:val="16"/>
                <w:lang w:val="en-US"/>
              </w:rPr>
            </w:pPr>
            <w:r w:rsidRPr="0076473B">
              <w:rPr>
                <w:rFonts w:ascii="Verdana" w:hAnsi="Verdana"/>
                <w:b/>
                <w:sz w:val="16"/>
                <w:szCs w:val="16"/>
                <w:lang w:val="en-US"/>
              </w:rPr>
              <w:t xml:space="preserve">11.  </w:t>
            </w:r>
            <w:r w:rsidRPr="0076473B">
              <w:rPr>
                <w:rFonts w:ascii="Verdana" w:hAnsi="Verdana"/>
                <w:sz w:val="16"/>
                <w:szCs w:val="16"/>
                <w:lang w:val="en-US"/>
              </w:rPr>
              <w:t>Contingency plans</w:t>
            </w:r>
          </w:p>
        </w:tc>
      </w:tr>
      <w:tr w:rsidR="006438BE" w:rsidRPr="0027211C" w:rsidTr="0027211C">
        <w:tc>
          <w:tcPr>
            <w:tcW w:w="4788" w:type="dxa"/>
          </w:tcPr>
          <w:p w:rsidR="006438BE" w:rsidRPr="0027211C" w:rsidRDefault="006438BE" w:rsidP="0027211C">
            <w:pPr>
              <w:pStyle w:val="ROMANOS"/>
              <w:spacing w:line="217" w:lineRule="exact"/>
              <w:ind w:left="0" w:firstLine="0"/>
              <w:rPr>
                <w:rFonts w:ascii="Verdana" w:hAnsi="Verdana"/>
                <w:sz w:val="16"/>
                <w:szCs w:val="16"/>
              </w:rPr>
            </w:pPr>
            <w:r w:rsidRPr="0027211C">
              <w:rPr>
                <w:rFonts w:ascii="Verdana" w:hAnsi="Verdana"/>
                <w:b/>
                <w:sz w:val="16"/>
                <w:szCs w:val="16"/>
              </w:rPr>
              <w:t>12.</w:t>
            </w:r>
            <w:r w:rsidRPr="0027211C">
              <w:rPr>
                <w:rFonts w:ascii="Verdana" w:hAnsi="Verdana"/>
                <w:sz w:val="16"/>
                <w:szCs w:val="16"/>
              </w:rPr>
              <w:tab/>
              <w:t>Reporte y análisis de incumplimientos, incidentes y situaciones peligrosas</w:t>
            </w:r>
          </w:p>
        </w:tc>
        <w:tc>
          <w:tcPr>
            <w:tcW w:w="4788" w:type="dxa"/>
          </w:tcPr>
          <w:p w:rsidR="006438BE" w:rsidRPr="0076473B" w:rsidRDefault="00C00C3B" w:rsidP="0027211C">
            <w:pPr>
              <w:pStyle w:val="ROMANOS"/>
              <w:spacing w:line="217" w:lineRule="exact"/>
              <w:ind w:left="0" w:firstLine="0"/>
              <w:rPr>
                <w:rFonts w:ascii="Verdana" w:hAnsi="Verdana"/>
                <w:sz w:val="16"/>
                <w:szCs w:val="16"/>
                <w:lang w:val="en-US"/>
              </w:rPr>
            </w:pPr>
            <w:r w:rsidRPr="0076473B">
              <w:rPr>
                <w:rFonts w:ascii="Verdana" w:hAnsi="Verdana"/>
                <w:b/>
                <w:sz w:val="16"/>
                <w:szCs w:val="16"/>
                <w:lang w:val="en-US"/>
              </w:rPr>
              <w:t xml:space="preserve">12.  </w:t>
            </w:r>
            <w:r w:rsidRPr="0076473B">
              <w:rPr>
                <w:rFonts w:ascii="Verdana" w:hAnsi="Verdana"/>
                <w:sz w:val="16"/>
                <w:szCs w:val="16"/>
                <w:lang w:val="en-US"/>
              </w:rPr>
              <w:t xml:space="preserve">Report and analysis of </w:t>
            </w:r>
            <w:proofErr w:type="spellStart"/>
            <w:r w:rsidRPr="0076473B">
              <w:rPr>
                <w:rFonts w:ascii="Verdana" w:hAnsi="Verdana"/>
                <w:sz w:val="16"/>
                <w:szCs w:val="16"/>
                <w:lang w:val="en-US"/>
              </w:rPr>
              <w:t>non compliance</w:t>
            </w:r>
            <w:proofErr w:type="spellEnd"/>
            <w:r w:rsidRPr="0076473B">
              <w:rPr>
                <w:rFonts w:ascii="Verdana" w:hAnsi="Verdana"/>
                <w:sz w:val="16"/>
                <w:szCs w:val="16"/>
                <w:lang w:val="en-US"/>
              </w:rPr>
              <w:t>, incidents and hazardous situations</w:t>
            </w:r>
          </w:p>
        </w:tc>
      </w:tr>
      <w:tr w:rsidR="006438BE" w:rsidRPr="0027211C" w:rsidTr="0027211C">
        <w:tc>
          <w:tcPr>
            <w:tcW w:w="4788" w:type="dxa"/>
          </w:tcPr>
          <w:p w:rsidR="006438BE" w:rsidRPr="0027211C" w:rsidRDefault="006438BE" w:rsidP="0027211C">
            <w:pPr>
              <w:pStyle w:val="ROMANOS"/>
              <w:spacing w:line="217" w:lineRule="exact"/>
              <w:ind w:left="0" w:firstLine="0"/>
              <w:rPr>
                <w:rFonts w:ascii="Verdana" w:hAnsi="Verdana"/>
                <w:sz w:val="16"/>
                <w:szCs w:val="16"/>
              </w:rPr>
            </w:pPr>
            <w:r w:rsidRPr="0027211C">
              <w:rPr>
                <w:rFonts w:ascii="Verdana" w:hAnsi="Verdana"/>
                <w:b/>
                <w:sz w:val="16"/>
                <w:szCs w:val="16"/>
              </w:rPr>
              <w:t>13.</w:t>
            </w:r>
            <w:r w:rsidRPr="0027211C">
              <w:rPr>
                <w:rFonts w:ascii="Verdana" w:hAnsi="Verdana"/>
                <w:b/>
                <w:sz w:val="16"/>
                <w:szCs w:val="16"/>
              </w:rPr>
              <w:tab/>
            </w:r>
            <w:r w:rsidRPr="0027211C">
              <w:rPr>
                <w:rFonts w:ascii="Verdana" w:hAnsi="Verdana"/>
                <w:sz w:val="16"/>
                <w:szCs w:val="16"/>
              </w:rPr>
              <w:t xml:space="preserve">Mantenimiento de las embarcaciones, artefactos navales y sus equipos </w:t>
            </w:r>
          </w:p>
        </w:tc>
        <w:tc>
          <w:tcPr>
            <w:tcW w:w="4788" w:type="dxa"/>
          </w:tcPr>
          <w:p w:rsidR="006438BE" w:rsidRPr="0076473B" w:rsidRDefault="00C00C3B" w:rsidP="0027211C">
            <w:pPr>
              <w:pStyle w:val="ROMANOS"/>
              <w:spacing w:line="217" w:lineRule="exact"/>
              <w:ind w:left="0" w:firstLine="0"/>
              <w:rPr>
                <w:rFonts w:ascii="Verdana" w:hAnsi="Verdana"/>
                <w:sz w:val="16"/>
                <w:szCs w:val="16"/>
                <w:lang w:val="en-US"/>
              </w:rPr>
            </w:pPr>
            <w:r w:rsidRPr="0076473B">
              <w:rPr>
                <w:rFonts w:ascii="Verdana" w:hAnsi="Verdana"/>
                <w:b/>
                <w:sz w:val="16"/>
                <w:szCs w:val="16"/>
                <w:lang w:val="en-US"/>
              </w:rPr>
              <w:t xml:space="preserve">13.  </w:t>
            </w:r>
            <w:r w:rsidRPr="0076473B">
              <w:rPr>
                <w:rFonts w:ascii="Verdana" w:hAnsi="Verdana"/>
                <w:sz w:val="16"/>
                <w:szCs w:val="16"/>
                <w:lang w:val="en-US"/>
              </w:rPr>
              <w:t>Maintenance of the vessels, floating platforms and their equipment</w:t>
            </w:r>
          </w:p>
        </w:tc>
      </w:tr>
      <w:tr w:rsidR="006438BE" w:rsidRPr="0027211C" w:rsidTr="0027211C">
        <w:tc>
          <w:tcPr>
            <w:tcW w:w="4788" w:type="dxa"/>
          </w:tcPr>
          <w:p w:rsidR="006438BE" w:rsidRPr="0027211C" w:rsidRDefault="006438BE" w:rsidP="0027211C">
            <w:pPr>
              <w:pStyle w:val="ROMANOS"/>
              <w:spacing w:line="217" w:lineRule="exact"/>
              <w:ind w:left="0" w:firstLine="0"/>
              <w:rPr>
                <w:rFonts w:ascii="Verdana" w:hAnsi="Verdana"/>
                <w:sz w:val="16"/>
                <w:szCs w:val="16"/>
              </w:rPr>
            </w:pPr>
            <w:r w:rsidRPr="0027211C">
              <w:rPr>
                <w:rFonts w:ascii="Verdana" w:hAnsi="Verdana"/>
                <w:b/>
                <w:sz w:val="16"/>
                <w:szCs w:val="16"/>
              </w:rPr>
              <w:t>14.</w:t>
            </w:r>
            <w:r w:rsidRPr="0027211C">
              <w:rPr>
                <w:rFonts w:ascii="Verdana" w:hAnsi="Verdana"/>
                <w:sz w:val="16"/>
                <w:szCs w:val="16"/>
              </w:rPr>
              <w:tab/>
              <w:t xml:space="preserve">Verificación, revisión y evaluación por la empresa naviera o armador </w:t>
            </w:r>
          </w:p>
        </w:tc>
        <w:tc>
          <w:tcPr>
            <w:tcW w:w="4788" w:type="dxa"/>
          </w:tcPr>
          <w:p w:rsidR="006438BE" w:rsidRPr="0076473B" w:rsidRDefault="00C00C3B" w:rsidP="0027211C">
            <w:pPr>
              <w:pStyle w:val="ROMANOS"/>
              <w:spacing w:line="217" w:lineRule="exact"/>
              <w:ind w:left="0" w:firstLine="0"/>
              <w:rPr>
                <w:rFonts w:ascii="Verdana" w:hAnsi="Verdana"/>
                <w:sz w:val="16"/>
                <w:szCs w:val="16"/>
                <w:lang w:val="en-US"/>
              </w:rPr>
            </w:pPr>
            <w:r w:rsidRPr="0076473B">
              <w:rPr>
                <w:rFonts w:ascii="Verdana" w:hAnsi="Verdana"/>
                <w:b/>
                <w:sz w:val="16"/>
                <w:szCs w:val="16"/>
                <w:lang w:val="en-US"/>
              </w:rPr>
              <w:t xml:space="preserve">14.  </w:t>
            </w:r>
            <w:r w:rsidRPr="0076473B">
              <w:rPr>
                <w:rFonts w:ascii="Verdana" w:hAnsi="Verdana"/>
                <w:sz w:val="16"/>
                <w:szCs w:val="16"/>
                <w:lang w:val="en-US"/>
              </w:rPr>
              <w:t>Verification, inspection, and evaluation by the ship owner or ship builder</w:t>
            </w:r>
          </w:p>
        </w:tc>
      </w:tr>
      <w:tr w:rsidR="006438BE" w:rsidRPr="0027211C" w:rsidTr="0027211C">
        <w:tc>
          <w:tcPr>
            <w:tcW w:w="4788" w:type="dxa"/>
          </w:tcPr>
          <w:p w:rsidR="006438BE" w:rsidRPr="0027211C" w:rsidRDefault="006438BE" w:rsidP="0027211C">
            <w:pPr>
              <w:pStyle w:val="ROMANOS"/>
              <w:spacing w:line="217" w:lineRule="exact"/>
              <w:ind w:left="0" w:firstLine="0"/>
              <w:rPr>
                <w:rFonts w:ascii="Verdana" w:hAnsi="Verdana"/>
                <w:sz w:val="16"/>
                <w:szCs w:val="16"/>
              </w:rPr>
            </w:pPr>
            <w:r w:rsidRPr="0027211C">
              <w:rPr>
                <w:rFonts w:ascii="Verdana" w:hAnsi="Verdana"/>
                <w:b/>
                <w:sz w:val="16"/>
                <w:szCs w:val="16"/>
              </w:rPr>
              <w:t>15.</w:t>
            </w:r>
            <w:r w:rsidRPr="0027211C">
              <w:rPr>
                <w:rFonts w:ascii="Verdana" w:hAnsi="Verdana"/>
                <w:sz w:val="16"/>
                <w:szCs w:val="16"/>
              </w:rPr>
              <w:tab/>
              <w:t>Certificación, verificación y control</w:t>
            </w:r>
          </w:p>
        </w:tc>
        <w:tc>
          <w:tcPr>
            <w:tcW w:w="4788" w:type="dxa"/>
          </w:tcPr>
          <w:p w:rsidR="006438BE" w:rsidRPr="0076473B" w:rsidRDefault="00637DC4" w:rsidP="0027211C">
            <w:pPr>
              <w:pStyle w:val="ROMANOS"/>
              <w:spacing w:line="217" w:lineRule="exact"/>
              <w:ind w:left="0" w:firstLine="0"/>
              <w:rPr>
                <w:rFonts w:ascii="Verdana" w:hAnsi="Verdana"/>
                <w:sz w:val="16"/>
                <w:szCs w:val="16"/>
                <w:lang w:val="en-US"/>
              </w:rPr>
            </w:pPr>
            <w:r w:rsidRPr="0076473B">
              <w:rPr>
                <w:rFonts w:ascii="Verdana" w:hAnsi="Verdana"/>
                <w:b/>
                <w:sz w:val="16"/>
                <w:szCs w:val="16"/>
                <w:lang w:val="en-US"/>
              </w:rPr>
              <w:t xml:space="preserve">15.  </w:t>
            </w:r>
            <w:r w:rsidRPr="0076473B">
              <w:rPr>
                <w:rFonts w:ascii="Verdana" w:hAnsi="Verdana"/>
                <w:sz w:val="16"/>
                <w:szCs w:val="16"/>
                <w:lang w:val="en-US"/>
              </w:rPr>
              <w:t>Certification, verification and control</w:t>
            </w:r>
          </w:p>
        </w:tc>
      </w:tr>
      <w:tr w:rsidR="006438BE" w:rsidRPr="0027211C" w:rsidTr="0027211C">
        <w:tc>
          <w:tcPr>
            <w:tcW w:w="4788" w:type="dxa"/>
          </w:tcPr>
          <w:p w:rsidR="006438BE" w:rsidRPr="0027211C" w:rsidRDefault="006438BE" w:rsidP="0027211C">
            <w:pPr>
              <w:pStyle w:val="ROMANOS"/>
              <w:spacing w:line="217" w:lineRule="exact"/>
              <w:ind w:left="0" w:firstLine="0"/>
              <w:rPr>
                <w:rFonts w:ascii="Verdana" w:hAnsi="Verdana"/>
                <w:sz w:val="16"/>
                <w:szCs w:val="16"/>
              </w:rPr>
            </w:pPr>
            <w:r w:rsidRPr="0027211C">
              <w:rPr>
                <w:rFonts w:ascii="Verdana" w:hAnsi="Verdana"/>
                <w:b/>
                <w:sz w:val="16"/>
                <w:szCs w:val="16"/>
              </w:rPr>
              <w:t>16.</w:t>
            </w:r>
            <w:r w:rsidRPr="0027211C">
              <w:rPr>
                <w:rFonts w:ascii="Verdana" w:hAnsi="Verdana"/>
                <w:b/>
                <w:sz w:val="16"/>
                <w:szCs w:val="16"/>
              </w:rPr>
              <w:tab/>
            </w:r>
            <w:r w:rsidRPr="0027211C">
              <w:rPr>
                <w:rFonts w:ascii="Verdana" w:hAnsi="Verdana"/>
                <w:sz w:val="16"/>
                <w:szCs w:val="16"/>
              </w:rPr>
              <w:t>Evaluación de la conformidad</w:t>
            </w:r>
          </w:p>
        </w:tc>
        <w:tc>
          <w:tcPr>
            <w:tcW w:w="4788" w:type="dxa"/>
          </w:tcPr>
          <w:p w:rsidR="006438BE" w:rsidRPr="0076473B" w:rsidRDefault="00637DC4" w:rsidP="0027211C">
            <w:pPr>
              <w:pStyle w:val="ROMANOS"/>
              <w:spacing w:line="217" w:lineRule="exact"/>
              <w:ind w:left="0" w:firstLine="0"/>
              <w:rPr>
                <w:rFonts w:ascii="Verdana" w:hAnsi="Verdana"/>
                <w:b/>
                <w:sz w:val="16"/>
                <w:szCs w:val="16"/>
                <w:lang w:val="en-US"/>
              </w:rPr>
            </w:pPr>
            <w:r w:rsidRPr="0076473B">
              <w:rPr>
                <w:rFonts w:ascii="Verdana" w:hAnsi="Verdana"/>
                <w:b/>
                <w:sz w:val="16"/>
                <w:szCs w:val="16"/>
                <w:lang w:val="en-US"/>
              </w:rPr>
              <w:t>16</w:t>
            </w:r>
            <w:r w:rsidR="006438BE" w:rsidRPr="0076473B">
              <w:rPr>
                <w:rFonts w:ascii="Verdana" w:hAnsi="Verdana"/>
                <w:b/>
                <w:sz w:val="16"/>
                <w:szCs w:val="16"/>
                <w:lang w:val="en-US"/>
              </w:rPr>
              <w:t>.</w:t>
            </w:r>
            <w:r w:rsidRPr="0076473B">
              <w:rPr>
                <w:rFonts w:ascii="Verdana" w:hAnsi="Verdana"/>
                <w:sz w:val="16"/>
                <w:szCs w:val="16"/>
                <w:lang w:val="en-US"/>
              </w:rPr>
              <w:t xml:space="preserve">  </w:t>
            </w:r>
            <w:r w:rsidR="006438BE" w:rsidRPr="0076473B">
              <w:rPr>
                <w:rFonts w:ascii="Verdana" w:hAnsi="Verdana"/>
                <w:sz w:val="16"/>
                <w:szCs w:val="16"/>
                <w:lang w:val="en-US"/>
              </w:rPr>
              <w:t>Evaluation of Conformity</w:t>
            </w:r>
          </w:p>
        </w:tc>
      </w:tr>
      <w:tr w:rsidR="006438BE" w:rsidRPr="0027211C" w:rsidTr="0027211C">
        <w:tc>
          <w:tcPr>
            <w:tcW w:w="4788" w:type="dxa"/>
          </w:tcPr>
          <w:p w:rsidR="006438BE" w:rsidRPr="0027211C" w:rsidRDefault="006438BE" w:rsidP="0027211C">
            <w:pPr>
              <w:pStyle w:val="ROMANOS"/>
              <w:spacing w:line="217" w:lineRule="exact"/>
              <w:ind w:left="0" w:firstLine="0"/>
              <w:rPr>
                <w:rFonts w:ascii="Verdana" w:hAnsi="Verdana"/>
                <w:sz w:val="16"/>
                <w:szCs w:val="16"/>
              </w:rPr>
            </w:pPr>
            <w:r w:rsidRPr="0027211C">
              <w:rPr>
                <w:rFonts w:ascii="Verdana" w:hAnsi="Verdana"/>
                <w:b/>
                <w:sz w:val="16"/>
                <w:szCs w:val="16"/>
              </w:rPr>
              <w:t>17.</w:t>
            </w:r>
            <w:r w:rsidRPr="0027211C">
              <w:rPr>
                <w:rFonts w:ascii="Verdana" w:hAnsi="Verdana"/>
                <w:sz w:val="16"/>
                <w:szCs w:val="16"/>
              </w:rPr>
              <w:tab/>
            </w:r>
            <w:r w:rsidRPr="0027211C">
              <w:rPr>
                <w:rFonts w:ascii="Verdana" w:hAnsi="Verdana"/>
                <w:spacing w:val="-2"/>
                <w:sz w:val="16"/>
                <w:szCs w:val="16"/>
              </w:rPr>
              <w:t>Vigilancia</w:t>
            </w:r>
          </w:p>
        </w:tc>
        <w:tc>
          <w:tcPr>
            <w:tcW w:w="4788" w:type="dxa"/>
          </w:tcPr>
          <w:p w:rsidR="006438BE" w:rsidRPr="0076473B" w:rsidRDefault="00637DC4" w:rsidP="0027211C">
            <w:pPr>
              <w:pStyle w:val="ROMANOS"/>
              <w:spacing w:line="217" w:lineRule="exact"/>
              <w:ind w:left="0" w:firstLine="0"/>
              <w:rPr>
                <w:rFonts w:ascii="Verdana" w:hAnsi="Verdana"/>
                <w:b/>
                <w:sz w:val="16"/>
                <w:szCs w:val="16"/>
                <w:lang w:val="en-US"/>
              </w:rPr>
            </w:pPr>
            <w:r w:rsidRPr="0076473B">
              <w:rPr>
                <w:rFonts w:ascii="Verdana" w:hAnsi="Verdana"/>
                <w:b/>
                <w:sz w:val="16"/>
                <w:szCs w:val="16"/>
                <w:lang w:val="en-US"/>
              </w:rPr>
              <w:t>17</w:t>
            </w:r>
            <w:r w:rsidR="006438BE" w:rsidRPr="0076473B">
              <w:rPr>
                <w:rFonts w:ascii="Verdana" w:hAnsi="Verdana"/>
                <w:b/>
                <w:sz w:val="16"/>
                <w:szCs w:val="16"/>
                <w:lang w:val="en-US"/>
              </w:rPr>
              <w:t>.</w:t>
            </w:r>
            <w:r w:rsidRPr="0076473B">
              <w:rPr>
                <w:rFonts w:ascii="Verdana" w:hAnsi="Verdana"/>
                <w:sz w:val="16"/>
                <w:szCs w:val="16"/>
                <w:lang w:val="en-US"/>
              </w:rPr>
              <w:t xml:space="preserve">  </w:t>
            </w:r>
            <w:r w:rsidR="006438BE" w:rsidRPr="0076473B">
              <w:rPr>
                <w:rFonts w:ascii="Verdana" w:hAnsi="Verdana"/>
                <w:sz w:val="16"/>
                <w:szCs w:val="16"/>
                <w:lang w:val="en-US"/>
              </w:rPr>
              <w:t>Oversight</w:t>
            </w:r>
          </w:p>
        </w:tc>
      </w:tr>
      <w:tr w:rsidR="006438BE" w:rsidRPr="0027211C" w:rsidTr="0027211C">
        <w:tc>
          <w:tcPr>
            <w:tcW w:w="4788" w:type="dxa"/>
          </w:tcPr>
          <w:p w:rsidR="006438BE" w:rsidRPr="0027211C" w:rsidRDefault="006438BE" w:rsidP="0027211C">
            <w:pPr>
              <w:pStyle w:val="ROMANOS"/>
              <w:spacing w:line="217" w:lineRule="exact"/>
              <w:ind w:left="0" w:firstLine="0"/>
              <w:rPr>
                <w:rFonts w:ascii="Verdana" w:hAnsi="Verdana"/>
                <w:sz w:val="16"/>
                <w:szCs w:val="16"/>
              </w:rPr>
            </w:pPr>
            <w:r w:rsidRPr="0027211C">
              <w:rPr>
                <w:rFonts w:ascii="Verdana" w:hAnsi="Verdana"/>
                <w:b/>
                <w:sz w:val="16"/>
                <w:szCs w:val="16"/>
              </w:rPr>
              <w:t>18.</w:t>
            </w:r>
            <w:r w:rsidRPr="0027211C">
              <w:rPr>
                <w:rFonts w:ascii="Verdana" w:hAnsi="Verdana"/>
                <w:sz w:val="16"/>
                <w:szCs w:val="16"/>
              </w:rPr>
              <w:tab/>
            </w:r>
            <w:r w:rsidRPr="0027211C">
              <w:rPr>
                <w:rFonts w:ascii="Verdana" w:hAnsi="Verdana"/>
                <w:spacing w:val="-2"/>
                <w:sz w:val="16"/>
                <w:szCs w:val="16"/>
              </w:rPr>
              <w:t>Bibliografía</w:t>
            </w:r>
          </w:p>
        </w:tc>
        <w:tc>
          <w:tcPr>
            <w:tcW w:w="4788" w:type="dxa"/>
          </w:tcPr>
          <w:p w:rsidR="006438BE" w:rsidRPr="0076473B" w:rsidRDefault="006438BE" w:rsidP="0027211C">
            <w:pPr>
              <w:pStyle w:val="ROMANOS"/>
              <w:spacing w:line="217" w:lineRule="exact"/>
              <w:ind w:left="0" w:firstLine="0"/>
              <w:rPr>
                <w:rFonts w:ascii="Verdana" w:hAnsi="Verdana"/>
                <w:b/>
                <w:sz w:val="16"/>
                <w:szCs w:val="16"/>
                <w:lang w:val="en-US"/>
              </w:rPr>
            </w:pPr>
            <w:r w:rsidRPr="0076473B">
              <w:rPr>
                <w:rFonts w:ascii="Verdana" w:hAnsi="Verdana"/>
                <w:b/>
                <w:sz w:val="16"/>
                <w:szCs w:val="16"/>
                <w:lang w:val="en-US"/>
              </w:rPr>
              <w:t>1</w:t>
            </w:r>
            <w:r w:rsidR="00637DC4" w:rsidRPr="0076473B">
              <w:rPr>
                <w:rFonts w:ascii="Verdana" w:hAnsi="Verdana"/>
                <w:b/>
                <w:sz w:val="16"/>
                <w:szCs w:val="16"/>
                <w:lang w:val="en-US"/>
              </w:rPr>
              <w:t>8</w:t>
            </w:r>
            <w:r w:rsidRPr="0076473B">
              <w:rPr>
                <w:rFonts w:ascii="Verdana" w:hAnsi="Verdana"/>
                <w:b/>
                <w:sz w:val="16"/>
                <w:szCs w:val="16"/>
                <w:lang w:val="en-US"/>
              </w:rPr>
              <w:t>.</w:t>
            </w:r>
            <w:r w:rsidR="00637DC4" w:rsidRPr="0076473B">
              <w:rPr>
                <w:rFonts w:ascii="Verdana" w:hAnsi="Verdana"/>
                <w:sz w:val="16"/>
                <w:szCs w:val="16"/>
                <w:lang w:val="en-US"/>
              </w:rPr>
              <w:t xml:space="preserve">  </w:t>
            </w:r>
            <w:r w:rsidRPr="0076473B">
              <w:rPr>
                <w:rFonts w:ascii="Verdana" w:hAnsi="Verdana"/>
                <w:sz w:val="16"/>
                <w:szCs w:val="16"/>
                <w:lang w:val="en-US"/>
              </w:rPr>
              <w:t>Bibliography</w:t>
            </w:r>
          </w:p>
        </w:tc>
      </w:tr>
      <w:tr w:rsidR="006438BE" w:rsidRPr="0027211C" w:rsidTr="0027211C">
        <w:tc>
          <w:tcPr>
            <w:tcW w:w="4788" w:type="dxa"/>
          </w:tcPr>
          <w:p w:rsidR="006438BE" w:rsidRPr="0027211C" w:rsidRDefault="006438BE" w:rsidP="0027211C">
            <w:pPr>
              <w:pStyle w:val="ROMANOS"/>
              <w:spacing w:line="217" w:lineRule="exact"/>
              <w:ind w:left="0" w:firstLine="0"/>
              <w:rPr>
                <w:rFonts w:ascii="Verdana" w:hAnsi="Verdana"/>
                <w:sz w:val="16"/>
                <w:szCs w:val="16"/>
              </w:rPr>
            </w:pPr>
            <w:r w:rsidRPr="0027211C">
              <w:rPr>
                <w:rFonts w:ascii="Verdana" w:hAnsi="Verdana"/>
                <w:b/>
                <w:sz w:val="16"/>
                <w:szCs w:val="16"/>
              </w:rPr>
              <w:t>19.</w:t>
            </w:r>
            <w:r w:rsidRPr="0027211C">
              <w:rPr>
                <w:rFonts w:ascii="Verdana" w:hAnsi="Verdana"/>
                <w:sz w:val="16"/>
                <w:szCs w:val="16"/>
              </w:rPr>
              <w:tab/>
              <w:t>Concordancia con normas internacionales</w:t>
            </w:r>
          </w:p>
        </w:tc>
        <w:tc>
          <w:tcPr>
            <w:tcW w:w="4788" w:type="dxa"/>
          </w:tcPr>
          <w:p w:rsidR="006438BE" w:rsidRPr="0076473B" w:rsidRDefault="00637DC4" w:rsidP="0027211C">
            <w:pPr>
              <w:pStyle w:val="ROMANOS"/>
              <w:spacing w:line="217" w:lineRule="exact"/>
              <w:ind w:left="0" w:firstLine="0"/>
              <w:rPr>
                <w:rFonts w:ascii="Verdana" w:hAnsi="Verdana"/>
                <w:sz w:val="16"/>
                <w:szCs w:val="16"/>
                <w:lang w:val="en-US"/>
              </w:rPr>
            </w:pPr>
            <w:r w:rsidRPr="0076473B">
              <w:rPr>
                <w:rFonts w:ascii="Verdana" w:hAnsi="Verdana"/>
                <w:b/>
                <w:sz w:val="16"/>
                <w:szCs w:val="16"/>
                <w:lang w:val="en-US"/>
              </w:rPr>
              <w:t xml:space="preserve">19.  </w:t>
            </w:r>
            <w:r w:rsidRPr="0076473B">
              <w:rPr>
                <w:rFonts w:ascii="Verdana" w:hAnsi="Verdana"/>
                <w:sz w:val="16"/>
                <w:szCs w:val="16"/>
                <w:lang w:val="en-US"/>
              </w:rPr>
              <w:t>Concordance with international standards</w:t>
            </w:r>
          </w:p>
        </w:tc>
      </w:tr>
      <w:tr w:rsidR="006438BE" w:rsidRPr="0027211C" w:rsidTr="0027211C">
        <w:tc>
          <w:tcPr>
            <w:tcW w:w="4788" w:type="dxa"/>
          </w:tcPr>
          <w:p w:rsidR="006438BE" w:rsidRPr="0027211C" w:rsidRDefault="006438BE" w:rsidP="0027211C">
            <w:pPr>
              <w:pStyle w:val="ROMANOS"/>
              <w:spacing w:line="217" w:lineRule="exact"/>
              <w:ind w:left="0" w:firstLine="0"/>
              <w:rPr>
                <w:rFonts w:ascii="Verdana" w:hAnsi="Verdana"/>
                <w:sz w:val="16"/>
                <w:szCs w:val="16"/>
              </w:rPr>
            </w:pPr>
            <w:r w:rsidRPr="0027211C">
              <w:rPr>
                <w:rFonts w:ascii="Verdana" w:hAnsi="Verdana"/>
                <w:b/>
                <w:sz w:val="16"/>
                <w:szCs w:val="16"/>
              </w:rPr>
              <w:t>20.</w:t>
            </w:r>
            <w:r w:rsidRPr="0027211C">
              <w:rPr>
                <w:rFonts w:ascii="Verdana" w:hAnsi="Verdana"/>
                <w:b/>
                <w:sz w:val="16"/>
                <w:szCs w:val="16"/>
              </w:rPr>
              <w:tab/>
            </w:r>
            <w:r w:rsidRPr="0027211C">
              <w:rPr>
                <w:rFonts w:ascii="Verdana" w:hAnsi="Verdana"/>
                <w:sz w:val="16"/>
                <w:szCs w:val="16"/>
              </w:rPr>
              <w:t>Vigencia</w:t>
            </w:r>
          </w:p>
        </w:tc>
        <w:tc>
          <w:tcPr>
            <w:tcW w:w="4788" w:type="dxa"/>
          </w:tcPr>
          <w:p w:rsidR="006438BE" w:rsidRPr="0076473B" w:rsidRDefault="00637DC4" w:rsidP="0027211C">
            <w:pPr>
              <w:pStyle w:val="ROMANOS"/>
              <w:spacing w:line="217" w:lineRule="exact"/>
              <w:ind w:left="0" w:firstLine="0"/>
              <w:rPr>
                <w:rFonts w:ascii="Verdana" w:hAnsi="Verdana"/>
                <w:sz w:val="16"/>
                <w:szCs w:val="16"/>
                <w:lang w:val="en-US"/>
              </w:rPr>
            </w:pPr>
            <w:r w:rsidRPr="0076473B">
              <w:rPr>
                <w:rFonts w:ascii="Verdana" w:hAnsi="Verdana"/>
                <w:b/>
                <w:sz w:val="16"/>
                <w:szCs w:val="16"/>
                <w:lang w:val="en-US"/>
              </w:rPr>
              <w:t xml:space="preserve">20.  </w:t>
            </w:r>
            <w:r w:rsidRPr="0076473B">
              <w:rPr>
                <w:rFonts w:ascii="Verdana" w:hAnsi="Verdana"/>
                <w:sz w:val="16"/>
                <w:szCs w:val="16"/>
                <w:lang w:val="en-US"/>
              </w:rPr>
              <w:t>Effective period</w:t>
            </w:r>
          </w:p>
        </w:tc>
      </w:tr>
      <w:tr w:rsidR="006438BE" w:rsidRPr="0027211C" w:rsidTr="0027211C">
        <w:tc>
          <w:tcPr>
            <w:tcW w:w="4788" w:type="dxa"/>
          </w:tcPr>
          <w:p w:rsidR="006438BE" w:rsidRPr="0027211C" w:rsidRDefault="006438BE" w:rsidP="0027211C">
            <w:pPr>
              <w:pStyle w:val="Texto"/>
              <w:spacing w:line="217" w:lineRule="exact"/>
              <w:ind w:firstLine="0"/>
              <w:rPr>
                <w:rFonts w:ascii="Verdana" w:hAnsi="Verdana"/>
                <w:b/>
                <w:sz w:val="16"/>
                <w:szCs w:val="16"/>
              </w:rPr>
            </w:pPr>
            <w:r w:rsidRPr="0027211C">
              <w:rPr>
                <w:rFonts w:ascii="Verdana" w:hAnsi="Verdana"/>
                <w:b/>
                <w:noProof/>
                <w:sz w:val="16"/>
                <w:szCs w:val="16"/>
              </w:rPr>
              <w:lastRenderedPageBreak/>
              <w:t>Introducción</w:t>
            </w:r>
          </w:p>
        </w:tc>
        <w:tc>
          <w:tcPr>
            <w:tcW w:w="4788" w:type="dxa"/>
          </w:tcPr>
          <w:p w:rsidR="006438BE" w:rsidRPr="0076473B" w:rsidRDefault="00637DC4" w:rsidP="0027211C">
            <w:pPr>
              <w:pStyle w:val="Texto"/>
              <w:spacing w:line="217" w:lineRule="exact"/>
              <w:ind w:firstLine="0"/>
              <w:rPr>
                <w:rFonts w:ascii="Verdana" w:hAnsi="Verdana"/>
                <w:b/>
                <w:noProof/>
                <w:sz w:val="16"/>
                <w:szCs w:val="16"/>
                <w:lang w:val="en-US"/>
              </w:rPr>
            </w:pPr>
            <w:r w:rsidRPr="0076473B">
              <w:rPr>
                <w:rFonts w:ascii="Verdana" w:hAnsi="Verdana"/>
                <w:b/>
                <w:noProof/>
                <w:sz w:val="16"/>
                <w:szCs w:val="16"/>
                <w:lang w:val="en-US"/>
              </w:rPr>
              <w:t>Introduction</w:t>
            </w:r>
          </w:p>
        </w:tc>
      </w:tr>
      <w:tr w:rsidR="006438BE" w:rsidRPr="0027211C" w:rsidTr="0027211C">
        <w:tc>
          <w:tcPr>
            <w:tcW w:w="4788" w:type="dxa"/>
          </w:tcPr>
          <w:p w:rsidR="006438BE" w:rsidRPr="0027211C" w:rsidRDefault="006438BE" w:rsidP="0027211C">
            <w:pPr>
              <w:pStyle w:val="Texto"/>
              <w:spacing w:line="217" w:lineRule="exact"/>
              <w:ind w:firstLine="0"/>
              <w:rPr>
                <w:rFonts w:ascii="Verdana" w:hAnsi="Verdana"/>
                <w:sz w:val="16"/>
                <w:szCs w:val="16"/>
              </w:rPr>
            </w:pPr>
            <w:r w:rsidRPr="0027211C">
              <w:rPr>
                <w:rFonts w:ascii="Verdana" w:hAnsi="Verdana"/>
                <w:sz w:val="16"/>
                <w:szCs w:val="16"/>
              </w:rPr>
              <w:t xml:space="preserve">Los aspectos de seguridad y la protección del medio ambiente marino han sido una preocupación continua en el ámbito marítimo nacional e internacional, esto ha dado lugar a una gran cantidad de innovaciones tecnológicas y administrativas, las cuales tienen como finalidad incrementar la seguridad de la vida humana en el mar, la seguridad operacional de las embarcaciones y la prevención de la contaminación del medio ambiente marino, motivo por el cual se considera necesario implementar un "Sistema de Administración de </w:t>
            </w:r>
            <w:smartTag w:uri="urn:schemas-microsoft-com:office:smarttags" w:element="PersonName">
              <w:smartTagPr>
                <w:attr w:name="ProductID" w:val="la Seguridad"/>
              </w:smartTagPr>
              <w:r w:rsidRPr="0027211C">
                <w:rPr>
                  <w:rFonts w:ascii="Verdana" w:hAnsi="Verdana"/>
                  <w:sz w:val="16"/>
                  <w:szCs w:val="16"/>
                </w:rPr>
                <w:t>la Seguridad</w:t>
              </w:r>
            </w:smartTag>
            <w:r w:rsidRPr="0027211C">
              <w:rPr>
                <w:rFonts w:ascii="Verdana" w:hAnsi="Verdana"/>
                <w:sz w:val="16"/>
                <w:szCs w:val="16"/>
              </w:rPr>
              <w:t xml:space="preserve"> operacional y la prevención de la contaminación marina por las embarcaciones y artefactos navales” que operan en aguas de jurisdicción nacional, el cual aplicará en las oficinas en tierra de las empresas navieras o los armadores y a bordo de las embarcaciones que éstas operen; este sistema involucrará al personal de las oficinas y a los tripulantes.</w:t>
            </w:r>
          </w:p>
        </w:tc>
        <w:tc>
          <w:tcPr>
            <w:tcW w:w="4788" w:type="dxa"/>
          </w:tcPr>
          <w:p w:rsidR="006438BE" w:rsidRPr="0076473B" w:rsidRDefault="00637DC4" w:rsidP="0076473B">
            <w:pPr>
              <w:pStyle w:val="Texto"/>
              <w:spacing w:line="217" w:lineRule="exact"/>
              <w:ind w:firstLine="0"/>
              <w:rPr>
                <w:rFonts w:ascii="Verdana" w:hAnsi="Verdana"/>
                <w:sz w:val="16"/>
                <w:szCs w:val="16"/>
                <w:lang w:val="en-US"/>
              </w:rPr>
            </w:pPr>
            <w:r w:rsidRPr="0076473B">
              <w:rPr>
                <w:rFonts w:ascii="Verdana" w:hAnsi="Verdana"/>
                <w:sz w:val="16"/>
                <w:szCs w:val="16"/>
                <w:lang w:val="en-US"/>
              </w:rPr>
              <w:t xml:space="preserve">The aspects of safety and the protection of the maritime environment have been a continuous concern </w:t>
            </w:r>
            <w:r w:rsidR="0076473B">
              <w:rPr>
                <w:rFonts w:ascii="Verdana" w:hAnsi="Verdana"/>
                <w:sz w:val="16"/>
                <w:szCs w:val="16"/>
                <w:lang w:val="en-US"/>
              </w:rPr>
              <w:t>at</w:t>
            </w:r>
            <w:r w:rsidRPr="0076473B">
              <w:rPr>
                <w:rFonts w:ascii="Verdana" w:hAnsi="Verdana"/>
                <w:sz w:val="16"/>
                <w:szCs w:val="16"/>
                <w:lang w:val="en-US"/>
              </w:rPr>
              <w:t xml:space="preserve"> the national and international </w:t>
            </w:r>
            <w:r w:rsidR="0076473B">
              <w:rPr>
                <w:rFonts w:ascii="Verdana" w:hAnsi="Verdana"/>
                <w:sz w:val="16"/>
                <w:szCs w:val="16"/>
                <w:lang w:val="en-US"/>
              </w:rPr>
              <w:t>level</w:t>
            </w:r>
            <w:r w:rsidRPr="0076473B">
              <w:rPr>
                <w:rFonts w:ascii="Verdana" w:hAnsi="Verdana"/>
                <w:sz w:val="16"/>
                <w:szCs w:val="16"/>
                <w:lang w:val="en-US"/>
              </w:rPr>
              <w:t>, this has given ris</w:t>
            </w:r>
            <w:r w:rsidR="0076473B">
              <w:rPr>
                <w:rFonts w:ascii="Verdana" w:hAnsi="Verdana"/>
                <w:sz w:val="16"/>
                <w:szCs w:val="16"/>
                <w:lang w:val="en-US"/>
              </w:rPr>
              <w:t>e</w:t>
            </w:r>
            <w:r w:rsidRPr="0076473B">
              <w:rPr>
                <w:rFonts w:ascii="Verdana" w:hAnsi="Verdana"/>
                <w:sz w:val="16"/>
                <w:szCs w:val="16"/>
                <w:lang w:val="en-US"/>
              </w:rPr>
              <w:t xml:space="preserve"> to a great quantity of technological and administrative innovations, which ha</w:t>
            </w:r>
            <w:r w:rsidR="0076473B">
              <w:rPr>
                <w:rFonts w:ascii="Verdana" w:hAnsi="Verdana"/>
                <w:sz w:val="16"/>
                <w:szCs w:val="16"/>
                <w:lang w:val="en-US"/>
              </w:rPr>
              <w:t>ve</w:t>
            </w:r>
            <w:r w:rsidRPr="0076473B">
              <w:rPr>
                <w:rFonts w:ascii="Verdana" w:hAnsi="Verdana"/>
                <w:sz w:val="16"/>
                <w:szCs w:val="16"/>
                <w:lang w:val="en-US"/>
              </w:rPr>
              <w:t xml:space="preserve"> the </w:t>
            </w:r>
            <w:r w:rsidR="0076473B">
              <w:rPr>
                <w:rFonts w:ascii="Verdana" w:hAnsi="Verdana"/>
                <w:sz w:val="16"/>
                <w:szCs w:val="16"/>
                <w:lang w:val="en-US"/>
              </w:rPr>
              <w:t xml:space="preserve">basic </w:t>
            </w:r>
            <w:r w:rsidRPr="0076473B">
              <w:rPr>
                <w:rFonts w:ascii="Verdana" w:hAnsi="Verdana"/>
                <w:sz w:val="16"/>
                <w:szCs w:val="16"/>
                <w:lang w:val="en-US"/>
              </w:rPr>
              <w:t xml:space="preserve">purpose of increasing the Safety of Human Life at Sea, the operational safety of vessels and the prevention of the contamination of the marine environment,  the reason for which it is considered necessary to implement a “System of Administration of Operational Safety and the Prevention of Marine Contamination by Vessels and Floating Platforms” that operate in waters under national </w:t>
            </w:r>
            <w:r w:rsidR="0076473B">
              <w:rPr>
                <w:rFonts w:ascii="Verdana" w:hAnsi="Verdana"/>
                <w:sz w:val="16"/>
                <w:szCs w:val="16"/>
                <w:lang w:val="en-US"/>
              </w:rPr>
              <w:t>jurisdiction, which will apply to</w:t>
            </w:r>
            <w:r w:rsidRPr="0076473B">
              <w:rPr>
                <w:rFonts w:ascii="Verdana" w:hAnsi="Verdana"/>
                <w:sz w:val="16"/>
                <w:szCs w:val="16"/>
                <w:lang w:val="en-US"/>
              </w:rPr>
              <w:t xml:space="preserve"> the offices on land of the ship owners or ship builders</w:t>
            </w:r>
            <w:r w:rsidR="0076473B">
              <w:rPr>
                <w:rFonts w:ascii="Verdana" w:hAnsi="Verdana"/>
                <w:sz w:val="16"/>
                <w:szCs w:val="16"/>
                <w:lang w:val="en-US"/>
              </w:rPr>
              <w:t>,</w:t>
            </w:r>
            <w:r w:rsidRPr="0076473B">
              <w:rPr>
                <w:rFonts w:ascii="Verdana" w:hAnsi="Verdana"/>
                <w:sz w:val="16"/>
                <w:szCs w:val="16"/>
                <w:lang w:val="en-US"/>
              </w:rPr>
              <w:t xml:space="preserve"> and on board the vessels that they operate; this system will involve the personnel from the offices and the crews. </w:t>
            </w:r>
          </w:p>
        </w:tc>
      </w:tr>
      <w:tr w:rsidR="006438BE" w:rsidRPr="0027211C" w:rsidTr="0027211C">
        <w:tc>
          <w:tcPr>
            <w:tcW w:w="4788" w:type="dxa"/>
          </w:tcPr>
          <w:p w:rsidR="006438BE" w:rsidRPr="0027211C" w:rsidRDefault="006438BE" w:rsidP="0027211C">
            <w:pPr>
              <w:pStyle w:val="Texto"/>
              <w:spacing w:line="217" w:lineRule="exact"/>
              <w:ind w:firstLine="0"/>
              <w:rPr>
                <w:rFonts w:ascii="Verdana" w:hAnsi="Verdana"/>
                <w:sz w:val="16"/>
                <w:szCs w:val="16"/>
              </w:rPr>
            </w:pPr>
            <w:r w:rsidRPr="0027211C">
              <w:rPr>
                <w:rFonts w:ascii="Verdana" w:hAnsi="Verdana"/>
                <w:sz w:val="16"/>
                <w:szCs w:val="16"/>
              </w:rPr>
              <w:t xml:space="preserve">La capacitación, reclutamiento y entrenamiento del personal, así como la asignación de recursos para llevar a cabo un buen mantenimiento de la embarcación, son la piedra angular para establecer un Sistema de Administración de </w:t>
            </w:r>
            <w:smartTag w:uri="urn:schemas-microsoft-com:office:smarttags" w:element="PersonName">
              <w:smartTagPr>
                <w:attr w:name="ProductID" w:val="la Seguridad"/>
              </w:smartTagPr>
              <w:r w:rsidRPr="0027211C">
                <w:rPr>
                  <w:rFonts w:ascii="Verdana" w:hAnsi="Verdana"/>
                  <w:sz w:val="16"/>
                  <w:szCs w:val="16"/>
                </w:rPr>
                <w:t>la Seguridad</w:t>
              </w:r>
            </w:smartTag>
            <w:r w:rsidRPr="0027211C">
              <w:rPr>
                <w:rFonts w:ascii="Verdana" w:hAnsi="Verdana"/>
                <w:sz w:val="16"/>
                <w:szCs w:val="16"/>
              </w:rPr>
              <w:t xml:space="preserve"> operacional y prevención de la contaminación, por lo que el personal directivo de las empresas navieras o los armadores deben involucrarse totalmente para lograr un alto grado de preparación en las labores cotidianas del personal a su cargo.</w:t>
            </w:r>
          </w:p>
        </w:tc>
        <w:tc>
          <w:tcPr>
            <w:tcW w:w="4788" w:type="dxa"/>
          </w:tcPr>
          <w:p w:rsidR="006438BE" w:rsidRPr="0076473B" w:rsidRDefault="00637DC4" w:rsidP="0076473B">
            <w:pPr>
              <w:pStyle w:val="Texto"/>
              <w:spacing w:line="217" w:lineRule="exact"/>
              <w:ind w:firstLine="0"/>
              <w:rPr>
                <w:rFonts w:ascii="Verdana" w:hAnsi="Verdana"/>
                <w:sz w:val="16"/>
                <w:szCs w:val="16"/>
                <w:lang w:val="en-US"/>
              </w:rPr>
            </w:pPr>
            <w:r w:rsidRPr="0076473B">
              <w:rPr>
                <w:rFonts w:ascii="Verdana" w:hAnsi="Verdana"/>
                <w:sz w:val="16"/>
                <w:szCs w:val="16"/>
                <w:lang w:val="en-US"/>
              </w:rPr>
              <w:t>The qualification, recruitment and training of the personnel, as well as the assignment of resources for carrying out a good maintenance of the vessel, are the cornerstone for establishing a System of Administration of Operational Safety and the Prevention of Marine Contamination</w:t>
            </w:r>
            <w:r w:rsidR="00E23D0B" w:rsidRPr="0076473B">
              <w:rPr>
                <w:rFonts w:ascii="Verdana" w:hAnsi="Verdana"/>
                <w:sz w:val="16"/>
                <w:szCs w:val="16"/>
                <w:lang w:val="en-US"/>
              </w:rPr>
              <w:t>, for which the directi</w:t>
            </w:r>
            <w:r w:rsidR="0076473B">
              <w:rPr>
                <w:rFonts w:ascii="Verdana" w:hAnsi="Verdana"/>
                <w:sz w:val="16"/>
                <w:szCs w:val="16"/>
                <w:lang w:val="en-US"/>
              </w:rPr>
              <w:t>ve</w:t>
            </w:r>
            <w:r w:rsidR="00E23D0B" w:rsidRPr="0076473B">
              <w:rPr>
                <w:rFonts w:ascii="Verdana" w:hAnsi="Verdana"/>
                <w:sz w:val="16"/>
                <w:szCs w:val="16"/>
                <w:lang w:val="en-US"/>
              </w:rPr>
              <w:t xml:space="preserve"> personnel of the ship owners or the ship builders must involve themselves totally for achieving a high degree of preparation in the daily labors of the personnel in their charge. </w:t>
            </w:r>
          </w:p>
        </w:tc>
      </w:tr>
      <w:tr w:rsidR="006438BE" w:rsidRPr="0027211C" w:rsidTr="0027211C">
        <w:tc>
          <w:tcPr>
            <w:tcW w:w="4788" w:type="dxa"/>
          </w:tcPr>
          <w:p w:rsidR="006438BE" w:rsidRPr="0027211C" w:rsidRDefault="006438BE" w:rsidP="0027211C">
            <w:pPr>
              <w:pStyle w:val="Texto"/>
              <w:spacing w:line="217" w:lineRule="exact"/>
              <w:ind w:firstLine="0"/>
              <w:rPr>
                <w:rFonts w:ascii="Verdana" w:hAnsi="Verdana"/>
                <w:sz w:val="16"/>
                <w:szCs w:val="16"/>
              </w:rPr>
            </w:pPr>
            <w:r w:rsidRPr="0027211C">
              <w:rPr>
                <w:rFonts w:ascii="Verdana" w:hAnsi="Verdana"/>
                <w:sz w:val="16"/>
                <w:szCs w:val="16"/>
              </w:rPr>
              <w:t xml:space="preserve">Esta Norma se sustenta igualmente en las exigencias de seguridad que para la operación de la navegación se han establecido en ámbito mundial, a través del Convenio internacional para la seguridad de la vida humana en el mar (Convenio SOLAS) concretamente lo previsto en su Capítulo IX “Gestión de la seguridad operacional de los buques”, y por el Código Internacional de Gestión de </w:t>
            </w:r>
            <w:smartTag w:uri="urn:schemas-microsoft-com:office:smarttags" w:element="PersonName">
              <w:smartTagPr>
                <w:attr w:name="ProductID" w:val="la Seguridad"/>
              </w:smartTagPr>
              <w:r w:rsidRPr="0027211C">
                <w:rPr>
                  <w:rFonts w:ascii="Verdana" w:hAnsi="Verdana"/>
                  <w:sz w:val="16"/>
                  <w:szCs w:val="16"/>
                </w:rPr>
                <w:t>la Seguridad</w:t>
              </w:r>
            </w:smartTag>
            <w:r w:rsidRPr="0027211C">
              <w:rPr>
                <w:rFonts w:ascii="Verdana" w:hAnsi="Verdana"/>
                <w:sz w:val="16"/>
                <w:szCs w:val="16"/>
              </w:rPr>
              <w:t xml:space="preserve"> (Código IGS), siempre buscando que en las aguas marinas mexicanas las embarcaciones y artefactos navales operen con estándares internacionales para incrementar la seguridad de la vida humana en el mar y la protección del medio marino, dentro de un marco regulatorio claro que identifique la supervisión que debe ejercer en estos casos la autoridad marítima.</w:t>
            </w:r>
          </w:p>
        </w:tc>
        <w:tc>
          <w:tcPr>
            <w:tcW w:w="4788" w:type="dxa"/>
          </w:tcPr>
          <w:p w:rsidR="006438BE" w:rsidRDefault="00E23D0B" w:rsidP="0076473B">
            <w:pPr>
              <w:pStyle w:val="Texto"/>
              <w:spacing w:line="217" w:lineRule="exact"/>
              <w:ind w:firstLine="0"/>
              <w:rPr>
                <w:rFonts w:ascii="Verdana" w:hAnsi="Verdana"/>
                <w:sz w:val="16"/>
                <w:szCs w:val="16"/>
                <w:lang w:val="en-US"/>
              </w:rPr>
            </w:pPr>
            <w:r w:rsidRPr="0076473B">
              <w:rPr>
                <w:rFonts w:ascii="Verdana" w:hAnsi="Verdana"/>
                <w:sz w:val="16"/>
                <w:szCs w:val="16"/>
                <w:lang w:val="en-US"/>
              </w:rPr>
              <w:t xml:space="preserve">This standard equally sustains the </w:t>
            </w:r>
            <w:r w:rsidR="0076473B" w:rsidRPr="0076473B">
              <w:rPr>
                <w:rFonts w:ascii="Verdana" w:hAnsi="Verdana"/>
                <w:sz w:val="16"/>
                <w:szCs w:val="16"/>
                <w:lang w:val="en-US"/>
              </w:rPr>
              <w:t xml:space="preserve">safety </w:t>
            </w:r>
            <w:r w:rsidRPr="0076473B">
              <w:rPr>
                <w:rFonts w:ascii="Verdana" w:hAnsi="Verdana"/>
                <w:sz w:val="16"/>
                <w:szCs w:val="16"/>
                <w:lang w:val="en-US"/>
              </w:rPr>
              <w:t xml:space="preserve">requirements </w:t>
            </w:r>
            <w:r w:rsidR="0076473B">
              <w:rPr>
                <w:rFonts w:ascii="Verdana" w:hAnsi="Verdana"/>
                <w:sz w:val="16"/>
                <w:szCs w:val="16"/>
                <w:lang w:val="en-US"/>
              </w:rPr>
              <w:t>so that</w:t>
            </w:r>
            <w:r w:rsidRPr="0076473B">
              <w:rPr>
                <w:rFonts w:ascii="Verdana" w:hAnsi="Verdana"/>
                <w:sz w:val="16"/>
                <w:szCs w:val="16"/>
                <w:lang w:val="en-US"/>
              </w:rPr>
              <w:t xml:space="preserve"> </w:t>
            </w:r>
            <w:r w:rsidR="0076473B" w:rsidRPr="0076473B">
              <w:rPr>
                <w:rFonts w:ascii="Verdana" w:hAnsi="Verdana"/>
                <w:sz w:val="16"/>
                <w:szCs w:val="16"/>
                <w:lang w:val="en-US"/>
              </w:rPr>
              <w:t>ha</w:t>
            </w:r>
            <w:r w:rsidR="0076473B">
              <w:rPr>
                <w:rFonts w:ascii="Verdana" w:hAnsi="Verdana"/>
                <w:sz w:val="16"/>
                <w:szCs w:val="16"/>
                <w:lang w:val="en-US"/>
              </w:rPr>
              <w:t xml:space="preserve">ve </w:t>
            </w:r>
            <w:r w:rsidR="0076473B" w:rsidRPr="0076473B">
              <w:rPr>
                <w:rFonts w:ascii="Verdana" w:hAnsi="Verdana"/>
                <w:sz w:val="16"/>
                <w:szCs w:val="16"/>
                <w:lang w:val="en-US"/>
              </w:rPr>
              <w:t xml:space="preserve">been established </w:t>
            </w:r>
            <w:r w:rsidR="0076473B">
              <w:rPr>
                <w:rFonts w:ascii="Verdana" w:hAnsi="Verdana"/>
                <w:sz w:val="16"/>
                <w:szCs w:val="16"/>
                <w:lang w:val="en-US"/>
              </w:rPr>
              <w:t>at the global level</w:t>
            </w:r>
            <w:r w:rsidR="0076473B" w:rsidRPr="0076473B">
              <w:rPr>
                <w:rFonts w:ascii="Verdana" w:hAnsi="Verdana"/>
                <w:sz w:val="16"/>
                <w:szCs w:val="16"/>
                <w:lang w:val="en-US"/>
              </w:rPr>
              <w:t xml:space="preserve"> </w:t>
            </w:r>
            <w:r w:rsidR="0076473B">
              <w:rPr>
                <w:rFonts w:ascii="Verdana" w:hAnsi="Verdana"/>
                <w:sz w:val="16"/>
                <w:szCs w:val="16"/>
                <w:lang w:val="en-US"/>
              </w:rPr>
              <w:t xml:space="preserve">for </w:t>
            </w:r>
            <w:r w:rsidRPr="0076473B">
              <w:rPr>
                <w:rFonts w:ascii="Verdana" w:hAnsi="Verdana"/>
                <w:sz w:val="16"/>
                <w:szCs w:val="16"/>
                <w:lang w:val="en-US"/>
              </w:rPr>
              <w:t>the operation of navigation, through the international Agreement for the Safety of Human Life at Sea (SOLAS Agreement) concretely detail</w:t>
            </w:r>
            <w:r w:rsidR="0076473B">
              <w:rPr>
                <w:rFonts w:ascii="Verdana" w:hAnsi="Verdana"/>
                <w:sz w:val="16"/>
                <w:szCs w:val="16"/>
                <w:lang w:val="en-US"/>
              </w:rPr>
              <w:t>ed</w:t>
            </w:r>
            <w:r w:rsidRPr="0076473B">
              <w:rPr>
                <w:rFonts w:ascii="Verdana" w:hAnsi="Verdana"/>
                <w:sz w:val="16"/>
                <w:szCs w:val="16"/>
                <w:lang w:val="en-US"/>
              </w:rPr>
              <w:t xml:space="preserve"> in its Chapter IX “Management of Operational Safety on ships”, and by the International Code of Management of Safety (IGS Code), always seeking that in Mexican waters, the vessels and floating platforms operate with international standards for increasing the safety of human life at sea and the protection of the marine medium, within the clear regulatory framework that identifies the supervision that must be exercised in these case by the maritime authority.</w:t>
            </w:r>
          </w:p>
          <w:p w:rsidR="0076473B" w:rsidRPr="0076473B" w:rsidRDefault="0076473B" w:rsidP="0076473B">
            <w:pPr>
              <w:pStyle w:val="Texto"/>
              <w:spacing w:line="217" w:lineRule="exact"/>
              <w:ind w:firstLine="0"/>
              <w:rPr>
                <w:rFonts w:ascii="Verdana" w:hAnsi="Verdana"/>
                <w:sz w:val="16"/>
                <w:szCs w:val="16"/>
                <w:lang w:val="en-US"/>
              </w:rPr>
            </w:pPr>
          </w:p>
        </w:tc>
      </w:tr>
      <w:tr w:rsidR="006438BE" w:rsidRPr="0027211C" w:rsidTr="0027211C">
        <w:tc>
          <w:tcPr>
            <w:tcW w:w="4788" w:type="dxa"/>
          </w:tcPr>
          <w:p w:rsidR="006438BE" w:rsidRPr="0027211C" w:rsidRDefault="006438BE" w:rsidP="0027211C">
            <w:pPr>
              <w:pStyle w:val="Texto"/>
              <w:spacing w:line="217" w:lineRule="exact"/>
              <w:ind w:firstLine="0"/>
              <w:rPr>
                <w:rFonts w:ascii="Verdana" w:hAnsi="Verdana"/>
                <w:b/>
                <w:sz w:val="16"/>
                <w:szCs w:val="16"/>
              </w:rPr>
            </w:pPr>
            <w:r w:rsidRPr="0027211C">
              <w:rPr>
                <w:rFonts w:ascii="Verdana" w:hAnsi="Verdana"/>
                <w:b/>
                <w:sz w:val="16"/>
                <w:szCs w:val="16"/>
              </w:rPr>
              <w:t>1. Objetivo</w:t>
            </w:r>
          </w:p>
        </w:tc>
        <w:tc>
          <w:tcPr>
            <w:tcW w:w="4788" w:type="dxa"/>
          </w:tcPr>
          <w:p w:rsidR="006438BE" w:rsidRPr="0076473B" w:rsidRDefault="00E23D0B" w:rsidP="0027211C">
            <w:pPr>
              <w:pStyle w:val="Texto"/>
              <w:spacing w:line="217" w:lineRule="exact"/>
              <w:ind w:firstLine="0"/>
              <w:rPr>
                <w:rFonts w:ascii="Verdana" w:hAnsi="Verdana"/>
                <w:b/>
                <w:sz w:val="16"/>
                <w:szCs w:val="16"/>
                <w:lang w:val="en-US"/>
              </w:rPr>
            </w:pPr>
            <w:r w:rsidRPr="0076473B">
              <w:rPr>
                <w:rFonts w:ascii="Verdana" w:hAnsi="Verdana"/>
                <w:b/>
                <w:sz w:val="16"/>
                <w:szCs w:val="16"/>
                <w:lang w:val="en-US"/>
              </w:rPr>
              <w:t>1. Objective</w:t>
            </w:r>
          </w:p>
        </w:tc>
      </w:tr>
      <w:tr w:rsidR="006438BE" w:rsidRPr="0027211C" w:rsidTr="0027211C">
        <w:tc>
          <w:tcPr>
            <w:tcW w:w="4788" w:type="dxa"/>
          </w:tcPr>
          <w:p w:rsidR="006438BE" w:rsidRPr="0027211C" w:rsidRDefault="006438BE" w:rsidP="0027211C">
            <w:pPr>
              <w:pStyle w:val="Texto"/>
              <w:spacing w:line="217" w:lineRule="exact"/>
              <w:ind w:firstLine="0"/>
              <w:rPr>
                <w:rFonts w:ascii="Verdana" w:hAnsi="Verdana"/>
                <w:sz w:val="16"/>
                <w:szCs w:val="16"/>
              </w:rPr>
            </w:pPr>
            <w:r w:rsidRPr="0027211C">
              <w:rPr>
                <w:rFonts w:ascii="Verdana" w:hAnsi="Verdana"/>
                <w:sz w:val="16"/>
                <w:szCs w:val="16"/>
              </w:rPr>
              <w:t>Esta Norma Oficial Mexicana tiene por objetivo, proporcionar los lineamientos necesarios para elaborar el manual de administración de la seguridad, las instrucciones para las flotas y los procedimientos de contingencia con que habrán de contar las empresas y sus embarcaciones para el buen funcionamiento de seguridad operacional y de prevención de la contaminación, los cuales deben ser implementados en sus embarcaciones o artefactos navales.</w:t>
            </w:r>
          </w:p>
        </w:tc>
        <w:tc>
          <w:tcPr>
            <w:tcW w:w="4788" w:type="dxa"/>
          </w:tcPr>
          <w:p w:rsidR="006438BE" w:rsidRPr="0076473B" w:rsidRDefault="00E23D0B" w:rsidP="0076473B">
            <w:pPr>
              <w:pStyle w:val="Texto"/>
              <w:spacing w:line="217" w:lineRule="exact"/>
              <w:ind w:firstLine="0"/>
              <w:rPr>
                <w:rFonts w:ascii="Verdana" w:hAnsi="Verdana"/>
                <w:sz w:val="16"/>
                <w:szCs w:val="16"/>
                <w:lang w:val="en-US"/>
              </w:rPr>
            </w:pPr>
            <w:r w:rsidRPr="0076473B">
              <w:rPr>
                <w:rFonts w:ascii="Verdana" w:hAnsi="Verdana"/>
                <w:sz w:val="16"/>
                <w:szCs w:val="16"/>
                <w:lang w:val="en-US"/>
              </w:rPr>
              <w:t xml:space="preserve">This Official Mexican Standard has the objective </w:t>
            </w:r>
            <w:r w:rsidR="0076473B">
              <w:rPr>
                <w:rFonts w:ascii="Verdana" w:hAnsi="Verdana"/>
                <w:sz w:val="16"/>
                <w:szCs w:val="16"/>
                <w:lang w:val="en-US"/>
              </w:rPr>
              <w:t>of</w:t>
            </w:r>
            <w:r w:rsidRPr="0076473B">
              <w:rPr>
                <w:rFonts w:ascii="Verdana" w:hAnsi="Verdana"/>
                <w:sz w:val="16"/>
                <w:szCs w:val="16"/>
                <w:lang w:val="en-US"/>
              </w:rPr>
              <w:t xml:space="preserve"> provid</w:t>
            </w:r>
            <w:r w:rsidR="0076473B">
              <w:rPr>
                <w:rFonts w:ascii="Verdana" w:hAnsi="Verdana"/>
                <w:sz w:val="16"/>
                <w:szCs w:val="16"/>
                <w:lang w:val="en-US"/>
              </w:rPr>
              <w:t>ing</w:t>
            </w:r>
            <w:r w:rsidRPr="0076473B">
              <w:rPr>
                <w:rFonts w:ascii="Verdana" w:hAnsi="Verdana"/>
                <w:sz w:val="16"/>
                <w:szCs w:val="16"/>
                <w:lang w:val="en-US"/>
              </w:rPr>
              <w:t xml:space="preserve"> the guidelines necessary for preparing the administration </w:t>
            </w:r>
            <w:r w:rsidR="0076473B" w:rsidRPr="0076473B">
              <w:rPr>
                <w:rFonts w:ascii="Verdana" w:hAnsi="Verdana"/>
                <w:sz w:val="16"/>
                <w:szCs w:val="16"/>
                <w:lang w:val="en-US"/>
              </w:rPr>
              <w:t xml:space="preserve">safety </w:t>
            </w:r>
            <w:r w:rsidRPr="0076473B">
              <w:rPr>
                <w:rFonts w:ascii="Verdana" w:hAnsi="Verdana"/>
                <w:sz w:val="16"/>
                <w:szCs w:val="16"/>
                <w:lang w:val="en-US"/>
              </w:rPr>
              <w:t xml:space="preserve">manual, the instructions for the fleets and the </w:t>
            </w:r>
            <w:r w:rsidR="0076473B" w:rsidRPr="0076473B">
              <w:rPr>
                <w:rFonts w:ascii="Verdana" w:hAnsi="Verdana"/>
                <w:sz w:val="16"/>
                <w:szCs w:val="16"/>
                <w:lang w:val="en-US"/>
              </w:rPr>
              <w:t xml:space="preserve">contingency </w:t>
            </w:r>
            <w:r w:rsidRPr="0076473B">
              <w:rPr>
                <w:rFonts w:ascii="Verdana" w:hAnsi="Verdana"/>
                <w:sz w:val="16"/>
                <w:szCs w:val="16"/>
                <w:lang w:val="en-US"/>
              </w:rPr>
              <w:t xml:space="preserve">procedures which the companies and their vessels must have for the good functioning of operational safety and the prevention of contamination, which must be implemented on their vessels or floating platforms. </w:t>
            </w:r>
          </w:p>
        </w:tc>
      </w:tr>
      <w:tr w:rsidR="006438BE" w:rsidRPr="0027211C" w:rsidTr="0027211C">
        <w:tc>
          <w:tcPr>
            <w:tcW w:w="4788" w:type="dxa"/>
          </w:tcPr>
          <w:p w:rsidR="006438BE" w:rsidRPr="0027211C" w:rsidRDefault="006438BE" w:rsidP="0027211C">
            <w:pPr>
              <w:pStyle w:val="Texto"/>
              <w:spacing w:line="217" w:lineRule="exact"/>
              <w:ind w:firstLine="0"/>
              <w:rPr>
                <w:rFonts w:ascii="Verdana" w:hAnsi="Verdana"/>
                <w:sz w:val="16"/>
                <w:szCs w:val="16"/>
              </w:rPr>
            </w:pPr>
            <w:r w:rsidRPr="0027211C">
              <w:rPr>
                <w:rFonts w:ascii="Verdana" w:eastAsia="Batang" w:hAnsi="Verdana"/>
                <w:sz w:val="16"/>
                <w:szCs w:val="16"/>
              </w:rPr>
              <w:t xml:space="preserve">Para la consecución de este objetivo, cada empresa naviera o armador debe establecer un Sistema de </w:t>
            </w:r>
            <w:r w:rsidRPr="0027211C">
              <w:rPr>
                <w:rFonts w:ascii="Verdana" w:eastAsia="Batang" w:hAnsi="Verdana"/>
                <w:sz w:val="16"/>
                <w:szCs w:val="16"/>
              </w:rPr>
              <w:lastRenderedPageBreak/>
              <w:t xml:space="preserve">Administración de </w:t>
            </w:r>
            <w:smartTag w:uri="urn:schemas-microsoft-com:office:smarttags" w:element="PersonName">
              <w:smartTagPr>
                <w:attr w:name="ProductID" w:val="la Seguridad"/>
              </w:smartTagPr>
              <w:r w:rsidRPr="0027211C">
                <w:rPr>
                  <w:rFonts w:ascii="Verdana" w:eastAsia="Batang" w:hAnsi="Verdana"/>
                  <w:sz w:val="16"/>
                  <w:szCs w:val="16"/>
                </w:rPr>
                <w:t>la Seguridad</w:t>
              </w:r>
            </w:smartTag>
            <w:r w:rsidRPr="0027211C">
              <w:rPr>
                <w:rFonts w:ascii="Verdana" w:eastAsia="Batang" w:hAnsi="Verdana"/>
                <w:sz w:val="16"/>
                <w:szCs w:val="16"/>
              </w:rPr>
              <w:t xml:space="preserve"> (SAS), que tenga como finalidad prevenir accidentes, pérdida de vidas humanas y evitar daños al medio ambiente marino, realizando de manera adecuada la administración, tanto en sus oficinas como a bordo de las embarcaciones y artefactos navales</w:t>
            </w:r>
            <w:r w:rsidRPr="0027211C">
              <w:rPr>
                <w:rFonts w:ascii="Verdana" w:hAnsi="Verdana"/>
                <w:sz w:val="16"/>
                <w:szCs w:val="16"/>
              </w:rPr>
              <w:t>.</w:t>
            </w:r>
          </w:p>
        </w:tc>
        <w:tc>
          <w:tcPr>
            <w:tcW w:w="4788" w:type="dxa"/>
          </w:tcPr>
          <w:p w:rsidR="006438BE" w:rsidRPr="0076473B" w:rsidRDefault="00E23D0B" w:rsidP="0076473B">
            <w:pPr>
              <w:pStyle w:val="Texto"/>
              <w:spacing w:line="217" w:lineRule="exact"/>
              <w:ind w:firstLine="0"/>
              <w:rPr>
                <w:rFonts w:ascii="Verdana" w:eastAsia="Batang" w:hAnsi="Verdana"/>
                <w:sz w:val="16"/>
                <w:szCs w:val="16"/>
                <w:lang w:val="en-US"/>
              </w:rPr>
            </w:pPr>
            <w:r w:rsidRPr="0076473B">
              <w:rPr>
                <w:rFonts w:ascii="Verdana" w:eastAsia="Batang" w:hAnsi="Verdana"/>
                <w:sz w:val="16"/>
                <w:szCs w:val="16"/>
                <w:lang w:val="en-US"/>
              </w:rPr>
              <w:lastRenderedPageBreak/>
              <w:t xml:space="preserve">For achieving this objective, each ship owner or builder </w:t>
            </w:r>
            <w:r w:rsidR="00CA1C70" w:rsidRPr="0076473B">
              <w:rPr>
                <w:rFonts w:ascii="Verdana" w:eastAsia="Batang" w:hAnsi="Verdana"/>
                <w:sz w:val="16"/>
                <w:szCs w:val="16"/>
                <w:lang w:val="en-US"/>
              </w:rPr>
              <w:t xml:space="preserve">must establish a System of Administration of Safety </w:t>
            </w:r>
            <w:r w:rsidR="00CA1C70" w:rsidRPr="0076473B">
              <w:rPr>
                <w:rFonts w:ascii="Verdana" w:eastAsia="Batang" w:hAnsi="Verdana"/>
                <w:sz w:val="16"/>
                <w:szCs w:val="16"/>
                <w:lang w:val="en-US"/>
              </w:rPr>
              <w:lastRenderedPageBreak/>
              <w:t xml:space="preserve">(SAS) that has the purpose of preventing accidents, loss of human life and avoiding damages to the marine environment, performing the administration adequately, in their offices as well as on board the vessels and floating platforms. </w:t>
            </w:r>
          </w:p>
        </w:tc>
      </w:tr>
      <w:tr w:rsidR="006438BE" w:rsidRPr="0027211C" w:rsidTr="0027211C">
        <w:tc>
          <w:tcPr>
            <w:tcW w:w="4788" w:type="dxa"/>
          </w:tcPr>
          <w:p w:rsidR="006438BE" w:rsidRPr="0027211C" w:rsidRDefault="006438BE" w:rsidP="0027211C">
            <w:pPr>
              <w:pStyle w:val="Texto"/>
              <w:spacing w:line="217" w:lineRule="exact"/>
              <w:ind w:firstLine="0"/>
              <w:rPr>
                <w:rFonts w:ascii="Verdana" w:hAnsi="Verdana"/>
                <w:sz w:val="16"/>
                <w:szCs w:val="16"/>
              </w:rPr>
            </w:pPr>
            <w:r w:rsidRPr="0027211C">
              <w:rPr>
                <w:rFonts w:ascii="Verdana" w:hAnsi="Verdana"/>
                <w:sz w:val="16"/>
                <w:szCs w:val="16"/>
              </w:rPr>
              <w:lastRenderedPageBreak/>
              <w:t>Esto requiere por consiguiente, un planteamiento sistemático de la administración por parte de las personas que tienen a su cargo la operación y mantenimiento de las embarcaciones y artefactos navales, cuyo fin será garantizar el cumplimiento de las leyes, reglamentos y normas vigentes, así como favorecer el desarrollo de una cultura de seguridad y protección del medio marino y mejorar los conocimientos teórico/prácticos del personal en tierra y a bordo en lo que se refiere al SAS, al igual que el grado de preparación para hacer frente a situaciones de contingencia.</w:t>
            </w:r>
          </w:p>
        </w:tc>
        <w:tc>
          <w:tcPr>
            <w:tcW w:w="4788" w:type="dxa"/>
          </w:tcPr>
          <w:p w:rsidR="006438BE" w:rsidRPr="0076473B" w:rsidRDefault="00CA1C70" w:rsidP="001A25A9">
            <w:pPr>
              <w:pStyle w:val="Texto"/>
              <w:spacing w:line="217" w:lineRule="exact"/>
              <w:ind w:firstLine="0"/>
              <w:rPr>
                <w:rFonts w:ascii="Verdana" w:hAnsi="Verdana"/>
                <w:sz w:val="16"/>
                <w:szCs w:val="16"/>
                <w:lang w:val="en-US"/>
              </w:rPr>
            </w:pPr>
            <w:r w:rsidRPr="0076473B">
              <w:rPr>
                <w:rFonts w:ascii="Verdana" w:hAnsi="Verdana"/>
                <w:sz w:val="16"/>
                <w:szCs w:val="16"/>
                <w:lang w:val="en-US"/>
              </w:rPr>
              <w:t xml:space="preserve">Consequently this requires a systematic implementation of the administration on the part of persons </w:t>
            </w:r>
            <w:r w:rsidR="0076473B">
              <w:rPr>
                <w:rFonts w:ascii="Verdana" w:hAnsi="Verdana"/>
                <w:sz w:val="16"/>
                <w:szCs w:val="16"/>
                <w:lang w:val="en-US"/>
              </w:rPr>
              <w:t xml:space="preserve">who </w:t>
            </w:r>
            <w:r w:rsidRPr="0076473B">
              <w:rPr>
                <w:rFonts w:ascii="Verdana" w:hAnsi="Verdana"/>
                <w:sz w:val="16"/>
                <w:szCs w:val="16"/>
                <w:lang w:val="en-US"/>
              </w:rPr>
              <w:t xml:space="preserve">are responsible for the operation and maintenance of the vessels and floating platforms, whose purpose will be to guarantee the compliance </w:t>
            </w:r>
            <w:r w:rsidR="0076473B">
              <w:rPr>
                <w:rFonts w:ascii="Verdana" w:hAnsi="Verdana"/>
                <w:sz w:val="16"/>
                <w:szCs w:val="16"/>
                <w:lang w:val="en-US"/>
              </w:rPr>
              <w:t>to</w:t>
            </w:r>
            <w:r w:rsidRPr="0076473B">
              <w:rPr>
                <w:rFonts w:ascii="Verdana" w:hAnsi="Verdana"/>
                <w:sz w:val="16"/>
                <w:szCs w:val="16"/>
                <w:lang w:val="en-US"/>
              </w:rPr>
              <w:t xml:space="preserve"> the current laws, regulations, and standards, as well as </w:t>
            </w:r>
            <w:r w:rsidR="001A25A9">
              <w:rPr>
                <w:rFonts w:ascii="Verdana" w:hAnsi="Verdana"/>
                <w:sz w:val="16"/>
                <w:szCs w:val="16"/>
                <w:lang w:val="en-US"/>
              </w:rPr>
              <w:t>encourage</w:t>
            </w:r>
            <w:r w:rsidRPr="0076473B">
              <w:rPr>
                <w:rFonts w:ascii="Verdana" w:hAnsi="Verdana"/>
                <w:sz w:val="16"/>
                <w:szCs w:val="16"/>
                <w:lang w:val="en-US"/>
              </w:rPr>
              <w:t xml:space="preserve"> the development of a culture of safety and protection of the marine medium and improve the theoretical/practical knowledge of the personnel on land and on board as it refers to SAS, and equally to the degree of preparation for confronting contingency situations. </w:t>
            </w:r>
          </w:p>
        </w:tc>
      </w:tr>
      <w:tr w:rsidR="006438BE" w:rsidRPr="0027211C" w:rsidTr="0027211C">
        <w:tc>
          <w:tcPr>
            <w:tcW w:w="4788" w:type="dxa"/>
          </w:tcPr>
          <w:p w:rsidR="006438BE" w:rsidRPr="0027211C" w:rsidRDefault="006438BE" w:rsidP="0027211C">
            <w:pPr>
              <w:pStyle w:val="Texto"/>
              <w:spacing w:line="217" w:lineRule="exact"/>
              <w:ind w:firstLine="0"/>
              <w:rPr>
                <w:rFonts w:ascii="Verdana" w:hAnsi="Verdana"/>
                <w:sz w:val="16"/>
                <w:szCs w:val="16"/>
              </w:rPr>
            </w:pPr>
            <w:r w:rsidRPr="0027211C">
              <w:rPr>
                <w:rFonts w:ascii="Verdana" w:hAnsi="Verdana"/>
                <w:spacing w:val="-2"/>
                <w:sz w:val="16"/>
                <w:szCs w:val="16"/>
              </w:rPr>
              <w:t>Lo anterior, permitirá establecer prácticas de seguridad en las operaciones de las embarcaciones, artefactos navales y en el medio de trabajo, cumpliendo con la normatividad nacional e internacional en materia de seguridad, formación del personal y prevención de la contaminación prescritas en las leyes, convenios, códigos y reglamentos vigentes.</w:t>
            </w:r>
          </w:p>
        </w:tc>
        <w:tc>
          <w:tcPr>
            <w:tcW w:w="4788" w:type="dxa"/>
          </w:tcPr>
          <w:p w:rsidR="006438BE" w:rsidRPr="0076473B" w:rsidRDefault="00E24507" w:rsidP="0027211C">
            <w:pPr>
              <w:pStyle w:val="Texto"/>
              <w:spacing w:line="217" w:lineRule="exact"/>
              <w:ind w:firstLine="0"/>
              <w:rPr>
                <w:rFonts w:ascii="Verdana" w:hAnsi="Verdana"/>
                <w:spacing w:val="-2"/>
                <w:sz w:val="16"/>
                <w:szCs w:val="16"/>
                <w:lang w:val="en-US"/>
              </w:rPr>
            </w:pPr>
            <w:r w:rsidRPr="0076473B">
              <w:rPr>
                <w:rFonts w:ascii="Verdana" w:hAnsi="Verdana"/>
                <w:spacing w:val="-2"/>
                <w:sz w:val="16"/>
                <w:szCs w:val="16"/>
                <w:lang w:val="en-US"/>
              </w:rPr>
              <w:t>The preceding will permit safety practices in the operations of the vessels, floating platforms and in the work environment, complying with the national and international legislation in matters of safety, formation of the personnel and prevention of the contamination prohibited in the current laws, agreements, codes and regulations.</w:t>
            </w:r>
          </w:p>
        </w:tc>
      </w:tr>
      <w:tr w:rsidR="006438BE" w:rsidRPr="0027211C" w:rsidTr="0027211C">
        <w:tc>
          <w:tcPr>
            <w:tcW w:w="4788" w:type="dxa"/>
          </w:tcPr>
          <w:p w:rsidR="006438BE" w:rsidRPr="0027211C" w:rsidRDefault="006438BE" w:rsidP="0027211C">
            <w:pPr>
              <w:pStyle w:val="Texto"/>
              <w:spacing w:after="95"/>
              <w:ind w:firstLine="0"/>
              <w:rPr>
                <w:rFonts w:ascii="Verdana" w:hAnsi="Verdana"/>
                <w:b/>
                <w:spacing w:val="-2"/>
                <w:sz w:val="16"/>
                <w:szCs w:val="16"/>
              </w:rPr>
            </w:pPr>
            <w:r w:rsidRPr="0027211C">
              <w:rPr>
                <w:rFonts w:ascii="Verdana" w:hAnsi="Verdana"/>
                <w:b/>
                <w:spacing w:val="-2"/>
                <w:sz w:val="16"/>
                <w:szCs w:val="16"/>
              </w:rPr>
              <w:t>2. Campo de aplicación</w:t>
            </w:r>
          </w:p>
        </w:tc>
        <w:tc>
          <w:tcPr>
            <w:tcW w:w="4788" w:type="dxa"/>
          </w:tcPr>
          <w:p w:rsidR="006438BE" w:rsidRPr="0076473B" w:rsidRDefault="00E24507" w:rsidP="0027211C">
            <w:pPr>
              <w:pStyle w:val="Texto"/>
              <w:spacing w:after="95"/>
              <w:ind w:firstLine="0"/>
              <w:rPr>
                <w:rFonts w:ascii="Verdana" w:hAnsi="Verdana"/>
                <w:b/>
                <w:spacing w:val="-2"/>
                <w:sz w:val="16"/>
                <w:szCs w:val="16"/>
                <w:lang w:val="en-US"/>
              </w:rPr>
            </w:pPr>
            <w:r w:rsidRPr="0076473B">
              <w:rPr>
                <w:rFonts w:ascii="Verdana" w:hAnsi="Verdana"/>
                <w:b/>
                <w:spacing w:val="-2"/>
                <w:sz w:val="16"/>
                <w:szCs w:val="16"/>
                <w:lang w:val="en-US"/>
              </w:rPr>
              <w:t>2. Field of application</w:t>
            </w:r>
          </w:p>
        </w:tc>
      </w:tr>
      <w:tr w:rsidR="006438BE" w:rsidRPr="0027211C" w:rsidTr="0027211C">
        <w:tc>
          <w:tcPr>
            <w:tcW w:w="4788" w:type="dxa"/>
          </w:tcPr>
          <w:p w:rsidR="006438BE" w:rsidRPr="0027211C" w:rsidRDefault="006438BE" w:rsidP="0027211C">
            <w:pPr>
              <w:pStyle w:val="Texto"/>
              <w:spacing w:after="95"/>
              <w:ind w:firstLine="0"/>
              <w:rPr>
                <w:rFonts w:ascii="Verdana" w:hAnsi="Verdana"/>
                <w:sz w:val="16"/>
                <w:szCs w:val="16"/>
              </w:rPr>
            </w:pPr>
            <w:r w:rsidRPr="0027211C">
              <w:rPr>
                <w:rFonts w:ascii="Verdana" w:hAnsi="Verdana"/>
                <w:spacing w:val="-2"/>
                <w:sz w:val="16"/>
                <w:szCs w:val="16"/>
              </w:rPr>
              <w:t>Esta Norma Oficial Mexicana aplica a las empresas navieras y los armadores, así como a sus embarcaciones o artefactos navales, que realicen viajes en navegación interior y de cabotaje:</w:t>
            </w:r>
          </w:p>
        </w:tc>
        <w:tc>
          <w:tcPr>
            <w:tcW w:w="4788" w:type="dxa"/>
          </w:tcPr>
          <w:p w:rsidR="006438BE" w:rsidRPr="0076473B" w:rsidRDefault="00E24507" w:rsidP="0027211C">
            <w:pPr>
              <w:pStyle w:val="Texto"/>
              <w:spacing w:after="95"/>
              <w:ind w:firstLine="0"/>
              <w:rPr>
                <w:rFonts w:ascii="Verdana" w:hAnsi="Verdana"/>
                <w:spacing w:val="-2"/>
                <w:sz w:val="16"/>
                <w:szCs w:val="16"/>
                <w:lang w:val="en-US"/>
              </w:rPr>
            </w:pPr>
            <w:r w:rsidRPr="0076473B">
              <w:rPr>
                <w:rFonts w:ascii="Verdana" w:hAnsi="Verdana"/>
                <w:spacing w:val="-2"/>
                <w:sz w:val="16"/>
                <w:szCs w:val="16"/>
                <w:lang w:val="en-US"/>
              </w:rPr>
              <w:t xml:space="preserve">This Official Mexican Standard applies to the shipping companies and builders, as well as their vessels or floating platforms, that make voyages in internal navigation and coastal traffic: </w:t>
            </w:r>
          </w:p>
        </w:tc>
      </w:tr>
      <w:tr w:rsidR="006438BE" w:rsidRPr="0027211C" w:rsidTr="0027211C">
        <w:tc>
          <w:tcPr>
            <w:tcW w:w="4788" w:type="dxa"/>
          </w:tcPr>
          <w:p w:rsidR="006438BE" w:rsidRPr="0027211C" w:rsidRDefault="006438BE" w:rsidP="0027211C">
            <w:pPr>
              <w:pStyle w:val="ROMANOS"/>
              <w:numPr>
                <w:ilvl w:val="0"/>
                <w:numId w:val="15"/>
              </w:numPr>
              <w:tabs>
                <w:tab w:val="clear" w:pos="2016"/>
              </w:tabs>
              <w:spacing w:after="95"/>
              <w:ind w:left="720" w:hanging="432"/>
              <w:rPr>
                <w:rFonts w:ascii="Verdana" w:hAnsi="Verdana"/>
                <w:sz w:val="16"/>
                <w:szCs w:val="16"/>
              </w:rPr>
            </w:pPr>
            <w:r w:rsidRPr="0027211C">
              <w:rPr>
                <w:rFonts w:ascii="Verdana" w:hAnsi="Verdana"/>
                <w:sz w:val="16"/>
                <w:szCs w:val="16"/>
              </w:rPr>
              <w:t>Embarcaciones o artefactos navales de pasaje iguales o mayores de 100 unidades de arqueo bruto;</w:t>
            </w:r>
          </w:p>
        </w:tc>
        <w:tc>
          <w:tcPr>
            <w:tcW w:w="4788" w:type="dxa"/>
          </w:tcPr>
          <w:p w:rsidR="006438BE" w:rsidRPr="0076473B" w:rsidRDefault="00E24507" w:rsidP="0027211C">
            <w:pPr>
              <w:pStyle w:val="ROMANOS"/>
              <w:numPr>
                <w:ilvl w:val="0"/>
                <w:numId w:val="15"/>
              </w:numPr>
              <w:tabs>
                <w:tab w:val="clear" w:pos="2016"/>
              </w:tabs>
              <w:spacing w:after="95"/>
              <w:ind w:left="720" w:hanging="432"/>
              <w:rPr>
                <w:rFonts w:ascii="Verdana" w:hAnsi="Verdana"/>
                <w:sz w:val="16"/>
                <w:szCs w:val="16"/>
                <w:lang w:val="en-US"/>
              </w:rPr>
            </w:pPr>
            <w:r w:rsidRPr="0076473B">
              <w:rPr>
                <w:rFonts w:ascii="Verdana" w:hAnsi="Verdana"/>
                <w:sz w:val="16"/>
                <w:szCs w:val="16"/>
                <w:lang w:val="en-US"/>
              </w:rPr>
              <w:t xml:space="preserve">Vessels or floating platforms of passage equal or greater than 100 units of gross tonnage; </w:t>
            </w:r>
          </w:p>
        </w:tc>
      </w:tr>
      <w:tr w:rsidR="006438BE" w:rsidRPr="0027211C" w:rsidTr="0027211C">
        <w:tc>
          <w:tcPr>
            <w:tcW w:w="4788" w:type="dxa"/>
          </w:tcPr>
          <w:p w:rsidR="006438BE" w:rsidRPr="0027211C" w:rsidRDefault="006438BE" w:rsidP="0027211C">
            <w:pPr>
              <w:pStyle w:val="ROMANOS"/>
              <w:numPr>
                <w:ilvl w:val="0"/>
                <w:numId w:val="15"/>
              </w:numPr>
              <w:tabs>
                <w:tab w:val="clear" w:pos="2016"/>
              </w:tabs>
              <w:spacing w:after="95"/>
              <w:ind w:left="720" w:hanging="432"/>
              <w:rPr>
                <w:rFonts w:ascii="Verdana" w:hAnsi="Verdana"/>
                <w:sz w:val="16"/>
                <w:szCs w:val="16"/>
              </w:rPr>
            </w:pPr>
            <w:r w:rsidRPr="0027211C">
              <w:rPr>
                <w:rFonts w:ascii="Verdana" w:hAnsi="Verdana"/>
                <w:sz w:val="16"/>
                <w:szCs w:val="16"/>
              </w:rPr>
              <w:t>Embarcaciones no petroleras que transporten hidrocarburos a granel, cuya capacidad total sea igual o superior a doscientos metros cúbicos;</w:t>
            </w:r>
          </w:p>
        </w:tc>
        <w:tc>
          <w:tcPr>
            <w:tcW w:w="4788" w:type="dxa"/>
          </w:tcPr>
          <w:p w:rsidR="006438BE" w:rsidRPr="0076473B" w:rsidRDefault="00E24507" w:rsidP="0027211C">
            <w:pPr>
              <w:pStyle w:val="ROMANOS"/>
              <w:numPr>
                <w:ilvl w:val="0"/>
                <w:numId w:val="15"/>
              </w:numPr>
              <w:tabs>
                <w:tab w:val="clear" w:pos="2016"/>
              </w:tabs>
              <w:spacing w:after="95"/>
              <w:ind w:left="720" w:hanging="432"/>
              <w:rPr>
                <w:rFonts w:ascii="Verdana" w:hAnsi="Verdana"/>
                <w:sz w:val="16"/>
                <w:szCs w:val="16"/>
                <w:lang w:val="en-US"/>
              </w:rPr>
            </w:pPr>
            <w:r w:rsidRPr="0076473B">
              <w:rPr>
                <w:rFonts w:ascii="Verdana" w:hAnsi="Verdana"/>
                <w:sz w:val="16"/>
                <w:szCs w:val="16"/>
                <w:lang w:val="en-US"/>
              </w:rPr>
              <w:t>Non petroleum vessels that transport bulk hydrocarbons, whose total capacity is equal or greater than two hundred cubic meters;</w:t>
            </w:r>
          </w:p>
        </w:tc>
      </w:tr>
      <w:tr w:rsidR="006438BE" w:rsidRPr="0027211C" w:rsidTr="0027211C">
        <w:tc>
          <w:tcPr>
            <w:tcW w:w="4788" w:type="dxa"/>
          </w:tcPr>
          <w:p w:rsidR="006438BE" w:rsidRPr="0027211C" w:rsidRDefault="006438BE" w:rsidP="0027211C">
            <w:pPr>
              <w:pStyle w:val="ROMANOS"/>
              <w:numPr>
                <w:ilvl w:val="0"/>
                <w:numId w:val="15"/>
              </w:numPr>
              <w:tabs>
                <w:tab w:val="clear" w:pos="2016"/>
              </w:tabs>
              <w:spacing w:after="95"/>
              <w:ind w:left="720" w:hanging="432"/>
              <w:rPr>
                <w:rFonts w:ascii="Verdana" w:hAnsi="Verdana"/>
                <w:sz w:val="16"/>
                <w:szCs w:val="16"/>
              </w:rPr>
            </w:pPr>
            <w:r w:rsidRPr="0027211C">
              <w:rPr>
                <w:rFonts w:ascii="Verdana" w:hAnsi="Verdana"/>
                <w:sz w:val="16"/>
                <w:szCs w:val="16"/>
              </w:rPr>
              <w:t>Embarcaciones de carga de arqueo bruto igual o superior a cuatrocientas toneladas;</w:t>
            </w:r>
          </w:p>
        </w:tc>
        <w:tc>
          <w:tcPr>
            <w:tcW w:w="4788" w:type="dxa"/>
          </w:tcPr>
          <w:p w:rsidR="006438BE" w:rsidRPr="0076473B" w:rsidRDefault="00E24507" w:rsidP="0027211C">
            <w:pPr>
              <w:pStyle w:val="ROMANOS"/>
              <w:numPr>
                <w:ilvl w:val="0"/>
                <w:numId w:val="15"/>
              </w:numPr>
              <w:tabs>
                <w:tab w:val="clear" w:pos="2016"/>
              </w:tabs>
              <w:spacing w:after="95"/>
              <w:ind w:left="720" w:hanging="432"/>
              <w:rPr>
                <w:rFonts w:ascii="Verdana" w:hAnsi="Verdana"/>
                <w:sz w:val="16"/>
                <w:szCs w:val="16"/>
                <w:lang w:val="en-US"/>
              </w:rPr>
            </w:pPr>
            <w:r w:rsidRPr="0076473B">
              <w:rPr>
                <w:rFonts w:ascii="Verdana" w:hAnsi="Verdana"/>
                <w:sz w:val="16"/>
                <w:szCs w:val="16"/>
                <w:lang w:val="en-US"/>
              </w:rPr>
              <w:t>Cargo vessels of gross tonnage equal or greater than four hundred tons;</w:t>
            </w:r>
          </w:p>
        </w:tc>
      </w:tr>
      <w:tr w:rsidR="006438BE" w:rsidRPr="0027211C" w:rsidTr="0027211C">
        <w:tc>
          <w:tcPr>
            <w:tcW w:w="4788" w:type="dxa"/>
          </w:tcPr>
          <w:p w:rsidR="006438BE" w:rsidRPr="0027211C" w:rsidRDefault="006438BE" w:rsidP="0027211C">
            <w:pPr>
              <w:pStyle w:val="ROMANOS"/>
              <w:numPr>
                <w:ilvl w:val="0"/>
                <w:numId w:val="15"/>
              </w:numPr>
              <w:tabs>
                <w:tab w:val="clear" w:pos="2016"/>
              </w:tabs>
              <w:spacing w:after="95"/>
              <w:ind w:left="720" w:hanging="432"/>
              <w:rPr>
                <w:rFonts w:ascii="Verdana" w:hAnsi="Verdana"/>
                <w:sz w:val="16"/>
                <w:szCs w:val="16"/>
              </w:rPr>
            </w:pPr>
            <w:r w:rsidRPr="0027211C">
              <w:rPr>
                <w:rFonts w:ascii="Verdana" w:hAnsi="Verdana"/>
                <w:sz w:val="16"/>
                <w:szCs w:val="16"/>
              </w:rPr>
              <w:t>Embarcaciones petroleras de arqueo bruto igual o superior a ciento cincuenta toneladas, y</w:t>
            </w:r>
          </w:p>
        </w:tc>
        <w:tc>
          <w:tcPr>
            <w:tcW w:w="4788" w:type="dxa"/>
          </w:tcPr>
          <w:p w:rsidR="006438BE" w:rsidRPr="0076473B" w:rsidRDefault="00E24507" w:rsidP="0027211C">
            <w:pPr>
              <w:pStyle w:val="ROMANOS"/>
              <w:numPr>
                <w:ilvl w:val="0"/>
                <w:numId w:val="15"/>
              </w:numPr>
              <w:tabs>
                <w:tab w:val="clear" w:pos="2016"/>
              </w:tabs>
              <w:spacing w:after="95"/>
              <w:ind w:left="720" w:hanging="432"/>
              <w:rPr>
                <w:rFonts w:ascii="Verdana" w:hAnsi="Verdana"/>
                <w:sz w:val="16"/>
                <w:szCs w:val="16"/>
                <w:lang w:val="en-US"/>
              </w:rPr>
            </w:pPr>
            <w:r w:rsidRPr="0076473B">
              <w:rPr>
                <w:rFonts w:ascii="Verdana" w:hAnsi="Verdana"/>
                <w:sz w:val="16"/>
                <w:szCs w:val="16"/>
                <w:lang w:val="en-US"/>
              </w:rPr>
              <w:t>Petroleum vessels of gross tonnage equal or greater than one hundred fifty tons, and</w:t>
            </w:r>
          </w:p>
        </w:tc>
      </w:tr>
      <w:tr w:rsidR="006438BE" w:rsidRPr="0027211C" w:rsidTr="0027211C">
        <w:tc>
          <w:tcPr>
            <w:tcW w:w="4788" w:type="dxa"/>
          </w:tcPr>
          <w:p w:rsidR="006438BE" w:rsidRPr="0027211C" w:rsidRDefault="006438BE" w:rsidP="0027211C">
            <w:pPr>
              <w:pStyle w:val="ROMANOS"/>
              <w:numPr>
                <w:ilvl w:val="0"/>
                <w:numId w:val="15"/>
              </w:numPr>
              <w:tabs>
                <w:tab w:val="clear" w:pos="2016"/>
              </w:tabs>
              <w:spacing w:after="95"/>
              <w:ind w:left="720" w:hanging="432"/>
              <w:rPr>
                <w:rFonts w:ascii="Verdana" w:hAnsi="Verdana"/>
                <w:sz w:val="16"/>
                <w:szCs w:val="16"/>
              </w:rPr>
            </w:pPr>
            <w:r w:rsidRPr="0027211C">
              <w:rPr>
                <w:rFonts w:ascii="Verdana" w:hAnsi="Verdana"/>
                <w:sz w:val="16"/>
                <w:szCs w:val="16"/>
              </w:rPr>
              <w:t>Unidades móviles mar adentro de quinientas unidades de arqueo.</w:t>
            </w:r>
          </w:p>
        </w:tc>
        <w:tc>
          <w:tcPr>
            <w:tcW w:w="4788" w:type="dxa"/>
          </w:tcPr>
          <w:p w:rsidR="006438BE" w:rsidRPr="0076473B" w:rsidRDefault="00E24507" w:rsidP="0027211C">
            <w:pPr>
              <w:pStyle w:val="ROMANOS"/>
              <w:numPr>
                <w:ilvl w:val="0"/>
                <w:numId w:val="15"/>
              </w:numPr>
              <w:tabs>
                <w:tab w:val="clear" w:pos="2016"/>
              </w:tabs>
              <w:spacing w:after="95"/>
              <w:ind w:left="720" w:hanging="432"/>
              <w:rPr>
                <w:rFonts w:ascii="Verdana" w:hAnsi="Verdana"/>
                <w:sz w:val="16"/>
                <w:szCs w:val="16"/>
                <w:lang w:val="en-US"/>
              </w:rPr>
            </w:pPr>
            <w:r w:rsidRPr="0076473B">
              <w:rPr>
                <w:rFonts w:ascii="Verdana" w:hAnsi="Verdana"/>
                <w:sz w:val="16"/>
                <w:szCs w:val="16"/>
                <w:lang w:val="en-US"/>
              </w:rPr>
              <w:t>Mobile offshore units of five hundred units of tonnage.</w:t>
            </w:r>
          </w:p>
        </w:tc>
      </w:tr>
      <w:tr w:rsidR="006438BE" w:rsidRPr="0027211C" w:rsidTr="0027211C">
        <w:tc>
          <w:tcPr>
            <w:tcW w:w="4788" w:type="dxa"/>
          </w:tcPr>
          <w:p w:rsidR="006438BE" w:rsidRPr="0027211C" w:rsidRDefault="006438BE" w:rsidP="0027211C">
            <w:pPr>
              <w:pStyle w:val="Texto"/>
              <w:spacing w:after="95"/>
              <w:ind w:firstLine="0"/>
              <w:rPr>
                <w:rFonts w:ascii="Verdana" w:hAnsi="Verdana"/>
                <w:b/>
                <w:spacing w:val="-2"/>
                <w:sz w:val="16"/>
                <w:szCs w:val="16"/>
              </w:rPr>
            </w:pPr>
            <w:r w:rsidRPr="0027211C">
              <w:rPr>
                <w:rFonts w:ascii="Verdana" w:hAnsi="Verdana"/>
                <w:b/>
                <w:spacing w:val="-2"/>
                <w:sz w:val="16"/>
                <w:szCs w:val="16"/>
              </w:rPr>
              <w:t>3. Referencias</w:t>
            </w:r>
          </w:p>
        </w:tc>
        <w:tc>
          <w:tcPr>
            <w:tcW w:w="4788" w:type="dxa"/>
          </w:tcPr>
          <w:p w:rsidR="006438BE" w:rsidRPr="0076473B" w:rsidRDefault="00E24507" w:rsidP="0027211C">
            <w:pPr>
              <w:pStyle w:val="Texto"/>
              <w:spacing w:after="95"/>
              <w:ind w:firstLine="0"/>
              <w:rPr>
                <w:rFonts w:ascii="Verdana" w:hAnsi="Verdana"/>
                <w:b/>
                <w:spacing w:val="-2"/>
                <w:sz w:val="16"/>
                <w:szCs w:val="16"/>
                <w:lang w:val="en-US"/>
              </w:rPr>
            </w:pPr>
            <w:r w:rsidRPr="0076473B">
              <w:rPr>
                <w:rFonts w:ascii="Verdana" w:hAnsi="Verdana"/>
                <w:b/>
                <w:spacing w:val="-2"/>
                <w:sz w:val="16"/>
                <w:szCs w:val="16"/>
                <w:lang w:val="en-US"/>
              </w:rPr>
              <w:t>3. References</w:t>
            </w:r>
          </w:p>
        </w:tc>
      </w:tr>
      <w:tr w:rsidR="006438BE" w:rsidRPr="0027211C" w:rsidTr="0027211C">
        <w:tc>
          <w:tcPr>
            <w:tcW w:w="4788" w:type="dxa"/>
          </w:tcPr>
          <w:p w:rsidR="006438BE" w:rsidRPr="0027211C" w:rsidRDefault="006438BE" w:rsidP="0027211C">
            <w:pPr>
              <w:pStyle w:val="Texto"/>
              <w:tabs>
                <w:tab w:val="left" w:pos="3960"/>
              </w:tabs>
              <w:spacing w:after="95"/>
              <w:ind w:firstLine="0"/>
              <w:rPr>
                <w:rFonts w:ascii="Verdana" w:hAnsi="Verdana"/>
                <w:sz w:val="16"/>
                <w:szCs w:val="16"/>
              </w:rPr>
            </w:pPr>
            <w:r w:rsidRPr="0027211C">
              <w:rPr>
                <w:rFonts w:ascii="Verdana" w:hAnsi="Verdana"/>
                <w:sz w:val="16"/>
                <w:szCs w:val="16"/>
              </w:rPr>
              <w:t>Norma Oficial Mexicana NOM-002-SCT4</w:t>
            </w:r>
            <w:r w:rsidR="00E24507" w:rsidRPr="0027211C">
              <w:rPr>
                <w:rFonts w:ascii="Verdana" w:hAnsi="Verdana"/>
                <w:sz w:val="16"/>
                <w:szCs w:val="16"/>
              </w:rPr>
              <w:t xml:space="preserve"> </w:t>
            </w:r>
            <w:r w:rsidRPr="0027211C">
              <w:rPr>
                <w:rFonts w:ascii="Verdana" w:hAnsi="Verdana"/>
                <w:sz w:val="16"/>
                <w:szCs w:val="16"/>
              </w:rPr>
              <w:t>Terminología Marítima-Portuaria.</w:t>
            </w:r>
          </w:p>
        </w:tc>
        <w:tc>
          <w:tcPr>
            <w:tcW w:w="4788" w:type="dxa"/>
          </w:tcPr>
          <w:p w:rsidR="006438BE" w:rsidRPr="0076473B" w:rsidRDefault="00E24507" w:rsidP="0027211C">
            <w:pPr>
              <w:pStyle w:val="Texto"/>
              <w:tabs>
                <w:tab w:val="left" w:pos="3960"/>
              </w:tabs>
              <w:spacing w:after="95"/>
              <w:ind w:firstLine="0"/>
              <w:rPr>
                <w:rFonts w:ascii="Verdana" w:hAnsi="Verdana"/>
                <w:sz w:val="16"/>
                <w:szCs w:val="16"/>
                <w:lang w:val="en-US"/>
              </w:rPr>
            </w:pPr>
            <w:r w:rsidRPr="0076473B">
              <w:rPr>
                <w:rFonts w:ascii="Verdana" w:hAnsi="Verdana"/>
                <w:sz w:val="16"/>
                <w:szCs w:val="16"/>
                <w:lang w:val="en-US"/>
              </w:rPr>
              <w:t>Official Mexican Standard NOM-002-SCT4-2003 Maritime-Port Terminology.</w:t>
            </w:r>
          </w:p>
        </w:tc>
      </w:tr>
      <w:tr w:rsidR="006438BE" w:rsidRPr="0027211C" w:rsidTr="0027211C">
        <w:tc>
          <w:tcPr>
            <w:tcW w:w="4788" w:type="dxa"/>
          </w:tcPr>
          <w:p w:rsidR="006438BE" w:rsidRPr="0027211C" w:rsidRDefault="006438BE" w:rsidP="0027211C">
            <w:pPr>
              <w:pStyle w:val="Texto"/>
              <w:tabs>
                <w:tab w:val="left" w:pos="3960"/>
              </w:tabs>
              <w:spacing w:after="95"/>
              <w:ind w:firstLine="0"/>
              <w:rPr>
                <w:rFonts w:ascii="Verdana" w:hAnsi="Verdana"/>
                <w:sz w:val="16"/>
                <w:szCs w:val="16"/>
              </w:rPr>
            </w:pPr>
            <w:r w:rsidRPr="0027211C">
              <w:rPr>
                <w:rFonts w:ascii="Verdana" w:hAnsi="Verdana"/>
                <w:sz w:val="16"/>
                <w:szCs w:val="16"/>
              </w:rPr>
              <w:t>Norma Oficial Mexicana NOM-009-SCT4</w:t>
            </w:r>
            <w:r w:rsidR="00E24507" w:rsidRPr="0027211C">
              <w:rPr>
                <w:rFonts w:ascii="Verdana" w:hAnsi="Verdana"/>
                <w:sz w:val="16"/>
                <w:szCs w:val="16"/>
              </w:rPr>
              <w:t xml:space="preserve">  </w:t>
            </w:r>
            <w:r w:rsidRPr="0027211C">
              <w:rPr>
                <w:rFonts w:ascii="Verdana" w:hAnsi="Verdana"/>
                <w:sz w:val="16"/>
                <w:szCs w:val="16"/>
              </w:rPr>
              <w:t>Terminología y clasificación de mercancías peligrosas.</w:t>
            </w:r>
          </w:p>
        </w:tc>
        <w:tc>
          <w:tcPr>
            <w:tcW w:w="4788" w:type="dxa"/>
          </w:tcPr>
          <w:p w:rsidR="006438BE" w:rsidRPr="0076473B" w:rsidRDefault="0014095D" w:rsidP="0027211C">
            <w:pPr>
              <w:pStyle w:val="Texto"/>
              <w:tabs>
                <w:tab w:val="left" w:pos="3960"/>
              </w:tabs>
              <w:spacing w:after="95"/>
              <w:ind w:firstLine="0"/>
              <w:rPr>
                <w:rFonts w:ascii="Verdana" w:hAnsi="Verdana"/>
                <w:sz w:val="16"/>
                <w:szCs w:val="16"/>
                <w:lang w:val="en-US"/>
              </w:rPr>
            </w:pPr>
            <w:r w:rsidRPr="0076473B">
              <w:rPr>
                <w:rFonts w:ascii="Verdana" w:hAnsi="Verdana"/>
                <w:sz w:val="16"/>
                <w:szCs w:val="16"/>
                <w:lang w:val="en-US"/>
              </w:rPr>
              <w:t xml:space="preserve">Official Mexican Standard NOM-009-SCT4 Terminology and classification of hazardous goods. </w:t>
            </w:r>
          </w:p>
        </w:tc>
      </w:tr>
      <w:tr w:rsidR="006438BE" w:rsidRPr="0027211C" w:rsidTr="0027211C">
        <w:tc>
          <w:tcPr>
            <w:tcW w:w="4788" w:type="dxa"/>
          </w:tcPr>
          <w:p w:rsidR="006438BE" w:rsidRPr="0027211C" w:rsidRDefault="006438BE" w:rsidP="0027211C">
            <w:pPr>
              <w:pStyle w:val="Texto"/>
              <w:tabs>
                <w:tab w:val="left" w:pos="3960"/>
              </w:tabs>
              <w:spacing w:after="95"/>
              <w:ind w:firstLine="0"/>
              <w:rPr>
                <w:rFonts w:ascii="Verdana" w:hAnsi="Verdana"/>
                <w:sz w:val="16"/>
                <w:szCs w:val="16"/>
              </w:rPr>
            </w:pPr>
            <w:r w:rsidRPr="0027211C">
              <w:rPr>
                <w:rFonts w:ascii="Verdana" w:hAnsi="Verdana"/>
                <w:sz w:val="16"/>
                <w:szCs w:val="16"/>
              </w:rPr>
              <w:t>Norma Oficial Mexicana NOM-012-SCT4</w:t>
            </w:r>
            <w:r w:rsidR="00E24507" w:rsidRPr="0027211C">
              <w:rPr>
                <w:rFonts w:ascii="Verdana" w:hAnsi="Verdana"/>
                <w:sz w:val="16"/>
                <w:szCs w:val="16"/>
              </w:rPr>
              <w:t xml:space="preserve"> </w:t>
            </w:r>
            <w:r w:rsidRPr="0027211C">
              <w:rPr>
                <w:rFonts w:ascii="Verdana" w:hAnsi="Verdana"/>
                <w:sz w:val="16"/>
                <w:szCs w:val="16"/>
              </w:rPr>
              <w:t>Lineamientos para la elaboración del Plan de Contingencias para embarcaciones que transportan mercancías peligrosas.</w:t>
            </w:r>
          </w:p>
        </w:tc>
        <w:tc>
          <w:tcPr>
            <w:tcW w:w="4788" w:type="dxa"/>
          </w:tcPr>
          <w:p w:rsidR="006438BE" w:rsidRPr="0076473B" w:rsidRDefault="0014095D" w:rsidP="0027211C">
            <w:pPr>
              <w:pStyle w:val="Texto"/>
              <w:tabs>
                <w:tab w:val="left" w:pos="3960"/>
              </w:tabs>
              <w:spacing w:after="95"/>
              <w:ind w:firstLine="0"/>
              <w:rPr>
                <w:rFonts w:ascii="Verdana" w:hAnsi="Verdana"/>
                <w:sz w:val="16"/>
                <w:szCs w:val="16"/>
                <w:lang w:val="en-US"/>
              </w:rPr>
            </w:pPr>
            <w:r w:rsidRPr="0076473B">
              <w:rPr>
                <w:rFonts w:ascii="Verdana" w:hAnsi="Verdana"/>
                <w:sz w:val="16"/>
                <w:szCs w:val="16"/>
                <w:lang w:val="en-US"/>
              </w:rPr>
              <w:t xml:space="preserve">Official Mexican Standard NOM-012-SCT4 Guidelines for the preparation of the Contingencies Plan for vessels that transport hazardous  goods. </w:t>
            </w:r>
          </w:p>
        </w:tc>
      </w:tr>
      <w:tr w:rsidR="006438BE" w:rsidRPr="0027211C" w:rsidTr="0027211C">
        <w:tc>
          <w:tcPr>
            <w:tcW w:w="4788" w:type="dxa"/>
          </w:tcPr>
          <w:p w:rsidR="006438BE" w:rsidRPr="0027211C" w:rsidRDefault="006438BE" w:rsidP="0027211C">
            <w:pPr>
              <w:pStyle w:val="Texto"/>
              <w:spacing w:after="95"/>
              <w:ind w:firstLine="0"/>
              <w:rPr>
                <w:rFonts w:ascii="Verdana" w:hAnsi="Verdana"/>
                <w:b/>
                <w:spacing w:val="-2"/>
                <w:sz w:val="16"/>
                <w:szCs w:val="16"/>
              </w:rPr>
            </w:pPr>
            <w:r w:rsidRPr="0027211C">
              <w:rPr>
                <w:rFonts w:ascii="Verdana" w:hAnsi="Verdana"/>
                <w:b/>
                <w:spacing w:val="-2"/>
                <w:sz w:val="16"/>
                <w:szCs w:val="16"/>
              </w:rPr>
              <w:t>4. Definiciones</w:t>
            </w:r>
          </w:p>
        </w:tc>
        <w:tc>
          <w:tcPr>
            <w:tcW w:w="4788" w:type="dxa"/>
          </w:tcPr>
          <w:p w:rsidR="006438BE" w:rsidRPr="0076473B" w:rsidRDefault="0014095D" w:rsidP="0027211C">
            <w:pPr>
              <w:pStyle w:val="Texto"/>
              <w:spacing w:after="95"/>
              <w:ind w:firstLine="0"/>
              <w:rPr>
                <w:rFonts w:ascii="Verdana" w:hAnsi="Verdana"/>
                <w:b/>
                <w:spacing w:val="-2"/>
                <w:sz w:val="16"/>
                <w:szCs w:val="16"/>
                <w:lang w:val="en-US"/>
              </w:rPr>
            </w:pPr>
            <w:r w:rsidRPr="0076473B">
              <w:rPr>
                <w:rFonts w:ascii="Verdana" w:hAnsi="Verdana"/>
                <w:b/>
                <w:spacing w:val="-2"/>
                <w:sz w:val="16"/>
                <w:szCs w:val="16"/>
                <w:lang w:val="en-US"/>
              </w:rPr>
              <w:t>4. Definitions</w:t>
            </w:r>
          </w:p>
        </w:tc>
      </w:tr>
      <w:tr w:rsidR="006438BE" w:rsidRPr="0027211C" w:rsidTr="0027211C">
        <w:tc>
          <w:tcPr>
            <w:tcW w:w="4788" w:type="dxa"/>
          </w:tcPr>
          <w:p w:rsidR="006438BE" w:rsidRPr="0027211C" w:rsidRDefault="006438BE" w:rsidP="0027211C">
            <w:pPr>
              <w:pStyle w:val="Texto"/>
              <w:spacing w:after="95"/>
              <w:ind w:firstLine="0"/>
              <w:rPr>
                <w:rFonts w:ascii="Verdana" w:hAnsi="Verdana"/>
                <w:sz w:val="16"/>
                <w:szCs w:val="16"/>
              </w:rPr>
            </w:pPr>
            <w:r w:rsidRPr="0027211C">
              <w:rPr>
                <w:rFonts w:ascii="Verdana" w:hAnsi="Verdana"/>
                <w:b/>
                <w:sz w:val="16"/>
                <w:szCs w:val="16"/>
              </w:rPr>
              <w:lastRenderedPageBreak/>
              <w:t>4.1</w:t>
            </w:r>
            <w:r w:rsidRPr="0027211C">
              <w:rPr>
                <w:rFonts w:ascii="Verdana" w:hAnsi="Verdana"/>
                <w:sz w:val="16"/>
                <w:szCs w:val="16"/>
              </w:rPr>
              <w:t xml:space="preserve"> Administración de </w:t>
            </w:r>
            <w:smartTag w:uri="urn:schemas-microsoft-com:office:smarttags" w:element="PersonName">
              <w:smartTagPr>
                <w:attr w:name="ProductID" w:val="la Seguridad"/>
              </w:smartTagPr>
              <w:r w:rsidRPr="0027211C">
                <w:rPr>
                  <w:rFonts w:ascii="Verdana" w:hAnsi="Verdana"/>
                  <w:sz w:val="16"/>
                  <w:szCs w:val="16"/>
                </w:rPr>
                <w:t>la Seguridad</w:t>
              </w:r>
            </w:smartTag>
            <w:r w:rsidRPr="0027211C">
              <w:rPr>
                <w:rFonts w:ascii="Verdana" w:hAnsi="Verdana"/>
                <w:sz w:val="16"/>
                <w:szCs w:val="16"/>
              </w:rPr>
              <w:t>:</w:t>
            </w:r>
          </w:p>
        </w:tc>
        <w:tc>
          <w:tcPr>
            <w:tcW w:w="4788" w:type="dxa"/>
          </w:tcPr>
          <w:p w:rsidR="006438BE" w:rsidRPr="0076473B" w:rsidRDefault="0014095D" w:rsidP="0027211C">
            <w:pPr>
              <w:pStyle w:val="Texto"/>
              <w:spacing w:after="95"/>
              <w:ind w:firstLine="0"/>
              <w:rPr>
                <w:rFonts w:ascii="Verdana" w:hAnsi="Verdana"/>
                <w:sz w:val="16"/>
                <w:szCs w:val="16"/>
                <w:lang w:val="en-US"/>
              </w:rPr>
            </w:pPr>
            <w:r w:rsidRPr="0076473B">
              <w:rPr>
                <w:rFonts w:ascii="Verdana" w:hAnsi="Verdana"/>
                <w:b/>
                <w:sz w:val="16"/>
                <w:szCs w:val="16"/>
                <w:lang w:val="en-US"/>
              </w:rPr>
              <w:t xml:space="preserve">4.1 </w:t>
            </w:r>
            <w:r w:rsidRPr="0076473B">
              <w:rPr>
                <w:rFonts w:ascii="Verdana" w:hAnsi="Verdana"/>
                <w:sz w:val="16"/>
                <w:szCs w:val="16"/>
                <w:lang w:val="en-US"/>
              </w:rPr>
              <w:t xml:space="preserve"> Administration of the Safety: </w:t>
            </w:r>
          </w:p>
        </w:tc>
      </w:tr>
      <w:tr w:rsidR="006438BE" w:rsidRPr="0027211C" w:rsidTr="0027211C">
        <w:tc>
          <w:tcPr>
            <w:tcW w:w="4788" w:type="dxa"/>
          </w:tcPr>
          <w:p w:rsidR="006438BE" w:rsidRPr="0027211C" w:rsidRDefault="006438BE" w:rsidP="0027211C">
            <w:pPr>
              <w:pStyle w:val="Texto"/>
              <w:spacing w:after="95"/>
              <w:ind w:firstLine="0"/>
              <w:rPr>
                <w:rFonts w:ascii="Verdana" w:hAnsi="Verdana"/>
                <w:sz w:val="16"/>
                <w:szCs w:val="16"/>
              </w:rPr>
            </w:pPr>
            <w:r w:rsidRPr="0027211C">
              <w:rPr>
                <w:rFonts w:ascii="Verdana" w:hAnsi="Verdana"/>
                <w:sz w:val="16"/>
                <w:szCs w:val="16"/>
              </w:rPr>
              <w:t>El SAS, establecido por la empresa naviera o el armador que incluye: Planes, programas, procedimientos, e instrucciones para la flota, políticas de seguridad y protección ambiental, la responsabilidad y autoridad del Capitán, sistemas de auditorías, así como las líneas de comunicación a bordo de la embarcación o artefacto naval y entre la embarcación, artefacto naval y tierra, todo debidamente documentado para asegurar el cumplimiento de la presente Norma.</w:t>
            </w:r>
          </w:p>
        </w:tc>
        <w:tc>
          <w:tcPr>
            <w:tcW w:w="4788" w:type="dxa"/>
          </w:tcPr>
          <w:p w:rsidR="006438BE" w:rsidRPr="0076473B" w:rsidRDefault="0014095D" w:rsidP="0027211C">
            <w:pPr>
              <w:pStyle w:val="Texto"/>
              <w:spacing w:after="95"/>
              <w:ind w:firstLine="0"/>
              <w:rPr>
                <w:rFonts w:ascii="Verdana" w:hAnsi="Verdana"/>
                <w:sz w:val="16"/>
                <w:szCs w:val="16"/>
                <w:lang w:val="en-US"/>
              </w:rPr>
            </w:pPr>
            <w:r w:rsidRPr="0076473B">
              <w:rPr>
                <w:rFonts w:ascii="Verdana" w:hAnsi="Verdana"/>
                <w:sz w:val="16"/>
                <w:szCs w:val="16"/>
                <w:lang w:val="en-US"/>
              </w:rPr>
              <w:t>The SAS, established by the ship owner or builder that includes: Plans, programs, procedures and instructions for the fleet, policies of safety and environmental protection, the responsibility and authority of the Captain, systems of audits, as well as the lines of communication on board the vessel or floating platform and between the vessel, floating platform and land</w:t>
            </w:r>
            <w:r w:rsidR="001A25A9">
              <w:rPr>
                <w:rFonts w:ascii="Verdana" w:hAnsi="Verdana"/>
                <w:sz w:val="16"/>
                <w:szCs w:val="16"/>
                <w:lang w:val="en-US"/>
              </w:rPr>
              <w:t>,</w:t>
            </w:r>
            <w:r w:rsidRPr="0076473B">
              <w:rPr>
                <w:rFonts w:ascii="Verdana" w:hAnsi="Verdana"/>
                <w:sz w:val="16"/>
                <w:szCs w:val="16"/>
                <w:lang w:val="en-US"/>
              </w:rPr>
              <w:t xml:space="preserve"> all duly documented for assuring compliance to this Standard. </w:t>
            </w:r>
          </w:p>
        </w:tc>
      </w:tr>
      <w:tr w:rsidR="006438BE" w:rsidRPr="0027211C" w:rsidTr="0027211C">
        <w:tc>
          <w:tcPr>
            <w:tcW w:w="4788" w:type="dxa"/>
          </w:tcPr>
          <w:p w:rsidR="006438BE" w:rsidRPr="0027211C" w:rsidRDefault="006438BE" w:rsidP="0027211C">
            <w:pPr>
              <w:pStyle w:val="Texto"/>
              <w:spacing w:after="95"/>
              <w:ind w:firstLine="0"/>
              <w:rPr>
                <w:rFonts w:ascii="Verdana" w:hAnsi="Verdana"/>
                <w:sz w:val="16"/>
                <w:szCs w:val="16"/>
              </w:rPr>
            </w:pPr>
            <w:r w:rsidRPr="0027211C">
              <w:rPr>
                <w:rFonts w:ascii="Verdana" w:hAnsi="Verdana"/>
                <w:b/>
                <w:sz w:val="16"/>
                <w:szCs w:val="16"/>
              </w:rPr>
              <w:t xml:space="preserve">4.2 </w:t>
            </w:r>
            <w:r w:rsidRPr="0027211C">
              <w:rPr>
                <w:rFonts w:ascii="Verdana" w:hAnsi="Verdana"/>
                <w:sz w:val="16"/>
                <w:szCs w:val="16"/>
              </w:rPr>
              <w:t>Acción correctiva:</w:t>
            </w:r>
          </w:p>
        </w:tc>
        <w:tc>
          <w:tcPr>
            <w:tcW w:w="4788" w:type="dxa"/>
          </w:tcPr>
          <w:p w:rsidR="006438BE" w:rsidRPr="0076473B" w:rsidRDefault="0014095D" w:rsidP="0027211C">
            <w:pPr>
              <w:pStyle w:val="Texto"/>
              <w:spacing w:after="95"/>
              <w:ind w:firstLine="0"/>
              <w:rPr>
                <w:rFonts w:ascii="Verdana" w:hAnsi="Verdana"/>
                <w:sz w:val="16"/>
                <w:szCs w:val="16"/>
                <w:lang w:val="en-US"/>
              </w:rPr>
            </w:pPr>
            <w:r w:rsidRPr="0076473B">
              <w:rPr>
                <w:rFonts w:ascii="Verdana" w:hAnsi="Verdana"/>
                <w:b/>
                <w:sz w:val="16"/>
                <w:szCs w:val="16"/>
                <w:lang w:val="en-US"/>
              </w:rPr>
              <w:t xml:space="preserve">4.3 </w:t>
            </w:r>
            <w:r w:rsidRPr="0076473B">
              <w:rPr>
                <w:rFonts w:ascii="Verdana" w:hAnsi="Verdana"/>
                <w:sz w:val="16"/>
                <w:szCs w:val="16"/>
                <w:lang w:val="en-US"/>
              </w:rPr>
              <w:t xml:space="preserve">Corrective action: </w:t>
            </w:r>
          </w:p>
        </w:tc>
      </w:tr>
      <w:tr w:rsidR="006438BE" w:rsidRPr="0027211C" w:rsidTr="0027211C">
        <w:tc>
          <w:tcPr>
            <w:tcW w:w="4788" w:type="dxa"/>
          </w:tcPr>
          <w:p w:rsidR="006438BE" w:rsidRPr="0027211C" w:rsidRDefault="006438BE" w:rsidP="0027211C">
            <w:pPr>
              <w:pStyle w:val="Texto"/>
              <w:spacing w:after="95"/>
              <w:ind w:firstLine="0"/>
              <w:rPr>
                <w:rFonts w:ascii="Verdana" w:hAnsi="Verdana"/>
                <w:sz w:val="16"/>
                <w:szCs w:val="16"/>
              </w:rPr>
            </w:pPr>
            <w:r w:rsidRPr="0027211C">
              <w:rPr>
                <w:rFonts w:ascii="Verdana" w:hAnsi="Verdana"/>
                <w:sz w:val="16"/>
                <w:szCs w:val="16"/>
              </w:rPr>
              <w:t>Actividad que debe ser tomada por la empresa naviera o el armador para corregir una nota de incumplimiento, incumplimiento grave u observación realizada por los auditores internos o externos en su caso, para eliminar las causas que las produjeron.</w:t>
            </w:r>
          </w:p>
        </w:tc>
        <w:tc>
          <w:tcPr>
            <w:tcW w:w="4788" w:type="dxa"/>
          </w:tcPr>
          <w:p w:rsidR="006438BE" w:rsidRPr="0076473B" w:rsidRDefault="0014095D" w:rsidP="0027211C">
            <w:pPr>
              <w:pStyle w:val="Texto"/>
              <w:spacing w:after="95"/>
              <w:ind w:firstLine="0"/>
              <w:rPr>
                <w:rFonts w:ascii="Verdana" w:hAnsi="Verdana"/>
                <w:sz w:val="16"/>
                <w:szCs w:val="16"/>
                <w:lang w:val="en-US"/>
              </w:rPr>
            </w:pPr>
            <w:r w:rsidRPr="0076473B">
              <w:rPr>
                <w:rFonts w:ascii="Verdana" w:hAnsi="Verdana"/>
                <w:sz w:val="16"/>
                <w:szCs w:val="16"/>
                <w:lang w:val="en-US"/>
              </w:rPr>
              <w:t xml:space="preserve">Activity that must be taken by the ship owner or builder for correcting a note of </w:t>
            </w:r>
            <w:proofErr w:type="spellStart"/>
            <w:r w:rsidRPr="0076473B">
              <w:rPr>
                <w:rFonts w:ascii="Verdana" w:hAnsi="Verdana"/>
                <w:sz w:val="16"/>
                <w:szCs w:val="16"/>
                <w:lang w:val="en-US"/>
              </w:rPr>
              <w:t>non compliance</w:t>
            </w:r>
            <w:proofErr w:type="spellEnd"/>
            <w:r w:rsidRPr="0076473B">
              <w:rPr>
                <w:rFonts w:ascii="Verdana" w:hAnsi="Verdana"/>
                <w:sz w:val="16"/>
                <w:szCs w:val="16"/>
                <w:lang w:val="en-US"/>
              </w:rPr>
              <w:t xml:space="preserve">, serious </w:t>
            </w:r>
            <w:proofErr w:type="spellStart"/>
            <w:r w:rsidRPr="0076473B">
              <w:rPr>
                <w:rFonts w:ascii="Verdana" w:hAnsi="Verdana"/>
                <w:sz w:val="16"/>
                <w:szCs w:val="16"/>
                <w:lang w:val="en-US"/>
              </w:rPr>
              <w:t>non compliance</w:t>
            </w:r>
            <w:proofErr w:type="spellEnd"/>
            <w:r w:rsidRPr="0076473B">
              <w:rPr>
                <w:rFonts w:ascii="Verdana" w:hAnsi="Verdana"/>
                <w:sz w:val="16"/>
                <w:szCs w:val="16"/>
                <w:lang w:val="en-US"/>
              </w:rPr>
              <w:t xml:space="preserve"> or observation performed by the internal or external auditors, when applicable, in order to eliminate the causes that produced them. </w:t>
            </w:r>
          </w:p>
        </w:tc>
      </w:tr>
      <w:tr w:rsidR="006438BE" w:rsidRPr="0027211C" w:rsidTr="0027211C">
        <w:tc>
          <w:tcPr>
            <w:tcW w:w="4788" w:type="dxa"/>
          </w:tcPr>
          <w:p w:rsidR="006438BE" w:rsidRPr="0027211C" w:rsidRDefault="006438BE" w:rsidP="0027211C">
            <w:pPr>
              <w:pStyle w:val="Texto"/>
              <w:spacing w:after="95"/>
              <w:ind w:firstLine="0"/>
              <w:rPr>
                <w:rFonts w:ascii="Verdana" w:hAnsi="Verdana"/>
                <w:sz w:val="16"/>
                <w:szCs w:val="16"/>
              </w:rPr>
            </w:pPr>
            <w:r w:rsidRPr="0027211C">
              <w:rPr>
                <w:rFonts w:ascii="Verdana" w:hAnsi="Verdana"/>
                <w:b/>
                <w:sz w:val="16"/>
                <w:szCs w:val="16"/>
              </w:rPr>
              <w:t>4.3</w:t>
            </w:r>
            <w:r w:rsidRPr="0027211C">
              <w:rPr>
                <w:rFonts w:ascii="Verdana" w:hAnsi="Verdana"/>
                <w:sz w:val="16"/>
                <w:szCs w:val="16"/>
              </w:rPr>
              <w:t xml:space="preserve"> Armador:</w:t>
            </w:r>
          </w:p>
        </w:tc>
        <w:tc>
          <w:tcPr>
            <w:tcW w:w="4788" w:type="dxa"/>
          </w:tcPr>
          <w:p w:rsidR="006438BE" w:rsidRPr="0076473B" w:rsidRDefault="0014095D" w:rsidP="0027211C">
            <w:pPr>
              <w:pStyle w:val="Texto"/>
              <w:spacing w:after="95"/>
              <w:ind w:firstLine="0"/>
              <w:rPr>
                <w:rFonts w:ascii="Verdana" w:hAnsi="Verdana"/>
                <w:sz w:val="16"/>
                <w:szCs w:val="16"/>
                <w:lang w:val="en-US"/>
              </w:rPr>
            </w:pPr>
            <w:r w:rsidRPr="0076473B">
              <w:rPr>
                <w:rFonts w:ascii="Verdana" w:hAnsi="Verdana"/>
                <w:b/>
                <w:sz w:val="16"/>
                <w:szCs w:val="16"/>
                <w:lang w:val="en-US"/>
              </w:rPr>
              <w:t xml:space="preserve">4.3 </w:t>
            </w:r>
            <w:r w:rsidRPr="0076473B">
              <w:rPr>
                <w:rFonts w:ascii="Verdana" w:hAnsi="Verdana"/>
                <w:sz w:val="16"/>
                <w:szCs w:val="16"/>
                <w:lang w:val="en-US"/>
              </w:rPr>
              <w:t xml:space="preserve">Builder: </w:t>
            </w:r>
          </w:p>
        </w:tc>
      </w:tr>
      <w:tr w:rsidR="006438BE" w:rsidRPr="0027211C" w:rsidTr="0027211C">
        <w:tc>
          <w:tcPr>
            <w:tcW w:w="4788" w:type="dxa"/>
          </w:tcPr>
          <w:p w:rsidR="006438BE" w:rsidRPr="0027211C" w:rsidRDefault="006438BE" w:rsidP="0027211C">
            <w:pPr>
              <w:pStyle w:val="Texto"/>
              <w:spacing w:after="95"/>
              <w:ind w:firstLine="0"/>
              <w:rPr>
                <w:rFonts w:ascii="Verdana" w:hAnsi="Verdana"/>
                <w:sz w:val="16"/>
                <w:szCs w:val="16"/>
              </w:rPr>
            </w:pPr>
            <w:r w:rsidRPr="0027211C">
              <w:rPr>
                <w:rFonts w:ascii="Verdana" w:hAnsi="Verdana"/>
                <w:sz w:val="16"/>
                <w:szCs w:val="16"/>
              </w:rPr>
              <w:t>Es el naviero o empresa naviera que se encarga de equipar, avituallar, aprovisionar, dotar de tripulación y mantener en estado de navegabilidad una embarcación de su propiedad o bajo su posesión, con objeto de asumir su explotación y operación.</w:t>
            </w:r>
          </w:p>
        </w:tc>
        <w:tc>
          <w:tcPr>
            <w:tcW w:w="4788" w:type="dxa"/>
          </w:tcPr>
          <w:p w:rsidR="006438BE" w:rsidRPr="0076473B" w:rsidRDefault="0014095D" w:rsidP="001A25A9">
            <w:pPr>
              <w:pStyle w:val="Texto"/>
              <w:spacing w:after="95"/>
              <w:ind w:firstLine="0"/>
              <w:rPr>
                <w:rFonts w:ascii="Verdana" w:hAnsi="Verdana"/>
                <w:sz w:val="16"/>
                <w:szCs w:val="16"/>
                <w:lang w:val="en-US"/>
              </w:rPr>
            </w:pPr>
            <w:r w:rsidRPr="0076473B">
              <w:rPr>
                <w:rFonts w:ascii="Verdana" w:hAnsi="Verdana"/>
                <w:sz w:val="16"/>
                <w:szCs w:val="16"/>
                <w:lang w:val="en-US"/>
              </w:rPr>
              <w:t xml:space="preserve">Is the ship owner or shipping company that is responsible for equipping, provisioning, providing crews and maintaining a vessel </w:t>
            </w:r>
            <w:r w:rsidR="001A25A9">
              <w:rPr>
                <w:rFonts w:ascii="Verdana" w:hAnsi="Verdana"/>
                <w:sz w:val="16"/>
                <w:szCs w:val="16"/>
                <w:lang w:val="en-US"/>
              </w:rPr>
              <w:t>that is</w:t>
            </w:r>
            <w:r w:rsidRPr="0076473B">
              <w:rPr>
                <w:rFonts w:ascii="Verdana" w:hAnsi="Verdana"/>
                <w:sz w:val="16"/>
                <w:szCs w:val="16"/>
                <w:lang w:val="en-US"/>
              </w:rPr>
              <w:t xml:space="preserve"> their property or in their possession in a state of navigability, </w:t>
            </w:r>
            <w:r w:rsidR="001A25A9">
              <w:rPr>
                <w:rFonts w:ascii="Verdana" w:hAnsi="Verdana"/>
                <w:sz w:val="16"/>
                <w:szCs w:val="16"/>
                <w:lang w:val="en-US"/>
              </w:rPr>
              <w:t>for the purpose</w:t>
            </w:r>
            <w:r w:rsidRPr="0076473B">
              <w:rPr>
                <w:rFonts w:ascii="Verdana" w:hAnsi="Verdana"/>
                <w:sz w:val="16"/>
                <w:szCs w:val="16"/>
                <w:lang w:val="en-US"/>
              </w:rPr>
              <w:t xml:space="preserve"> of assuming its</w:t>
            </w:r>
            <w:r w:rsidR="001A25A9">
              <w:rPr>
                <w:rFonts w:ascii="Verdana" w:hAnsi="Verdana"/>
                <w:sz w:val="16"/>
                <w:szCs w:val="16"/>
                <w:lang w:val="en-US"/>
              </w:rPr>
              <w:t xml:space="preserve"> commercial</w:t>
            </w:r>
            <w:r w:rsidRPr="0076473B">
              <w:rPr>
                <w:rFonts w:ascii="Verdana" w:hAnsi="Verdana"/>
                <w:sz w:val="16"/>
                <w:szCs w:val="16"/>
                <w:lang w:val="en-US"/>
              </w:rPr>
              <w:t xml:space="preserve"> exploitation and operation. </w:t>
            </w:r>
          </w:p>
        </w:tc>
      </w:tr>
      <w:tr w:rsidR="006438BE" w:rsidRPr="0027211C" w:rsidTr="0027211C">
        <w:tc>
          <w:tcPr>
            <w:tcW w:w="4788" w:type="dxa"/>
          </w:tcPr>
          <w:p w:rsidR="006438BE" w:rsidRPr="0027211C" w:rsidRDefault="006438BE" w:rsidP="0027211C">
            <w:pPr>
              <w:pStyle w:val="Texto"/>
              <w:spacing w:after="95"/>
              <w:ind w:firstLine="0"/>
              <w:rPr>
                <w:rFonts w:ascii="Verdana" w:hAnsi="Verdana"/>
                <w:sz w:val="16"/>
                <w:szCs w:val="16"/>
              </w:rPr>
            </w:pPr>
            <w:r w:rsidRPr="0027211C">
              <w:rPr>
                <w:rFonts w:ascii="Verdana" w:hAnsi="Verdana"/>
                <w:b/>
                <w:sz w:val="16"/>
                <w:szCs w:val="16"/>
              </w:rPr>
              <w:t xml:space="preserve">4.4 </w:t>
            </w:r>
            <w:r w:rsidRPr="0027211C">
              <w:rPr>
                <w:rFonts w:ascii="Verdana" w:hAnsi="Verdana"/>
                <w:sz w:val="16"/>
                <w:szCs w:val="16"/>
              </w:rPr>
              <w:t>Arqueo Bruto:</w:t>
            </w:r>
          </w:p>
        </w:tc>
        <w:tc>
          <w:tcPr>
            <w:tcW w:w="4788" w:type="dxa"/>
          </w:tcPr>
          <w:p w:rsidR="006438BE" w:rsidRPr="0076473B" w:rsidRDefault="0014095D" w:rsidP="0027211C">
            <w:pPr>
              <w:pStyle w:val="Texto"/>
              <w:spacing w:after="95"/>
              <w:ind w:firstLine="0"/>
              <w:rPr>
                <w:rFonts w:ascii="Verdana" w:hAnsi="Verdana"/>
                <w:sz w:val="16"/>
                <w:szCs w:val="16"/>
                <w:lang w:val="en-US"/>
              </w:rPr>
            </w:pPr>
            <w:r w:rsidRPr="0076473B">
              <w:rPr>
                <w:rFonts w:ascii="Verdana" w:hAnsi="Verdana"/>
                <w:b/>
                <w:sz w:val="16"/>
                <w:szCs w:val="16"/>
                <w:lang w:val="en-US"/>
              </w:rPr>
              <w:t xml:space="preserve">4.4 </w:t>
            </w:r>
            <w:r w:rsidRPr="0076473B">
              <w:rPr>
                <w:rFonts w:ascii="Verdana" w:hAnsi="Verdana"/>
                <w:sz w:val="16"/>
                <w:szCs w:val="16"/>
                <w:lang w:val="en-US"/>
              </w:rPr>
              <w:t xml:space="preserve">Gross tonnage: </w:t>
            </w:r>
          </w:p>
        </w:tc>
      </w:tr>
      <w:tr w:rsidR="006438BE" w:rsidRPr="0027211C" w:rsidTr="0027211C">
        <w:tc>
          <w:tcPr>
            <w:tcW w:w="4788" w:type="dxa"/>
          </w:tcPr>
          <w:p w:rsidR="006438BE" w:rsidRPr="0027211C" w:rsidRDefault="006438BE" w:rsidP="0027211C">
            <w:pPr>
              <w:pStyle w:val="Texto"/>
              <w:spacing w:after="95"/>
              <w:ind w:firstLine="0"/>
              <w:rPr>
                <w:rFonts w:ascii="Verdana" w:hAnsi="Verdana"/>
                <w:sz w:val="16"/>
                <w:szCs w:val="16"/>
              </w:rPr>
            </w:pPr>
            <w:r w:rsidRPr="0027211C">
              <w:rPr>
                <w:rFonts w:ascii="Verdana" w:hAnsi="Verdana"/>
                <w:sz w:val="16"/>
                <w:szCs w:val="16"/>
              </w:rPr>
              <w:t xml:space="preserve">O unidades de arqueo bruto es el volumen total de todos los espacios cerrados de una embarcación; expresado a toneladas </w:t>
            </w:r>
            <w:proofErr w:type="spellStart"/>
            <w:r w:rsidRPr="0027211C">
              <w:rPr>
                <w:rFonts w:ascii="Verdana" w:hAnsi="Verdana"/>
                <w:sz w:val="16"/>
                <w:szCs w:val="16"/>
              </w:rPr>
              <w:t>Moorson</w:t>
            </w:r>
            <w:proofErr w:type="spellEnd"/>
            <w:r w:rsidRPr="0027211C">
              <w:rPr>
                <w:rFonts w:ascii="Verdana" w:hAnsi="Verdana"/>
                <w:sz w:val="16"/>
                <w:szCs w:val="16"/>
              </w:rPr>
              <w:t xml:space="preserve"> que equivalen a </w:t>
            </w:r>
            <w:smartTag w:uri="urn:schemas-microsoft-com:office:smarttags" w:element="metricconverter">
              <w:smartTagPr>
                <w:attr w:name="ProductID" w:val="100 pies c￺bicos"/>
              </w:smartTagPr>
              <w:smartTag w:uri="urn:schemas-microsoft-com:office:smarttags" w:element="metricconverter">
                <w:smartTagPr>
                  <w:attr w:name="ProductID" w:val="100 pies"/>
                </w:smartTagPr>
                <w:r w:rsidRPr="0027211C">
                  <w:rPr>
                    <w:rFonts w:ascii="Verdana" w:hAnsi="Verdana"/>
                    <w:sz w:val="16"/>
                    <w:szCs w:val="16"/>
                  </w:rPr>
                  <w:t>100 pies</w:t>
                </w:r>
              </w:smartTag>
              <w:r w:rsidRPr="0027211C">
                <w:rPr>
                  <w:rFonts w:ascii="Verdana" w:hAnsi="Verdana"/>
                  <w:sz w:val="16"/>
                  <w:szCs w:val="16"/>
                </w:rPr>
                <w:t xml:space="preserve"> cúbicos</w:t>
              </w:r>
            </w:smartTag>
            <w:r w:rsidRPr="0027211C">
              <w:rPr>
                <w:rFonts w:ascii="Verdana" w:hAnsi="Verdana"/>
                <w:sz w:val="16"/>
                <w:szCs w:val="16"/>
              </w:rPr>
              <w:t xml:space="preserve"> o </w:t>
            </w:r>
            <w:smartTag w:uri="urn:schemas-microsoft-com:office:smarttags" w:element="metricconverter">
              <w:smartTagPr>
                <w:attr w:name="ProductID" w:val="2.83 metros c￺bicos"/>
              </w:smartTagPr>
              <w:smartTag w:uri="urn:schemas-microsoft-com:office:smarttags" w:element="metricconverter">
                <w:smartTagPr>
                  <w:attr w:name="ProductID" w:val="2.83 metros"/>
                </w:smartTagPr>
                <w:r w:rsidRPr="0027211C">
                  <w:rPr>
                    <w:rFonts w:ascii="Verdana" w:hAnsi="Verdana"/>
                    <w:sz w:val="16"/>
                    <w:szCs w:val="16"/>
                  </w:rPr>
                  <w:t>2.83 metros</w:t>
                </w:r>
              </w:smartTag>
              <w:r w:rsidRPr="0027211C">
                <w:rPr>
                  <w:rFonts w:ascii="Verdana" w:hAnsi="Verdana"/>
                  <w:sz w:val="16"/>
                  <w:szCs w:val="16"/>
                </w:rPr>
                <w:t xml:space="preserve"> cúbicos</w:t>
              </w:r>
            </w:smartTag>
            <w:r w:rsidRPr="0027211C">
              <w:rPr>
                <w:rFonts w:ascii="Verdana" w:hAnsi="Verdana"/>
                <w:sz w:val="16"/>
                <w:szCs w:val="16"/>
              </w:rPr>
              <w:t>; se utiliza para el cálculo de pagos de derechos, cuotas, pilotaje, peajes, etc. Se conoce también como Tonelaje de Registro Bruto (TRB).</w:t>
            </w:r>
          </w:p>
        </w:tc>
        <w:tc>
          <w:tcPr>
            <w:tcW w:w="4788" w:type="dxa"/>
          </w:tcPr>
          <w:p w:rsidR="006438BE" w:rsidRPr="0076473B" w:rsidRDefault="0014095D" w:rsidP="001A25A9">
            <w:pPr>
              <w:pStyle w:val="Texto"/>
              <w:spacing w:after="95"/>
              <w:ind w:firstLine="0"/>
              <w:rPr>
                <w:rFonts w:ascii="Verdana" w:hAnsi="Verdana"/>
                <w:sz w:val="16"/>
                <w:szCs w:val="16"/>
                <w:lang w:val="en-US"/>
              </w:rPr>
            </w:pPr>
            <w:r w:rsidRPr="0076473B">
              <w:rPr>
                <w:rFonts w:ascii="Verdana" w:hAnsi="Verdana"/>
                <w:sz w:val="16"/>
                <w:szCs w:val="16"/>
                <w:lang w:val="en-US"/>
              </w:rPr>
              <w:t>Or units of gross tonnage is the total volume</w:t>
            </w:r>
            <w:r w:rsidR="00FE3B74" w:rsidRPr="0076473B">
              <w:rPr>
                <w:rFonts w:ascii="Verdana" w:hAnsi="Verdana"/>
                <w:sz w:val="16"/>
                <w:szCs w:val="16"/>
                <w:lang w:val="en-US"/>
              </w:rPr>
              <w:t xml:space="preserve"> of all the closed spaces of a vessel; expressed in </w:t>
            </w:r>
            <w:proofErr w:type="spellStart"/>
            <w:r w:rsidR="00FE3B74" w:rsidRPr="0076473B">
              <w:rPr>
                <w:rFonts w:ascii="Verdana" w:hAnsi="Verdana"/>
                <w:sz w:val="16"/>
                <w:szCs w:val="16"/>
                <w:lang w:val="en-US"/>
              </w:rPr>
              <w:t>Moorson</w:t>
            </w:r>
            <w:proofErr w:type="spellEnd"/>
            <w:r w:rsidR="00FE3B74" w:rsidRPr="0076473B">
              <w:rPr>
                <w:rFonts w:ascii="Verdana" w:hAnsi="Verdana"/>
                <w:sz w:val="16"/>
                <w:szCs w:val="16"/>
                <w:lang w:val="en-US"/>
              </w:rPr>
              <w:t xml:space="preserve"> tons are the equivalent </w:t>
            </w:r>
            <w:r w:rsidR="001A25A9">
              <w:rPr>
                <w:rFonts w:ascii="Verdana" w:hAnsi="Verdana"/>
                <w:sz w:val="16"/>
                <w:szCs w:val="16"/>
                <w:lang w:val="en-US"/>
              </w:rPr>
              <w:t>of</w:t>
            </w:r>
            <w:r w:rsidR="00FE3B74" w:rsidRPr="0076473B">
              <w:rPr>
                <w:rFonts w:ascii="Verdana" w:hAnsi="Verdana"/>
                <w:sz w:val="16"/>
                <w:szCs w:val="16"/>
                <w:lang w:val="en-US"/>
              </w:rPr>
              <w:t xml:space="preserve"> 100 cubic feet or 2.83 cubic meters; it is utilized for the calculation of payments of fees, dues, pilotage, tolls, etc. it is also known as Gross Register Tonnage (GRT). </w:t>
            </w:r>
          </w:p>
        </w:tc>
      </w:tr>
      <w:tr w:rsidR="006438BE" w:rsidRPr="0027211C" w:rsidTr="0027211C">
        <w:tc>
          <w:tcPr>
            <w:tcW w:w="4788" w:type="dxa"/>
          </w:tcPr>
          <w:p w:rsidR="006438BE" w:rsidRPr="0027211C" w:rsidRDefault="006438BE" w:rsidP="0027211C">
            <w:pPr>
              <w:pStyle w:val="Texto"/>
              <w:spacing w:after="95"/>
              <w:ind w:firstLine="0"/>
              <w:rPr>
                <w:rFonts w:ascii="Verdana" w:hAnsi="Verdana"/>
                <w:spacing w:val="-2"/>
                <w:sz w:val="16"/>
                <w:szCs w:val="16"/>
              </w:rPr>
            </w:pPr>
            <w:r w:rsidRPr="0027211C">
              <w:rPr>
                <w:rFonts w:ascii="Verdana" w:hAnsi="Verdana"/>
                <w:b/>
                <w:spacing w:val="-2"/>
                <w:sz w:val="16"/>
                <w:szCs w:val="16"/>
              </w:rPr>
              <w:t>4.5</w:t>
            </w:r>
            <w:r w:rsidRPr="0027211C">
              <w:rPr>
                <w:rFonts w:ascii="Verdana" w:hAnsi="Verdana"/>
                <w:spacing w:val="-2"/>
                <w:sz w:val="16"/>
                <w:szCs w:val="16"/>
              </w:rPr>
              <w:t xml:space="preserve"> Auditoría Externa:</w:t>
            </w:r>
          </w:p>
        </w:tc>
        <w:tc>
          <w:tcPr>
            <w:tcW w:w="4788" w:type="dxa"/>
          </w:tcPr>
          <w:p w:rsidR="006438BE" w:rsidRPr="0076473B" w:rsidRDefault="00FE3B74" w:rsidP="0027211C">
            <w:pPr>
              <w:pStyle w:val="Texto"/>
              <w:spacing w:after="95"/>
              <w:ind w:firstLine="0"/>
              <w:rPr>
                <w:rFonts w:ascii="Verdana" w:hAnsi="Verdana"/>
                <w:spacing w:val="-2"/>
                <w:sz w:val="16"/>
                <w:szCs w:val="16"/>
                <w:lang w:val="en-US"/>
              </w:rPr>
            </w:pPr>
            <w:r w:rsidRPr="0076473B">
              <w:rPr>
                <w:rFonts w:ascii="Verdana" w:hAnsi="Verdana"/>
                <w:b/>
                <w:spacing w:val="-2"/>
                <w:sz w:val="16"/>
                <w:szCs w:val="16"/>
                <w:lang w:val="en-US"/>
              </w:rPr>
              <w:t xml:space="preserve">4.5 </w:t>
            </w:r>
            <w:r w:rsidRPr="0076473B">
              <w:rPr>
                <w:rFonts w:ascii="Verdana" w:hAnsi="Verdana"/>
                <w:spacing w:val="-2"/>
                <w:sz w:val="16"/>
                <w:szCs w:val="16"/>
                <w:lang w:val="en-US"/>
              </w:rPr>
              <w:t xml:space="preserve">External Audit: </w:t>
            </w:r>
          </w:p>
        </w:tc>
      </w:tr>
      <w:tr w:rsidR="006438BE" w:rsidRPr="0027211C" w:rsidTr="0027211C">
        <w:tc>
          <w:tcPr>
            <w:tcW w:w="4788" w:type="dxa"/>
          </w:tcPr>
          <w:p w:rsidR="006438BE" w:rsidRPr="0027211C" w:rsidRDefault="006438BE" w:rsidP="0027211C">
            <w:pPr>
              <w:pStyle w:val="Texto"/>
              <w:spacing w:after="95"/>
              <w:ind w:firstLine="0"/>
              <w:rPr>
                <w:rFonts w:ascii="Verdana" w:hAnsi="Verdana"/>
                <w:spacing w:val="-2"/>
                <w:sz w:val="16"/>
                <w:szCs w:val="16"/>
              </w:rPr>
            </w:pPr>
            <w:r w:rsidRPr="0027211C">
              <w:rPr>
                <w:rFonts w:ascii="Verdana" w:hAnsi="Verdana"/>
                <w:spacing w:val="-2"/>
                <w:sz w:val="16"/>
                <w:szCs w:val="16"/>
              </w:rPr>
              <w:t xml:space="preserve">Evaluación del SAS instrumentado por la empresa naviera o el armador para aplicarse en la misma y en su(s) embarcación(es) y/o artefacto(s) naval(es), llevada a cabo por </w:t>
            </w:r>
            <w:smartTag w:uri="urn:schemas-microsoft-com:office:smarttags" w:element="PersonName">
              <w:smartTagPr>
                <w:attr w:name="ProductID" w:val="la Autoridad Mar￭tima"/>
              </w:smartTagPr>
              <w:r w:rsidRPr="0027211C">
                <w:rPr>
                  <w:rFonts w:ascii="Verdana" w:hAnsi="Verdana"/>
                  <w:spacing w:val="-2"/>
                  <w:sz w:val="16"/>
                  <w:szCs w:val="16"/>
                </w:rPr>
                <w:t>la Autoridad Marítima</w:t>
              </w:r>
            </w:smartTag>
            <w:r w:rsidRPr="0027211C">
              <w:rPr>
                <w:rFonts w:ascii="Verdana" w:hAnsi="Verdana"/>
                <w:spacing w:val="-2"/>
                <w:sz w:val="16"/>
                <w:szCs w:val="16"/>
              </w:rPr>
              <w:t xml:space="preserve"> o por terceros autorizados para tal efecto y que tiene como finalidad la certificación de las mismas.</w:t>
            </w:r>
          </w:p>
        </w:tc>
        <w:tc>
          <w:tcPr>
            <w:tcW w:w="4788" w:type="dxa"/>
          </w:tcPr>
          <w:p w:rsidR="006438BE" w:rsidRPr="0076473B" w:rsidRDefault="00FE3B74" w:rsidP="001A25A9">
            <w:pPr>
              <w:pStyle w:val="Texto"/>
              <w:spacing w:after="95"/>
              <w:ind w:firstLine="0"/>
              <w:rPr>
                <w:rFonts w:ascii="Verdana" w:hAnsi="Verdana"/>
                <w:spacing w:val="-2"/>
                <w:sz w:val="16"/>
                <w:szCs w:val="16"/>
                <w:lang w:val="en-US"/>
              </w:rPr>
            </w:pPr>
            <w:r w:rsidRPr="0076473B">
              <w:rPr>
                <w:rFonts w:ascii="Verdana" w:hAnsi="Verdana"/>
                <w:spacing w:val="-2"/>
                <w:sz w:val="16"/>
                <w:szCs w:val="16"/>
                <w:lang w:val="en-US"/>
              </w:rPr>
              <w:t>Evaluation of the SAS implemented by the shipping company or builder for being applied to the same and on their vessel(s) and or floating platform(s) carried out by the Maritime Authority or by third parties authorized for the purpose and that ha</w:t>
            </w:r>
            <w:r w:rsidR="001A25A9">
              <w:rPr>
                <w:rFonts w:ascii="Verdana" w:hAnsi="Verdana"/>
                <w:spacing w:val="-2"/>
                <w:sz w:val="16"/>
                <w:szCs w:val="16"/>
                <w:lang w:val="en-US"/>
              </w:rPr>
              <w:t>ve</w:t>
            </w:r>
            <w:r w:rsidRPr="0076473B">
              <w:rPr>
                <w:rFonts w:ascii="Verdana" w:hAnsi="Verdana"/>
                <w:spacing w:val="-2"/>
                <w:sz w:val="16"/>
                <w:szCs w:val="16"/>
                <w:lang w:val="en-US"/>
              </w:rPr>
              <w:t xml:space="preserve"> the purpose of the certification of the same.</w:t>
            </w:r>
          </w:p>
        </w:tc>
      </w:tr>
      <w:tr w:rsidR="006438BE" w:rsidRPr="0027211C" w:rsidTr="0027211C">
        <w:tc>
          <w:tcPr>
            <w:tcW w:w="4788" w:type="dxa"/>
          </w:tcPr>
          <w:p w:rsidR="006438BE" w:rsidRPr="0027211C" w:rsidRDefault="006438BE" w:rsidP="0027211C">
            <w:pPr>
              <w:pStyle w:val="Texto"/>
              <w:spacing w:after="95"/>
              <w:ind w:firstLine="0"/>
              <w:rPr>
                <w:rFonts w:ascii="Verdana" w:hAnsi="Verdana"/>
                <w:sz w:val="16"/>
                <w:szCs w:val="16"/>
              </w:rPr>
            </w:pPr>
            <w:r w:rsidRPr="0027211C">
              <w:rPr>
                <w:rFonts w:ascii="Verdana" w:hAnsi="Verdana"/>
                <w:b/>
                <w:spacing w:val="-2"/>
                <w:sz w:val="16"/>
                <w:szCs w:val="16"/>
              </w:rPr>
              <w:t>4.6</w:t>
            </w:r>
            <w:r w:rsidRPr="0027211C">
              <w:rPr>
                <w:rFonts w:ascii="Verdana" w:hAnsi="Verdana"/>
                <w:spacing w:val="-2"/>
                <w:sz w:val="16"/>
                <w:szCs w:val="16"/>
              </w:rPr>
              <w:t xml:space="preserve"> Auditoría Interna</w:t>
            </w:r>
            <w:r w:rsidRPr="0027211C">
              <w:rPr>
                <w:rFonts w:ascii="Verdana" w:hAnsi="Verdana"/>
                <w:sz w:val="16"/>
                <w:szCs w:val="16"/>
              </w:rPr>
              <w:t>:</w:t>
            </w:r>
          </w:p>
        </w:tc>
        <w:tc>
          <w:tcPr>
            <w:tcW w:w="4788" w:type="dxa"/>
          </w:tcPr>
          <w:p w:rsidR="006438BE" w:rsidRPr="0076473B" w:rsidRDefault="00FE3B74" w:rsidP="0027211C">
            <w:pPr>
              <w:pStyle w:val="Texto"/>
              <w:spacing w:after="95"/>
              <w:ind w:firstLine="0"/>
              <w:rPr>
                <w:rFonts w:ascii="Verdana" w:hAnsi="Verdana"/>
                <w:spacing w:val="-2"/>
                <w:sz w:val="16"/>
                <w:szCs w:val="16"/>
                <w:lang w:val="en-US"/>
              </w:rPr>
            </w:pPr>
            <w:r w:rsidRPr="0076473B">
              <w:rPr>
                <w:rFonts w:ascii="Verdana" w:hAnsi="Verdana"/>
                <w:b/>
                <w:spacing w:val="-2"/>
                <w:sz w:val="16"/>
                <w:szCs w:val="16"/>
                <w:lang w:val="en-US"/>
              </w:rPr>
              <w:t xml:space="preserve">4.6 </w:t>
            </w:r>
            <w:r w:rsidRPr="0076473B">
              <w:rPr>
                <w:rFonts w:ascii="Verdana" w:hAnsi="Verdana"/>
                <w:spacing w:val="-2"/>
                <w:sz w:val="16"/>
                <w:szCs w:val="16"/>
                <w:lang w:val="en-US"/>
              </w:rPr>
              <w:t xml:space="preserve"> Internal Audit: </w:t>
            </w:r>
          </w:p>
        </w:tc>
      </w:tr>
      <w:tr w:rsidR="006438BE" w:rsidRPr="0027211C" w:rsidTr="0027211C">
        <w:tc>
          <w:tcPr>
            <w:tcW w:w="4788" w:type="dxa"/>
          </w:tcPr>
          <w:p w:rsidR="006438BE" w:rsidRPr="0027211C" w:rsidRDefault="006438BE" w:rsidP="0027211C">
            <w:pPr>
              <w:pStyle w:val="Texto"/>
              <w:spacing w:after="95"/>
              <w:ind w:firstLine="0"/>
              <w:rPr>
                <w:rFonts w:ascii="Verdana" w:hAnsi="Verdana"/>
                <w:sz w:val="16"/>
                <w:szCs w:val="16"/>
              </w:rPr>
            </w:pPr>
            <w:r w:rsidRPr="0027211C">
              <w:rPr>
                <w:rFonts w:ascii="Verdana" w:hAnsi="Verdana"/>
                <w:spacing w:val="-2"/>
                <w:sz w:val="16"/>
                <w:szCs w:val="16"/>
              </w:rPr>
              <w:t xml:space="preserve">Evaluación del SAS instrumentado por la empresa naviera o el armador que realiza personal de la misma, certificado para tal efecto por </w:t>
            </w:r>
            <w:smartTag w:uri="urn:schemas-microsoft-com:office:smarttags" w:element="PersonName">
              <w:smartTagPr>
                <w:attr w:name="ProductID" w:val="la Autoridad Mar￭tima"/>
              </w:smartTagPr>
              <w:r w:rsidRPr="0027211C">
                <w:rPr>
                  <w:rFonts w:ascii="Verdana" w:hAnsi="Verdana"/>
                  <w:spacing w:val="-2"/>
                  <w:sz w:val="16"/>
                  <w:szCs w:val="16"/>
                </w:rPr>
                <w:t>la Autoridad Marítima</w:t>
              </w:r>
            </w:smartTag>
            <w:r w:rsidRPr="0027211C">
              <w:rPr>
                <w:rFonts w:ascii="Verdana" w:hAnsi="Verdana"/>
                <w:spacing w:val="-2"/>
                <w:sz w:val="16"/>
                <w:szCs w:val="16"/>
              </w:rPr>
              <w:t xml:space="preserve"> o por terceros autorizados, que tiene como finalidad verificar que cada una de las áreas de la empresa naviera o del armador y embarcación(es) y/o artefacto(s) naval(es), conocen y observan los lineamientos establecidos en el mismo, y en su caso, emitir las correcciones o adecuaciones correspondientes; de la cual conservará los registros de su realización como evidencia para la auditoría externa.</w:t>
            </w:r>
          </w:p>
        </w:tc>
        <w:tc>
          <w:tcPr>
            <w:tcW w:w="4788" w:type="dxa"/>
          </w:tcPr>
          <w:p w:rsidR="006438BE" w:rsidRPr="0076473B" w:rsidRDefault="00FE3B74" w:rsidP="0027211C">
            <w:pPr>
              <w:pStyle w:val="Texto"/>
              <w:spacing w:after="95"/>
              <w:ind w:firstLine="0"/>
              <w:rPr>
                <w:rFonts w:ascii="Verdana" w:hAnsi="Verdana"/>
                <w:spacing w:val="-2"/>
                <w:sz w:val="16"/>
                <w:szCs w:val="16"/>
                <w:lang w:val="en-US"/>
              </w:rPr>
            </w:pPr>
            <w:r w:rsidRPr="0076473B">
              <w:rPr>
                <w:rFonts w:ascii="Verdana" w:hAnsi="Verdana"/>
                <w:spacing w:val="-2"/>
                <w:sz w:val="16"/>
                <w:szCs w:val="16"/>
                <w:lang w:val="en-US"/>
              </w:rPr>
              <w:t xml:space="preserve">Evaluation of the SAS implemented by the shipping company or builder performed by the personnel of the same, certified for the purpose by the Maritime Authority or by authorized third parties, that has the purpose of verifying that each one of the areas of the shipping company or the builder and vessel(s) and/or ship owner(s) know and observe the guidelines established in the same, and, when applicable, issue the corrections or corresponding adaptations; </w:t>
            </w:r>
            <w:r w:rsidR="004229C0" w:rsidRPr="0076473B">
              <w:rPr>
                <w:rFonts w:ascii="Verdana" w:hAnsi="Verdana"/>
                <w:spacing w:val="-2"/>
                <w:sz w:val="16"/>
                <w:szCs w:val="16"/>
                <w:lang w:val="en-US"/>
              </w:rPr>
              <w:t>for</w:t>
            </w:r>
            <w:r w:rsidRPr="0076473B">
              <w:rPr>
                <w:rFonts w:ascii="Verdana" w:hAnsi="Verdana"/>
                <w:spacing w:val="-2"/>
                <w:sz w:val="16"/>
                <w:szCs w:val="16"/>
                <w:lang w:val="en-US"/>
              </w:rPr>
              <w:t xml:space="preserve"> which the records of the performance will be kept as evidence for the external audit. </w:t>
            </w:r>
          </w:p>
        </w:tc>
      </w:tr>
      <w:tr w:rsidR="006438BE" w:rsidRPr="0027211C" w:rsidTr="0027211C">
        <w:tc>
          <w:tcPr>
            <w:tcW w:w="4788" w:type="dxa"/>
          </w:tcPr>
          <w:p w:rsidR="006438BE" w:rsidRPr="0027211C" w:rsidRDefault="006438BE" w:rsidP="0027211C">
            <w:pPr>
              <w:pStyle w:val="Texto"/>
              <w:spacing w:after="95"/>
              <w:ind w:firstLine="0"/>
              <w:rPr>
                <w:rFonts w:ascii="Verdana" w:hAnsi="Verdana"/>
                <w:sz w:val="16"/>
                <w:szCs w:val="16"/>
                <w:u w:val="single"/>
              </w:rPr>
            </w:pPr>
            <w:r w:rsidRPr="0027211C">
              <w:rPr>
                <w:rFonts w:ascii="Verdana" w:hAnsi="Verdana"/>
                <w:b/>
                <w:spacing w:val="-2"/>
                <w:sz w:val="16"/>
                <w:szCs w:val="16"/>
              </w:rPr>
              <w:t>4.7</w:t>
            </w:r>
            <w:r w:rsidRPr="0027211C">
              <w:rPr>
                <w:rFonts w:ascii="Verdana" w:hAnsi="Verdana"/>
                <w:spacing w:val="-2"/>
                <w:sz w:val="16"/>
                <w:szCs w:val="16"/>
              </w:rPr>
              <w:t xml:space="preserve"> Autoridad Marítima:</w:t>
            </w:r>
          </w:p>
        </w:tc>
        <w:tc>
          <w:tcPr>
            <w:tcW w:w="4788" w:type="dxa"/>
          </w:tcPr>
          <w:p w:rsidR="006438BE" w:rsidRPr="0076473B" w:rsidRDefault="004229C0" w:rsidP="0027211C">
            <w:pPr>
              <w:pStyle w:val="Texto"/>
              <w:spacing w:after="95"/>
              <w:ind w:firstLine="0"/>
              <w:rPr>
                <w:rFonts w:ascii="Verdana" w:hAnsi="Verdana"/>
                <w:spacing w:val="-2"/>
                <w:sz w:val="16"/>
                <w:szCs w:val="16"/>
                <w:lang w:val="en-US"/>
              </w:rPr>
            </w:pPr>
            <w:r w:rsidRPr="0076473B">
              <w:rPr>
                <w:rFonts w:ascii="Verdana" w:hAnsi="Verdana"/>
                <w:b/>
                <w:spacing w:val="-2"/>
                <w:sz w:val="16"/>
                <w:szCs w:val="16"/>
                <w:lang w:val="en-US"/>
              </w:rPr>
              <w:t xml:space="preserve">4.7 </w:t>
            </w:r>
            <w:r w:rsidRPr="0076473B">
              <w:rPr>
                <w:rFonts w:ascii="Verdana" w:hAnsi="Verdana"/>
                <w:spacing w:val="-2"/>
                <w:sz w:val="16"/>
                <w:szCs w:val="16"/>
                <w:lang w:val="en-US"/>
              </w:rPr>
              <w:t xml:space="preserve">Maritime Authority: </w:t>
            </w:r>
          </w:p>
        </w:tc>
      </w:tr>
      <w:tr w:rsidR="006438BE" w:rsidRPr="0027211C" w:rsidTr="0027211C">
        <w:tc>
          <w:tcPr>
            <w:tcW w:w="4788" w:type="dxa"/>
          </w:tcPr>
          <w:p w:rsidR="006438BE" w:rsidRPr="0027211C" w:rsidRDefault="006438BE" w:rsidP="0027211C">
            <w:pPr>
              <w:pStyle w:val="Texto"/>
              <w:spacing w:after="95"/>
              <w:ind w:firstLine="0"/>
              <w:rPr>
                <w:rFonts w:ascii="Verdana" w:hAnsi="Verdana"/>
                <w:spacing w:val="-2"/>
                <w:sz w:val="16"/>
                <w:szCs w:val="16"/>
              </w:rPr>
            </w:pPr>
            <w:r w:rsidRPr="0027211C">
              <w:rPr>
                <w:rFonts w:ascii="Verdana" w:hAnsi="Verdana"/>
                <w:spacing w:val="-2"/>
                <w:sz w:val="16"/>
                <w:szCs w:val="16"/>
              </w:rPr>
              <w:t xml:space="preserve">La Secretaría de Comunicaciones y Transportes; a través de </w:t>
            </w:r>
            <w:smartTag w:uri="urn:schemas-microsoft-com:office:smarttags" w:element="PersonName">
              <w:smartTagPr>
                <w:attr w:name="ProductID" w:val="la Direcci￳n General"/>
              </w:smartTagPr>
              <w:r w:rsidRPr="0027211C">
                <w:rPr>
                  <w:rFonts w:ascii="Verdana" w:hAnsi="Verdana"/>
                  <w:spacing w:val="-2"/>
                  <w:sz w:val="16"/>
                  <w:szCs w:val="16"/>
                </w:rPr>
                <w:t>la Dirección General</w:t>
              </w:r>
            </w:smartTag>
            <w:r w:rsidRPr="0027211C">
              <w:rPr>
                <w:rFonts w:ascii="Verdana" w:hAnsi="Verdana"/>
                <w:spacing w:val="-2"/>
                <w:sz w:val="16"/>
                <w:szCs w:val="16"/>
              </w:rPr>
              <w:t xml:space="preserve"> de Marina Mercante.</w:t>
            </w:r>
          </w:p>
        </w:tc>
        <w:tc>
          <w:tcPr>
            <w:tcW w:w="4788" w:type="dxa"/>
          </w:tcPr>
          <w:p w:rsidR="006438BE" w:rsidRPr="0076473B" w:rsidRDefault="004229C0" w:rsidP="0027211C">
            <w:pPr>
              <w:pStyle w:val="Texto"/>
              <w:spacing w:after="95"/>
              <w:ind w:firstLine="0"/>
              <w:rPr>
                <w:rFonts w:ascii="Verdana" w:hAnsi="Verdana"/>
                <w:spacing w:val="-2"/>
                <w:sz w:val="16"/>
                <w:szCs w:val="16"/>
                <w:lang w:val="en-US"/>
              </w:rPr>
            </w:pPr>
            <w:r w:rsidRPr="0076473B">
              <w:rPr>
                <w:rFonts w:ascii="Verdana" w:hAnsi="Verdana"/>
                <w:spacing w:val="-2"/>
                <w:sz w:val="16"/>
                <w:szCs w:val="16"/>
                <w:lang w:val="en-US"/>
              </w:rPr>
              <w:t xml:space="preserve">The Secretary of Communications and Transportation; through the General Office of Merchant Marine. </w:t>
            </w:r>
          </w:p>
        </w:tc>
      </w:tr>
      <w:tr w:rsidR="006438BE" w:rsidRPr="0027211C" w:rsidTr="0027211C">
        <w:tc>
          <w:tcPr>
            <w:tcW w:w="4788" w:type="dxa"/>
          </w:tcPr>
          <w:p w:rsidR="006438BE" w:rsidRPr="0027211C" w:rsidRDefault="006438BE" w:rsidP="0027211C">
            <w:pPr>
              <w:pStyle w:val="Texto"/>
              <w:spacing w:after="95"/>
              <w:ind w:firstLine="0"/>
              <w:rPr>
                <w:rFonts w:ascii="Verdana" w:hAnsi="Verdana"/>
                <w:sz w:val="16"/>
                <w:szCs w:val="16"/>
              </w:rPr>
            </w:pPr>
            <w:r w:rsidRPr="0027211C">
              <w:rPr>
                <w:rFonts w:ascii="Verdana" w:hAnsi="Verdana"/>
                <w:b/>
                <w:sz w:val="16"/>
                <w:szCs w:val="16"/>
              </w:rPr>
              <w:lastRenderedPageBreak/>
              <w:t xml:space="preserve">4.8 </w:t>
            </w:r>
            <w:r w:rsidRPr="0027211C">
              <w:rPr>
                <w:rFonts w:ascii="Verdana" w:hAnsi="Verdana"/>
                <w:sz w:val="16"/>
                <w:szCs w:val="16"/>
              </w:rPr>
              <w:t xml:space="preserve">Certificado de Administración de </w:t>
            </w:r>
            <w:smartTag w:uri="urn:schemas-microsoft-com:office:smarttags" w:element="PersonName">
              <w:smartTagPr>
                <w:attr w:name="ProductID" w:val="la Seguridad"/>
              </w:smartTagPr>
              <w:r w:rsidRPr="0027211C">
                <w:rPr>
                  <w:rFonts w:ascii="Verdana" w:hAnsi="Verdana"/>
                  <w:sz w:val="16"/>
                  <w:szCs w:val="16"/>
                </w:rPr>
                <w:t>la Seguridad</w:t>
              </w:r>
            </w:smartTag>
            <w:r w:rsidRPr="0027211C">
              <w:rPr>
                <w:rFonts w:ascii="Verdana" w:hAnsi="Verdana"/>
                <w:sz w:val="16"/>
                <w:szCs w:val="16"/>
              </w:rPr>
              <w:t>:</w:t>
            </w:r>
          </w:p>
        </w:tc>
        <w:tc>
          <w:tcPr>
            <w:tcW w:w="4788" w:type="dxa"/>
          </w:tcPr>
          <w:p w:rsidR="006438BE" w:rsidRPr="0076473B" w:rsidRDefault="004229C0" w:rsidP="0027211C">
            <w:pPr>
              <w:pStyle w:val="Texto"/>
              <w:spacing w:after="95"/>
              <w:ind w:firstLine="0"/>
              <w:rPr>
                <w:rFonts w:ascii="Verdana" w:hAnsi="Verdana"/>
                <w:sz w:val="16"/>
                <w:szCs w:val="16"/>
                <w:lang w:val="en-US"/>
              </w:rPr>
            </w:pPr>
            <w:r w:rsidRPr="0076473B">
              <w:rPr>
                <w:rFonts w:ascii="Verdana" w:hAnsi="Verdana"/>
                <w:b/>
                <w:sz w:val="16"/>
                <w:szCs w:val="16"/>
                <w:lang w:val="en-US"/>
              </w:rPr>
              <w:t xml:space="preserve">4.8 </w:t>
            </w:r>
            <w:r w:rsidRPr="0076473B">
              <w:rPr>
                <w:rFonts w:ascii="Verdana" w:hAnsi="Verdana"/>
                <w:sz w:val="16"/>
                <w:szCs w:val="16"/>
                <w:lang w:val="en-US"/>
              </w:rPr>
              <w:t xml:space="preserve"> Certificate of Administration of Safety</w:t>
            </w:r>
          </w:p>
        </w:tc>
      </w:tr>
      <w:tr w:rsidR="006438BE" w:rsidRPr="0027211C" w:rsidTr="0027211C">
        <w:tc>
          <w:tcPr>
            <w:tcW w:w="4788" w:type="dxa"/>
          </w:tcPr>
          <w:p w:rsidR="006438BE" w:rsidRPr="0027211C" w:rsidRDefault="006438BE" w:rsidP="0027211C">
            <w:pPr>
              <w:pStyle w:val="Texto"/>
              <w:ind w:firstLine="0"/>
              <w:rPr>
                <w:rFonts w:ascii="Verdana" w:hAnsi="Verdana"/>
                <w:sz w:val="16"/>
                <w:szCs w:val="16"/>
              </w:rPr>
            </w:pPr>
            <w:r w:rsidRPr="0027211C">
              <w:rPr>
                <w:rFonts w:ascii="Verdana" w:hAnsi="Verdana"/>
                <w:sz w:val="16"/>
                <w:szCs w:val="16"/>
              </w:rPr>
              <w:t xml:space="preserve">Documento expedido por </w:t>
            </w:r>
            <w:smartTag w:uri="urn:schemas-microsoft-com:office:smarttags" w:element="PersonName">
              <w:smartTagPr>
                <w:attr w:name="ProductID" w:val="la Autoridad Mar￭tima"/>
              </w:smartTagPr>
              <w:r w:rsidRPr="0027211C">
                <w:rPr>
                  <w:rFonts w:ascii="Verdana" w:hAnsi="Verdana"/>
                  <w:sz w:val="16"/>
                  <w:szCs w:val="16"/>
                </w:rPr>
                <w:t>la Autoridad Marítima</w:t>
              </w:r>
            </w:smartTag>
            <w:r w:rsidRPr="0027211C">
              <w:rPr>
                <w:rFonts w:ascii="Verdana" w:hAnsi="Verdana"/>
                <w:sz w:val="16"/>
                <w:szCs w:val="16"/>
              </w:rPr>
              <w:t xml:space="preserve"> a embarcaciones y artefactos navales como testimonio de que la empresa naviera, el armador y la administración a bordo de las embarcaciones se ajustan al SAS.</w:t>
            </w:r>
          </w:p>
        </w:tc>
        <w:tc>
          <w:tcPr>
            <w:tcW w:w="4788" w:type="dxa"/>
          </w:tcPr>
          <w:p w:rsidR="006438BE" w:rsidRPr="0076473B" w:rsidRDefault="004229C0" w:rsidP="0027211C">
            <w:pPr>
              <w:pStyle w:val="Texto"/>
              <w:ind w:firstLine="0"/>
              <w:rPr>
                <w:rFonts w:ascii="Verdana" w:hAnsi="Verdana"/>
                <w:sz w:val="16"/>
                <w:szCs w:val="16"/>
                <w:lang w:val="en-US"/>
              </w:rPr>
            </w:pPr>
            <w:r w:rsidRPr="0076473B">
              <w:rPr>
                <w:rFonts w:ascii="Verdana" w:hAnsi="Verdana"/>
                <w:sz w:val="16"/>
                <w:szCs w:val="16"/>
                <w:lang w:val="en-US"/>
              </w:rPr>
              <w:t xml:space="preserve">Document issued by the Maritime Authority to vessels and floating platforms as evidence that the shipping company, builder and the administration on board the vessels are adjusted to the SAS.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b/>
                <w:sz w:val="16"/>
                <w:szCs w:val="16"/>
              </w:rPr>
              <w:t>4.9</w:t>
            </w:r>
            <w:r w:rsidRPr="0027211C">
              <w:rPr>
                <w:rFonts w:ascii="Verdana" w:hAnsi="Verdana"/>
                <w:sz w:val="16"/>
                <w:szCs w:val="16"/>
              </w:rPr>
              <w:t xml:space="preserve"> Documento de Cumplimiento:</w:t>
            </w:r>
          </w:p>
        </w:tc>
        <w:tc>
          <w:tcPr>
            <w:tcW w:w="4788" w:type="dxa"/>
          </w:tcPr>
          <w:p w:rsidR="006438BE" w:rsidRPr="0076473B" w:rsidRDefault="004229C0" w:rsidP="0027211C">
            <w:pPr>
              <w:pStyle w:val="Texto"/>
              <w:spacing w:line="226" w:lineRule="exact"/>
              <w:ind w:firstLine="0"/>
              <w:rPr>
                <w:rFonts w:ascii="Verdana" w:hAnsi="Verdana"/>
                <w:sz w:val="16"/>
                <w:szCs w:val="16"/>
                <w:lang w:val="en-US"/>
              </w:rPr>
            </w:pPr>
            <w:r w:rsidRPr="0076473B">
              <w:rPr>
                <w:rFonts w:ascii="Verdana" w:hAnsi="Verdana"/>
                <w:b/>
                <w:sz w:val="16"/>
                <w:szCs w:val="16"/>
                <w:lang w:val="en-US"/>
              </w:rPr>
              <w:t xml:space="preserve">4.9 </w:t>
            </w:r>
            <w:r w:rsidRPr="0076473B">
              <w:rPr>
                <w:rFonts w:ascii="Verdana" w:hAnsi="Verdana"/>
                <w:sz w:val="16"/>
                <w:szCs w:val="16"/>
                <w:lang w:val="en-US"/>
              </w:rPr>
              <w:t xml:space="preserve">Document of Compliance: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sz w:val="16"/>
                <w:szCs w:val="16"/>
              </w:rPr>
              <w:t xml:space="preserve">Documento expedido por </w:t>
            </w:r>
            <w:smartTag w:uri="urn:schemas-microsoft-com:office:smarttags" w:element="PersonName">
              <w:smartTagPr>
                <w:attr w:name="ProductID" w:val="la Autoridad Mar￭tima"/>
              </w:smartTagPr>
              <w:r w:rsidRPr="0027211C">
                <w:rPr>
                  <w:rFonts w:ascii="Verdana" w:hAnsi="Verdana"/>
                  <w:sz w:val="16"/>
                  <w:szCs w:val="16"/>
                </w:rPr>
                <w:t>la Autoridad Marítima</w:t>
              </w:r>
            </w:smartTag>
            <w:r w:rsidRPr="0027211C">
              <w:rPr>
                <w:rFonts w:ascii="Verdana" w:hAnsi="Verdana"/>
                <w:sz w:val="16"/>
                <w:szCs w:val="16"/>
              </w:rPr>
              <w:t xml:space="preserve"> a una empresa naviera o armador que cumple con lo prescrito en el SAS.</w:t>
            </w:r>
          </w:p>
        </w:tc>
        <w:tc>
          <w:tcPr>
            <w:tcW w:w="4788" w:type="dxa"/>
          </w:tcPr>
          <w:p w:rsidR="006438BE" w:rsidRPr="0076473B" w:rsidRDefault="004229C0" w:rsidP="0027211C">
            <w:pPr>
              <w:pStyle w:val="Texto"/>
              <w:spacing w:line="226" w:lineRule="exact"/>
              <w:ind w:firstLine="0"/>
              <w:rPr>
                <w:rFonts w:ascii="Verdana" w:hAnsi="Verdana"/>
                <w:sz w:val="16"/>
                <w:szCs w:val="16"/>
                <w:lang w:val="en-US"/>
              </w:rPr>
            </w:pPr>
            <w:r w:rsidRPr="0076473B">
              <w:rPr>
                <w:rFonts w:ascii="Verdana" w:hAnsi="Verdana"/>
                <w:sz w:val="16"/>
                <w:szCs w:val="16"/>
                <w:lang w:val="en-US"/>
              </w:rPr>
              <w:t xml:space="preserve">Document issued by the Maritime Authority to a ship owner or builder that complies with the prohibitions in the SAS.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b/>
                <w:sz w:val="16"/>
                <w:szCs w:val="16"/>
              </w:rPr>
              <w:t xml:space="preserve">4.10 </w:t>
            </w:r>
            <w:r w:rsidRPr="0027211C">
              <w:rPr>
                <w:rFonts w:ascii="Verdana" w:hAnsi="Verdana"/>
                <w:sz w:val="16"/>
                <w:szCs w:val="16"/>
              </w:rPr>
              <w:t>Incidente Grave:</w:t>
            </w:r>
          </w:p>
        </w:tc>
        <w:tc>
          <w:tcPr>
            <w:tcW w:w="4788" w:type="dxa"/>
          </w:tcPr>
          <w:p w:rsidR="006438BE" w:rsidRPr="0076473B" w:rsidRDefault="004229C0" w:rsidP="0027211C">
            <w:pPr>
              <w:pStyle w:val="Texto"/>
              <w:spacing w:line="226" w:lineRule="exact"/>
              <w:ind w:firstLine="0"/>
              <w:rPr>
                <w:rFonts w:ascii="Verdana" w:hAnsi="Verdana"/>
                <w:sz w:val="16"/>
                <w:szCs w:val="16"/>
                <w:lang w:val="en-US"/>
              </w:rPr>
            </w:pPr>
            <w:r w:rsidRPr="0076473B">
              <w:rPr>
                <w:rFonts w:ascii="Verdana" w:hAnsi="Verdana"/>
                <w:b/>
                <w:sz w:val="16"/>
                <w:szCs w:val="16"/>
                <w:lang w:val="en-US"/>
              </w:rPr>
              <w:t xml:space="preserve">4.10 </w:t>
            </w:r>
            <w:r w:rsidRPr="0076473B">
              <w:rPr>
                <w:rFonts w:ascii="Verdana" w:hAnsi="Verdana"/>
                <w:sz w:val="16"/>
                <w:szCs w:val="16"/>
                <w:lang w:val="en-US"/>
              </w:rPr>
              <w:t xml:space="preserve"> Serious Incident: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sz w:val="16"/>
                <w:szCs w:val="16"/>
              </w:rPr>
              <w:t>Situación que podría conducir a un accidente que ponga en peligro la seguridad de la vida humana, la embarcación o artefacto naval, sus bienes, así como el medio ambiente.</w:t>
            </w:r>
          </w:p>
        </w:tc>
        <w:tc>
          <w:tcPr>
            <w:tcW w:w="4788" w:type="dxa"/>
          </w:tcPr>
          <w:p w:rsidR="006438BE" w:rsidRPr="0076473B" w:rsidRDefault="004229C0" w:rsidP="0027211C">
            <w:pPr>
              <w:pStyle w:val="Texto"/>
              <w:spacing w:line="226" w:lineRule="exact"/>
              <w:ind w:firstLine="0"/>
              <w:rPr>
                <w:rFonts w:ascii="Verdana" w:hAnsi="Verdana"/>
                <w:sz w:val="16"/>
                <w:szCs w:val="16"/>
                <w:lang w:val="en-US"/>
              </w:rPr>
            </w:pPr>
            <w:r w:rsidRPr="0076473B">
              <w:rPr>
                <w:rFonts w:ascii="Verdana" w:hAnsi="Verdana"/>
                <w:sz w:val="16"/>
                <w:szCs w:val="16"/>
                <w:lang w:val="en-US"/>
              </w:rPr>
              <w:t xml:space="preserve">Situation that could lead to an accident that places in danger the safety of human life, the vessel or floating platform, its property, as well as the environment.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b/>
                <w:sz w:val="16"/>
                <w:szCs w:val="16"/>
              </w:rPr>
              <w:t>4.11</w:t>
            </w:r>
            <w:r w:rsidRPr="0027211C">
              <w:rPr>
                <w:rFonts w:ascii="Verdana" w:hAnsi="Verdana"/>
                <w:sz w:val="16"/>
                <w:szCs w:val="16"/>
              </w:rPr>
              <w:t xml:space="preserve"> Incumplimiento:</w:t>
            </w:r>
          </w:p>
        </w:tc>
        <w:tc>
          <w:tcPr>
            <w:tcW w:w="4788" w:type="dxa"/>
          </w:tcPr>
          <w:p w:rsidR="006438BE" w:rsidRPr="0076473B" w:rsidRDefault="004229C0" w:rsidP="0027211C">
            <w:pPr>
              <w:pStyle w:val="Texto"/>
              <w:spacing w:line="226" w:lineRule="exact"/>
              <w:ind w:firstLine="0"/>
              <w:rPr>
                <w:rFonts w:ascii="Verdana" w:hAnsi="Verdana"/>
                <w:sz w:val="16"/>
                <w:szCs w:val="16"/>
                <w:lang w:val="en-US"/>
              </w:rPr>
            </w:pPr>
            <w:r w:rsidRPr="0076473B">
              <w:rPr>
                <w:rFonts w:ascii="Verdana" w:hAnsi="Verdana"/>
                <w:b/>
                <w:sz w:val="16"/>
                <w:szCs w:val="16"/>
                <w:lang w:val="en-US"/>
              </w:rPr>
              <w:t xml:space="preserve">4.11 </w:t>
            </w:r>
            <w:proofErr w:type="spellStart"/>
            <w:r w:rsidRPr="0076473B">
              <w:rPr>
                <w:rFonts w:ascii="Verdana" w:hAnsi="Verdana"/>
                <w:sz w:val="16"/>
                <w:szCs w:val="16"/>
                <w:lang w:val="en-US"/>
              </w:rPr>
              <w:t>Non compliance</w:t>
            </w:r>
            <w:proofErr w:type="spellEnd"/>
            <w:r w:rsidRPr="0076473B">
              <w:rPr>
                <w:rFonts w:ascii="Verdana" w:hAnsi="Verdana"/>
                <w:sz w:val="16"/>
                <w:szCs w:val="16"/>
                <w:lang w:val="en-US"/>
              </w:rPr>
              <w:t xml:space="preserve">: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sz w:val="16"/>
                <w:szCs w:val="16"/>
              </w:rPr>
              <w:t>Resultado derivado de una observación en la que hay pruebas objetivas de que no se ha cumplido una determinada prescripción.</w:t>
            </w:r>
          </w:p>
        </w:tc>
        <w:tc>
          <w:tcPr>
            <w:tcW w:w="4788" w:type="dxa"/>
          </w:tcPr>
          <w:p w:rsidR="006438BE" w:rsidRPr="0076473B" w:rsidRDefault="004229C0" w:rsidP="001A25A9">
            <w:pPr>
              <w:pStyle w:val="Texto"/>
              <w:spacing w:line="226" w:lineRule="exact"/>
              <w:ind w:firstLine="0"/>
              <w:rPr>
                <w:rFonts w:ascii="Verdana" w:hAnsi="Verdana"/>
                <w:sz w:val="16"/>
                <w:szCs w:val="16"/>
                <w:lang w:val="en-US"/>
              </w:rPr>
            </w:pPr>
            <w:r w:rsidRPr="0076473B">
              <w:rPr>
                <w:rFonts w:ascii="Verdana" w:hAnsi="Verdana"/>
                <w:sz w:val="16"/>
                <w:szCs w:val="16"/>
                <w:lang w:val="en-US"/>
              </w:rPr>
              <w:t xml:space="preserve">Results derived from an observation in which the objective evidence that a determined </w:t>
            </w:r>
            <w:r w:rsidR="001A25A9">
              <w:rPr>
                <w:rFonts w:ascii="Verdana" w:hAnsi="Verdana"/>
                <w:sz w:val="16"/>
                <w:szCs w:val="16"/>
                <w:lang w:val="en-US"/>
              </w:rPr>
              <w:t>requirement</w:t>
            </w:r>
            <w:r w:rsidRPr="0076473B">
              <w:rPr>
                <w:rFonts w:ascii="Verdana" w:hAnsi="Verdana"/>
                <w:sz w:val="16"/>
                <w:szCs w:val="16"/>
                <w:lang w:val="en-US"/>
              </w:rPr>
              <w:t xml:space="preserve"> has not been complied with.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b/>
                <w:sz w:val="16"/>
                <w:szCs w:val="16"/>
              </w:rPr>
              <w:t>4.12</w:t>
            </w:r>
            <w:r w:rsidRPr="0027211C">
              <w:rPr>
                <w:rFonts w:ascii="Verdana" w:hAnsi="Verdana"/>
                <w:sz w:val="16"/>
                <w:szCs w:val="16"/>
              </w:rPr>
              <w:t xml:space="preserve"> Incumplimiento Grave:</w:t>
            </w:r>
          </w:p>
        </w:tc>
        <w:tc>
          <w:tcPr>
            <w:tcW w:w="4788" w:type="dxa"/>
          </w:tcPr>
          <w:p w:rsidR="006438BE" w:rsidRPr="0076473B" w:rsidRDefault="004229C0" w:rsidP="0027211C">
            <w:pPr>
              <w:pStyle w:val="Texto"/>
              <w:spacing w:line="226" w:lineRule="exact"/>
              <w:ind w:firstLine="0"/>
              <w:rPr>
                <w:rFonts w:ascii="Verdana" w:hAnsi="Verdana"/>
                <w:sz w:val="16"/>
                <w:szCs w:val="16"/>
                <w:lang w:val="en-US"/>
              </w:rPr>
            </w:pPr>
            <w:r w:rsidRPr="0076473B">
              <w:rPr>
                <w:rFonts w:ascii="Verdana" w:hAnsi="Verdana"/>
                <w:b/>
                <w:sz w:val="16"/>
                <w:szCs w:val="16"/>
                <w:lang w:val="en-US"/>
              </w:rPr>
              <w:t xml:space="preserve">4.12 </w:t>
            </w:r>
            <w:r w:rsidRPr="0076473B">
              <w:rPr>
                <w:rFonts w:ascii="Verdana" w:hAnsi="Verdana"/>
                <w:sz w:val="16"/>
                <w:szCs w:val="16"/>
                <w:lang w:val="en-US"/>
              </w:rPr>
              <w:t xml:space="preserve">Serious </w:t>
            </w:r>
            <w:proofErr w:type="spellStart"/>
            <w:r w:rsidRPr="0076473B">
              <w:rPr>
                <w:rFonts w:ascii="Verdana" w:hAnsi="Verdana"/>
                <w:sz w:val="16"/>
                <w:szCs w:val="16"/>
                <w:lang w:val="en-US"/>
              </w:rPr>
              <w:t>Non compliance</w:t>
            </w:r>
            <w:proofErr w:type="spellEnd"/>
            <w:r w:rsidRPr="0076473B">
              <w:rPr>
                <w:rFonts w:ascii="Verdana" w:hAnsi="Verdana"/>
                <w:sz w:val="16"/>
                <w:szCs w:val="16"/>
                <w:lang w:val="en-US"/>
              </w:rPr>
              <w:t xml:space="preserve">: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sz w:val="16"/>
                <w:szCs w:val="16"/>
              </w:rPr>
              <w:t xml:space="preserve">Resultado derivado de una amenaza grave para el personal o la seguridad de la embarcación, que entraña un riesgo grave para el medio ambiente y exige medidas correctivas inmediatas. La ausencia de aplicación sistemática de una prescripción </w:t>
            </w:r>
            <w:r w:rsidRPr="0027211C">
              <w:rPr>
                <w:rFonts w:ascii="Verdana" w:hAnsi="Verdana"/>
                <w:spacing w:val="-2"/>
                <w:sz w:val="16"/>
                <w:szCs w:val="16"/>
              </w:rPr>
              <w:t xml:space="preserve">contenida </w:t>
            </w:r>
            <w:r w:rsidRPr="0027211C">
              <w:rPr>
                <w:rFonts w:ascii="Verdana" w:hAnsi="Verdana"/>
                <w:sz w:val="16"/>
                <w:szCs w:val="16"/>
              </w:rPr>
              <w:t>en la presente Norma, también significa un incumplimiento grave.</w:t>
            </w:r>
          </w:p>
        </w:tc>
        <w:tc>
          <w:tcPr>
            <w:tcW w:w="4788" w:type="dxa"/>
          </w:tcPr>
          <w:p w:rsidR="006438BE" w:rsidRPr="0076473B" w:rsidRDefault="004229C0" w:rsidP="001A25A9">
            <w:pPr>
              <w:pStyle w:val="Texto"/>
              <w:spacing w:line="226" w:lineRule="exact"/>
              <w:ind w:firstLine="0"/>
              <w:rPr>
                <w:rFonts w:ascii="Verdana" w:hAnsi="Verdana"/>
                <w:sz w:val="16"/>
                <w:szCs w:val="16"/>
                <w:lang w:val="en-US"/>
              </w:rPr>
            </w:pPr>
            <w:r w:rsidRPr="0076473B">
              <w:rPr>
                <w:rFonts w:ascii="Verdana" w:hAnsi="Verdana"/>
                <w:sz w:val="16"/>
                <w:szCs w:val="16"/>
                <w:lang w:val="en-US"/>
              </w:rPr>
              <w:t xml:space="preserve">Results derived from a serious threat for personnel or the safety of the vessel that entails a serious risk for the environment and requires immediate corrective measures. The absence of systematic application of a </w:t>
            </w:r>
            <w:r w:rsidR="001A25A9">
              <w:rPr>
                <w:rFonts w:ascii="Verdana" w:hAnsi="Verdana"/>
                <w:sz w:val="16"/>
                <w:szCs w:val="16"/>
                <w:lang w:val="en-US"/>
              </w:rPr>
              <w:t>requirement</w:t>
            </w:r>
            <w:r w:rsidRPr="0076473B">
              <w:rPr>
                <w:rFonts w:ascii="Verdana" w:hAnsi="Verdana"/>
                <w:sz w:val="16"/>
                <w:szCs w:val="16"/>
                <w:lang w:val="en-US"/>
              </w:rPr>
              <w:t xml:space="preserve"> in this Standard, also signifies a serious </w:t>
            </w:r>
            <w:proofErr w:type="spellStart"/>
            <w:r w:rsidRPr="0076473B">
              <w:rPr>
                <w:rFonts w:ascii="Verdana" w:hAnsi="Verdana"/>
                <w:sz w:val="16"/>
                <w:szCs w:val="16"/>
                <w:lang w:val="en-US"/>
              </w:rPr>
              <w:t>non compliance</w:t>
            </w:r>
            <w:proofErr w:type="spellEnd"/>
            <w:r w:rsidRPr="0076473B">
              <w:rPr>
                <w:rFonts w:ascii="Verdana" w:hAnsi="Verdana"/>
                <w:sz w:val="16"/>
                <w:szCs w:val="16"/>
                <w:lang w:val="en-US"/>
              </w:rPr>
              <w:t xml:space="preserve">.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b/>
                <w:sz w:val="16"/>
                <w:szCs w:val="16"/>
              </w:rPr>
              <w:t>4.13</w:t>
            </w:r>
            <w:r w:rsidRPr="0027211C">
              <w:rPr>
                <w:rFonts w:ascii="Verdana" w:hAnsi="Verdana"/>
                <w:sz w:val="16"/>
                <w:szCs w:val="16"/>
              </w:rPr>
              <w:t xml:space="preserve"> Manual de Administración de </w:t>
            </w:r>
            <w:smartTag w:uri="urn:schemas-microsoft-com:office:smarttags" w:element="PersonName">
              <w:smartTagPr>
                <w:attr w:name="ProductID" w:val="la Seguridad"/>
              </w:smartTagPr>
              <w:r w:rsidRPr="0027211C">
                <w:rPr>
                  <w:rFonts w:ascii="Verdana" w:hAnsi="Verdana"/>
                  <w:sz w:val="16"/>
                  <w:szCs w:val="16"/>
                </w:rPr>
                <w:t>la Seguridad</w:t>
              </w:r>
            </w:smartTag>
            <w:r w:rsidRPr="0027211C">
              <w:rPr>
                <w:rFonts w:ascii="Verdana" w:hAnsi="Verdana"/>
                <w:sz w:val="16"/>
                <w:szCs w:val="16"/>
              </w:rPr>
              <w:t>:</w:t>
            </w:r>
          </w:p>
        </w:tc>
        <w:tc>
          <w:tcPr>
            <w:tcW w:w="4788" w:type="dxa"/>
          </w:tcPr>
          <w:p w:rsidR="006438BE" w:rsidRPr="0076473B" w:rsidRDefault="004229C0" w:rsidP="0027211C">
            <w:pPr>
              <w:pStyle w:val="Texto"/>
              <w:spacing w:line="226" w:lineRule="exact"/>
              <w:ind w:firstLine="0"/>
              <w:rPr>
                <w:rFonts w:ascii="Verdana" w:hAnsi="Verdana"/>
                <w:sz w:val="16"/>
                <w:szCs w:val="16"/>
                <w:lang w:val="en-US"/>
              </w:rPr>
            </w:pPr>
            <w:r w:rsidRPr="0076473B">
              <w:rPr>
                <w:rFonts w:ascii="Verdana" w:hAnsi="Verdana"/>
                <w:b/>
                <w:sz w:val="16"/>
                <w:szCs w:val="16"/>
                <w:lang w:val="en-US"/>
              </w:rPr>
              <w:t xml:space="preserve">4.13 </w:t>
            </w:r>
            <w:r w:rsidRPr="0076473B">
              <w:rPr>
                <w:rFonts w:ascii="Verdana" w:hAnsi="Verdana"/>
                <w:sz w:val="16"/>
                <w:szCs w:val="16"/>
                <w:lang w:val="en-US"/>
              </w:rPr>
              <w:t xml:space="preserve">Manual of Administration of Safety: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sz w:val="16"/>
                <w:szCs w:val="16"/>
              </w:rPr>
              <w:t>Documento que contiene los principios que deben ser observados y aplicados por los distintos niveles de autoridad, tanto por personal de las oficinas en tierra de las empresas navieras o de los armadores, como el personal embarcado, relativo a la seguridad y operación de un buque, embarcación y/o artefacto naval.</w:t>
            </w:r>
          </w:p>
        </w:tc>
        <w:tc>
          <w:tcPr>
            <w:tcW w:w="4788" w:type="dxa"/>
          </w:tcPr>
          <w:p w:rsidR="006438BE" w:rsidRPr="0076473B" w:rsidRDefault="00176B83" w:rsidP="0027211C">
            <w:pPr>
              <w:pStyle w:val="Texto"/>
              <w:spacing w:line="226" w:lineRule="exact"/>
              <w:ind w:firstLine="0"/>
              <w:rPr>
                <w:rFonts w:ascii="Verdana" w:hAnsi="Verdana"/>
                <w:sz w:val="16"/>
                <w:szCs w:val="16"/>
                <w:lang w:val="en-US"/>
              </w:rPr>
            </w:pPr>
            <w:r w:rsidRPr="0076473B">
              <w:rPr>
                <w:rFonts w:ascii="Verdana" w:hAnsi="Verdana"/>
                <w:sz w:val="16"/>
                <w:szCs w:val="16"/>
                <w:lang w:val="en-US"/>
              </w:rPr>
              <w:t>Document that contains the principles that must be observed and applied by the distinct levels of authority, for</w:t>
            </w:r>
            <w:r w:rsidR="001A25A9">
              <w:rPr>
                <w:rFonts w:ascii="Verdana" w:hAnsi="Verdana"/>
                <w:sz w:val="16"/>
                <w:szCs w:val="16"/>
                <w:lang w:val="en-US"/>
              </w:rPr>
              <w:t xml:space="preserve"> the</w:t>
            </w:r>
            <w:r w:rsidRPr="0076473B">
              <w:rPr>
                <w:rFonts w:ascii="Verdana" w:hAnsi="Verdana"/>
                <w:sz w:val="16"/>
                <w:szCs w:val="16"/>
                <w:lang w:val="en-US"/>
              </w:rPr>
              <w:t xml:space="preserve"> personnel of the offices on land of the shipping owners or the builders, as well as the embarked personnel, relative to the safety and operation of a ship, vessel, and/or floating platform.</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b/>
                <w:sz w:val="16"/>
                <w:szCs w:val="16"/>
              </w:rPr>
              <w:t>4.14</w:t>
            </w:r>
            <w:r w:rsidRPr="0027211C">
              <w:rPr>
                <w:rFonts w:ascii="Verdana" w:hAnsi="Verdana"/>
                <w:sz w:val="16"/>
                <w:szCs w:val="16"/>
              </w:rPr>
              <w:t xml:space="preserve"> Naviero o Empresa Naviera:</w:t>
            </w:r>
          </w:p>
        </w:tc>
        <w:tc>
          <w:tcPr>
            <w:tcW w:w="4788" w:type="dxa"/>
          </w:tcPr>
          <w:p w:rsidR="006438BE" w:rsidRPr="0076473B" w:rsidRDefault="00176B83" w:rsidP="0027211C">
            <w:pPr>
              <w:pStyle w:val="Texto"/>
              <w:spacing w:line="226" w:lineRule="exact"/>
              <w:ind w:firstLine="0"/>
              <w:rPr>
                <w:rFonts w:ascii="Verdana" w:hAnsi="Verdana"/>
                <w:sz w:val="16"/>
                <w:szCs w:val="16"/>
                <w:lang w:val="en-US"/>
              </w:rPr>
            </w:pPr>
            <w:r w:rsidRPr="0076473B">
              <w:rPr>
                <w:rFonts w:ascii="Verdana" w:hAnsi="Verdana"/>
                <w:b/>
                <w:sz w:val="16"/>
                <w:szCs w:val="16"/>
                <w:lang w:val="en-US"/>
              </w:rPr>
              <w:t xml:space="preserve">4.14 </w:t>
            </w:r>
            <w:r w:rsidRPr="0076473B">
              <w:rPr>
                <w:rFonts w:ascii="Verdana" w:hAnsi="Verdana"/>
                <w:sz w:val="16"/>
                <w:szCs w:val="16"/>
                <w:lang w:val="en-US"/>
              </w:rPr>
              <w:t xml:space="preserve">Ship owner or Shipping company: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sz w:val="16"/>
                <w:szCs w:val="16"/>
              </w:rPr>
              <w:t>Armador o empresa armadora, de modo sinónimo: La persona física o moral que teniendo bajo su propiedad o posesión una o varias embarcaciones y/o artefactos y sin que necesariamente constituya su actividad principal, realice las siguientes funciones; equipar, avituallar, aprovisionar, dotar de tripulación, mantener en estado de navegabilidad, operar por sí mismo y explotar embarcaciones.</w:t>
            </w:r>
          </w:p>
        </w:tc>
        <w:tc>
          <w:tcPr>
            <w:tcW w:w="4788" w:type="dxa"/>
          </w:tcPr>
          <w:p w:rsidR="006438BE" w:rsidRPr="0076473B" w:rsidRDefault="00176B83" w:rsidP="0027211C">
            <w:pPr>
              <w:pStyle w:val="Texto"/>
              <w:spacing w:line="226" w:lineRule="exact"/>
              <w:ind w:firstLine="0"/>
              <w:rPr>
                <w:rFonts w:ascii="Verdana" w:hAnsi="Verdana"/>
                <w:sz w:val="16"/>
                <w:szCs w:val="16"/>
                <w:lang w:val="en-US"/>
              </w:rPr>
            </w:pPr>
            <w:r w:rsidRPr="0076473B">
              <w:rPr>
                <w:rFonts w:ascii="Verdana" w:hAnsi="Verdana"/>
                <w:sz w:val="16"/>
                <w:szCs w:val="16"/>
                <w:lang w:val="en-US"/>
              </w:rPr>
              <w:t>Builder or shipbuilding company, synonymously: The individual or corporation that having under their ownership or possession one or several vessels and/or floating platforms without it necessarily constituting th</w:t>
            </w:r>
            <w:r w:rsidR="001A25A9">
              <w:rPr>
                <w:rFonts w:ascii="Verdana" w:hAnsi="Verdana"/>
                <w:sz w:val="16"/>
                <w:szCs w:val="16"/>
                <w:lang w:val="en-US"/>
              </w:rPr>
              <w:t>eir principal activity, perform</w:t>
            </w:r>
            <w:r w:rsidRPr="0076473B">
              <w:rPr>
                <w:rFonts w:ascii="Verdana" w:hAnsi="Verdana"/>
                <w:sz w:val="16"/>
                <w:szCs w:val="16"/>
                <w:lang w:val="en-US"/>
              </w:rPr>
              <w:t xml:space="preserve"> the following functions; equipping, provisioning, providing crew, maintaining in a state of navigability, operating by themselves and exploiting vessels.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b/>
                <w:sz w:val="16"/>
                <w:szCs w:val="16"/>
              </w:rPr>
              <w:t>4.15</w:t>
            </w:r>
            <w:r w:rsidRPr="0027211C">
              <w:rPr>
                <w:rFonts w:ascii="Verdana" w:hAnsi="Verdana"/>
                <w:sz w:val="16"/>
                <w:szCs w:val="16"/>
              </w:rPr>
              <w:t xml:space="preserve"> Secretaría:</w:t>
            </w:r>
          </w:p>
        </w:tc>
        <w:tc>
          <w:tcPr>
            <w:tcW w:w="4788" w:type="dxa"/>
          </w:tcPr>
          <w:p w:rsidR="006438BE" w:rsidRPr="0076473B" w:rsidRDefault="00176B83" w:rsidP="0027211C">
            <w:pPr>
              <w:pStyle w:val="Texto"/>
              <w:spacing w:line="226" w:lineRule="exact"/>
              <w:ind w:firstLine="0"/>
              <w:rPr>
                <w:rFonts w:ascii="Verdana" w:hAnsi="Verdana"/>
                <w:sz w:val="16"/>
                <w:szCs w:val="16"/>
                <w:lang w:val="en-US"/>
              </w:rPr>
            </w:pPr>
            <w:r w:rsidRPr="0076473B">
              <w:rPr>
                <w:rFonts w:ascii="Verdana" w:hAnsi="Verdana"/>
                <w:b/>
                <w:sz w:val="16"/>
                <w:szCs w:val="16"/>
                <w:lang w:val="en-US"/>
              </w:rPr>
              <w:t xml:space="preserve">4.15 </w:t>
            </w:r>
            <w:r w:rsidRPr="0076473B">
              <w:rPr>
                <w:rFonts w:ascii="Verdana" w:hAnsi="Verdana"/>
                <w:sz w:val="16"/>
                <w:szCs w:val="16"/>
                <w:lang w:val="en-US"/>
              </w:rPr>
              <w:t xml:space="preserve">Secretary: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sz w:val="16"/>
                <w:szCs w:val="16"/>
              </w:rPr>
              <w:t>La Secretaría de Comunicaciones y Transportes.</w:t>
            </w:r>
          </w:p>
        </w:tc>
        <w:tc>
          <w:tcPr>
            <w:tcW w:w="4788" w:type="dxa"/>
          </w:tcPr>
          <w:p w:rsidR="006438BE" w:rsidRPr="0076473B" w:rsidRDefault="00176B83" w:rsidP="0027211C">
            <w:pPr>
              <w:pStyle w:val="Texto"/>
              <w:spacing w:line="226" w:lineRule="exact"/>
              <w:ind w:firstLine="0"/>
              <w:rPr>
                <w:rFonts w:ascii="Verdana" w:hAnsi="Verdana"/>
                <w:sz w:val="16"/>
                <w:szCs w:val="16"/>
                <w:lang w:val="en-US"/>
              </w:rPr>
            </w:pPr>
            <w:r w:rsidRPr="0076473B">
              <w:rPr>
                <w:rFonts w:ascii="Verdana" w:hAnsi="Verdana"/>
                <w:sz w:val="16"/>
                <w:szCs w:val="16"/>
                <w:lang w:val="en-US"/>
              </w:rPr>
              <w:t xml:space="preserve">The Secretary of Communications and Transportation.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b/>
                <w:sz w:val="16"/>
                <w:szCs w:val="16"/>
              </w:rPr>
              <w:t xml:space="preserve">4.16 </w:t>
            </w:r>
            <w:r w:rsidRPr="0027211C">
              <w:rPr>
                <w:rFonts w:ascii="Verdana" w:hAnsi="Verdana"/>
                <w:sz w:val="16"/>
                <w:szCs w:val="16"/>
              </w:rPr>
              <w:t xml:space="preserve">Sistema de Administración de </w:t>
            </w:r>
            <w:smartTag w:uri="urn:schemas-microsoft-com:office:smarttags" w:element="PersonName">
              <w:smartTagPr>
                <w:attr w:name="ProductID" w:val="la Seguridad"/>
              </w:smartTagPr>
              <w:r w:rsidRPr="0027211C">
                <w:rPr>
                  <w:rFonts w:ascii="Verdana" w:hAnsi="Verdana"/>
                  <w:sz w:val="16"/>
                  <w:szCs w:val="16"/>
                </w:rPr>
                <w:t>la Seguridad</w:t>
              </w:r>
            </w:smartTag>
            <w:r w:rsidRPr="0027211C">
              <w:rPr>
                <w:rFonts w:ascii="Verdana" w:hAnsi="Verdana"/>
                <w:sz w:val="16"/>
                <w:szCs w:val="16"/>
              </w:rPr>
              <w:t xml:space="preserve"> (SAS)</w:t>
            </w:r>
          </w:p>
        </w:tc>
        <w:tc>
          <w:tcPr>
            <w:tcW w:w="4788" w:type="dxa"/>
          </w:tcPr>
          <w:p w:rsidR="006438BE" w:rsidRPr="0076473B" w:rsidRDefault="00176B83" w:rsidP="0027211C">
            <w:pPr>
              <w:pStyle w:val="Texto"/>
              <w:spacing w:line="226" w:lineRule="exact"/>
              <w:ind w:firstLine="0"/>
              <w:rPr>
                <w:rFonts w:ascii="Verdana" w:hAnsi="Verdana"/>
                <w:sz w:val="16"/>
                <w:szCs w:val="16"/>
                <w:lang w:val="en-US"/>
              </w:rPr>
            </w:pPr>
            <w:r w:rsidRPr="0076473B">
              <w:rPr>
                <w:rFonts w:ascii="Verdana" w:hAnsi="Verdana"/>
                <w:b/>
                <w:sz w:val="16"/>
                <w:szCs w:val="16"/>
                <w:lang w:val="en-US"/>
              </w:rPr>
              <w:t xml:space="preserve">4.16 </w:t>
            </w:r>
            <w:r w:rsidRPr="0076473B">
              <w:rPr>
                <w:rFonts w:ascii="Verdana" w:hAnsi="Verdana"/>
                <w:sz w:val="16"/>
                <w:szCs w:val="16"/>
                <w:lang w:val="en-US"/>
              </w:rPr>
              <w:t xml:space="preserve">System of Administration of Safety (SAS)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sz w:val="16"/>
                <w:szCs w:val="16"/>
              </w:rPr>
              <w:t xml:space="preserve">Conjunto de documentos elaborados por la empresa naviera o el armador que contiene las políticas, principios, procedimientos e instrucciones necesarias que serán implantadas por la empresa naviera o el </w:t>
            </w:r>
            <w:r w:rsidRPr="0027211C">
              <w:rPr>
                <w:rFonts w:ascii="Verdana" w:hAnsi="Verdana"/>
                <w:sz w:val="16"/>
                <w:szCs w:val="16"/>
              </w:rPr>
              <w:lastRenderedPageBreak/>
              <w:t>armador tanto en su(s) oficina(s) como a bordo de su(s) embarcación(es) y/o artefacto(s) naval(es), cuya finalidad es la de garantizar la seguridad operacional de la(s) misma(s) y de las personas a bordo, así como prevenir la contaminación del medio ambiente marino.</w:t>
            </w:r>
          </w:p>
        </w:tc>
        <w:tc>
          <w:tcPr>
            <w:tcW w:w="4788" w:type="dxa"/>
          </w:tcPr>
          <w:p w:rsidR="006438BE" w:rsidRPr="0076473B" w:rsidRDefault="00176B83" w:rsidP="0027211C">
            <w:pPr>
              <w:pStyle w:val="Texto"/>
              <w:spacing w:line="226" w:lineRule="exact"/>
              <w:ind w:firstLine="0"/>
              <w:rPr>
                <w:rFonts w:ascii="Verdana" w:hAnsi="Verdana"/>
                <w:sz w:val="16"/>
                <w:szCs w:val="16"/>
                <w:lang w:val="en-US"/>
              </w:rPr>
            </w:pPr>
            <w:r w:rsidRPr="0076473B">
              <w:rPr>
                <w:rFonts w:ascii="Verdana" w:hAnsi="Verdana"/>
                <w:sz w:val="16"/>
                <w:szCs w:val="16"/>
                <w:lang w:val="en-US"/>
              </w:rPr>
              <w:lastRenderedPageBreak/>
              <w:t xml:space="preserve">Collection of documents prepared by the ship owner or builder that contains the policies, principles, procedures and instructions necessary that will be implemented by the ship owner or the builder in their office(s) as well as </w:t>
            </w:r>
            <w:r w:rsidRPr="0076473B">
              <w:rPr>
                <w:rFonts w:ascii="Verdana" w:hAnsi="Verdana"/>
                <w:sz w:val="16"/>
                <w:szCs w:val="16"/>
                <w:lang w:val="en-US"/>
              </w:rPr>
              <w:lastRenderedPageBreak/>
              <w:t xml:space="preserve">on board their vessel(s) and/or floating platform(s), whose purpose is that of guaranteeing the operational safety of the same and the persons on board, as well as preventing the contamination of the marine environment.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b/>
                <w:sz w:val="16"/>
                <w:szCs w:val="16"/>
              </w:rPr>
              <w:lastRenderedPageBreak/>
              <w:t>4.17</w:t>
            </w:r>
            <w:r w:rsidRPr="0027211C">
              <w:rPr>
                <w:rFonts w:ascii="Verdana" w:hAnsi="Verdana"/>
                <w:sz w:val="16"/>
                <w:szCs w:val="16"/>
              </w:rPr>
              <w:t xml:space="preserve"> Observación</w:t>
            </w:r>
          </w:p>
        </w:tc>
        <w:tc>
          <w:tcPr>
            <w:tcW w:w="4788" w:type="dxa"/>
          </w:tcPr>
          <w:p w:rsidR="006438BE" w:rsidRPr="0076473B" w:rsidRDefault="00176B83" w:rsidP="0027211C">
            <w:pPr>
              <w:pStyle w:val="Texto"/>
              <w:spacing w:line="226" w:lineRule="exact"/>
              <w:ind w:firstLine="0"/>
              <w:rPr>
                <w:rFonts w:ascii="Verdana" w:hAnsi="Verdana"/>
                <w:sz w:val="16"/>
                <w:szCs w:val="16"/>
                <w:lang w:val="en-US"/>
              </w:rPr>
            </w:pPr>
            <w:r w:rsidRPr="0076473B">
              <w:rPr>
                <w:rFonts w:ascii="Verdana" w:hAnsi="Verdana"/>
                <w:b/>
                <w:sz w:val="16"/>
                <w:szCs w:val="16"/>
                <w:lang w:val="en-US"/>
              </w:rPr>
              <w:t xml:space="preserve">4.17 </w:t>
            </w:r>
            <w:r w:rsidRPr="0076473B">
              <w:rPr>
                <w:rFonts w:ascii="Verdana" w:hAnsi="Verdana"/>
                <w:sz w:val="16"/>
                <w:szCs w:val="16"/>
                <w:lang w:val="en-US"/>
              </w:rPr>
              <w:t>Observation</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sz w:val="16"/>
                <w:szCs w:val="16"/>
              </w:rPr>
              <w:t>La identificación de un error o cualquier falla en el seguimiento de los procedimientos, instrucciones o planes y programas establecidos por la empresa naviera o el armador que afecte las operaciones claves de la embarcación o artefacto naval.</w:t>
            </w:r>
          </w:p>
        </w:tc>
        <w:tc>
          <w:tcPr>
            <w:tcW w:w="4788" w:type="dxa"/>
          </w:tcPr>
          <w:p w:rsidR="006438BE" w:rsidRPr="0076473B" w:rsidRDefault="00176B83" w:rsidP="0027211C">
            <w:pPr>
              <w:pStyle w:val="Texto"/>
              <w:spacing w:line="226" w:lineRule="exact"/>
              <w:ind w:firstLine="0"/>
              <w:rPr>
                <w:rFonts w:ascii="Verdana" w:hAnsi="Verdana"/>
                <w:sz w:val="16"/>
                <w:szCs w:val="16"/>
                <w:lang w:val="en-US"/>
              </w:rPr>
            </w:pPr>
            <w:r w:rsidRPr="0076473B">
              <w:rPr>
                <w:rFonts w:ascii="Verdana" w:hAnsi="Verdana"/>
                <w:sz w:val="16"/>
                <w:szCs w:val="16"/>
                <w:lang w:val="en-US"/>
              </w:rPr>
              <w:t xml:space="preserve">The identification of an error or </w:t>
            </w:r>
            <w:r w:rsidR="00E402A0" w:rsidRPr="0076473B">
              <w:rPr>
                <w:rFonts w:ascii="Verdana" w:hAnsi="Verdana"/>
                <w:sz w:val="16"/>
                <w:szCs w:val="16"/>
                <w:lang w:val="en-US"/>
              </w:rPr>
              <w:t xml:space="preserve">any failure in the follow up of procedures, instructions or plans and programs established by the ship owner or the builder that affects the key operations of the vessel or floating platform.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b/>
                <w:sz w:val="16"/>
                <w:szCs w:val="16"/>
              </w:rPr>
            </w:pPr>
            <w:r w:rsidRPr="0027211C">
              <w:rPr>
                <w:rFonts w:ascii="Verdana" w:hAnsi="Verdana"/>
                <w:b/>
                <w:sz w:val="16"/>
                <w:szCs w:val="16"/>
              </w:rPr>
              <w:t>5. Instrucciones de orden operacional</w:t>
            </w:r>
          </w:p>
        </w:tc>
        <w:tc>
          <w:tcPr>
            <w:tcW w:w="4788" w:type="dxa"/>
          </w:tcPr>
          <w:p w:rsidR="006438BE" w:rsidRPr="0076473B" w:rsidRDefault="00E402A0" w:rsidP="0027211C">
            <w:pPr>
              <w:pStyle w:val="Texto"/>
              <w:spacing w:line="226" w:lineRule="exact"/>
              <w:ind w:firstLine="0"/>
              <w:rPr>
                <w:rFonts w:ascii="Verdana" w:hAnsi="Verdana"/>
                <w:b/>
                <w:sz w:val="16"/>
                <w:szCs w:val="16"/>
                <w:lang w:val="en-US"/>
              </w:rPr>
            </w:pPr>
            <w:r w:rsidRPr="0076473B">
              <w:rPr>
                <w:rFonts w:ascii="Verdana" w:hAnsi="Verdana"/>
                <w:b/>
                <w:sz w:val="16"/>
                <w:szCs w:val="16"/>
                <w:lang w:val="en-US"/>
              </w:rPr>
              <w:t>5. Instructions of operational order</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b/>
                <w:sz w:val="16"/>
                <w:szCs w:val="16"/>
              </w:rPr>
              <w:t>5.1</w:t>
            </w:r>
            <w:r w:rsidRPr="0027211C">
              <w:rPr>
                <w:rFonts w:ascii="Verdana" w:hAnsi="Verdana"/>
                <w:sz w:val="16"/>
                <w:szCs w:val="16"/>
              </w:rPr>
              <w:t xml:space="preserve"> La empresa naviera, el armador o el fletador del buque, la embarcación o el artefacto naval, debe elaborar, aplicar y mantener un SAS que incluya, entre otras, las siguientes instrucciones de orden operacional:</w:t>
            </w:r>
          </w:p>
        </w:tc>
        <w:tc>
          <w:tcPr>
            <w:tcW w:w="4788" w:type="dxa"/>
          </w:tcPr>
          <w:p w:rsidR="006438BE" w:rsidRPr="0076473B" w:rsidRDefault="00E402A0" w:rsidP="0027211C">
            <w:pPr>
              <w:pStyle w:val="Texto"/>
              <w:spacing w:line="226" w:lineRule="exact"/>
              <w:ind w:firstLine="0"/>
              <w:rPr>
                <w:rFonts w:ascii="Verdana" w:hAnsi="Verdana"/>
                <w:sz w:val="16"/>
                <w:szCs w:val="16"/>
                <w:lang w:val="en-US"/>
              </w:rPr>
            </w:pPr>
            <w:r w:rsidRPr="0076473B">
              <w:rPr>
                <w:rFonts w:ascii="Verdana" w:hAnsi="Verdana"/>
                <w:b/>
                <w:sz w:val="16"/>
                <w:szCs w:val="16"/>
                <w:lang w:val="en-US"/>
              </w:rPr>
              <w:t xml:space="preserve">5.1 </w:t>
            </w:r>
            <w:r w:rsidRPr="0076473B">
              <w:rPr>
                <w:rFonts w:ascii="Verdana" w:hAnsi="Verdana"/>
                <w:sz w:val="16"/>
                <w:szCs w:val="16"/>
                <w:lang w:val="en-US"/>
              </w:rPr>
              <w:t xml:space="preserve"> The ship owner, the builder or the charterer of the ships, the vessel or the ship owner must prepare, apply and maintain a SAS that includes, between works, the following instructions of operational order: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b/>
                <w:sz w:val="16"/>
                <w:szCs w:val="16"/>
              </w:rPr>
              <w:t>5.1.1</w:t>
            </w:r>
            <w:r w:rsidRPr="0027211C">
              <w:rPr>
                <w:rFonts w:ascii="Verdana" w:hAnsi="Verdana"/>
                <w:sz w:val="16"/>
                <w:szCs w:val="16"/>
              </w:rPr>
              <w:t xml:space="preserve"> Principios sobre seguridad y protección del medio ambiente.</w:t>
            </w:r>
          </w:p>
        </w:tc>
        <w:tc>
          <w:tcPr>
            <w:tcW w:w="4788" w:type="dxa"/>
          </w:tcPr>
          <w:p w:rsidR="006438BE" w:rsidRPr="0076473B" w:rsidRDefault="00E402A0" w:rsidP="0027211C">
            <w:pPr>
              <w:pStyle w:val="Texto"/>
              <w:spacing w:line="226" w:lineRule="exact"/>
              <w:ind w:firstLine="0"/>
              <w:rPr>
                <w:rFonts w:ascii="Verdana" w:hAnsi="Verdana"/>
                <w:sz w:val="16"/>
                <w:szCs w:val="16"/>
                <w:lang w:val="en-US"/>
              </w:rPr>
            </w:pPr>
            <w:r w:rsidRPr="0076473B">
              <w:rPr>
                <w:rFonts w:ascii="Verdana" w:hAnsi="Verdana"/>
                <w:b/>
                <w:sz w:val="16"/>
                <w:szCs w:val="16"/>
                <w:lang w:val="en-US"/>
              </w:rPr>
              <w:t xml:space="preserve">5.1.1 </w:t>
            </w:r>
            <w:r w:rsidRPr="0076473B">
              <w:rPr>
                <w:rFonts w:ascii="Verdana" w:hAnsi="Verdana"/>
                <w:sz w:val="16"/>
                <w:szCs w:val="16"/>
                <w:lang w:val="en-US"/>
              </w:rPr>
              <w:t>Principles on safety and protection of the environment.</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b/>
                <w:sz w:val="16"/>
                <w:szCs w:val="16"/>
              </w:rPr>
              <w:t>5.1.2</w:t>
            </w:r>
            <w:r w:rsidRPr="0027211C">
              <w:rPr>
                <w:rFonts w:ascii="Verdana" w:hAnsi="Verdana"/>
                <w:sz w:val="16"/>
                <w:szCs w:val="16"/>
              </w:rPr>
              <w:t xml:space="preserve"> Instrucciones y procedimientos que prevean la seguridad operacional, las contingencias y la protección del medio ambiente marino a bordo de los buques, embarcaciones y artefactos navales, con apego a </w:t>
            </w:r>
            <w:smartTag w:uri="urn:schemas-microsoft-com:office:smarttags" w:element="PersonName">
              <w:smartTagPr>
                <w:attr w:name="ProductID" w:val="la Legislaci￳n Nacional"/>
              </w:smartTagPr>
              <w:r w:rsidRPr="0027211C">
                <w:rPr>
                  <w:rFonts w:ascii="Verdana" w:hAnsi="Verdana"/>
                  <w:sz w:val="16"/>
                  <w:szCs w:val="16"/>
                </w:rPr>
                <w:t>la Legislación Nacional</w:t>
              </w:r>
            </w:smartTag>
            <w:r w:rsidRPr="0027211C">
              <w:rPr>
                <w:rFonts w:ascii="Verdana" w:hAnsi="Verdana"/>
                <w:sz w:val="16"/>
                <w:szCs w:val="16"/>
              </w:rPr>
              <w:t xml:space="preserve"> e Internacional vigente.</w:t>
            </w:r>
          </w:p>
        </w:tc>
        <w:tc>
          <w:tcPr>
            <w:tcW w:w="4788" w:type="dxa"/>
          </w:tcPr>
          <w:p w:rsidR="006438BE" w:rsidRPr="0076473B" w:rsidRDefault="00E402A0" w:rsidP="0027211C">
            <w:pPr>
              <w:pStyle w:val="Texto"/>
              <w:spacing w:line="226" w:lineRule="exact"/>
              <w:ind w:firstLine="0"/>
              <w:rPr>
                <w:rFonts w:ascii="Verdana" w:hAnsi="Verdana"/>
                <w:sz w:val="16"/>
                <w:szCs w:val="16"/>
                <w:lang w:val="en-US"/>
              </w:rPr>
            </w:pPr>
            <w:r w:rsidRPr="0076473B">
              <w:rPr>
                <w:rFonts w:ascii="Verdana" w:hAnsi="Verdana"/>
                <w:b/>
                <w:sz w:val="16"/>
                <w:szCs w:val="16"/>
                <w:lang w:val="en-US"/>
              </w:rPr>
              <w:t xml:space="preserve">5.1.2 </w:t>
            </w:r>
            <w:r w:rsidRPr="0076473B">
              <w:rPr>
                <w:rFonts w:ascii="Verdana" w:hAnsi="Verdana"/>
                <w:sz w:val="16"/>
                <w:szCs w:val="16"/>
                <w:lang w:val="en-US"/>
              </w:rPr>
              <w:t xml:space="preserve">Instructions and procedures that detail operational safety, the contingencies and the protection of the marine environment on board the ships, vessels and floating platforms, adhering to the current National and International Legislation.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z w:val="16"/>
                <w:szCs w:val="16"/>
              </w:rPr>
            </w:pPr>
            <w:r w:rsidRPr="0027211C">
              <w:rPr>
                <w:rFonts w:ascii="Verdana" w:hAnsi="Verdana"/>
                <w:b/>
                <w:sz w:val="16"/>
                <w:szCs w:val="16"/>
              </w:rPr>
              <w:t>5.1.3</w:t>
            </w:r>
            <w:r w:rsidRPr="0027211C">
              <w:rPr>
                <w:rFonts w:ascii="Verdana" w:hAnsi="Verdana"/>
                <w:sz w:val="16"/>
                <w:szCs w:val="16"/>
              </w:rPr>
              <w:t xml:space="preserve"> Niveles definidos de autoridad y medios de comunicación entre el personal de las oficinas, el personal de a bordo y entre ambos.</w:t>
            </w:r>
          </w:p>
        </w:tc>
        <w:tc>
          <w:tcPr>
            <w:tcW w:w="4788" w:type="dxa"/>
          </w:tcPr>
          <w:p w:rsidR="006438BE" w:rsidRPr="0076473B" w:rsidRDefault="00E402A0" w:rsidP="0027211C">
            <w:pPr>
              <w:pStyle w:val="Texto"/>
              <w:spacing w:line="226" w:lineRule="exact"/>
              <w:ind w:firstLine="0"/>
              <w:rPr>
                <w:rFonts w:ascii="Verdana" w:hAnsi="Verdana"/>
                <w:sz w:val="16"/>
                <w:szCs w:val="16"/>
                <w:lang w:val="en-US"/>
              </w:rPr>
            </w:pPr>
            <w:r w:rsidRPr="0076473B">
              <w:rPr>
                <w:rFonts w:ascii="Verdana" w:hAnsi="Verdana"/>
                <w:b/>
                <w:sz w:val="16"/>
                <w:szCs w:val="16"/>
                <w:lang w:val="en-US"/>
              </w:rPr>
              <w:t xml:space="preserve">5.1.3 </w:t>
            </w:r>
            <w:r w:rsidRPr="0076473B">
              <w:rPr>
                <w:rFonts w:ascii="Verdana" w:hAnsi="Verdana"/>
                <w:sz w:val="16"/>
                <w:szCs w:val="16"/>
                <w:lang w:val="en-US"/>
              </w:rPr>
              <w:t xml:space="preserve"> Defined levels of authority and means of communication between the personnel of the offices, the personnel on board</w:t>
            </w:r>
            <w:r w:rsidR="00E25C84">
              <w:rPr>
                <w:rFonts w:ascii="Verdana" w:hAnsi="Verdana"/>
                <w:sz w:val="16"/>
                <w:szCs w:val="16"/>
                <w:lang w:val="en-US"/>
              </w:rPr>
              <w:t>,</w:t>
            </w:r>
            <w:r w:rsidRPr="0076473B">
              <w:rPr>
                <w:rFonts w:ascii="Verdana" w:hAnsi="Verdana"/>
                <w:sz w:val="16"/>
                <w:szCs w:val="16"/>
                <w:lang w:val="en-US"/>
              </w:rPr>
              <w:t xml:space="preserve"> and between both.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pacing w:val="-2"/>
                <w:sz w:val="16"/>
                <w:szCs w:val="16"/>
                <w:lang w:val="en-US"/>
              </w:rPr>
            </w:pPr>
            <w:r w:rsidRPr="0027211C">
              <w:rPr>
                <w:rFonts w:ascii="Verdana" w:hAnsi="Verdana"/>
                <w:b/>
                <w:spacing w:val="-2"/>
                <w:sz w:val="16"/>
                <w:szCs w:val="16"/>
                <w:lang w:val="en-US"/>
              </w:rPr>
              <w:t xml:space="preserve">5.1.4 </w:t>
            </w:r>
            <w:proofErr w:type="spellStart"/>
            <w:r w:rsidRPr="0027211C">
              <w:rPr>
                <w:rFonts w:ascii="Verdana" w:hAnsi="Verdana"/>
                <w:spacing w:val="-2"/>
                <w:sz w:val="16"/>
                <w:szCs w:val="16"/>
                <w:lang w:val="en-US"/>
              </w:rPr>
              <w:t>Procedimientos</w:t>
            </w:r>
            <w:proofErr w:type="spellEnd"/>
            <w:r w:rsidRPr="0027211C">
              <w:rPr>
                <w:rFonts w:ascii="Verdana" w:hAnsi="Verdana"/>
                <w:spacing w:val="-2"/>
                <w:sz w:val="16"/>
                <w:szCs w:val="16"/>
                <w:lang w:val="en-US"/>
              </w:rPr>
              <w:t xml:space="preserve"> </w:t>
            </w:r>
            <w:proofErr w:type="spellStart"/>
            <w:r w:rsidRPr="0027211C">
              <w:rPr>
                <w:rFonts w:ascii="Verdana" w:hAnsi="Verdana"/>
                <w:spacing w:val="-2"/>
                <w:sz w:val="16"/>
                <w:szCs w:val="16"/>
                <w:lang w:val="en-US"/>
              </w:rPr>
              <w:t>para</w:t>
            </w:r>
            <w:proofErr w:type="spellEnd"/>
            <w:r w:rsidRPr="0027211C">
              <w:rPr>
                <w:rFonts w:ascii="Verdana" w:hAnsi="Verdana"/>
                <w:spacing w:val="-2"/>
                <w:sz w:val="16"/>
                <w:szCs w:val="16"/>
                <w:lang w:val="en-US"/>
              </w:rPr>
              <w:t xml:space="preserve"> </w:t>
            </w:r>
            <w:proofErr w:type="spellStart"/>
            <w:r w:rsidRPr="0027211C">
              <w:rPr>
                <w:rFonts w:ascii="Verdana" w:hAnsi="Verdana"/>
                <w:spacing w:val="-2"/>
                <w:sz w:val="16"/>
                <w:szCs w:val="16"/>
                <w:lang w:val="en-US"/>
              </w:rPr>
              <w:t>notificar</w:t>
            </w:r>
            <w:proofErr w:type="spellEnd"/>
            <w:r w:rsidRPr="0027211C">
              <w:rPr>
                <w:rFonts w:ascii="Verdana" w:hAnsi="Verdana"/>
                <w:spacing w:val="-2"/>
                <w:sz w:val="16"/>
                <w:szCs w:val="16"/>
                <w:lang w:val="en-US"/>
              </w:rPr>
              <w:t xml:space="preserve"> los </w:t>
            </w:r>
            <w:proofErr w:type="spellStart"/>
            <w:r w:rsidRPr="0027211C">
              <w:rPr>
                <w:rFonts w:ascii="Verdana" w:hAnsi="Verdana"/>
                <w:spacing w:val="-2"/>
                <w:sz w:val="16"/>
                <w:szCs w:val="16"/>
                <w:lang w:val="en-US"/>
              </w:rPr>
              <w:t>incidentes</w:t>
            </w:r>
            <w:proofErr w:type="spellEnd"/>
            <w:r w:rsidRPr="0027211C">
              <w:rPr>
                <w:rFonts w:ascii="Verdana" w:hAnsi="Verdana"/>
                <w:spacing w:val="-2"/>
                <w:sz w:val="16"/>
                <w:szCs w:val="16"/>
                <w:lang w:val="en-US"/>
              </w:rPr>
              <w:t xml:space="preserve"> y los </w:t>
            </w:r>
            <w:proofErr w:type="spellStart"/>
            <w:r w:rsidRPr="0027211C">
              <w:rPr>
                <w:rFonts w:ascii="Verdana" w:hAnsi="Verdana"/>
                <w:spacing w:val="-2"/>
                <w:sz w:val="16"/>
                <w:szCs w:val="16"/>
                <w:lang w:val="en-US"/>
              </w:rPr>
              <w:t>casos</w:t>
            </w:r>
            <w:proofErr w:type="spellEnd"/>
            <w:r w:rsidRPr="0027211C">
              <w:rPr>
                <w:rFonts w:ascii="Verdana" w:hAnsi="Verdana"/>
                <w:spacing w:val="-2"/>
                <w:sz w:val="16"/>
                <w:szCs w:val="16"/>
                <w:lang w:val="en-US"/>
              </w:rPr>
              <w:t xml:space="preserve"> de </w:t>
            </w:r>
            <w:proofErr w:type="spellStart"/>
            <w:r w:rsidRPr="0027211C">
              <w:rPr>
                <w:rFonts w:ascii="Verdana" w:hAnsi="Verdana"/>
                <w:spacing w:val="-2"/>
                <w:sz w:val="16"/>
                <w:szCs w:val="16"/>
                <w:lang w:val="en-US"/>
              </w:rPr>
              <w:t>incumplimiento</w:t>
            </w:r>
            <w:proofErr w:type="spellEnd"/>
            <w:r w:rsidRPr="0027211C">
              <w:rPr>
                <w:rFonts w:ascii="Verdana" w:hAnsi="Verdana"/>
                <w:spacing w:val="-2"/>
                <w:sz w:val="16"/>
                <w:szCs w:val="16"/>
                <w:lang w:val="en-US"/>
              </w:rPr>
              <w:t xml:space="preserve"> de </w:t>
            </w:r>
            <w:proofErr w:type="spellStart"/>
            <w:r w:rsidRPr="0027211C">
              <w:rPr>
                <w:rFonts w:ascii="Verdana" w:hAnsi="Verdana"/>
                <w:spacing w:val="-2"/>
                <w:sz w:val="16"/>
                <w:szCs w:val="16"/>
                <w:lang w:val="en-US"/>
              </w:rPr>
              <w:t>las</w:t>
            </w:r>
            <w:proofErr w:type="spellEnd"/>
            <w:r w:rsidRPr="0027211C">
              <w:rPr>
                <w:rFonts w:ascii="Verdana" w:hAnsi="Verdana"/>
                <w:spacing w:val="-2"/>
                <w:sz w:val="16"/>
                <w:szCs w:val="16"/>
                <w:lang w:val="en-US"/>
              </w:rPr>
              <w:t xml:space="preserve"> </w:t>
            </w:r>
            <w:proofErr w:type="spellStart"/>
            <w:r w:rsidRPr="0027211C">
              <w:rPr>
                <w:rFonts w:ascii="Verdana" w:hAnsi="Verdana"/>
                <w:spacing w:val="-2"/>
                <w:sz w:val="16"/>
                <w:szCs w:val="16"/>
                <w:lang w:val="en-US"/>
              </w:rPr>
              <w:t>disposiciones</w:t>
            </w:r>
            <w:proofErr w:type="spellEnd"/>
            <w:r w:rsidRPr="0027211C">
              <w:rPr>
                <w:rFonts w:ascii="Verdana" w:hAnsi="Verdana"/>
                <w:spacing w:val="-2"/>
                <w:sz w:val="16"/>
                <w:szCs w:val="16"/>
                <w:lang w:val="en-US"/>
              </w:rPr>
              <w:br/>
              <w:t>del SAS.</w:t>
            </w:r>
          </w:p>
        </w:tc>
        <w:tc>
          <w:tcPr>
            <w:tcW w:w="4788" w:type="dxa"/>
          </w:tcPr>
          <w:p w:rsidR="006438BE" w:rsidRPr="0076473B" w:rsidRDefault="00E402A0" w:rsidP="0027211C">
            <w:pPr>
              <w:pStyle w:val="Texto"/>
              <w:spacing w:line="226" w:lineRule="exact"/>
              <w:ind w:firstLine="0"/>
              <w:rPr>
                <w:rFonts w:ascii="Verdana" w:hAnsi="Verdana"/>
                <w:spacing w:val="-2"/>
                <w:sz w:val="16"/>
                <w:szCs w:val="16"/>
                <w:lang w:val="en-US"/>
              </w:rPr>
            </w:pPr>
            <w:r w:rsidRPr="0076473B">
              <w:rPr>
                <w:rFonts w:ascii="Verdana" w:hAnsi="Verdana"/>
                <w:b/>
                <w:spacing w:val="-2"/>
                <w:sz w:val="16"/>
                <w:szCs w:val="16"/>
                <w:lang w:val="en-US"/>
              </w:rPr>
              <w:t xml:space="preserve">5.1.4 </w:t>
            </w:r>
            <w:r w:rsidRPr="0076473B">
              <w:rPr>
                <w:rFonts w:ascii="Verdana" w:hAnsi="Verdana"/>
                <w:spacing w:val="-2"/>
                <w:sz w:val="16"/>
                <w:szCs w:val="16"/>
                <w:lang w:val="en-US"/>
              </w:rPr>
              <w:t xml:space="preserve"> Procedures for notifying the incidents and the cases of </w:t>
            </w:r>
            <w:proofErr w:type="spellStart"/>
            <w:r w:rsidRPr="0076473B">
              <w:rPr>
                <w:rFonts w:ascii="Verdana" w:hAnsi="Verdana"/>
                <w:spacing w:val="-2"/>
                <w:sz w:val="16"/>
                <w:szCs w:val="16"/>
                <w:lang w:val="en-US"/>
              </w:rPr>
              <w:t>non compliance</w:t>
            </w:r>
            <w:proofErr w:type="spellEnd"/>
            <w:r w:rsidRPr="0076473B">
              <w:rPr>
                <w:rFonts w:ascii="Verdana" w:hAnsi="Verdana"/>
                <w:spacing w:val="-2"/>
                <w:sz w:val="16"/>
                <w:szCs w:val="16"/>
                <w:lang w:val="en-US"/>
              </w:rPr>
              <w:t xml:space="preserve"> to the provisions of the SAS. </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pacing w:val="-2"/>
                <w:sz w:val="16"/>
                <w:szCs w:val="16"/>
              </w:rPr>
            </w:pPr>
            <w:r w:rsidRPr="0027211C">
              <w:rPr>
                <w:rFonts w:ascii="Verdana" w:hAnsi="Verdana"/>
                <w:b/>
                <w:spacing w:val="-2"/>
                <w:sz w:val="16"/>
                <w:szCs w:val="16"/>
                <w:lang w:val="en-US"/>
              </w:rPr>
              <w:t xml:space="preserve">5.1.5 </w:t>
            </w:r>
            <w:proofErr w:type="spellStart"/>
            <w:r w:rsidRPr="0027211C">
              <w:rPr>
                <w:rFonts w:ascii="Verdana" w:hAnsi="Verdana"/>
                <w:spacing w:val="-2"/>
                <w:sz w:val="16"/>
                <w:szCs w:val="16"/>
                <w:lang w:val="en-US"/>
              </w:rPr>
              <w:t>Procedimientos</w:t>
            </w:r>
            <w:proofErr w:type="spellEnd"/>
            <w:r w:rsidRPr="0027211C">
              <w:rPr>
                <w:rFonts w:ascii="Verdana" w:hAnsi="Verdana"/>
                <w:spacing w:val="-2"/>
                <w:sz w:val="16"/>
                <w:szCs w:val="16"/>
                <w:lang w:val="en-US"/>
              </w:rPr>
              <w:t xml:space="preserve"> de p</w:t>
            </w:r>
            <w:r w:rsidRPr="0027211C">
              <w:rPr>
                <w:rFonts w:ascii="Verdana" w:hAnsi="Verdana"/>
                <w:spacing w:val="-2"/>
                <w:sz w:val="16"/>
                <w:szCs w:val="16"/>
              </w:rPr>
              <w:t>reparación para hacer frente a situaciones de contingencia.</w:t>
            </w:r>
          </w:p>
        </w:tc>
        <w:tc>
          <w:tcPr>
            <w:tcW w:w="4788" w:type="dxa"/>
          </w:tcPr>
          <w:p w:rsidR="006438BE" w:rsidRPr="0076473B" w:rsidRDefault="00E402A0" w:rsidP="0027211C">
            <w:pPr>
              <w:pStyle w:val="Texto"/>
              <w:spacing w:line="226" w:lineRule="exact"/>
              <w:ind w:firstLine="0"/>
              <w:rPr>
                <w:rFonts w:ascii="Verdana" w:hAnsi="Verdana"/>
                <w:spacing w:val="-2"/>
                <w:sz w:val="16"/>
                <w:szCs w:val="16"/>
                <w:lang w:val="en-US"/>
              </w:rPr>
            </w:pPr>
            <w:r w:rsidRPr="0076473B">
              <w:rPr>
                <w:rFonts w:ascii="Verdana" w:hAnsi="Verdana"/>
                <w:b/>
                <w:spacing w:val="-2"/>
                <w:sz w:val="16"/>
                <w:szCs w:val="16"/>
                <w:lang w:val="en-US"/>
              </w:rPr>
              <w:t xml:space="preserve">5.1.5 </w:t>
            </w:r>
            <w:r w:rsidRPr="0076473B">
              <w:rPr>
                <w:rFonts w:ascii="Verdana" w:hAnsi="Verdana"/>
                <w:spacing w:val="-2"/>
                <w:sz w:val="16"/>
                <w:szCs w:val="16"/>
                <w:lang w:val="en-US"/>
              </w:rPr>
              <w:t xml:space="preserve"> Procedures of preparation for confronting contingency situations.</w:t>
            </w:r>
          </w:p>
        </w:tc>
      </w:tr>
      <w:tr w:rsidR="006438BE" w:rsidRPr="0027211C" w:rsidTr="0027211C">
        <w:tc>
          <w:tcPr>
            <w:tcW w:w="4788" w:type="dxa"/>
          </w:tcPr>
          <w:p w:rsidR="006438BE" w:rsidRPr="0027211C" w:rsidRDefault="006438BE" w:rsidP="0027211C">
            <w:pPr>
              <w:pStyle w:val="Texto"/>
              <w:spacing w:line="226" w:lineRule="exact"/>
              <w:ind w:firstLine="0"/>
              <w:rPr>
                <w:rFonts w:ascii="Verdana" w:hAnsi="Verdana"/>
                <w:spacing w:val="-2"/>
                <w:sz w:val="16"/>
                <w:szCs w:val="16"/>
              </w:rPr>
            </w:pPr>
            <w:r w:rsidRPr="0027211C">
              <w:rPr>
                <w:rFonts w:ascii="Verdana" w:hAnsi="Verdana"/>
                <w:b/>
                <w:spacing w:val="-2"/>
                <w:sz w:val="16"/>
                <w:szCs w:val="16"/>
              </w:rPr>
              <w:t xml:space="preserve">5.1.6 </w:t>
            </w:r>
            <w:r w:rsidRPr="0027211C">
              <w:rPr>
                <w:rFonts w:ascii="Verdana" w:hAnsi="Verdana"/>
                <w:spacing w:val="-2"/>
                <w:sz w:val="16"/>
                <w:szCs w:val="16"/>
              </w:rPr>
              <w:t>Procedimientos para efectuar auditorías internas y evaluación del SAS.</w:t>
            </w:r>
          </w:p>
        </w:tc>
        <w:tc>
          <w:tcPr>
            <w:tcW w:w="4788" w:type="dxa"/>
          </w:tcPr>
          <w:p w:rsidR="006438BE" w:rsidRPr="0076473B" w:rsidRDefault="00E402A0" w:rsidP="0027211C">
            <w:pPr>
              <w:pStyle w:val="Texto"/>
              <w:spacing w:line="226" w:lineRule="exact"/>
              <w:ind w:firstLine="0"/>
              <w:rPr>
                <w:rFonts w:ascii="Verdana" w:hAnsi="Verdana"/>
                <w:spacing w:val="-2"/>
                <w:sz w:val="16"/>
                <w:szCs w:val="16"/>
                <w:lang w:val="en-US"/>
              </w:rPr>
            </w:pPr>
            <w:r w:rsidRPr="0076473B">
              <w:rPr>
                <w:rFonts w:ascii="Verdana" w:hAnsi="Verdana"/>
                <w:b/>
                <w:spacing w:val="-2"/>
                <w:sz w:val="16"/>
                <w:szCs w:val="16"/>
                <w:lang w:val="en-US"/>
              </w:rPr>
              <w:t xml:space="preserve">5.1.6 </w:t>
            </w:r>
            <w:r w:rsidRPr="0076473B">
              <w:rPr>
                <w:rFonts w:ascii="Verdana" w:hAnsi="Verdana"/>
                <w:spacing w:val="-2"/>
                <w:sz w:val="16"/>
                <w:szCs w:val="16"/>
                <w:lang w:val="en-US"/>
              </w:rPr>
              <w:t xml:space="preserve"> Procedures for performing internal audits and evaluation of SAS. </w:t>
            </w:r>
          </w:p>
        </w:tc>
      </w:tr>
      <w:tr w:rsidR="006438BE" w:rsidRPr="0027211C" w:rsidTr="0027211C">
        <w:tc>
          <w:tcPr>
            <w:tcW w:w="4788" w:type="dxa"/>
          </w:tcPr>
          <w:p w:rsidR="006438BE" w:rsidRPr="0027211C" w:rsidRDefault="006438BE" w:rsidP="0027211C">
            <w:pPr>
              <w:pStyle w:val="Texto"/>
              <w:spacing w:after="92"/>
              <w:ind w:firstLine="0"/>
              <w:rPr>
                <w:rFonts w:ascii="Verdana" w:hAnsi="Verdana"/>
                <w:b/>
                <w:sz w:val="16"/>
                <w:szCs w:val="16"/>
              </w:rPr>
            </w:pPr>
            <w:r w:rsidRPr="0027211C">
              <w:rPr>
                <w:rFonts w:ascii="Verdana" w:hAnsi="Verdana"/>
                <w:b/>
                <w:sz w:val="16"/>
                <w:szCs w:val="16"/>
              </w:rPr>
              <w:t>6. Disposiciones de seguridad y protección ambiental</w:t>
            </w:r>
          </w:p>
        </w:tc>
        <w:tc>
          <w:tcPr>
            <w:tcW w:w="4788" w:type="dxa"/>
          </w:tcPr>
          <w:p w:rsidR="006438BE" w:rsidRPr="0076473B" w:rsidRDefault="00E402A0" w:rsidP="0027211C">
            <w:pPr>
              <w:pStyle w:val="Texto"/>
              <w:spacing w:after="92"/>
              <w:ind w:firstLine="0"/>
              <w:rPr>
                <w:rFonts w:ascii="Verdana" w:hAnsi="Verdana"/>
                <w:b/>
                <w:sz w:val="16"/>
                <w:szCs w:val="16"/>
                <w:lang w:val="en-US"/>
              </w:rPr>
            </w:pPr>
            <w:r w:rsidRPr="0076473B">
              <w:rPr>
                <w:rFonts w:ascii="Verdana" w:hAnsi="Verdana"/>
                <w:b/>
                <w:sz w:val="16"/>
                <w:szCs w:val="16"/>
                <w:lang w:val="en-US"/>
              </w:rPr>
              <w:t>6. Provisions of safety and environmental protection</w:t>
            </w:r>
          </w:p>
        </w:tc>
      </w:tr>
      <w:tr w:rsidR="006438BE" w:rsidRPr="0027211C" w:rsidTr="0027211C">
        <w:tc>
          <w:tcPr>
            <w:tcW w:w="4788" w:type="dxa"/>
          </w:tcPr>
          <w:p w:rsidR="006438BE" w:rsidRPr="0027211C" w:rsidRDefault="006438BE" w:rsidP="0027211C">
            <w:pPr>
              <w:pStyle w:val="Texto"/>
              <w:spacing w:after="92"/>
              <w:ind w:firstLine="0"/>
              <w:rPr>
                <w:rFonts w:ascii="Verdana" w:hAnsi="Verdana"/>
                <w:sz w:val="16"/>
                <w:szCs w:val="16"/>
              </w:rPr>
            </w:pPr>
            <w:r w:rsidRPr="0027211C">
              <w:rPr>
                <w:rFonts w:ascii="Verdana" w:hAnsi="Verdana"/>
                <w:b/>
                <w:sz w:val="16"/>
                <w:szCs w:val="16"/>
              </w:rPr>
              <w:t>6.1</w:t>
            </w:r>
            <w:r w:rsidRPr="0027211C">
              <w:rPr>
                <w:rFonts w:ascii="Verdana" w:hAnsi="Verdana"/>
                <w:sz w:val="16"/>
                <w:szCs w:val="16"/>
              </w:rPr>
              <w:t xml:space="preserve"> La empresa naviera o el armador debe implantar un Sistema de Administración de </w:t>
            </w:r>
            <w:smartTag w:uri="urn:schemas-microsoft-com:office:smarttags" w:element="PersonName">
              <w:smartTagPr>
                <w:attr w:name="ProductID" w:val="la Seguridad"/>
              </w:smartTagPr>
              <w:r w:rsidRPr="0027211C">
                <w:rPr>
                  <w:rFonts w:ascii="Verdana" w:hAnsi="Verdana"/>
                  <w:sz w:val="16"/>
                  <w:szCs w:val="16"/>
                </w:rPr>
                <w:t>la Seguridad</w:t>
              </w:r>
            </w:smartTag>
            <w:r w:rsidRPr="0027211C">
              <w:rPr>
                <w:rFonts w:ascii="Verdana" w:hAnsi="Verdana"/>
                <w:sz w:val="16"/>
                <w:szCs w:val="16"/>
              </w:rPr>
              <w:t xml:space="preserve"> (SAS) teniendo como objetivos principales los siguientes:</w:t>
            </w:r>
          </w:p>
        </w:tc>
        <w:tc>
          <w:tcPr>
            <w:tcW w:w="4788" w:type="dxa"/>
          </w:tcPr>
          <w:p w:rsidR="006438BE" w:rsidRPr="0076473B" w:rsidRDefault="00E402A0" w:rsidP="0027211C">
            <w:pPr>
              <w:pStyle w:val="Texto"/>
              <w:spacing w:after="92"/>
              <w:ind w:firstLine="0"/>
              <w:rPr>
                <w:rFonts w:ascii="Verdana" w:hAnsi="Verdana"/>
                <w:sz w:val="16"/>
                <w:szCs w:val="16"/>
                <w:lang w:val="en-US"/>
              </w:rPr>
            </w:pPr>
            <w:r w:rsidRPr="0076473B">
              <w:rPr>
                <w:rFonts w:ascii="Verdana" w:hAnsi="Verdana"/>
                <w:b/>
                <w:sz w:val="16"/>
                <w:szCs w:val="16"/>
                <w:lang w:val="en-US"/>
              </w:rPr>
              <w:t xml:space="preserve">6.1 </w:t>
            </w:r>
            <w:r w:rsidRPr="0076473B">
              <w:rPr>
                <w:rFonts w:ascii="Verdana" w:hAnsi="Verdana"/>
                <w:sz w:val="16"/>
                <w:szCs w:val="16"/>
                <w:lang w:val="en-US"/>
              </w:rPr>
              <w:t xml:space="preserve">The ship owner or the builder must implement a System of Administration of Safety (SAS) having the following as principal objectives: </w:t>
            </w:r>
          </w:p>
        </w:tc>
      </w:tr>
      <w:tr w:rsidR="006438BE" w:rsidRPr="0027211C" w:rsidTr="0027211C">
        <w:tc>
          <w:tcPr>
            <w:tcW w:w="4788" w:type="dxa"/>
          </w:tcPr>
          <w:p w:rsidR="006438BE" w:rsidRPr="0027211C" w:rsidRDefault="006438BE" w:rsidP="0027211C">
            <w:pPr>
              <w:pStyle w:val="Texto"/>
              <w:spacing w:after="92"/>
              <w:ind w:firstLine="0"/>
              <w:rPr>
                <w:rFonts w:ascii="Verdana" w:hAnsi="Verdana"/>
                <w:sz w:val="16"/>
                <w:szCs w:val="16"/>
              </w:rPr>
            </w:pPr>
            <w:r w:rsidRPr="0027211C">
              <w:rPr>
                <w:rFonts w:ascii="Verdana" w:hAnsi="Verdana"/>
                <w:b/>
                <w:sz w:val="16"/>
                <w:szCs w:val="16"/>
              </w:rPr>
              <w:t xml:space="preserve">6.1.1 </w:t>
            </w:r>
            <w:r w:rsidRPr="0027211C">
              <w:rPr>
                <w:rFonts w:ascii="Verdana" w:hAnsi="Verdana"/>
                <w:sz w:val="16"/>
                <w:szCs w:val="16"/>
              </w:rPr>
              <w:t>Proporcionar políticas de seguridad y protección ambiental en las operaciones de las embarcaciones y artefactos navales, para que todo el personal lleve a cabo sus actividades diarias en un ambiente de trabajo seguro.</w:t>
            </w:r>
          </w:p>
        </w:tc>
        <w:tc>
          <w:tcPr>
            <w:tcW w:w="4788" w:type="dxa"/>
          </w:tcPr>
          <w:p w:rsidR="006438BE" w:rsidRPr="0076473B" w:rsidRDefault="00E402A0" w:rsidP="00E25C84">
            <w:pPr>
              <w:pStyle w:val="Texto"/>
              <w:spacing w:after="92"/>
              <w:ind w:firstLine="0"/>
              <w:rPr>
                <w:rFonts w:ascii="Verdana" w:hAnsi="Verdana"/>
                <w:sz w:val="16"/>
                <w:szCs w:val="16"/>
                <w:lang w:val="en-US"/>
              </w:rPr>
            </w:pPr>
            <w:r w:rsidRPr="0076473B">
              <w:rPr>
                <w:rFonts w:ascii="Verdana" w:hAnsi="Verdana"/>
                <w:b/>
                <w:sz w:val="16"/>
                <w:szCs w:val="16"/>
                <w:lang w:val="en-US"/>
              </w:rPr>
              <w:t xml:space="preserve">6.1.1 </w:t>
            </w:r>
            <w:r w:rsidRPr="0076473B">
              <w:rPr>
                <w:rFonts w:ascii="Verdana" w:hAnsi="Verdana"/>
                <w:sz w:val="16"/>
                <w:szCs w:val="16"/>
                <w:lang w:val="en-US"/>
              </w:rPr>
              <w:t>To provide policies of safety and environmental protection in the operations of the vessels and floating platforms, so that all the personnel carr</w:t>
            </w:r>
            <w:r w:rsidR="00E25C84">
              <w:rPr>
                <w:rFonts w:ascii="Verdana" w:hAnsi="Verdana"/>
                <w:sz w:val="16"/>
                <w:szCs w:val="16"/>
                <w:lang w:val="en-US"/>
              </w:rPr>
              <w:t>y</w:t>
            </w:r>
            <w:r w:rsidRPr="0076473B">
              <w:rPr>
                <w:rFonts w:ascii="Verdana" w:hAnsi="Verdana"/>
                <w:sz w:val="16"/>
                <w:szCs w:val="16"/>
                <w:lang w:val="en-US"/>
              </w:rPr>
              <w:t xml:space="preserve"> </w:t>
            </w:r>
            <w:r w:rsidR="00E25C84">
              <w:rPr>
                <w:rFonts w:ascii="Verdana" w:hAnsi="Verdana"/>
                <w:sz w:val="16"/>
                <w:szCs w:val="16"/>
                <w:lang w:val="en-US"/>
              </w:rPr>
              <w:t>out their daily activities in a</w:t>
            </w:r>
            <w:r w:rsidRPr="0076473B">
              <w:rPr>
                <w:rFonts w:ascii="Verdana" w:hAnsi="Verdana"/>
                <w:sz w:val="16"/>
                <w:szCs w:val="16"/>
                <w:lang w:val="en-US"/>
              </w:rPr>
              <w:t xml:space="preserve"> safe working environment. </w:t>
            </w:r>
          </w:p>
        </w:tc>
      </w:tr>
      <w:tr w:rsidR="006438BE" w:rsidRPr="0027211C" w:rsidTr="0027211C">
        <w:tc>
          <w:tcPr>
            <w:tcW w:w="4788" w:type="dxa"/>
          </w:tcPr>
          <w:p w:rsidR="006438BE" w:rsidRPr="0027211C" w:rsidRDefault="006438BE" w:rsidP="0027211C">
            <w:pPr>
              <w:pStyle w:val="Texto"/>
              <w:spacing w:after="92"/>
              <w:ind w:firstLine="0"/>
              <w:rPr>
                <w:rFonts w:ascii="Verdana" w:hAnsi="Verdana"/>
                <w:sz w:val="16"/>
                <w:szCs w:val="16"/>
              </w:rPr>
            </w:pPr>
            <w:r w:rsidRPr="0027211C">
              <w:rPr>
                <w:rFonts w:ascii="Verdana" w:hAnsi="Verdana"/>
                <w:b/>
                <w:spacing w:val="-2"/>
                <w:sz w:val="16"/>
                <w:szCs w:val="16"/>
                <w:lang w:val="en-US"/>
              </w:rPr>
              <w:t>6.1.2</w:t>
            </w:r>
            <w:r w:rsidRPr="0027211C">
              <w:rPr>
                <w:rFonts w:ascii="Verdana" w:hAnsi="Verdana"/>
                <w:spacing w:val="-2"/>
                <w:sz w:val="16"/>
                <w:szCs w:val="16"/>
                <w:lang w:val="en-US"/>
              </w:rPr>
              <w:t xml:space="preserve"> </w:t>
            </w:r>
            <w:proofErr w:type="spellStart"/>
            <w:r w:rsidRPr="0027211C">
              <w:rPr>
                <w:rFonts w:ascii="Verdana" w:hAnsi="Verdana"/>
                <w:spacing w:val="-2"/>
                <w:sz w:val="16"/>
                <w:szCs w:val="16"/>
                <w:lang w:val="en-US"/>
              </w:rPr>
              <w:t>Establecer</w:t>
            </w:r>
            <w:proofErr w:type="spellEnd"/>
            <w:r w:rsidRPr="0027211C">
              <w:rPr>
                <w:rFonts w:ascii="Verdana" w:hAnsi="Verdana"/>
                <w:spacing w:val="-2"/>
                <w:sz w:val="16"/>
                <w:szCs w:val="16"/>
                <w:lang w:val="en-US"/>
              </w:rPr>
              <w:t xml:space="preserve"> </w:t>
            </w:r>
            <w:proofErr w:type="spellStart"/>
            <w:r w:rsidRPr="0027211C">
              <w:rPr>
                <w:rFonts w:ascii="Verdana" w:hAnsi="Verdana"/>
                <w:spacing w:val="-2"/>
                <w:sz w:val="16"/>
                <w:szCs w:val="16"/>
                <w:lang w:val="en-US"/>
              </w:rPr>
              <w:t>medidas</w:t>
            </w:r>
            <w:proofErr w:type="spellEnd"/>
            <w:r w:rsidRPr="0027211C">
              <w:rPr>
                <w:rFonts w:ascii="Verdana" w:hAnsi="Verdana"/>
                <w:spacing w:val="-2"/>
                <w:sz w:val="16"/>
                <w:szCs w:val="16"/>
                <w:lang w:val="en-US"/>
              </w:rPr>
              <w:t xml:space="preserve"> </w:t>
            </w:r>
            <w:proofErr w:type="spellStart"/>
            <w:r w:rsidRPr="0027211C">
              <w:rPr>
                <w:rFonts w:ascii="Verdana" w:hAnsi="Verdana"/>
                <w:spacing w:val="-2"/>
                <w:sz w:val="16"/>
                <w:szCs w:val="16"/>
                <w:lang w:val="en-US"/>
              </w:rPr>
              <w:t>preventivas</w:t>
            </w:r>
            <w:proofErr w:type="spellEnd"/>
            <w:r w:rsidRPr="0027211C">
              <w:rPr>
                <w:rFonts w:ascii="Verdana" w:hAnsi="Verdana"/>
                <w:spacing w:val="-2"/>
                <w:sz w:val="16"/>
                <w:szCs w:val="16"/>
                <w:lang w:val="en-US"/>
              </w:rPr>
              <w:t xml:space="preserve"> contra cu</w:t>
            </w:r>
            <w:proofErr w:type="spellStart"/>
            <w:r w:rsidRPr="0027211C">
              <w:rPr>
                <w:rFonts w:ascii="Verdana" w:hAnsi="Verdana"/>
                <w:spacing w:val="-2"/>
                <w:sz w:val="16"/>
                <w:szCs w:val="16"/>
              </w:rPr>
              <w:t>alquier</w:t>
            </w:r>
            <w:proofErr w:type="spellEnd"/>
            <w:r w:rsidRPr="0027211C">
              <w:rPr>
                <w:rFonts w:ascii="Verdana" w:hAnsi="Verdana"/>
                <w:spacing w:val="-2"/>
                <w:sz w:val="16"/>
                <w:szCs w:val="16"/>
              </w:rPr>
              <w:t xml:space="preserve"> riesgo señalado.</w:t>
            </w:r>
          </w:p>
        </w:tc>
        <w:tc>
          <w:tcPr>
            <w:tcW w:w="4788" w:type="dxa"/>
          </w:tcPr>
          <w:p w:rsidR="006438BE" w:rsidRPr="0076473B" w:rsidRDefault="00E402A0" w:rsidP="0027211C">
            <w:pPr>
              <w:pStyle w:val="Texto"/>
              <w:spacing w:after="92"/>
              <w:ind w:firstLine="0"/>
              <w:rPr>
                <w:rFonts w:ascii="Verdana" w:hAnsi="Verdana"/>
                <w:spacing w:val="-2"/>
                <w:sz w:val="16"/>
                <w:szCs w:val="16"/>
                <w:lang w:val="en-US"/>
              </w:rPr>
            </w:pPr>
            <w:r w:rsidRPr="0076473B">
              <w:rPr>
                <w:rFonts w:ascii="Verdana" w:hAnsi="Verdana"/>
                <w:b/>
                <w:spacing w:val="-2"/>
                <w:sz w:val="16"/>
                <w:szCs w:val="16"/>
                <w:lang w:val="en-US"/>
              </w:rPr>
              <w:t xml:space="preserve">6.1.2 </w:t>
            </w:r>
            <w:r w:rsidRPr="0076473B">
              <w:rPr>
                <w:rFonts w:ascii="Verdana" w:hAnsi="Verdana"/>
                <w:spacing w:val="-2"/>
                <w:sz w:val="16"/>
                <w:szCs w:val="16"/>
                <w:lang w:val="en-US"/>
              </w:rPr>
              <w:t xml:space="preserve">To establish preventive measures against any stipulated risk. </w:t>
            </w:r>
          </w:p>
        </w:tc>
      </w:tr>
      <w:tr w:rsidR="006438BE" w:rsidRPr="0027211C" w:rsidTr="0027211C">
        <w:tc>
          <w:tcPr>
            <w:tcW w:w="4788" w:type="dxa"/>
          </w:tcPr>
          <w:p w:rsidR="006438BE" w:rsidRPr="0027211C" w:rsidRDefault="006438BE" w:rsidP="0027211C">
            <w:pPr>
              <w:pStyle w:val="Texto"/>
              <w:spacing w:after="92"/>
              <w:ind w:firstLine="0"/>
              <w:rPr>
                <w:rFonts w:ascii="Verdana" w:hAnsi="Verdana"/>
                <w:spacing w:val="-2"/>
                <w:sz w:val="16"/>
                <w:szCs w:val="16"/>
              </w:rPr>
            </w:pPr>
            <w:r w:rsidRPr="0027211C">
              <w:rPr>
                <w:rFonts w:ascii="Verdana" w:hAnsi="Verdana"/>
                <w:b/>
                <w:spacing w:val="-2"/>
                <w:sz w:val="16"/>
                <w:szCs w:val="16"/>
              </w:rPr>
              <w:t xml:space="preserve">6.1.3 </w:t>
            </w:r>
            <w:r w:rsidRPr="0027211C">
              <w:rPr>
                <w:rFonts w:ascii="Verdana" w:hAnsi="Verdana"/>
                <w:spacing w:val="-2"/>
                <w:sz w:val="16"/>
                <w:szCs w:val="16"/>
              </w:rPr>
              <w:t xml:space="preserve">Proporcionar capacitación </w:t>
            </w:r>
            <w:proofErr w:type="spellStart"/>
            <w:r w:rsidRPr="0027211C">
              <w:rPr>
                <w:rFonts w:ascii="Verdana" w:hAnsi="Verdana"/>
                <w:spacing w:val="-2"/>
                <w:sz w:val="16"/>
                <w:szCs w:val="16"/>
              </w:rPr>
              <w:t>continúa</w:t>
            </w:r>
            <w:proofErr w:type="spellEnd"/>
            <w:r w:rsidRPr="0027211C">
              <w:rPr>
                <w:rFonts w:ascii="Verdana" w:hAnsi="Verdana"/>
                <w:spacing w:val="-2"/>
                <w:sz w:val="16"/>
                <w:szCs w:val="16"/>
              </w:rPr>
              <w:t xml:space="preserve"> y adecuada tanto al personal embarcado como el que administra en las oficinas el SAS, en la cual se debe incluir preparación para situaciones relacionadas con la seguridad y protección ambiental.</w:t>
            </w:r>
          </w:p>
        </w:tc>
        <w:tc>
          <w:tcPr>
            <w:tcW w:w="4788" w:type="dxa"/>
          </w:tcPr>
          <w:p w:rsidR="006438BE" w:rsidRPr="0076473B" w:rsidRDefault="00E402A0" w:rsidP="00E25C84">
            <w:pPr>
              <w:pStyle w:val="Texto"/>
              <w:spacing w:after="92"/>
              <w:ind w:firstLine="0"/>
              <w:rPr>
                <w:rFonts w:ascii="Verdana" w:hAnsi="Verdana"/>
                <w:spacing w:val="-2"/>
                <w:sz w:val="16"/>
                <w:szCs w:val="16"/>
                <w:lang w:val="en-US"/>
              </w:rPr>
            </w:pPr>
            <w:r w:rsidRPr="0076473B">
              <w:rPr>
                <w:rFonts w:ascii="Verdana" w:hAnsi="Verdana"/>
                <w:b/>
                <w:spacing w:val="-2"/>
                <w:sz w:val="16"/>
                <w:szCs w:val="16"/>
                <w:lang w:val="en-US"/>
              </w:rPr>
              <w:t xml:space="preserve">6.1.3 </w:t>
            </w:r>
            <w:r w:rsidRPr="0076473B">
              <w:rPr>
                <w:rFonts w:ascii="Verdana" w:hAnsi="Verdana"/>
                <w:spacing w:val="-2"/>
                <w:sz w:val="16"/>
                <w:szCs w:val="16"/>
                <w:lang w:val="en-US"/>
              </w:rPr>
              <w:t xml:space="preserve">To provide continuous and adequate qualification </w:t>
            </w:r>
            <w:r w:rsidR="00BC3805" w:rsidRPr="0076473B">
              <w:rPr>
                <w:rFonts w:ascii="Verdana" w:hAnsi="Verdana"/>
                <w:spacing w:val="-2"/>
                <w:sz w:val="16"/>
                <w:szCs w:val="16"/>
                <w:lang w:val="en-US"/>
              </w:rPr>
              <w:t xml:space="preserve">to the embarked personnel </w:t>
            </w:r>
            <w:r w:rsidR="00E25C84">
              <w:rPr>
                <w:rFonts w:ascii="Verdana" w:hAnsi="Verdana"/>
                <w:spacing w:val="-2"/>
                <w:sz w:val="16"/>
                <w:szCs w:val="16"/>
                <w:lang w:val="en-US"/>
              </w:rPr>
              <w:t xml:space="preserve">as well </w:t>
            </w:r>
            <w:r w:rsidR="00BC3805" w:rsidRPr="0076473B">
              <w:rPr>
                <w:rFonts w:ascii="Verdana" w:hAnsi="Verdana"/>
                <w:spacing w:val="-2"/>
                <w:sz w:val="16"/>
                <w:szCs w:val="16"/>
                <w:lang w:val="en-US"/>
              </w:rPr>
              <w:t xml:space="preserve">as that which administers </w:t>
            </w:r>
            <w:r w:rsidR="00E25C84" w:rsidRPr="0076473B">
              <w:rPr>
                <w:rFonts w:ascii="Verdana" w:hAnsi="Verdana"/>
                <w:spacing w:val="-2"/>
                <w:sz w:val="16"/>
                <w:szCs w:val="16"/>
                <w:lang w:val="en-US"/>
              </w:rPr>
              <w:t xml:space="preserve">the SAS </w:t>
            </w:r>
            <w:r w:rsidR="00BC3805" w:rsidRPr="0076473B">
              <w:rPr>
                <w:rFonts w:ascii="Verdana" w:hAnsi="Verdana"/>
                <w:spacing w:val="-2"/>
                <w:sz w:val="16"/>
                <w:szCs w:val="16"/>
                <w:lang w:val="en-US"/>
              </w:rPr>
              <w:t xml:space="preserve">in the office, which must be include preparation for situations related to the safety and environmental protection. </w:t>
            </w:r>
          </w:p>
        </w:tc>
      </w:tr>
      <w:tr w:rsidR="006438BE" w:rsidRPr="0027211C" w:rsidTr="0027211C">
        <w:tc>
          <w:tcPr>
            <w:tcW w:w="4788" w:type="dxa"/>
          </w:tcPr>
          <w:p w:rsidR="006438BE" w:rsidRPr="0027211C" w:rsidRDefault="006438BE" w:rsidP="0027211C">
            <w:pPr>
              <w:pStyle w:val="Texto"/>
              <w:spacing w:after="92"/>
              <w:ind w:firstLine="0"/>
              <w:rPr>
                <w:rFonts w:ascii="Verdana" w:hAnsi="Verdana"/>
                <w:b/>
                <w:spacing w:val="-2"/>
                <w:sz w:val="16"/>
                <w:szCs w:val="16"/>
              </w:rPr>
            </w:pPr>
            <w:r w:rsidRPr="0027211C">
              <w:rPr>
                <w:rFonts w:ascii="Verdana" w:hAnsi="Verdana"/>
                <w:b/>
                <w:spacing w:val="-2"/>
                <w:sz w:val="16"/>
                <w:szCs w:val="16"/>
              </w:rPr>
              <w:t xml:space="preserve">7. Responsabilidad y autoridad de la empresa </w:t>
            </w:r>
            <w:r w:rsidRPr="0027211C">
              <w:rPr>
                <w:rFonts w:ascii="Verdana" w:hAnsi="Verdana"/>
                <w:b/>
                <w:spacing w:val="-2"/>
                <w:sz w:val="16"/>
                <w:szCs w:val="16"/>
              </w:rPr>
              <w:lastRenderedPageBreak/>
              <w:t>naviera o armador</w:t>
            </w:r>
          </w:p>
        </w:tc>
        <w:tc>
          <w:tcPr>
            <w:tcW w:w="4788" w:type="dxa"/>
          </w:tcPr>
          <w:p w:rsidR="006438BE" w:rsidRPr="0076473B" w:rsidRDefault="00BC3805" w:rsidP="0027211C">
            <w:pPr>
              <w:pStyle w:val="Texto"/>
              <w:spacing w:after="92"/>
              <w:ind w:firstLine="0"/>
              <w:rPr>
                <w:rFonts w:ascii="Verdana" w:hAnsi="Verdana"/>
                <w:b/>
                <w:spacing w:val="-2"/>
                <w:sz w:val="16"/>
                <w:szCs w:val="16"/>
                <w:lang w:val="en-US"/>
              </w:rPr>
            </w:pPr>
            <w:r w:rsidRPr="0076473B">
              <w:rPr>
                <w:rFonts w:ascii="Verdana" w:hAnsi="Verdana"/>
                <w:b/>
                <w:spacing w:val="-2"/>
                <w:sz w:val="16"/>
                <w:szCs w:val="16"/>
                <w:lang w:val="en-US"/>
              </w:rPr>
              <w:lastRenderedPageBreak/>
              <w:t xml:space="preserve">7. Responsibility and authority of the ship owner or </w:t>
            </w:r>
            <w:r w:rsidRPr="0076473B">
              <w:rPr>
                <w:rFonts w:ascii="Verdana" w:hAnsi="Verdana"/>
                <w:b/>
                <w:spacing w:val="-2"/>
                <w:sz w:val="16"/>
                <w:szCs w:val="16"/>
                <w:lang w:val="en-US"/>
              </w:rPr>
              <w:lastRenderedPageBreak/>
              <w:t>builder</w:t>
            </w:r>
          </w:p>
        </w:tc>
      </w:tr>
      <w:tr w:rsidR="006438BE" w:rsidRPr="0010781A" w:rsidTr="0027211C">
        <w:tc>
          <w:tcPr>
            <w:tcW w:w="4788" w:type="dxa"/>
          </w:tcPr>
          <w:p w:rsidR="006438BE" w:rsidRPr="0027211C" w:rsidRDefault="006438BE" w:rsidP="0027211C">
            <w:pPr>
              <w:pStyle w:val="Texto"/>
              <w:spacing w:after="92"/>
              <w:ind w:firstLine="0"/>
              <w:rPr>
                <w:rFonts w:ascii="Verdana" w:hAnsi="Verdana"/>
                <w:spacing w:val="-2"/>
                <w:sz w:val="16"/>
                <w:szCs w:val="16"/>
              </w:rPr>
            </w:pPr>
            <w:r w:rsidRPr="0027211C">
              <w:rPr>
                <w:rFonts w:ascii="Verdana" w:hAnsi="Verdana"/>
                <w:spacing w:val="-2"/>
                <w:sz w:val="16"/>
                <w:szCs w:val="16"/>
              </w:rPr>
              <w:lastRenderedPageBreak/>
              <w:t>La empresa naviera, armador u operador debe determinar y documentar la responsabilidad y autoridad a nivel directivo y de todas aquellas personas directamente involucradas con el SAS, definiendo la interrelación del personal que dirige, ejecuta y verifica las actividades relacionadas con la seguridad y prevención de la contaminación en la operación de la embarcación o artefacto naval, a fin de garantizar el adecuado uso de los recursos y apoyo en las oficinas que le permita ejercer sus funciones de manera eficiente.</w:t>
            </w:r>
          </w:p>
        </w:tc>
        <w:tc>
          <w:tcPr>
            <w:tcW w:w="4788" w:type="dxa"/>
          </w:tcPr>
          <w:p w:rsidR="006438BE" w:rsidRPr="0076473B" w:rsidRDefault="0010781A" w:rsidP="00E25C84">
            <w:pPr>
              <w:pStyle w:val="Texto"/>
              <w:spacing w:after="92"/>
              <w:ind w:firstLine="0"/>
              <w:rPr>
                <w:rFonts w:ascii="Verdana" w:hAnsi="Verdana"/>
                <w:spacing w:val="-2"/>
                <w:sz w:val="16"/>
                <w:szCs w:val="16"/>
                <w:lang w:val="en-US"/>
              </w:rPr>
            </w:pPr>
            <w:r w:rsidRPr="0076473B">
              <w:rPr>
                <w:rFonts w:ascii="Verdana" w:hAnsi="Verdana"/>
                <w:spacing w:val="-2"/>
                <w:sz w:val="16"/>
                <w:szCs w:val="16"/>
                <w:lang w:val="en-US"/>
              </w:rPr>
              <w:t>The ship owner, builder or operator must determine and document the responsibility and authority at the directive level and of all persons directly involved with the SAS, defining the interrelation of the person that direct</w:t>
            </w:r>
            <w:r w:rsidR="00E25C84">
              <w:rPr>
                <w:rFonts w:ascii="Verdana" w:hAnsi="Verdana"/>
                <w:spacing w:val="-2"/>
                <w:sz w:val="16"/>
                <w:szCs w:val="16"/>
                <w:lang w:val="en-US"/>
              </w:rPr>
              <w:t>s</w:t>
            </w:r>
            <w:r w:rsidRPr="0076473B">
              <w:rPr>
                <w:rFonts w:ascii="Verdana" w:hAnsi="Verdana"/>
                <w:spacing w:val="-2"/>
                <w:sz w:val="16"/>
                <w:szCs w:val="16"/>
                <w:lang w:val="en-US"/>
              </w:rPr>
              <w:t xml:space="preserve">, executes and verifies the activities related to the safety and prevention of contamination in the operation of the vessel or floating platform, for the purpose of guaranteeing the adequate use of the resources and support in the offices that permit exercising their functions adequately. </w:t>
            </w:r>
          </w:p>
        </w:tc>
      </w:tr>
      <w:tr w:rsidR="006438BE" w:rsidRPr="0010781A" w:rsidTr="0027211C">
        <w:tc>
          <w:tcPr>
            <w:tcW w:w="4788" w:type="dxa"/>
          </w:tcPr>
          <w:p w:rsidR="006438BE" w:rsidRPr="0027211C" w:rsidRDefault="006438BE" w:rsidP="0027211C">
            <w:pPr>
              <w:pStyle w:val="Texto"/>
              <w:spacing w:after="92"/>
              <w:ind w:firstLine="0"/>
              <w:rPr>
                <w:rFonts w:ascii="Verdana" w:hAnsi="Verdana"/>
                <w:b/>
                <w:spacing w:val="-2"/>
                <w:sz w:val="16"/>
                <w:szCs w:val="16"/>
              </w:rPr>
            </w:pPr>
            <w:r w:rsidRPr="0027211C">
              <w:rPr>
                <w:rFonts w:ascii="Verdana" w:hAnsi="Verdana"/>
                <w:b/>
                <w:spacing w:val="-2"/>
                <w:sz w:val="16"/>
                <w:szCs w:val="16"/>
              </w:rPr>
              <w:t>8. Responsabilidad y autoridad del Capitán</w:t>
            </w:r>
          </w:p>
        </w:tc>
        <w:tc>
          <w:tcPr>
            <w:tcW w:w="4788" w:type="dxa"/>
          </w:tcPr>
          <w:p w:rsidR="006438BE" w:rsidRPr="0076473B" w:rsidRDefault="0010781A" w:rsidP="0027211C">
            <w:pPr>
              <w:pStyle w:val="Texto"/>
              <w:spacing w:after="92"/>
              <w:ind w:firstLine="0"/>
              <w:rPr>
                <w:rFonts w:ascii="Verdana" w:hAnsi="Verdana"/>
                <w:b/>
                <w:spacing w:val="-2"/>
                <w:sz w:val="16"/>
                <w:szCs w:val="16"/>
                <w:lang w:val="en-US"/>
              </w:rPr>
            </w:pPr>
            <w:r w:rsidRPr="0076473B">
              <w:rPr>
                <w:rFonts w:ascii="Verdana" w:hAnsi="Verdana"/>
                <w:b/>
                <w:spacing w:val="-2"/>
                <w:sz w:val="16"/>
                <w:szCs w:val="16"/>
                <w:lang w:val="en-US"/>
              </w:rPr>
              <w:t>8. Responsibility and authority of the Captain</w:t>
            </w:r>
          </w:p>
        </w:tc>
      </w:tr>
      <w:tr w:rsidR="006438BE" w:rsidRPr="0010781A" w:rsidTr="0027211C">
        <w:tc>
          <w:tcPr>
            <w:tcW w:w="4788" w:type="dxa"/>
          </w:tcPr>
          <w:p w:rsidR="006438BE" w:rsidRPr="0027211C" w:rsidRDefault="006438BE" w:rsidP="0027211C">
            <w:pPr>
              <w:pStyle w:val="Texto"/>
              <w:spacing w:after="92"/>
              <w:ind w:firstLine="0"/>
              <w:rPr>
                <w:rFonts w:ascii="Verdana" w:hAnsi="Verdana"/>
                <w:spacing w:val="-2"/>
                <w:sz w:val="16"/>
                <w:szCs w:val="16"/>
              </w:rPr>
            </w:pPr>
            <w:r w:rsidRPr="0027211C">
              <w:rPr>
                <w:rFonts w:ascii="Verdana" w:hAnsi="Verdana"/>
                <w:b/>
                <w:spacing w:val="-2"/>
                <w:sz w:val="16"/>
                <w:szCs w:val="16"/>
              </w:rPr>
              <w:t>8.1</w:t>
            </w:r>
            <w:r w:rsidRPr="0027211C">
              <w:rPr>
                <w:rFonts w:ascii="Verdana" w:hAnsi="Verdana"/>
                <w:spacing w:val="-2"/>
                <w:sz w:val="16"/>
                <w:szCs w:val="16"/>
              </w:rPr>
              <w:t xml:space="preserve"> La empresa naviera o el armador debe determinar mediante documentos la responsabilidad y autoridad del Capitán de cada una de las embarcaciones o artefactos navales que explote, indicando en este documento las facultades que éstos tienen para tomar todas las acciones que a su juicio consideren necesarias y oportunas cuando se ponga de manifiesto que las operaciones puedan poner en riesgo la seguridad de la vida humana, la embarcación o artefacto naval, así como al medio ambiente.</w:t>
            </w:r>
          </w:p>
        </w:tc>
        <w:tc>
          <w:tcPr>
            <w:tcW w:w="4788" w:type="dxa"/>
          </w:tcPr>
          <w:p w:rsidR="006438BE" w:rsidRPr="0076473B" w:rsidRDefault="0010781A" w:rsidP="00270865">
            <w:pPr>
              <w:pStyle w:val="Texto"/>
              <w:spacing w:after="92"/>
              <w:ind w:firstLine="0"/>
              <w:rPr>
                <w:rFonts w:ascii="Verdana" w:hAnsi="Verdana"/>
                <w:spacing w:val="-2"/>
                <w:sz w:val="16"/>
                <w:szCs w:val="16"/>
                <w:lang w:val="en-US"/>
              </w:rPr>
            </w:pPr>
            <w:r w:rsidRPr="0076473B">
              <w:rPr>
                <w:rFonts w:ascii="Verdana" w:hAnsi="Verdana"/>
                <w:b/>
                <w:spacing w:val="-2"/>
                <w:sz w:val="16"/>
                <w:szCs w:val="16"/>
                <w:lang w:val="en-US"/>
              </w:rPr>
              <w:t xml:space="preserve">8.1 </w:t>
            </w:r>
            <w:r w:rsidRPr="0076473B">
              <w:rPr>
                <w:rFonts w:ascii="Verdana" w:hAnsi="Verdana"/>
                <w:spacing w:val="-2"/>
                <w:sz w:val="16"/>
                <w:szCs w:val="16"/>
                <w:lang w:val="en-US"/>
              </w:rPr>
              <w:t>The shipping company or the builder must determine through document</w:t>
            </w:r>
            <w:r w:rsidR="00270865">
              <w:rPr>
                <w:rFonts w:ascii="Verdana" w:hAnsi="Verdana"/>
                <w:spacing w:val="-2"/>
                <w:sz w:val="16"/>
                <w:szCs w:val="16"/>
                <w:lang w:val="en-US"/>
              </w:rPr>
              <w:t>ation,</w:t>
            </w:r>
            <w:r w:rsidRPr="0076473B">
              <w:rPr>
                <w:rFonts w:ascii="Verdana" w:hAnsi="Verdana"/>
                <w:spacing w:val="-2"/>
                <w:sz w:val="16"/>
                <w:szCs w:val="16"/>
                <w:lang w:val="en-US"/>
              </w:rPr>
              <w:t xml:space="preserve"> the responsibility and authority of the Captain of each one of the vessels or floating platforms that it exploits economically, indicating in this document the authority that they have for taking all the actions that in their judgment they consider necessary and opportune when it is declared that the operations can place at risk the safety of human life, the vessel or floating platform, as well as the environment. </w:t>
            </w:r>
          </w:p>
        </w:tc>
      </w:tr>
      <w:tr w:rsidR="006438BE" w:rsidRPr="0010781A" w:rsidTr="0027211C">
        <w:tc>
          <w:tcPr>
            <w:tcW w:w="4788" w:type="dxa"/>
          </w:tcPr>
          <w:p w:rsidR="006438BE" w:rsidRPr="0027211C" w:rsidRDefault="006438BE" w:rsidP="0027211C">
            <w:pPr>
              <w:pStyle w:val="Texto"/>
              <w:spacing w:after="92"/>
              <w:ind w:firstLine="0"/>
              <w:rPr>
                <w:rFonts w:ascii="Verdana" w:hAnsi="Verdana"/>
                <w:spacing w:val="-2"/>
                <w:sz w:val="16"/>
                <w:szCs w:val="16"/>
              </w:rPr>
            </w:pPr>
            <w:r w:rsidRPr="0027211C">
              <w:rPr>
                <w:rFonts w:ascii="Verdana" w:hAnsi="Verdana"/>
                <w:b/>
                <w:spacing w:val="-2"/>
                <w:sz w:val="16"/>
                <w:szCs w:val="16"/>
              </w:rPr>
              <w:t>8.2</w:t>
            </w:r>
            <w:r w:rsidRPr="0027211C">
              <w:rPr>
                <w:rFonts w:ascii="Verdana" w:hAnsi="Verdana"/>
                <w:spacing w:val="-2"/>
                <w:sz w:val="16"/>
                <w:szCs w:val="16"/>
              </w:rPr>
              <w:t xml:space="preserve"> Además de ello, documentará la facultad, responsabilidad y autoridad del Capitán para:</w:t>
            </w:r>
          </w:p>
        </w:tc>
        <w:tc>
          <w:tcPr>
            <w:tcW w:w="4788" w:type="dxa"/>
          </w:tcPr>
          <w:p w:rsidR="006438BE" w:rsidRPr="0076473B" w:rsidRDefault="0010781A" w:rsidP="00CA53AD">
            <w:pPr>
              <w:pStyle w:val="Texto"/>
              <w:spacing w:after="92"/>
              <w:ind w:firstLine="0"/>
              <w:rPr>
                <w:rFonts w:ascii="Verdana" w:hAnsi="Verdana"/>
                <w:spacing w:val="-2"/>
                <w:sz w:val="16"/>
                <w:szCs w:val="16"/>
                <w:lang w:val="en-US"/>
              </w:rPr>
            </w:pPr>
            <w:r w:rsidRPr="0076473B">
              <w:rPr>
                <w:rFonts w:ascii="Verdana" w:hAnsi="Verdana"/>
                <w:b/>
                <w:spacing w:val="-2"/>
                <w:sz w:val="16"/>
                <w:szCs w:val="16"/>
                <w:lang w:val="en-US"/>
              </w:rPr>
              <w:t xml:space="preserve">8.2 </w:t>
            </w:r>
            <w:r w:rsidRPr="0076473B">
              <w:rPr>
                <w:rFonts w:ascii="Verdana" w:hAnsi="Verdana"/>
                <w:spacing w:val="-2"/>
                <w:sz w:val="16"/>
                <w:szCs w:val="16"/>
                <w:lang w:val="en-US"/>
              </w:rPr>
              <w:t xml:space="preserve">In addition, the company or builder will document the authority, responsibility  and authority of the Captain: </w:t>
            </w:r>
          </w:p>
        </w:tc>
      </w:tr>
      <w:tr w:rsidR="006438BE" w:rsidRPr="0010781A" w:rsidTr="0027211C">
        <w:tc>
          <w:tcPr>
            <w:tcW w:w="4788" w:type="dxa"/>
          </w:tcPr>
          <w:p w:rsidR="006438BE" w:rsidRPr="0027211C" w:rsidRDefault="006438BE" w:rsidP="0027211C">
            <w:pPr>
              <w:pStyle w:val="Texto"/>
              <w:spacing w:after="92"/>
              <w:ind w:firstLine="0"/>
              <w:rPr>
                <w:rFonts w:ascii="Verdana" w:hAnsi="Verdana"/>
                <w:spacing w:val="-2"/>
                <w:sz w:val="16"/>
                <w:szCs w:val="16"/>
              </w:rPr>
            </w:pPr>
            <w:r w:rsidRPr="0027211C">
              <w:rPr>
                <w:rFonts w:ascii="Verdana" w:hAnsi="Verdana"/>
                <w:b/>
                <w:spacing w:val="-2"/>
                <w:sz w:val="16"/>
                <w:szCs w:val="16"/>
              </w:rPr>
              <w:t>8.2.1</w:t>
            </w:r>
            <w:r w:rsidRPr="0027211C">
              <w:rPr>
                <w:rFonts w:ascii="Verdana" w:hAnsi="Verdana"/>
                <w:spacing w:val="-2"/>
                <w:sz w:val="16"/>
                <w:szCs w:val="16"/>
              </w:rPr>
              <w:t xml:space="preserve"> Implantar las políticas de seguridad y protección del medio ambiente de la empresa naviera o armador a fin de motivar a la tripulación en la ejecución de esas políticas, a la vez que se emitan órdenes en una forma clara y concisa y se supervisen las actividades de seguridad y protección del medio ambiente.</w:t>
            </w:r>
          </w:p>
        </w:tc>
        <w:tc>
          <w:tcPr>
            <w:tcW w:w="4788" w:type="dxa"/>
          </w:tcPr>
          <w:p w:rsidR="006438BE" w:rsidRPr="0076473B" w:rsidRDefault="0010781A" w:rsidP="00F6178D">
            <w:pPr>
              <w:pStyle w:val="Texto"/>
              <w:spacing w:after="92"/>
              <w:ind w:firstLine="0"/>
              <w:rPr>
                <w:rFonts w:ascii="Verdana" w:hAnsi="Verdana"/>
                <w:spacing w:val="-2"/>
                <w:sz w:val="16"/>
                <w:szCs w:val="16"/>
                <w:lang w:val="en-US"/>
              </w:rPr>
            </w:pPr>
            <w:r w:rsidRPr="0076473B">
              <w:rPr>
                <w:rFonts w:ascii="Verdana" w:hAnsi="Verdana"/>
                <w:b/>
                <w:spacing w:val="-2"/>
                <w:sz w:val="16"/>
                <w:szCs w:val="16"/>
                <w:lang w:val="en-US"/>
              </w:rPr>
              <w:t xml:space="preserve">8.2.1 </w:t>
            </w:r>
            <w:r w:rsidR="00CA53AD" w:rsidRPr="0076473B">
              <w:rPr>
                <w:rFonts w:ascii="Verdana" w:hAnsi="Verdana"/>
                <w:spacing w:val="-2"/>
                <w:sz w:val="16"/>
                <w:szCs w:val="16"/>
                <w:lang w:val="en-US"/>
              </w:rPr>
              <w:t>To i</w:t>
            </w:r>
            <w:r w:rsidRPr="0076473B">
              <w:rPr>
                <w:rFonts w:ascii="Verdana" w:hAnsi="Verdana"/>
                <w:spacing w:val="-2"/>
                <w:sz w:val="16"/>
                <w:szCs w:val="16"/>
                <w:lang w:val="en-US"/>
              </w:rPr>
              <w:t>mplement the policies of safety and protection of the environment of the shipping company or builder</w:t>
            </w:r>
            <w:r w:rsidR="00270865">
              <w:rPr>
                <w:rFonts w:ascii="Verdana" w:hAnsi="Verdana"/>
                <w:spacing w:val="-2"/>
                <w:sz w:val="16"/>
                <w:szCs w:val="16"/>
                <w:lang w:val="en-US"/>
              </w:rPr>
              <w:t>,</w:t>
            </w:r>
            <w:r w:rsidRPr="0076473B">
              <w:rPr>
                <w:rFonts w:ascii="Verdana" w:hAnsi="Verdana"/>
                <w:spacing w:val="-2"/>
                <w:sz w:val="16"/>
                <w:szCs w:val="16"/>
                <w:lang w:val="en-US"/>
              </w:rPr>
              <w:t xml:space="preserve"> for the purpose of motivating the crew in the execution of those policies, </w:t>
            </w:r>
            <w:r w:rsidR="00F6178D">
              <w:rPr>
                <w:rFonts w:ascii="Verdana" w:hAnsi="Verdana"/>
                <w:spacing w:val="-2"/>
                <w:sz w:val="16"/>
                <w:szCs w:val="16"/>
                <w:lang w:val="en-US"/>
              </w:rPr>
              <w:t>at the time that</w:t>
            </w:r>
            <w:r w:rsidRPr="0076473B">
              <w:rPr>
                <w:rFonts w:ascii="Verdana" w:hAnsi="Verdana"/>
                <w:spacing w:val="-2"/>
                <w:sz w:val="16"/>
                <w:szCs w:val="16"/>
                <w:lang w:val="en-US"/>
              </w:rPr>
              <w:t xml:space="preserve"> orders are clearly and concisely issued and the </w:t>
            </w:r>
            <w:r w:rsidR="00F6178D" w:rsidRPr="0076473B">
              <w:rPr>
                <w:rFonts w:ascii="Verdana" w:hAnsi="Verdana"/>
                <w:spacing w:val="-2"/>
                <w:sz w:val="16"/>
                <w:szCs w:val="16"/>
                <w:lang w:val="en-US"/>
              </w:rPr>
              <w:t>activities</w:t>
            </w:r>
            <w:r w:rsidR="00F6178D">
              <w:rPr>
                <w:rFonts w:ascii="Verdana" w:hAnsi="Verdana"/>
                <w:spacing w:val="-2"/>
                <w:sz w:val="16"/>
                <w:szCs w:val="16"/>
                <w:lang w:val="en-US"/>
              </w:rPr>
              <w:t xml:space="preserve"> for</w:t>
            </w:r>
            <w:r w:rsidR="00F6178D" w:rsidRPr="0076473B">
              <w:rPr>
                <w:rFonts w:ascii="Verdana" w:hAnsi="Verdana"/>
                <w:spacing w:val="-2"/>
                <w:sz w:val="16"/>
                <w:szCs w:val="16"/>
                <w:lang w:val="en-US"/>
              </w:rPr>
              <w:t xml:space="preserve"> safety and protection of the environment </w:t>
            </w:r>
            <w:r w:rsidR="00F6178D">
              <w:rPr>
                <w:rFonts w:ascii="Verdana" w:hAnsi="Verdana"/>
                <w:spacing w:val="-2"/>
                <w:sz w:val="16"/>
                <w:szCs w:val="16"/>
                <w:lang w:val="en-US"/>
              </w:rPr>
              <w:t>are supervised</w:t>
            </w:r>
            <w:r w:rsidRPr="0076473B">
              <w:rPr>
                <w:rFonts w:ascii="Verdana" w:hAnsi="Verdana"/>
                <w:spacing w:val="-2"/>
                <w:sz w:val="16"/>
                <w:szCs w:val="16"/>
                <w:lang w:val="en-US"/>
              </w:rPr>
              <w:t xml:space="preserve">. </w:t>
            </w:r>
          </w:p>
        </w:tc>
      </w:tr>
      <w:tr w:rsidR="006438BE" w:rsidRPr="00CA53AD" w:rsidTr="0027211C">
        <w:tc>
          <w:tcPr>
            <w:tcW w:w="4788" w:type="dxa"/>
          </w:tcPr>
          <w:p w:rsidR="006438BE" w:rsidRPr="0027211C" w:rsidRDefault="006438BE" w:rsidP="0027211C">
            <w:pPr>
              <w:pStyle w:val="Texto"/>
              <w:spacing w:after="92"/>
              <w:ind w:firstLine="0"/>
              <w:rPr>
                <w:rFonts w:ascii="Verdana" w:hAnsi="Verdana"/>
                <w:spacing w:val="-2"/>
                <w:sz w:val="16"/>
                <w:szCs w:val="16"/>
              </w:rPr>
            </w:pPr>
            <w:r w:rsidRPr="0027211C">
              <w:rPr>
                <w:rFonts w:ascii="Verdana" w:hAnsi="Verdana"/>
                <w:b/>
                <w:spacing w:val="-2"/>
                <w:sz w:val="16"/>
                <w:szCs w:val="16"/>
              </w:rPr>
              <w:t xml:space="preserve">8.2.2 </w:t>
            </w:r>
            <w:r w:rsidRPr="0027211C">
              <w:rPr>
                <w:rFonts w:ascii="Verdana" w:hAnsi="Verdana"/>
                <w:spacing w:val="-2"/>
                <w:sz w:val="16"/>
                <w:szCs w:val="16"/>
              </w:rPr>
              <w:t>Reportar deficiencias e incidentes a la empresa naviera, al armador o fletador del buque, embarcación o artefacto naval, así como cualquier otro asunto que implique riesgos para la seguridad y protección del medio ambiente, y que requieran la intervención de las personas de las oficinas.</w:t>
            </w:r>
          </w:p>
        </w:tc>
        <w:tc>
          <w:tcPr>
            <w:tcW w:w="4788" w:type="dxa"/>
          </w:tcPr>
          <w:p w:rsidR="006438BE" w:rsidRPr="0076473B" w:rsidRDefault="0010781A" w:rsidP="00F6178D">
            <w:pPr>
              <w:pStyle w:val="Texto"/>
              <w:spacing w:after="92"/>
              <w:ind w:firstLine="0"/>
              <w:rPr>
                <w:rFonts w:ascii="Verdana" w:hAnsi="Verdana"/>
                <w:spacing w:val="-2"/>
                <w:sz w:val="16"/>
                <w:szCs w:val="16"/>
                <w:lang w:val="en-US"/>
              </w:rPr>
            </w:pPr>
            <w:r w:rsidRPr="0076473B">
              <w:rPr>
                <w:rFonts w:ascii="Verdana" w:hAnsi="Verdana"/>
                <w:b/>
                <w:spacing w:val="-2"/>
                <w:sz w:val="16"/>
                <w:szCs w:val="16"/>
                <w:lang w:val="en-US"/>
              </w:rPr>
              <w:t xml:space="preserve">8.2.2 </w:t>
            </w:r>
            <w:r w:rsidRPr="0076473B">
              <w:rPr>
                <w:rFonts w:ascii="Verdana" w:hAnsi="Verdana"/>
                <w:spacing w:val="-2"/>
                <w:sz w:val="16"/>
                <w:szCs w:val="16"/>
                <w:lang w:val="en-US"/>
              </w:rPr>
              <w:t xml:space="preserve">To </w:t>
            </w:r>
            <w:r w:rsidR="00CA53AD" w:rsidRPr="0076473B">
              <w:rPr>
                <w:rFonts w:ascii="Verdana" w:hAnsi="Verdana"/>
                <w:spacing w:val="-2"/>
                <w:sz w:val="16"/>
                <w:szCs w:val="16"/>
                <w:lang w:val="en-US"/>
              </w:rPr>
              <w:t>report deficiencies and incidents to the shipping company, the builder or shipbroker, vessel, or floating platform, as well as any other matter that implies risks for safety and protection of the environment, and that requires the intervention of the person</w:t>
            </w:r>
            <w:r w:rsidR="00F6178D">
              <w:rPr>
                <w:rFonts w:ascii="Verdana" w:hAnsi="Verdana"/>
                <w:spacing w:val="-2"/>
                <w:sz w:val="16"/>
                <w:szCs w:val="16"/>
                <w:lang w:val="en-US"/>
              </w:rPr>
              <w:t>nel</w:t>
            </w:r>
            <w:r w:rsidR="00CA53AD" w:rsidRPr="0076473B">
              <w:rPr>
                <w:rFonts w:ascii="Verdana" w:hAnsi="Verdana"/>
                <w:spacing w:val="-2"/>
                <w:sz w:val="16"/>
                <w:szCs w:val="16"/>
                <w:lang w:val="en-US"/>
              </w:rPr>
              <w:t xml:space="preserve"> of the offices. </w:t>
            </w:r>
          </w:p>
        </w:tc>
      </w:tr>
      <w:tr w:rsidR="006438BE" w:rsidRPr="00CA53AD" w:rsidTr="0027211C">
        <w:tc>
          <w:tcPr>
            <w:tcW w:w="4788" w:type="dxa"/>
          </w:tcPr>
          <w:p w:rsidR="006438BE" w:rsidRPr="0027211C" w:rsidRDefault="006438BE" w:rsidP="0027211C">
            <w:pPr>
              <w:pStyle w:val="Texto"/>
              <w:spacing w:after="92"/>
              <w:ind w:firstLine="0"/>
              <w:rPr>
                <w:rFonts w:ascii="Verdana" w:hAnsi="Verdana"/>
                <w:sz w:val="16"/>
                <w:szCs w:val="16"/>
              </w:rPr>
            </w:pPr>
            <w:r w:rsidRPr="0027211C">
              <w:rPr>
                <w:rFonts w:ascii="Verdana" w:hAnsi="Verdana"/>
                <w:b/>
                <w:sz w:val="16"/>
                <w:szCs w:val="16"/>
              </w:rPr>
              <w:t xml:space="preserve">8.2.3 </w:t>
            </w:r>
            <w:r w:rsidRPr="0027211C">
              <w:rPr>
                <w:rFonts w:ascii="Verdana" w:hAnsi="Verdana"/>
                <w:sz w:val="16"/>
                <w:szCs w:val="16"/>
              </w:rPr>
              <w:t>Garantizar que el SAS de la empresa naviera o armador, es mantenido y puesto en práctica a bordo.</w:t>
            </w:r>
          </w:p>
        </w:tc>
        <w:tc>
          <w:tcPr>
            <w:tcW w:w="4788" w:type="dxa"/>
          </w:tcPr>
          <w:p w:rsidR="006438BE" w:rsidRPr="0076473B" w:rsidRDefault="00CA53AD" w:rsidP="00F6178D">
            <w:pPr>
              <w:pStyle w:val="Texto"/>
              <w:spacing w:after="92"/>
              <w:ind w:firstLine="0"/>
              <w:rPr>
                <w:rFonts w:ascii="Verdana" w:hAnsi="Verdana"/>
                <w:sz w:val="16"/>
                <w:szCs w:val="16"/>
                <w:lang w:val="en-US"/>
              </w:rPr>
            </w:pPr>
            <w:r w:rsidRPr="0076473B">
              <w:rPr>
                <w:rFonts w:ascii="Verdana" w:hAnsi="Verdana"/>
                <w:b/>
                <w:sz w:val="16"/>
                <w:szCs w:val="16"/>
                <w:lang w:val="en-US"/>
              </w:rPr>
              <w:t xml:space="preserve">8.2.3 </w:t>
            </w:r>
            <w:r w:rsidRPr="0076473B">
              <w:rPr>
                <w:rFonts w:ascii="Verdana" w:hAnsi="Verdana"/>
                <w:sz w:val="16"/>
                <w:szCs w:val="16"/>
                <w:lang w:val="en-US"/>
              </w:rPr>
              <w:t xml:space="preserve">To guarantee that the SAS of the shipping company or builder is maintained and </w:t>
            </w:r>
            <w:r w:rsidR="00F6178D">
              <w:rPr>
                <w:rFonts w:ascii="Verdana" w:hAnsi="Verdana"/>
                <w:sz w:val="16"/>
                <w:szCs w:val="16"/>
                <w:lang w:val="en-US"/>
              </w:rPr>
              <w:t>put into</w:t>
            </w:r>
            <w:r w:rsidRPr="0076473B">
              <w:rPr>
                <w:rFonts w:ascii="Verdana" w:hAnsi="Verdana"/>
                <w:sz w:val="16"/>
                <w:szCs w:val="16"/>
                <w:lang w:val="en-US"/>
              </w:rPr>
              <w:t xml:space="preserve"> practice on board. </w:t>
            </w:r>
          </w:p>
        </w:tc>
      </w:tr>
      <w:tr w:rsidR="006438BE" w:rsidRPr="00CA53AD" w:rsidTr="0027211C">
        <w:tc>
          <w:tcPr>
            <w:tcW w:w="4788" w:type="dxa"/>
          </w:tcPr>
          <w:p w:rsidR="006438BE" w:rsidRPr="0027211C" w:rsidRDefault="006438BE" w:rsidP="0027211C">
            <w:pPr>
              <w:pStyle w:val="Texto"/>
              <w:spacing w:after="92"/>
              <w:ind w:firstLine="0"/>
              <w:rPr>
                <w:rFonts w:ascii="Verdana" w:hAnsi="Verdana"/>
                <w:sz w:val="16"/>
                <w:szCs w:val="16"/>
              </w:rPr>
            </w:pPr>
            <w:r w:rsidRPr="00CA53AD">
              <w:rPr>
                <w:rFonts w:ascii="Verdana" w:hAnsi="Verdana"/>
                <w:b/>
                <w:sz w:val="16"/>
                <w:szCs w:val="16"/>
                <w:lang w:val="en-US"/>
              </w:rPr>
              <w:t xml:space="preserve">8.2.4 </w:t>
            </w:r>
            <w:proofErr w:type="spellStart"/>
            <w:r w:rsidRPr="00CA53AD">
              <w:rPr>
                <w:rFonts w:ascii="Verdana" w:hAnsi="Verdana"/>
                <w:sz w:val="16"/>
                <w:szCs w:val="16"/>
                <w:lang w:val="en-US"/>
              </w:rPr>
              <w:t>Asegurar</w:t>
            </w:r>
            <w:proofErr w:type="spellEnd"/>
            <w:r w:rsidRPr="00CA53AD">
              <w:rPr>
                <w:rFonts w:ascii="Verdana" w:hAnsi="Verdana"/>
                <w:sz w:val="16"/>
                <w:szCs w:val="16"/>
                <w:lang w:val="en-US"/>
              </w:rPr>
              <w:t xml:space="preserve"> </w:t>
            </w:r>
            <w:proofErr w:type="spellStart"/>
            <w:r w:rsidRPr="00CA53AD">
              <w:rPr>
                <w:rFonts w:ascii="Verdana" w:hAnsi="Verdana"/>
                <w:sz w:val="16"/>
                <w:szCs w:val="16"/>
                <w:lang w:val="en-US"/>
              </w:rPr>
              <w:t>que</w:t>
            </w:r>
            <w:proofErr w:type="spellEnd"/>
            <w:r w:rsidRPr="00CA53AD">
              <w:rPr>
                <w:rFonts w:ascii="Verdana" w:hAnsi="Verdana"/>
                <w:sz w:val="16"/>
                <w:szCs w:val="16"/>
                <w:lang w:val="en-US"/>
              </w:rPr>
              <w:t xml:space="preserve"> </w:t>
            </w:r>
            <w:r w:rsidRPr="0027211C">
              <w:rPr>
                <w:rFonts w:ascii="Verdana" w:hAnsi="Verdana"/>
                <w:sz w:val="16"/>
                <w:szCs w:val="16"/>
              </w:rPr>
              <w:t>toda la documentación que integra el SAS, esté actualizada y distribuida conforme a procedimientos documentados.</w:t>
            </w:r>
          </w:p>
        </w:tc>
        <w:tc>
          <w:tcPr>
            <w:tcW w:w="4788" w:type="dxa"/>
          </w:tcPr>
          <w:p w:rsidR="006438BE" w:rsidRPr="0076473B" w:rsidRDefault="00CA53AD" w:rsidP="0027211C">
            <w:pPr>
              <w:pStyle w:val="Texto"/>
              <w:spacing w:after="92"/>
              <w:ind w:firstLine="0"/>
              <w:rPr>
                <w:rFonts w:ascii="Verdana" w:hAnsi="Verdana"/>
                <w:sz w:val="16"/>
                <w:szCs w:val="16"/>
                <w:lang w:val="en-US"/>
              </w:rPr>
            </w:pPr>
            <w:r w:rsidRPr="0076473B">
              <w:rPr>
                <w:rFonts w:ascii="Verdana" w:hAnsi="Verdana"/>
                <w:b/>
                <w:sz w:val="16"/>
                <w:szCs w:val="16"/>
                <w:lang w:val="en-US"/>
              </w:rPr>
              <w:t xml:space="preserve">8.2.4 </w:t>
            </w:r>
            <w:r w:rsidRPr="0076473B">
              <w:rPr>
                <w:rFonts w:ascii="Verdana" w:hAnsi="Verdana"/>
                <w:sz w:val="16"/>
                <w:szCs w:val="16"/>
                <w:lang w:val="en-US"/>
              </w:rPr>
              <w:t xml:space="preserve">To assure that all the documentation that integrates the SAS is up to date and distributed according to the documented procedures. </w:t>
            </w:r>
          </w:p>
        </w:tc>
      </w:tr>
      <w:tr w:rsidR="006438BE" w:rsidRPr="00CA53AD" w:rsidTr="0027211C">
        <w:tc>
          <w:tcPr>
            <w:tcW w:w="4788" w:type="dxa"/>
          </w:tcPr>
          <w:p w:rsidR="006438BE" w:rsidRPr="0027211C" w:rsidRDefault="006438BE" w:rsidP="0027211C">
            <w:pPr>
              <w:pStyle w:val="Texto"/>
              <w:spacing w:after="92"/>
              <w:ind w:firstLine="0"/>
              <w:rPr>
                <w:rFonts w:ascii="Verdana" w:hAnsi="Verdana"/>
                <w:sz w:val="16"/>
                <w:szCs w:val="16"/>
              </w:rPr>
            </w:pPr>
            <w:r w:rsidRPr="0027211C">
              <w:rPr>
                <w:rFonts w:ascii="Verdana" w:hAnsi="Verdana"/>
                <w:b/>
                <w:sz w:val="16"/>
                <w:szCs w:val="16"/>
              </w:rPr>
              <w:t xml:space="preserve">8.2.5 </w:t>
            </w:r>
            <w:r w:rsidRPr="0027211C">
              <w:rPr>
                <w:rFonts w:ascii="Verdana" w:hAnsi="Verdana"/>
                <w:sz w:val="16"/>
                <w:szCs w:val="16"/>
              </w:rPr>
              <w:t>Solicitar la intervención de la empresa naviera o el armador de la embarcación, cuando se considere necesario para garantizar que las operaciones del (los) buque(s), la(s) embarcación(es) y/o artefacto(s) naval(es) sean seguras y libres de contaminación.</w:t>
            </w:r>
          </w:p>
        </w:tc>
        <w:tc>
          <w:tcPr>
            <w:tcW w:w="4788" w:type="dxa"/>
          </w:tcPr>
          <w:p w:rsidR="006438BE" w:rsidRPr="0076473B" w:rsidRDefault="00CA53AD" w:rsidP="0027211C">
            <w:pPr>
              <w:pStyle w:val="Texto"/>
              <w:spacing w:after="92"/>
              <w:ind w:firstLine="0"/>
              <w:rPr>
                <w:rFonts w:ascii="Verdana" w:hAnsi="Verdana"/>
                <w:sz w:val="16"/>
                <w:szCs w:val="16"/>
                <w:lang w:val="en-US"/>
              </w:rPr>
            </w:pPr>
            <w:r w:rsidRPr="0076473B">
              <w:rPr>
                <w:rFonts w:ascii="Verdana" w:hAnsi="Verdana"/>
                <w:b/>
                <w:sz w:val="16"/>
                <w:szCs w:val="16"/>
                <w:lang w:val="en-US"/>
              </w:rPr>
              <w:t xml:space="preserve">8.2.5 </w:t>
            </w:r>
            <w:r w:rsidRPr="0076473B">
              <w:rPr>
                <w:rFonts w:ascii="Verdana" w:hAnsi="Verdana"/>
                <w:sz w:val="16"/>
                <w:szCs w:val="16"/>
                <w:lang w:val="en-US"/>
              </w:rPr>
              <w:t>To request the intervention of the shipping company or builder of the vessel, when considered necessary for guaranteeing that the operations of the ship(s), the vessel(s), and/or floating platform(s) are safe and free of contamination.</w:t>
            </w:r>
          </w:p>
        </w:tc>
      </w:tr>
      <w:tr w:rsidR="006438BE" w:rsidRPr="0027211C" w:rsidTr="0027211C">
        <w:tc>
          <w:tcPr>
            <w:tcW w:w="4788" w:type="dxa"/>
          </w:tcPr>
          <w:p w:rsidR="006438BE" w:rsidRPr="0027211C" w:rsidRDefault="006438BE" w:rsidP="0027211C">
            <w:pPr>
              <w:pStyle w:val="Texto"/>
              <w:spacing w:after="92"/>
              <w:ind w:firstLine="0"/>
              <w:rPr>
                <w:rFonts w:ascii="Verdana" w:hAnsi="Verdana"/>
                <w:b/>
                <w:spacing w:val="-2"/>
                <w:sz w:val="16"/>
                <w:szCs w:val="16"/>
              </w:rPr>
            </w:pPr>
            <w:r w:rsidRPr="0027211C">
              <w:rPr>
                <w:rFonts w:ascii="Verdana" w:hAnsi="Verdana"/>
                <w:b/>
                <w:spacing w:val="-2"/>
                <w:sz w:val="16"/>
                <w:szCs w:val="16"/>
              </w:rPr>
              <w:t>9. Recursos y personal</w:t>
            </w:r>
          </w:p>
        </w:tc>
        <w:tc>
          <w:tcPr>
            <w:tcW w:w="4788" w:type="dxa"/>
          </w:tcPr>
          <w:p w:rsidR="006438BE" w:rsidRPr="0076473B" w:rsidRDefault="00CA53AD" w:rsidP="0027211C">
            <w:pPr>
              <w:pStyle w:val="Texto"/>
              <w:spacing w:after="92"/>
              <w:ind w:firstLine="0"/>
              <w:rPr>
                <w:rFonts w:ascii="Verdana" w:hAnsi="Verdana"/>
                <w:b/>
                <w:spacing w:val="-2"/>
                <w:sz w:val="16"/>
                <w:szCs w:val="16"/>
                <w:lang w:val="en-US"/>
              </w:rPr>
            </w:pPr>
            <w:r w:rsidRPr="0076473B">
              <w:rPr>
                <w:rFonts w:ascii="Verdana" w:hAnsi="Verdana"/>
                <w:b/>
                <w:spacing w:val="-2"/>
                <w:sz w:val="16"/>
                <w:szCs w:val="16"/>
                <w:lang w:val="en-US"/>
              </w:rPr>
              <w:t>9. Resources and personnel</w:t>
            </w:r>
          </w:p>
        </w:tc>
      </w:tr>
      <w:tr w:rsidR="006438BE" w:rsidRPr="00CA53AD" w:rsidTr="0027211C">
        <w:tc>
          <w:tcPr>
            <w:tcW w:w="4788" w:type="dxa"/>
          </w:tcPr>
          <w:p w:rsidR="006438BE" w:rsidRPr="0027211C" w:rsidRDefault="006438BE" w:rsidP="0027211C">
            <w:pPr>
              <w:pStyle w:val="Texto"/>
              <w:spacing w:after="92"/>
              <w:ind w:firstLine="0"/>
              <w:rPr>
                <w:rFonts w:ascii="Verdana" w:hAnsi="Verdana"/>
                <w:spacing w:val="-2"/>
                <w:sz w:val="16"/>
                <w:szCs w:val="16"/>
              </w:rPr>
            </w:pPr>
            <w:r w:rsidRPr="0027211C">
              <w:rPr>
                <w:rFonts w:ascii="Verdana" w:hAnsi="Verdana"/>
                <w:b/>
                <w:spacing w:val="-2"/>
                <w:sz w:val="16"/>
                <w:szCs w:val="16"/>
              </w:rPr>
              <w:t>9.1</w:t>
            </w:r>
            <w:r w:rsidRPr="0027211C">
              <w:rPr>
                <w:rFonts w:ascii="Verdana" w:hAnsi="Verdana"/>
                <w:spacing w:val="-2"/>
                <w:sz w:val="16"/>
                <w:szCs w:val="16"/>
              </w:rPr>
              <w:t xml:space="preserve"> La empresa naviera o el armador garantizará que el Capitán:</w:t>
            </w:r>
          </w:p>
        </w:tc>
        <w:tc>
          <w:tcPr>
            <w:tcW w:w="4788" w:type="dxa"/>
          </w:tcPr>
          <w:p w:rsidR="006438BE" w:rsidRPr="0076473B" w:rsidRDefault="00CA53AD" w:rsidP="0027211C">
            <w:pPr>
              <w:pStyle w:val="Texto"/>
              <w:spacing w:after="92"/>
              <w:ind w:firstLine="0"/>
              <w:rPr>
                <w:rFonts w:ascii="Verdana" w:hAnsi="Verdana"/>
                <w:spacing w:val="-2"/>
                <w:sz w:val="16"/>
                <w:szCs w:val="16"/>
                <w:lang w:val="en-US"/>
              </w:rPr>
            </w:pPr>
            <w:r w:rsidRPr="0076473B">
              <w:rPr>
                <w:rFonts w:ascii="Verdana" w:hAnsi="Verdana"/>
                <w:b/>
                <w:spacing w:val="-2"/>
                <w:sz w:val="16"/>
                <w:szCs w:val="16"/>
                <w:lang w:val="en-US"/>
              </w:rPr>
              <w:t xml:space="preserve">9.1 </w:t>
            </w:r>
            <w:r w:rsidRPr="0076473B">
              <w:rPr>
                <w:rFonts w:ascii="Verdana" w:hAnsi="Verdana"/>
                <w:spacing w:val="-2"/>
                <w:sz w:val="16"/>
                <w:szCs w:val="16"/>
                <w:lang w:val="en-US"/>
              </w:rPr>
              <w:t xml:space="preserve">The shipping company or the builder will guarantee the Captain: </w:t>
            </w:r>
          </w:p>
        </w:tc>
      </w:tr>
      <w:tr w:rsidR="006438BE" w:rsidRPr="0027211C" w:rsidTr="0027211C">
        <w:tc>
          <w:tcPr>
            <w:tcW w:w="4788" w:type="dxa"/>
          </w:tcPr>
          <w:p w:rsidR="006438BE" w:rsidRPr="0027211C" w:rsidRDefault="006438BE" w:rsidP="0027211C">
            <w:pPr>
              <w:pStyle w:val="Texto"/>
              <w:spacing w:after="92"/>
              <w:ind w:firstLine="0"/>
              <w:rPr>
                <w:rFonts w:ascii="Verdana" w:hAnsi="Verdana"/>
                <w:spacing w:val="-2"/>
                <w:sz w:val="16"/>
                <w:szCs w:val="16"/>
              </w:rPr>
            </w:pPr>
            <w:r w:rsidRPr="0027211C">
              <w:rPr>
                <w:rFonts w:ascii="Verdana" w:hAnsi="Verdana"/>
                <w:b/>
                <w:spacing w:val="-2"/>
                <w:sz w:val="16"/>
                <w:szCs w:val="16"/>
              </w:rPr>
              <w:t>9.1.1</w:t>
            </w:r>
            <w:r w:rsidRPr="0027211C">
              <w:rPr>
                <w:rFonts w:ascii="Verdana" w:hAnsi="Verdana"/>
                <w:spacing w:val="-2"/>
                <w:sz w:val="16"/>
                <w:szCs w:val="16"/>
              </w:rPr>
              <w:t xml:space="preserve"> Está debidamente capacitado para ejercer el mando.</w:t>
            </w:r>
          </w:p>
        </w:tc>
        <w:tc>
          <w:tcPr>
            <w:tcW w:w="4788" w:type="dxa"/>
          </w:tcPr>
          <w:p w:rsidR="006438BE" w:rsidRPr="0076473B" w:rsidRDefault="00CA53AD" w:rsidP="00CA53AD">
            <w:pPr>
              <w:pStyle w:val="Texto"/>
              <w:spacing w:after="92"/>
              <w:ind w:firstLine="0"/>
              <w:rPr>
                <w:rFonts w:ascii="Verdana" w:hAnsi="Verdana"/>
                <w:spacing w:val="-2"/>
                <w:sz w:val="16"/>
                <w:szCs w:val="16"/>
                <w:lang w:val="en-US"/>
              </w:rPr>
            </w:pPr>
            <w:r w:rsidRPr="0076473B">
              <w:rPr>
                <w:rFonts w:ascii="Verdana" w:hAnsi="Verdana"/>
                <w:b/>
                <w:spacing w:val="-2"/>
                <w:sz w:val="16"/>
                <w:szCs w:val="16"/>
                <w:lang w:val="en-US"/>
              </w:rPr>
              <w:t xml:space="preserve">9.11 </w:t>
            </w:r>
            <w:r w:rsidRPr="0076473B">
              <w:rPr>
                <w:rFonts w:ascii="Verdana" w:hAnsi="Verdana"/>
                <w:spacing w:val="-2"/>
                <w:sz w:val="16"/>
                <w:szCs w:val="16"/>
                <w:lang w:val="en-US"/>
              </w:rPr>
              <w:t xml:space="preserve">Is duly qualified for exercising command. </w:t>
            </w:r>
          </w:p>
        </w:tc>
      </w:tr>
      <w:tr w:rsidR="006438BE" w:rsidRPr="00CA53AD" w:rsidTr="0027211C">
        <w:tc>
          <w:tcPr>
            <w:tcW w:w="4788" w:type="dxa"/>
          </w:tcPr>
          <w:p w:rsidR="006438BE" w:rsidRPr="0027211C" w:rsidRDefault="006438BE" w:rsidP="0027211C">
            <w:pPr>
              <w:pStyle w:val="Texto"/>
              <w:spacing w:after="92"/>
              <w:ind w:firstLine="0"/>
              <w:rPr>
                <w:rFonts w:ascii="Verdana" w:hAnsi="Verdana"/>
                <w:spacing w:val="-2"/>
                <w:sz w:val="16"/>
                <w:szCs w:val="16"/>
              </w:rPr>
            </w:pPr>
            <w:r w:rsidRPr="0027211C">
              <w:rPr>
                <w:rFonts w:ascii="Verdana" w:hAnsi="Verdana"/>
                <w:b/>
                <w:spacing w:val="-2"/>
                <w:sz w:val="16"/>
                <w:szCs w:val="16"/>
              </w:rPr>
              <w:t>9.1.2</w:t>
            </w:r>
            <w:r w:rsidRPr="0027211C">
              <w:rPr>
                <w:rFonts w:ascii="Verdana" w:hAnsi="Verdana"/>
                <w:spacing w:val="-2"/>
                <w:sz w:val="16"/>
                <w:szCs w:val="16"/>
              </w:rPr>
              <w:t xml:space="preserve"> Conoce debidamente el SAS de la empresa naviera o armador.</w:t>
            </w:r>
          </w:p>
        </w:tc>
        <w:tc>
          <w:tcPr>
            <w:tcW w:w="4788" w:type="dxa"/>
          </w:tcPr>
          <w:p w:rsidR="006438BE" w:rsidRPr="0076473B" w:rsidRDefault="00CA53AD" w:rsidP="00CA53AD">
            <w:pPr>
              <w:pStyle w:val="Texto"/>
              <w:spacing w:after="92"/>
              <w:ind w:firstLine="0"/>
              <w:rPr>
                <w:rFonts w:ascii="Verdana" w:hAnsi="Verdana"/>
                <w:spacing w:val="-2"/>
                <w:sz w:val="16"/>
                <w:szCs w:val="16"/>
                <w:lang w:val="en-US"/>
              </w:rPr>
            </w:pPr>
            <w:r w:rsidRPr="0076473B">
              <w:rPr>
                <w:rFonts w:ascii="Verdana" w:hAnsi="Verdana"/>
                <w:b/>
                <w:spacing w:val="-2"/>
                <w:sz w:val="16"/>
                <w:szCs w:val="16"/>
                <w:lang w:val="en-US"/>
              </w:rPr>
              <w:t xml:space="preserve">9.1.2 </w:t>
            </w:r>
            <w:r w:rsidRPr="0076473B">
              <w:rPr>
                <w:rFonts w:ascii="Verdana" w:hAnsi="Verdana"/>
                <w:spacing w:val="-2"/>
                <w:sz w:val="16"/>
                <w:szCs w:val="16"/>
                <w:lang w:val="en-US"/>
              </w:rPr>
              <w:t xml:space="preserve">Knows adequately the SAS of the shipping company or builder. </w:t>
            </w:r>
          </w:p>
        </w:tc>
      </w:tr>
      <w:tr w:rsidR="006438BE" w:rsidRPr="00CA53AD" w:rsidTr="0027211C">
        <w:tc>
          <w:tcPr>
            <w:tcW w:w="4788" w:type="dxa"/>
          </w:tcPr>
          <w:p w:rsidR="006438BE" w:rsidRPr="0027211C" w:rsidRDefault="006438BE" w:rsidP="0027211C">
            <w:pPr>
              <w:pStyle w:val="Texto"/>
              <w:spacing w:after="92"/>
              <w:ind w:firstLine="0"/>
              <w:rPr>
                <w:rFonts w:ascii="Verdana" w:hAnsi="Verdana"/>
                <w:sz w:val="16"/>
                <w:szCs w:val="16"/>
              </w:rPr>
            </w:pPr>
            <w:r w:rsidRPr="00CA53AD">
              <w:rPr>
                <w:rFonts w:ascii="Verdana" w:hAnsi="Verdana"/>
                <w:b/>
                <w:sz w:val="16"/>
                <w:szCs w:val="16"/>
                <w:lang w:val="en-US"/>
              </w:rPr>
              <w:lastRenderedPageBreak/>
              <w:t>9.1.3</w:t>
            </w:r>
            <w:r w:rsidRPr="00CA53AD">
              <w:rPr>
                <w:rFonts w:ascii="Verdana" w:hAnsi="Verdana"/>
                <w:sz w:val="16"/>
                <w:szCs w:val="16"/>
                <w:lang w:val="en-US"/>
              </w:rPr>
              <w:t xml:space="preserve"> </w:t>
            </w:r>
            <w:proofErr w:type="spellStart"/>
            <w:r w:rsidRPr="00CA53AD">
              <w:rPr>
                <w:rFonts w:ascii="Verdana" w:hAnsi="Verdana"/>
                <w:sz w:val="16"/>
                <w:szCs w:val="16"/>
                <w:lang w:val="en-US"/>
              </w:rPr>
              <w:t>Cuenta</w:t>
            </w:r>
            <w:proofErr w:type="spellEnd"/>
            <w:r w:rsidRPr="00CA53AD">
              <w:rPr>
                <w:rFonts w:ascii="Verdana" w:hAnsi="Verdana"/>
                <w:sz w:val="16"/>
                <w:szCs w:val="16"/>
                <w:lang w:val="en-US"/>
              </w:rPr>
              <w:t xml:space="preserve"> con </w:t>
            </w:r>
            <w:proofErr w:type="spellStart"/>
            <w:r w:rsidRPr="00CA53AD">
              <w:rPr>
                <w:rFonts w:ascii="Verdana" w:hAnsi="Verdana"/>
                <w:sz w:val="16"/>
                <w:szCs w:val="16"/>
                <w:lang w:val="en-US"/>
              </w:rPr>
              <w:t>asistencia</w:t>
            </w:r>
            <w:proofErr w:type="spellEnd"/>
            <w:r w:rsidRPr="00CA53AD">
              <w:rPr>
                <w:rFonts w:ascii="Verdana" w:hAnsi="Verdana"/>
                <w:sz w:val="16"/>
                <w:szCs w:val="16"/>
                <w:lang w:val="en-US"/>
              </w:rPr>
              <w:t xml:space="preserve"> </w:t>
            </w:r>
            <w:proofErr w:type="spellStart"/>
            <w:r w:rsidRPr="00CA53AD">
              <w:rPr>
                <w:rFonts w:ascii="Verdana" w:hAnsi="Verdana"/>
                <w:sz w:val="16"/>
                <w:szCs w:val="16"/>
                <w:lang w:val="en-US"/>
              </w:rPr>
              <w:t>necesaria</w:t>
            </w:r>
            <w:proofErr w:type="spellEnd"/>
            <w:r w:rsidRPr="00CA53AD">
              <w:rPr>
                <w:rFonts w:ascii="Verdana" w:hAnsi="Verdana"/>
                <w:sz w:val="16"/>
                <w:szCs w:val="16"/>
                <w:lang w:val="en-US"/>
              </w:rPr>
              <w:t xml:space="preserve"> </w:t>
            </w:r>
            <w:proofErr w:type="spellStart"/>
            <w:r w:rsidRPr="00CA53AD">
              <w:rPr>
                <w:rFonts w:ascii="Verdana" w:hAnsi="Verdana"/>
                <w:sz w:val="16"/>
                <w:szCs w:val="16"/>
                <w:lang w:val="en-US"/>
              </w:rPr>
              <w:t>para</w:t>
            </w:r>
            <w:proofErr w:type="spellEnd"/>
            <w:r w:rsidRPr="00CA53AD">
              <w:rPr>
                <w:rFonts w:ascii="Verdana" w:hAnsi="Verdana"/>
                <w:sz w:val="16"/>
                <w:szCs w:val="16"/>
                <w:lang w:val="en-US"/>
              </w:rPr>
              <w:t xml:space="preserve"> </w:t>
            </w:r>
            <w:proofErr w:type="spellStart"/>
            <w:r w:rsidRPr="00CA53AD">
              <w:rPr>
                <w:rFonts w:ascii="Verdana" w:hAnsi="Verdana"/>
                <w:sz w:val="16"/>
                <w:szCs w:val="16"/>
                <w:lang w:val="en-US"/>
              </w:rPr>
              <w:t>cumplir</w:t>
            </w:r>
            <w:proofErr w:type="spellEnd"/>
            <w:r w:rsidRPr="00CA53AD">
              <w:rPr>
                <w:rFonts w:ascii="Verdana" w:hAnsi="Verdana"/>
                <w:sz w:val="16"/>
                <w:szCs w:val="16"/>
                <w:lang w:val="en-US"/>
              </w:rPr>
              <w:t xml:space="preserve"> </w:t>
            </w:r>
            <w:proofErr w:type="spellStart"/>
            <w:r w:rsidRPr="00CA53AD">
              <w:rPr>
                <w:rFonts w:ascii="Verdana" w:hAnsi="Verdana"/>
                <w:sz w:val="16"/>
                <w:szCs w:val="16"/>
                <w:lang w:val="en-US"/>
              </w:rPr>
              <w:t>sus</w:t>
            </w:r>
            <w:proofErr w:type="spellEnd"/>
            <w:r w:rsidRPr="00CA53AD">
              <w:rPr>
                <w:rFonts w:ascii="Verdana" w:hAnsi="Verdana"/>
                <w:sz w:val="16"/>
                <w:szCs w:val="16"/>
                <w:lang w:val="en-US"/>
              </w:rPr>
              <w:t xml:space="preserve"> </w:t>
            </w:r>
            <w:proofErr w:type="spellStart"/>
            <w:r w:rsidRPr="00CA53AD">
              <w:rPr>
                <w:rFonts w:ascii="Verdana" w:hAnsi="Verdana"/>
                <w:sz w:val="16"/>
                <w:szCs w:val="16"/>
                <w:lang w:val="en-US"/>
              </w:rPr>
              <w:t>funciones</w:t>
            </w:r>
            <w:proofErr w:type="spellEnd"/>
            <w:r w:rsidRPr="00CA53AD">
              <w:rPr>
                <w:rFonts w:ascii="Verdana" w:hAnsi="Verdana"/>
                <w:sz w:val="16"/>
                <w:szCs w:val="16"/>
                <w:lang w:val="en-US"/>
              </w:rPr>
              <w:t xml:space="preserve"> </w:t>
            </w:r>
            <w:r w:rsidRPr="0027211C">
              <w:rPr>
                <w:rFonts w:ascii="Verdana" w:hAnsi="Verdana"/>
                <w:sz w:val="16"/>
                <w:szCs w:val="16"/>
              </w:rPr>
              <w:t>de manera satisfactoria.</w:t>
            </w:r>
          </w:p>
        </w:tc>
        <w:tc>
          <w:tcPr>
            <w:tcW w:w="4788" w:type="dxa"/>
          </w:tcPr>
          <w:p w:rsidR="006438BE" w:rsidRPr="0076473B" w:rsidRDefault="00CA53AD" w:rsidP="00CA53AD">
            <w:pPr>
              <w:pStyle w:val="Texto"/>
              <w:spacing w:after="92"/>
              <w:ind w:firstLine="0"/>
              <w:rPr>
                <w:rFonts w:ascii="Verdana" w:hAnsi="Verdana"/>
                <w:sz w:val="16"/>
                <w:szCs w:val="16"/>
                <w:lang w:val="en-US"/>
              </w:rPr>
            </w:pPr>
            <w:r w:rsidRPr="0076473B">
              <w:rPr>
                <w:rFonts w:ascii="Verdana" w:hAnsi="Verdana"/>
                <w:b/>
                <w:sz w:val="16"/>
                <w:szCs w:val="16"/>
                <w:lang w:val="en-US"/>
              </w:rPr>
              <w:t xml:space="preserve">9.1.3 </w:t>
            </w:r>
            <w:r w:rsidRPr="0076473B">
              <w:rPr>
                <w:rFonts w:ascii="Verdana" w:hAnsi="Verdana"/>
                <w:sz w:val="16"/>
                <w:szCs w:val="16"/>
                <w:lang w:val="en-US"/>
              </w:rPr>
              <w:t xml:space="preserve">Has the assistance necessary for complying </w:t>
            </w:r>
            <w:r w:rsidR="00F6178D">
              <w:rPr>
                <w:rFonts w:ascii="Verdana" w:hAnsi="Verdana"/>
                <w:sz w:val="16"/>
                <w:szCs w:val="16"/>
                <w:lang w:val="en-US"/>
              </w:rPr>
              <w:t xml:space="preserve">with </w:t>
            </w:r>
            <w:r w:rsidRPr="0076473B">
              <w:rPr>
                <w:rFonts w:ascii="Verdana" w:hAnsi="Verdana"/>
                <w:sz w:val="16"/>
                <w:szCs w:val="16"/>
                <w:lang w:val="en-US"/>
              </w:rPr>
              <w:t>their functions satisfactorily.</w:t>
            </w:r>
          </w:p>
        </w:tc>
      </w:tr>
      <w:tr w:rsidR="006438BE" w:rsidRPr="00CA53AD" w:rsidTr="0027211C">
        <w:tc>
          <w:tcPr>
            <w:tcW w:w="4788" w:type="dxa"/>
          </w:tcPr>
          <w:p w:rsidR="006438BE" w:rsidRPr="0027211C" w:rsidRDefault="006438BE" w:rsidP="0027211C">
            <w:pPr>
              <w:pStyle w:val="Texto"/>
              <w:spacing w:after="92"/>
              <w:ind w:firstLine="0"/>
              <w:rPr>
                <w:rFonts w:ascii="Verdana" w:hAnsi="Verdana"/>
                <w:sz w:val="16"/>
                <w:szCs w:val="16"/>
              </w:rPr>
            </w:pPr>
            <w:r w:rsidRPr="0027211C">
              <w:rPr>
                <w:rFonts w:ascii="Verdana" w:hAnsi="Verdana"/>
                <w:b/>
                <w:sz w:val="16"/>
                <w:szCs w:val="16"/>
              </w:rPr>
              <w:t xml:space="preserve">9.2 </w:t>
            </w:r>
            <w:r w:rsidRPr="0027211C">
              <w:rPr>
                <w:rFonts w:ascii="Verdana" w:hAnsi="Verdana"/>
                <w:sz w:val="16"/>
                <w:szCs w:val="16"/>
              </w:rPr>
              <w:t>La empresa naviera o el armador del buque, embarcación o artefacto naval garantizará que los mismos estén dotados con tripulación competente, titulada y en buen estado físico, de conformidad con las disposiciones nacionales e internacionales vigentes.</w:t>
            </w:r>
          </w:p>
        </w:tc>
        <w:tc>
          <w:tcPr>
            <w:tcW w:w="4788" w:type="dxa"/>
          </w:tcPr>
          <w:p w:rsidR="006438BE" w:rsidRPr="0076473B" w:rsidRDefault="00CA53AD" w:rsidP="00F6178D">
            <w:pPr>
              <w:pStyle w:val="Texto"/>
              <w:spacing w:after="92"/>
              <w:ind w:firstLine="0"/>
              <w:rPr>
                <w:rFonts w:ascii="Verdana" w:hAnsi="Verdana"/>
                <w:sz w:val="16"/>
                <w:szCs w:val="16"/>
                <w:lang w:val="en-US"/>
              </w:rPr>
            </w:pPr>
            <w:r w:rsidRPr="0076473B">
              <w:rPr>
                <w:rFonts w:ascii="Verdana" w:hAnsi="Verdana"/>
                <w:b/>
                <w:sz w:val="16"/>
                <w:szCs w:val="16"/>
                <w:lang w:val="en-US"/>
              </w:rPr>
              <w:t xml:space="preserve">9.2 </w:t>
            </w:r>
            <w:r w:rsidRPr="0076473B">
              <w:rPr>
                <w:rFonts w:ascii="Verdana" w:hAnsi="Verdana"/>
                <w:sz w:val="16"/>
                <w:szCs w:val="16"/>
                <w:lang w:val="en-US"/>
              </w:rPr>
              <w:t xml:space="preserve">The shipping company or the builder of the ship, vessel, or floating platform will guarantee that </w:t>
            </w:r>
            <w:r w:rsidR="007C103C" w:rsidRPr="0076473B">
              <w:rPr>
                <w:rFonts w:ascii="Verdana" w:hAnsi="Verdana"/>
                <w:sz w:val="16"/>
                <w:szCs w:val="16"/>
                <w:lang w:val="en-US"/>
              </w:rPr>
              <w:t>they</w:t>
            </w:r>
            <w:r w:rsidRPr="0076473B">
              <w:rPr>
                <w:rFonts w:ascii="Verdana" w:hAnsi="Verdana"/>
                <w:sz w:val="16"/>
                <w:szCs w:val="16"/>
                <w:lang w:val="en-US"/>
              </w:rPr>
              <w:t xml:space="preserve"> are provided with</w:t>
            </w:r>
            <w:r w:rsidR="00F6178D">
              <w:rPr>
                <w:rFonts w:ascii="Verdana" w:hAnsi="Verdana"/>
                <w:sz w:val="16"/>
                <w:szCs w:val="16"/>
                <w:lang w:val="en-US"/>
              </w:rPr>
              <w:t xml:space="preserve"> a</w:t>
            </w:r>
            <w:r w:rsidRPr="0076473B">
              <w:rPr>
                <w:rFonts w:ascii="Verdana" w:hAnsi="Verdana"/>
                <w:sz w:val="16"/>
                <w:szCs w:val="16"/>
                <w:lang w:val="en-US"/>
              </w:rPr>
              <w:t xml:space="preserve"> competent crew, licensed and in good physical condition, in conformity with current national and international provisions.</w:t>
            </w:r>
          </w:p>
        </w:tc>
      </w:tr>
      <w:tr w:rsidR="006438BE" w:rsidRPr="00CA53AD" w:rsidTr="0027211C">
        <w:tc>
          <w:tcPr>
            <w:tcW w:w="4788" w:type="dxa"/>
          </w:tcPr>
          <w:p w:rsidR="006438BE" w:rsidRPr="0027211C" w:rsidRDefault="006438BE" w:rsidP="0027211C">
            <w:pPr>
              <w:pStyle w:val="Texto"/>
              <w:spacing w:after="92"/>
              <w:ind w:firstLine="0"/>
              <w:rPr>
                <w:rFonts w:ascii="Verdana" w:hAnsi="Verdana"/>
                <w:sz w:val="16"/>
                <w:szCs w:val="16"/>
              </w:rPr>
            </w:pPr>
            <w:r w:rsidRPr="0027211C">
              <w:rPr>
                <w:rFonts w:ascii="Verdana" w:hAnsi="Verdana"/>
                <w:b/>
                <w:sz w:val="16"/>
                <w:szCs w:val="16"/>
              </w:rPr>
              <w:t>9.3</w:t>
            </w:r>
            <w:r w:rsidRPr="0027211C">
              <w:rPr>
                <w:rFonts w:ascii="Verdana" w:hAnsi="Verdana"/>
                <w:sz w:val="16"/>
                <w:szCs w:val="16"/>
              </w:rPr>
              <w:t xml:space="preserve"> La empresa naviera o el armador cuenta con procedimientos internos de capacitación para el personal de nuevo ingreso, así como para el personal con nuevas obligaciones que en ambos casos guarden relación con la seguridad de la vida humana, del buque, la embarcación o artefacto naval y de prevención de la contaminación.</w:t>
            </w:r>
          </w:p>
        </w:tc>
        <w:tc>
          <w:tcPr>
            <w:tcW w:w="4788" w:type="dxa"/>
          </w:tcPr>
          <w:p w:rsidR="006438BE" w:rsidRPr="0076473B" w:rsidRDefault="00CA53AD" w:rsidP="00F6178D">
            <w:pPr>
              <w:pStyle w:val="Texto"/>
              <w:spacing w:after="92"/>
              <w:ind w:firstLine="0"/>
              <w:rPr>
                <w:rFonts w:ascii="Verdana" w:hAnsi="Verdana"/>
                <w:sz w:val="16"/>
                <w:szCs w:val="16"/>
                <w:lang w:val="en-US"/>
              </w:rPr>
            </w:pPr>
            <w:r w:rsidRPr="0076473B">
              <w:rPr>
                <w:rFonts w:ascii="Verdana" w:hAnsi="Verdana"/>
                <w:b/>
                <w:sz w:val="16"/>
                <w:szCs w:val="16"/>
                <w:lang w:val="en-US"/>
              </w:rPr>
              <w:t xml:space="preserve">9.3 </w:t>
            </w:r>
            <w:r w:rsidRPr="0076473B">
              <w:rPr>
                <w:rFonts w:ascii="Verdana" w:hAnsi="Verdana"/>
                <w:sz w:val="16"/>
                <w:szCs w:val="16"/>
                <w:lang w:val="en-US"/>
              </w:rPr>
              <w:t xml:space="preserve">The shipping company or the builder has internal </w:t>
            </w:r>
            <w:r w:rsidR="00F6178D" w:rsidRPr="0076473B">
              <w:rPr>
                <w:rFonts w:ascii="Verdana" w:hAnsi="Verdana"/>
                <w:sz w:val="16"/>
                <w:szCs w:val="16"/>
                <w:lang w:val="en-US"/>
              </w:rPr>
              <w:t xml:space="preserve">qualification </w:t>
            </w:r>
            <w:r w:rsidRPr="0076473B">
              <w:rPr>
                <w:rFonts w:ascii="Verdana" w:hAnsi="Verdana"/>
                <w:sz w:val="16"/>
                <w:szCs w:val="16"/>
                <w:lang w:val="en-US"/>
              </w:rPr>
              <w:t>procedures for new personnel, as well as for the personnel with new obligations</w:t>
            </w:r>
            <w:r w:rsidR="007C103C" w:rsidRPr="0076473B">
              <w:rPr>
                <w:rFonts w:ascii="Verdana" w:hAnsi="Verdana"/>
                <w:sz w:val="16"/>
                <w:szCs w:val="16"/>
                <w:lang w:val="en-US"/>
              </w:rPr>
              <w:t>,</w:t>
            </w:r>
            <w:r w:rsidRPr="0076473B">
              <w:rPr>
                <w:rFonts w:ascii="Verdana" w:hAnsi="Verdana"/>
                <w:sz w:val="16"/>
                <w:szCs w:val="16"/>
                <w:lang w:val="en-US"/>
              </w:rPr>
              <w:t xml:space="preserve"> that in both cases </w:t>
            </w:r>
            <w:r w:rsidR="007C103C" w:rsidRPr="0076473B">
              <w:rPr>
                <w:rFonts w:ascii="Verdana" w:hAnsi="Verdana"/>
                <w:sz w:val="16"/>
                <w:szCs w:val="16"/>
                <w:lang w:val="en-US"/>
              </w:rPr>
              <w:t xml:space="preserve">is related to the safety of human life, the ship, the vessel or the floating platform and the prevention of the contamination. </w:t>
            </w:r>
          </w:p>
        </w:tc>
      </w:tr>
      <w:tr w:rsidR="006438BE" w:rsidRPr="007C103C" w:rsidTr="0027211C">
        <w:tc>
          <w:tcPr>
            <w:tcW w:w="4788" w:type="dxa"/>
          </w:tcPr>
          <w:p w:rsidR="006438BE" w:rsidRPr="0027211C" w:rsidRDefault="006438BE" w:rsidP="0027211C">
            <w:pPr>
              <w:pStyle w:val="Texto"/>
              <w:spacing w:after="92"/>
              <w:ind w:firstLine="0"/>
              <w:rPr>
                <w:rFonts w:ascii="Verdana" w:hAnsi="Verdana"/>
                <w:sz w:val="16"/>
                <w:szCs w:val="16"/>
              </w:rPr>
            </w:pPr>
            <w:r w:rsidRPr="0027211C">
              <w:rPr>
                <w:rFonts w:ascii="Verdana" w:hAnsi="Verdana"/>
                <w:b/>
                <w:sz w:val="16"/>
                <w:szCs w:val="16"/>
              </w:rPr>
              <w:t xml:space="preserve">9.4 </w:t>
            </w:r>
            <w:r w:rsidRPr="0027211C">
              <w:rPr>
                <w:rFonts w:ascii="Verdana" w:hAnsi="Verdana"/>
                <w:sz w:val="16"/>
                <w:szCs w:val="16"/>
              </w:rPr>
              <w:t>La empresa naviera o el armador asegurará que todo el personal involucrado con el SAS, entiende adecuadamente los reglamentos, códigos y directrices.</w:t>
            </w:r>
          </w:p>
        </w:tc>
        <w:tc>
          <w:tcPr>
            <w:tcW w:w="4788" w:type="dxa"/>
          </w:tcPr>
          <w:p w:rsidR="006438BE" w:rsidRPr="0076473B" w:rsidRDefault="007C103C" w:rsidP="00F6178D">
            <w:pPr>
              <w:pStyle w:val="Texto"/>
              <w:spacing w:after="92"/>
              <w:ind w:firstLine="0"/>
              <w:rPr>
                <w:rFonts w:ascii="Verdana" w:hAnsi="Verdana"/>
                <w:sz w:val="16"/>
                <w:szCs w:val="16"/>
                <w:lang w:val="en-US"/>
              </w:rPr>
            </w:pPr>
            <w:r w:rsidRPr="0076473B">
              <w:rPr>
                <w:rFonts w:ascii="Verdana" w:hAnsi="Verdana"/>
                <w:b/>
                <w:sz w:val="16"/>
                <w:szCs w:val="16"/>
                <w:lang w:val="en-US"/>
              </w:rPr>
              <w:t xml:space="preserve">9.4 </w:t>
            </w:r>
            <w:r w:rsidRPr="0076473B">
              <w:rPr>
                <w:rFonts w:ascii="Verdana" w:hAnsi="Verdana"/>
                <w:sz w:val="16"/>
                <w:szCs w:val="16"/>
                <w:lang w:val="en-US"/>
              </w:rPr>
              <w:t xml:space="preserve">The shipping company or the builder will assure that all the personnel involved with the SAS </w:t>
            </w:r>
            <w:r w:rsidR="00F6178D" w:rsidRPr="0076473B">
              <w:rPr>
                <w:rFonts w:ascii="Verdana" w:hAnsi="Verdana"/>
                <w:sz w:val="16"/>
                <w:szCs w:val="16"/>
                <w:lang w:val="en-US"/>
              </w:rPr>
              <w:t xml:space="preserve">adequately </w:t>
            </w:r>
            <w:r w:rsidRPr="0076473B">
              <w:rPr>
                <w:rFonts w:ascii="Verdana" w:hAnsi="Verdana"/>
                <w:sz w:val="16"/>
                <w:szCs w:val="16"/>
                <w:lang w:val="en-US"/>
              </w:rPr>
              <w:t xml:space="preserve">understand the regulations, codes and instructions. </w:t>
            </w:r>
          </w:p>
        </w:tc>
      </w:tr>
      <w:tr w:rsidR="006438BE" w:rsidRPr="007C103C" w:rsidTr="0027211C">
        <w:tc>
          <w:tcPr>
            <w:tcW w:w="4788" w:type="dxa"/>
          </w:tcPr>
          <w:p w:rsidR="006438BE" w:rsidRPr="0027211C" w:rsidRDefault="006438BE" w:rsidP="0027211C">
            <w:pPr>
              <w:pStyle w:val="Texto"/>
              <w:ind w:firstLine="0"/>
              <w:rPr>
                <w:rFonts w:ascii="Verdana" w:hAnsi="Verdana"/>
                <w:sz w:val="16"/>
                <w:szCs w:val="16"/>
              </w:rPr>
            </w:pPr>
            <w:r w:rsidRPr="0027211C">
              <w:rPr>
                <w:rFonts w:ascii="Verdana" w:hAnsi="Verdana"/>
                <w:b/>
                <w:sz w:val="16"/>
                <w:szCs w:val="16"/>
              </w:rPr>
              <w:t>9.5</w:t>
            </w:r>
            <w:r w:rsidRPr="0027211C">
              <w:rPr>
                <w:rFonts w:ascii="Verdana" w:hAnsi="Verdana"/>
                <w:sz w:val="16"/>
                <w:szCs w:val="16"/>
              </w:rPr>
              <w:t xml:space="preserve"> La empresa naviera o el mantiene procedimientos para concretar las necesidades de formación del personal, cuyo objetivo es hacer más eficiente el SAS y garantizar que tal formación se imparte a la totalidad del personal involucrado.</w:t>
            </w:r>
          </w:p>
        </w:tc>
        <w:tc>
          <w:tcPr>
            <w:tcW w:w="4788" w:type="dxa"/>
          </w:tcPr>
          <w:p w:rsidR="006438BE" w:rsidRPr="0076473B" w:rsidRDefault="007C103C" w:rsidP="0027211C">
            <w:pPr>
              <w:pStyle w:val="Texto"/>
              <w:ind w:firstLine="0"/>
              <w:rPr>
                <w:rFonts w:ascii="Verdana" w:hAnsi="Verdana"/>
                <w:sz w:val="16"/>
                <w:szCs w:val="16"/>
                <w:lang w:val="en-US"/>
              </w:rPr>
            </w:pPr>
            <w:r w:rsidRPr="0076473B">
              <w:rPr>
                <w:rFonts w:ascii="Verdana" w:hAnsi="Verdana"/>
                <w:b/>
                <w:sz w:val="16"/>
                <w:szCs w:val="16"/>
                <w:lang w:val="en-US"/>
              </w:rPr>
              <w:t xml:space="preserve">9.5 </w:t>
            </w:r>
            <w:r w:rsidRPr="0076473B">
              <w:rPr>
                <w:rFonts w:ascii="Verdana" w:hAnsi="Verdana"/>
                <w:sz w:val="16"/>
                <w:szCs w:val="16"/>
                <w:lang w:val="en-US"/>
              </w:rPr>
              <w:t xml:space="preserve">The shipping company or the builder maintain procedures for concretely establishing the necessities for the formation of personnel, whose objective is make the SAS more efficient and guarantee that such formation is imparted to the totality of the personnel involved. </w:t>
            </w:r>
          </w:p>
        </w:tc>
      </w:tr>
      <w:tr w:rsidR="006438BE" w:rsidRPr="007C103C" w:rsidTr="0027211C">
        <w:tc>
          <w:tcPr>
            <w:tcW w:w="4788" w:type="dxa"/>
          </w:tcPr>
          <w:p w:rsidR="006438BE" w:rsidRPr="0027211C" w:rsidRDefault="006438BE" w:rsidP="0027211C">
            <w:pPr>
              <w:pStyle w:val="Texto"/>
              <w:spacing w:line="222" w:lineRule="exact"/>
              <w:ind w:firstLine="0"/>
              <w:rPr>
                <w:rFonts w:ascii="Verdana" w:hAnsi="Verdana"/>
                <w:sz w:val="16"/>
                <w:szCs w:val="16"/>
              </w:rPr>
            </w:pPr>
            <w:r w:rsidRPr="0027211C">
              <w:rPr>
                <w:rFonts w:ascii="Verdana" w:hAnsi="Verdana"/>
                <w:b/>
                <w:sz w:val="16"/>
                <w:szCs w:val="16"/>
              </w:rPr>
              <w:t xml:space="preserve">9.6 </w:t>
            </w:r>
            <w:r w:rsidRPr="0027211C">
              <w:rPr>
                <w:rFonts w:ascii="Verdana" w:hAnsi="Verdana"/>
                <w:sz w:val="16"/>
                <w:szCs w:val="16"/>
              </w:rPr>
              <w:t>La empresa naviera o el armador debe contar con un procedimiento para asegurar que la información contenida en el SAS es facilitada a todo el personal a bordo en un lenguaje de trabajo que entienda.</w:t>
            </w:r>
          </w:p>
        </w:tc>
        <w:tc>
          <w:tcPr>
            <w:tcW w:w="4788" w:type="dxa"/>
          </w:tcPr>
          <w:p w:rsidR="006438BE" w:rsidRPr="0076473B" w:rsidRDefault="007C103C" w:rsidP="0027211C">
            <w:pPr>
              <w:pStyle w:val="Texto"/>
              <w:spacing w:line="222" w:lineRule="exact"/>
              <w:ind w:firstLine="0"/>
              <w:rPr>
                <w:rFonts w:ascii="Verdana" w:hAnsi="Verdana"/>
                <w:sz w:val="16"/>
                <w:szCs w:val="16"/>
                <w:lang w:val="en-US"/>
              </w:rPr>
            </w:pPr>
            <w:r w:rsidRPr="0076473B">
              <w:rPr>
                <w:rFonts w:ascii="Verdana" w:hAnsi="Verdana"/>
                <w:b/>
                <w:sz w:val="16"/>
                <w:szCs w:val="16"/>
                <w:lang w:val="en-US"/>
              </w:rPr>
              <w:t xml:space="preserve">9.6 </w:t>
            </w:r>
            <w:r w:rsidRPr="0076473B">
              <w:rPr>
                <w:rFonts w:ascii="Verdana" w:hAnsi="Verdana"/>
                <w:sz w:val="16"/>
                <w:szCs w:val="16"/>
                <w:lang w:val="en-US"/>
              </w:rPr>
              <w:t xml:space="preserve">The shipping company or the builder must have a procedure for assuring that the information contained in the SAS is facilitated to all the personnel on board in a working language that is understood. </w:t>
            </w:r>
          </w:p>
        </w:tc>
      </w:tr>
      <w:tr w:rsidR="006438BE" w:rsidRPr="007C103C" w:rsidTr="0027211C">
        <w:tc>
          <w:tcPr>
            <w:tcW w:w="4788" w:type="dxa"/>
          </w:tcPr>
          <w:p w:rsidR="006438BE" w:rsidRPr="0027211C" w:rsidRDefault="006438BE" w:rsidP="0027211C">
            <w:pPr>
              <w:pStyle w:val="Texto"/>
              <w:spacing w:line="222" w:lineRule="exact"/>
              <w:ind w:firstLine="0"/>
              <w:rPr>
                <w:rFonts w:ascii="Verdana" w:hAnsi="Verdana"/>
                <w:sz w:val="16"/>
                <w:szCs w:val="16"/>
              </w:rPr>
            </w:pPr>
            <w:r w:rsidRPr="007C103C">
              <w:rPr>
                <w:rFonts w:ascii="Verdana" w:hAnsi="Verdana"/>
                <w:b/>
                <w:sz w:val="16"/>
                <w:szCs w:val="16"/>
                <w:lang w:val="en-US"/>
              </w:rPr>
              <w:t>9.7</w:t>
            </w:r>
            <w:r w:rsidRPr="007C103C">
              <w:rPr>
                <w:rFonts w:ascii="Verdana" w:hAnsi="Verdana"/>
                <w:sz w:val="16"/>
                <w:szCs w:val="16"/>
                <w:lang w:val="en-US"/>
              </w:rPr>
              <w:t xml:space="preserve"> La </w:t>
            </w:r>
            <w:proofErr w:type="spellStart"/>
            <w:r w:rsidRPr="007C103C">
              <w:rPr>
                <w:rFonts w:ascii="Verdana" w:hAnsi="Verdana"/>
                <w:sz w:val="16"/>
                <w:szCs w:val="16"/>
                <w:lang w:val="en-US"/>
              </w:rPr>
              <w:t>empresa</w:t>
            </w:r>
            <w:proofErr w:type="spellEnd"/>
            <w:r w:rsidRPr="007C103C">
              <w:rPr>
                <w:rFonts w:ascii="Verdana" w:hAnsi="Verdana"/>
                <w:sz w:val="16"/>
                <w:szCs w:val="16"/>
                <w:lang w:val="en-US"/>
              </w:rPr>
              <w:t xml:space="preserve"> </w:t>
            </w:r>
            <w:proofErr w:type="spellStart"/>
            <w:r w:rsidRPr="007C103C">
              <w:rPr>
                <w:rFonts w:ascii="Verdana" w:hAnsi="Verdana"/>
                <w:sz w:val="16"/>
                <w:szCs w:val="16"/>
                <w:lang w:val="en-US"/>
              </w:rPr>
              <w:t>navi</w:t>
            </w:r>
            <w:proofErr w:type="spellEnd"/>
            <w:r w:rsidRPr="0027211C">
              <w:rPr>
                <w:rFonts w:ascii="Verdana" w:hAnsi="Verdana"/>
                <w:sz w:val="16"/>
                <w:szCs w:val="16"/>
              </w:rPr>
              <w:t>era o el armador asegurará que en todas las tareas relacionadas con el SAS, el personal de la embarcación puede comunicarse de manera efectiva entre sí y con la empresa naviera o armador.</w:t>
            </w:r>
          </w:p>
        </w:tc>
        <w:tc>
          <w:tcPr>
            <w:tcW w:w="4788" w:type="dxa"/>
          </w:tcPr>
          <w:p w:rsidR="006438BE" w:rsidRPr="0076473B" w:rsidRDefault="007C103C" w:rsidP="0027211C">
            <w:pPr>
              <w:pStyle w:val="Texto"/>
              <w:spacing w:line="222" w:lineRule="exact"/>
              <w:ind w:firstLine="0"/>
              <w:rPr>
                <w:rFonts w:ascii="Verdana" w:hAnsi="Verdana"/>
                <w:sz w:val="16"/>
                <w:szCs w:val="16"/>
                <w:lang w:val="en-US"/>
              </w:rPr>
            </w:pPr>
            <w:r w:rsidRPr="0076473B">
              <w:rPr>
                <w:rFonts w:ascii="Verdana" w:hAnsi="Verdana"/>
                <w:b/>
                <w:sz w:val="16"/>
                <w:szCs w:val="16"/>
                <w:lang w:val="en-US"/>
              </w:rPr>
              <w:t xml:space="preserve">9.7 </w:t>
            </w:r>
            <w:r w:rsidRPr="0076473B">
              <w:rPr>
                <w:rFonts w:ascii="Verdana" w:hAnsi="Verdana"/>
                <w:sz w:val="16"/>
                <w:szCs w:val="16"/>
                <w:lang w:val="en-US"/>
              </w:rPr>
              <w:t>The shipping company or the builder will assure that in all the tasks related to the SAS, the personnel of the vessel can communicate effectively between them and with the shipping company or builder.</w:t>
            </w:r>
          </w:p>
        </w:tc>
      </w:tr>
      <w:tr w:rsidR="006438BE" w:rsidRPr="007C103C" w:rsidTr="0027211C">
        <w:tc>
          <w:tcPr>
            <w:tcW w:w="4788" w:type="dxa"/>
          </w:tcPr>
          <w:p w:rsidR="006438BE" w:rsidRPr="0027211C" w:rsidRDefault="006438BE" w:rsidP="0027211C">
            <w:pPr>
              <w:pStyle w:val="Texto"/>
              <w:spacing w:line="222" w:lineRule="exact"/>
              <w:ind w:firstLine="0"/>
              <w:rPr>
                <w:rFonts w:ascii="Verdana" w:hAnsi="Verdana"/>
                <w:b/>
                <w:sz w:val="16"/>
                <w:szCs w:val="16"/>
              </w:rPr>
            </w:pPr>
            <w:r w:rsidRPr="0027211C">
              <w:rPr>
                <w:rFonts w:ascii="Verdana" w:hAnsi="Verdana"/>
                <w:b/>
                <w:sz w:val="16"/>
                <w:szCs w:val="16"/>
              </w:rPr>
              <w:t>10. Desarrollo de planes para las operaciones a bordo</w:t>
            </w:r>
          </w:p>
        </w:tc>
        <w:tc>
          <w:tcPr>
            <w:tcW w:w="4788" w:type="dxa"/>
          </w:tcPr>
          <w:p w:rsidR="006438BE" w:rsidRPr="0076473B" w:rsidRDefault="007C103C" w:rsidP="0027211C">
            <w:pPr>
              <w:pStyle w:val="Texto"/>
              <w:spacing w:line="222" w:lineRule="exact"/>
              <w:ind w:firstLine="0"/>
              <w:rPr>
                <w:rFonts w:ascii="Verdana" w:hAnsi="Verdana"/>
                <w:b/>
                <w:sz w:val="16"/>
                <w:szCs w:val="16"/>
                <w:lang w:val="en-US"/>
              </w:rPr>
            </w:pPr>
            <w:r w:rsidRPr="0076473B">
              <w:rPr>
                <w:rFonts w:ascii="Verdana" w:hAnsi="Verdana"/>
                <w:b/>
                <w:sz w:val="16"/>
                <w:szCs w:val="16"/>
                <w:lang w:val="en-US"/>
              </w:rPr>
              <w:t>10. Development of plans for operations on board</w:t>
            </w:r>
          </w:p>
        </w:tc>
      </w:tr>
      <w:tr w:rsidR="006438BE" w:rsidRPr="008C50BD" w:rsidTr="0027211C">
        <w:tc>
          <w:tcPr>
            <w:tcW w:w="4788" w:type="dxa"/>
          </w:tcPr>
          <w:p w:rsidR="006438BE" w:rsidRPr="0027211C" w:rsidRDefault="006438BE" w:rsidP="0027211C">
            <w:pPr>
              <w:pStyle w:val="Texto"/>
              <w:spacing w:line="222" w:lineRule="exact"/>
              <w:ind w:firstLine="0"/>
              <w:rPr>
                <w:rFonts w:ascii="Verdana" w:hAnsi="Verdana"/>
                <w:sz w:val="16"/>
                <w:szCs w:val="16"/>
              </w:rPr>
            </w:pPr>
            <w:r w:rsidRPr="0027211C">
              <w:rPr>
                <w:rFonts w:ascii="Verdana" w:hAnsi="Verdana"/>
                <w:b/>
                <w:sz w:val="16"/>
                <w:szCs w:val="16"/>
              </w:rPr>
              <w:t xml:space="preserve">10.1 </w:t>
            </w:r>
            <w:r w:rsidRPr="0027211C">
              <w:rPr>
                <w:rFonts w:ascii="Verdana" w:hAnsi="Verdana"/>
                <w:sz w:val="16"/>
                <w:szCs w:val="16"/>
              </w:rPr>
              <w:t>La empresa naviera o el armador deben establecer y documentar planes y procedimientos relativos a las operaciones asociadas con las rutinas diarias de las embarcaciones o artefactos navales que explote, reflejando las acciones relacionadas con los trabajos que éstas realicen, la seguridad de las mismas y la prevención de la contaminación del medio ambiente.</w:t>
            </w:r>
          </w:p>
        </w:tc>
        <w:tc>
          <w:tcPr>
            <w:tcW w:w="4788" w:type="dxa"/>
          </w:tcPr>
          <w:p w:rsidR="006438BE" w:rsidRPr="0076473B" w:rsidRDefault="007C103C" w:rsidP="008C50BD">
            <w:pPr>
              <w:pStyle w:val="Texto"/>
              <w:spacing w:line="222" w:lineRule="exact"/>
              <w:ind w:firstLine="0"/>
              <w:rPr>
                <w:rFonts w:ascii="Verdana" w:hAnsi="Verdana"/>
                <w:sz w:val="16"/>
                <w:szCs w:val="16"/>
                <w:lang w:val="en-US"/>
              </w:rPr>
            </w:pPr>
            <w:r w:rsidRPr="0076473B">
              <w:rPr>
                <w:rFonts w:ascii="Verdana" w:hAnsi="Verdana"/>
                <w:b/>
                <w:sz w:val="16"/>
                <w:szCs w:val="16"/>
                <w:lang w:val="en-US"/>
              </w:rPr>
              <w:t xml:space="preserve">10.1 </w:t>
            </w:r>
            <w:r w:rsidR="008C50BD" w:rsidRPr="0076473B">
              <w:rPr>
                <w:rFonts w:ascii="Verdana" w:hAnsi="Verdana"/>
                <w:sz w:val="16"/>
                <w:szCs w:val="16"/>
                <w:lang w:val="en-US"/>
              </w:rPr>
              <w:t xml:space="preserve">The shipping company or the builder must establish and document plans and procedures related to the operations associated with the routine logs of the vessels or floating platforms that are exploited, reflecting the actions related with the tasks they perform, the safety of the same and the prevention of the contamination of the environment.  </w:t>
            </w:r>
          </w:p>
        </w:tc>
      </w:tr>
      <w:tr w:rsidR="006438BE" w:rsidRPr="008C50BD" w:rsidTr="0027211C">
        <w:tc>
          <w:tcPr>
            <w:tcW w:w="4788" w:type="dxa"/>
          </w:tcPr>
          <w:p w:rsidR="006438BE" w:rsidRPr="0027211C" w:rsidRDefault="006438BE" w:rsidP="0027211C">
            <w:pPr>
              <w:pStyle w:val="Texto"/>
              <w:spacing w:line="222" w:lineRule="exact"/>
              <w:ind w:firstLine="0"/>
              <w:rPr>
                <w:rFonts w:ascii="Verdana" w:hAnsi="Verdana"/>
                <w:sz w:val="16"/>
                <w:szCs w:val="16"/>
              </w:rPr>
            </w:pPr>
            <w:r w:rsidRPr="0027211C">
              <w:rPr>
                <w:rFonts w:ascii="Verdana" w:hAnsi="Verdana"/>
                <w:b/>
                <w:sz w:val="16"/>
                <w:szCs w:val="16"/>
              </w:rPr>
              <w:t xml:space="preserve">10.2 </w:t>
            </w:r>
            <w:r w:rsidRPr="0027211C">
              <w:rPr>
                <w:rFonts w:ascii="Verdana" w:hAnsi="Verdana"/>
                <w:sz w:val="16"/>
                <w:szCs w:val="16"/>
              </w:rPr>
              <w:t>Cuando sea necesario enmendar instrucciones existentes o el desarrollo de nuevas, se hará formalmente identificando desviaciones durante las revisiones del SAS.</w:t>
            </w:r>
          </w:p>
        </w:tc>
        <w:tc>
          <w:tcPr>
            <w:tcW w:w="4788" w:type="dxa"/>
          </w:tcPr>
          <w:p w:rsidR="006438BE" w:rsidRPr="0076473B" w:rsidRDefault="008C50BD" w:rsidP="0027211C">
            <w:pPr>
              <w:pStyle w:val="Texto"/>
              <w:spacing w:line="222" w:lineRule="exact"/>
              <w:ind w:firstLine="0"/>
              <w:rPr>
                <w:rFonts w:ascii="Verdana" w:hAnsi="Verdana"/>
                <w:sz w:val="16"/>
                <w:szCs w:val="16"/>
                <w:lang w:val="en-US"/>
              </w:rPr>
            </w:pPr>
            <w:r w:rsidRPr="0076473B">
              <w:rPr>
                <w:rFonts w:ascii="Verdana" w:hAnsi="Verdana"/>
                <w:b/>
                <w:sz w:val="16"/>
                <w:szCs w:val="16"/>
                <w:lang w:val="en-US"/>
              </w:rPr>
              <w:t xml:space="preserve">10.2 </w:t>
            </w:r>
            <w:r w:rsidRPr="0076473B">
              <w:rPr>
                <w:rFonts w:ascii="Verdana" w:hAnsi="Verdana"/>
                <w:sz w:val="16"/>
                <w:szCs w:val="16"/>
                <w:lang w:val="en-US"/>
              </w:rPr>
              <w:t>When it is necessary to amend existing instructions or the development of new instructions, it will be done formally identifying deviations during the reviews of the SAS.</w:t>
            </w:r>
          </w:p>
        </w:tc>
      </w:tr>
      <w:tr w:rsidR="006438BE" w:rsidRPr="0027211C" w:rsidTr="0027211C">
        <w:tc>
          <w:tcPr>
            <w:tcW w:w="4788" w:type="dxa"/>
          </w:tcPr>
          <w:p w:rsidR="006438BE" w:rsidRPr="0027211C" w:rsidRDefault="006438BE" w:rsidP="0027211C">
            <w:pPr>
              <w:pStyle w:val="Texto"/>
              <w:spacing w:line="222" w:lineRule="exact"/>
              <w:ind w:firstLine="0"/>
              <w:rPr>
                <w:rFonts w:ascii="Verdana" w:hAnsi="Verdana"/>
                <w:b/>
                <w:spacing w:val="-2"/>
                <w:sz w:val="16"/>
                <w:szCs w:val="16"/>
              </w:rPr>
            </w:pPr>
            <w:r w:rsidRPr="0027211C">
              <w:rPr>
                <w:rFonts w:ascii="Verdana" w:hAnsi="Verdana"/>
                <w:b/>
                <w:spacing w:val="-2"/>
                <w:sz w:val="16"/>
                <w:szCs w:val="16"/>
              </w:rPr>
              <w:t>11. Planes de contingencia</w:t>
            </w:r>
          </w:p>
        </w:tc>
        <w:tc>
          <w:tcPr>
            <w:tcW w:w="4788" w:type="dxa"/>
          </w:tcPr>
          <w:p w:rsidR="006438BE" w:rsidRPr="0076473B" w:rsidRDefault="008C50BD" w:rsidP="0027211C">
            <w:pPr>
              <w:pStyle w:val="Texto"/>
              <w:spacing w:line="222" w:lineRule="exact"/>
              <w:ind w:firstLine="0"/>
              <w:rPr>
                <w:rFonts w:ascii="Verdana" w:hAnsi="Verdana"/>
                <w:b/>
                <w:spacing w:val="-2"/>
                <w:sz w:val="16"/>
                <w:szCs w:val="16"/>
                <w:lang w:val="en-US"/>
              </w:rPr>
            </w:pPr>
            <w:r w:rsidRPr="0076473B">
              <w:rPr>
                <w:rFonts w:ascii="Verdana" w:hAnsi="Verdana"/>
                <w:b/>
                <w:spacing w:val="-2"/>
                <w:sz w:val="16"/>
                <w:szCs w:val="16"/>
                <w:lang w:val="en-US"/>
              </w:rPr>
              <w:t>11. Contingency Plans</w:t>
            </w:r>
          </w:p>
        </w:tc>
      </w:tr>
      <w:tr w:rsidR="006438BE" w:rsidRPr="008C50BD" w:rsidTr="0027211C">
        <w:tc>
          <w:tcPr>
            <w:tcW w:w="4788" w:type="dxa"/>
          </w:tcPr>
          <w:p w:rsidR="006438BE" w:rsidRPr="0027211C" w:rsidRDefault="006438BE" w:rsidP="0027211C">
            <w:pPr>
              <w:pStyle w:val="Texto"/>
              <w:spacing w:line="222" w:lineRule="exact"/>
              <w:ind w:firstLine="0"/>
              <w:rPr>
                <w:rFonts w:ascii="Verdana" w:hAnsi="Verdana"/>
                <w:sz w:val="16"/>
                <w:szCs w:val="16"/>
              </w:rPr>
            </w:pPr>
            <w:r w:rsidRPr="0027211C">
              <w:rPr>
                <w:rFonts w:ascii="Verdana" w:hAnsi="Verdana"/>
                <w:b/>
                <w:sz w:val="16"/>
                <w:szCs w:val="16"/>
              </w:rPr>
              <w:t xml:space="preserve">11.1 </w:t>
            </w:r>
            <w:r w:rsidRPr="0027211C">
              <w:rPr>
                <w:rFonts w:ascii="Verdana" w:hAnsi="Verdana"/>
                <w:sz w:val="16"/>
                <w:szCs w:val="16"/>
              </w:rPr>
              <w:t>La empresa naviera o el armador, a fin de cumplir con la normatividad nacional e internacional en materia de seguridad y prevención de la contaminación, elaborará programas y ejercicios de contingencia; detallando los diferentes ejercicios y los periodos de tiempo en que serán realizados.</w:t>
            </w:r>
          </w:p>
        </w:tc>
        <w:tc>
          <w:tcPr>
            <w:tcW w:w="4788" w:type="dxa"/>
          </w:tcPr>
          <w:p w:rsidR="006438BE" w:rsidRPr="0076473B" w:rsidRDefault="008C50BD" w:rsidP="0027211C">
            <w:pPr>
              <w:pStyle w:val="Texto"/>
              <w:spacing w:line="222" w:lineRule="exact"/>
              <w:ind w:firstLine="0"/>
              <w:rPr>
                <w:rFonts w:ascii="Verdana" w:hAnsi="Verdana"/>
                <w:sz w:val="16"/>
                <w:szCs w:val="16"/>
                <w:lang w:val="en-US"/>
              </w:rPr>
            </w:pPr>
            <w:r w:rsidRPr="0076473B">
              <w:rPr>
                <w:rFonts w:ascii="Verdana" w:hAnsi="Verdana"/>
                <w:b/>
                <w:sz w:val="16"/>
                <w:szCs w:val="16"/>
                <w:lang w:val="en-US"/>
              </w:rPr>
              <w:t xml:space="preserve">11.1 </w:t>
            </w:r>
            <w:r w:rsidRPr="0076473B">
              <w:rPr>
                <w:rFonts w:ascii="Verdana" w:hAnsi="Verdana"/>
                <w:sz w:val="16"/>
                <w:szCs w:val="16"/>
                <w:lang w:val="en-US"/>
              </w:rPr>
              <w:t>The shipping company or the builder, for the purpose of complying with the national and international legislation in matters of safety and prevention of the contamination, will create contingency programs and exercises; detailing the different exercises and the periods of time in which they will be performed.</w:t>
            </w:r>
          </w:p>
        </w:tc>
      </w:tr>
      <w:tr w:rsidR="006438BE" w:rsidRPr="008C50BD" w:rsidTr="0027211C">
        <w:tc>
          <w:tcPr>
            <w:tcW w:w="4788" w:type="dxa"/>
          </w:tcPr>
          <w:p w:rsidR="006438BE" w:rsidRPr="0027211C" w:rsidRDefault="006438BE" w:rsidP="0027211C">
            <w:pPr>
              <w:pStyle w:val="Texto"/>
              <w:spacing w:line="222" w:lineRule="exact"/>
              <w:ind w:firstLine="0"/>
              <w:rPr>
                <w:rFonts w:ascii="Verdana" w:hAnsi="Verdana"/>
                <w:sz w:val="16"/>
                <w:szCs w:val="16"/>
              </w:rPr>
            </w:pPr>
            <w:r w:rsidRPr="0027211C">
              <w:rPr>
                <w:rFonts w:ascii="Verdana" w:hAnsi="Verdana"/>
                <w:b/>
                <w:sz w:val="16"/>
                <w:szCs w:val="16"/>
              </w:rPr>
              <w:t>11.2</w:t>
            </w:r>
            <w:r w:rsidRPr="0027211C">
              <w:rPr>
                <w:rFonts w:ascii="Verdana" w:hAnsi="Verdana"/>
                <w:sz w:val="16"/>
                <w:szCs w:val="16"/>
              </w:rPr>
              <w:t xml:space="preserve"> Establecer principalmente las probables situaciones de contingencia, así como la responsabilidad </w:t>
            </w:r>
            <w:r w:rsidRPr="0027211C">
              <w:rPr>
                <w:rFonts w:ascii="Verdana" w:hAnsi="Verdana"/>
                <w:sz w:val="16"/>
                <w:szCs w:val="16"/>
              </w:rPr>
              <w:lastRenderedPageBreak/>
              <w:t>que cada una de las personas tiene con respecto a la administración de la seguridad cuando se tenga que responder a peligros, incidentes y situaciones de contingencia en que estén involucradas personas, una embarcación o artefacto naval de la empresa naviera o armador, o se vea amenazado el medio ambiente marino.</w:t>
            </w:r>
          </w:p>
        </w:tc>
        <w:tc>
          <w:tcPr>
            <w:tcW w:w="4788" w:type="dxa"/>
          </w:tcPr>
          <w:p w:rsidR="006438BE" w:rsidRPr="0076473B" w:rsidRDefault="008C50BD" w:rsidP="00F6178D">
            <w:pPr>
              <w:pStyle w:val="Texto"/>
              <w:spacing w:line="222" w:lineRule="exact"/>
              <w:ind w:firstLine="0"/>
              <w:rPr>
                <w:rFonts w:ascii="Verdana" w:hAnsi="Verdana"/>
                <w:sz w:val="16"/>
                <w:szCs w:val="16"/>
                <w:lang w:val="en-US"/>
              </w:rPr>
            </w:pPr>
            <w:r w:rsidRPr="0076473B">
              <w:rPr>
                <w:rFonts w:ascii="Verdana" w:hAnsi="Verdana"/>
                <w:b/>
                <w:sz w:val="16"/>
                <w:szCs w:val="16"/>
                <w:lang w:val="en-US"/>
              </w:rPr>
              <w:lastRenderedPageBreak/>
              <w:t xml:space="preserve">11.2 </w:t>
            </w:r>
            <w:r w:rsidRPr="0076473B">
              <w:rPr>
                <w:rFonts w:ascii="Verdana" w:hAnsi="Verdana"/>
                <w:sz w:val="16"/>
                <w:szCs w:val="16"/>
                <w:lang w:val="en-US"/>
              </w:rPr>
              <w:t xml:space="preserve"> In order to establish the probable contingency situations, as well as the responsibility that each one of </w:t>
            </w:r>
            <w:r w:rsidRPr="0076473B">
              <w:rPr>
                <w:rFonts w:ascii="Verdana" w:hAnsi="Verdana"/>
                <w:sz w:val="16"/>
                <w:szCs w:val="16"/>
                <w:lang w:val="en-US"/>
              </w:rPr>
              <w:lastRenderedPageBreak/>
              <w:t xml:space="preserve">the persons has with respect to the administration of safety </w:t>
            </w:r>
            <w:r w:rsidR="00F6178D">
              <w:rPr>
                <w:rFonts w:ascii="Verdana" w:hAnsi="Verdana"/>
                <w:sz w:val="16"/>
                <w:szCs w:val="16"/>
                <w:lang w:val="en-US"/>
              </w:rPr>
              <w:t>when it has to respond to hazards</w:t>
            </w:r>
            <w:r w:rsidRPr="0076473B">
              <w:rPr>
                <w:rFonts w:ascii="Verdana" w:hAnsi="Verdana"/>
                <w:sz w:val="16"/>
                <w:szCs w:val="16"/>
                <w:lang w:val="en-US"/>
              </w:rPr>
              <w:t>, incidents and situations of contingency in which are involved person</w:t>
            </w:r>
            <w:r w:rsidR="00F6178D">
              <w:rPr>
                <w:rFonts w:ascii="Verdana" w:hAnsi="Verdana"/>
                <w:sz w:val="16"/>
                <w:szCs w:val="16"/>
                <w:lang w:val="en-US"/>
              </w:rPr>
              <w:t>nel</w:t>
            </w:r>
            <w:r w:rsidRPr="0076473B">
              <w:rPr>
                <w:rFonts w:ascii="Verdana" w:hAnsi="Verdana"/>
                <w:sz w:val="16"/>
                <w:szCs w:val="16"/>
                <w:lang w:val="en-US"/>
              </w:rPr>
              <w:t>, a vessel or floating platform of the shipping company or builder or the marine environment is seen to be threatened.</w:t>
            </w:r>
          </w:p>
        </w:tc>
      </w:tr>
      <w:tr w:rsidR="006438BE" w:rsidRPr="008C50BD" w:rsidTr="0027211C">
        <w:tc>
          <w:tcPr>
            <w:tcW w:w="4788" w:type="dxa"/>
          </w:tcPr>
          <w:p w:rsidR="006438BE" w:rsidRPr="0027211C" w:rsidRDefault="006438BE" w:rsidP="0027211C">
            <w:pPr>
              <w:pStyle w:val="Texto"/>
              <w:spacing w:line="222" w:lineRule="exact"/>
              <w:ind w:firstLine="0"/>
              <w:rPr>
                <w:rFonts w:ascii="Verdana" w:hAnsi="Verdana"/>
                <w:b/>
                <w:sz w:val="16"/>
                <w:szCs w:val="16"/>
              </w:rPr>
            </w:pPr>
            <w:r w:rsidRPr="0027211C">
              <w:rPr>
                <w:rFonts w:ascii="Verdana" w:hAnsi="Verdana"/>
                <w:b/>
                <w:sz w:val="16"/>
                <w:szCs w:val="16"/>
              </w:rPr>
              <w:lastRenderedPageBreak/>
              <w:t>12. Reporte y análisis de incumplimientos, incidentes y situaciones peligrosas</w:t>
            </w:r>
          </w:p>
        </w:tc>
        <w:tc>
          <w:tcPr>
            <w:tcW w:w="4788" w:type="dxa"/>
          </w:tcPr>
          <w:p w:rsidR="006438BE" w:rsidRPr="0076473B" w:rsidRDefault="008C50BD" w:rsidP="0027211C">
            <w:pPr>
              <w:pStyle w:val="Texto"/>
              <w:spacing w:line="222" w:lineRule="exact"/>
              <w:ind w:firstLine="0"/>
              <w:rPr>
                <w:rFonts w:ascii="Verdana" w:hAnsi="Verdana"/>
                <w:b/>
                <w:sz w:val="16"/>
                <w:szCs w:val="16"/>
                <w:lang w:val="en-US"/>
              </w:rPr>
            </w:pPr>
            <w:r w:rsidRPr="0076473B">
              <w:rPr>
                <w:rFonts w:ascii="Verdana" w:hAnsi="Verdana"/>
                <w:b/>
                <w:sz w:val="16"/>
                <w:szCs w:val="16"/>
                <w:lang w:val="en-US"/>
              </w:rPr>
              <w:t>12. Report and analysis of non-compliances, hazardous incidents and situations</w:t>
            </w:r>
          </w:p>
        </w:tc>
      </w:tr>
      <w:tr w:rsidR="006438BE" w:rsidRPr="008C50BD" w:rsidTr="0027211C">
        <w:tc>
          <w:tcPr>
            <w:tcW w:w="4788" w:type="dxa"/>
          </w:tcPr>
          <w:p w:rsidR="006438BE" w:rsidRPr="0027211C" w:rsidRDefault="006438BE" w:rsidP="0027211C">
            <w:pPr>
              <w:pStyle w:val="Texto"/>
              <w:spacing w:line="222" w:lineRule="exact"/>
              <w:ind w:firstLine="0"/>
              <w:rPr>
                <w:rFonts w:ascii="Verdana" w:hAnsi="Verdana"/>
                <w:sz w:val="16"/>
                <w:szCs w:val="16"/>
              </w:rPr>
            </w:pPr>
            <w:r w:rsidRPr="0027211C">
              <w:rPr>
                <w:rFonts w:ascii="Verdana" w:hAnsi="Verdana"/>
                <w:sz w:val="16"/>
                <w:szCs w:val="16"/>
              </w:rPr>
              <w:t xml:space="preserve">La empresa naviera o el armador deben establecer y documentar los procedimientos de seguridad, con la finalidad de asegurar que los incidentes y situaciones peligrosas que se generen a bordo de lo(s) buque(s), la(s) embarcación(es) y/o artefacto(s) naval(es) por ella explotados, sean investigados, analizados y reportados a la empresa naviera o armador y a </w:t>
            </w:r>
            <w:smartTag w:uri="urn:schemas-microsoft-com:office:smarttags" w:element="PersonName">
              <w:smartTagPr>
                <w:attr w:name="ProductID" w:val="la Autoridad Mar￭tima"/>
              </w:smartTagPr>
              <w:r w:rsidRPr="0027211C">
                <w:rPr>
                  <w:rFonts w:ascii="Verdana" w:hAnsi="Verdana"/>
                  <w:sz w:val="16"/>
                  <w:szCs w:val="16"/>
                </w:rPr>
                <w:t>la Autoridad Marítima</w:t>
              </w:r>
            </w:smartTag>
            <w:r w:rsidRPr="0027211C">
              <w:rPr>
                <w:rFonts w:ascii="Verdana" w:hAnsi="Verdana"/>
                <w:sz w:val="16"/>
                <w:szCs w:val="16"/>
              </w:rPr>
              <w:t>, de manera adecuada, con el propósito de mejorar los aspectos relacionados con la seguridad y protección al medio ambiente.</w:t>
            </w:r>
          </w:p>
        </w:tc>
        <w:tc>
          <w:tcPr>
            <w:tcW w:w="4788" w:type="dxa"/>
          </w:tcPr>
          <w:p w:rsidR="006438BE" w:rsidRPr="0076473B" w:rsidRDefault="008C50BD" w:rsidP="0027211C">
            <w:pPr>
              <w:pStyle w:val="Texto"/>
              <w:spacing w:line="222" w:lineRule="exact"/>
              <w:ind w:firstLine="0"/>
              <w:rPr>
                <w:rFonts w:ascii="Verdana" w:hAnsi="Verdana"/>
                <w:sz w:val="16"/>
                <w:szCs w:val="16"/>
                <w:lang w:val="en-US"/>
              </w:rPr>
            </w:pPr>
            <w:r w:rsidRPr="0076473B">
              <w:rPr>
                <w:rFonts w:ascii="Verdana" w:hAnsi="Verdana"/>
                <w:sz w:val="16"/>
                <w:szCs w:val="16"/>
                <w:lang w:val="en-US"/>
              </w:rPr>
              <w:t>The shipping company or the builder must establish and document the safety procedures, for the purpose of assuring that the hazardous incidents and situations that are generated on board the ship(s), the vessel(s) and/or floating platform(s)</w:t>
            </w:r>
            <w:r w:rsidR="00640634" w:rsidRPr="0076473B">
              <w:rPr>
                <w:rFonts w:ascii="Verdana" w:hAnsi="Verdana"/>
                <w:sz w:val="16"/>
                <w:szCs w:val="16"/>
                <w:lang w:val="en-US"/>
              </w:rPr>
              <w:t xml:space="preserve"> that are exploited commercially by them, are investigated, analyzed and reported to the shipping company or builder and the Maritime Authority, adequately, for the purpose of improving the aspects related to the safety and protection of the environment. </w:t>
            </w:r>
          </w:p>
        </w:tc>
      </w:tr>
      <w:tr w:rsidR="006438BE" w:rsidRPr="00640634" w:rsidTr="0027211C">
        <w:tc>
          <w:tcPr>
            <w:tcW w:w="4788" w:type="dxa"/>
          </w:tcPr>
          <w:p w:rsidR="006438BE" w:rsidRPr="0027211C" w:rsidRDefault="006438BE" w:rsidP="0027211C">
            <w:pPr>
              <w:pStyle w:val="Texto"/>
              <w:spacing w:line="222" w:lineRule="exact"/>
              <w:ind w:firstLine="0"/>
              <w:rPr>
                <w:rFonts w:ascii="Verdana" w:hAnsi="Verdana"/>
                <w:b/>
                <w:spacing w:val="-2"/>
                <w:sz w:val="16"/>
                <w:szCs w:val="16"/>
              </w:rPr>
            </w:pPr>
            <w:r w:rsidRPr="0027211C">
              <w:rPr>
                <w:rFonts w:ascii="Verdana" w:hAnsi="Verdana"/>
                <w:b/>
                <w:spacing w:val="-2"/>
                <w:sz w:val="16"/>
                <w:szCs w:val="16"/>
              </w:rPr>
              <w:t>13. Mantenimiento de las embarcaciones, artefactos navales y sus equipos</w:t>
            </w:r>
          </w:p>
        </w:tc>
        <w:tc>
          <w:tcPr>
            <w:tcW w:w="4788" w:type="dxa"/>
          </w:tcPr>
          <w:p w:rsidR="006438BE" w:rsidRPr="0076473B" w:rsidRDefault="00640634" w:rsidP="0027211C">
            <w:pPr>
              <w:pStyle w:val="Texto"/>
              <w:spacing w:line="222" w:lineRule="exact"/>
              <w:ind w:firstLine="0"/>
              <w:rPr>
                <w:rFonts w:ascii="Verdana" w:hAnsi="Verdana"/>
                <w:b/>
                <w:spacing w:val="-2"/>
                <w:sz w:val="16"/>
                <w:szCs w:val="16"/>
                <w:lang w:val="en-US"/>
              </w:rPr>
            </w:pPr>
            <w:r w:rsidRPr="0076473B">
              <w:rPr>
                <w:rFonts w:ascii="Verdana" w:hAnsi="Verdana"/>
                <w:b/>
                <w:spacing w:val="-2"/>
                <w:sz w:val="16"/>
                <w:szCs w:val="16"/>
                <w:lang w:val="en-US"/>
              </w:rPr>
              <w:t>13. Maintenance of the vessels, floating platforms and their equipment</w:t>
            </w:r>
          </w:p>
        </w:tc>
      </w:tr>
      <w:tr w:rsidR="006438BE" w:rsidRPr="00640634" w:rsidTr="0027211C">
        <w:tc>
          <w:tcPr>
            <w:tcW w:w="4788" w:type="dxa"/>
          </w:tcPr>
          <w:p w:rsidR="006438BE" w:rsidRPr="0027211C" w:rsidRDefault="006438BE" w:rsidP="0027211C">
            <w:pPr>
              <w:pStyle w:val="Texto"/>
              <w:spacing w:line="222" w:lineRule="exact"/>
              <w:ind w:firstLine="0"/>
              <w:rPr>
                <w:rFonts w:ascii="Verdana" w:hAnsi="Verdana"/>
                <w:spacing w:val="-2"/>
                <w:sz w:val="16"/>
                <w:szCs w:val="16"/>
              </w:rPr>
            </w:pPr>
            <w:r w:rsidRPr="0027211C">
              <w:rPr>
                <w:rFonts w:ascii="Verdana" w:hAnsi="Verdana"/>
                <w:sz w:val="16"/>
                <w:szCs w:val="16"/>
              </w:rPr>
              <w:t>La empresa naviera o el armador, con la finalidad de asegurar que lo(s) buques, la(s) embarcación(es) y/o artefacto(s) naval(es) y sus equipos sean mantenidos en condiciones de seguridad de conformidad con las reglas y regulaciones establecidas en la normatividad nacional e internacional en materia de seguridad y prevención de la contaminación</w:t>
            </w:r>
            <w:r w:rsidRPr="0027211C">
              <w:rPr>
                <w:rFonts w:ascii="Verdana" w:hAnsi="Verdana"/>
                <w:spacing w:val="-2"/>
                <w:sz w:val="16"/>
                <w:szCs w:val="16"/>
              </w:rPr>
              <w:t>, debe establecer programas de mantenimiento adecuados.</w:t>
            </w:r>
          </w:p>
        </w:tc>
        <w:tc>
          <w:tcPr>
            <w:tcW w:w="4788" w:type="dxa"/>
          </w:tcPr>
          <w:p w:rsidR="006438BE" w:rsidRPr="0076473B" w:rsidRDefault="00640634" w:rsidP="00640634">
            <w:pPr>
              <w:pStyle w:val="Texto"/>
              <w:spacing w:line="222" w:lineRule="exact"/>
              <w:ind w:firstLine="0"/>
              <w:rPr>
                <w:rFonts w:ascii="Verdana" w:hAnsi="Verdana"/>
                <w:sz w:val="16"/>
                <w:szCs w:val="16"/>
                <w:lang w:val="en-US"/>
              </w:rPr>
            </w:pPr>
            <w:r w:rsidRPr="0076473B">
              <w:rPr>
                <w:rFonts w:ascii="Verdana" w:hAnsi="Verdana"/>
                <w:sz w:val="16"/>
                <w:szCs w:val="16"/>
                <w:lang w:val="en-US"/>
              </w:rPr>
              <w:t>The shipping company or the builder, for the purpose of assuring that the ship(s), the vessel(s) and/or floating platform(s) and their equipment are maintained under safety conditions in conformity with the rules and regulations established in the national and international legislation in matters of safety and prevention of the contamination</w:t>
            </w:r>
            <w:r w:rsidR="00F6178D">
              <w:rPr>
                <w:rFonts w:ascii="Verdana" w:hAnsi="Verdana"/>
                <w:sz w:val="16"/>
                <w:szCs w:val="16"/>
                <w:lang w:val="en-US"/>
              </w:rPr>
              <w:t>,</w:t>
            </w:r>
            <w:r w:rsidRPr="0076473B">
              <w:rPr>
                <w:rFonts w:ascii="Verdana" w:hAnsi="Verdana"/>
                <w:sz w:val="16"/>
                <w:szCs w:val="16"/>
                <w:lang w:val="en-US"/>
              </w:rPr>
              <w:t xml:space="preserve"> must establish adequate programs of maintenance. </w:t>
            </w:r>
          </w:p>
        </w:tc>
      </w:tr>
      <w:tr w:rsidR="006438BE" w:rsidRPr="00640634" w:rsidTr="0027211C">
        <w:tc>
          <w:tcPr>
            <w:tcW w:w="4788" w:type="dxa"/>
          </w:tcPr>
          <w:p w:rsidR="006438BE" w:rsidRPr="0027211C" w:rsidRDefault="006438BE" w:rsidP="0027211C">
            <w:pPr>
              <w:pStyle w:val="Texto"/>
              <w:spacing w:line="222" w:lineRule="exact"/>
              <w:ind w:firstLine="0"/>
              <w:rPr>
                <w:rFonts w:ascii="Verdana" w:hAnsi="Verdana"/>
                <w:b/>
                <w:spacing w:val="-2"/>
                <w:sz w:val="16"/>
                <w:szCs w:val="16"/>
              </w:rPr>
            </w:pPr>
            <w:r w:rsidRPr="0027211C">
              <w:rPr>
                <w:rFonts w:ascii="Verdana" w:hAnsi="Verdana"/>
                <w:b/>
                <w:spacing w:val="-2"/>
                <w:sz w:val="16"/>
                <w:szCs w:val="16"/>
              </w:rPr>
              <w:t>14.</w:t>
            </w:r>
            <w:r w:rsidRPr="0027211C">
              <w:rPr>
                <w:rFonts w:ascii="Verdana" w:hAnsi="Verdana"/>
                <w:spacing w:val="-2"/>
                <w:sz w:val="16"/>
                <w:szCs w:val="16"/>
              </w:rPr>
              <w:t xml:space="preserve"> </w:t>
            </w:r>
            <w:r w:rsidRPr="0027211C">
              <w:rPr>
                <w:rFonts w:ascii="Verdana" w:hAnsi="Verdana"/>
                <w:b/>
                <w:spacing w:val="-2"/>
                <w:sz w:val="16"/>
                <w:szCs w:val="16"/>
              </w:rPr>
              <w:t>Verificación, revisión y evaluación por la empresa naviera o armador</w:t>
            </w:r>
          </w:p>
        </w:tc>
        <w:tc>
          <w:tcPr>
            <w:tcW w:w="4788" w:type="dxa"/>
          </w:tcPr>
          <w:p w:rsidR="006438BE" w:rsidRPr="0076473B" w:rsidRDefault="00640634" w:rsidP="0027211C">
            <w:pPr>
              <w:pStyle w:val="Texto"/>
              <w:spacing w:line="222" w:lineRule="exact"/>
              <w:ind w:firstLine="0"/>
              <w:rPr>
                <w:rFonts w:ascii="Verdana" w:hAnsi="Verdana"/>
                <w:b/>
                <w:spacing w:val="-2"/>
                <w:sz w:val="16"/>
                <w:szCs w:val="16"/>
                <w:lang w:val="en-US"/>
              </w:rPr>
            </w:pPr>
            <w:r w:rsidRPr="0076473B">
              <w:rPr>
                <w:rFonts w:ascii="Verdana" w:hAnsi="Verdana"/>
                <w:b/>
                <w:spacing w:val="-2"/>
                <w:sz w:val="16"/>
                <w:szCs w:val="16"/>
                <w:lang w:val="en-US"/>
              </w:rPr>
              <w:t>14. Verification, inspection, and evaluation by the shipping company or builder</w:t>
            </w:r>
          </w:p>
        </w:tc>
      </w:tr>
      <w:tr w:rsidR="006438BE" w:rsidRPr="00640634" w:rsidTr="0027211C">
        <w:tc>
          <w:tcPr>
            <w:tcW w:w="4788" w:type="dxa"/>
          </w:tcPr>
          <w:p w:rsidR="006438BE" w:rsidRPr="0027211C" w:rsidRDefault="006438BE" w:rsidP="0027211C">
            <w:pPr>
              <w:pStyle w:val="Texto"/>
              <w:spacing w:line="222" w:lineRule="exact"/>
              <w:ind w:firstLine="0"/>
              <w:rPr>
                <w:rFonts w:ascii="Verdana" w:hAnsi="Verdana"/>
                <w:spacing w:val="-2"/>
                <w:sz w:val="16"/>
                <w:szCs w:val="16"/>
              </w:rPr>
            </w:pPr>
            <w:r w:rsidRPr="0027211C">
              <w:rPr>
                <w:rFonts w:ascii="Verdana" w:hAnsi="Verdana"/>
                <w:spacing w:val="-2"/>
                <w:sz w:val="16"/>
                <w:szCs w:val="16"/>
              </w:rPr>
              <w:t xml:space="preserve">La empresa naviera o el armador deben establecer programas y procedimientos para verificar que las actividades de seguridad y prevención de la contaminación cumplen con las disposiciones por ella establecidas en el Manual de Administración de </w:t>
            </w:r>
            <w:smartTag w:uri="urn:schemas-microsoft-com:office:smarttags" w:element="PersonName">
              <w:smartTagPr>
                <w:attr w:name="ProductID" w:val="la Seguridad"/>
              </w:smartTagPr>
              <w:r w:rsidRPr="0027211C">
                <w:rPr>
                  <w:rFonts w:ascii="Verdana" w:hAnsi="Verdana"/>
                  <w:spacing w:val="-2"/>
                  <w:sz w:val="16"/>
                  <w:szCs w:val="16"/>
                </w:rPr>
                <w:t>la Seguridad</w:t>
              </w:r>
            </w:smartTag>
            <w:r w:rsidRPr="0027211C">
              <w:rPr>
                <w:rFonts w:ascii="Verdana" w:hAnsi="Verdana"/>
                <w:spacing w:val="-2"/>
                <w:sz w:val="16"/>
                <w:szCs w:val="16"/>
              </w:rPr>
              <w:t>, llevándolas a cabo a través de un plan de auditorías, el cual se prepara a intervalos establecidos por la misma empresa naviera o armador.</w:t>
            </w:r>
          </w:p>
        </w:tc>
        <w:tc>
          <w:tcPr>
            <w:tcW w:w="4788" w:type="dxa"/>
          </w:tcPr>
          <w:p w:rsidR="006438BE" w:rsidRPr="0076473B" w:rsidRDefault="00640634" w:rsidP="00F6178D">
            <w:pPr>
              <w:pStyle w:val="Texto"/>
              <w:spacing w:line="222" w:lineRule="exact"/>
              <w:ind w:firstLine="0"/>
              <w:rPr>
                <w:rFonts w:ascii="Verdana" w:hAnsi="Verdana"/>
                <w:spacing w:val="-2"/>
                <w:sz w:val="16"/>
                <w:szCs w:val="16"/>
                <w:lang w:val="en-US"/>
              </w:rPr>
            </w:pPr>
            <w:r w:rsidRPr="0076473B">
              <w:rPr>
                <w:rFonts w:ascii="Verdana" w:hAnsi="Verdana"/>
                <w:spacing w:val="-2"/>
                <w:sz w:val="16"/>
                <w:szCs w:val="16"/>
                <w:lang w:val="en-US"/>
              </w:rPr>
              <w:t>The shipping company or the builder must establish programs and procedures for verifying that the activities of safety and</w:t>
            </w:r>
            <w:r w:rsidR="00F6178D">
              <w:rPr>
                <w:rFonts w:ascii="Verdana" w:hAnsi="Verdana"/>
                <w:spacing w:val="-2"/>
                <w:sz w:val="16"/>
                <w:szCs w:val="16"/>
                <w:lang w:val="en-US"/>
              </w:rPr>
              <w:t xml:space="preserve"> the</w:t>
            </w:r>
            <w:r w:rsidRPr="0076473B">
              <w:rPr>
                <w:rFonts w:ascii="Verdana" w:hAnsi="Verdana"/>
                <w:spacing w:val="-2"/>
                <w:sz w:val="16"/>
                <w:szCs w:val="16"/>
                <w:lang w:val="en-US"/>
              </w:rPr>
              <w:t xml:space="preserve"> prevention of contamination comply with the provisions established for it in the Manual of</w:t>
            </w:r>
            <w:r w:rsidR="00F6178D">
              <w:rPr>
                <w:rFonts w:ascii="Verdana" w:hAnsi="Verdana"/>
                <w:spacing w:val="-2"/>
                <w:sz w:val="16"/>
                <w:szCs w:val="16"/>
                <w:lang w:val="en-US"/>
              </w:rPr>
              <w:t xml:space="preserve"> the</w:t>
            </w:r>
            <w:r w:rsidRPr="0076473B">
              <w:rPr>
                <w:rFonts w:ascii="Verdana" w:hAnsi="Verdana"/>
                <w:spacing w:val="-2"/>
                <w:sz w:val="16"/>
                <w:szCs w:val="16"/>
                <w:lang w:val="en-US"/>
              </w:rPr>
              <w:t xml:space="preserve"> Administration of Safety, carrying them out through a plan of audits, which is prepared at intervals established by the same shipping company or builder. </w:t>
            </w:r>
          </w:p>
        </w:tc>
      </w:tr>
      <w:tr w:rsidR="006438BE" w:rsidRPr="00640634" w:rsidTr="0027211C">
        <w:tc>
          <w:tcPr>
            <w:tcW w:w="4788" w:type="dxa"/>
          </w:tcPr>
          <w:p w:rsidR="006438BE" w:rsidRPr="0027211C" w:rsidRDefault="006438BE" w:rsidP="0027211C">
            <w:pPr>
              <w:pStyle w:val="Texto"/>
              <w:spacing w:line="222" w:lineRule="exact"/>
              <w:ind w:firstLine="0"/>
              <w:rPr>
                <w:rFonts w:ascii="Verdana" w:hAnsi="Verdana"/>
                <w:spacing w:val="-2"/>
                <w:sz w:val="16"/>
                <w:szCs w:val="16"/>
              </w:rPr>
            </w:pPr>
            <w:r w:rsidRPr="0027211C">
              <w:rPr>
                <w:rFonts w:ascii="Verdana" w:hAnsi="Verdana"/>
                <w:b/>
                <w:spacing w:val="-2"/>
                <w:sz w:val="16"/>
                <w:szCs w:val="16"/>
              </w:rPr>
              <w:t>14.1</w:t>
            </w:r>
            <w:r w:rsidRPr="0027211C">
              <w:rPr>
                <w:rFonts w:ascii="Verdana" w:hAnsi="Verdana"/>
                <w:spacing w:val="-2"/>
                <w:sz w:val="16"/>
                <w:szCs w:val="16"/>
              </w:rPr>
              <w:t xml:space="preserve"> Las auditorías internas serán realizadas por el personal nombrado por la empresa naviera o armador y que estén en áreas independientes a las áreas auditadas. Los resultados serán notificados a través de un informe a los responsables de las mismas tanto en las oficinas como a bordo de la embarcación o artefacto naval, quienes en su momento y en caso de existir incumplimientos, tomarán las acciones correctivas que se consideren pertinentes y necesarias.</w:t>
            </w:r>
          </w:p>
        </w:tc>
        <w:tc>
          <w:tcPr>
            <w:tcW w:w="4788" w:type="dxa"/>
          </w:tcPr>
          <w:p w:rsidR="006438BE" w:rsidRPr="0076473B" w:rsidRDefault="00640634" w:rsidP="00FB4948">
            <w:pPr>
              <w:pStyle w:val="Texto"/>
              <w:spacing w:line="222" w:lineRule="exact"/>
              <w:ind w:firstLine="0"/>
              <w:rPr>
                <w:rFonts w:ascii="Verdana" w:hAnsi="Verdana"/>
                <w:sz w:val="16"/>
                <w:szCs w:val="16"/>
                <w:lang w:val="en-US"/>
              </w:rPr>
            </w:pPr>
            <w:r w:rsidRPr="0076473B">
              <w:rPr>
                <w:rFonts w:ascii="Verdana" w:hAnsi="Verdana"/>
                <w:b/>
                <w:spacing w:val="-2"/>
                <w:sz w:val="16"/>
                <w:szCs w:val="16"/>
                <w:lang w:val="en-US"/>
              </w:rPr>
              <w:t xml:space="preserve">14.1 </w:t>
            </w:r>
            <w:r w:rsidRPr="0076473B">
              <w:rPr>
                <w:rFonts w:ascii="Verdana" w:hAnsi="Verdana"/>
                <w:sz w:val="16"/>
                <w:szCs w:val="16"/>
                <w:lang w:val="en-US"/>
              </w:rPr>
              <w:t xml:space="preserve">The internal audits will be performed by the personnel named by </w:t>
            </w:r>
            <w:r w:rsidR="00187E69">
              <w:rPr>
                <w:rFonts w:ascii="Verdana" w:hAnsi="Verdana"/>
                <w:sz w:val="16"/>
                <w:szCs w:val="16"/>
                <w:lang w:val="en-US"/>
              </w:rPr>
              <w:t xml:space="preserve">the </w:t>
            </w:r>
            <w:r w:rsidRPr="0076473B">
              <w:rPr>
                <w:rFonts w:ascii="Verdana" w:hAnsi="Verdana"/>
                <w:sz w:val="16"/>
                <w:szCs w:val="16"/>
                <w:lang w:val="en-US"/>
              </w:rPr>
              <w:t xml:space="preserve">shipping </w:t>
            </w:r>
            <w:r w:rsidR="00F6178D">
              <w:rPr>
                <w:rFonts w:ascii="Verdana" w:hAnsi="Verdana"/>
                <w:sz w:val="16"/>
                <w:szCs w:val="16"/>
                <w:lang w:val="en-US"/>
              </w:rPr>
              <w:t>company or builder and that</w:t>
            </w:r>
            <w:r w:rsidRPr="0076473B">
              <w:rPr>
                <w:rFonts w:ascii="Verdana" w:hAnsi="Verdana"/>
                <w:sz w:val="16"/>
                <w:szCs w:val="16"/>
                <w:lang w:val="en-US"/>
              </w:rPr>
              <w:t xml:space="preserve"> are in </w:t>
            </w:r>
            <w:r w:rsidR="00FB4948" w:rsidRPr="0076473B">
              <w:rPr>
                <w:rFonts w:ascii="Verdana" w:hAnsi="Verdana"/>
                <w:sz w:val="16"/>
                <w:szCs w:val="16"/>
                <w:lang w:val="en-US"/>
              </w:rPr>
              <w:t xml:space="preserve">areas </w:t>
            </w:r>
            <w:r w:rsidRPr="0076473B">
              <w:rPr>
                <w:rFonts w:ascii="Verdana" w:hAnsi="Verdana"/>
                <w:sz w:val="16"/>
                <w:szCs w:val="16"/>
                <w:lang w:val="en-US"/>
              </w:rPr>
              <w:t xml:space="preserve">independent </w:t>
            </w:r>
            <w:r w:rsidR="00FB4948" w:rsidRPr="0076473B">
              <w:rPr>
                <w:rFonts w:ascii="Verdana" w:hAnsi="Verdana"/>
                <w:sz w:val="16"/>
                <w:szCs w:val="16"/>
                <w:lang w:val="en-US"/>
              </w:rPr>
              <w:t xml:space="preserve">from the areas audited. The results will be notified through a report to those responsible for the same in the offices as well as on board the vessel or floating platform, who immediately and in the case of existing non compliances will take the corrective actions that are considered pertinent and necessary.  </w:t>
            </w:r>
          </w:p>
        </w:tc>
      </w:tr>
      <w:tr w:rsidR="006438BE" w:rsidRPr="00FB4948" w:rsidTr="0027211C">
        <w:tc>
          <w:tcPr>
            <w:tcW w:w="4788" w:type="dxa"/>
          </w:tcPr>
          <w:p w:rsidR="006438BE" w:rsidRPr="0027211C" w:rsidRDefault="006438BE" w:rsidP="0027211C">
            <w:pPr>
              <w:pStyle w:val="Texto"/>
              <w:spacing w:line="222" w:lineRule="exact"/>
              <w:ind w:firstLine="0"/>
              <w:rPr>
                <w:rFonts w:ascii="Verdana" w:hAnsi="Verdana"/>
                <w:spacing w:val="-2"/>
                <w:sz w:val="16"/>
                <w:szCs w:val="16"/>
              </w:rPr>
            </w:pPr>
            <w:r w:rsidRPr="0027211C">
              <w:rPr>
                <w:rFonts w:ascii="Verdana" w:hAnsi="Verdana"/>
                <w:b/>
                <w:spacing w:val="-2"/>
                <w:sz w:val="16"/>
                <w:szCs w:val="16"/>
              </w:rPr>
              <w:t xml:space="preserve">14.2 </w:t>
            </w:r>
            <w:r w:rsidRPr="0027211C">
              <w:rPr>
                <w:rFonts w:ascii="Verdana" w:hAnsi="Verdana"/>
                <w:spacing w:val="-2"/>
                <w:sz w:val="16"/>
                <w:szCs w:val="16"/>
              </w:rPr>
              <w:t>Todas las acciones que se tomen como consecuencia de los incumplimientos y observaciones realizadas por los auditores internos, serán supervisadas en los tiempos previamente establecidos para verificar la efectiva implantación de las acciones tomadas.</w:t>
            </w:r>
          </w:p>
        </w:tc>
        <w:tc>
          <w:tcPr>
            <w:tcW w:w="4788" w:type="dxa"/>
          </w:tcPr>
          <w:p w:rsidR="006438BE" w:rsidRPr="0076473B" w:rsidRDefault="00FB4948" w:rsidP="0027211C">
            <w:pPr>
              <w:pStyle w:val="Texto"/>
              <w:spacing w:line="222" w:lineRule="exact"/>
              <w:ind w:firstLine="0"/>
              <w:rPr>
                <w:rFonts w:ascii="Verdana" w:hAnsi="Verdana"/>
                <w:spacing w:val="-2"/>
                <w:sz w:val="16"/>
                <w:szCs w:val="16"/>
                <w:lang w:val="en-US"/>
              </w:rPr>
            </w:pPr>
            <w:r w:rsidRPr="0076473B">
              <w:rPr>
                <w:rFonts w:ascii="Verdana" w:hAnsi="Verdana"/>
                <w:b/>
                <w:spacing w:val="-2"/>
                <w:sz w:val="16"/>
                <w:szCs w:val="16"/>
                <w:lang w:val="en-US"/>
              </w:rPr>
              <w:t xml:space="preserve">14.2 </w:t>
            </w:r>
            <w:r w:rsidRPr="0076473B">
              <w:rPr>
                <w:rFonts w:ascii="Verdana" w:hAnsi="Verdana"/>
                <w:spacing w:val="-2"/>
                <w:sz w:val="16"/>
                <w:szCs w:val="16"/>
                <w:lang w:val="en-US"/>
              </w:rPr>
              <w:t xml:space="preserve">All the actions that are taken as a consequence of the </w:t>
            </w:r>
            <w:proofErr w:type="spellStart"/>
            <w:r w:rsidRPr="0076473B">
              <w:rPr>
                <w:rFonts w:ascii="Verdana" w:hAnsi="Verdana"/>
                <w:spacing w:val="-2"/>
                <w:sz w:val="16"/>
                <w:szCs w:val="16"/>
                <w:lang w:val="en-US"/>
              </w:rPr>
              <w:t>non compliances</w:t>
            </w:r>
            <w:proofErr w:type="spellEnd"/>
            <w:r w:rsidRPr="0076473B">
              <w:rPr>
                <w:rFonts w:ascii="Verdana" w:hAnsi="Verdana"/>
                <w:spacing w:val="-2"/>
                <w:sz w:val="16"/>
                <w:szCs w:val="16"/>
                <w:lang w:val="en-US"/>
              </w:rPr>
              <w:t xml:space="preserve"> and observations performed by the internal auditors will be supervised in the times previously established for verifying the effective implementation of the actions taken. </w:t>
            </w:r>
          </w:p>
        </w:tc>
      </w:tr>
      <w:tr w:rsidR="006438BE" w:rsidRPr="00FB4948" w:rsidTr="0027211C">
        <w:tc>
          <w:tcPr>
            <w:tcW w:w="4788" w:type="dxa"/>
          </w:tcPr>
          <w:p w:rsidR="006438BE" w:rsidRPr="00FB4948" w:rsidRDefault="006438BE" w:rsidP="0027211C">
            <w:pPr>
              <w:pStyle w:val="Texto"/>
              <w:spacing w:line="222" w:lineRule="exact"/>
              <w:ind w:firstLine="0"/>
              <w:rPr>
                <w:rFonts w:ascii="Verdana" w:hAnsi="Verdana"/>
                <w:sz w:val="16"/>
                <w:szCs w:val="16"/>
                <w:lang w:val="en-US"/>
              </w:rPr>
            </w:pPr>
            <w:r w:rsidRPr="00FB4948">
              <w:rPr>
                <w:rFonts w:ascii="Verdana" w:hAnsi="Verdana"/>
                <w:b/>
                <w:spacing w:val="-2"/>
                <w:sz w:val="16"/>
                <w:szCs w:val="16"/>
                <w:lang w:val="en-US"/>
              </w:rPr>
              <w:lastRenderedPageBreak/>
              <w:t xml:space="preserve">15. </w:t>
            </w:r>
            <w:proofErr w:type="spellStart"/>
            <w:r w:rsidRPr="00FB4948">
              <w:rPr>
                <w:rFonts w:ascii="Verdana" w:hAnsi="Verdana"/>
                <w:b/>
                <w:spacing w:val="-2"/>
                <w:sz w:val="16"/>
                <w:szCs w:val="16"/>
                <w:lang w:val="en-US"/>
              </w:rPr>
              <w:t>Certificación</w:t>
            </w:r>
            <w:proofErr w:type="spellEnd"/>
            <w:r w:rsidRPr="00FB4948">
              <w:rPr>
                <w:rFonts w:ascii="Verdana" w:hAnsi="Verdana"/>
                <w:b/>
                <w:spacing w:val="-2"/>
                <w:sz w:val="16"/>
                <w:szCs w:val="16"/>
                <w:lang w:val="en-US"/>
              </w:rPr>
              <w:t xml:space="preserve">, </w:t>
            </w:r>
            <w:proofErr w:type="spellStart"/>
            <w:r w:rsidRPr="00FB4948">
              <w:rPr>
                <w:rFonts w:ascii="Verdana" w:hAnsi="Verdana"/>
                <w:b/>
                <w:spacing w:val="-2"/>
                <w:sz w:val="16"/>
                <w:szCs w:val="16"/>
                <w:lang w:val="en-US"/>
              </w:rPr>
              <w:t>verificación</w:t>
            </w:r>
            <w:proofErr w:type="spellEnd"/>
            <w:r w:rsidRPr="00FB4948">
              <w:rPr>
                <w:rFonts w:ascii="Verdana" w:hAnsi="Verdana"/>
                <w:b/>
                <w:spacing w:val="-2"/>
                <w:sz w:val="16"/>
                <w:szCs w:val="16"/>
                <w:lang w:val="en-US"/>
              </w:rPr>
              <w:t xml:space="preserve"> y control</w:t>
            </w:r>
          </w:p>
        </w:tc>
        <w:tc>
          <w:tcPr>
            <w:tcW w:w="4788" w:type="dxa"/>
          </w:tcPr>
          <w:p w:rsidR="006438BE" w:rsidRPr="0076473B" w:rsidRDefault="00FB4948" w:rsidP="0027211C">
            <w:pPr>
              <w:pStyle w:val="Texto"/>
              <w:spacing w:line="222" w:lineRule="exact"/>
              <w:ind w:firstLine="0"/>
              <w:rPr>
                <w:rFonts w:ascii="Verdana" w:hAnsi="Verdana"/>
                <w:b/>
                <w:spacing w:val="-2"/>
                <w:sz w:val="16"/>
                <w:szCs w:val="16"/>
                <w:lang w:val="en-US"/>
              </w:rPr>
            </w:pPr>
            <w:r w:rsidRPr="0076473B">
              <w:rPr>
                <w:rFonts w:ascii="Verdana" w:hAnsi="Verdana"/>
                <w:b/>
                <w:spacing w:val="-2"/>
                <w:sz w:val="16"/>
                <w:szCs w:val="16"/>
                <w:lang w:val="en-US"/>
              </w:rPr>
              <w:t>15. Certification, verification and control</w:t>
            </w:r>
          </w:p>
        </w:tc>
      </w:tr>
      <w:tr w:rsidR="006438BE" w:rsidRPr="00FB4948" w:rsidTr="0027211C">
        <w:tc>
          <w:tcPr>
            <w:tcW w:w="4788" w:type="dxa"/>
          </w:tcPr>
          <w:p w:rsidR="006438BE" w:rsidRPr="0027211C" w:rsidRDefault="006438BE" w:rsidP="0027211C">
            <w:pPr>
              <w:pStyle w:val="Texto"/>
              <w:spacing w:line="222" w:lineRule="exact"/>
              <w:ind w:firstLine="0"/>
              <w:rPr>
                <w:rFonts w:ascii="Verdana" w:hAnsi="Verdana"/>
                <w:spacing w:val="-2"/>
                <w:sz w:val="16"/>
                <w:szCs w:val="16"/>
              </w:rPr>
            </w:pPr>
            <w:r w:rsidRPr="00FB4948">
              <w:rPr>
                <w:rFonts w:ascii="Verdana" w:hAnsi="Verdana"/>
                <w:b/>
                <w:sz w:val="16"/>
                <w:szCs w:val="16"/>
                <w:lang w:val="en-US"/>
              </w:rPr>
              <w:t>15.1</w:t>
            </w:r>
            <w:r w:rsidRPr="00FB4948">
              <w:rPr>
                <w:rFonts w:ascii="Verdana" w:hAnsi="Verdana"/>
                <w:sz w:val="16"/>
                <w:szCs w:val="16"/>
                <w:lang w:val="en-US"/>
              </w:rPr>
              <w:t xml:space="preserve"> </w:t>
            </w:r>
            <w:proofErr w:type="spellStart"/>
            <w:r w:rsidRPr="00FB4948">
              <w:rPr>
                <w:rFonts w:ascii="Verdana" w:hAnsi="Verdana"/>
                <w:spacing w:val="-2"/>
                <w:sz w:val="16"/>
                <w:szCs w:val="16"/>
                <w:lang w:val="en-US"/>
              </w:rPr>
              <w:t>Cada</w:t>
            </w:r>
            <w:proofErr w:type="spellEnd"/>
            <w:r w:rsidRPr="00FB4948">
              <w:rPr>
                <w:rFonts w:ascii="Verdana" w:hAnsi="Verdana"/>
                <w:spacing w:val="-2"/>
                <w:sz w:val="16"/>
                <w:szCs w:val="16"/>
                <w:lang w:val="en-US"/>
              </w:rPr>
              <w:t xml:space="preserve"> </w:t>
            </w:r>
            <w:proofErr w:type="spellStart"/>
            <w:r w:rsidRPr="00FB4948">
              <w:rPr>
                <w:rFonts w:ascii="Verdana" w:hAnsi="Verdana"/>
                <w:spacing w:val="-2"/>
                <w:sz w:val="16"/>
                <w:szCs w:val="16"/>
                <w:lang w:val="en-US"/>
              </w:rPr>
              <w:t>empresa</w:t>
            </w:r>
            <w:proofErr w:type="spellEnd"/>
            <w:r w:rsidRPr="00FB4948">
              <w:rPr>
                <w:rFonts w:ascii="Verdana" w:hAnsi="Verdana"/>
                <w:spacing w:val="-2"/>
                <w:sz w:val="16"/>
                <w:szCs w:val="16"/>
                <w:lang w:val="en-US"/>
              </w:rPr>
              <w:t xml:space="preserve"> </w:t>
            </w:r>
            <w:proofErr w:type="spellStart"/>
            <w:r w:rsidRPr="00FB4948">
              <w:rPr>
                <w:rFonts w:ascii="Verdana" w:hAnsi="Verdana"/>
                <w:spacing w:val="-2"/>
                <w:sz w:val="16"/>
                <w:szCs w:val="16"/>
                <w:lang w:val="en-US"/>
              </w:rPr>
              <w:t>naviera</w:t>
            </w:r>
            <w:proofErr w:type="spellEnd"/>
            <w:r w:rsidRPr="00FB4948">
              <w:rPr>
                <w:rFonts w:ascii="Verdana" w:hAnsi="Verdana"/>
                <w:spacing w:val="-2"/>
                <w:sz w:val="16"/>
                <w:szCs w:val="16"/>
                <w:lang w:val="en-US"/>
              </w:rPr>
              <w:t xml:space="preserve"> o </w:t>
            </w:r>
            <w:proofErr w:type="spellStart"/>
            <w:r w:rsidRPr="00FB4948">
              <w:rPr>
                <w:rFonts w:ascii="Verdana" w:hAnsi="Verdana"/>
                <w:spacing w:val="-2"/>
                <w:sz w:val="16"/>
                <w:szCs w:val="16"/>
                <w:lang w:val="en-US"/>
              </w:rPr>
              <w:t>arma</w:t>
            </w:r>
            <w:r w:rsidRPr="0027211C">
              <w:rPr>
                <w:rFonts w:ascii="Verdana" w:hAnsi="Verdana"/>
                <w:spacing w:val="-2"/>
                <w:sz w:val="16"/>
                <w:szCs w:val="16"/>
              </w:rPr>
              <w:t>dor</w:t>
            </w:r>
            <w:proofErr w:type="spellEnd"/>
            <w:r w:rsidRPr="0027211C">
              <w:rPr>
                <w:rFonts w:ascii="Verdana" w:hAnsi="Verdana"/>
                <w:spacing w:val="-2"/>
                <w:sz w:val="16"/>
                <w:szCs w:val="16"/>
              </w:rPr>
              <w:t xml:space="preserve"> debe contar con un Documento Nacional de Cumplimiento, emitido por </w:t>
            </w:r>
            <w:smartTag w:uri="urn:schemas-microsoft-com:office:smarttags" w:element="PersonName">
              <w:smartTagPr>
                <w:attr w:name="ProductID" w:val="la Autoridad Mar￭tima"/>
              </w:smartTagPr>
              <w:r w:rsidRPr="0027211C">
                <w:rPr>
                  <w:rFonts w:ascii="Verdana" w:hAnsi="Verdana"/>
                  <w:spacing w:val="-2"/>
                  <w:sz w:val="16"/>
                  <w:szCs w:val="16"/>
                </w:rPr>
                <w:t>la Autoridad Marítima</w:t>
              </w:r>
            </w:smartTag>
            <w:r w:rsidRPr="0027211C">
              <w:rPr>
                <w:rFonts w:ascii="Verdana" w:hAnsi="Verdana"/>
                <w:spacing w:val="-2"/>
                <w:sz w:val="16"/>
                <w:szCs w:val="16"/>
              </w:rPr>
              <w:t xml:space="preserve"> como evidencia de que cumple y opera con un Sistema de Administración de </w:t>
            </w:r>
            <w:smartTag w:uri="urn:schemas-microsoft-com:office:smarttags" w:element="PersonName">
              <w:smartTagPr>
                <w:attr w:name="ProductID" w:val="la Seguridad"/>
              </w:smartTagPr>
              <w:r w:rsidRPr="0027211C">
                <w:rPr>
                  <w:rFonts w:ascii="Verdana" w:hAnsi="Verdana"/>
                  <w:spacing w:val="-2"/>
                  <w:sz w:val="16"/>
                  <w:szCs w:val="16"/>
                </w:rPr>
                <w:t>la Seguridad</w:t>
              </w:r>
            </w:smartTag>
            <w:r w:rsidRPr="0027211C">
              <w:rPr>
                <w:rFonts w:ascii="Verdana" w:hAnsi="Verdana"/>
                <w:spacing w:val="-2"/>
                <w:sz w:val="16"/>
                <w:szCs w:val="16"/>
              </w:rPr>
              <w:t xml:space="preserve"> debidamente aprobado.</w:t>
            </w:r>
          </w:p>
        </w:tc>
        <w:tc>
          <w:tcPr>
            <w:tcW w:w="4788" w:type="dxa"/>
          </w:tcPr>
          <w:p w:rsidR="006438BE" w:rsidRPr="0076473B" w:rsidRDefault="00FB4948" w:rsidP="00187E69">
            <w:pPr>
              <w:pStyle w:val="Texto"/>
              <w:spacing w:line="222" w:lineRule="exact"/>
              <w:ind w:firstLine="0"/>
              <w:rPr>
                <w:rFonts w:ascii="Verdana" w:hAnsi="Verdana"/>
                <w:sz w:val="16"/>
                <w:szCs w:val="16"/>
                <w:lang w:val="en-US"/>
              </w:rPr>
            </w:pPr>
            <w:r w:rsidRPr="0076473B">
              <w:rPr>
                <w:rFonts w:ascii="Verdana" w:hAnsi="Verdana"/>
                <w:b/>
                <w:sz w:val="16"/>
                <w:szCs w:val="16"/>
                <w:lang w:val="en-US"/>
              </w:rPr>
              <w:t xml:space="preserve">15.1 </w:t>
            </w:r>
            <w:r w:rsidRPr="0076473B">
              <w:rPr>
                <w:rFonts w:ascii="Verdana" w:hAnsi="Verdana"/>
                <w:sz w:val="16"/>
                <w:szCs w:val="16"/>
                <w:lang w:val="en-US"/>
              </w:rPr>
              <w:t xml:space="preserve">Each shipping company or builder must have a National Document of Compliance issued by the Maritime Authority as evidence they are in compliance and operate a System of Administration of Safety duly approved. </w:t>
            </w:r>
          </w:p>
        </w:tc>
      </w:tr>
      <w:tr w:rsidR="006438BE" w:rsidRPr="00FB4948" w:rsidTr="0027211C">
        <w:tc>
          <w:tcPr>
            <w:tcW w:w="4788" w:type="dxa"/>
          </w:tcPr>
          <w:p w:rsidR="006438BE" w:rsidRPr="0027211C" w:rsidRDefault="006438BE" w:rsidP="0027211C">
            <w:pPr>
              <w:pStyle w:val="Texto"/>
              <w:spacing w:line="222" w:lineRule="exact"/>
              <w:ind w:firstLine="0"/>
              <w:rPr>
                <w:rFonts w:ascii="Verdana" w:hAnsi="Verdana"/>
                <w:spacing w:val="-2"/>
                <w:sz w:val="16"/>
                <w:szCs w:val="16"/>
              </w:rPr>
            </w:pPr>
            <w:r w:rsidRPr="00FB4948">
              <w:rPr>
                <w:rFonts w:ascii="Verdana" w:hAnsi="Verdana"/>
                <w:b/>
                <w:spacing w:val="-2"/>
                <w:sz w:val="16"/>
                <w:szCs w:val="16"/>
                <w:lang w:val="en-US"/>
              </w:rPr>
              <w:t xml:space="preserve">15.2 </w:t>
            </w:r>
            <w:proofErr w:type="spellStart"/>
            <w:r w:rsidRPr="00FB4948">
              <w:rPr>
                <w:rFonts w:ascii="Verdana" w:hAnsi="Verdana"/>
                <w:spacing w:val="-2"/>
                <w:sz w:val="16"/>
                <w:szCs w:val="16"/>
                <w:lang w:val="en-US"/>
              </w:rPr>
              <w:t>Cada</w:t>
            </w:r>
            <w:proofErr w:type="spellEnd"/>
            <w:r w:rsidRPr="00FB4948">
              <w:rPr>
                <w:rFonts w:ascii="Verdana" w:hAnsi="Verdana"/>
                <w:spacing w:val="-2"/>
                <w:sz w:val="16"/>
                <w:szCs w:val="16"/>
                <w:lang w:val="en-US"/>
              </w:rPr>
              <w:t xml:space="preserve"> </w:t>
            </w:r>
            <w:proofErr w:type="spellStart"/>
            <w:r w:rsidRPr="00FB4948">
              <w:rPr>
                <w:rFonts w:ascii="Verdana" w:hAnsi="Verdana"/>
                <w:spacing w:val="-2"/>
                <w:sz w:val="16"/>
                <w:szCs w:val="16"/>
                <w:lang w:val="en-US"/>
              </w:rPr>
              <w:t>buq</w:t>
            </w:r>
            <w:r w:rsidRPr="0027211C">
              <w:rPr>
                <w:rFonts w:ascii="Verdana" w:hAnsi="Verdana"/>
                <w:spacing w:val="-2"/>
                <w:sz w:val="16"/>
                <w:szCs w:val="16"/>
              </w:rPr>
              <w:t>ue</w:t>
            </w:r>
            <w:proofErr w:type="spellEnd"/>
            <w:r w:rsidRPr="0027211C">
              <w:rPr>
                <w:rFonts w:ascii="Verdana" w:hAnsi="Verdana"/>
                <w:spacing w:val="-2"/>
                <w:sz w:val="16"/>
                <w:szCs w:val="16"/>
              </w:rPr>
              <w:t xml:space="preserve">, embarcación o artefacto naval, debe contar con un Certificado Nacional de Administración de Seguridad, emitido por </w:t>
            </w:r>
            <w:smartTag w:uri="urn:schemas-microsoft-com:office:smarttags" w:element="PersonName">
              <w:smartTagPr>
                <w:attr w:name="ProductID" w:val="la Autoridad Mar￭tima"/>
              </w:smartTagPr>
              <w:r w:rsidRPr="0027211C">
                <w:rPr>
                  <w:rFonts w:ascii="Verdana" w:hAnsi="Verdana"/>
                  <w:spacing w:val="-2"/>
                  <w:sz w:val="16"/>
                  <w:szCs w:val="16"/>
                </w:rPr>
                <w:t>la Autoridad Marítima</w:t>
              </w:r>
            </w:smartTag>
            <w:r w:rsidRPr="0027211C">
              <w:rPr>
                <w:rFonts w:ascii="Verdana" w:hAnsi="Verdana"/>
                <w:spacing w:val="-2"/>
                <w:sz w:val="16"/>
                <w:szCs w:val="16"/>
              </w:rPr>
              <w:t xml:space="preserve"> como evidencia de que cumple y opera dentro de un Sistema de Administración de </w:t>
            </w:r>
            <w:smartTag w:uri="urn:schemas-microsoft-com:office:smarttags" w:element="PersonName">
              <w:smartTagPr>
                <w:attr w:name="ProductID" w:val="la Seguridad"/>
              </w:smartTagPr>
              <w:r w:rsidRPr="0027211C">
                <w:rPr>
                  <w:rFonts w:ascii="Verdana" w:hAnsi="Verdana"/>
                  <w:spacing w:val="-2"/>
                  <w:sz w:val="16"/>
                  <w:szCs w:val="16"/>
                </w:rPr>
                <w:t>la Seguridad</w:t>
              </w:r>
            </w:smartTag>
            <w:r w:rsidRPr="0027211C">
              <w:rPr>
                <w:rFonts w:ascii="Verdana" w:hAnsi="Verdana"/>
                <w:spacing w:val="-2"/>
                <w:sz w:val="16"/>
                <w:szCs w:val="16"/>
              </w:rPr>
              <w:t xml:space="preserve"> debidamente aprobado.</w:t>
            </w:r>
          </w:p>
        </w:tc>
        <w:tc>
          <w:tcPr>
            <w:tcW w:w="4788" w:type="dxa"/>
          </w:tcPr>
          <w:p w:rsidR="006438BE" w:rsidRPr="0076473B" w:rsidRDefault="00FB4948" w:rsidP="00FB4948">
            <w:pPr>
              <w:pStyle w:val="Texto"/>
              <w:spacing w:line="222" w:lineRule="exact"/>
              <w:ind w:firstLine="0"/>
              <w:rPr>
                <w:rFonts w:ascii="Verdana" w:hAnsi="Verdana"/>
                <w:spacing w:val="-2"/>
                <w:sz w:val="16"/>
                <w:szCs w:val="16"/>
                <w:lang w:val="en-US"/>
              </w:rPr>
            </w:pPr>
            <w:r w:rsidRPr="0076473B">
              <w:rPr>
                <w:rFonts w:ascii="Verdana" w:hAnsi="Verdana"/>
                <w:b/>
                <w:spacing w:val="-2"/>
                <w:sz w:val="16"/>
                <w:szCs w:val="16"/>
                <w:lang w:val="en-US"/>
              </w:rPr>
              <w:t xml:space="preserve">15.2 </w:t>
            </w:r>
            <w:r w:rsidRPr="0076473B">
              <w:rPr>
                <w:rFonts w:ascii="Verdana" w:hAnsi="Verdana"/>
                <w:spacing w:val="-2"/>
                <w:sz w:val="16"/>
                <w:szCs w:val="16"/>
                <w:lang w:val="en-US"/>
              </w:rPr>
              <w:t xml:space="preserve">Each ship, vessel or floating platform must have a National Certificate of Administration of Safety issued by the Maritime Authority as evidence they are in compliance and operate within a duly approved System of Administration of Safety. </w:t>
            </w:r>
          </w:p>
        </w:tc>
      </w:tr>
      <w:tr w:rsidR="006438BE" w:rsidRPr="00985E90" w:rsidTr="0027211C">
        <w:tc>
          <w:tcPr>
            <w:tcW w:w="4788" w:type="dxa"/>
          </w:tcPr>
          <w:p w:rsidR="006438BE" w:rsidRPr="0027211C" w:rsidRDefault="006438BE" w:rsidP="0027211C">
            <w:pPr>
              <w:pStyle w:val="Texto"/>
              <w:spacing w:after="87"/>
              <w:ind w:firstLine="0"/>
              <w:rPr>
                <w:rFonts w:ascii="Verdana" w:hAnsi="Verdana"/>
                <w:spacing w:val="-2"/>
                <w:sz w:val="16"/>
                <w:szCs w:val="16"/>
              </w:rPr>
            </w:pPr>
            <w:r w:rsidRPr="0027211C">
              <w:rPr>
                <w:rFonts w:ascii="Verdana" w:hAnsi="Verdana"/>
                <w:b/>
                <w:spacing w:val="-2"/>
                <w:sz w:val="16"/>
                <w:szCs w:val="16"/>
              </w:rPr>
              <w:t>15.3</w:t>
            </w:r>
            <w:r w:rsidRPr="0027211C">
              <w:rPr>
                <w:rFonts w:ascii="Verdana" w:hAnsi="Verdana"/>
                <w:spacing w:val="-2"/>
                <w:sz w:val="16"/>
                <w:szCs w:val="16"/>
              </w:rPr>
              <w:t xml:space="preserve"> </w:t>
            </w:r>
            <w:smartTag w:uri="urn:schemas-microsoft-com:office:smarttags" w:element="PersonName">
              <w:smartTagPr>
                <w:attr w:name="ProductID" w:val="la Autoridad Mar￭tima"/>
              </w:smartTagPr>
              <w:r w:rsidRPr="0027211C">
                <w:rPr>
                  <w:rFonts w:ascii="Verdana" w:hAnsi="Verdana"/>
                  <w:spacing w:val="-2"/>
                  <w:sz w:val="16"/>
                  <w:szCs w:val="16"/>
                </w:rPr>
                <w:t>La Autoridad Marítima</w:t>
              </w:r>
            </w:smartTag>
            <w:r w:rsidRPr="0027211C">
              <w:rPr>
                <w:rFonts w:ascii="Verdana" w:hAnsi="Verdana"/>
                <w:spacing w:val="-2"/>
                <w:sz w:val="16"/>
                <w:szCs w:val="16"/>
              </w:rPr>
              <w:t xml:space="preserve"> por sí o a través de terceros, debidamente autorizados, verificará periódicamente la validez y funcionamiento del Sistema de Administración de </w:t>
            </w:r>
            <w:smartTag w:uri="urn:schemas-microsoft-com:office:smarttags" w:element="PersonName">
              <w:smartTagPr>
                <w:attr w:name="ProductID" w:val="la Seguridad"/>
              </w:smartTagPr>
              <w:r w:rsidRPr="0027211C">
                <w:rPr>
                  <w:rFonts w:ascii="Verdana" w:hAnsi="Verdana"/>
                  <w:spacing w:val="-2"/>
                  <w:sz w:val="16"/>
                  <w:szCs w:val="16"/>
                </w:rPr>
                <w:t>la Seguridad</w:t>
              </w:r>
            </w:smartTag>
            <w:r w:rsidRPr="0027211C">
              <w:rPr>
                <w:rFonts w:ascii="Verdana" w:hAnsi="Verdana"/>
                <w:spacing w:val="-2"/>
                <w:sz w:val="16"/>
                <w:szCs w:val="16"/>
              </w:rPr>
              <w:t xml:space="preserve"> de la empresa naviera o armador tanto en las oficinas de la empresa como a bordo de los buques, las embarcaciones o artefactos navales, de conformidad con los periodos que a continuación se establecen:</w:t>
            </w:r>
          </w:p>
        </w:tc>
        <w:tc>
          <w:tcPr>
            <w:tcW w:w="4788" w:type="dxa"/>
          </w:tcPr>
          <w:p w:rsidR="006438BE" w:rsidRPr="0076473B" w:rsidRDefault="00985E90" w:rsidP="0027211C">
            <w:pPr>
              <w:pStyle w:val="Texto"/>
              <w:spacing w:after="87"/>
              <w:ind w:firstLine="0"/>
              <w:rPr>
                <w:rFonts w:ascii="Verdana" w:hAnsi="Verdana"/>
                <w:spacing w:val="-2"/>
                <w:sz w:val="16"/>
                <w:szCs w:val="16"/>
                <w:lang w:val="en-US"/>
              </w:rPr>
            </w:pPr>
            <w:r w:rsidRPr="0076473B">
              <w:rPr>
                <w:rFonts w:ascii="Verdana" w:hAnsi="Verdana"/>
                <w:b/>
                <w:spacing w:val="-2"/>
                <w:sz w:val="16"/>
                <w:szCs w:val="16"/>
                <w:lang w:val="en-US"/>
              </w:rPr>
              <w:t xml:space="preserve">15.3 </w:t>
            </w:r>
            <w:r w:rsidRPr="0076473B">
              <w:rPr>
                <w:rFonts w:ascii="Verdana" w:hAnsi="Verdana"/>
                <w:spacing w:val="-2"/>
                <w:sz w:val="16"/>
                <w:szCs w:val="16"/>
                <w:lang w:val="en-US"/>
              </w:rPr>
              <w:t>The Maritime Authority themselves or through third parties, duly authorized, will verify periodically the validity and functioning of the System of Administration of Safety of the shipping company or builder in the off</w:t>
            </w:r>
            <w:r w:rsidR="00187E69">
              <w:rPr>
                <w:rFonts w:ascii="Verdana" w:hAnsi="Verdana"/>
                <w:spacing w:val="-2"/>
                <w:sz w:val="16"/>
                <w:szCs w:val="16"/>
                <w:lang w:val="en-US"/>
              </w:rPr>
              <w:t xml:space="preserve">ices of the company on board </w:t>
            </w:r>
            <w:r w:rsidRPr="0076473B">
              <w:rPr>
                <w:rFonts w:ascii="Verdana" w:hAnsi="Verdana"/>
                <w:spacing w:val="-2"/>
                <w:sz w:val="16"/>
                <w:szCs w:val="16"/>
                <w:lang w:val="en-US"/>
              </w:rPr>
              <w:t xml:space="preserve">ships, vessels or floating platforms, in conformity with the periods that are established in the following: </w:t>
            </w:r>
          </w:p>
        </w:tc>
      </w:tr>
      <w:tr w:rsidR="006438BE" w:rsidRPr="00985E90" w:rsidTr="0027211C">
        <w:tc>
          <w:tcPr>
            <w:tcW w:w="4788" w:type="dxa"/>
          </w:tcPr>
          <w:p w:rsidR="006438BE" w:rsidRPr="0027211C" w:rsidRDefault="006438BE" w:rsidP="0027211C">
            <w:pPr>
              <w:pStyle w:val="Texto"/>
              <w:spacing w:after="86"/>
              <w:ind w:firstLine="0"/>
              <w:rPr>
                <w:rFonts w:ascii="Verdana" w:hAnsi="Verdana"/>
                <w:sz w:val="16"/>
                <w:szCs w:val="16"/>
              </w:rPr>
            </w:pPr>
            <w:r w:rsidRPr="0027211C">
              <w:rPr>
                <w:rFonts w:ascii="Verdana" w:hAnsi="Verdana"/>
                <w:b/>
                <w:spacing w:val="-2"/>
                <w:sz w:val="16"/>
                <w:szCs w:val="16"/>
              </w:rPr>
              <w:t>15.3.1</w:t>
            </w:r>
            <w:r w:rsidRPr="0027211C">
              <w:rPr>
                <w:rFonts w:ascii="Verdana" w:hAnsi="Verdana"/>
                <w:spacing w:val="-2"/>
                <w:sz w:val="16"/>
                <w:szCs w:val="16"/>
              </w:rPr>
              <w:t xml:space="preserve"> Para la empresa naviera o armador cada doce meses, contados a partir de la expedición del Documento Nacional de Cumplimiento.</w:t>
            </w:r>
          </w:p>
        </w:tc>
        <w:tc>
          <w:tcPr>
            <w:tcW w:w="4788" w:type="dxa"/>
          </w:tcPr>
          <w:p w:rsidR="006438BE" w:rsidRPr="0076473B" w:rsidRDefault="00985E90" w:rsidP="0027211C">
            <w:pPr>
              <w:pStyle w:val="Texto"/>
              <w:spacing w:after="86"/>
              <w:ind w:firstLine="0"/>
              <w:rPr>
                <w:rFonts w:ascii="Verdana" w:hAnsi="Verdana"/>
                <w:spacing w:val="-2"/>
                <w:sz w:val="16"/>
                <w:szCs w:val="16"/>
                <w:lang w:val="en-US"/>
              </w:rPr>
            </w:pPr>
            <w:r w:rsidRPr="0076473B">
              <w:rPr>
                <w:rFonts w:ascii="Verdana" w:hAnsi="Verdana"/>
                <w:b/>
                <w:spacing w:val="-2"/>
                <w:sz w:val="16"/>
                <w:szCs w:val="16"/>
                <w:lang w:val="en-US"/>
              </w:rPr>
              <w:t xml:space="preserve">15.3.1 </w:t>
            </w:r>
            <w:r w:rsidRPr="0076473B">
              <w:rPr>
                <w:rFonts w:ascii="Verdana" w:hAnsi="Verdana"/>
                <w:spacing w:val="-2"/>
                <w:sz w:val="16"/>
                <w:szCs w:val="16"/>
                <w:lang w:val="en-US"/>
              </w:rPr>
              <w:t xml:space="preserve">For the shipping company or builder every twelve months counted from the issuing of the National Document of Compliance. </w:t>
            </w:r>
          </w:p>
        </w:tc>
      </w:tr>
      <w:tr w:rsidR="006438BE" w:rsidRPr="00985E90" w:rsidTr="0027211C">
        <w:tc>
          <w:tcPr>
            <w:tcW w:w="4788" w:type="dxa"/>
          </w:tcPr>
          <w:p w:rsidR="006438BE" w:rsidRPr="0027211C" w:rsidRDefault="006438BE" w:rsidP="0027211C">
            <w:pPr>
              <w:pStyle w:val="Texto"/>
              <w:spacing w:after="86"/>
              <w:ind w:firstLine="0"/>
              <w:rPr>
                <w:rFonts w:ascii="Verdana" w:hAnsi="Verdana"/>
                <w:spacing w:val="-2"/>
                <w:sz w:val="16"/>
                <w:szCs w:val="16"/>
              </w:rPr>
            </w:pPr>
            <w:r w:rsidRPr="00985E90">
              <w:rPr>
                <w:rFonts w:ascii="Verdana" w:hAnsi="Verdana"/>
                <w:b/>
                <w:spacing w:val="-2"/>
                <w:sz w:val="16"/>
                <w:szCs w:val="16"/>
                <w:lang w:val="en-US"/>
              </w:rPr>
              <w:t xml:space="preserve">15.3.2 </w:t>
            </w:r>
            <w:r w:rsidRPr="0027211C">
              <w:rPr>
                <w:rFonts w:ascii="Verdana" w:hAnsi="Verdana"/>
                <w:spacing w:val="-2"/>
                <w:sz w:val="16"/>
                <w:szCs w:val="16"/>
              </w:rPr>
              <w:t>Para el buque, la embarcación o artefacto naval periodos que no sobrepasen los treinta meses a partir de la expedición del Certificado Nacional de Administración de la Seguridad.</w:t>
            </w:r>
          </w:p>
        </w:tc>
        <w:tc>
          <w:tcPr>
            <w:tcW w:w="4788" w:type="dxa"/>
          </w:tcPr>
          <w:p w:rsidR="006438BE" w:rsidRPr="0076473B" w:rsidRDefault="00985E90" w:rsidP="0027211C">
            <w:pPr>
              <w:pStyle w:val="Texto"/>
              <w:spacing w:after="86"/>
              <w:ind w:firstLine="0"/>
              <w:rPr>
                <w:rFonts w:ascii="Verdana" w:hAnsi="Verdana"/>
                <w:spacing w:val="-2"/>
                <w:sz w:val="16"/>
                <w:szCs w:val="16"/>
                <w:lang w:val="en-US"/>
              </w:rPr>
            </w:pPr>
            <w:r w:rsidRPr="0076473B">
              <w:rPr>
                <w:rFonts w:ascii="Verdana" w:hAnsi="Verdana"/>
                <w:b/>
                <w:spacing w:val="-2"/>
                <w:sz w:val="16"/>
                <w:szCs w:val="16"/>
                <w:lang w:val="en-US"/>
              </w:rPr>
              <w:t xml:space="preserve">15.3.2 </w:t>
            </w:r>
            <w:r w:rsidRPr="0076473B">
              <w:rPr>
                <w:rFonts w:ascii="Verdana" w:hAnsi="Verdana"/>
                <w:spacing w:val="-2"/>
                <w:sz w:val="16"/>
                <w:szCs w:val="16"/>
                <w:lang w:val="en-US"/>
              </w:rPr>
              <w:t xml:space="preserve">For the ship, the vessel or floating platform that does not exceed thirty months from the issuing of the National Certificate of Administration of Safety.  </w:t>
            </w:r>
          </w:p>
        </w:tc>
      </w:tr>
      <w:tr w:rsidR="006438BE" w:rsidRPr="00985E90" w:rsidTr="0027211C">
        <w:tc>
          <w:tcPr>
            <w:tcW w:w="4788" w:type="dxa"/>
          </w:tcPr>
          <w:p w:rsidR="006438BE" w:rsidRPr="0027211C" w:rsidRDefault="006438BE" w:rsidP="0027211C">
            <w:pPr>
              <w:pStyle w:val="Texto"/>
              <w:spacing w:after="86"/>
              <w:ind w:firstLine="0"/>
              <w:rPr>
                <w:rFonts w:ascii="Verdana" w:hAnsi="Verdana"/>
                <w:spacing w:val="-2"/>
                <w:sz w:val="16"/>
                <w:szCs w:val="16"/>
              </w:rPr>
            </w:pPr>
            <w:r w:rsidRPr="0027211C">
              <w:rPr>
                <w:rFonts w:ascii="Verdana" w:hAnsi="Verdana"/>
                <w:b/>
                <w:spacing w:val="-2"/>
                <w:sz w:val="16"/>
                <w:szCs w:val="16"/>
              </w:rPr>
              <w:t>15.4</w:t>
            </w:r>
            <w:r w:rsidRPr="0027211C">
              <w:rPr>
                <w:rFonts w:ascii="Verdana" w:hAnsi="Verdana"/>
                <w:spacing w:val="-2"/>
                <w:sz w:val="16"/>
                <w:szCs w:val="16"/>
              </w:rPr>
              <w:t xml:space="preserve"> La empresa naviera o el armador deben mantener procedimientos de control sobre los certificados y documentos que le hayan sido expedidos por </w:t>
            </w:r>
            <w:smartTag w:uri="urn:schemas-microsoft-com:office:smarttags" w:element="PersonName">
              <w:smartTagPr>
                <w:attr w:name="ProductID" w:val="la Autoridad Mar￭tima"/>
              </w:smartTagPr>
              <w:r w:rsidRPr="0027211C">
                <w:rPr>
                  <w:rFonts w:ascii="Verdana" w:hAnsi="Verdana"/>
                  <w:spacing w:val="-2"/>
                  <w:sz w:val="16"/>
                  <w:szCs w:val="16"/>
                </w:rPr>
                <w:t>la Autoridad Marítima</w:t>
              </w:r>
            </w:smartTag>
            <w:r w:rsidRPr="0027211C">
              <w:rPr>
                <w:rFonts w:ascii="Verdana" w:hAnsi="Verdana"/>
                <w:spacing w:val="-2"/>
                <w:sz w:val="16"/>
                <w:szCs w:val="16"/>
              </w:rPr>
              <w:t>, así como los expedientes relativos a la ampliación del negocio de la empresa naviera o el armador, derivados de la incorporación de nuevos buques, embarcaciones o artefactos navales a través de casos tales como renta o compra, por apertura de otras oficinas o por la desincorporación de buques, embarcaciones o artefactos navales.</w:t>
            </w:r>
          </w:p>
        </w:tc>
        <w:tc>
          <w:tcPr>
            <w:tcW w:w="4788" w:type="dxa"/>
          </w:tcPr>
          <w:p w:rsidR="006438BE" w:rsidRPr="0076473B" w:rsidRDefault="00985E90" w:rsidP="0027211C">
            <w:pPr>
              <w:pStyle w:val="Texto"/>
              <w:spacing w:after="86"/>
              <w:ind w:firstLine="0"/>
              <w:rPr>
                <w:rFonts w:ascii="Verdana" w:hAnsi="Verdana"/>
                <w:spacing w:val="-2"/>
                <w:sz w:val="16"/>
                <w:szCs w:val="16"/>
                <w:lang w:val="en-US"/>
              </w:rPr>
            </w:pPr>
            <w:r w:rsidRPr="0076473B">
              <w:rPr>
                <w:rFonts w:ascii="Verdana" w:hAnsi="Verdana"/>
                <w:b/>
                <w:spacing w:val="-2"/>
                <w:sz w:val="16"/>
                <w:szCs w:val="16"/>
                <w:lang w:val="en-US"/>
              </w:rPr>
              <w:t xml:space="preserve">15.4 </w:t>
            </w:r>
            <w:r w:rsidRPr="0076473B">
              <w:rPr>
                <w:rFonts w:ascii="Verdana" w:hAnsi="Verdana"/>
                <w:spacing w:val="-2"/>
                <w:sz w:val="16"/>
                <w:szCs w:val="16"/>
                <w:lang w:val="en-US"/>
              </w:rPr>
              <w:t xml:space="preserve"> The shipping company or the builder must </w:t>
            </w:r>
            <w:r w:rsidR="000B2BA5" w:rsidRPr="0076473B">
              <w:rPr>
                <w:rFonts w:ascii="Verdana" w:hAnsi="Verdana"/>
                <w:spacing w:val="-2"/>
                <w:sz w:val="16"/>
                <w:szCs w:val="16"/>
                <w:lang w:val="en-US"/>
              </w:rPr>
              <w:t>maintain control procedures on the certificates and document</w:t>
            </w:r>
            <w:r w:rsidR="00187E69">
              <w:rPr>
                <w:rFonts w:ascii="Verdana" w:hAnsi="Verdana"/>
                <w:spacing w:val="-2"/>
                <w:sz w:val="16"/>
                <w:szCs w:val="16"/>
                <w:lang w:val="en-US"/>
              </w:rPr>
              <w:t>s</w:t>
            </w:r>
            <w:r w:rsidR="000B2BA5" w:rsidRPr="0076473B">
              <w:rPr>
                <w:rFonts w:ascii="Verdana" w:hAnsi="Verdana"/>
                <w:spacing w:val="-2"/>
                <w:sz w:val="16"/>
                <w:szCs w:val="16"/>
                <w:lang w:val="en-US"/>
              </w:rPr>
              <w:t xml:space="preserve"> that they have been issued by the Maritime Authority</w:t>
            </w:r>
            <w:r w:rsidR="002407D0" w:rsidRPr="0076473B">
              <w:rPr>
                <w:rFonts w:ascii="Verdana" w:hAnsi="Verdana"/>
                <w:spacing w:val="-2"/>
                <w:sz w:val="16"/>
                <w:szCs w:val="16"/>
                <w:lang w:val="en-US"/>
              </w:rPr>
              <w:t>, as well as the files related to the extension of the shipping company or the builder, derived from the incorporation of new ships, vessels or floating platforms through cases such as renting or purchasing, by the opening of other offices or by the disincorporation of ships, vessels, or floating platforms.</w:t>
            </w:r>
          </w:p>
        </w:tc>
      </w:tr>
      <w:tr w:rsidR="006438BE" w:rsidRPr="0027211C" w:rsidTr="0027211C">
        <w:tc>
          <w:tcPr>
            <w:tcW w:w="4788" w:type="dxa"/>
          </w:tcPr>
          <w:p w:rsidR="006438BE" w:rsidRPr="0027211C" w:rsidRDefault="006438BE" w:rsidP="0027211C">
            <w:pPr>
              <w:pStyle w:val="Texto"/>
              <w:spacing w:after="86"/>
              <w:ind w:firstLine="0"/>
              <w:rPr>
                <w:rFonts w:ascii="Verdana" w:hAnsi="Verdana"/>
                <w:b/>
                <w:sz w:val="16"/>
                <w:szCs w:val="16"/>
                <w:lang w:val="es-MX"/>
              </w:rPr>
            </w:pPr>
            <w:r w:rsidRPr="0027211C">
              <w:rPr>
                <w:rFonts w:ascii="Verdana" w:hAnsi="Verdana"/>
                <w:b/>
                <w:sz w:val="16"/>
                <w:szCs w:val="16"/>
                <w:lang w:val="es-MX"/>
              </w:rPr>
              <w:t>16. Evaluación de la conformidad</w:t>
            </w:r>
          </w:p>
        </w:tc>
        <w:tc>
          <w:tcPr>
            <w:tcW w:w="4788" w:type="dxa"/>
          </w:tcPr>
          <w:p w:rsidR="006438BE" w:rsidRPr="0076473B" w:rsidRDefault="002407D0" w:rsidP="0027211C">
            <w:pPr>
              <w:pStyle w:val="Texto"/>
              <w:spacing w:after="86"/>
              <w:ind w:firstLine="0"/>
              <w:rPr>
                <w:rFonts w:ascii="Verdana" w:hAnsi="Verdana"/>
                <w:b/>
                <w:sz w:val="16"/>
                <w:szCs w:val="16"/>
                <w:lang w:val="en-US"/>
              </w:rPr>
            </w:pPr>
            <w:r w:rsidRPr="0076473B">
              <w:rPr>
                <w:rFonts w:ascii="Verdana" w:hAnsi="Verdana"/>
                <w:b/>
                <w:sz w:val="16"/>
                <w:szCs w:val="16"/>
                <w:lang w:val="en-US"/>
              </w:rPr>
              <w:t>16. Evaluation of the conformity</w:t>
            </w:r>
          </w:p>
        </w:tc>
      </w:tr>
      <w:tr w:rsidR="006438BE" w:rsidRPr="002407D0" w:rsidTr="0027211C">
        <w:tc>
          <w:tcPr>
            <w:tcW w:w="4788" w:type="dxa"/>
          </w:tcPr>
          <w:p w:rsidR="006438BE" w:rsidRPr="0027211C" w:rsidRDefault="006438BE" w:rsidP="0027211C">
            <w:pPr>
              <w:pStyle w:val="Texto"/>
              <w:spacing w:after="86"/>
              <w:ind w:firstLine="0"/>
              <w:rPr>
                <w:rFonts w:ascii="Verdana" w:hAnsi="Verdana"/>
                <w:color w:val="000000"/>
                <w:sz w:val="16"/>
                <w:szCs w:val="16"/>
              </w:rPr>
            </w:pPr>
            <w:r w:rsidRPr="0027211C">
              <w:rPr>
                <w:rFonts w:ascii="Verdana" w:hAnsi="Verdana"/>
                <w:sz w:val="16"/>
                <w:szCs w:val="16"/>
                <w:lang w:val="es-MX"/>
              </w:rPr>
              <w:t xml:space="preserve">El grado de cumplimiento o Evaluación de </w:t>
            </w:r>
            <w:smartTag w:uri="urn:schemas-microsoft-com:office:smarttags" w:element="PersonName">
              <w:smartTagPr>
                <w:attr w:name="ProductID" w:val="LA CONFORMIDAD"/>
              </w:smartTagPr>
              <w:r w:rsidRPr="0027211C">
                <w:rPr>
                  <w:rFonts w:ascii="Verdana" w:hAnsi="Verdana"/>
                  <w:sz w:val="16"/>
                  <w:szCs w:val="16"/>
                  <w:lang w:val="es-MX"/>
                </w:rPr>
                <w:t>la Conformidad</w:t>
              </w:r>
            </w:smartTag>
            <w:r w:rsidRPr="0027211C">
              <w:rPr>
                <w:rFonts w:ascii="Verdana" w:hAnsi="Verdana"/>
                <w:sz w:val="16"/>
                <w:szCs w:val="16"/>
                <w:lang w:val="es-MX"/>
              </w:rPr>
              <w:t xml:space="preserve"> se realizará con sujeción a </w:t>
            </w:r>
            <w:smartTag w:uri="urn:schemas-microsoft-com:office:smarttags" w:element="PersonName">
              <w:smartTagPr>
                <w:attr w:name="ProductID" w:val="la Legislaci￳n Nacional"/>
              </w:smartTagPr>
              <w:r w:rsidRPr="0027211C">
                <w:rPr>
                  <w:rFonts w:ascii="Verdana" w:hAnsi="Verdana"/>
                  <w:sz w:val="16"/>
                  <w:szCs w:val="16"/>
                  <w:lang w:val="es-MX"/>
                </w:rPr>
                <w:t>la Legislación Nacional</w:t>
              </w:r>
            </w:smartTag>
            <w:r w:rsidRPr="0027211C">
              <w:rPr>
                <w:rFonts w:ascii="Verdana" w:hAnsi="Verdana"/>
                <w:sz w:val="16"/>
                <w:szCs w:val="16"/>
                <w:lang w:val="es-MX"/>
              </w:rPr>
              <w:t xml:space="preserve"> aplicable, dicha Evaluación se realizará por conducto de </w:t>
            </w:r>
            <w:smartTag w:uri="urn:schemas-microsoft-com:office:smarttags" w:element="PersonName">
              <w:smartTagPr>
                <w:attr w:name="ProductID" w:val="la Secretar￭a"/>
              </w:smartTagPr>
              <w:r w:rsidRPr="0027211C">
                <w:rPr>
                  <w:rFonts w:ascii="Verdana" w:hAnsi="Verdana"/>
                  <w:sz w:val="16"/>
                  <w:szCs w:val="16"/>
                  <w:lang w:val="es-MX"/>
                </w:rPr>
                <w:t>la Secretaría</w:t>
              </w:r>
            </w:smartTag>
            <w:r w:rsidRPr="0027211C">
              <w:rPr>
                <w:rFonts w:ascii="Verdana" w:hAnsi="Verdana"/>
                <w:sz w:val="16"/>
                <w:szCs w:val="16"/>
                <w:lang w:val="es-MX"/>
              </w:rPr>
              <w:t xml:space="preserve"> de Comunicaciones y Transportes a través de </w:t>
            </w:r>
            <w:smartTag w:uri="urn:schemas-microsoft-com:office:smarttags" w:element="PersonName">
              <w:smartTagPr>
                <w:attr w:name="ProductID" w:val="la Direcci￳n General"/>
              </w:smartTagPr>
              <w:r w:rsidRPr="0027211C">
                <w:rPr>
                  <w:rFonts w:ascii="Verdana" w:hAnsi="Verdana"/>
                  <w:sz w:val="16"/>
                  <w:szCs w:val="16"/>
                  <w:lang w:val="es-MX"/>
                </w:rPr>
                <w:t>la Dirección General</w:t>
              </w:r>
            </w:smartTag>
            <w:r w:rsidRPr="0027211C">
              <w:rPr>
                <w:rFonts w:ascii="Verdana" w:hAnsi="Verdana"/>
                <w:sz w:val="16"/>
                <w:szCs w:val="16"/>
                <w:lang w:val="es-MX"/>
              </w:rPr>
              <w:t xml:space="preserve"> de Marina Mercante quien es </w:t>
            </w:r>
            <w:smartTag w:uri="urn:schemas-microsoft-com:office:smarttags" w:element="PersonName">
              <w:smartTagPr>
                <w:attr w:name="ProductID" w:val="la Autoridad Mar￭tima"/>
              </w:smartTagPr>
              <w:r w:rsidRPr="0027211C">
                <w:rPr>
                  <w:rFonts w:ascii="Verdana" w:hAnsi="Verdana"/>
                  <w:sz w:val="16"/>
                  <w:szCs w:val="16"/>
                  <w:lang w:val="es-MX"/>
                </w:rPr>
                <w:t>la Autoridad Marítima</w:t>
              </w:r>
            </w:smartTag>
            <w:r w:rsidRPr="0027211C">
              <w:rPr>
                <w:rFonts w:ascii="Verdana" w:hAnsi="Verdana"/>
                <w:sz w:val="16"/>
                <w:szCs w:val="16"/>
                <w:lang w:val="es-MX"/>
              </w:rPr>
              <w:t>, misma que</w:t>
            </w:r>
            <w:r w:rsidRPr="0027211C">
              <w:rPr>
                <w:rFonts w:ascii="Verdana" w:hAnsi="Verdana"/>
                <w:sz w:val="16"/>
                <w:szCs w:val="16"/>
              </w:rPr>
              <w:t xml:space="preserve"> verificará su debida observancia en los puntos y sus numerales correspondientes de esta Norma.</w:t>
            </w:r>
          </w:p>
        </w:tc>
        <w:tc>
          <w:tcPr>
            <w:tcW w:w="4788" w:type="dxa"/>
          </w:tcPr>
          <w:p w:rsidR="006438BE" w:rsidRPr="0076473B" w:rsidRDefault="002407D0" w:rsidP="008C67AE">
            <w:pPr>
              <w:pStyle w:val="Texto"/>
              <w:spacing w:after="86"/>
              <w:ind w:firstLine="0"/>
              <w:rPr>
                <w:rFonts w:ascii="Verdana" w:hAnsi="Verdana"/>
                <w:sz w:val="16"/>
                <w:szCs w:val="16"/>
                <w:lang w:val="en-US"/>
              </w:rPr>
            </w:pPr>
            <w:r w:rsidRPr="0076473B">
              <w:rPr>
                <w:rFonts w:ascii="Verdana" w:hAnsi="Verdana"/>
                <w:sz w:val="16"/>
                <w:szCs w:val="16"/>
                <w:lang w:val="en-US"/>
              </w:rPr>
              <w:t xml:space="preserve">The degree of compliance or Evaluation of Conformity will </w:t>
            </w:r>
            <w:r w:rsidR="008C67AE" w:rsidRPr="0076473B">
              <w:rPr>
                <w:rFonts w:ascii="Verdana" w:hAnsi="Verdana"/>
                <w:sz w:val="16"/>
                <w:szCs w:val="16"/>
                <w:lang w:val="en-US"/>
              </w:rPr>
              <w:t xml:space="preserve">done following the applicable National Legislation, said Evaluation will be done through the office of the Secretary of Communications and Transportation through the General Office of Merchant Marine who is the Maritime Authority, the same that will verify their due observance in the points and their corresponding numbers of this Standard. </w:t>
            </w:r>
          </w:p>
        </w:tc>
      </w:tr>
      <w:tr w:rsidR="006438BE" w:rsidRPr="008C67AE" w:rsidTr="0027211C">
        <w:tc>
          <w:tcPr>
            <w:tcW w:w="4788" w:type="dxa"/>
          </w:tcPr>
          <w:p w:rsidR="006438BE" w:rsidRPr="0027211C" w:rsidRDefault="006438BE" w:rsidP="0027211C">
            <w:pPr>
              <w:pStyle w:val="Texto"/>
              <w:spacing w:after="86"/>
              <w:ind w:firstLine="0"/>
              <w:rPr>
                <w:rFonts w:ascii="Verdana" w:hAnsi="Verdana"/>
                <w:color w:val="000000"/>
                <w:sz w:val="16"/>
                <w:szCs w:val="16"/>
              </w:rPr>
            </w:pPr>
            <w:r w:rsidRPr="0027211C">
              <w:rPr>
                <w:rFonts w:ascii="Verdana" w:hAnsi="Verdana"/>
                <w:color w:val="000000"/>
                <w:sz w:val="16"/>
                <w:szCs w:val="16"/>
              </w:rPr>
              <w:t xml:space="preserve">Las personas designadas por </w:t>
            </w:r>
            <w:smartTag w:uri="urn:schemas-microsoft-com:office:smarttags" w:element="PersonName">
              <w:smartTagPr>
                <w:attr w:name="ProductID" w:val="la Autoridad Mar￭tima"/>
              </w:smartTagPr>
              <w:r w:rsidRPr="0027211C">
                <w:rPr>
                  <w:rFonts w:ascii="Verdana" w:hAnsi="Verdana"/>
                  <w:color w:val="000000"/>
                  <w:sz w:val="16"/>
                  <w:szCs w:val="16"/>
                </w:rPr>
                <w:t>la Autoridad Marítima</w:t>
              </w:r>
            </w:smartTag>
            <w:r w:rsidRPr="0027211C">
              <w:rPr>
                <w:rFonts w:ascii="Verdana" w:hAnsi="Verdana"/>
                <w:color w:val="000000"/>
                <w:sz w:val="16"/>
                <w:szCs w:val="16"/>
              </w:rPr>
              <w:t>, efectuarán la evaluación de la conformidad</w:t>
            </w:r>
            <w:r w:rsidRPr="0027211C">
              <w:rPr>
                <w:rFonts w:ascii="Verdana" w:hAnsi="Verdana"/>
                <w:sz w:val="16"/>
                <w:szCs w:val="16"/>
              </w:rPr>
              <w:t>,</w:t>
            </w:r>
            <w:r w:rsidRPr="0027211C">
              <w:rPr>
                <w:rFonts w:ascii="Verdana" w:hAnsi="Verdana"/>
                <w:color w:val="000000"/>
                <w:sz w:val="16"/>
                <w:szCs w:val="16"/>
              </w:rPr>
              <w:t xml:space="preserve"> debiendo realizar esta valoración por medio de verificaciones visuales, documentales y por entrevistas a los operarios, para constatar que éstos cumplen, comprenden y aplican los procedimientos que se encuentran por escrito, para todos los tipos de buques que pretenden brindar un servicio.</w:t>
            </w:r>
          </w:p>
        </w:tc>
        <w:tc>
          <w:tcPr>
            <w:tcW w:w="4788" w:type="dxa"/>
          </w:tcPr>
          <w:p w:rsidR="006438BE" w:rsidRPr="0076473B" w:rsidRDefault="008C67AE" w:rsidP="008C67AE">
            <w:pPr>
              <w:pStyle w:val="Texto"/>
              <w:spacing w:after="86"/>
              <w:ind w:firstLine="0"/>
              <w:rPr>
                <w:rFonts w:ascii="Verdana" w:hAnsi="Verdana"/>
                <w:color w:val="000000"/>
                <w:sz w:val="16"/>
                <w:szCs w:val="16"/>
                <w:lang w:val="en-US"/>
              </w:rPr>
            </w:pPr>
            <w:r w:rsidRPr="0076473B">
              <w:rPr>
                <w:rFonts w:ascii="Verdana" w:hAnsi="Verdana"/>
                <w:color w:val="000000"/>
                <w:sz w:val="16"/>
                <w:szCs w:val="16"/>
                <w:lang w:val="en-US"/>
              </w:rPr>
              <w:t>The persons designated by the Maritime Authority will carry out the evaluation of conformity, who is required to carry out this evaluation by means of visual verifications, documentation, and by interviews to the operators in order to verify that they comply, understand, and apply the procedures that are found in writing, for all the types of ships that intend to render a service.</w:t>
            </w:r>
          </w:p>
        </w:tc>
      </w:tr>
      <w:tr w:rsidR="006438BE" w:rsidRPr="008C67AE" w:rsidTr="0027211C">
        <w:tc>
          <w:tcPr>
            <w:tcW w:w="4788" w:type="dxa"/>
          </w:tcPr>
          <w:p w:rsidR="006438BE" w:rsidRPr="0027211C" w:rsidRDefault="006438BE" w:rsidP="0027211C">
            <w:pPr>
              <w:pStyle w:val="Texto"/>
              <w:spacing w:after="86"/>
              <w:ind w:firstLine="0"/>
              <w:rPr>
                <w:rFonts w:ascii="Verdana" w:hAnsi="Verdana"/>
                <w:color w:val="000000"/>
                <w:sz w:val="16"/>
                <w:szCs w:val="16"/>
              </w:rPr>
            </w:pPr>
            <w:r w:rsidRPr="0027211C">
              <w:rPr>
                <w:rFonts w:ascii="Verdana" w:hAnsi="Verdana"/>
                <w:color w:val="000000"/>
                <w:sz w:val="16"/>
                <w:szCs w:val="16"/>
              </w:rPr>
              <w:t xml:space="preserve">Los documentos que valoraran las personas designadas </w:t>
            </w:r>
            <w:r w:rsidRPr="0027211C">
              <w:rPr>
                <w:rFonts w:ascii="Verdana" w:hAnsi="Verdana"/>
                <w:color w:val="000000"/>
                <w:sz w:val="16"/>
                <w:szCs w:val="16"/>
              </w:rPr>
              <w:lastRenderedPageBreak/>
              <w:t xml:space="preserve">por </w:t>
            </w:r>
            <w:smartTag w:uri="urn:schemas-microsoft-com:office:smarttags" w:element="PersonName">
              <w:smartTagPr>
                <w:attr w:name="ProductID" w:val="la Autoridad Mar￭tima"/>
              </w:smartTagPr>
              <w:smartTag w:uri="urn:schemas-microsoft-com:office:smarttags" w:element="PersonName">
                <w:smartTagPr>
                  <w:attr w:name="ProductID" w:val="la Autoridad"/>
                </w:smartTagPr>
                <w:r w:rsidRPr="0027211C">
                  <w:rPr>
                    <w:rFonts w:ascii="Verdana" w:hAnsi="Verdana"/>
                    <w:color w:val="000000"/>
                    <w:sz w:val="16"/>
                    <w:szCs w:val="16"/>
                  </w:rPr>
                  <w:t>la Autoridad</w:t>
                </w:r>
              </w:smartTag>
              <w:r w:rsidRPr="0027211C">
                <w:rPr>
                  <w:rFonts w:ascii="Verdana" w:hAnsi="Verdana"/>
                  <w:color w:val="000000"/>
                  <w:sz w:val="16"/>
                  <w:szCs w:val="16"/>
                </w:rPr>
                <w:t xml:space="preserve"> Marítima</w:t>
              </w:r>
            </w:smartTag>
            <w:r w:rsidRPr="0027211C">
              <w:rPr>
                <w:rFonts w:ascii="Verdana" w:hAnsi="Verdana"/>
                <w:color w:val="000000"/>
                <w:sz w:val="16"/>
                <w:szCs w:val="16"/>
              </w:rPr>
              <w:t xml:space="preserve"> de forma documental, visual y por entrevistas, según sea su caso serán, todos los procedimientos operativos, tanto en tierra como a bordo, mismos que se someterán a </w:t>
            </w:r>
            <w:smartTag w:uri="urn:schemas-microsoft-com:office:smarttags" w:element="PersonName">
              <w:smartTagPr>
                <w:attr w:name="ProductID" w:val="la Autoridad Mar￭tima"/>
              </w:smartTagPr>
              <w:r w:rsidRPr="0027211C">
                <w:rPr>
                  <w:rFonts w:ascii="Verdana" w:hAnsi="Verdana"/>
                  <w:color w:val="000000"/>
                  <w:sz w:val="16"/>
                  <w:szCs w:val="16"/>
                </w:rPr>
                <w:t>la Autoridad Marítima</w:t>
              </w:r>
            </w:smartTag>
            <w:r w:rsidRPr="0027211C">
              <w:rPr>
                <w:rFonts w:ascii="Verdana" w:hAnsi="Verdana"/>
                <w:color w:val="000000"/>
                <w:sz w:val="16"/>
                <w:szCs w:val="16"/>
              </w:rPr>
              <w:t xml:space="preserve"> para su aprobación y posteriormente a su certificación.</w:t>
            </w:r>
          </w:p>
        </w:tc>
        <w:tc>
          <w:tcPr>
            <w:tcW w:w="4788" w:type="dxa"/>
          </w:tcPr>
          <w:p w:rsidR="006438BE" w:rsidRPr="0076473B" w:rsidRDefault="008C67AE" w:rsidP="0027211C">
            <w:pPr>
              <w:pStyle w:val="Texto"/>
              <w:spacing w:after="86"/>
              <w:ind w:firstLine="0"/>
              <w:rPr>
                <w:rFonts w:ascii="Verdana" w:hAnsi="Verdana"/>
                <w:color w:val="000000"/>
                <w:sz w:val="16"/>
                <w:szCs w:val="16"/>
                <w:lang w:val="en-US"/>
              </w:rPr>
            </w:pPr>
            <w:r w:rsidRPr="0076473B">
              <w:rPr>
                <w:rFonts w:ascii="Verdana" w:hAnsi="Verdana"/>
                <w:color w:val="000000"/>
                <w:sz w:val="16"/>
                <w:szCs w:val="16"/>
                <w:lang w:val="en-US"/>
              </w:rPr>
              <w:lastRenderedPageBreak/>
              <w:t xml:space="preserve">The documents that evaluate the persons designated by </w:t>
            </w:r>
            <w:r w:rsidRPr="0076473B">
              <w:rPr>
                <w:rFonts w:ascii="Verdana" w:hAnsi="Verdana"/>
                <w:color w:val="000000"/>
                <w:sz w:val="16"/>
                <w:szCs w:val="16"/>
                <w:lang w:val="en-US"/>
              </w:rPr>
              <w:lastRenderedPageBreak/>
              <w:t xml:space="preserve">the Maritime Authority by documentation, visual verification, and by interviews, as applicable, will be all the operative procedures, on land as well as on board, the same that will be submitted to the Maritime Authority for their approval and after its certification. </w:t>
            </w:r>
          </w:p>
        </w:tc>
      </w:tr>
      <w:tr w:rsidR="006438BE" w:rsidRPr="008C67AE" w:rsidTr="0027211C">
        <w:tc>
          <w:tcPr>
            <w:tcW w:w="4788" w:type="dxa"/>
          </w:tcPr>
          <w:p w:rsidR="006438BE" w:rsidRPr="0027211C" w:rsidRDefault="006438BE" w:rsidP="0027211C">
            <w:pPr>
              <w:pStyle w:val="Texto"/>
              <w:spacing w:after="86"/>
              <w:ind w:firstLine="0"/>
              <w:rPr>
                <w:rFonts w:ascii="Verdana" w:hAnsi="Verdana"/>
                <w:color w:val="000000"/>
                <w:sz w:val="16"/>
                <w:szCs w:val="16"/>
              </w:rPr>
            </w:pPr>
            <w:r w:rsidRPr="0027211C">
              <w:rPr>
                <w:rFonts w:ascii="Verdana" w:hAnsi="Verdana"/>
                <w:color w:val="000000"/>
                <w:sz w:val="16"/>
                <w:szCs w:val="16"/>
              </w:rPr>
              <w:lastRenderedPageBreak/>
              <w:t>La Autoridad Marítima expedirá el certificado y el documento de cumplimiento a las embarcaciones y artefactos navales, así como a la empresa naviera o armador, respectivamente, con vigencia de cinco años, con las correspondientes verificaciones anuales en el caso que sea aplicable, una vez que la empresa naviera solicitante le acredite que cumple con lo establecido en esta Norma.</w:t>
            </w:r>
          </w:p>
        </w:tc>
        <w:tc>
          <w:tcPr>
            <w:tcW w:w="4788" w:type="dxa"/>
          </w:tcPr>
          <w:p w:rsidR="006438BE" w:rsidRPr="0076473B" w:rsidRDefault="008C67AE" w:rsidP="0027211C">
            <w:pPr>
              <w:pStyle w:val="Texto"/>
              <w:spacing w:after="86"/>
              <w:ind w:firstLine="0"/>
              <w:rPr>
                <w:rFonts w:ascii="Verdana" w:hAnsi="Verdana"/>
                <w:color w:val="000000"/>
                <w:sz w:val="16"/>
                <w:szCs w:val="16"/>
                <w:lang w:val="en-US"/>
              </w:rPr>
            </w:pPr>
            <w:r w:rsidRPr="0076473B">
              <w:rPr>
                <w:rFonts w:ascii="Verdana" w:hAnsi="Verdana"/>
                <w:color w:val="000000"/>
                <w:sz w:val="16"/>
                <w:szCs w:val="16"/>
                <w:lang w:val="en-US"/>
              </w:rPr>
              <w:t xml:space="preserve">The Maritime Authority will issue the Certificate and the document of compliance to the vessels and floating platforms, as well as the shipping company or builder, respectively, in effect for five years, with the corresponding annual verifications when they are applicable, once the shipping company applicant accredits that it complies with that established in this Standard. </w:t>
            </w:r>
          </w:p>
        </w:tc>
      </w:tr>
      <w:tr w:rsidR="006438BE" w:rsidRPr="008C67AE" w:rsidTr="0027211C">
        <w:tc>
          <w:tcPr>
            <w:tcW w:w="4788" w:type="dxa"/>
          </w:tcPr>
          <w:p w:rsidR="006438BE" w:rsidRPr="0027211C" w:rsidRDefault="006438BE" w:rsidP="0027211C">
            <w:pPr>
              <w:pStyle w:val="Texto"/>
              <w:spacing w:after="86"/>
              <w:ind w:firstLine="0"/>
              <w:rPr>
                <w:rFonts w:ascii="Verdana" w:hAnsi="Verdana"/>
                <w:sz w:val="16"/>
                <w:szCs w:val="16"/>
              </w:rPr>
            </w:pPr>
            <w:r w:rsidRPr="0027211C">
              <w:rPr>
                <w:rFonts w:ascii="Verdana" w:hAnsi="Verdana"/>
                <w:color w:val="000000"/>
                <w:sz w:val="16"/>
                <w:szCs w:val="16"/>
              </w:rPr>
              <w:t xml:space="preserve">El tiempo de respuesta de </w:t>
            </w:r>
            <w:smartTag w:uri="urn:schemas-microsoft-com:office:smarttags" w:element="PersonName">
              <w:smartTagPr>
                <w:attr w:name="ProductID" w:val="la Autoridad"/>
              </w:smartTagPr>
              <w:r w:rsidRPr="0027211C">
                <w:rPr>
                  <w:rFonts w:ascii="Verdana" w:hAnsi="Verdana"/>
                  <w:color w:val="000000"/>
                  <w:sz w:val="16"/>
                  <w:szCs w:val="16"/>
                </w:rPr>
                <w:t>la Autoridad</w:t>
              </w:r>
            </w:smartTag>
            <w:r w:rsidRPr="0027211C">
              <w:rPr>
                <w:rFonts w:ascii="Verdana" w:hAnsi="Verdana"/>
                <w:color w:val="000000"/>
                <w:sz w:val="16"/>
                <w:szCs w:val="16"/>
              </w:rPr>
              <w:t xml:space="preserve"> para resolver respecto de las solicitudes de certificación o expedición del documento de cumplimiento, será como máximo de 30 días hábiles.</w:t>
            </w:r>
          </w:p>
        </w:tc>
        <w:tc>
          <w:tcPr>
            <w:tcW w:w="4788" w:type="dxa"/>
          </w:tcPr>
          <w:p w:rsidR="006438BE" w:rsidRPr="0076473B" w:rsidRDefault="008C67AE" w:rsidP="0027211C">
            <w:pPr>
              <w:pStyle w:val="Texto"/>
              <w:spacing w:after="86"/>
              <w:ind w:firstLine="0"/>
              <w:rPr>
                <w:rFonts w:ascii="Verdana" w:hAnsi="Verdana"/>
                <w:color w:val="000000"/>
                <w:sz w:val="16"/>
                <w:szCs w:val="16"/>
                <w:lang w:val="en-US"/>
              </w:rPr>
            </w:pPr>
            <w:r w:rsidRPr="0076473B">
              <w:rPr>
                <w:rFonts w:ascii="Verdana" w:hAnsi="Verdana"/>
                <w:color w:val="000000"/>
                <w:sz w:val="16"/>
                <w:szCs w:val="16"/>
                <w:lang w:val="en-US"/>
              </w:rPr>
              <w:t xml:space="preserve">The response time of the Authority for resolving with respect to the applications of certification or issuing of the document of compliance, will be a maximum of 30 working days. </w:t>
            </w:r>
          </w:p>
        </w:tc>
      </w:tr>
      <w:tr w:rsidR="006438BE" w:rsidRPr="0027211C" w:rsidTr="0027211C">
        <w:tc>
          <w:tcPr>
            <w:tcW w:w="4788" w:type="dxa"/>
          </w:tcPr>
          <w:p w:rsidR="006438BE" w:rsidRPr="0027211C" w:rsidRDefault="006438BE" w:rsidP="0027211C">
            <w:pPr>
              <w:pStyle w:val="Texto"/>
              <w:spacing w:after="86"/>
              <w:ind w:firstLine="0"/>
              <w:rPr>
                <w:rFonts w:ascii="Verdana" w:hAnsi="Verdana"/>
                <w:b/>
                <w:spacing w:val="-2"/>
                <w:sz w:val="16"/>
                <w:szCs w:val="16"/>
              </w:rPr>
            </w:pPr>
            <w:r w:rsidRPr="0027211C">
              <w:rPr>
                <w:rFonts w:ascii="Verdana" w:hAnsi="Verdana"/>
                <w:b/>
                <w:spacing w:val="-2"/>
                <w:sz w:val="16"/>
                <w:szCs w:val="16"/>
              </w:rPr>
              <w:t>17. Vigilancia</w:t>
            </w:r>
          </w:p>
        </w:tc>
        <w:tc>
          <w:tcPr>
            <w:tcW w:w="4788" w:type="dxa"/>
          </w:tcPr>
          <w:p w:rsidR="006438BE" w:rsidRPr="0076473B" w:rsidRDefault="008C67AE" w:rsidP="0027211C">
            <w:pPr>
              <w:pStyle w:val="Texto"/>
              <w:spacing w:after="86"/>
              <w:ind w:firstLine="0"/>
              <w:rPr>
                <w:rFonts w:ascii="Verdana" w:hAnsi="Verdana"/>
                <w:b/>
                <w:spacing w:val="-2"/>
                <w:sz w:val="16"/>
                <w:szCs w:val="16"/>
                <w:lang w:val="en-US"/>
              </w:rPr>
            </w:pPr>
            <w:r w:rsidRPr="0076473B">
              <w:rPr>
                <w:rFonts w:ascii="Verdana" w:hAnsi="Verdana"/>
                <w:b/>
                <w:spacing w:val="-2"/>
                <w:sz w:val="16"/>
                <w:szCs w:val="16"/>
                <w:lang w:val="en-US"/>
              </w:rPr>
              <w:t>17. Oversight</w:t>
            </w:r>
          </w:p>
        </w:tc>
      </w:tr>
      <w:tr w:rsidR="006438BE" w:rsidRPr="008C67AE" w:rsidTr="0027211C">
        <w:tc>
          <w:tcPr>
            <w:tcW w:w="4788" w:type="dxa"/>
          </w:tcPr>
          <w:p w:rsidR="006438BE" w:rsidRPr="0027211C" w:rsidRDefault="006438BE" w:rsidP="0027211C">
            <w:pPr>
              <w:pStyle w:val="Texto"/>
              <w:spacing w:after="84"/>
              <w:ind w:firstLine="0"/>
              <w:rPr>
                <w:rFonts w:ascii="Verdana" w:hAnsi="Verdana"/>
                <w:spacing w:val="-2"/>
                <w:sz w:val="16"/>
                <w:szCs w:val="16"/>
              </w:rPr>
            </w:pPr>
            <w:r w:rsidRPr="0027211C">
              <w:rPr>
                <w:rFonts w:ascii="Verdana" w:hAnsi="Verdana"/>
                <w:spacing w:val="-2"/>
                <w:sz w:val="16"/>
                <w:szCs w:val="16"/>
              </w:rPr>
              <w:t xml:space="preserve">La dependencia encargada de la vigilancia de la presente Norma, es </w:t>
            </w:r>
            <w:smartTag w:uri="urn:schemas-microsoft-com:office:smarttags" w:element="PersonName">
              <w:smartTagPr>
                <w:attr w:name="ProductID" w:val="la Secretar￭a"/>
              </w:smartTagPr>
              <w:r w:rsidRPr="0027211C">
                <w:rPr>
                  <w:rFonts w:ascii="Verdana" w:hAnsi="Verdana"/>
                  <w:spacing w:val="-2"/>
                  <w:sz w:val="16"/>
                  <w:szCs w:val="16"/>
                </w:rPr>
                <w:t>la Secretaría</w:t>
              </w:r>
            </w:smartTag>
            <w:r w:rsidRPr="0027211C">
              <w:rPr>
                <w:rFonts w:ascii="Verdana" w:hAnsi="Verdana"/>
                <w:spacing w:val="-2"/>
                <w:sz w:val="16"/>
                <w:szCs w:val="16"/>
              </w:rPr>
              <w:t xml:space="preserve"> de Comunicaciones y Transportes, por conducto de </w:t>
            </w:r>
            <w:smartTag w:uri="urn:schemas-microsoft-com:office:smarttags" w:element="PersonName">
              <w:smartTagPr>
                <w:attr w:name="ProductID" w:val="la Direcci￳n General"/>
              </w:smartTagPr>
              <w:r w:rsidRPr="0027211C">
                <w:rPr>
                  <w:rFonts w:ascii="Verdana" w:hAnsi="Verdana"/>
                  <w:spacing w:val="-2"/>
                  <w:sz w:val="16"/>
                  <w:szCs w:val="16"/>
                </w:rPr>
                <w:t>la Dirección General</w:t>
              </w:r>
            </w:smartTag>
            <w:r w:rsidRPr="0027211C">
              <w:rPr>
                <w:rFonts w:ascii="Verdana" w:hAnsi="Verdana"/>
                <w:spacing w:val="-2"/>
                <w:sz w:val="16"/>
                <w:szCs w:val="16"/>
              </w:rPr>
              <w:t xml:space="preserve"> de Marina Mercante.</w:t>
            </w:r>
          </w:p>
        </w:tc>
        <w:tc>
          <w:tcPr>
            <w:tcW w:w="4788" w:type="dxa"/>
          </w:tcPr>
          <w:p w:rsidR="006438BE" w:rsidRPr="0076473B" w:rsidRDefault="008C67AE" w:rsidP="0027211C">
            <w:pPr>
              <w:pStyle w:val="Texto"/>
              <w:spacing w:after="84"/>
              <w:ind w:firstLine="0"/>
              <w:rPr>
                <w:rFonts w:ascii="Verdana" w:hAnsi="Verdana"/>
                <w:spacing w:val="-2"/>
                <w:sz w:val="16"/>
                <w:szCs w:val="16"/>
                <w:lang w:val="en-US"/>
              </w:rPr>
            </w:pPr>
            <w:r w:rsidRPr="0076473B">
              <w:rPr>
                <w:rFonts w:ascii="Verdana" w:hAnsi="Verdana"/>
                <w:spacing w:val="-2"/>
                <w:sz w:val="16"/>
                <w:szCs w:val="16"/>
                <w:lang w:val="en-US"/>
              </w:rPr>
              <w:t>The department responsible for the oversight</w:t>
            </w:r>
            <w:r w:rsidR="00187E69">
              <w:rPr>
                <w:rFonts w:ascii="Verdana" w:hAnsi="Verdana"/>
                <w:spacing w:val="-2"/>
                <w:sz w:val="16"/>
                <w:szCs w:val="16"/>
                <w:lang w:val="en-US"/>
              </w:rPr>
              <w:t xml:space="preserve"> to this Standard</w:t>
            </w:r>
            <w:r w:rsidR="001F448D" w:rsidRPr="0076473B">
              <w:rPr>
                <w:rFonts w:ascii="Verdana" w:hAnsi="Verdana"/>
                <w:spacing w:val="-2"/>
                <w:sz w:val="16"/>
                <w:szCs w:val="16"/>
                <w:lang w:val="en-US"/>
              </w:rPr>
              <w:t xml:space="preserve"> is the Secretary of Co</w:t>
            </w:r>
            <w:r w:rsidR="00187E69">
              <w:rPr>
                <w:rFonts w:ascii="Verdana" w:hAnsi="Verdana"/>
                <w:spacing w:val="-2"/>
                <w:sz w:val="16"/>
                <w:szCs w:val="16"/>
                <w:lang w:val="en-US"/>
              </w:rPr>
              <w:t>mmunications and Transportation</w:t>
            </w:r>
            <w:r w:rsidR="001F448D" w:rsidRPr="0076473B">
              <w:rPr>
                <w:rFonts w:ascii="Verdana" w:hAnsi="Verdana"/>
                <w:spacing w:val="-2"/>
                <w:sz w:val="16"/>
                <w:szCs w:val="16"/>
                <w:lang w:val="en-US"/>
              </w:rPr>
              <w:t xml:space="preserve"> through the office of the General Office of Merchant Marine. </w:t>
            </w:r>
          </w:p>
        </w:tc>
      </w:tr>
      <w:tr w:rsidR="006438BE" w:rsidRPr="0027211C" w:rsidTr="0027211C">
        <w:tc>
          <w:tcPr>
            <w:tcW w:w="4788" w:type="dxa"/>
          </w:tcPr>
          <w:p w:rsidR="006438BE" w:rsidRPr="0027211C" w:rsidRDefault="006438BE" w:rsidP="0027211C">
            <w:pPr>
              <w:pStyle w:val="Texto"/>
              <w:spacing w:after="84"/>
              <w:ind w:firstLine="0"/>
              <w:rPr>
                <w:rFonts w:ascii="Verdana" w:hAnsi="Verdana"/>
                <w:b/>
                <w:spacing w:val="-2"/>
                <w:sz w:val="16"/>
                <w:szCs w:val="16"/>
              </w:rPr>
            </w:pPr>
            <w:r w:rsidRPr="0027211C">
              <w:rPr>
                <w:rFonts w:ascii="Verdana" w:hAnsi="Verdana"/>
                <w:b/>
                <w:spacing w:val="-2"/>
                <w:sz w:val="16"/>
                <w:szCs w:val="16"/>
              </w:rPr>
              <w:t>18. Bibliografía</w:t>
            </w:r>
          </w:p>
        </w:tc>
        <w:tc>
          <w:tcPr>
            <w:tcW w:w="4788" w:type="dxa"/>
          </w:tcPr>
          <w:p w:rsidR="006438BE" w:rsidRPr="0076473B" w:rsidRDefault="001F448D" w:rsidP="0027211C">
            <w:pPr>
              <w:pStyle w:val="Texto"/>
              <w:spacing w:after="84"/>
              <w:ind w:firstLine="0"/>
              <w:rPr>
                <w:rFonts w:ascii="Verdana" w:hAnsi="Verdana"/>
                <w:b/>
                <w:spacing w:val="-2"/>
                <w:sz w:val="16"/>
                <w:szCs w:val="16"/>
                <w:lang w:val="en-US"/>
              </w:rPr>
            </w:pPr>
            <w:r w:rsidRPr="0076473B">
              <w:rPr>
                <w:rFonts w:ascii="Verdana" w:hAnsi="Verdana"/>
                <w:b/>
                <w:spacing w:val="-2"/>
                <w:sz w:val="16"/>
                <w:szCs w:val="16"/>
                <w:lang w:val="en-US"/>
              </w:rPr>
              <w:t>18. Bibliography</w:t>
            </w:r>
          </w:p>
        </w:tc>
      </w:tr>
      <w:tr w:rsidR="006438BE" w:rsidRPr="001F448D" w:rsidTr="0027211C">
        <w:tc>
          <w:tcPr>
            <w:tcW w:w="4788" w:type="dxa"/>
          </w:tcPr>
          <w:p w:rsidR="006438BE" w:rsidRPr="0027211C" w:rsidRDefault="006438BE" w:rsidP="0027211C">
            <w:pPr>
              <w:pStyle w:val="Texto"/>
              <w:spacing w:after="84"/>
              <w:ind w:firstLine="0"/>
              <w:rPr>
                <w:rFonts w:ascii="Verdana" w:hAnsi="Verdana"/>
                <w:spacing w:val="-2"/>
                <w:sz w:val="16"/>
                <w:szCs w:val="16"/>
              </w:rPr>
            </w:pPr>
            <w:r w:rsidRPr="0027211C">
              <w:rPr>
                <w:rFonts w:ascii="Verdana" w:hAnsi="Verdana"/>
                <w:spacing w:val="-2"/>
                <w:sz w:val="16"/>
                <w:szCs w:val="16"/>
              </w:rPr>
              <w:t>Ley Federal sobre Metrología y Normalización.</w:t>
            </w:r>
          </w:p>
        </w:tc>
        <w:tc>
          <w:tcPr>
            <w:tcW w:w="4788" w:type="dxa"/>
          </w:tcPr>
          <w:p w:rsidR="006438BE" w:rsidRPr="0076473B" w:rsidRDefault="001F448D" w:rsidP="0027211C">
            <w:pPr>
              <w:pStyle w:val="Texto"/>
              <w:spacing w:after="84"/>
              <w:ind w:firstLine="0"/>
              <w:rPr>
                <w:rFonts w:ascii="Verdana" w:hAnsi="Verdana"/>
                <w:spacing w:val="-2"/>
                <w:sz w:val="16"/>
                <w:szCs w:val="16"/>
                <w:lang w:val="en-US"/>
              </w:rPr>
            </w:pPr>
            <w:r w:rsidRPr="0076473B">
              <w:rPr>
                <w:rFonts w:ascii="Verdana" w:hAnsi="Verdana"/>
                <w:spacing w:val="-2"/>
                <w:sz w:val="16"/>
                <w:szCs w:val="16"/>
                <w:lang w:val="en-US"/>
              </w:rPr>
              <w:t xml:space="preserve">Federal Law on Metrology and Standardization </w:t>
            </w:r>
          </w:p>
        </w:tc>
      </w:tr>
      <w:tr w:rsidR="006438BE" w:rsidRPr="001F448D" w:rsidTr="0027211C">
        <w:tc>
          <w:tcPr>
            <w:tcW w:w="4788" w:type="dxa"/>
          </w:tcPr>
          <w:p w:rsidR="006438BE" w:rsidRPr="0027211C" w:rsidRDefault="006438BE" w:rsidP="0027211C">
            <w:pPr>
              <w:pStyle w:val="Texto"/>
              <w:spacing w:after="84"/>
              <w:ind w:firstLine="0"/>
              <w:rPr>
                <w:rFonts w:ascii="Verdana" w:hAnsi="Verdana"/>
                <w:spacing w:val="-2"/>
                <w:sz w:val="16"/>
                <w:szCs w:val="16"/>
              </w:rPr>
            </w:pPr>
            <w:r w:rsidRPr="0027211C">
              <w:rPr>
                <w:rFonts w:ascii="Verdana" w:hAnsi="Verdana"/>
                <w:spacing w:val="-2"/>
                <w:sz w:val="16"/>
                <w:szCs w:val="16"/>
              </w:rPr>
              <w:t xml:space="preserve">Reglamento de </w:t>
            </w:r>
            <w:smartTag w:uri="urn:schemas-microsoft-com:office:smarttags" w:element="PersonName">
              <w:smartTagPr>
                <w:attr w:name="ProductID" w:val="la Ley Federal"/>
              </w:smartTagPr>
              <w:r w:rsidRPr="0027211C">
                <w:rPr>
                  <w:rFonts w:ascii="Verdana" w:hAnsi="Verdana"/>
                  <w:spacing w:val="-2"/>
                  <w:sz w:val="16"/>
                  <w:szCs w:val="16"/>
                </w:rPr>
                <w:t>la Ley Federal</w:t>
              </w:r>
            </w:smartTag>
            <w:r w:rsidRPr="0027211C">
              <w:rPr>
                <w:rFonts w:ascii="Verdana" w:hAnsi="Verdana"/>
                <w:spacing w:val="-2"/>
                <w:sz w:val="16"/>
                <w:szCs w:val="16"/>
              </w:rPr>
              <w:t xml:space="preserve"> sobre Metrología y Normalización.</w:t>
            </w:r>
          </w:p>
        </w:tc>
        <w:tc>
          <w:tcPr>
            <w:tcW w:w="4788" w:type="dxa"/>
          </w:tcPr>
          <w:p w:rsidR="006438BE" w:rsidRPr="0076473B" w:rsidRDefault="001F448D" w:rsidP="0027211C">
            <w:pPr>
              <w:pStyle w:val="Texto"/>
              <w:spacing w:after="84"/>
              <w:ind w:firstLine="0"/>
              <w:rPr>
                <w:rFonts w:ascii="Verdana" w:hAnsi="Verdana"/>
                <w:spacing w:val="-2"/>
                <w:sz w:val="16"/>
                <w:szCs w:val="16"/>
                <w:lang w:val="en-US"/>
              </w:rPr>
            </w:pPr>
            <w:r w:rsidRPr="0076473B">
              <w:rPr>
                <w:rFonts w:ascii="Verdana" w:hAnsi="Verdana"/>
                <w:spacing w:val="-2"/>
                <w:sz w:val="16"/>
                <w:szCs w:val="16"/>
                <w:lang w:val="en-US"/>
              </w:rPr>
              <w:t>Regulation of the Federal Law on Metrology and Standardization</w:t>
            </w:r>
          </w:p>
        </w:tc>
      </w:tr>
      <w:tr w:rsidR="006438BE" w:rsidRPr="001F448D" w:rsidTr="0027211C">
        <w:tc>
          <w:tcPr>
            <w:tcW w:w="4788" w:type="dxa"/>
          </w:tcPr>
          <w:p w:rsidR="006438BE" w:rsidRPr="0027211C" w:rsidRDefault="006438BE" w:rsidP="0027211C">
            <w:pPr>
              <w:pStyle w:val="Texto"/>
              <w:spacing w:after="84"/>
              <w:ind w:firstLine="0"/>
              <w:rPr>
                <w:rFonts w:ascii="Verdana" w:hAnsi="Verdana"/>
                <w:spacing w:val="-2"/>
                <w:sz w:val="16"/>
                <w:szCs w:val="16"/>
              </w:rPr>
            </w:pPr>
            <w:r w:rsidRPr="0027211C">
              <w:rPr>
                <w:rFonts w:ascii="Verdana" w:hAnsi="Verdana"/>
                <w:spacing w:val="-2"/>
                <w:sz w:val="16"/>
                <w:szCs w:val="16"/>
              </w:rPr>
              <w:t>Ley de Navegación y Comercio Marítimos.</w:t>
            </w:r>
          </w:p>
        </w:tc>
        <w:tc>
          <w:tcPr>
            <w:tcW w:w="4788" w:type="dxa"/>
          </w:tcPr>
          <w:p w:rsidR="006438BE" w:rsidRPr="0076473B" w:rsidRDefault="001F448D" w:rsidP="0027211C">
            <w:pPr>
              <w:pStyle w:val="Texto"/>
              <w:spacing w:after="84"/>
              <w:ind w:firstLine="0"/>
              <w:rPr>
                <w:rFonts w:ascii="Verdana" w:hAnsi="Verdana"/>
                <w:spacing w:val="-2"/>
                <w:sz w:val="16"/>
                <w:szCs w:val="16"/>
                <w:lang w:val="en-US"/>
              </w:rPr>
            </w:pPr>
            <w:r w:rsidRPr="0076473B">
              <w:rPr>
                <w:rFonts w:ascii="Verdana" w:hAnsi="Verdana"/>
                <w:sz w:val="16"/>
                <w:szCs w:val="16"/>
                <w:lang w:val="en-US"/>
              </w:rPr>
              <w:t>Law of Navigation and Maritime Commerce.</w:t>
            </w:r>
          </w:p>
        </w:tc>
      </w:tr>
      <w:tr w:rsidR="006438BE" w:rsidRPr="001F448D" w:rsidTr="0027211C">
        <w:tc>
          <w:tcPr>
            <w:tcW w:w="4788" w:type="dxa"/>
          </w:tcPr>
          <w:p w:rsidR="006438BE" w:rsidRPr="0027211C" w:rsidRDefault="006438BE" w:rsidP="0027211C">
            <w:pPr>
              <w:pStyle w:val="Texto"/>
              <w:spacing w:after="84"/>
              <w:ind w:firstLine="0"/>
              <w:rPr>
                <w:rFonts w:ascii="Verdana" w:hAnsi="Verdana"/>
                <w:sz w:val="16"/>
                <w:szCs w:val="16"/>
              </w:rPr>
            </w:pPr>
            <w:r w:rsidRPr="0027211C">
              <w:rPr>
                <w:rFonts w:ascii="Verdana" w:hAnsi="Verdana"/>
                <w:sz w:val="16"/>
                <w:szCs w:val="16"/>
              </w:rPr>
              <w:t xml:space="preserve">Reglamento de </w:t>
            </w:r>
            <w:smartTag w:uri="urn:schemas-microsoft-com:office:smarttags" w:element="PersonName">
              <w:smartTagPr>
                <w:attr w:name="ProductID" w:val="la Ley"/>
              </w:smartTagPr>
              <w:r w:rsidRPr="0027211C">
                <w:rPr>
                  <w:rFonts w:ascii="Verdana" w:hAnsi="Verdana"/>
                  <w:sz w:val="16"/>
                  <w:szCs w:val="16"/>
                </w:rPr>
                <w:t>la Ley</w:t>
              </w:r>
            </w:smartTag>
            <w:r w:rsidRPr="0027211C">
              <w:rPr>
                <w:rFonts w:ascii="Verdana" w:hAnsi="Verdana"/>
                <w:sz w:val="16"/>
                <w:szCs w:val="16"/>
              </w:rPr>
              <w:t xml:space="preserve"> de Navegación.</w:t>
            </w:r>
          </w:p>
        </w:tc>
        <w:tc>
          <w:tcPr>
            <w:tcW w:w="4788" w:type="dxa"/>
          </w:tcPr>
          <w:p w:rsidR="006438BE" w:rsidRPr="0076473B" w:rsidRDefault="001F448D" w:rsidP="001F448D">
            <w:pPr>
              <w:pStyle w:val="Texto"/>
              <w:spacing w:after="84"/>
              <w:ind w:firstLine="0"/>
              <w:rPr>
                <w:rFonts w:ascii="Verdana" w:hAnsi="Verdana"/>
                <w:sz w:val="16"/>
                <w:szCs w:val="16"/>
                <w:lang w:val="en-US"/>
              </w:rPr>
            </w:pPr>
            <w:r w:rsidRPr="0076473B">
              <w:rPr>
                <w:rFonts w:ascii="Verdana" w:hAnsi="Verdana"/>
                <w:sz w:val="16"/>
                <w:szCs w:val="16"/>
                <w:lang w:val="en-US"/>
              </w:rPr>
              <w:t xml:space="preserve">Regulation of the Law of Navigation </w:t>
            </w:r>
          </w:p>
        </w:tc>
      </w:tr>
      <w:tr w:rsidR="006438BE" w:rsidRPr="001F448D" w:rsidTr="0027211C">
        <w:tc>
          <w:tcPr>
            <w:tcW w:w="4788" w:type="dxa"/>
          </w:tcPr>
          <w:p w:rsidR="006438BE" w:rsidRPr="0027211C" w:rsidRDefault="006438BE" w:rsidP="0027211C">
            <w:pPr>
              <w:pStyle w:val="Texto"/>
              <w:spacing w:after="84"/>
              <w:ind w:firstLine="0"/>
              <w:rPr>
                <w:rFonts w:ascii="Verdana" w:hAnsi="Verdana"/>
                <w:sz w:val="16"/>
                <w:szCs w:val="16"/>
              </w:rPr>
            </w:pPr>
            <w:r w:rsidRPr="0027211C">
              <w:rPr>
                <w:rFonts w:ascii="Verdana" w:hAnsi="Verdana"/>
                <w:sz w:val="16"/>
                <w:szCs w:val="16"/>
              </w:rPr>
              <w:t>Reglamento de Inspección de Seguridad Marítima.</w:t>
            </w:r>
          </w:p>
        </w:tc>
        <w:tc>
          <w:tcPr>
            <w:tcW w:w="4788" w:type="dxa"/>
          </w:tcPr>
          <w:p w:rsidR="006438BE" w:rsidRPr="0076473B" w:rsidRDefault="001F448D" w:rsidP="0027211C">
            <w:pPr>
              <w:pStyle w:val="Texto"/>
              <w:spacing w:after="84"/>
              <w:ind w:firstLine="0"/>
              <w:rPr>
                <w:rFonts w:ascii="Verdana" w:hAnsi="Verdana"/>
                <w:sz w:val="16"/>
                <w:szCs w:val="16"/>
                <w:lang w:val="en-US"/>
              </w:rPr>
            </w:pPr>
            <w:r w:rsidRPr="0076473B">
              <w:rPr>
                <w:rFonts w:ascii="Verdana" w:hAnsi="Verdana"/>
                <w:sz w:val="16"/>
                <w:szCs w:val="16"/>
                <w:lang w:val="en-US"/>
              </w:rPr>
              <w:t>Regulation of Inspection of Maritime Safety</w:t>
            </w:r>
          </w:p>
        </w:tc>
      </w:tr>
      <w:tr w:rsidR="006438BE" w:rsidRPr="001F448D" w:rsidTr="0027211C">
        <w:tc>
          <w:tcPr>
            <w:tcW w:w="4788" w:type="dxa"/>
          </w:tcPr>
          <w:p w:rsidR="006438BE" w:rsidRPr="0027211C" w:rsidRDefault="006438BE" w:rsidP="0027211C">
            <w:pPr>
              <w:pStyle w:val="Texto"/>
              <w:spacing w:after="84"/>
              <w:ind w:firstLine="0"/>
              <w:rPr>
                <w:rFonts w:ascii="Verdana" w:hAnsi="Verdana"/>
                <w:sz w:val="16"/>
                <w:szCs w:val="16"/>
              </w:rPr>
            </w:pPr>
            <w:r w:rsidRPr="0027211C">
              <w:rPr>
                <w:rFonts w:ascii="Verdana" w:hAnsi="Verdana"/>
                <w:sz w:val="16"/>
                <w:szCs w:val="16"/>
              </w:rPr>
              <w:t xml:space="preserve">Convenio Internacional para </w:t>
            </w:r>
            <w:smartTag w:uri="urn:schemas-microsoft-com:office:smarttags" w:element="PersonName">
              <w:smartTagPr>
                <w:attr w:name="ProductID" w:val="la Seguridad"/>
              </w:smartTagPr>
              <w:r w:rsidRPr="0027211C">
                <w:rPr>
                  <w:rFonts w:ascii="Verdana" w:hAnsi="Verdana"/>
                  <w:sz w:val="16"/>
                  <w:szCs w:val="16"/>
                </w:rPr>
                <w:t>la Seguridad</w:t>
              </w:r>
            </w:smartTag>
            <w:r w:rsidRPr="0027211C">
              <w:rPr>
                <w:rFonts w:ascii="Verdana" w:hAnsi="Verdana"/>
                <w:sz w:val="16"/>
                <w:szCs w:val="16"/>
              </w:rPr>
              <w:t xml:space="preserve"> de </w:t>
            </w:r>
            <w:smartTag w:uri="urn:schemas-microsoft-com:office:smarttags" w:element="PersonName">
              <w:smartTagPr>
                <w:attr w:name="ProductID" w:val="la Vida Humana"/>
              </w:smartTagPr>
              <w:r w:rsidRPr="0027211C">
                <w:rPr>
                  <w:rFonts w:ascii="Verdana" w:hAnsi="Verdana"/>
                  <w:sz w:val="16"/>
                  <w:szCs w:val="16"/>
                </w:rPr>
                <w:t>la Vida Humana</w:t>
              </w:r>
            </w:smartTag>
            <w:r w:rsidRPr="0027211C">
              <w:rPr>
                <w:rFonts w:ascii="Verdana" w:hAnsi="Verdana"/>
                <w:sz w:val="16"/>
                <w:szCs w:val="16"/>
              </w:rPr>
              <w:t xml:space="preserve"> en el Mar (SOLAS) y sus enmiendas; Capítulo IX "Gestión de la seguridad operacional del Buque y Prevención de </w:t>
            </w:r>
            <w:smartTag w:uri="urn:schemas-microsoft-com:office:smarttags" w:element="PersonName">
              <w:smartTagPr>
                <w:attr w:name="ProductID" w:val="ミョ䙘ヘ濐յ ŞĈ”striśĈ靀ミ䙘T췄͵쵐͵ ŖČョ霔ミョ䙘ヘ춘͵ėĈ ōĈ쵴͵칐͵濘յen ňĈyďĈŅĈ靀ミ䙘V카͵츀͵ ŀČョ霔ミョ䙘ヘ칈͵ ķĈ츤͵케͵춠͵ǼČĲĈlaecuįĈ靀ミ䙘Y켤͵캰͵ ĪČョ霔ミョ䙘ヘ컸͵ ġĈ컔͵쾰͵칐͵됬մ뷼մĜĈ12ęĈ靀ミ䙘\쿔͵콠͵ ĔČョ霔ミョ䙘ヘ쾨͵紈ͱ ċĈ쾄͵큠͵케͵ǐĈĆĈ“ͲͲăĈ靀ミ䙘]킄͵퀐͵ ǾČョ霔ミョ䙘ヘ큘͵ ǵĈ퀴͵턐͵쾰͵ǰĈMesaミǭĈ靀ミ䙘b 턴͵타͵ ǨČョ霔ミョ䙘ヘ턈͵ƩĈ ǟĈ탤͵퇐͵큠͵ǚĈUniversalǕĈ靀ミ䙘l퇴͵톀͵ ǐČョ霔ミョ䙘ヘ퇈͵de ǇĈ톤͵튀͵턐͵ƌĈǂĈparaČƿĈ靀ミ䙘q튤͵툰͵ ƺČョ霔ミョ䙘ヘ퉸͵ŻČ ƱĈ퉔͵퍀͵퇐͵葰ͽƬĈexploración葌ͽƧĈ靀ミ䙘|퍤͵티͵ ƢČョ霔ミョ䙘ヘ팸͵蔈ͽ ƙĈ팔͵폰͵튀͵蓤ͽƔĈ”洀.愉業ƑĈ靀ミ䙘}퐔͵펠͵ ƌČョ霔ミョ䙘ヘ폨͵⃀đ ƃĈ폄͵풠͵퍀͵ଢሀ湡整žĈ,ŻĈ靀ミ䙘퓄͵푐͵ ŶČョ霔ミョ䙘ヘ풘͵薨ͽ ŭĈ푴͵할͵폰͵legaŨĈobjetoミ䙘ţĈ靀ミ䙘햄͵픐͵ ŞČョ霔ミョ䙘ヘ하͵虀ͽ ŕĈ픴͵혐͵풠͵ŐĈdeėČōĈ靀ミ䙘혴͵헀͵ ňČョ霔ミョ䙘ヘ혈͵ĉĈ ĿĈ헤͵훀͵할͵ĄĈĺĈlaķĈ靀ミ䙘훤͵홰͵ ĲČョ霔ミョ䙘ヘ횸͵ ĩĈ횔͵흰͵혐͵l쀀ӡĤĈ&#10;mismaġĈ靀ミ䙘힔͵휠͵ ĜČョ霔ミョ䙘ヘ흨͵裬ͽ ēĈ흄͵͵훀͵靀ミ䙘ĎĈseͽ襠ͽċĈ靀ミ䙘͵ퟐ͵ ĆČョ霔ミョ䙘ヘ͵瀀 ǽĈퟴ͵͵흰͵脀挆敤脀ǸĈ&#10;firmoǵĈ靀ミ䙘͵͵ ǰČョ霔ミョ䙘ヘ͵覰ͽ ǧĈ͵͵͵xicaǢĈelƩĈǟĈ靀ミ䙘͵͵ ǚČョ霔ミョ䙘ヘ͵ƛĈ ǑĈ͵͵͵ƖĈǌĈcontratoͽ ƑČǇĈ靀ミ䙘§͵͵ ǂČョ霔ミョ䙘ヘ͵ƃĈ ƹĈ͵͵͵žĈƴĈDTƱĈ靀ミ䙘¨͵͵ ƬČョ霔ミョ䙘ヘ͵ ƣĈ͵͵͵হ쀀ӤƞĈ&#10;65469ƛĈ靀ミ䙘®͵͵ ƖČョ霔ミョ䙘ヘ͵贜ͽ ƍĈ͵͵͵靀ミ䙘ƈĈdeͽ趐ͽƅĈ靀ミ䙘±͵͵ ƀČョ霔ミョ䙘ヘ͵搅c ŷĈ͵͵͵靀ミ䙘ŲĈ&#10;fechaůĈ靀ミ䙘·͵͵ ŪČョ霔ミョ䙘ヘ͵۠܀ šĈ͵͵͵靀ミ䙘ŜĈ2轤ͽ軰ͽřĈ靀ミ䙘¹͵͵ ŔČョ霔ミョ䙘ヘ͵ਰ؀ ŋĈ͵͵͵靀ミ䙘ņĈdeͽ辠ͽŃĈ靀ミ䙘¼ ͵͵ ľČョ霔ミョ䙘ヘ͵ݰ ĵĈ͵͵͵靀ミ䙘İĈnoviembreョīĈ靀ミ䙘Æ͵͵ ĦČョ霔ミョ䙘ヘ͵MA ĝĈ͵͵͵靀ミ䙘ĘĈdel鄐ͽĕĈ靀ミ䙘Ê͵͵ ĐČョ霔ミョ䙘ヘ͵Ӥ脀 ćĈ͵͵͵靀ミ䙘ĂĈ2006ͽǿĈ靀ミ䙘Î͵͵ ǺČョ霔ミョ䙘ヘ͵晨脀 ǱĈ͵͵͵靀ミ䙘ǬĈ,鋤ͽ鉰ͽǩĈ靀ミ䙘Ð͵͵ ǤČョ霔ミョ䙘ヘ͵樌u ǛĈ͵͵͵靀ミ䙘ǖĈcon錠ͽǓĈ靀ミ䙘Ô͵͵ ǎČョ霔ミョ䙘ヘ͵瀀 ǅĈ͵͵͵靀ミ䙘ǀĈunͽ鏐ͽƽĈ靀ミ䙘×͵͵ ƸČョ霔ミョ䙘ヘ͵ᄀ慭 ƯĈ͵͵͵湤脀洆瑤ƪĈimporte锄ͽ钐ͽƥĈ靀ミ䙘ß͵͵ ƠČョ霔ミョ䙘ヘ͵ 炰 ƗĈ͵͵͵靀ミ䙘ƒĈdeͽ镀ͽƏĈ靀ミ䙘â͵͵ ƊČョ霔ミョ䙘ヘ͵ࠀ灯 ƁĈ͵͵͵԰쀀Ӥ쀀żĈ$ŹĈ靀ミ䙘ä͵͵ ŴČョ霔ミョ䙘ヘ͵閐ͽ ūĈ͵͵͵litéŦĈ1ĭĈţĈ靀ミ䙘å͵͵ ŞČョ霔ミョ䙘ヘ͵ğĈ ŕĈ͵͵͵ĚĈŐĈ,al耀ōĈ靀ミ䙘æ͵͵ ňČョ霔ミョ䙘ヘ͵ ĿĈ͵͵͵ĺĈ366NķĈ靀ミ䙘é͵͵ ĲČョ霔ミョ䙘ヘ͵ ĩĈ͵͵͵ĤĈ,ºġĈ靀ミ䙘ê͵͵ ĜČョ霔ミョ䙘ヘ͵ ēĈ͵͵͵ĎĈ47815ċĈ靀ミ䙘í͵͵ ĆČョ霔ミョ䙘ヘ͵ ǽĈ͵͵͵ǸĈ.deǵĈ靀ミ䙘î͵͵ ǰČョ霔ミョ䙘ヘ͵ ǧĈ͵͵͵ǢĈ30laǟĈ靀ミ䙘ð͵͵ ǚČョ霔ミョ䙘ヘ͵ ǑĈ͵͵͵ǌĈ,CoǉĈ靀ミ䙘ò͵͵ ǄČョ霔ミョ䙘ヘ͵鯸ͽ ƻĈ͵͵͵鯔ͽƶĈel௱쀀٠ƳĈ靀ミ䙘õ͵͵ ƮČョ霔ミョ䙘ヘ͵ ƥĈ͵͵͵ࠀ整ƠĈcualͽƝĈ靀ミ䙘ú͵͵ ƘČョ霔ミョ䙘ヘ͵ ƏĈ͵͵͵đ琅ƊĈ&#10;teniaƇĈ靀ミ䙘Ā͵͵ ƂČョ霔ミョ䙘ヘ͵ ŹĈ͵͵͵湥쀀ŴĈque鵰ͽűĈ靀ミ䙘Ą͵͵ ŬČョ霔ミョ䙘ヘ͵ ţĈ͵͵͵ŞĈserĥĈśĈ靀ミ䙘Ĉ͵͵ ŖČョ霔ミョ䙘ヘ͵齐ͽ ōĈ͵͵͵ヘňĈpagado慪ñ čĈŃĈ靀ミ䙘ď͵͵ ľČョ霔ミョ䙘ヘ͵ ĵĈ͵͵͵İĈconǷĈĭĈ靀ミ䙘ē͵͵ ĨČョ霔ミョ䙘ヘ͵ ğĈ͵͵͵ĚĈlosǡĈėĈ靀ミ䙘ė͵͵ ĒČョ霔ミョ䙘ヘ͵ꅰͽ ĉĈ͵͵͵ヘĄĈcontra ǉĈǿĈ靀ミ䙘Ğ͵͵ ǺČョ霔ミョ䙘ヘ͵ ǱĈ͵͵͵ǬĈrecibosꉄͽꌰͽꇀͽǧĈ靀ミ䙘Ħ͵͵ ǢČョ霔ミョ䙘ヘ͵ ǙĈ͵͵͵ǔĈ&#10;dadosǑĈ靀ミ䙘Ĭ͵͵ ǌČョ霔ミョ䙘ヘ͵ ǃĈ͵͵͵ƾĈporƅĈƻĈ靀ミ䙘İ͵͵ ƶČョ霔ミョ䙘ヘ͵ ƭĈ͵͵͵ƨĈel ůĈƥĈ靀ミ䙘ĳ͵͵ ƠČョ霔ミョ䙘ヘ͵ ƗĈ͵͵͵ƒĈIMSSĈƏĈ靀ミ䙘ĸ͵͵ ƊČョ霔ミョ䙘ヘ͵ ƁĈ͵͵͵żĈel ŃĈŹĈ靀ミ䙘Ļ͵͵ ŴČョ霔ミョ䙘ヘ͵ĵĈ ūĈ͵͵͵İĈŦĈdíanţĈ靀ミ䙘Ŀ͵͵ ŞČョ霔ミョ䙘ヘ͵ꗰͽ ŕĈ͵͵͵ŐĈ22ōĈ靀ミ䙘ł͵͵ ňČョ霔ミョ䙘ヘ͵䙘 ĿĈ͵͵͵ョĺĈdeヘķĈ靀ミ䙘Ņ͵͵ ĲČョ霔ミョ䙘ヘ͵ꡰͽ ĩĈ͵͵͵ヘĤĈ&#10;eneroġĈ靀ミ䙘ŋ͵͵ ĜČョ霔ミョ䙘ヘ͵ョ ēĈ͵͵͵ĎĈdel꤬ͽċĈ靀ミ䙘ŏ͵͵ ĆČョ霔ミョ䙘ヘ͵ꧨͽ ǽĈ͵͵͵꧄ͽǸĈ2007　ǵĈ靀ミ䙘œ͵͵ ǰČョ霔ミョ䙘ヘ͵ ǧĈ͵呂͵͵畣慲ǢĈ,ꭈͽ꧰ͽǟĈ靀ミ䙘ŕ捻͵擄͵ ǚČョ霔ミョ䙘ヘ兩͵ ǑĈ凜͵侮͵͵갈ͽꪰͽǌĈActoĈǉĈ靀ミ䙘Ǔ穀͵易͵ ǄČョ霔ミョ䙘ヘ﨨͵ヘ ƻĈ宅͵ﮈ͵呂͵ ƀĈƶĈ&#10;ƳĈDe1ưĈ.aƭĈlicitación걸ͽƨĈseen ListヘƣĈesta0"/>
              </w:smartTagPr>
              <w:r w:rsidRPr="0027211C">
                <w:rPr>
                  <w:rFonts w:ascii="Verdana" w:hAnsi="Verdana"/>
                  <w:sz w:val="16"/>
                  <w:szCs w:val="16"/>
                </w:rPr>
                <w:t>la Contaminación</w:t>
              </w:r>
            </w:smartTag>
            <w:r w:rsidRPr="0027211C">
              <w:rPr>
                <w:rFonts w:ascii="Verdana" w:hAnsi="Verdana"/>
                <w:sz w:val="16"/>
                <w:szCs w:val="16"/>
              </w:rPr>
              <w:t>".</w:t>
            </w:r>
          </w:p>
        </w:tc>
        <w:tc>
          <w:tcPr>
            <w:tcW w:w="4788" w:type="dxa"/>
          </w:tcPr>
          <w:p w:rsidR="006438BE" w:rsidRPr="0076473B" w:rsidRDefault="001F448D" w:rsidP="001F448D">
            <w:pPr>
              <w:pStyle w:val="Texto"/>
              <w:spacing w:after="84"/>
              <w:ind w:firstLine="0"/>
              <w:rPr>
                <w:rFonts w:ascii="Verdana" w:hAnsi="Verdana"/>
                <w:sz w:val="16"/>
                <w:szCs w:val="16"/>
                <w:lang w:val="en-US"/>
              </w:rPr>
            </w:pPr>
            <w:r w:rsidRPr="0076473B">
              <w:rPr>
                <w:rFonts w:ascii="Verdana" w:hAnsi="Verdana"/>
                <w:sz w:val="16"/>
                <w:szCs w:val="16"/>
                <w:lang w:val="en-US"/>
              </w:rPr>
              <w:t xml:space="preserve">International Agreement for the Safety of Human Life at Sea (SOLAS) and its amendments; Chapter IX “Management of operational safety of the Ship and Prevention of Contamination”. </w:t>
            </w:r>
          </w:p>
        </w:tc>
      </w:tr>
      <w:tr w:rsidR="006438BE" w:rsidRPr="001F448D" w:rsidTr="0027211C">
        <w:tc>
          <w:tcPr>
            <w:tcW w:w="4788" w:type="dxa"/>
          </w:tcPr>
          <w:p w:rsidR="006438BE" w:rsidRPr="0027211C" w:rsidRDefault="006438BE" w:rsidP="0027211C">
            <w:pPr>
              <w:pStyle w:val="Texto"/>
              <w:spacing w:after="84"/>
              <w:ind w:firstLine="0"/>
              <w:rPr>
                <w:rFonts w:ascii="Verdana" w:hAnsi="Verdana"/>
                <w:sz w:val="16"/>
                <w:szCs w:val="16"/>
              </w:rPr>
            </w:pPr>
            <w:r w:rsidRPr="0027211C">
              <w:rPr>
                <w:rFonts w:ascii="Verdana" w:hAnsi="Verdana"/>
                <w:sz w:val="16"/>
                <w:szCs w:val="16"/>
              </w:rPr>
              <w:t xml:space="preserve">Convenio Internacional para Prevenir </w:t>
            </w:r>
            <w:smartTag w:uri="urn:schemas-microsoft-com:office:smarttags" w:element="PersonName">
              <w:smartTagPr>
                <w:attr w:name="ProductID" w:val="la Contaminaci￳n"/>
              </w:smartTagPr>
              <w:r w:rsidRPr="0027211C">
                <w:rPr>
                  <w:rFonts w:ascii="Verdana" w:hAnsi="Verdana"/>
                  <w:sz w:val="16"/>
                  <w:szCs w:val="16"/>
                </w:rPr>
                <w:t>la Contaminación</w:t>
              </w:r>
            </w:smartTag>
            <w:r w:rsidRPr="0027211C">
              <w:rPr>
                <w:rFonts w:ascii="Verdana" w:hAnsi="Verdana"/>
                <w:sz w:val="16"/>
                <w:szCs w:val="16"/>
              </w:rPr>
              <w:t xml:space="preserve"> por los Buques (MARPOL).</w:t>
            </w:r>
          </w:p>
        </w:tc>
        <w:tc>
          <w:tcPr>
            <w:tcW w:w="4788" w:type="dxa"/>
          </w:tcPr>
          <w:p w:rsidR="006438BE" w:rsidRPr="0076473B" w:rsidRDefault="001F448D" w:rsidP="0027211C">
            <w:pPr>
              <w:pStyle w:val="Texto"/>
              <w:spacing w:after="84"/>
              <w:ind w:firstLine="0"/>
              <w:rPr>
                <w:rFonts w:ascii="Verdana" w:hAnsi="Verdana"/>
                <w:sz w:val="16"/>
                <w:szCs w:val="16"/>
                <w:lang w:val="en-US"/>
              </w:rPr>
            </w:pPr>
            <w:r w:rsidRPr="0076473B">
              <w:rPr>
                <w:rFonts w:ascii="Verdana" w:hAnsi="Verdana"/>
                <w:sz w:val="16"/>
                <w:szCs w:val="16"/>
                <w:lang w:val="en-US"/>
              </w:rPr>
              <w:t>International Agreement for Preventing the Contamination of Ships (MARPOL).</w:t>
            </w:r>
          </w:p>
        </w:tc>
      </w:tr>
      <w:tr w:rsidR="006438BE" w:rsidRPr="001F448D" w:rsidTr="0027211C">
        <w:tc>
          <w:tcPr>
            <w:tcW w:w="4788" w:type="dxa"/>
          </w:tcPr>
          <w:p w:rsidR="006438BE" w:rsidRPr="0027211C" w:rsidRDefault="006438BE" w:rsidP="0027211C">
            <w:pPr>
              <w:pStyle w:val="Texto"/>
              <w:spacing w:after="84"/>
              <w:ind w:firstLine="0"/>
              <w:rPr>
                <w:rFonts w:ascii="Verdana" w:hAnsi="Verdana"/>
                <w:sz w:val="16"/>
                <w:szCs w:val="16"/>
              </w:rPr>
            </w:pPr>
            <w:r w:rsidRPr="0027211C">
              <w:rPr>
                <w:rFonts w:ascii="Verdana" w:hAnsi="Verdana"/>
                <w:sz w:val="16"/>
                <w:szCs w:val="16"/>
              </w:rPr>
              <w:t xml:space="preserve">Código Internacional de </w:t>
            </w:r>
            <w:smartTag w:uri="urn:schemas-microsoft-com:office:smarttags" w:element="PersonName">
              <w:smartTagPr>
                <w:attr w:name="ProductID" w:val="la Gesti￳n"/>
              </w:smartTagPr>
              <w:r w:rsidRPr="0027211C">
                <w:rPr>
                  <w:rFonts w:ascii="Verdana" w:hAnsi="Verdana"/>
                  <w:sz w:val="16"/>
                  <w:szCs w:val="16"/>
                </w:rPr>
                <w:t>la Gestión</w:t>
              </w:r>
            </w:smartTag>
            <w:r w:rsidRPr="0027211C">
              <w:rPr>
                <w:rFonts w:ascii="Verdana" w:hAnsi="Verdana"/>
                <w:sz w:val="16"/>
                <w:szCs w:val="16"/>
              </w:rPr>
              <w:t xml:space="preserve"> de </w:t>
            </w:r>
            <w:smartTag w:uri="urn:schemas-microsoft-com:office:smarttags" w:element="PersonName">
              <w:smartTagPr>
                <w:attr w:name="ProductID" w:val="la Seguridad Mar￭tima"/>
              </w:smartTagPr>
              <w:smartTag w:uri="urn:schemas-microsoft-com:office:smarttags" w:element="PersonName">
                <w:smartTagPr>
                  <w:attr w:name="ProductID" w:val="la Seguridad"/>
                </w:smartTagPr>
                <w:r w:rsidRPr="0027211C">
                  <w:rPr>
                    <w:rFonts w:ascii="Verdana" w:hAnsi="Verdana"/>
                    <w:sz w:val="16"/>
                    <w:szCs w:val="16"/>
                  </w:rPr>
                  <w:t>la Seguridad</w:t>
                </w:r>
              </w:smartTag>
              <w:r w:rsidRPr="0027211C">
                <w:rPr>
                  <w:rFonts w:ascii="Verdana" w:hAnsi="Verdana"/>
                  <w:sz w:val="16"/>
                  <w:szCs w:val="16"/>
                </w:rPr>
                <w:t xml:space="preserve"> Marítima</w:t>
              </w:r>
            </w:smartTag>
            <w:r w:rsidRPr="0027211C">
              <w:rPr>
                <w:rFonts w:ascii="Verdana" w:hAnsi="Verdana"/>
                <w:sz w:val="16"/>
                <w:szCs w:val="16"/>
              </w:rPr>
              <w:t xml:space="preserve"> (</w:t>
            </w:r>
            <w:r w:rsidRPr="0027211C">
              <w:rPr>
                <w:rFonts w:ascii="Verdana" w:hAnsi="Verdana"/>
                <w:spacing w:val="-2"/>
                <w:sz w:val="16"/>
                <w:szCs w:val="16"/>
              </w:rPr>
              <w:t>Código</w:t>
            </w:r>
            <w:r w:rsidRPr="0027211C">
              <w:rPr>
                <w:rFonts w:ascii="Verdana" w:hAnsi="Verdana"/>
                <w:sz w:val="16"/>
                <w:szCs w:val="16"/>
              </w:rPr>
              <w:t xml:space="preserve"> IGS).</w:t>
            </w:r>
          </w:p>
        </w:tc>
        <w:tc>
          <w:tcPr>
            <w:tcW w:w="4788" w:type="dxa"/>
          </w:tcPr>
          <w:p w:rsidR="006438BE" w:rsidRPr="0076473B" w:rsidRDefault="001F448D" w:rsidP="0027211C">
            <w:pPr>
              <w:pStyle w:val="Texto"/>
              <w:spacing w:after="84"/>
              <w:ind w:firstLine="0"/>
              <w:rPr>
                <w:rFonts w:ascii="Verdana" w:hAnsi="Verdana"/>
                <w:sz w:val="16"/>
                <w:szCs w:val="16"/>
                <w:lang w:val="en-US"/>
              </w:rPr>
            </w:pPr>
            <w:r w:rsidRPr="0076473B">
              <w:rPr>
                <w:rFonts w:ascii="Verdana" w:hAnsi="Verdana"/>
                <w:sz w:val="16"/>
                <w:szCs w:val="16"/>
                <w:lang w:val="en-US"/>
              </w:rPr>
              <w:t xml:space="preserve">International Code of the Management of Maritime Safety (IGS Code). </w:t>
            </w:r>
          </w:p>
        </w:tc>
      </w:tr>
      <w:tr w:rsidR="006438BE" w:rsidRPr="0027211C" w:rsidTr="0027211C">
        <w:tc>
          <w:tcPr>
            <w:tcW w:w="4788" w:type="dxa"/>
          </w:tcPr>
          <w:p w:rsidR="006438BE" w:rsidRPr="0027211C" w:rsidRDefault="006438BE" w:rsidP="0027211C">
            <w:pPr>
              <w:pStyle w:val="Texto"/>
              <w:spacing w:after="84"/>
              <w:ind w:firstLine="0"/>
              <w:rPr>
                <w:rFonts w:ascii="Verdana" w:hAnsi="Verdana"/>
                <w:b/>
                <w:sz w:val="16"/>
                <w:szCs w:val="16"/>
              </w:rPr>
            </w:pPr>
            <w:r w:rsidRPr="0027211C">
              <w:rPr>
                <w:rFonts w:ascii="Verdana" w:hAnsi="Verdana"/>
                <w:b/>
                <w:sz w:val="16"/>
                <w:szCs w:val="16"/>
              </w:rPr>
              <w:t>19. Concordancia con normas internacionales</w:t>
            </w:r>
          </w:p>
        </w:tc>
        <w:tc>
          <w:tcPr>
            <w:tcW w:w="4788" w:type="dxa"/>
          </w:tcPr>
          <w:p w:rsidR="006438BE" w:rsidRPr="0076473B" w:rsidRDefault="001F448D" w:rsidP="0027211C">
            <w:pPr>
              <w:pStyle w:val="Texto"/>
              <w:spacing w:after="84"/>
              <w:ind w:firstLine="0"/>
              <w:rPr>
                <w:rFonts w:ascii="Verdana" w:hAnsi="Verdana"/>
                <w:b/>
                <w:sz w:val="16"/>
                <w:szCs w:val="16"/>
                <w:lang w:val="en-US"/>
              </w:rPr>
            </w:pPr>
            <w:r w:rsidRPr="0076473B">
              <w:rPr>
                <w:rFonts w:ascii="Verdana" w:hAnsi="Verdana"/>
                <w:b/>
                <w:sz w:val="16"/>
                <w:szCs w:val="16"/>
                <w:lang w:val="en-US"/>
              </w:rPr>
              <w:t>19. Concordance with international standards</w:t>
            </w:r>
          </w:p>
        </w:tc>
      </w:tr>
      <w:tr w:rsidR="006438BE" w:rsidRPr="001F448D" w:rsidTr="0027211C">
        <w:tc>
          <w:tcPr>
            <w:tcW w:w="4788" w:type="dxa"/>
          </w:tcPr>
          <w:p w:rsidR="006438BE" w:rsidRPr="0027211C" w:rsidRDefault="006438BE" w:rsidP="0027211C">
            <w:pPr>
              <w:pStyle w:val="Texto"/>
              <w:spacing w:after="84"/>
              <w:ind w:firstLine="0"/>
              <w:rPr>
                <w:rFonts w:ascii="Verdana" w:hAnsi="Verdana"/>
                <w:sz w:val="16"/>
                <w:szCs w:val="16"/>
              </w:rPr>
            </w:pPr>
            <w:r w:rsidRPr="0027211C">
              <w:rPr>
                <w:rFonts w:ascii="Verdana" w:hAnsi="Verdana"/>
                <w:sz w:val="16"/>
                <w:szCs w:val="16"/>
              </w:rPr>
              <w:t>Este Norma Oficial Mexicana, no concuerda con normas internacionales por no existir éstas en el momento de su elaboración.</w:t>
            </w:r>
          </w:p>
        </w:tc>
        <w:tc>
          <w:tcPr>
            <w:tcW w:w="4788" w:type="dxa"/>
          </w:tcPr>
          <w:p w:rsidR="006438BE" w:rsidRPr="0076473B" w:rsidRDefault="001F448D" w:rsidP="0027211C">
            <w:pPr>
              <w:pStyle w:val="Texto"/>
              <w:spacing w:after="84"/>
              <w:ind w:firstLine="0"/>
              <w:rPr>
                <w:rFonts w:ascii="Verdana" w:hAnsi="Verdana"/>
                <w:sz w:val="16"/>
                <w:szCs w:val="16"/>
                <w:lang w:val="en-US"/>
              </w:rPr>
            </w:pPr>
            <w:r w:rsidRPr="0076473B">
              <w:rPr>
                <w:rFonts w:ascii="Verdana" w:hAnsi="Verdana"/>
                <w:sz w:val="16"/>
                <w:szCs w:val="16"/>
                <w:lang w:val="en-US"/>
              </w:rPr>
              <w:t xml:space="preserve">This Official Mexican Standard does not concord with any other for the </w:t>
            </w:r>
            <w:proofErr w:type="spellStart"/>
            <w:r w:rsidRPr="0076473B">
              <w:rPr>
                <w:rFonts w:ascii="Verdana" w:hAnsi="Verdana"/>
                <w:sz w:val="16"/>
                <w:szCs w:val="16"/>
                <w:lang w:val="en-US"/>
              </w:rPr>
              <w:t>non existence</w:t>
            </w:r>
            <w:proofErr w:type="spellEnd"/>
            <w:r w:rsidRPr="0076473B">
              <w:rPr>
                <w:rFonts w:ascii="Verdana" w:hAnsi="Verdana"/>
                <w:sz w:val="16"/>
                <w:szCs w:val="16"/>
                <w:lang w:val="en-US"/>
              </w:rPr>
              <w:t xml:space="preserve"> of any other at the moment of its creation.</w:t>
            </w:r>
          </w:p>
        </w:tc>
      </w:tr>
      <w:tr w:rsidR="006438BE" w:rsidRPr="0027211C" w:rsidTr="0027211C">
        <w:tc>
          <w:tcPr>
            <w:tcW w:w="4788" w:type="dxa"/>
          </w:tcPr>
          <w:p w:rsidR="006438BE" w:rsidRPr="0027211C" w:rsidRDefault="006438BE" w:rsidP="0027211C">
            <w:pPr>
              <w:pStyle w:val="Texto"/>
              <w:spacing w:after="87"/>
              <w:ind w:firstLine="0"/>
              <w:rPr>
                <w:rFonts w:ascii="Verdana" w:hAnsi="Verdana"/>
                <w:b/>
                <w:sz w:val="16"/>
                <w:szCs w:val="16"/>
              </w:rPr>
            </w:pPr>
            <w:r w:rsidRPr="0027211C">
              <w:rPr>
                <w:rFonts w:ascii="Verdana" w:hAnsi="Verdana"/>
                <w:b/>
                <w:sz w:val="16"/>
                <w:szCs w:val="16"/>
              </w:rPr>
              <w:t>20. Vigencia</w:t>
            </w:r>
          </w:p>
        </w:tc>
        <w:tc>
          <w:tcPr>
            <w:tcW w:w="4788" w:type="dxa"/>
          </w:tcPr>
          <w:p w:rsidR="006438BE" w:rsidRPr="0076473B" w:rsidRDefault="001F448D" w:rsidP="0027211C">
            <w:pPr>
              <w:pStyle w:val="Texto"/>
              <w:spacing w:after="87"/>
              <w:ind w:firstLine="0"/>
              <w:rPr>
                <w:rFonts w:ascii="Verdana" w:hAnsi="Verdana"/>
                <w:b/>
                <w:sz w:val="16"/>
                <w:szCs w:val="16"/>
                <w:lang w:val="en-US"/>
              </w:rPr>
            </w:pPr>
            <w:r w:rsidRPr="0076473B">
              <w:rPr>
                <w:rFonts w:ascii="Verdana" w:hAnsi="Verdana"/>
                <w:b/>
                <w:sz w:val="16"/>
                <w:szCs w:val="16"/>
                <w:lang w:val="en-US"/>
              </w:rPr>
              <w:t>20. Effective Period</w:t>
            </w:r>
          </w:p>
        </w:tc>
      </w:tr>
      <w:tr w:rsidR="006438BE" w:rsidRPr="001F448D" w:rsidTr="0027211C">
        <w:tc>
          <w:tcPr>
            <w:tcW w:w="4788" w:type="dxa"/>
          </w:tcPr>
          <w:p w:rsidR="006438BE" w:rsidRPr="0027211C" w:rsidRDefault="006438BE" w:rsidP="0027211C">
            <w:pPr>
              <w:pStyle w:val="Texto"/>
              <w:ind w:firstLine="0"/>
              <w:rPr>
                <w:rFonts w:ascii="Verdana" w:hAnsi="Verdana"/>
                <w:sz w:val="16"/>
                <w:szCs w:val="16"/>
              </w:rPr>
            </w:pPr>
            <w:r w:rsidRPr="0027211C">
              <w:rPr>
                <w:rFonts w:ascii="Verdana" w:hAnsi="Verdana"/>
                <w:sz w:val="16"/>
                <w:szCs w:val="16"/>
              </w:rPr>
              <w:t xml:space="preserve">Esta Norma Oficial Mexicana entrará en vigor 60 días naturales posteriores a su publicación en el Diario Oficial de </w:t>
            </w:r>
            <w:smartTag w:uri="urn:schemas-microsoft-com:office:smarttags" w:element="PersonName">
              <w:smartTagPr>
                <w:attr w:name="ProductID" w:val="⮀נ"/>
              </w:smartTagPr>
              <w:r w:rsidRPr="0027211C">
                <w:rPr>
                  <w:rFonts w:ascii="Verdana" w:hAnsi="Verdana"/>
                  <w:sz w:val="16"/>
                  <w:szCs w:val="16"/>
                </w:rPr>
                <w:t>la Federación</w:t>
              </w:r>
            </w:smartTag>
            <w:r w:rsidRPr="0027211C">
              <w:rPr>
                <w:rFonts w:ascii="Verdana" w:hAnsi="Verdana"/>
                <w:sz w:val="16"/>
                <w:szCs w:val="16"/>
              </w:rPr>
              <w:t xml:space="preserve"> y deberá ser revisada cada cinco años a partir de su entrada en vigor.</w:t>
            </w:r>
          </w:p>
        </w:tc>
        <w:tc>
          <w:tcPr>
            <w:tcW w:w="4788" w:type="dxa"/>
          </w:tcPr>
          <w:p w:rsidR="006438BE" w:rsidRPr="0076473B" w:rsidRDefault="001F448D" w:rsidP="001F448D">
            <w:pPr>
              <w:pStyle w:val="Texto"/>
              <w:ind w:firstLine="0"/>
              <w:rPr>
                <w:rFonts w:ascii="Verdana" w:hAnsi="Verdana"/>
                <w:sz w:val="16"/>
                <w:szCs w:val="16"/>
                <w:lang w:val="en-US"/>
              </w:rPr>
            </w:pPr>
            <w:r w:rsidRPr="0076473B">
              <w:rPr>
                <w:rFonts w:ascii="Verdana" w:hAnsi="Verdana"/>
                <w:b/>
                <w:sz w:val="16"/>
                <w:szCs w:val="16"/>
                <w:lang w:val="en-US"/>
              </w:rPr>
              <w:t xml:space="preserve">FIRST. </w:t>
            </w:r>
            <w:r w:rsidRPr="0076473B">
              <w:rPr>
                <w:rFonts w:ascii="Verdana" w:hAnsi="Verdana"/>
                <w:sz w:val="16"/>
                <w:szCs w:val="16"/>
                <w:lang w:val="en-US"/>
              </w:rPr>
              <w:t>This Standard will take effect 60 calendar days after its publication in the Official Daily of the Federation and must be reviewed every five years after taking effect.</w:t>
            </w:r>
          </w:p>
        </w:tc>
      </w:tr>
      <w:tr w:rsidR="006438BE" w:rsidRPr="001F448D" w:rsidTr="0027211C">
        <w:tc>
          <w:tcPr>
            <w:tcW w:w="4788" w:type="dxa"/>
          </w:tcPr>
          <w:p w:rsidR="006438BE" w:rsidRPr="0027211C" w:rsidRDefault="006438BE" w:rsidP="0027211C">
            <w:pPr>
              <w:pStyle w:val="Texto"/>
              <w:ind w:firstLine="0"/>
              <w:rPr>
                <w:rFonts w:ascii="Verdana" w:hAnsi="Verdana"/>
                <w:sz w:val="16"/>
                <w:szCs w:val="16"/>
              </w:rPr>
            </w:pPr>
            <w:r w:rsidRPr="0027211C">
              <w:rPr>
                <w:rFonts w:ascii="Verdana" w:hAnsi="Verdana"/>
                <w:sz w:val="16"/>
                <w:szCs w:val="16"/>
              </w:rPr>
              <w:t>México, D.F., a 26 de julio de 2007.</w:t>
            </w:r>
          </w:p>
        </w:tc>
        <w:tc>
          <w:tcPr>
            <w:tcW w:w="4788" w:type="dxa"/>
          </w:tcPr>
          <w:p w:rsidR="006438BE" w:rsidRPr="0076473B" w:rsidRDefault="001F448D" w:rsidP="001F448D">
            <w:pPr>
              <w:pStyle w:val="Texto"/>
              <w:ind w:firstLine="0"/>
              <w:rPr>
                <w:rFonts w:ascii="Verdana" w:hAnsi="Verdana"/>
                <w:sz w:val="16"/>
                <w:szCs w:val="16"/>
                <w:lang w:val="en-US"/>
              </w:rPr>
            </w:pPr>
            <w:r w:rsidRPr="0076473B">
              <w:rPr>
                <w:rFonts w:ascii="Verdana" w:hAnsi="Verdana"/>
                <w:sz w:val="16"/>
                <w:szCs w:val="16"/>
                <w:lang w:val="en-US"/>
              </w:rPr>
              <w:t>Mexico, Federal District, on the 26</w:t>
            </w:r>
            <w:r w:rsidRPr="0076473B">
              <w:rPr>
                <w:rFonts w:ascii="Verdana" w:hAnsi="Verdana"/>
                <w:sz w:val="16"/>
                <w:szCs w:val="16"/>
                <w:vertAlign w:val="superscript"/>
                <w:lang w:val="en-US"/>
              </w:rPr>
              <w:t>th</w:t>
            </w:r>
            <w:r w:rsidRPr="0076473B">
              <w:rPr>
                <w:rFonts w:ascii="Verdana" w:hAnsi="Verdana"/>
                <w:sz w:val="16"/>
                <w:szCs w:val="16"/>
                <w:lang w:val="en-US"/>
              </w:rPr>
              <w:t xml:space="preserve"> of July of 2007. </w:t>
            </w:r>
          </w:p>
        </w:tc>
      </w:tr>
    </w:tbl>
    <w:p w:rsidR="00E57165" w:rsidRPr="001F448D" w:rsidRDefault="00E57165" w:rsidP="006438BE">
      <w:pPr>
        <w:pStyle w:val="Texto"/>
        <w:ind w:firstLine="0"/>
        <w:rPr>
          <w:rFonts w:ascii="Verdana" w:hAnsi="Verdana"/>
          <w:sz w:val="16"/>
          <w:szCs w:val="16"/>
          <w:lang w:val="en-US"/>
        </w:rPr>
      </w:pPr>
    </w:p>
    <w:sectPr w:rsidR="00E57165" w:rsidRPr="001F448D" w:rsidSect="00187E69">
      <w:headerReference w:type="even" r:id="rId8"/>
      <w:headerReference w:type="default" r:id="rId9"/>
      <w:footerReference w:type="default" r:id="rId10"/>
      <w:pgSz w:w="12240" w:h="15840" w:code="125"/>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164" w:rsidRDefault="00163164">
      <w:r>
        <w:separator/>
      </w:r>
    </w:p>
  </w:endnote>
  <w:endnote w:type="continuationSeparator" w:id="0">
    <w:p w:rsidR="00163164" w:rsidRDefault="00163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E69" w:rsidRPr="00187E69" w:rsidRDefault="00187E69">
    <w:pPr>
      <w:pStyle w:val="Footer"/>
      <w:rPr>
        <w:rFonts w:ascii="Verdana" w:hAnsi="Verdana"/>
        <w:b/>
        <w:sz w:val="16"/>
        <w:szCs w:val="16"/>
        <w:lang w:val="en-US"/>
      </w:rPr>
    </w:pPr>
    <w:r w:rsidRPr="00187E69">
      <w:rPr>
        <w:rFonts w:ascii="Verdana" w:hAnsi="Verdana"/>
        <w:b/>
        <w:sz w:val="16"/>
        <w:szCs w:val="16"/>
        <w:lang w:val="es-MX"/>
      </w:rPr>
      <w:t xml:space="preserve">Derechos Reservados </w:t>
    </w:r>
    <w:r w:rsidRPr="00187E69">
      <w:rPr>
        <w:rFonts w:ascii="Verdana" w:hAnsi="Verdana"/>
        <w:b/>
        <w:sz w:val="16"/>
        <w:szCs w:val="16"/>
        <w:lang w:val="en-US"/>
      </w:rPr>
      <w:t xml:space="preserve">© 2009 Glenn McBride     </w:t>
    </w:r>
    <w:r>
      <w:rPr>
        <w:rFonts w:ascii="Verdana" w:hAnsi="Verdana"/>
        <w:b/>
        <w:sz w:val="16"/>
        <w:szCs w:val="16"/>
        <w:lang w:val="en-US"/>
      </w:rPr>
      <w:t xml:space="preserve">                                                                        </w:t>
    </w:r>
    <w:r w:rsidRPr="00187E69">
      <w:rPr>
        <w:rFonts w:ascii="Verdana" w:hAnsi="Verdana"/>
        <w:b/>
        <w:sz w:val="16"/>
        <w:szCs w:val="16"/>
        <w:lang w:val="en-US"/>
      </w:rPr>
      <w:t xml:space="preserve">        </w:t>
    </w:r>
    <w:r w:rsidRPr="00187E69">
      <w:rPr>
        <w:rFonts w:ascii="Verdana" w:hAnsi="Verdana"/>
        <w:b/>
        <w:sz w:val="16"/>
        <w:szCs w:val="16"/>
        <w:lang w:val="en-US"/>
      </w:rPr>
      <w:fldChar w:fldCharType="begin"/>
    </w:r>
    <w:r w:rsidRPr="00187E69">
      <w:rPr>
        <w:rFonts w:ascii="Verdana" w:hAnsi="Verdana"/>
        <w:b/>
        <w:sz w:val="16"/>
        <w:szCs w:val="16"/>
        <w:lang w:val="en-US"/>
      </w:rPr>
      <w:instrText xml:space="preserve"> PAGE   \* MERGEFORMAT </w:instrText>
    </w:r>
    <w:r w:rsidRPr="00187E69">
      <w:rPr>
        <w:rFonts w:ascii="Verdana" w:hAnsi="Verdana"/>
        <w:b/>
        <w:sz w:val="16"/>
        <w:szCs w:val="16"/>
        <w:lang w:val="en-US"/>
      </w:rPr>
      <w:fldChar w:fldCharType="separate"/>
    </w:r>
    <w:r w:rsidR="004B6E33">
      <w:rPr>
        <w:rFonts w:ascii="Verdana" w:hAnsi="Verdana"/>
        <w:b/>
        <w:noProof/>
        <w:sz w:val="16"/>
        <w:szCs w:val="16"/>
        <w:lang w:val="en-US"/>
      </w:rPr>
      <w:t>1</w:t>
    </w:r>
    <w:r w:rsidRPr="00187E69">
      <w:rPr>
        <w:rFonts w:ascii="Verdana" w:hAnsi="Verdana"/>
        <w:b/>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164" w:rsidRDefault="00163164">
      <w:r>
        <w:separator/>
      </w:r>
    </w:p>
  </w:footnote>
  <w:footnote w:type="continuationSeparator" w:id="0">
    <w:p w:rsidR="00163164" w:rsidRDefault="001631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C84" w:rsidRPr="00F4793B" w:rsidRDefault="00163164" w:rsidP="00F4793B">
    <w:pPr>
      <w:pStyle w:val="Fechas"/>
    </w:pPr>
    <w:r>
      <w:fldChar w:fldCharType="begin"/>
    </w:r>
    <w:r>
      <w:instrText xml:space="preserve"> PAGE  \* MERGEFORMAT </w:instrText>
    </w:r>
    <w:r>
      <w:fldChar w:fldCharType="separate"/>
    </w:r>
    <w:r w:rsidR="00187E69">
      <w:rPr>
        <w:noProof/>
      </w:rPr>
      <w:t>46</w:t>
    </w:r>
    <w:r>
      <w:rPr>
        <w:noProof/>
      </w:rPr>
      <w:fldChar w:fldCharType="end"/>
    </w:r>
    <w:r w:rsidR="00E25C84" w:rsidRPr="00F4793B">
      <w:tab/>
      <w:t>DIARIO OFICIAL</w:t>
    </w:r>
    <w:r w:rsidR="00E25C84" w:rsidRPr="00F4793B">
      <w:tab/>
    </w:r>
    <w:proofErr w:type="gramStart"/>
    <w:r w:rsidR="00E25C84">
      <w:t>Viernes</w:t>
    </w:r>
    <w:proofErr w:type="gramEnd"/>
    <w:r w:rsidR="00E25C84">
      <w:t xml:space="preserve"> 17 de agosto de 2007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E69" w:rsidRPr="00187E69" w:rsidRDefault="00187E69" w:rsidP="00187E69">
    <w:pPr>
      <w:pStyle w:val="Titulo1"/>
      <w:pBdr>
        <w:bottom w:val="none" w:sz="0" w:space="0" w:color="auto"/>
      </w:pBdr>
      <w:rPr>
        <w:rFonts w:ascii="Verdana" w:hAnsi="Verdana"/>
        <w:b w:val="0"/>
        <w:sz w:val="16"/>
        <w:szCs w:val="16"/>
        <w:lang w:val="en-US"/>
      </w:rPr>
    </w:pPr>
    <w:bookmarkStart w:id="1" w:name="OLE_LINK1"/>
    <w:bookmarkStart w:id="2" w:name="OLE_LINK2"/>
    <w:r w:rsidRPr="0076473B">
      <w:rPr>
        <w:rFonts w:ascii="Verdana" w:hAnsi="Verdana"/>
        <w:sz w:val="16"/>
        <w:szCs w:val="16"/>
        <w:lang w:val="en-US"/>
      </w:rPr>
      <w:t xml:space="preserve">NOM-036-SCT4-2007, Administration of the operational safety and prevention of the contamination from vessels and floating platforms. </w:t>
    </w:r>
    <w:r>
      <w:rPr>
        <w:rFonts w:ascii="Verdana" w:hAnsi="Verdana"/>
        <w:b w:val="0"/>
        <w:sz w:val="16"/>
        <w:szCs w:val="16"/>
        <w:lang w:val="en-US"/>
      </w:rPr>
      <w:t>Published in the DOF August 17, 2007</w:t>
    </w:r>
  </w:p>
  <w:bookmarkEnd w:id="1"/>
  <w:bookmarkEnd w:id="2"/>
  <w:p w:rsidR="00E25C84" w:rsidRPr="00187E69" w:rsidRDefault="00E25C84" w:rsidP="00187E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C5850"/>
    <w:multiLevelType w:val="multilevel"/>
    <w:tmpl w:val="CDFE335E"/>
    <w:lvl w:ilvl="0">
      <w:start w:val="14"/>
      <w:numFmt w:val="decimal"/>
      <w:lvlText w:val="%1"/>
      <w:lvlJc w:val="left"/>
      <w:pPr>
        <w:tabs>
          <w:tab w:val="num" w:pos="708"/>
        </w:tabs>
        <w:ind w:left="708" w:hanging="708"/>
      </w:pPr>
      <w:rPr>
        <w:rFonts w:hint="default"/>
      </w:rPr>
    </w:lvl>
    <w:lvl w:ilvl="1">
      <w:start w:val="3"/>
      <w:numFmt w:val="decimal"/>
      <w:lvlText w:val="%1.%2"/>
      <w:lvlJc w:val="left"/>
      <w:pPr>
        <w:tabs>
          <w:tab w:val="num" w:pos="708"/>
        </w:tabs>
        <w:ind w:left="708" w:hanging="708"/>
      </w:pPr>
      <w:rPr>
        <w:rFonts w:hint="default"/>
      </w:rPr>
    </w:lvl>
    <w:lvl w:ilvl="2">
      <w:start w:val="2"/>
      <w:numFmt w:val="decimal"/>
      <w:lvlText w:val="1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F442B47"/>
    <w:multiLevelType w:val="multilevel"/>
    <w:tmpl w:val="62F6FDD8"/>
    <w:lvl w:ilvl="0">
      <w:start w:val="8"/>
      <w:numFmt w:val="decimal"/>
      <w:lvlText w:val="%1"/>
      <w:lvlJc w:val="left"/>
      <w:pPr>
        <w:tabs>
          <w:tab w:val="num" w:pos="360"/>
        </w:tabs>
        <w:ind w:left="360" w:hanging="360"/>
      </w:pPr>
      <w:rPr>
        <w:rFonts w:hint="default"/>
      </w:rPr>
    </w:lvl>
    <w:lvl w:ilvl="1">
      <w:start w:val="4"/>
      <w:numFmt w:val="decimal"/>
      <w:lvlText w:val="9.%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2">
    <w:nsid w:val="1F6E063A"/>
    <w:multiLevelType w:val="multilevel"/>
    <w:tmpl w:val="A5CC0494"/>
    <w:lvl w:ilvl="0">
      <w:start w:val="5"/>
      <w:numFmt w:val="none"/>
      <w:lvlText w:val="7"/>
      <w:lvlJc w:val="left"/>
      <w:pPr>
        <w:tabs>
          <w:tab w:val="num" w:pos="360"/>
        </w:tabs>
        <w:ind w:left="360" w:hanging="360"/>
      </w:pPr>
      <w:rPr>
        <w:rFonts w:hint="default"/>
      </w:rPr>
    </w:lvl>
    <w:lvl w:ilvl="1">
      <w:start w:val="1"/>
      <w:numFmt w:val="decimal"/>
      <w:lvlText w:val="%1.%2"/>
      <w:lvlJc w:val="left"/>
      <w:pPr>
        <w:tabs>
          <w:tab w:val="num" w:pos="856"/>
        </w:tabs>
        <w:ind w:left="856" w:hanging="360"/>
      </w:pPr>
      <w:rPr>
        <w:rFonts w:hint="default"/>
      </w:rPr>
    </w:lvl>
    <w:lvl w:ilvl="2">
      <w:start w:val="1"/>
      <w:numFmt w:val="decimal"/>
      <w:lvlText w:val="6.%2.%3"/>
      <w:lvlJc w:val="left"/>
      <w:pPr>
        <w:tabs>
          <w:tab w:val="num" w:pos="1712"/>
        </w:tabs>
        <w:ind w:left="1712" w:hanging="720"/>
      </w:pPr>
      <w:rPr>
        <w:rFonts w:hint="default"/>
      </w:rPr>
    </w:lvl>
    <w:lvl w:ilvl="3">
      <w:start w:val="1"/>
      <w:numFmt w:val="decimal"/>
      <w:lvlText w:val="%1.%2.%3.%4"/>
      <w:lvlJc w:val="left"/>
      <w:pPr>
        <w:tabs>
          <w:tab w:val="num" w:pos="2568"/>
        </w:tabs>
        <w:ind w:left="2568" w:hanging="1080"/>
      </w:pPr>
      <w:rPr>
        <w:rFonts w:hint="default"/>
      </w:rPr>
    </w:lvl>
    <w:lvl w:ilvl="4">
      <w:start w:val="1"/>
      <w:numFmt w:val="decimal"/>
      <w:lvlText w:val="%1.%2.%3.%4.%5"/>
      <w:lvlJc w:val="left"/>
      <w:pPr>
        <w:tabs>
          <w:tab w:val="num" w:pos="3064"/>
        </w:tabs>
        <w:ind w:left="3064" w:hanging="1080"/>
      </w:pPr>
      <w:rPr>
        <w:rFonts w:hint="default"/>
      </w:rPr>
    </w:lvl>
    <w:lvl w:ilvl="5">
      <w:start w:val="1"/>
      <w:numFmt w:val="decimal"/>
      <w:lvlText w:val="%1.%2.%3.%4.%5.%6"/>
      <w:lvlJc w:val="left"/>
      <w:pPr>
        <w:tabs>
          <w:tab w:val="num" w:pos="3920"/>
        </w:tabs>
        <w:ind w:left="3920" w:hanging="1440"/>
      </w:pPr>
      <w:rPr>
        <w:rFonts w:hint="default"/>
      </w:rPr>
    </w:lvl>
    <w:lvl w:ilvl="6">
      <w:start w:val="1"/>
      <w:numFmt w:val="decimal"/>
      <w:lvlText w:val="%1.%2.%3.%4.%5.%6.%7"/>
      <w:lvlJc w:val="left"/>
      <w:pPr>
        <w:tabs>
          <w:tab w:val="num" w:pos="4416"/>
        </w:tabs>
        <w:ind w:left="4416" w:hanging="1440"/>
      </w:pPr>
      <w:rPr>
        <w:rFonts w:hint="default"/>
      </w:rPr>
    </w:lvl>
    <w:lvl w:ilvl="7">
      <w:start w:val="1"/>
      <w:numFmt w:val="decimal"/>
      <w:lvlText w:val="%1.%2.%3.%4.%5.%6.%7.%8"/>
      <w:lvlJc w:val="left"/>
      <w:pPr>
        <w:tabs>
          <w:tab w:val="num" w:pos="5272"/>
        </w:tabs>
        <w:ind w:left="5272" w:hanging="1800"/>
      </w:pPr>
      <w:rPr>
        <w:rFonts w:hint="default"/>
      </w:rPr>
    </w:lvl>
    <w:lvl w:ilvl="8">
      <w:start w:val="1"/>
      <w:numFmt w:val="decimal"/>
      <w:lvlText w:val="%1.%2.%3.%4.%5.%6.%7.%8.%9"/>
      <w:lvlJc w:val="left"/>
      <w:pPr>
        <w:tabs>
          <w:tab w:val="num" w:pos="5768"/>
        </w:tabs>
        <w:ind w:left="5768" w:hanging="1800"/>
      </w:pPr>
      <w:rPr>
        <w:rFonts w:hint="default"/>
      </w:rPr>
    </w:lvl>
  </w:abstractNum>
  <w:abstractNum w:abstractNumId="3">
    <w:nsid w:val="3CBE0929"/>
    <w:multiLevelType w:val="multilevel"/>
    <w:tmpl w:val="4F42EA02"/>
    <w:lvl w:ilvl="0">
      <w:start w:val="10"/>
      <w:numFmt w:val="decimal"/>
      <w:lvlText w:val="%1"/>
      <w:lvlJc w:val="left"/>
      <w:pPr>
        <w:tabs>
          <w:tab w:val="num" w:pos="708"/>
        </w:tabs>
        <w:ind w:left="708" w:hanging="708"/>
      </w:pPr>
      <w:rPr>
        <w:rFonts w:hint="default"/>
      </w:rPr>
    </w:lvl>
    <w:lvl w:ilvl="1">
      <w:start w:val="1"/>
      <w:numFmt w:val="decimal"/>
      <w:lvlText w:val="1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CC75ACE"/>
    <w:multiLevelType w:val="multilevel"/>
    <w:tmpl w:val="FD6CCE02"/>
    <w:lvl w:ilvl="0">
      <w:start w:val="14"/>
      <w:numFmt w:val="decimal"/>
      <w:lvlText w:val="%1"/>
      <w:lvlJc w:val="left"/>
      <w:pPr>
        <w:tabs>
          <w:tab w:val="num" w:pos="708"/>
        </w:tabs>
        <w:ind w:left="708" w:hanging="708"/>
      </w:pPr>
      <w:rPr>
        <w:rFonts w:hint="default"/>
      </w:rPr>
    </w:lvl>
    <w:lvl w:ilvl="1">
      <w:start w:val="2"/>
      <w:numFmt w:val="decimal"/>
      <w:lvlText w:val="15.%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FA72385"/>
    <w:multiLevelType w:val="multilevel"/>
    <w:tmpl w:val="00621FA6"/>
    <w:lvl w:ilvl="0">
      <w:start w:val="8"/>
      <w:numFmt w:val="decimal"/>
      <w:lvlText w:val="%1"/>
      <w:lvlJc w:val="left"/>
      <w:pPr>
        <w:tabs>
          <w:tab w:val="num" w:pos="360"/>
        </w:tabs>
        <w:ind w:left="360" w:hanging="360"/>
      </w:pPr>
      <w:rPr>
        <w:rFonts w:hint="default"/>
      </w:rPr>
    </w:lvl>
    <w:lvl w:ilvl="1">
      <w:start w:val="6"/>
      <w:numFmt w:val="decimal"/>
      <w:lvlText w:val="9.%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6">
    <w:nsid w:val="43D21C73"/>
    <w:multiLevelType w:val="hybridMultilevel"/>
    <w:tmpl w:val="21EA59EA"/>
    <w:lvl w:ilvl="0" w:tplc="8DD6C616">
      <w:start w:val="1"/>
      <w:numFmt w:val="bullet"/>
      <w:lvlText w:val="▪"/>
      <w:lvlJc w:val="left"/>
      <w:pPr>
        <w:tabs>
          <w:tab w:val="num" w:pos="2016"/>
        </w:tabs>
        <w:ind w:left="2016" w:hanging="360"/>
      </w:pPr>
      <w:rPr>
        <w:rFonts w:ascii="Times New Roman" w:hAnsi="Times New Roman" w:cs="Times New Roman" w:hint="default"/>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7">
    <w:nsid w:val="44023825"/>
    <w:multiLevelType w:val="hybridMultilevel"/>
    <w:tmpl w:val="A75602C0"/>
    <w:lvl w:ilvl="0" w:tplc="DA766B74">
      <w:start w:val="11"/>
      <w:numFmt w:val="decimal"/>
      <w:lvlText w:val="%1"/>
      <w:lvlJc w:val="left"/>
      <w:pPr>
        <w:tabs>
          <w:tab w:val="num" w:pos="1065"/>
        </w:tabs>
        <w:ind w:left="1065" w:hanging="705"/>
      </w:pPr>
      <w:rPr>
        <w:rFonts w:hint="default"/>
        <w:b/>
        <w:i w:val="0"/>
        <w:sz w:val="24"/>
      </w:rPr>
    </w:lvl>
    <w:lvl w:ilvl="1" w:tplc="C99286FC">
      <w:numFmt w:val="none"/>
      <w:lvlText w:val=""/>
      <w:lvlJc w:val="left"/>
      <w:pPr>
        <w:tabs>
          <w:tab w:val="num" w:pos="360"/>
        </w:tabs>
      </w:pPr>
    </w:lvl>
    <w:lvl w:ilvl="2" w:tplc="14A20030">
      <w:numFmt w:val="none"/>
      <w:lvlText w:val=""/>
      <w:lvlJc w:val="left"/>
      <w:pPr>
        <w:tabs>
          <w:tab w:val="num" w:pos="360"/>
        </w:tabs>
      </w:pPr>
    </w:lvl>
    <w:lvl w:ilvl="3" w:tplc="6BD06214">
      <w:numFmt w:val="none"/>
      <w:lvlText w:val=""/>
      <w:lvlJc w:val="left"/>
      <w:pPr>
        <w:tabs>
          <w:tab w:val="num" w:pos="360"/>
        </w:tabs>
      </w:pPr>
    </w:lvl>
    <w:lvl w:ilvl="4" w:tplc="1B7253E0">
      <w:numFmt w:val="none"/>
      <w:lvlText w:val=""/>
      <w:lvlJc w:val="left"/>
      <w:pPr>
        <w:tabs>
          <w:tab w:val="num" w:pos="360"/>
        </w:tabs>
      </w:pPr>
    </w:lvl>
    <w:lvl w:ilvl="5" w:tplc="2E2827D4">
      <w:numFmt w:val="none"/>
      <w:lvlText w:val=""/>
      <w:lvlJc w:val="left"/>
      <w:pPr>
        <w:tabs>
          <w:tab w:val="num" w:pos="360"/>
        </w:tabs>
      </w:pPr>
    </w:lvl>
    <w:lvl w:ilvl="6" w:tplc="57DCE784">
      <w:numFmt w:val="none"/>
      <w:lvlText w:val=""/>
      <w:lvlJc w:val="left"/>
      <w:pPr>
        <w:tabs>
          <w:tab w:val="num" w:pos="360"/>
        </w:tabs>
      </w:pPr>
    </w:lvl>
    <w:lvl w:ilvl="7" w:tplc="4A122A34">
      <w:numFmt w:val="none"/>
      <w:lvlText w:val=""/>
      <w:lvlJc w:val="left"/>
      <w:pPr>
        <w:tabs>
          <w:tab w:val="num" w:pos="360"/>
        </w:tabs>
      </w:pPr>
    </w:lvl>
    <w:lvl w:ilvl="8" w:tplc="6D7493A8">
      <w:numFmt w:val="none"/>
      <w:lvlText w:val=""/>
      <w:lvlJc w:val="left"/>
      <w:pPr>
        <w:tabs>
          <w:tab w:val="num" w:pos="360"/>
        </w:tabs>
      </w:pPr>
    </w:lvl>
  </w:abstractNum>
  <w:abstractNum w:abstractNumId="8">
    <w:nsid w:val="54B852B5"/>
    <w:multiLevelType w:val="multilevel"/>
    <w:tmpl w:val="E534B464"/>
    <w:lvl w:ilvl="0">
      <w:start w:val="4"/>
      <w:numFmt w:val="decimal"/>
      <w:lvlText w:val="%1"/>
      <w:lvlJc w:val="left"/>
      <w:pPr>
        <w:tabs>
          <w:tab w:val="num" w:pos="708"/>
        </w:tabs>
        <w:ind w:left="708" w:hanging="708"/>
      </w:pPr>
      <w:rPr>
        <w:rFonts w:hint="default"/>
      </w:rPr>
    </w:lvl>
    <w:lvl w:ilvl="1">
      <w:start w:val="1"/>
      <w:numFmt w:val="decimal"/>
      <w:lvlText w:val="%1.%2"/>
      <w:lvlJc w:val="left"/>
      <w:pPr>
        <w:tabs>
          <w:tab w:val="num" w:pos="1771"/>
        </w:tabs>
        <w:ind w:left="1771" w:hanging="708"/>
      </w:pPr>
      <w:rPr>
        <w:rFonts w:hint="default"/>
      </w:rPr>
    </w:lvl>
    <w:lvl w:ilvl="2">
      <w:start w:val="4"/>
      <w:numFmt w:val="decimal"/>
      <w:lvlText w:val="5.%2.%3"/>
      <w:lvlJc w:val="left"/>
      <w:pPr>
        <w:tabs>
          <w:tab w:val="num" w:pos="2846"/>
        </w:tabs>
        <w:ind w:left="2846" w:hanging="720"/>
      </w:pPr>
      <w:rPr>
        <w:rFonts w:hint="default"/>
      </w:rPr>
    </w:lvl>
    <w:lvl w:ilvl="3">
      <w:start w:val="1"/>
      <w:numFmt w:val="decimal"/>
      <w:lvlText w:val="%1.%2.%3.%4"/>
      <w:lvlJc w:val="left"/>
      <w:pPr>
        <w:tabs>
          <w:tab w:val="num" w:pos="4269"/>
        </w:tabs>
        <w:ind w:left="4269" w:hanging="1080"/>
      </w:pPr>
      <w:rPr>
        <w:rFonts w:hint="default"/>
      </w:rPr>
    </w:lvl>
    <w:lvl w:ilvl="4">
      <w:start w:val="1"/>
      <w:numFmt w:val="decimal"/>
      <w:lvlText w:val="%1.%2.%3.%4.%5"/>
      <w:lvlJc w:val="left"/>
      <w:pPr>
        <w:tabs>
          <w:tab w:val="num" w:pos="5332"/>
        </w:tabs>
        <w:ind w:left="5332" w:hanging="1080"/>
      </w:pPr>
      <w:rPr>
        <w:rFonts w:hint="default"/>
      </w:rPr>
    </w:lvl>
    <w:lvl w:ilvl="5">
      <w:start w:val="1"/>
      <w:numFmt w:val="decimal"/>
      <w:lvlText w:val="%1.%2.%3.%4.%5.%6"/>
      <w:lvlJc w:val="left"/>
      <w:pPr>
        <w:tabs>
          <w:tab w:val="num" w:pos="6755"/>
        </w:tabs>
        <w:ind w:left="6755" w:hanging="1440"/>
      </w:pPr>
      <w:rPr>
        <w:rFonts w:hint="default"/>
      </w:rPr>
    </w:lvl>
    <w:lvl w:ilvl="6">
      <w:start w:val="1"/>
      <w:numFmt w:val="decimal"/>
      <w:lvlText w:val="%1.%2.%3.%4.%5.%6.%7"/>
      <w:lvlJc w:val="left"/>
      <w:pPr>
        <w:tabs>
          <w:tab w:val="num" w:pos="7818"/>
        </w:tabs>
        <w:ind w:left="7818" w:hanging="1440"/>
      </w:pPr>
      <w:rPr>
        <w:rFonts w:hint="default"/>
      </w:rPr>
    </w:lvl>
    <w:lvl w:ilvl="7">
      <w:start w:val="1"/>
      <w:numFmt w:val="decimal"/>
      <w:lvlText w:val="%1.%2.%3.%4.%5.%6.%7.%8"/>
      <w:lvlJc w:val="left"/>
      <w:pPr>
        <w:tabs>
          <w:tab w:val="num" w:pos="9241"/>
        </w:tabs>
        <w:ind w:left="9241" w:hanging="1800"/>
      </w:pPr>
      <w:rPr>
        <w:rFonts w:hint="default"/>
      </w:rPr>
    </w:lvl>
    <w:lvl w:ilvl="8">
      <w:start w:val="1"/>
      <w:numFmt w:val="decimal"/>
      <w:lvlText w:val="%1.%2.%3.%4.%5.%6.%7.%8.%9"/>
      <w:lvlJc w:val="left"/>
      <w:pPr>
        <w:tabs>
          <w:tab w:val="num" w:pos="10304"/>
        </w:tabs>
        <w:ind w:left="10304" w:hanging="1800"/>
      </w:pPr>
      <w:rPr>
        <w:rFonts w:hint="default"/>
      </w:rPr>
    </w:lvl>
  </w:abstractNum>
  <w:abstractNum w:abstractNumId="9">
    <w:nsid w:val="560C5791"/>
    <w:multiLevelType w:val="multilevel"/>
    <w:tmpl w:val="EA74051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1069"/>
        </w:tabs>
        <w:ind w:left="1069" w:hanging="360"/>
      </w:pPr>
      <w:rPr>
        <w:rFonts w:hint="default"/>
      </w:rPr>
    </w:lvl>
    <w:lvl w:ilvl="2">
      <w:start w:val="2"/>
      <w:numFmt w:val="decimal"/>
      <w:lvlText w:val="8.%2.%3"/>
      <w:lvlJc w:val="left"/>
      <w:pPr>
        <w:tabs>
          <w:tab w:val="num" w:pos="2138"/>
        </w:tabs>
        <w:ind w:left="2138" w:hanging="720"/>
      </w:pPr>
      <w:rPr>
        <w:rFonts w:hint="default"/>
        <w:b w:val="0"/>
        <w:i w:val="0"/>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10">
    <w:nsid w:val="5FC31943"/>
    <w:multiLevelType w:val="multilevel"/>
    <w:tmpl w:val="F19EC10C"/>
    <w:lvl w:ilvl="0">
      <w:start w:val="8"/>
      <w:numFmt w:val="decimal"/>
      <w:lvlText w:val="%1"/>
      <w:lvlJc w:val="left"/>
      <w:pPr>
        <w:tabs>
          <w:tab w:val="num" w:pos="360"/>
        </w:tabs>
        <w:ind w:left="360" w:hanging="360"/>
      </w:pPr>
      <w:rPr>
        <w:rFonts w:hint="default"/>
      </w:rPr>
    </w:lvl>
    <w:lvl w:ilvl="1">
      <w:start w:val="2"/>
      <w:numFmt w:val="decimal"/>
      <w:lvlText w:val="9.%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1">
    <w:nsid w:val="6BB257A8"/>
    <w:multiLevelType w:val="hybridMultilevel"/>
    <w:tmpl w:val="38CA29D6"/>
    <w:lvl w:ilvl="0" w:tplc="7CFC5CA0">
      <w:start w:val="1"/>
      <w:numFmt w:val="bullet"/>
      <w:lvlText w:val=""/>
      <w:lvlJc w:val="left"/>
      <w:pPr>
        <w:tabs>
          <w:tab w:val="num" w:pos="2209"/>
        </w:tabs>
        <w:ind w:left="2209" w:hanging="360"/>
      </w:pPr>
      <w:rPr>
        <w:rFonts w:ascii="Wingdings" w:hAnsi="Wingdings" w:hint="default"/>
        <w:b/>
        <w:i w:val="0"/>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2">
    <w:nsid w:val="7260284F"/>
    <w:multiLevelType w:val="hybridMultilevel"/>
    <w:tmpl w:val="293674C4"/>
    <w:lvl w:ilvl="0" w:tplc="10B092BC">
      <w:start w:val="2"/>
      <w:numFmt w:val="decimal"/>
      <w:lvlText w:val="%1"/>
      <w:lvlJc w:val="left"/>
      <w:pPr>
        <w:tabs>
          <w:tab w:val="num" w:pos="1414"/>
        </w:tabs>
        <w:ind w:left="1414" w:hanging="705"/>
      </w:pPr>
      <w:rPr>
        <w:rFonts w:hint="default"/>
      </w:rPr>
    </w:lvl>
    <w:lvl w:ilvl="1" w:tplc="DD882572">
      <w:numFmt w:val="none"/>
      <w:lvlText w:val=""/>
      <w:lvlJc w:val="left"/>
      <w:pPr>
        <w:tabs>
          <w:tab w:val="num" w:pos="360"/>
        </w:tabs>
      </w:pPr>
    </w:lvl>
    <w:lvl w:ilvl="2" w:tplc="F9CC8DE8">
      <w:numFmt w:val="none"/>
      <w:lvlText w:val=""/>
      <w:lvlJc w:val="left"/>
      <w:pPr>
        <w:tabs>
          <w:tab w:val="num" w:pos="360"/>
        </w:tabs>
      </w:pPr>
    </w:lvl>
    <w:lvl w:ilvl="3" w:tplc="60AAD5FC">
      <w:numFmt w:val="none"/>
      <w:lvlText w:val=""/>
      <w:lvlJc w:val="left"/>
      <w:pPr>
        <w:tabs>
          <w:tab w:val="num" w:pos="360"/>
        </w:tabs>
      </w:pPr>
    </w:lvl>
    <w:lvl w:ilvl="4" w:tplc="B420E772">
      <w:numFmt w:val="none"/>
      <w:lvlText w:val=""/>
      <w:lvlJc w:val="left"/>
      <w:pPr>
        <w:tabs>
          <w:tab w:val="num" w:pos="360"/>
        </w:tabs>
      </w:pPr>
    </w:lvl>
    <w:lvl w:ilvl="5" w:tplc="B2D66FA6">
      <w:numFmt w:val="none"/>
      <w:lvlText w:val=""/>
      <w:lvlJc w:val="left"/>
      <w:pPr>
        <w:tabs>
          <w:tab w:val="num" w:pos="360"/>
        </w:tabs>
      </w:pPr>
    </w:lvl>
    <w:lvl w:ilvl="6" w:tplc="AE0221B2">
      <w:numFmt w:val="none"/>
      <w:lvlText w:val=""/>
      <w:lvlJc w:val="left"/>
      <w:pPr>
        <w:tabs>
          <w:tab w:val="num" w:pos="360"/>
        </w:tabs>
      </w:pPr>
    </w:lvl>
    <w:lvl w:ilvl="7" w:tplc="25E0720E">
      <w:numFmt w:val="none"/>
      <w:lvlText w:val=""/>
      <w:lvlJc w:val="left"/>
      <w:pPr>
        <w:tabs>
          <w:tab w:val="num" w:pos="360"/>
        </w:tabs>
      </w:pPr>
    </w:lvl>
    <w:lvl w:ilvl="8" w:tplc="E806D556">
      <w:numFmt w:val="none"/>
      <w:lvlText w:val=""/>
      <w:lvlJc w:val="left"/>
      <w:pPr>
        <w:tabs>
          <w:tab w:val="num" w:pos="360"/>
        </w:tabs>
      </w:pPr>
    </w:lvl>
  </w:abstractNum>
  <w:abstractNum w:abstractNumId="13">
    <w:nsid w:val="74884B94"/>
    <w:multiLevelType w:val="multilevel"/>
    <w:tmpl w:val="C2501C16"/>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114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4">
    <w:nsid w:val="7EB412F4"/>
    <w:multiLevelType w:val="multilevel"/>
    <w:tmpl w:val="BE3ED3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856"/>
        </w:tabs>
        <w:ind w:left="856" w:hanging="360"/>
      </w:pPr>
      <w:rPr>
        <w:rFonts w:hint="default"/>
      </w:rPr>
    </w:lvl>
    <w:lvl w:ilvl="2">
      <w:start w:val="3"/>
      <w:numFmt w:val="decimal"/>
      <w:lvlText w:val="%1.%2.%3"/>
      <w:lvlJc w:val="left"/>
      <w:pPr>
        <w:tabs>
          <w:tab w:val="num" w:pos="1712"/>
        </w:tabs>
        <w:ind w:left="1712" w:hanging="720"/>
      </w:pPr>
      <w:rPr>
        <w:rFonts w:hint="default"/>
      </w:rPr>
    </w:lvl>
    <w:lvl w:ilvl="3">
      <w:start w:val="1"/>
      <w:numFmt w:val="decimal"/>
      <w:lvlText w:val="%1.%2.%3.%4"/>
      <w:lvlJc w:val="left"/>
      <w:pPr>
        <w:tabs>
          <w:tab w:val="num" w:pos="2208"/>
        </w:tabs>
        <w:ind w:left="2208" w:hanging="720"/>
      </w:pPr>
      <w:rPr>
        <w:rFonts w:hint="default"/>
      </w:rPr>
    </w:lvl>
    <w:lvl w:ilvl="4">
      <w:start w:val="1"/>
      <w:numFmt w:val="decimal"/>
      <w:lvlText w:val="%1.%2.%3.%4.%5"/>
      <w:lvlJc w:val="left"/>
      <w:pPr>
        <w:tabs>
          <w:tab w:val="num" w:pos="3064"/>
        </w:tabs>
        <w:ind w:left="3064" w:hanging="1080"/>
      </w:pPr>
      <w:rPr>
        <w:rFonts w:hint="default"/>
      </w:rPr>
    </w:lvl>
    <w:lvl w:ilvl="5">
      <w:start w:val="1"/>
      <w:numFmt w:val="decimal"/>
      <w:lvlText w:val="%1.%2.%3.%4.%5.%6"/>
      <w:lvlJc w:val="left"/>
      <w:pPr>
        <w:tabs>
          <w:tab w:val="num" w:pos="3920"/>
        </w:tabs>
        <w:ind w:left="3920" w:hanging="1440"/>
      </w:pPr>
      <w:rPr>
        <w:rFonts w:hint="default"/>
      </w:rPr>
    </w:lvl>
    <w:lvl w:ilvl="6">
      <w:start w:val="1"/>
      <w:numFmt w:val="decimal"/>
      <w:lvlText w:val="%1.%2.%3.%4.%5.%6.%7"/>
      <w:lvlJc w:val="left"/>
      <w:pPr>
        <w:tabs>
          <w:tab w:val="num" w:pos="4416"/>
        </w:tabs>
        <w:ind w:left="4416" w:hanging="1440"/>
      </w:pPr>
      <w:rPr>
        <w:rFonts w:hint="default"/>
      </w:rPr>
    </w:lvl>
    <w:lvl w:ilvl="7">
      <w:start w:val="1"/>
      <w:numFmt w:val="decimal"/>
      <w:lvlText w:val="%1.%2.%3.%4.%5.%6.%7.%8"/>
      <w:lvlJc w:val="left"/>
      <w:pPr>
        <w:tabs>
          <w:tab w:val="num" w:pos="5272"/>
        </w:tabs>
        <w:ind w:left="5272" w:hanging="1800"/>
      </w:pPr>
      <w:rPr>
        <w:rFonts w:hint="default"/>
      </w:rPr>
    </w:lvl>
    <w:lvl w:ilvl="8">
      <w:start w:val="1"/>
      <w:numFmt w:val="decimal"/>
      <w:lvlText w:val="%1.%2.%3.%4.%5.%6.%7.%8.%9"/>
      <w:lvlJc w:val="left"/>
      <w:pPr>
        <w:tabs>
          <w:tab w:val="num" w:pos="5768"/>
        </w:tabs>
        <w:ind w:left="5768" w:hanging="1800"/>
      </w:pPr>
      <w:rPr>
        <w:rFonts w:hint="default"/>
      </w:rPr>
    </w:lvl>
  </w:abstractNum>
  <w:num w:numId="1">
    <w:abstractNumId w:val="12"/>
  </w:num>
  <w:num w:numId="2">
    <w:abstractNumId w:val="7"/>
  </w:num>
  <w:num w:numId="3">
    <w:abstractNumId w:val="9"/>
  </w:num>
  <w:num w:numId="4">
    <w:abstractNumId w:val="8"/>
  </w:num>
  <w:num w:numId="5">
    <w:abstractNumId w:val="11"/>
  </w:num>
  <w:num w:numId="6">
    <w:abstractNumId w:val="2"/>
  </w:num>
  <w:num w:numId="7">
    <w:abstractNumId w:val="10"/>
  </w:num>
  <w:num w:numId="8">
    <w:abstractNumId w:val="1"/>
  </w:num>
  <w:num w:numId="9">
    <w:abstractNumId w:val="13"/>
  </w:num>
  <w:num w:numId="10">
    <w:abstractNumId w:val="3"/>
  </w:num>
  <w:num w:numId="11">
    <w:abstractNumId w:val="4"/>
  </w:num>
  <w:num w:numId="12">
    <w:abstractNumId w:val="0"/>
  </w:num>
  <w:num w:numId="13">
    <w:abstractNumId w:val="5"/>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E39"/>
    <w:rsid w:val="00066BD1"/>
    <w:rsid w:val="00085186"/>
    <w:rsid w:val="000B2BA5"/>
    <w:rsid w:val="000B4B71"/>
    <w:rsid w:val="000C0F5D"/>
    <w:rsid w:val="000E1050"/>
    <w:rsid w:val="0010781A"/>
    <w:rsid w:val="0014095D"/>
    <w:rsid w:val="00163164"/>
    <w:rsid w:val="0017035F"/>
    <w:rsid w:val="00176B83"/>
    <w:rsid w:val="00187E69"/>
    <w:rsid w:val="001A25A9"/>
    <w:rsid w:val="001D6D6D"/>
    <w:rsid w:val="001F448D"/>
    <w:rsid w:val="002208AD"/>
    <w:rsid w:val="002407D0"/>
    <w:rsid w:val="00270865"/>
    <w:rsid w:val="0027211C"/>
    <w:rsid w:val="002A4EED"/>
    <w:rsid w:val="002A5672"/>
    <w:rsid w:val="002D41D5"/>
    <w:rsid w:val="00334BFB"/>
    <w:rsid w:val="003A223B"/>
    <w:rsid w:val="003E5574"/>
    <w:rsid w:val="003F7C64"/>
    <w:rsid w:val="004229C0"/>
    <w:rsid w:val="00422F02"/>
    <w:rsid w:val="00486A74"/>
    <w:rsid w:val="004B6E33"/>
    <w:rsid w:val="00570069"/>
    <w:rsid w:val="00575A35"/>
    <w:rsid w:val="005A7045"/>
    <w:rsid w:val="005F72D3"/>
    <w:rsid w:val="00637DC4"/>
    <w:rsid w:val="00640634"/>
    <w:rsid w:val="006438BE"/>
    <w:rsid w:val="00691C21"/>
    <w:rsid w:val="006D61DD"/>
    <w:rsid w:val="00717A3D"/>
    <w:rsid w:val="0076473B"/>
    <w:rsid w:val="0077262B"/>
    <w:rsid w:val="00777F97"/>
    <w:rsid w:val="007C103C"/>
    <w:rsid w:val="007D38D0"/>
    <w:rsid w:val="007E7288"/>
    <w:rsid w:val="008052A2"/>
    <w:rsid w:val="008252F2"/>
    <w:rsid w:val="00897478"/>
    <w:rsid w:val="008A62A6"/>
    <w:rsid w:val="008C50BD"/>
    <w:rsid w:val="008C67AE"/>
    <w:rsid w:val="00934643"/>
    <w:rsid w:val="00985E90"/>
    <w:rsid w:val="009A6E39"/>
    <w:rsid w:val="009D0E98"/>
    <w:rsid w:val="009D3627"/>
    <w:rsid w:val="00A26AE7"/>
    <w:rsid w:val="00A6473E"/>
    <w:rsid w:val="00AA2CBB"/>
    <w:rsid w:val="00AD3C18"/>
    <w:rsid w:val="00B843E4"/>
    <w:rsid w:val="00BC3805"/>
    <w:rsid w:val="00BC400D"/>
    <w:rsid w:val="00C00C3B"/>
    <w:rsid w:val="00C12821"/>
    <w:rsid w:val="00C64534"/>
    <w:rsid w:val="00C67FB3"/>
    <w:rsid w:val="00CA1C70"/>
    <w:rsid w:val="00CA2097"/>
    <w:rsid w:val="00CA53AD"/>
    <w:rsid w:val="00CC2512"/>
    <w:rsid w:val="00D07C90"/>
    <w:rsid w:val="00D118E0"/>
    <w:rsid w:val="00D137C0"/>
    <w:rsid w:val="00D14B38"/>
    <w:rsid w:val="00D3174C"/>
    <w:rsid w:val="00D66DC6"/>
    <w:rsid w:val="00DB4ECD"/>
    <w:rsid w:val="00DC6B1F"/>
    <w:rsid w:val="00DD3E60"/>
    <w:rsid w:val="00E0516F"/>
    <w:rsid w:val="00E20C5C"/>
    <w:rsid w:val="00E23D0B"/>
    <w:rsid w:val="00E24507"/>
    <w:rsid w:val="00E25C84"/>
    <w:rsid w:val="00E402A0"/>
    <w:rsid w:val="00E57165"/>
    <w:rsid w:val="00EC38E9"/>
    <w:rsid w:val="00EF4D85"/>
    <w:rsid w:val="00F25969"/>
    <w:rsid w:val="00F4793B"/>
    <w:rsid w:val="00F6178D"/>
    <w:rsid w:val="00FB4948"/>
    <w:rsid w:val="00FE3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Heading1">
    <w:name w:val="heading 1"/>
    <w:basedOn w:val="Normal"/>
    <w:next w:val="Normal"/>
    <w:qFormat/>
    <w:rsid w:val="009A6E3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A6E39"/>
    <w:pPr>
      <w:keepNext/>
      <w:widowControl w:val="0"/>
      <w:jc w:val="both"/>
      <w:outlineLvl w:val="1"/>
    </w:pPr>
    <w:rPr>
      <w:szCs w:val="20"/>
      <w:lang w:val="es-ES_tradnl"/>
    </w:rPr>
  </w:style>
  <w:style w:type="paragraph" w:styleId="Heading3">
    <w:name w:val="heading 3"/>
    <w:basedOn w:val="Normal"/>
    <w:next w:val="Normal"/>
    <w:qFormat/>
    <w:rsid w:val="009A6E39"/>
    <w:pPr>
      <w:keepNext/>
      <w:jc w:val="center"/>
      <w:outlineLvl w:val="2"/>
    </w:pPr>
    <w:rPr>
      <w:rFonts w:ascii="Arial" w:hAnsi="Arial" w:cs="Arial"/>
      <w:b/>
      <w:bCs/>
      <w:sz w:val="21"/>
    </w:rPr>
  </w:style>
  <w:style w:type="paragraph" w:styleId="Heading4">
    <w:name w:val="heading 4"/>
    <w:basedOn w:val="Normal"/>
    <w:next w:val="Normal"/>
    <w:qFormat/>
    <w:rsid w:val="009A6E39"/>
    <w:pPr>
      <w:keepNext/>
      <w:widowControl w:val="0"/>
      <w:jc w:val="both"/>
      <w:outlineLvl w:val="3"/>
    </w:pPr>
    <w:rPr>
      <w:rFonts w:ascii="Arial" w:hAnsi="Arial"/>
      <w:b/>
      <w:szCs w:val="20"/>
      <w:lang w:val="es-ES_tradnl"/>
    </w:rPr>
  </w:style>
  <w:style w:type="paragraph" w:styleId="Heading5">
    <w:name w:val="heading 5"/>
    <w:basedOn w:val="Normal"/>
    <w:next w:val="Normal"/>
    <w:qFormat/>
    <w:rsid w:val="009A6E3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DB4ECD"/>
    <w:pPr>
      <w:spacing w:after="101" w:line="216" w:lineRule="exact"/>
      <w:ind w:firstLine="288"/>
      <w:jc w:val="both"/>
    </w:pPr>
    <w:rPr>
      <w:rFonts w:ascii="Arial" w:hAnsi="Arial" w:cs="Arial"/>
      <w:sz w:val="18"/>
      <w:szCs w:val="18"/>
    </w:rPr>
  </w:style>
  <w:style w:type="paragraph" w:customStyle="1" w:styleId="ROMANOS">
    <w:name w:val="ROMANOS"/>
    <w:basedOn w:val="Normal"/>
    <w:rsid w:val="00DB4ECD"/>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DB4ECD"/>
    <w:pPr>
      <w:tabs>
        <w:tab w:val="left" w:pos="1080"/>
      </w:tabs>
      <w:spacing w:after="101" w:line="216" w:lineRule="exact"/>
      <w:ind w:left="1080" w:hanging="360"/>
      <w:jc w:val="both"/>
    </w:pPr>
    <w:rPr>
      <w:rFonts w:ascii="Arial" w:hAnsi="Arial" w:cs="Arial"/>
      <w:sz w:val="18"/>
      <w:szCs w:val="18"/>
    </w:rPr>
  </w:style>
  <w:style w:type="paragraph" w:customStyle="1" w:styleId="CABEZA">
    <w:name w:val="CABEZA"/>
    <w:basedOn w:val="Normal"/>
    <w:rsid w:val="00DB4ECD"/>
    <w:pPr>
      <w:jc w:val="center"/>
    </w:pPr>
    <w:rPr>
      <w:b/>
      <w:sz w:val="28"/>
      <w:szCs w:val="28"/>
    </w:rPr>
  </w:style>
  <w:style w:type="paragraph" w:customStyle="1" w:styleId="Titulo1">
    <w:name w:val="Titulo 1"/>
    <w:basedOn w:val="Normal"/>
    <w:rsid w:val="0077262B"/>
    <w:pPr>
      <w:pBdr>
        <w:bottom w:val="single" w:sz="12" w:space="1" w:color="auto"/>
      </w:pBdr>
      <w:spacing w:before="120"/>
      <w:jc w:val="both"/>
      <w:outlineLvl w:val="0"/>
    </w:pPr>
    <w:rPr>
      <w:b/>
      <w:sz w:val="18"/>
      <w:szCs w:val="18"/>
    </w:rPr>
  </w:style>
  <w:style w:type="paragraph" w:customStyle="1" w:styleId="Titulo2">
    <w:name w:val="Titulo 2"/>
    <w:basedOn w:val="Normal"/>
    <w:rsid w:val="0077262B"/>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77262B"/>
    <w:pPr>
      <w:spacing w:before="101" w:after="101"/>
      <w:jc w:val="center"/>
    </w:pPr>
    <w:rPr>
      <w:b/>
      <w:sz w:val="18"/>
      <w:szCs w:val="18"/>
    </w:rPr>
  </w:style>
  <w:style w:type="paragraph" w:customStyle="1" w:styleId="Fechas">
    <w:name w:val="Fechas"/>
    <w:basedOn w:val="Normal"/>
    <w:rsid w:val="0077262B"/>
    <w:pPr>
      <w:pBdr>
        <w:bottom w:val="double" w:sz="6" w:space="1" w:color="auto"/>
      </w:pBdr>
      <w:tabs>
        <w:tab w:val="center" w:pos="4464"/>
        <w:tab w:val="right" w:pos="8582"/>
      </w:tabs>
      <w:spacing w:after="101"/>
      <w:ind w:left="288" w:right="288"/>
      <w:jc w:val="both"/>
    </w:pPr>
    <w:rPr>
      <w:sz w:val="18"/>
      <w:szCs w:val="18"/>
    </w:rPr>
  </w:style>
  <w:style w:type="paragraph" w:styleId="BodyText">
    <w:name w:val="Body Text"/>
    <w:basedOn w:val="Normal"/>
    <w:rsid w:val="009A6E39"/>
    <w:pPr>
      <w:jc w:val="center"/>
    </w:pPr>
    <w:rPr>
      <w:rFonts w:ascii="Arial" w:hAnsi="Arial" w:cs="Arial"/>
      <w:b/>
      <w:bCs/>
      <w:sz w:val="20"/>
    </w:rPr>
  </w:style>
  <w:style w:type="paragraph" w:styleId="BodyText2">
    <w:name w:val="Body Text 2"/>
    <w:basedOn w:val="Normal"/>
    <w:rsid w:val="009A6E39"/>
    <w:pPr>
      <w:jc w:val="both"/>
    </w:pPr>
    <w:rPr>
      <w:rFonts w:ascii="Arial" w:hAnsi="Arial"/>
      <w:szCs w:val="20"/>
      <w:lang w:val="es-ES_tradnl"/>
    </w:rPr>
  </w:style>
  <w:style w:type="paragraph" w:styleId="Header">
    <w:name w:val="header"/>
    <w:basedOn w:val="Normal"/>
    <w:rsid w:val="009A6E39"/>
    <w:pPr>
      <w:tabs>
        <w:tab w:val="center" w:pos="4419"/>
        <w:tab w:val="right" w:pos="8838"/>
      </w:tabs>
    </w:pPr>
    <w:rPr>
      <w:sz w:val="20"/>
      <w:szCs w:val="20"/>
      <w:lang w:val="es-ES_tradnl"/>
    </w:rPr>
  </w:style>
  <w:style w:type="paragraph" w:styleId="BodyTextIndent">
    <w:name w:val="Body Text Indent"/>
    <w:basedOn w:val="Normal"/>
    <w:rsid w:val="009A6E39"/>
    <w:pPr>
      <w:spacing w:after="120"/>
      <w:ind w:left="283"/>
    </w:pPr>
  </w:style>
  <w:style w:type="paragraph" w:styleId="BodyText3">
    <w:name w:val="Body Text 3"/>
    <w:basedOn w:val="Normal"/>
    <w:rsid w:val="009A6E39"/>
    <w:pPr>
      <w:spacing w:after="120"/>
    </w:pPr>
    <w:rPr>
      <w:sz w:val="16"/>
      <w:szCs w:val="16"/>
    </w:rPr>
  </w:style>
  <w:style w:type="paragraph" w:styleId="BodyTextIndent3">
    <w:name w:val="Body Text Indent 3"/>
    <w:basedOn w:val="Normal"/>
    <w:rsid w:val="009A6E39"/>
    <w:pPr>
      <w:spacing w:after="120"/>
      <w:ind w:left="283"/>
    </w:pPr>
    <w:rPr>
      <w:sz w:val="16"/>
      <w:szCs w:val="16"/>
    </w:rPr>
  </w:style>
  <w:style w:type="paragraph" w:styleId="DocumentMap">
    <w:name w:val="Document Map"/>
    <w:basedOn w:val="Normal"/>
    <w:semiHidden/>
    <w:rsid w:val="00F4793B"/>
    <w:pPr>
      <w:shd w:val="clear" w:color="auto" w:fill="000080"/>
    </w:pPr>
    <w:rPr>
      <w:rFonts w:ascii="Tahoma" w:hAnsi="Tahoma" w:cs="Tahoma"/>
      <w:sz w:val="20"/>
      <w:szCs w:val="20"/>
    </w:rPr>
  </w:style>
  <w:style w:type="paragraph" w:styleId="Footer">
    <w:name w:val="footer"/>
    <w:basedOn w:val="Normal"/>
    <w:rsid w:val="00F4793B"/>
    <w:pPr>
      <w:tabs>
        <w:tab w:val="center" w:pos="4252"/>
        <w:tab w:val="right" w:pos="8504"/>
      </w:tabs>
    </w:pPr>
  </w:style>
  <w:style w:type="table" w:styleId="TableGrid">
    <w:name w:val="Table Grid"/>
    <w:basedOn w:val="TableNormal"/>
    <w:rsid w:val="006438B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Heading1">
    <w:name w:val="heading 1"/>
    <w:basedOn w:val="Normal"/>
    <w:next w:val="Normal"/>
    <w:qFormat/>
    <w:rsid w:val="009A6E3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A6E39"/>
    <w:pPr>
      <w:keepNext/>
      <w:widowControl w:val="0"/>
      <w:jc w:val="both"/>
      <w:outlineLvl w:val="1"/>
    </w:pPr>
    <w:rPr>
      <w:szCs w:val="20"/>
      <w:lang w:val="es-ES_tradnl"/>
    </w:rPr>
  </w:style>
  <w:style w:type="paragraph" w:styleId="Heading3">
    <w:name w:val="heading 3"/>
    <w:basedOn w:val="Normal"/>
    <w:next w:val="Normal"/>
    <w:qFormat/>
    <w:rsid w:val="009A6E39"/>
    <w:pPr>
      <w:keepNext/>
      <w:jc w:val="center"/>
      <w:outlineLvl w:val="2"/>
    </w:pPr>
    <w:rPr>
      <w:rFonts w:ascii="Arial" w:hAnsi="Arial" w:cs="Arial"/>
      <w:b/>
      <w:bCs/>
      <w:sz w:val="21"/>
    </w:rPr>
  </w:style>
  <w:style w:type="paragraph" w:styleId="Heading4">
    <w:name w:val="heading 4"/>
    <w:basedOn w:val="Normal"/>
    <w:next w:val="Normal"/>
    <w:qFormat/>
    <w:rsid w:val="009A6E39"/>
    <w:pPr>
      <w:keepNext/>
      <w:widowControl w:val="0"/>
      <w:jc w:val="both"/>
      <w:outlineLvl w:val="3"/>
    </w:pPr>
    <w:rPr>
      <w:rFonts w:ascii="Arial" w:hAnsi="Arial"/>
      <w:b/>
      <w:szCs w:val="20"/>
      <w:lang w:val="es-ES_tradnl"/>
    </w:rPr>
  </w:style>
  <w:style w:type="paragraph" w:styleId="Heading5">
    <w:name w:val="heading 5"/>
    <w:basedOn w:val="Normal"/>
    <w:next w:val="Normal"/>
    <w:qFormat/>
    <w:rsid w:val="009A6E3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DB4ECD"/>
    <w:pPr>
      <w:spacing w:after="101" w:line="216" w:lineRule="exact"/>
      <w:ind w:firstLine="288"/>
      <w:jc w:val="both"/>
    </w:pPr>
    <w:rPr>
      <w:rFonts w:ascii="Arial" w:hAnsi="Arial" w:cs="Arial"/>
      <w:sz w:val="18"/>
      <w:szCs w:val="18"/>
    </w:rPr>
  </w:style>
  <w:style w:type="paragraph" w:customStyle="1" w:styleId="ROMANOS">
    <w:name w:val="ROMANOS"/>
    <w:basedOn w:val="Normal"/>
    <w:rsid w:val="00DB4ECD"/>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DB4ECD"/>
    <w:pPr>
      <w:tabs>
        <w:tab w:val="left" w:pos="1080"/>
      </w:tabs>
      <w:spacing w:after="101" w:line="216" w:lineRule="exact"/>
      <w:ind w:left="1080" w:hanging="360"/>
      <w:jc w:val="both"/>
    </w:pPr>
    <w:rPr>
      <w:rFonts w:ascii="Arial" w:hAnsi="Arial" w:cs="Arial"/>
      <w:sz w:val="18"/>
      <w:szCs w:val="18"/>
    </w:rPr>
  </w:style>
  <w:style w:type="paragraph" w:customStyle="1" w:styleId="CABEZA">
    <w:name w:val="CABEZA"/>
    <w:basedOn w:val="Normal"/>
    <w:rsid w:val="00DB4ECD"/>
    <w:pPr>
      <w:jc w:val="center"/>
    </w:pPr>
    <w:rPr>
      <w:b/>
      <w:sz w:val="28"/>
      <w:szCs w:val="28"/>
    </w:rPr>
  </w:style>
  <w:style w:type="paragraph" w:customStyle="1" w:styleId="Titulo1">
    <w:name w:val="Titulo 1"/>
    <w:basedOn w:val="Normal"/>
    <w:rsid w:val="0077262B"/>
    <w:pPr>
      <w:pBdr>
        <w:bottom w:val="single" w:sz="12" w:space="1" w:color="auto"/>
      </w:pBdr>
      <w:spacing w:before="120"/>
      <w:jc w:val="both"/>
      <w:outlineLvl w:val="0"/>
    </w:pPr>
    <w:rPr>
      <w:b/>
      <w:sz w:val="18"/>
      <w:szCs w:val="18"/>
    </w:rPr>
  </w:style>
  <w:style w:type="paragraph" w:customStyle="1" w:styleId="Titulo2">
    <w:name w:val="Titulo 2"/>
    <w:basedOn w:val="Normal"/>
    <w:rsid w:val="0077262B"/>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77262B"/>
    <w:pPr>
      <w:spacing w:before="101" w:after="101"/>
      <w:jc w:val="center"/>
    </w:pPr>
    <w:rPr>
      <w:b/>
      <w:sz w:val="18"/>
      <w:szCs w:val="18"/>
    </w:rPr>
  </w:style>
  <w:style w:type="paragraph" w:customStyle="1" w:styleId="Fechas">
    <w:name w:val="Fechas"/>
    <w:basedOn w:val="Normal"/>
    <w:rsid w:val="0077262B"/>
    <w:pPr>
      <w:pBdr>
        <w:bottom w:val="double" w:sz="6" w:space="1" w:color="auto"/>
      </w:pBdr>
      <w:tabs>
        <w:tab w:val="center" w:pos="4464"/>
        <w:tab w:val="right" w:pos="8582"/>
      </w:tabs>
      <w:spacing w:after="101"/>
      <w:ind w:left="288" w:right="288"/>
      <w:jc w:val="both"/>
    </w:pPr>
    <w:rPr>
      <w:sz w:val="18"/>
      <w:szCs w:val="18"/>
    </w:rPr>
  </w:style>
  <w:style w:type="paragraph" w:styleId="BodyText">
    <w:name w:val="Body Text"/>
    <w:basedOn w:val="Normal"/>
    <w:rsid w:val="009A6E39"/>
    <w:pPr>
      <w:jc w:val="center"/>
    </w:pPr>
    <w:rPr>
      <w:rFonts w:ascii="Arial" w:hAnsi="Arial" w:cs="Arial"/>
      <w:b/>
      <w:bCs/>
      <w:sz w:val="20"/>
    </w:rPr>
  </w:style>
  <w:style w:type="paragraph" w:styleId="BodyText2">
    <w:name w:val="Body Text 2"/>
    <w:basedOn w:val="Normal"/>
    <w:rsid w:val="009A6E39"/>
    <w:pPr>
      <w:jc w:val="both"/>
    </w:pPr>
    <w:rPr>
      <w:rFonts w:ascii="Arial" w:hAnsi="Arial"/>
      <w:szCs w:val="20"/>
      <w:lang w:val="es-ES_tradnl"/>
    </w:rPr>
  </w:style>
  <w:style w:type="paragraph" w:styleId="Header">
    <w:name w:val="header"/>
    <w:basedOn w:val="Normal"/>
    <w:rsid w:val="009A6E39"/>
    <w:pPr>
      <w:tabs>
        <w:tab w:val="center" w:pos="4419"/>
        <w:tab w:val="right" w:pos="8838"/>
      </w:tabs>
    </w:pPr>
    <w:rPr>
      <w:sz w:val="20"/>
      <w:szCs w:val="20"/>
      <w:lang w:val="es-ES_tradnl"/>
    </w:rPr>
  </w:style>
  <w:style w:type="paragraph" w:styleId="BodyTextIndent">
    <w:name w:val="Body Text Indent"/>
    <w:basedOn w:val="Normal"/>
    <w:rsid w:val="009A6E39"/>
    <w:pPr>
      <w:spacing w:after="120"/>
      <w:ind w:left="283"/>
    </w:pPr>
  </w:style>
  <w:style w:type="paragraph" w:styleId="BodyText3">
    <w:name w:val="Body Text 3"/>
    <w:basedOn w:val="Normal"/>
    <w:rsid w:val="009A6E39"/>
    <w:pPr>
      <w:spacing w:after="120"/>
    </w:pPr>
    <w:rPr>
      <w:sz w:val="16"/>
      <w:szCs w:val="16"/>
    </w:rPr>
  </w:style>
  <w:style w:type="paragraph" w:styleId="BodyTextIndent3">
    <w:name w:val="Body Text Indent 3"/>
    <w:basedOn w:val="Normal"/>
    <w:rsid w:val="009A6E39"/>
    <w:pPr>
      <w:spacing w:after="120"/>
      <w:ind w:left="283"/>
    </w:pPr>
    <w:rPr>
      <w:sz w:val="16"/>
      <w:szCs w:val="16"/>
    </w:rPr>
  </w:style>
  <w:style w:type="paragraph" w:styleId="DocumentMap">
    <w:name w:val="Document Map"/>
    <w:basedOn w:val="Normal"/>
    <w:semiHidden/>
    <w:rsid w:val="00F4793B"/>
    <w:pPr>
      <w:shd w:val="clear" w:color="auto" w:fill="000080"/>
    </w:pPr>
    <w:rPr>
      <w:rFonts w:ascii="Tahoma" w:hAnsi="Tahoma" w:cs="Tahoma"/>
      <w:sz w:val="20"/>
      <w:szCs w:val="20"/>
    </w:rPr>
  </w:style>
  <w:style w:type="paragraph" w:styleId="Footer">
    <w:name w:val="footer"/>
    <w:basedOn w:val="Normal"/>
    <w:rsid w:val="00F4793B"/>
    <w:pPr>
      <w:tabs>
        <w:tab w:val="center" w:pos="4252"/>
        <w:tab w:val="right" w:pos="8504"/>
      </w:tabs>
    </w:pPr>
  </w:style>
  <w:style w:type="table" w:styleId="TableGrid">
    <w:name w:val="Table Grid"/>
    <w:basedOn w:val="TableNormal"/>
    <w:rsid w:val="006438B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09718">
      <w:bodyDiv w:val="1"/>
      <w:marLeft w:val="0"/>
      <w:marRight w:val="0"/>
      <w:marTop w:val="0"/>
      <w:marBottom w:val="0"/>
      <w:divBdr>
        <w:top w:val="none" w:sz="0" w:space="0" w:color="auto"/>
        <w:left w:val="none" w:sz="0" w:space="0" w:color="auto"/>
        <w:bottom w:val="none" w:sz="0" w:space="0" w:color="auto"/>
        <w:right w:val="none" w:sz="0" w:space="0" w:color="auto"/>
      </w:divBdr>
    </w:div>
    <w:div w:id="14570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ias9\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Template>
  <TotalTime>1</TotalTime>
  <Pages>12</Pages>
  <Words>8304</Words>
  <Characters>47502</Characters>
  <Application>Microsoft Office Word</Application>
  <DocSecurity>0</DocSecurity>
  <Lines>1055</Lines>
  <Paragraphs>531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NOM-036-SCT4-2007</vt:lpstr>
      <vt:lpstr>CÉSAR PATRICIO REYES ROEL, Coordinador General de Puertos y Marina Mercante y Presidente del Comité Consultivo Nacional de Normalización de Transporte Marítimo y Puertos, con fundamento en los artículos 36 fracciones I, XII, XVI, XVII y XXVII de la Ley O</vt:lpstr>
    </vt:vector>
  </TitlesOfParts>
  <Company>Toshiba</Company>
  <LinksUpToDate>false</LinksUpToDate>
  <CharactersWithSpaces>55275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NOM-036-SCT4-2007</dc:title>
  <dc:creator>TRANSLATED GLENN MCBRIDE</dc:creator>
  <dc:description>NOM-036-SCT4-2007, Administration of the operational safety and prevention of the contamination from vessels and floating platforms. Published in the DOF August 17, 2007</dc:description>
  <cp:lastModifiedBy>Lic. Glenn McBride</cp:lastModifiedBy>
  <cp:revision>2</cp:revision>
  <cp:lastPrinted>2010-11-13T03:33:00Z</cp:lastPrinted>
  <dcterms:created xsi:type="dcterms:W3CDTF">2010-12-04T01:10:00Z</dcterms:created>
  <dcterms:modified xsi:type="dcterms:W3CDTF">2010-12-04T01:10:00Z</dcterms:modified>
</cp:coreProperties>
</file>