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576" w:type="dxa"/>
        <w:tblLook w:val="04A0" w:firstRow="1" w:lastRow="0" w:firstColumn="1" w:lastColumn="0" w:noHBand="0" w:noVBand="1"/>
      </w:tblPr>
      <w:tblGrid>
        <w:gridCol w:w="4788"/>
        <w:gridCol w:w="4788"/>
      </w:tblGrid>
      <w:tr w:rsidR="00F07421" w:rsidRPr="00147753" w:rsidTr="00E35C7E">
        <w:tc>
          <w:tcPr>
            <w:tcW w:w="4788" w:type="dxa"/>
            <w:shd w:val="clear" w:color="auto" w:fill="auto"/>
          </w:tcPr>
          <w:p w:rsidR="00F07421" w:rsidRPr="00923970" w:rsidRDefault="00F07421" w:rsidP="00F24445">
            <w:pPr>
              <w:pStyle w:val="CABEZA"/>
              <w:rPr>
                <w:rFonts w:ascii="Verdana" w:hAnsi="Verdana" w:cs="Times New Roman"/>
                <w:sz w:val="16"/>
                <w:szCs w:val="16"/>
              </w:rPr>
            </w:pPr>
            <w:r w:rsidRPr="00923970">
              <w:rPr>
                <w:rFonts w:ascii="Verdana" w:hAnsi="Verdana" w:cs="Times New Roman"/>
                <w:sz w:val="16"/>
                <w:szCs w:val="16"/>
              </w:rPr>
              <w:t>SECRETARIA DE MEDIO AMBIENTE Y RECURSOS NATURALES</w:t>
            </w:r>
          </w:p>
        </w:tc>
        <w:tc>
          <w:tcPr>
            <w:tcW w:w="4788" w:type="dxa"/>
            <w:shd w:val="clear" w:color="auto" w:fill="auto"/>
          </w:tcPr>
          <w:p w:rsidR="00F07421" w:rsidRPr="00923970" w:rsidRDefault="00F07421" w:rsidP="00F24445">
            <w:pPr>
              <w:pStyle w:val="CABEZA"/>
              <w:rPr>
                <w:rFonts w:ascii="Verdana" w:hAnsi="Verdana" w:cs="Times New Roman"/>
                <w:sz w:val="16"/>
                <w:szCs w:val="16"/>
                <w:lang w:val="en-US"/>
              </w:rPr>
            </w:pPr>
            <w:r w:rsidRPr="00923970">
              <w:rPr>
                <w:rFonts w:ascii="Verdana" w:hAnsi="Verdana" w:cs="Times New Roman"/>
                <w:sz w:val="16"/>
                <w:szCs w:val="16"/>
                <w:lang w:val="en-US"/>
              </w:rPr>
              <w:t>SECRETARY OF ENVIRONMENT AND NATURAL RESOURCES</w:t>
            </w:r>
          </w:p>
        </w:tc>
      </w:tr>
      <w:tr w:rsidR="00F07421" w:rsidRPr="00923970" w:rsidTr="00E35C7E">
        <w:tc>
          <w:tcPr>
            <w:tcW w:w="4788" w:type="dxa"/>
            <w:shd w:val="clear" w:color="auto" w:fill="auto"/>
          </w:tcPr>
          <w:p w:rsidR="00F07421" w:rsidRPr="00923970" w:rsidRDefault="00F07421" w:rsidP="003B1AED">
            <w:pPr>
              <w:pStyle w:val="Titulo1"/>
              <w:pBdr>
                <w:bottom w:val="none" w:sz="0" w:space="0" w:color="auto"/>
              </w:pBdr>
              <w:rPr>
                <w:rFonts w:ascii="Verdana" w:hAnsi="Verdana" w:cs="Times New Roman"/>
                <w:sz w:val="16"/>
                <w:szCs w:val="16"/>
              </w:rPr>
            </w:pPr>
            <w:r w:rsidRPr="00923970">
              <w:rPr>
                <w:rFonts w:ascii="Verdana" w:hAnsi="Verdana" w:cs="Times New Roman"/>
                <w:sz w:val="16"/>
                <w:szCs w:val="16"/>
              </w:rPr>
              <w:t>NORMA Oficial Mexicana NOM-047-SEMARNAT-2014, Que establece las características del equipo y el procedimiento de medición para la verificación de los límites de emisión de contaminantes, provenientes de los vehículos automotores en circulación que usan gasolina, gas licuado de petróleo, gas natural u otros combustibles alternos.</w:t>
            </w:r>
          </w:p>
          <w:p w:rsidR="00FD6749" w:rsidRPr="00923970" w:rsidRDefault="00FD6749" w:rsidP="003B1AED">
            <w:pPr>
              <w:pStyle w:val="Titulo1"/>
              <w:pBdr>
                <w:bottom w:val="none" w:sz="0" w:space="0" w:color="auto"/>
              </w:pBdr>
              <w:rPr>
                <w:rFonts w:ascii="Verdana" w:hAnsi="Verdana" w:cs="Times New Roman"/>
                <w:sz w:val="16"/>
                <w:szCs w:val="16"/>
              </w:rPr>
            </w:pPr>
          </w:p>
        </w:tc>
        <w:tc>
          <w:tcPr>
            <w:tcW w:w="4788" w:type="dxa"/>
            <w:shd w:val="clear" w:color="auto" w:fill="auto"/>
          </w:tcPr>
          <w:p w:rsidR="00F07421" w:rsidRPr="00923970" w:rsidRDefault="00F07421" w:rsidP="00FD6749">
            <w:pPr>
              <w:pStyle w:val="Titulo1"/>
              <w:pBdr>
                <w:bottom w:val="none" w:sz="0" w:space="0" w:color="auto"/>
              </w:pBdr>
              <w:rPr>
                <w:rFonts w:ascii="Verdana" w:hAnsi="Verdana" w:cs="Times New Roman"/>
                <w:sz w:val="16"/>
                <w:szCs w:val="16"/>
                <w:lang w:val="en-US"/>
              </w:rPr>
            </w:pPr>
            <w:r w:rsidRPr="00923970">
              <w:rPr>
                <w:rFonts w:ascii="Verdana" w:hAnsi="Verdana" w:cs="Times New Roman"/>
                <w:sz w:val="16"/>
                <w:szCs w:val="16"/>
                <w:lang w:val="en-US"/>
              </w:rPr>
              <w:t xml:space="preserve">Official Mexican Standard NOM-047-SEMARNAT-2014, That establishes the characteristics of the equipment and the measurement procedure for the verification of the emission limits of pollutants from motor vehicles in circulation that use gasoline, liquefied petroleum gas, natural gas or other alternative fuels.  </w:t>
            </w:r>
          </w:p>
        </w:tc>
      </w:tr>
      <w:tr w:rsidR="00F07421" w:rsidRPr="00923970" w:rsidTr="00E35C7E">
        <w:tc>
          <w:tcPr>
            <w:tcW w:w="4788" w:type="dxa"/>
            <w:shd w:val="clear" w:color="auto" w:fill="auto"/>
          </w:tcPr>
          <w:p w:rsidR="00F07421" w:rsidRPr="00923970" w:rsidRDefault="00F07421" w:rsidP="003B1AED">
            <w:pPr>
              <w:pStyle w:val="Titulo2"/>
              <w:pBdr>
                <w:top w:val="none" w:sz="0" w:space="0" w:color="auto"/>
              </w:pBdr>
              <w:rPr>
                <w:rFonts w:ascii="Verdana" w:hAnsi="Verdana"/>
                <w:sz w:val="16"/>
                <w:szCs w:val="16"/>
              </w:rPr>
            </w:pPr>
            <w:r w:rsidRPr="00923970">
              <w:rPr>
                <w:rFonts w:ascii="Verdana" w:hAnsi="Verdana"/>
                <w:sz w:val="16"/>
                <w:szCs w:val="16"/>
              </w:rPr>
              <w:t>Al margen un sello con el Escudo Nacional, que dice: Estados Unidos Mexicanos.- Secretaría de Medio Ambiente y Recursos Naturales.</w:t>
            </w:r>
          </w:p>
        </w:tc>
        <w:tc>
          <w:tcPr>
            <w:tcW w:w="4788" w:type="dxa"/>
            <w:shd w:val="clear" w:color="auto" w:fill="auto"/>
          </w:tcPr>
          <w:p w:rsidR="00F07421" w:rsidRPr="00923970" w:rsidRDefault="00F07421" w:rsidP="003B1AED">
            <w:pPr>
              <w:pStyle w:val="Titulo2"/>
              <w:pBdr>
                <w:top w:val="none" w:sz="0" w:space="0" w:color="auto"/>
              </w:pBdr>
              <w:rPr>
                <w:rFonts w:ascii="Verdana" w:hAnsi="Verdana"/>
                <w:sz w:val="16"/>
                <w:szCs w:val="16"/>
                <w:lang w:val="en-US"/>
              </w:rPr>
            </w:pPr>
            <w:r w:rsidRPr="00923970">
              <w:rPr>
                <w:rFonts w:ascii="Verdana" w:hAnsi="Verdana"/>
                <w:sz w:val="16"/>
                <w:szCs w:val="16"/>
                <w:lang w:val="en-US"/>
              </w:rPr>
              <w:t>In the margin a seal with the National Shield that says: United Mexican States.- Secretary of Environment and Natural Resources.</w:t>
            </w:r>
          </w:p>
        </w:tc>
      </w:tr>
      <w:tr w:rsidR="00F07421" w:rsidRPr="00923970" w:rsidTr="00E35C7E">
        <w:tc>
          <w:tcPr>
            <w:tcW w:w="4788" w:type="dxa"/>
            <w:shd w:val="clear" w:color="auto" w:fill="auto"/>
          </w:tcPr>
          <w:p w:rsidR="00F07421" w:rsidRPr="00923970" w:rsidRDefault="00F07421" w:rsidP="003B1AED">
            <w:pPr>
              <w:pStyle w:val="Texto"/>
              <w:spacing w:line="227" w:lineRule="exact"/>
              <w:ind w:firstLine="0"/>
              <w:rPr>
                <w:rFonts w:ascii="Verdana" w:hAnsi="Verdana"/>
                <w:sz w:val="16"/>
                <w:szCs w:val="16"/>
              </w:rPr>
            </w:pPr>
            <w:r w:rsidRPr="00923970">
              <w:rPr>
                <w:rFonts w:ascii="Verdana" w:hAnsi="Verdana"/>
                <w:b/>
                <w:sz w:val="16"/>
                <w:szCs w:val="16"/>
              </w:rPr>
              <w:t>CUAUHTÉMOC OCHOA FERNÁNDEZ,</w:t>
            </w:r>
            <w:r w:rsidRPr="00923970">
              <w:rPr>
                <w:rFonts w:ascii="Verdana" w:hAnsi="Verdana"/>
                <w:sz w:val="16"/>
                <w:szCs w:val="16"/>
              </w:rPr>
              <w:t xml:space="preserve"> Subsecretario de Fomento y Normatividad Ambiental, de la Secretaría de Medio Ambiente y Recursos Naturales y Presidente del Comité Consultivo Nacional de Normalización de Medio Ambiente y Recursos Naturales, con fundamento en lo dispuesto en los artículos 32 Bis fracciones IV y V de la Ley Orgánica de la Administración Pública Federal; 5 fracción V, 6, 7 fracciones III y XIII, 8 fracción XII, 9, 36 fracciones I y II, 37, 37 Bis, 111 fracción IX, 112 fracciones V y VII y 113, de la Ley General del Equilibrio Ecológico y la Protección al Ambiente; 7 fracción II de su Reglamento en Materia de Prevención y Control de la Contaminación de la Atmósfera; 38 fracción II, 40 fracciones III, X y XIII, 47, 51 y demás aplicables de la Ley Federal sobre Metrología y Normalización; 34 del Reglamento de la Ley Federal sobre Metrología y Normalización, 8 fracciones III y IV del Reglamento Interior de la Secretaría de Medio Ambiente y Recursos Naturales, y</w:t>
            </w:r>
          </w:p>
        </w:tc>
        <w:tc>
          <w:tcPr>
            <w:tcW w:w="4788" w:type="dxa"/>
            <w:shd w:val="clear" w:color="auto" w:fill="auto"/>
          </w:tcPr>
          <w:p w:rsidR="00F07421" w:rsidRPr="00923970" w:rsidRDefault="00F07421" w:rsidP="003B1AED">
            <w:pPr>
              <w:pStyle w:val="Texto"/>
              <w:spacing w:line="227" w:lineRule="exact"/>
              <w:ind w:firstLine="0"/>
              <w:rPr>
                <w:rFonts w:ascii="Verdana" w:hAnsi="Verdana"/>
                <w:sz w:val="16"/>
                <w:szCs w:val="16"/>
                <w:lang w:val="en-US"/>
              </w:rPr>
            </w:pPr>
            <w:r w:rsidRPr="00923970">
              <w:rPr>
                <w:rFonts w:ascii="Verdana" w:hAnsi="Verdana"/>
                <w:b/>
                <w:sz w:val="16"/>
                <w:szCs w:val="16"/>
                <w:lang w:val="en-US"/>
              </w:rPr>
              <w:t>CUAUHTÉMOC OCHOA FERNANDEZ,</w:t>
            </w:r>
            <w:r w:rsidRPr="00923970">
              <w:rPr>
                <w:rFonts w:ascii="Verdana" w:hAnsi="Verdana"/>
                <w:sz w:val="16"/>
                <w:szCs w:val="16"/>
                <w:lang w:val="en-US"/>
              </w:rPr>
              <w:t xml:space="preserve"> Undersecretary of Development and Environmental Regulation, of the Secretary of Environment and Natural Resources and Chairman of the National Advisory Committee on the Standardization of Environment and Natural Resources, based on the provisions of Articles 32 Bis sections IV and V of the Organic Law of the Federal Public Administration; 5 section V, 6, 7 sections III and XIII, 8 Section XII, 9, 36 sections I and II, 37, 37a, 111, section IX, 112 sections V and VII and 113 of the General Law of Ecological Equilibrium and Environmental Protection; 7 Section II of its Regulation on the Prevention and Control of Atmospheric Pollution; 38 section II, 40 sections III, X and XIII, 47, 51 and other applicable provisions of the Federal Law on Metrology and Standardization; 34 of the Regulation of the Federal Law on Metrology and Standardization, 8 sections III and IV of the Internal Regulation of the Secretary of Environment and Natural Resources, and</w:t>
            </w:r>
          </w:p>
        </w:tc>
      </w:tr>
      <w:tr w:rsidR="00F07421" w:rsidRPr="00923970" w:rsidTr="00E35C7E">
        <w:tc>
          <w:tcPr>
            <w:tcW w:w="4788" w:type="dxa"/>
            <w:shd w:val="clear" w:color="auto" w:fill="auto"/>
          </w:tcPr>
          <w:p w:rsidR="00F07421" w:rsidRPr="00923970" w:rsidRDefault="00F07421" w:rsidP="003B1AED">
            <w:pPr>
              <w:pStyle w:val="ANOTACION"/>
              <w:spacing w:line="227" w:lineRule="exact"/>
              <w:rPr>
                <w:rFonts w:ascii="Verdana" w:hAnsi="Verdana"/>
                <w:sz w:val="16"/>
                <w:szCs w:val="16"/>
              </w:rPr>
            </w:pPr>
            <w:r w:rsidRPr="00923970">
              <w:rPr>
                <w:rFonts w:ascii="Verdana" w:hAnsi="Verdana"/>
                <w:sz w:val="16"/>
                <w:szCs w:val="16"/>
              </w:rPr>
              <w:t>CONSIDERANDO</w:t>
            </w:r>
          </w:p>
        </w:tc>
        <w:tc>
          <w:tcPr>
            <w:tcW w:w="4788" w:type="dxa"/>
            <w:shd w:val="clear" w:color="auto" w:fill="auto"/>
          </w:tcPr>
          <w:p w:rsidR="00F07421" w:rsidRPr="00923970" w:rsidRDefault="00F07421" w:rsidP="003B1AED">
            <w:pPr>
              <w:pStyle w:val="ANOTACION"/>
              <w:spacing w:line="227" w:lineRule="exact"/>
              <w:rPr>
                <w:rFonts w:ascii="Verdana" w:hAnsi="Verdana"/>
                <w:sz w:val="16"/>
                <w:szCs w:val="16"/>
                <w:lang w:val="en-US"/>
              </w:rPr>
            </w:pPr>
            <w:r w:rsidRPr="00923970">
              <w:rPr>
                <w:rFonts w:ascii="Verdana" w:hAnsi="Verdana"/>
                <w:sz w:val="16"/>
                <w:szCs w:val="16"/>
                <w:lang w:val="en-US"/>
              </w:rPr>
              <w:t>CONSIDERING</w:t>
            </w:r>
          </w:p>
        </w:tc>
      </w:tr>
      <w:tr w:rsidR="00F07421" w:rsidRPr="00923970" w:rsidTr="00E35C7E">
        <w:tc>
          <w:tcPr>
            <w:tcW w:w="4788" w:type="dxa"/>
            <w:shd w:val="clear" w:color="auto" w:fill="auto"/>
          </w:tcPr>
          <w:p w:rsidR="00F07421" w:rsidRPr="00923970" w:rsidRDefault="00F07421" w:rsidP="003B1AED">
            <w:pPr>
              <w:pStyle w:val="Texto"/>
              <w:spacing w:line="227" w:lineRule="exact"/>
              <w:ind w:firstLine="0"/>
              <w:rPr>
                <w:rFonts w:ascii="Verdana" w:hAnsi="Verdana"/>
                <w:sz w:val="16"/>
                <w:szCs w:val="16"/>
              </w:rPr>
            </w:pPr>
            <w:r w:rsidRPr="00923970">
              <w:rPr>
                <w:rFonts w:ascii="Verdana" w:hAnsi="Verdana"/>
                <w:sz w:val="16"/>
                <w:szCs w:val="16"/>
              </w:rPr>
              <w:t>Que con fecha 10 de mayo de 2000, se publicó la NOM-047-SEMARNAT-1999, Que establece las características del equipo y el procedimiento de medición para la verificación de los límites de emisión de contaminantes, provenientes de los vehículos automotores en circulación que usan gasolina, gas licuado de petróleo, gas natural u otros combustibles alternos;</w:t>
            </w:r>
          </w:p>
        </w:tc>
        <w:tc>
          <w:tcPr>
            <w:tcW w:w="4788" w:type="dxa"/>
            <w:shd w:val="clear" w:color="auto" w:fill="auto"/>
          </w:tcPr>
          <w:p w:rsidR="00F07421" w:rsidRPr="00923970" w:rsidRDefault="00F07421" w:rsidP="003B1AED">
            <w:pPr>
              <w:pStyle w:val="Texto"/>
              <w:spacing w:line="227" w:lineRule="exact"/>
              <w:ind w:firstLine="0"/>
              <w:rPr>
                <w:rFonts w:ascii="Verdana" w:hAnsi="Verdana"/>
                <w:sz w:val="16"/>
                <w:szCs w:val="16"/>
                <w:lang w:val="en-US"/>
              </w:rPr>
            </w:pPr>
            <w:r w:rsidRPr="00923970">
              <w:rPr>
                <w:rFonts w:ascii="Verdana" w:hAnsi="Verdana"/>
                <w:sz w:val="16"/>
                <w:szCs w:val="16"/>
                <w:lang w:val="en-US"/>
              </w:rPr>
              <w:t>That on May 10, 2000, the NOM-047-SEMARNAT-1999, that establishes the equipment characteristics and measurement procedure for the verification of the emission limits of pollutants from motor vehicles in circulation that use gasoline, liquefied petroleum gas, natural gas or other alternative fuels was published;</w:t>
            </w:r>
          </w:p>
        </w:tc>
      </w:tr>
      <w:tr w:rsidR="00F07421" w:rsidRPr="00923970" w:rsidTr="00E35C7E">
        <w:tc>
          <w:tcPr>
            <w:tcW w:w="4788" w:type="dxa"/>
            <w:shd w:val="clear" w:color="auto" w:fill="auto"/>
          </w:tcPr>
          <w:p w:rsidR="00F07421" w:rsidRPr="00923970" w:rsidRDefault="00F07421" w:rsidP="003B1AED">
            <w:pPr>
              <w:pStyle w:val="Texto"/>
              <w:spacing w:line="227" w:lineRule="exact"/>
              <w:ind w:firstLine="0"/>
              <w:rPr>
                <w:rFonts w:ascii="Verdana" w:hAnsi="Verdana"/>
                <w:sz w:val="16"/>
                <w:szCs w:val="16"/>
              </w:rPr>
            </w:pPr>
            <w:r w:rsidRPr="00923970">
              <w:rPr>
                <w:rFonts w:ascii="Verdana" w:hAnsi="Verdana"/>
                <w:sz w:val="16"/>
                <w:szCs w:val="16"/>
              </w:rPr>
              <w:t>Que después de 12 años de la publicación de la NOM-047-SEMARNAT-1999, el problema que se generó fue que la tecnología la superó, por lo que era necesaria su modificación para la efectiva protección del medio ambiente en su respectivo campo de aplicación y se requirió inscribirla en el Programa Nacional de Normalización 2012, para ser modificada;</w:t>
            </w:r>
          </w:p>
        </w:tc>
        <w:tc>
          <w:tcPr>
            <w:tcW w:w="4788" w:type="dxa"/>
            <w:shd w:val="clear" w:color="auto" w:fill="auto"/>
          </w:tcPr>
          <w:p w:rsidR="00F07421" w:rsidRPr="00923970" w:rsidRDefault="00F07421" w:rsidP="003B1AED">
            <w:pPr>
              <w:pStyle w:val="Texto"/>
              <w:spacing w:line="227" w:lineRule="exact"/>
              <w:ind w:firstLine="0"/>
              <w:rPr>
                <w:rFonts w:ascii="Verdana" w:hAnsi="Verdana"/>
                <w:sz w:val="16"/>
                <w:szCs w:val="16"/>
                <w:lang w:val="en-US"/>
              </w:rPr>
            </w:pPr>
            <w:r w:rsidRPr="00923970">
              <w:rPr>
                <w:rFonts w:ascii="Verdana" w:hAnsi="Verdana"/>
                <w:sz w:val="16"/>
                <w:szCs w:val="16"/>
                <w:lang w:val="en-US"/>
              </w:rPr>
              <w:t>That 12 years after the publication of NOM-047-SEMARNAT-1999, the problem that was generated was that technology has advanced, so its modification for effective environmental protection was necessary in its respective field of application and it was required to adhere to the National Program of Standardization for 2012 in order to be amended;</w:t>
            </w:r>
          </w:p>
        </w:tc>
      </w:tr>
      <w:tr w:rsidR="00F07421" w:rsidRPr="00E1692B" w:rsidTr="00E35C7E">
        <w:tc>
          <w:tcPr>
            <w:tcW w:w="4788" w:type="dxa"/>
            <w:shd w:val="clear" w:color="auto" w:fill="auto"/>
          </w:tcPr>
          <w:p w:rsidR="00F07421" w:rsidRPr="00923970" w:rsidRDefault="00F07421" w:rsidP="003B1AED">
            <w:pPr>
              <w:pStyle w:val="Texto"/>
              <w:spacing w:line="227" w:lineRule="exact"/>
              <w:ind w:firstLine="0"/>
              <w:rPr>
                <w:rFonts w:ascii="Verdana" w:hAnsi="Verdana"/>
                <w:sz w:val="16"/>
                <w:szCs w:val="16"/>
              </w:rPr>
            </w:pPr>
            <w:r w:rsidRPr="00923970">
              <w:rPr>
                <w:rFonts w:ascii="Verdana" w:hAnsi="Verdana"/>
                <w:sz w:val="16"/>
                <w:szCs w:val="16"/>
              </w:rPr>
              <w:t xml:space="preserve">Dicha norma no coadyuvaba efectivamente al control de la contaminación del aire proveniente de estas fuentes móviles, ya que no consideraba en el método dinámico y en el método estático las actualizaciones de las especificaciones técnicas de los gases de calibración </w:t>
            </w:r>
            <w:r w:rsidRPr="00923970">
              <w:rPr>
                <w:rFonts w:ascii="Verdana" w:hAnsi="Verdana"/>
                <w:sz w:val="16"/>
                <w:szCs w:val="16"/>
              </w:rPr>
              <w:lastRenderedPageBreak/>
              <w:t>rutinaria, así como los empleados en la verificación de la calibración de los equipos, el problema que generó la ausencia de regular estas medidas, fue que al no tener un patrón de referencia, se obtenían variaciones en las mediciones, ocasionando que éstas no fuesen confiables y los Programas de Verificación Vehicular no contaban con una misma base técnica, por lo que resultaba necesario la obtención de medidas reales para tener un mejor control de las emisiones de las fuentes móviles que se regulan a través de esta norma, por lo que se propuso su actualización;</w:t>
            </w:r>
          </w:p>
        </w:tc>
        <w:tc>
          <w:tcPr>
            <w:tcW w:w="4788" w:type="dxa"/>
            <w:shd w:val="clear" w:color="auto" w:fill="auto"/>
          </w:tcPr>
          <w:p w:rsidR="00F07421" w:rsidRPr="00923970" w:rsidRDefault="00F07421" w:rsidP="003B1AED">
            <w:pPr>
              <w:pStyle w:val="Texto"/>
              <w:spacing w:line="227" w:lineRule="exact"/>
              <w:ind w:firstLine="0"/>
              <w:rPr>
                <w:rFonts w:ascii="Verdana" w:hAnsi="Verdana"/>
                <w:sz w:val="16"/>
                <w:szCs w:val="16"/>
                <w:lang w:val="en-US"/>
              </w:rPr>
            </w:pPr>
            <w:r w:rsidRPr="00923970">
              <w:rPr>
                <w:rFonts w:ascii="Verdana" w:hAnsi="Verdana"/>
                <w:sz w:val="16"/>
                <w:szCs w:val="16"/>
                <w:lang w:val="en-US"/>
              </w:rPr>
              <w:lastRenderedPageBreak/>
              <w:t xml:space="preserve">Said Standard does not effectively coordinate the control of air pollution from these mobile sources, since the updates of the technical specifications are not included in the dynamic method and the static method of the routine gases calibration, as well as employees in the calibration </w:t>
            </w:r>
            <w:r w:rsidRPr="00923970">
              <w:rPr>
                <w:rFonts w:ascii="Verdana" w:hAnsi="Verdana"/>
                <w:sz w:val="16"/>
                <w:szCs w:val="16"/>
                <w:lang w:val="en-US"/>
              </w:rPr>
              <w:lastRenderedPageBreak/>
              <w:t>verification equipment, the problem that generated, the lack of regulation of these measures was that by not having a reference pattern, variations were obtained in measurements, causing them to not be reliable and the Vehicular Verification Programs did not have the same technical criteria, so it was necessary to obtain real measures in order to have better control of the emissions from mobile sources that are regulated with this Standard, for which reason the updating was proposed;</w:t>
            </w:r>
          </w:p>
        </w:tc>
      </w:tr>
      <w:tr w:rsidR="00F07421" w:rsidRPr="00923970" w:rsidTr="00E35C7E">
        <w:tc>
          <w:tcPr>
            <w:tcW w:w="4788" w:type="dxa"/>
            <w:shd w:val="clear" w:color="auto" w:fill="auto"/>
          </w:tcPr>
          <w:p w:rsidR="00F07421" w:rsidRPr="00923970" w:rsidRDefault="00F07421" w:rsidP="003B1AED">
            <w:pPr>
              <w:pStyle w:val="Texto"/>
              <w:spacing w:line="227" w:lineRule="exact"/>
              <w:ind w:firstLine="0"/>
              <w:rPr>
                <w:rFonts w:ascii="Verdana" w:hAnsi="Verdana"/>
                <w:sz w:val="16"/>
                <w:szCs w:val="16"/>
              </w:rPr>
            </w:pPr>
            <w:r w:rsidRPr="00923970">
              <w:rPr>
                <w:rFonts w:ascii="Verdana" w:hAnsi="Verdana"/>
                <w:sz w:val="16"/>
                <w:szCs w:val="16"/>
              </w:rPr>
              <w:lastRenderedPageBreak/>
              <w:t>Asimismo, no se consideraba una herramienta efectiva para el control de la contaminación del aire proveniente de estos automotores en circulación, ya que la misma no contenía, dentro del método dinámico, las especificaciones técnicas actualizadas para la aplicación del dinamómetro, el problema que generó la ausencia de regular estas medidas, fue que se contaba con una diversidad de valores de mediciones de potencia, tiempo y ciclos de manejo, contra las que eran probados los vehículos, por lo que era necesario contar con un criterio uniforme que permitiera comparar los valores registrados a nivel nacional y establecer que las medidas de control ambiental fuesen eficientes, por lo que se consideró necesaria su actualización;</w:t>
            </w:r>
          </w:p>
        </w:tc>
        <w:tc>
          <w:tcPr>
            <w:tcW w:w="4788" w:type="dxa"/>
            <w:shd w:val="clear" w:color="auto" w:fill="auto"/>
          </w:tcPr>
          <w:p w:rsidR="00F07421" w:rsidRPr="00923970" w:rsidRDefault="00F07421" w:rsidP="00F07421">
            <w:pPr>
              <w:pStyle w:val="Texto"/>
              <w:spacing w:line="227" w:lineRule="exact"/>
              <w:ind w:firstLine="0"/>
              <w:rPr>
                <w:rFonts w:ascii="Verdana" w:hAnsi="Verdana"/>
                <w:sz w:val="16"/>
                <w:szCs w:val="16"/>
                <w:lang w:val="en-US"/>
              </w:rPr>
            </w:pPr>
            <w:r w:rsidRPr="00923970">
              <w:rPr>
                <w:rFonts w:ascii="Verdana" w:hAnsi="Verdana"/>
                <w:sz w:val="16"/>
                <w:szCs w:val="16"/>
                <w:lang w:val="en-US"/>
              </w:rPr>
              <w:t>Furthermore, it was not considered an effective tool for controlling air pollution from these vehicles in circulation, since it did not contain, within the dynamic method, the updated technical specifications for the implementation of the dynamometer, the problem that arose was the lack of regulation for these measures, there was a range of values of power measurements, time and driving cycles, against which the vehicles were tested, so it was necessary to have a uniform criteria that might permit comparing the values recorded at the national level and establish that the  environmental control measures to be efficient, so updating was considered necessary;</w:t>
            </w:r>
          </w:p>
        </w:tc>
      </w:tr>
      <w:tr w:rsidR="00F07421" w:rsidRPr="00E1692B" w:rsidTr="00E35C7E">
        <w:tc>
          <w:tcPr>
            <w:tcW w:w="4788" w:type="dxa"/>
            <w:shd w:val="clear" w:color="auto" w:fill="auto"/>
          </w:tcPr>
          <w:p w:rsidR="00F07421" w:rsidRPr="00923970" w:rsidRDefault="00F07421" w:rsidP="003B1AED">
            <w:pPr>
              <w:pStyle w:val="Texto"/>
              <w:spacing w:line="227" w:lineRule="exact"/>
              <w:ind w:firstLine="0"/>
              <w:rPr>
                <w:rFonts w:ascii="Verdana" w:hAnsi="Verdana"/>
                <w:sz w:val="16"/>
                <w:szCs w:val="16"/>
              </w:rPr>
            </w:pPr>
            <w:r w:rsidRPr="00923970">
              <w:rPr>
                <w:rFonts w:ascii="Verdana" w:hAnsi="Verdana"/>
                <w:sz w:val="16"/>
                <w:szCs w:val="16"/>
              </w:rPr>
              <w:t>Por otra parte, la norma resultaba, en los términos publicados en el año 2000, ineficiente para detectar las condiciones operativos de los vehículos, ya que no incluía en el método dinámico el factor Lambda como un parámetro a considerar como criterio de rechazo en los vehículos que operan con mezcla pobre al momento de la prueba, el problema que generaba la ausencia de regular esta medida, fue que se rechazaban los vehículos que no debían de ser rechazados, porque desde fábrica, éstos operan en condición de mezcla pobre, por lo que es necesario diferenciar a los vehículos que funcionan adecuadamente desde el punto de vista ambiental y los que no, con lo cual se tendrá mayor certidumbre en las mediciones, por lo que se incluyó en la presente actualización;</w:t>
            </w:r>
          </w:p>
        </w:tc>
        <w:tc>
          <w:tcPr>
            <w:tcW w:w="4788" w:type="dxa"/>
            <w:shd w:val="clear" w:color="auto" w:fill="auto"/>
          </w:tcPr>
          <w:p w:rsidR="00F07421" w:rsidRPr="00923970" w:rsidRDefault="00F07421" w:rsidP="003B1AED">
            <w:pPr>
              <w:pStyle w:val="Texto"/>
              <w:spacing w:line="227" w:lineRule="exact"/>
              <w:ind w:firstLine="0"/>
              <w:rPr>
                <w:rFonts w:ascii="Verdana" w:hAnsi="Verdana"/>
                <w:sz w:val="16"/>
                <w:szCs w:val="16"/>
                <w:lang w:val="en-US"/>
              </w:rPr>
            </w:pPr>
            <w:r w:rsidRPr="00923970">
              <w:rPr>
                <w:rFonts w:ascii="Verdana" w:hAnsi="Verdana"/>
                <w:sz w:val="16"/>
                <w:szCs w:val="16"/>
                <w:lang w:val="en-US"/>
              </w:rPr>
              <w:t>Moreover, the standard was, in the terms published in 2000, inefficient for detecting the operating condition of the vehicles, since not included in the Lambda factor dynamic method as a parameter to consider as a criterion for rejection in vehicles operating with poor at the time of the test mixture, the problem that generated the absence of regulating this measure was that vehicles should not be rejected were rejected because the factory, they operate in lean condition, so it is necessary to differentiate vehicles running properly from the environmental point of view and those without, which will have greater certainty in measurements, which was included in this update;</w:t>
            </w:r>
          </w:p>
        </w:tc>
      </w:tr>
      <w:tr w:rsidR="00F07421" w:rsidRPr="00E1692B" w:rsidTr="00E35C7E">
        <w:tc>
          <w:tcPr>
            <w:tcW w:w="4788" w:type="dxa"/>
            <w:shd w:val="clear" w:color="auto" w:fill="auto"/>
          </w:tcPr>
          <w:p w:rsidR="00F07421" w:rsidRPr="00923970" w:rsidRDefault="00F07421" w:rsidP="003B1AED">
            <w:pPr>
              <w:pStyle w:val="Texto"/>
              <w:spacing w:line="227" w:lineRule="exact"/>
              <w:ind w:firstLine="0"/>
              <w:rPr>
                <w:rFonts w:ascii="Verdana" w:hAnsi="Verdana"/>
                <w:sz w:val="16"/>
                <w:szCs w:val="16"/>
              </w:rPr>
            </w:pPr>
            <w:r w:rsidRPr="00923970">
              <w:rPr>
                <w:rFonts w:ascii="Verdana" w:hAnsi="Verdana"/>
                <w:sz w:val="16"/>
                <w:szCs w:val="16"/>
              </w:rPr>
              <w:t>Los términos en que se encontraba la norma publicada en el año 2000, generaba incertidumbre jurídica en su observancia, ya que no contenía el Procedimiento de Evaluación de la Conformidad (PEC), el problema que generaba la ausencia de esta medida, es que no se contaba con un criterio uniforme en la aplicación de la norma, por lo que con la modificación se da certeza jurídica a los centros y unidades de verificación;</w:t>
            </w:r>
          </w:p>
        </w:tc>
        <w:tc>
          <w:tcPr>
            <w:tcW w:w="4788" w:type="dxa"/>
            <w:shd w:val="clear" w:color="auto" w:fill="auto"/>
          </w:tcPr>
          <w:p w:rsidR="00F07421" w:rsidRPr="00923970" w:rsidRDefault="00F07421" w:rsidP="00AC02F1">
            <w:pPr>
              <w:pStyle w:val="Texto"/>
              <w:spacing w:line="227" w:lineRule="exact"/>
              <w:ind w:firstLine="0"/>
              <w:rPr>
                <w:rFonts w:ascii="Verdana" w:hAnsi="Verdana"/>
                <w:sz w:val="16"/>
                <w:szCs w:val="16"/>
                <w:lang w:val="en-US"/>
              </w:rPr>
            </w:pPr>
            <w:r w:rsidRPr="00923970">
              <w:rPr>
                <w:rFonts w:ascii="Verdana" w:hAnsi="Verdana"/>
                <w:sz w:val="16"/>
                <w:szCs w:val="16"/>
                <w:lang w:val="en-US"/>
              </w:rPr>
              <w:t>The terms used in the standard published in 2000 caused legal uncertainty in its observance, because it did not contain the Procedure for the Evaluation of Conformity (PEC), the problem that was caused by the lack of this measure is there was no uniform criteria in the application of the standard, for that reason the modification gives legal certainty to the centers and units of verification;</w:t>
            </w:r>
          </w:p>
        </w:tc>
      </w:tr>
      <w:tr w:rsidR="00F07421" w:rsidRPr="00E1692B" w:rsidTr="00E35C7E">
        <w:tc>
          <w:tcPr>
            <w:tcW w:w="4788" w:type="dxa"/>
            <w:shd w:val="clear" w:color="auto" w:fill="auto"/>
          </w:tcPr>
          <w:p w:rsidR="00F07421" w:rsidRPr="00923970" w:rsidRDefault="00F07421" w:rsidP="003B1AED">
            <w:pPr>
              <w:pStyle w:val="Texto"/>
              <w:spacing w:line="224" w:lineRule="exact"/>
              <w:ind w:firstLine="0"/>
              <w:rPr>
                <w:rFonts w:ascii="Verdana" w:hAnsi="Verdana"/>
                <w:sz w:val="16"/>
                <w:szCs w:val="16"/>
              </w:rPr>
            </w:pPr>
            <w:r w:rsidRPr="00923970">
              <w:rPr>
                <w:rFonts w:ascii="Verdana" w:hAnsi="Verdana"/>
                <w:sz w:val="16"/>
                <w:szCs w:val="16"/>
              </w:rPr>
              <w:t>Asimismo, la versión de la norma del año 2000, no consideraba medidas de cumplimiento ambiental para los vehículos de procedencia extranjera que se introducen al país para su importación definitiva, el problema que generó la ausencia de regular estas medidas, fue que se permitía que los vehículos automotores ingresaran a territorio nacional contaminando el medio ambiente, por lo que fue necesario incluir medidas de control ambiental desde el país de origen de dichos vehículos;</w:t>
            </w:r>
          </w:p>
        </w:tc>
        <w:tc>
          <w:tcPr>
            <w:tcW w:w="4788" w:type="dxa"/>
            <w:shd w:val="clear" w:color="auto" w:fill="auto"/>
          </w:tcPr>
          <w:p w:rsidR="00F07421" w:rsidRPr="00923970" w:rsidRDefault="00F07421" w:rsidP="003B1AED">
            <w:pPr>
              <w:pStyle w:val="Texto"/>
              <w:spacing w:line="224" w:lineRule="exact"/>
              <w:ind w:firstLine="0"/>
              <w:rPr>
                <w:rFonts w:ascii="Verdana" w:hAnsi="Verdana"/>
                <w:sz w:val="16"/>
                <w:szCs w:val="16"/>
                <w:lang w:val="en-US"/>
              </w:rPr>
            </w:pPr>
            <w:r w:rsidRPr="00923970">
              <w:rPr>
                <w:rFonts w:ascii="Verdana" w:hAnsi="Verdana"/>
                <w:sz w:val="16"/>
                <w:szCs w:val="16"/>
                <w:lang w:val="en-US"/>
              </w:rPr>
              <w:t>Also, the version of the standard in 2000, did not consider environmental compliance measures for vehicles of foreign origin that enter the country for final import, the problem that generated the absence of regulating these measures was that it allowed the motor vehicles from entering national territory polluting the environment, so it was necessary to include environmental control measures from the country of origin of such vehicles;</w:t>
            </w:r>
          </w:p>
        </w:tc>
      </w:tr>
      <w:tr w:rsidR="00F07421" w:rsidRPr="00E1692B" w:rsidTr="00E35C7E">
        <w:tc>
          <w:tcPr>
            <w:tcW w:w="4788" w:type="dxa"/>
            <w:shd w:val="clear" w:color="auto" w:fill="auto"/>
          </w:tcPr>
          <w:p w:rsidR="00F07421" w:rsidRPr="00923970" w:rsidRDefault="00F07421" w:rsidP="003B1AED">
            <w:pPr>
              <w:pStyle w:val="Texto"/>
              <w:spacing w:line="224" w:lineRule="exact"/>
              <w:ind w:firstLine="0"/>
              <w:rPr>
                <w:rFonts w:ascii="Verdana" w:hAnsi="Verdana"/>
                <w:sz w:val="16"/>
                <w:szCs w:val="16"/>
              </w:rPr>
            </w:pPr>
            <w:r w:rsidRPr="00923970">
              <w:rPr>
                <w:rFonts w:ascii="Verdana" w:hAnsi="Verdana"/>
                <w:sz w:val="16"/>
                <w:szCs w:val="16"/>
              </w:rPr>
              <w:t>También se detectó que la norma en su versión anterior fue ineficaz en controlar las crecientes emisiones vehiculares, las cuales se han incrementado debido al crecimiento y envejecimiento del parque vehicular, lo anterior debido a que su obsolescencia tecnológica provocó una baja observancia de la normatividad en diversas entidades federativas, por disponer de equipos de lenta y baja resolución y/o a la falta de equipo de verificación para atenderlos, estableciendo de esta manera, diferentes niveles en los avances tecnológicos en la República Mexicana, por lo que se estimó necesario establecer una base de datos de emisiones vehiculares y homologar los sistemas de operación, de vigilancia y de control vehicular, lo que permitirá reducir y controlar la contaminación por fuentes móviles en circulación;</w:t>
            </w:r>
          </w:p>
        </w:tc>
        <w:tc>
          <w:tcPr>
            <w:tcW w:w="4788" w:type="dxa"/>
            <w:shd w:val="clear" w:color="auto" w:fill="auto"/>
          </w:tcPr>
          <w:p w:rsidR="00F07421" w:rsidRPr="00923970" w:rsidRDefault="00F07421" w:rsidP="00B64D7A">
            <w:pPr>
              <w:pStyle w:val="Texto"/>
              <w:spacing w:line="224" w:lineRule="exact"/>
              <w:ind w:firstLine="0"/>
              <w:rPr>
                <w:rFonts w:ascii="Verdana" w:hAnsi="Verdana"/>
                <w:sz w:val="16"/>
                <w:szCs w:val="16"/>
                <w:lang w:val="en-US"/>
              </w:rPr>
            </w:pPr>
            <w:r w:rsidRPr="00923970">
              <w:rPr>
                <w:rFonts w:ascii="Verdana" w:hAnsi="Verdana"/>
                <w:sz w:val="16"/>
                <w:szCs w:val="16"/>
                <w:lang w:val="en-US"/>
              </w:rPr>
              <w:t>It was also detected that the standard in the previous version was ineffective in controlling the increasing vehicle emissions, which have increased due to growth and aging of the vehicle fleet, the above because their technological obsolescence caused a low observance of legal standards in various states (and Mexico City), by having computers of slow and low resolution</w:t>
            </w:r>
            <w:r w:rsidR="00B64D7A" w:rsidRPr="00923970">
              <w:rPr>
                <w:rFonts w:ascii="Verdana" w:hAnsi="Verdana"/>
                <w:sz w:val="16"/>
                <w:szCs w:val="16"/>
                <w:lang w:val="en-US"/>
              </w:rPr>
              <w:t xml:space="preserve"> and/or a lack of</w:t>
            </w:r>
            <w:r w:rsidRPr="00923970">
              <w:rPr>
                <w:rFonts w:ascii="Verdana" w:hAnsi="Verdana"/>
                <w:sz w:val="16"/>
                <w:szCs w:val="16"/>
                <w:lang w:val="en-US"/>
              </w:rPr>
              <w:t xml:space="preserve"> verification </w:t>
            </w:r>
            <w:r w:rsidR="00B64D7A" w:rsidRPr="00923970">
              <w:rPr>
                <w:rFonts w:ascii="Verdana" w:hAnsi="Verdana"/>
                <w:sz w:val="16"/>
                <w:szCs w:val="16"/>
                <w:lang w:val="en-US"/>
              </w:rPr>
              <w:t xml:space="preserve">equipment </w:t>
            </w:r>
            <w:r w:rsidRPr="00923970">
              <w:rPr>
                <w:rFonts w:ascii="Verdana" w:hAnsi="Verdana"/>
                <w:sz w:val="16"/>
                <w:szCs w:val="16"/>
                <w:lang w:val="en-US"/>
              </w:rPr>
              <w:t>to address them, thus establishing different levels of technological advances in Mexico, so it was deemed necessary to establish a database of vehicle emissions data and standardize operating systems, vehicle monitoring and control, which will reduce and control pollution from mobile sources in circulation;</w:t>
            </w:r>
          </w:p>
        </w:tc>
      </w:tr>
      <w:tr w:rsidR="00F07421" w:rsidRPr="00E1692B" w:rsidTr="00E35C7E">
        <w:tc>
          <w:tcPr>
            <w:tcW w:w="4788" w:type="dxa"/>
            <w:shd w:val="clear" w:color="auto" w:fill="auto"/>
          </w:tcPr>
          <w:p w:rsidR="00F07421" w:rsidRPr="00923970" w:rsidRDefault="00F07421" w:rsidP="003B1AED">
            <w:pPr>
              <w:pStyle w:val="Texto"/>
              <w:spacing w:line="224" w:lineRule="exact"/>
              <w:ind w:firstLine="0"/>
              <w:rPr>
                <w:rFonts w:ascii="Verdana" w:hAnsi="Verdana"/>
                <w:sz w:val="16"/>
                <w:szCs w:val="16"/>
              </w:rPr>
            </w:pPr>
            <w:r w:rsidRPr="00923970">
              <w:rPr>
                <w:rFonts w:ascii="Verdana" w:hAnsi="Verdana"/>
                <w:sz w:val="16"/>
                <w:szCs w:val="16"/>
              </w:rPr>
              <w:t>Que la presente norma busca conocer las condiciones ambientales de los vehículos de prueba simulando condiciones reales, por lo que se incluyen dentro del método dinámico, las especificaciones técnicas actualizadas para la aplicación del dinamómetro, lo cual tendrá como beneficio, contar con un instrumento modelo preestablecido, el cual registrará mediciones confiables y comparables a nivel nacional, lo que permitirá mejorar los PVVO;</w:t>
            </w:r>
          </w:p>
        </w:tc>
        <w:tc>
          <w:tcPr>
            <w:tcW w:w="4788" w:type="dxa"/>
            <w:shd w:val="clear" w:color="auto" w:fill="auto"/>
          </w:tcPr>
          <w:p w:rsidR="00F07421" w:rsidRPr="00923970" w:rsidRDefault="00F07421" w:rsidP="003B1AED">
            <w:pPr>
              <w:pStyle w:val="Texto"/>
              <w:spacing w:line="224" w:lineRule="exact"/>
              <w:ind w:firstLine="0"/>
              <w:rPr>
                <w:rFonts w:ascii="Verdana" w:hAnsi="Verdana"/>
                <w:sz w:val="16"/>
                <w:szCs w:val="16"/>
                <w:lang w:val="en-US"/>
              </w:rPr>
            </w:pPr>
            <w:r w:rsidRPr="00923970">
              <w:rPr>
                <w:rFonts w:ascii="Verdana" w:hAnsi="Verdana"/>
                <w:sz w:val="16"/>
                <w:szCs w:val="16"/>
                <w:lang w:val="en-US"/>
              </w:rPr>
              <w:t>That this standard seeks to meet the environmental conditions of the test vehicles simulating real conditions, which are included within the dynamic method, the technical specifications updated for the implementation of the dynamometer, which will have the benefit, having a predetermined model instrument which will record reliable and comparable measurements at national level, which will improve the PVVO;</w:t>
            </w:r>
          </w:p>
        </w:tc>
      </w:tr>
      <w:tr w:rsidR="00F07421" w:rsidRPr="00147753" w:rsidTr="00E35C7E">
        <w:tc>
          <w:tcPr>
            <w:tcW w:w="4788" w:type="dxa"/>
            <w:shd w:val="clear" w:color="auto" w:fill="auto"/>
          </w:tcPr>
          <w:p w:rsidR="00F07421" w:rsidRPr="00923970" w:rsidRDefault="00F07421" w:rsidP="003B1AED">
            <w:pPr>
              <w:pStyle w:val="Texto"/>
              <w:spacing w:line="224" w:lineRule="exact"/>
              <w:ind w:firstLine="0"/>
              <w:rPr>
                <w:rFonts w:ascii="Verdana" w:hAnsi="Verdana"/>
                <w:sz w:val="16"/>
                <w:szCs w:val="16"/>
              </w:rPr>
            </w:pPr>
            <w:r w:rsidRPr="00923970">
              <w:rPr>
                <w:rFonts w:ascii="Verdana" w:hAnsi="Verdana"/>
                <w:sz w:val="16"/>
                <w:szCs w:val="16"/>
              </w:rPr>
              <w:t>Que la presente norma busca reducir las incertidumbres de los instrumentos y de sus mediciones en beneficio del medio ambiente y la calidad de la verificación, por lo que plantea especificaciones técnicas de los gases de calibración rutinaria, así como los empleados en la verificación de la calibración de los instrumentos, lo que aportará ventajas al contar con un gas estándar, y permitirá tener una calibración y exactitud conocidas del instrumento de medición que será empleado en todas las evaluaciones que se realicen; el beneficio será para el medio ambiente y para los poseedores de los vehículos automotores, al tener mediciones con exactitud conocida;</w:t>
            </w:r>
          </w:p>
        </w:tc>
        <w:tc>
          <w:tcPr>
            <w:tcW w:w="4788" w:type="dxa"/>
            <w:shd w:val="clear" w:color="auto" w:fill="auto"/>
          </w:tcPr>
          <w:p w:rsidR="00F07421" w:rsidRPr="00923970" w:rsidRDefault="00F07421" w:rsidP="005C1193">
            <w:pPr>
              <w:pStyle w:val="Texto"/>
              <w:spacing w:line="224" w:lineRule="exact"/>
              <w:ind w:firstLine="0"/>
              <w:rPr>
                <w:rFonts w:ascii="Verdana" w:hAnsi="Verdana"/>
                <w:sz w:val="16"/>
                <w:szCs w:val="16"/>
                <w:lang w:val="en-US"/>
              </w:rPr>
            </w:pPr>
            <w:r w:rsidRPr="00923970">
              <w:rPr>
                <w:rFonts w:ascii="Verdana" w:hAnsi="Verdana"/>
                <w:sz w:val="16"/>
                <w:szCs w:val="16"/>
                <w:lang w:val="en-US"/>
              </w:rPr>
              <w:t>That this standard seeks to reduce the uncertainties of the instruments and their measurements for the benefit of the environment and the quality of the verification, for which technical specifications of the routine calibration gases are implemented, as well as for the employees in the calibration verification instruments, which will provide advantages from having a standard gas, and will allow the known calibration and accuracy of the measuring instrument to be used in all evaluations performed; the benefit will be for the environment and for owners of motor vehicles, to have known accurate measurements;</w:t>
            </w:r>
          </w:p>
        </w:tc>
      </w:tr>
      <w:tr w:rsidR="00F07421" w:rsidRPr="00E1692B" w:rsidTr="00E35C7E">
        <w:tc>
          <w:tcPr>
            <w:tcW w:w="4788" w:type="dxa"/>
            <w:shd w:val="clear" w:color="auto" w:fill="auto"/>
          </w:tcPr>
          <w:p w:rsidR="00F07421" w:rsidRPr="00923970" w:rsidRDefault="00F07421" w:rsidP="003B1AED">
            <w:pPr>
              <w:pStyle w:val="Texto"/>
              <w:spacing w:line="224" w:lineRule="exact"/>
              <w:ind w:firstLine="0"/>
              <w:rPr>
                <w:rFonts w:ascii="Verdana" w:hAnsi="Verdana"/>
                <w:sz w:val="16"/>
                <w:szCs w:val="16"/>
              </w:rPr>
            </w:pPr>
            <w:r w:rsidRPr="00923970">
              <w:rPr>
                <w:rFonts w:ascii="Verdana" w:hAnsi="Verdana"/>
                <w:sz w:val="16"/>
                <w:szCs w:val="16"/>
              </w:rPr>
              <w:t>Que la presente norma establece las condiciones de operación de los vehículos para la aplicación de la prueba de emisiones de gases, por lo cual incorpora el factor Lambda como parámetro a considerar como criterio de rechazo en los vehículos que operan con mezcla pobre al momento de realizar la prueba, lo cual beneficia a vehículos que cuenten con esta tecnología y permitirá que la prueba sea más equitativa en todas las evaluaciones que se realicen, y se evitará la manipulación y el trampeo, por ser innecesarios y detectables, controlando de mejor manera las emisiones al medio ambiente;</w:t>
            </w:r>
          </w:p>
        </w:tc>
        <w:tc>
          <w:tcPr>
            <w:tcW w:w="4788" w:type="dxa"/>
            <w:shd w:val="clear" w:color="auto" w:fill="auto"/>
          </w:tcPr>
          <w:p w:rsidR="00F07421" w:rsidRPr="00923970" w:rsidRDefault="00F07421" w:rsidP="00AC02F1">
            <w:pPr>
              <w:pStyle w:val="Texto"/>
              <w:spacing w:line="224" w:lineRule="exact"/>
              <w:ind w:firstLine="0"/>
              <w:rPr>
                <w:rFonts w:ascii="Verdana" w:hAnsi="Verdana"/>
                <w:sz w:val="16"/>
                <w:szCs w:val="16"/>
                <w:lang w:val="en-US"/>
              </w:rPr>
            </w:pPr>
            <w:r w:rsidRPr="00923970">
              <w:rPr>
                <w:rFonts w:ascii="Verdana" w:hAnsi="Verdana"/>
                <w:sz w:val="16"/>
                <w:szCs w:val="16"/>
                <w:lang w:val="en-US"/>
              </w:rPr>
              <w:t>That this standard establishes the operating conditions for vehicles for the application of the emissions gases test, for which it incorporates the Lambda factor as a parameter to consider as a criterion for rejection of vehicles operating with a poor mixture when the test is made, which benefits vehicles that have this technology and will allow the testing to be more equitable in all the evaluations that are performed, and will avoid the handling and the trapping, for being unnecessary and detectable, controlling in a better way the emissions to the environment;</w:t>
            </w:r>
          </w:p>
        </w:tc>
      </w:tr>
      <w:tr w:rsidR="00F07421" w:rsidRPr="00E1692B" w:rsidTr="00E35C7E">
        <w:tc>
          <w:tcPr>
            <w:tcW w:w="4788" w:type="dxa"/>
            <w:shd w:val="clear" w:color="auto" w:fill="auto"/>
          </w:tcPr>
          <w:p w:rsidR="00F07421" w:rsidRPr="00923970" w:rsidRDefault="00F07421" w:rsidP="003B1AED">
            <w:pPr>
              <w:pStyle w:val="Texto"/>
              <w:spacing w:line="224" w:lineRule="exact"/>
              <w:ind w:firstLine="0"/>
              <w:rPr>
                <w:rFonts w:ascii="Verdana" w:hAnsi="Verdana"/>
                <w:sz w:val="16"/>
                <w:szCs w:val="16"/>
              </w:rPr>
            </w:pPr>
            <w:r w:rsidRPr="00923970">
              <w:rPr>
                <w:rFonts w:ascii="Verdana" w:hAnsi="Verdana"/>
                <w:sz w:val="16"/>
                <w:szCs w:val="16"/>
              </w:rPr>
              <w:t>Que la presente modificación a la norma busca la efectiva protección al medio ambiente e incorpora el Procedimiento de Evaluación de la Conformidad (PEC), lo que generará transparencia y legitimidad a la actuación del Gobierno Federal, los gobiernos de los estados y del Gobierno del Distrito Federal en los Programas de Verificación Vehicular Obligatoria;</w:t>
            </w:r>
          </w:p>
        </w:tc>
        <w:tc>
          <w:tcPr>
            <w:tcW w:w="4788" w:type="dxa"/>
            <w:shd w:val="clear" w:color="auto" w:fill="auto"/>
          </w:tcPr>
          <w:p w:rsidR="00F07421" w:rsidRPr="00923970" w:rsidRDefault="00F07421" w:rsidP="00AC02F1">
            <w:pPr>
              <w:pStyle w:val="Texto"/>
              <w:spacing w:line="224" w:lineRule="exact"/>
              <w:ind w:firstLine="0"/>
              <w:rPr>
                <w:rFonts w:ascii="Verdana" w:hAnsi="Verdana"/>
                <w:sz w:val="16"/>
                <w:szCs w:val="16"/>
                <w:lang w:val="en-US"/>
              </w:rPr>
            </w:pPr>
            <w:r w:rsidRPr="00923970">
              <w:rPr>
                <w:rFonts w:ascii="Verdana" w:hAnsi="Verdana"/>
                <w:sz w:val="16"/>
                <w:szCs w:val="16"/>
                <w:lang w:val="en-US"/>
              </w:rPr>
              <w:t>That this modification to the standard seeks the effective protection of the environment and incorporates the Procedure for the Evaluation of Conformity (PEC), which will generate transparency and legitimacy to the action of the Federal Government, the state governments and the Federal District Government in the Mandatory Vehicle Emissions Testing;</w:t>
            </w:r>
          </w:p>
        </w:tc>
      </w:tr>
      <w:tr w:rsidR="00F07421" w:rsidRPr="00E1692B" w:rsidTr="00E35C7E">
        <w:tc>
          <w:tcPr>
            <w:tcW w:w="4788" w:type="dxa"/>
            <w:shd w:val="clear" w:color="auto" w:fill="auto"/>
          </w:tcPr>
          <w:p w:rsidR="00F07421" w:rsidRPr="00923970" w:rsidRDefault="00F07421" w:rsidP="003B1AED">
            <w:pPr>
              <w:pStyle w:val="Texto"/>
              <w:spacing w:line="224" w:lineRule="exact"/>
              <w:ind w:firstLine="0"/>
              <w:rPr>
                <w:rFonts w:ascii="Verdana" w:hAnsi="Verdana"/>
                <w:sz w:val="16"/>
                <w:szCs w:val="16"/>
              </w:rPr>
            </w:pPr>
            <w:r w:rsidRPr="00923970">
              <w:rPr>
                <w:rFonts w:ascii="Verdana" w:hAnsi="Verdana"/>
                <w:sz w:val="16"/>
                <w:szCs w:val="16"/>
              </w:rPr>
              <w:t>Que la presente norma persigue la protección al medio ambiente y plantea medidas de cumplimiento ambiental para los vehículos que se deseen importar de manera definitiva al país, lo que establece medidas de control ambiental desde su origen y en términos ambientales, representa un ahorro neto de emisiones a la atmósfera en México;</w:t>
            </w:r>
          </w:p>
        </w:tc>
        <w:tc>
          <w:tcPr>
            <w:tcW w:w="4788" w:type="dxa"/>
            <w:shd w:val="clear" w:color="auto" w:fill="auto"/>
          </w:tcPr>
          <w:p w:rsidR="00F07421" w:rsidRPr="00923970" w:rsidRDefault="00F07421" w:rsidP="00AC02F1">
            <w:pPr>
              <w:pStyle w:val="Texto"/>
              <w:spacing w:line="224" w:lineRule="exact"/>
              <w:ind w:firstLine="0"/>
              <w:rPr>
                <w:rFonts w:ascii="Verdana" w:hAnsi="Verdana"/>
                <w:sz w:val="16"/>
                <w:szCs w:val="16"/>
                <w:lang w:val="en-US"/>
              </w:rPr>
            </w:pPr>
            <w:r w:rsidRPr="00923970">
              <w:rPr>
                <w:rFonts w:ascii="Verdana" w:hAnsi="Verdana"/>
                <w:sz w:val="16"/>
                <w:szCs w:val="16"/>
                <w:lang w:val="en-US"/>
              </w:rPr>
              <w:t>That this standard seeks to protect the environment and implement environmental compliance measures for the vehicles desirable of being imported permanently to the country, which establishes environmental control measures from its inception and in environmental terms, it represents a net emission savings to the atmosphere in Mexico;</w:t>
            </w:r>
          </w:p>
        </w:tc>
      </w:tr>
      <w:tr w:rsidR="00F07421" w:rsidRPr="00E1692B" w:rsidTr="00E35C7E">
        <w:tc>
          <w:tcPr>
            <w:tcW w:w="4788" w:type="dxa"/>
            <w:shd w:val="clear" w:color="auto" w:fill="auto"/>
          </w:tcPr>
          <w:p w:rsidR="00F07421" w:rsidRPr="00923970" w:rsidRDefault="00F07421" w:rsidP="003B1AED">
            <w:pPr>
              <w:pStyle w:val="Texto"/>
              <w:spacing w:line="224" w:lineRule="exact"/>
              <w:ind w:firstLine="0"/>
              <w:rPr>
                <w:rFonts w:ascii="Verdana" w:hAnsi="Verdana"/>
                <w:sz w:val="16"/>
                <w:szCs w:val="16"/>
              </w:rPr>
            </w:pPr>
            <w:r w:rsidRPr="00923970">
              <w:rPr>
                <w:rFonts w:ascii="Verdana" w:hAnsi="Verdana"/>
                <w:sz w:val="16"/>
                <w:szCs w:val="16"/>
              </w:rPr>
              <w:t>Que la presente norma, atendiendo a que el cuidado del medio ambiente puede hacerse de manera más precisa, económica y eficiente con los avances tecnológicos en la materia, actualiza las características del instrumento de medición, la integración de los avances tecnológicos como son el OBD y el dinamómetro, las especificaciones técnicas de los gases de calibración rutinaria, la verificación de la calibración de los equipos, la inclusión del PEC y la incorporación de medidas de cumplimiento ambiental para los vehículos de procedencia extranjera que se introduzcan al país para su importación definitiva;</w:t>
            </w:r>
          </w:p>
        </w:tc>
        <w:tc>
          <w:tcPr>
            <w:tcW w:w="4788" w:type="dxa"/>
            <w:shd w:val="clear" w:color="auto" w:fill="auto"/>
          </w:tcPr>
          <w:p w:rsidR="00F07421" w:rsidRPr="00923970" w:rsidRDefault="00F07421" w:rsidP="00AC02F1">
            <w:pPr>
              <w:pStyle w:val="Texto"/>
              <w:spacing w:line="224" w:lineRule="exact"/>
              <w:ind w:firstLine="0"/>
              <w:rPr>
                <w:rFonts w:ascii="Verdana" w:hAnsi="Verdana"/>
                <w:sz w:val="16"/>
                <w:szCs w:val="16"/>
                <w:lang w:val="en-US"/>
              </w:rPr>
            </w:pPr>
            <w:r w:rsidRPr="00923970">
              <w:rPr>
                <w:rFonts w:ascii="Verdana" w:hAnsi="Verdana"/>
                <w:sz w:val="16"/>
                <w:szCs w:val="16"/>
                <w:lang w:val="en-US"/>
              </w:rPr>
              <w:t>That this standard, with attention to the care of the environment can be made more precise, economical and efficient with the technological advances in the field so, updates the characteristics of the measuring instrument, the integration of technological advances such as OBD and dynamometer, technical specifications of the routine calibration gases, the verification of calibration equipment, the inclusion of the PEC and the incorporation of environmental compliance measures for vehicles of foreign origin that are introduced into the country for their permanent importation;</w:t>
            </w:r>
          </w:p>
        </w:tc>
      </w:tr>
      <w:tr w:rsidR="00F07421" w:rsidRPr="00E1692B" w:rsidTr="00E35C7E">
        <w:tc>
          <w:tcPr>
            <w:tcW w:w="4788" w:type="dxa"/>
            <w:shd w:val="clear" w:color="auto" w:fill="auto"/>
          </w:tcPr>
          <w:p w:rsidR="00F07421" w:rsidRPr="00923970" w:rsidRDefault="00F07421" w:rsidP="003B1AED">
            <w:pPr>
              <w:pStyle w:val="Texto"/>
              <w:spacing w:line="224" w:lineRule="exact"/>
              <w:ind w:firstLine="0"/>
              <w:rPr>
                <w:rFonts w:ascii="Verdana" w:hAnsi="Verdana"/>
                <w:sz w:val="16"/>
                <w:szCs w:val="16"/>
              </w:rPr>
            </w:pPr>
            <w:r w:rsidRPr="00923970">
              <w:rPr>
                <w:rFonts w:ascii="Verdana" w:hAnsi="Verdana"/>
                <w:sz w:val="16"/>
                <w:szCs w:val="16"/>
              </w:rPr>
              <w:t>Que el Objetivo 4.4 del Plan Nacional de Desarrollo 2013-2018, establece el impulsar y orientar un crecimiento verde incluyente y facilitador que preserve nuestro patrimonio natural al mismo tiempo que genere riqueza, competitividad y empleo y específicamente en lo relativo a la Estrategia 4.4.3. Fortalecer la política nacional de cambio climático y cuidado al medio ambiente para transitar hacia una economía competitiva, sustentable, resiliente y de bajo carbono, se plantea la línea de acción de Promover el uso de sistemas y tecnologías avanzados, de alta eficiencia energética y de baja o nula generación de contaminantes o compuestos de efecto invernadero; en este sentido, reviste especial importancia el reducir las emisiones de Gases de Efecto Invernadero (GEI), por lo que se hace necesario, además del ajuste constante o la actualización de los límites máximos permisibles de emisiones de gases provenientes del escape de vehículos automotores en circulación que usan gasolina como combustible, la actualización de los métodos y de los equipos de medición;</w:t>
            </w:r>
          </w:p>
        </w:tc>
        <w:tc>
          <w:tcPr>
            <w:tcW w:w="4788" w:type="dxa"/>
            <w:shd w:val="clear" w:color="auto" w:fill="auto"/>
          </w:tcPr>
          <w:p w:rsidR="00F07421" w:rsidRPr="00923970" w:rsidRDefault="00F07421" w:rsidP="00574C45">
            <w:pPr>
              <w:pStyle w:val="Texto"/>
              <w:spacing w:line="224" w:lineRule="exact"/>
              <w:ind w:firstLine="0"/>
              <w:rPr>
                <w:rFonts w:ascii="Verdana" w:hAnsi="Verdana"/>
                <w:sz w:val="16"/>
                <w:szCs w:val="16"/>
                <w:lang w:val="en-US"/>
              </w:rPr>
            </w:pPr>
            <w:r w:rsidRPr="00923970">
              <w:rPr>
                <w:rFonts w:ascii="Verdana" w:hAnsi="Verdana"/>
                <w:sz w:val="16"/>
                <w:szCs w:val="16"/>
                <w:lang w:val="en-US"/>
              </w:rPr>
              <w:t>That the Objective 4.4 of the National Development Plan 2013-2018 establishes the drive and guide to an inclusive green growth and facilitator for preserving our natural heritage at the same time that, competitiveness and employment wealth is generated, specifically with regard to the Strategy 4.4.3. to strengthen the national policy on climate change and care for the environment in order to move towards a competitive, sustainable, resilient and low-carbon economy, the line of action to promote the use of advanced systems and technologies, high energy efficiency and low or no generation of pollutants or greenhouse compounds; in this regard, it is of particular importance to reduce the emissions of greenhouse gases (GHGs), for which reason, in addition to the constant adjustment or the updating of the maximum permissible limits for gas emissions from the exhaust of motor vehicles in circulation that use gasoline as fuel, updating methods and measuring equipment is necessary;</w:t>
            </w:r>
          </w:p>
        </w:tc>
      </w:tr>
      <w:tr w:rsidR="00F07421" w:rsidRPr="00E1692B" w:rsidTr="00E35C7E">
        <w:tc>
          <w:tcPr>
            <w:tcW w:w="4788" w:type="dxa"/>
            <w:shd w:val="clear" w:color="auto" w:fill="auto"/>
          </w:tcPr>
          <w:p w:rsidR="00F07421" w:rsidRPr="00923970" w:rsidRDefault="00F07421" w:rsidP="003B1AED">
            <w:pPr>
              <w:pStyle w:val="Texto"/>
              <w:spacing w:line="230" w:lineRule="exact"/>
              <w:ind w:firstLine="0"/>
              <w:rPr>
                <w:rFonts w:ascii="Verdana" w:hAnsi="Verdana"/>
                <w:sz w:val="16"/>
                <w:szCs w:val="16"/>
              </w:rPr>
            </w:pPr>
            <w:r w:rsidRPr="00923970">
              <w:rPr>
                <w:rFonts w:ascii="Verdana" w:hAnsi="Verdana"/>
                <w:sz w:val="16"/>
                <w:szCs w:val="16"/>
              </w:rPr>
              <w:t>Que la norma incluye el control de la emisión de gases GEI por parte de las fuentes móviles, lo que permite a los PVVO funcionar de mejor manera y evitar que los componentes de los GEI se emitan sin control a nivel nacional;</w:t>
            </w:r>
          </w:p>
        </w:tc>
        <w:tc>
          <w:tcPr>
            <w:tcW w:w="4788" w:type="dxa"/>
            <w:shd w:val="clear" w:color="auto" w:fill="auto"/>
          </w:tcPr>
          <w:p w:rsidR="00F07421" w:rsidRPr="00923970" w:rsidRDefault="00F07421" w:rsidP="00574C45">
            <w:pPr>
              <w:pStyle w:val="Texto"/>
              <w:spacing w:line="230" w:lineRule="exact"/>
              <w:ind w:firstLine="0"/>
              <w:rPr>
                <w:rFonts w:ascii="Verdana" w:hAnsi="Verdana"/>
                <w:sz w:val="16"/>
                <w:szCs w:val="16"/>
                <w:lang w:val="en-US"/>
              </w:rPr>
            </w:pPr>
            <w:r w:rsidRPr="00923970">
              <w:rPr>
                <w:rFonts w:ascii="Verdana" w:hAnsi="Verdana"/>
                <w:sz w:val="16"/>
                <w:szCs w:val="16"/>
                <w:lang w:val="en-US"/>
              </w:rPr>
              <w:t>That the standard includes the control GHG emissions from mobile sources, which allows the PVVO to work better and avoid the components of the GHG to be emitted without control at the national level;</w:t>
            </w:r>
          </w:p>
        </w:tc>
      </w:tr>
      <w:tr w:rsidR="00F07421" w:rsidRPr="00E1692B" w:rsidTr="00E35C7E">
        <w:tc>
          <w:tcPr>
            <w:tcW w:w="4788" w:type="dxa"/>
            <w:shd w:val="clear" w:color="auto" w:fill="auto"/>
          </w:tcPr>
          <w:p w:rsidR="00F07421" w:rsidRPr="00923970" w:rsidRDefault="00F07421" w:rsidP="003B1AED">
            <w:pPr>
              <w:pStyle w:val="Texto"/>
              <w:spacing w:line="230" w:lineRule="exact"/>
              <w:ind w:firstLine="0"/>
              <w:rPr>
                <w:rFonts w:ascii="Verdana" w:hAnsi="Verdana"/>
                <w:sz w:val="16"/>
                <w:szCs w:val="16"/>
              </w:rPr>
            </w:pPr>
            <w:r w:rsidRPr="00923970">
              <w:rPr>
                <w:rFonts w:ascii="Verdana" w:hAnsi="Verdana"/>
                <w:sz w:val="16"/>
                <w:szCs w:val="16"/>
              </w:rPr>
              <w:t>Que en cumplimiento con lo establecido en el Artículo 47 fracción I de la Ley Federal sobre Metrología y Normalización, con fecha 7 de enero de 2013, se publicó en el Diario Oficial de la Federación, con carácter de proyecto de modificación NOM-047-SEMARNAT-1999, Que establece las características del equipo y el procedimiento de medición para la verificación de los límites de emisión de contaminantes, provenientes de los vehículos automotores en circulación que usan gasolina, gas licuado de petróleo, gas natural u otros combustibles alternos</w:t>
            </w:r>
            <w:r w:rsidRPr="00923970">
              <w:rPr>
                <w:rFonts w:ascii="Verdana" w:hAnsi="Verdana"/>
                <w:b/>
                <w:sz w:val="16"/>
                <w:szCs w:val="16"/>
              </w:rPr>
              <w:t xml:space="preserve">, </w:t>
            </w:r>
            <w:r w:rsidRPr="00923970">
              <w:rPr>
                <w:rFonts w:ascii="Verdana" w:hAnsi="Verdana"/>
                <w:sz w:val="16"/>
                <w:szCs w:val="16"/>
              </w:rPr>
              <w:t>con el fin que dentro de los 60 días naturales siguientes a su publicación, los interesados presentaran sus comentarios ante el Comité Consultivo Nacional de Normalización de Medio Ambiente y Recursos Naturales, sito en Boulevard Adolfo Ruiz Cortines 4209, piso 5o. ala B, colonia Jardines en la Montaña, código postal 14210, Delegación Tlalpan, México, Distrito Federal o enviarse al correo electrónico: jose.wilson@semarnat.gob.mx;</w:t>
            </w:r>
          </w:p>
        </w:tc>
        <w:tc>
          <w:tcPr>
            <w:tcW w:w="4788" w:type="dxa"/>
            <w:shd w:val="clear" w:color="auto" w:fill="auto"/>
          </w:tcPr>
          <w:p w:rsidR="00F07421" w:rsidRPr="00923970" w:rsidRDefault="00F07421" w:rsidP="00574C45">
            <w:pPr>
              <w:pStyle w:val="Texto"/>
              <w:spacing w:line="230" w:lineRule="exact"/>
              <w:ind w:firstLine="0"/>
              <w:rPr>
                <w:rFonts w:ascii="Verdana" w:hAnsi="Verdana"/>
                <w:sz w:val="16"/>
                <w:szCs w:val="16"/>
                <w:lang w:val="en-US"/>
              </w:rPr>
            </w:pPr>
            <w:r w:rsidRPr="00923970">
              <w:rPr>
                <w:rFonts w:ascii="Verdana" w:hAnsi="Verdana"/>
                <w:sz w:val="16"/>
                <w:szCs w:val="16"/>
                <w:lang w:val="en-US"/>
              </w:rPr>
              <w:t>That in compliance to the provisions in Article 47 Section I of the Federal Law on Metrology and Standardization, dated January 7, 2013, the modification project of the NOM-047-SEMARNAT -1999, which establishes the equipment characteristics and measurement procedure for verification of the emission limits of pollutants from motor vehicles in circulation that use gasoline, liquefied petroleum gas, natural gas or other alternative fuels was published in the Official Daily of the Federation</w:t>
            </w:r>
            <w:r w:rsidRPr="00923970">
              <w:rPr>
                <w:rFonts w:ascii="Verdana" w:hAnsi="Verdana"/>
                <w:b/>
                <w:sz w:val="16"/>
                <w:szCs w:val="16"/>
                <w:lang w:val="en-US"/>
              </w:rPr>
              <w:t xml:space="preserve">, </w:t>
            </w:r>
            <w:r w:rsidRPr="00923970">
              <w:rPr>
                <w:rFonts w:ascii="Verdana" w:hAnsi="Verdana"/>
                <w:sz w:val="16"/>
                <w:szCs w:val="16"/>
                <w:lang w:val="en-US"/>
              </w:rPr>
              <w:t>so that within 60 calendar days of publication, the interested parties might submit their comments to the National Advisory Committee on Standardization of Environment and Natural Resources, located at Boulevard Adolfo Ruiz Cortines 4209, on the 5th floor. Wing B, Colony Gardens Mountain, postal code 14210, Tlalpan, Mexico, Federal District or be sent to the email: jose.wilson@semarnat.gob.mx;</w:t>
            </w:r>
          </w:p>
        </w:tc>
      </w:tr>
      <w:tr w:rsidR="00F07421" w:rsidRPr="00E1692B" w:rsidTr="00E35C7E">
        <w:tc>
          <w:tcPr>
            <w:tcW w:w="4788" w:type="dxa"/>
            <w:shd w:val="clear" w:color="auto" w:fill="auto"/>
          </w:tcPr>
          <w:p w:rsidR="00F07421" w:rsidRPr="00923970" w:rsidRDefault="00F07421" w:rsidP="003B1AED">
            <w:pPr>
              <w:pStyle w:val="Texto"/>
              <w:spacing w:line="230" w:lineRule="exact"/>
              <w:ind w:firstLine="0"/>
              <w:rPr>
                <w:rFonts w:ascii="Verdana" w:hAnsi="Verdana"/>
                <w:sz w:val="16"/>
                <w:szCs w:val="16"/>
              </w:rPr>
            </w:pPr>
            <w:r w:rsidRPr="00923970">
              <w:rPr>
                <w:rFonts w:ascii="Verdana" w:hAnsi="Verdana"/>
                <w:sz w:val="16"/>
                <w:szCs w:val="16"/>
              </w:rPr>
              <w:t>Que durante el citado plazo de consulta pública, la Manifestación de Impacto Regulatorio correspondiente estuvo a disposición del público para su consulta en el domicilio antes señalado, de conformidad con el artículo 45 primer párrafo de la Ley Federal sobre Metrología y Normalización;</w:t>
            </w:r>
          </w:p>
        </w:tc>
        <w:tc>
          <w:tcPr>
            <w:tcW w:w="4788" w:type="dxa"/>
            <w:shd w:val="clear" w:color="auto" w:fill="auto"/>
          </w:tcPr>
          <w:p w:rsidR="00F07421" w:rsidRPr="00923970" w:rsidRDefault="00F07421" w:rsidP="00574C45">
            <w:pPr>
              <w:pStyle w:val="Texto"/>
              <w:spacing w:line="230" w:lineRule="exact"/>
              <w:ind w:firstLine="0"/>
              <w:rPr>
                <w:rFonts w:ascii="Verdana" w:hAnsi="Verdana"/>
                <w:sz w:val="16"/>
                <w:szCs w:val="16"/>
                <w:lang w:val="en-US"/>
              </w:rPr>
            </w:pPr>
            <w:r w:rsidRPr="00923970">
              <w:rPr>
                <w:rFonts w:ascii="Verdana" w:hAnsi="Verdana"/>
                <w:sz w:val="16"/>
                <w:szCs w:val="16"/>
                <w:lang w:val="en-US"/>
              </w:rPr>
              <w:t xml:space="preserve">That during the cited period of public consultation, the corresponding Regulatory Impact Statement was publicly available for consultation at the aforementioned address, in accordance with Article 45, first </w:t>
            </w:r>
            <w:r w:rsidR="00224C25" w:rsidRPr="00923970">
              <w:rPr>
                <w:rFonts w:ascii="Verdana" w:hAnsi="Verdana"/>
                <w:sz w:val="16"/>
                <w:szCs w:val="16"/>
                <w:lang w:val="en-US"/>
              </w:rPr>
              <w:t>section</w:t>
            </w:r>
            <w:r w:rsidRPr="00923970">
              <w:rPr>
                <w:rFonts w:ascii="Verdana" w:hAnsi="Verdana"/>
                <w:sz w:val="16"/>
                <w:szCs w:val="16"/>
                <w:lang w:val="en-US"/>
              </w:rPr>
              <w:t xml:space="preserve"> of the Federal Law on Metrology and Standardization;</w:t>
            </w:r>
          </w:p>
        </w:tc>
      </w:tr>
      <w:tr w:rsidR="00F07421" w:rsidRPr="00E1692B" w:rsidTr="00E35C7E">
        <w:tc>
          <w:tcPr>
            <w:tcW w:w="4788" w:type="dxa"/>
            <w:shd w:val="clear" w:color="auto" w:fill="auto"/>
          </w:tcPr>
          <w:p w:rsidR="00F07421" w:rsidRPr="00923970" w:rsidRDefault="00F07421" w:rsidP="003B1AED">
            <w:pPr>
              <w:pStyle w:val="Texto"/>
              <w:spacing w:line="230" w:lineRule="exact"/>
              <w:ind w:firstLine="0"/>
              <w:rPr>
                <w:rFonts w:ascii="Verdana" w:hAnsi="Verdana"/>
                <w:sz w:val="16"/>
                <w:szCs w:val="16"/>
              </w:rPr>
            </w:pPr>
            <w:r w:rsidRPr="00923970">
              <w:rPr>
                <w:rFonts w:ascii="Verdana" w:hAnsi="Verdana"/>
                <w:sz w:val="16"/>
                <w:szCs w:val="16"/>
              </w:rPr>
              <w:t>Que en el plazo de los 60 días antes señalados, los interesados presentaron sus comentarios al proyecto en cuestión, los cuales fueron analizados en el citado Comité, realizándose las modificaciones correspondientes al mismo, por lo que las respuestas a los comentarios recibidos fueron publicadas en el Diario Oficial de la Federación el día 15 del mes de julio de 2014;</w:t>
            </w:r>
          </w:p>
        </w:tc>
        <w:tc>
          <w:tcPr>
            <w:tcW w:w="4788" w:type="dxa"/>
            <w:shd w:val="clear" w:color="auto" w:fill="auto"/>
          </w:tcPr>
          <w:p w:rsidR="00F07421" w:rsidRPr="00923970" w:rsidRDefault="00F07421" w:rsidP="00574C45">
            <w:pPr>
              <w:pStyle w:val="Texto"/>
              <w:spacing w:line="230" w:lineRule="exact"/>
              <w:ind w:firstLine="0"/>
              <w:rPr>
                <w:rFonts w:ascii="Verdana" w:hAnsi="Verdana"/>
                <w:sz w:val="16"/>
                <w:szCs w:val="16"/>
                <w:lang w:val="en-US"/>
              </w:rPr>
            </w:pPr>
            <w:r w:rsidRPr="00923970">
              <w:rPr>
                <w:rFonts w:ascii="Verdana" w:hAnsi="Verdana"/>
                <w:sz w:val="16"/>
                <w:szCs w:val="16"/>
                <w:lang w:val="en-US"/>
              </w:rPr>
              <w:t>That within the term of 60 days mentioned above, the interested parties submitted their comments to the project in question, which were analyzed in said Committee, making the corresponding modifications to the same, so that the responses to comments received were published in the Official Daily of the Federation on the 15th of July 2014;</w:t>
            </w:r>
          </w:p>
        </w:tc>
      </w:tr>
      <w:tr w:rsidR="00F07421" w:rsidRPr="00E1692B" w:rsidTr="00E35C7E">
        <w:tc>
          <w:tcPr>
            <w:tcW w:w="4788" w:type="dxa"/>
            <w:shd w:val="clear" w:color="auto" w:fill="auto"/>
          </w:tcPr>
          <w:p w:rsidR="00F07421" w:rsidRPr="00923970" w:rsidRDefault="00F07421" w:rsidP="003B1AED">
            <w:pPr>
              <w:pStyle w:val="Texto"/>
              <w:spacing w:line="230" w:lineRule="exact"/>
              <w:ind w:firstLine="0"/>
              <w:rPr>
                <w:rFonts w:ascii="Verdana" w:hAnsi="Verdana"/>
                <w:sz w:val="16"/>
                <w:szCs w:val="16"/>
              </w:rPr>
            </w:pPr>
            <w:r w:rsidRPr="00923970">
              <w:rPr>
                <w:rFonts w:ascii="Verdana" w:hAnsi="Verdana"/>
                <w:sz w:val="16"/>
                <w:szCs w:val="16"/>
              </w:rPr>
              <w:t>Que, de conformidad con lo establecido en el artículo 28 fracción II, inciso d) del Reglamento de la Ley Federal sobre Metrología y Normalización, el año de la clave cambia a 2014, debido a que el instrumento regulatorio se presentó ante el Comité Consultivo Nacional de Normalización de Medio Ambiente y Recursos Naturales, para su aprobación en ese año;</w:t>
            </w:r>
          </w:p>
        </w:tc>
        <w:tc>
          <w:tcPr>
            <w:tcW w:w="4788" w:type="dxa"/>
            <w:shd w:val="clear" w:color="auto" w:fill="auto"/>
          </w:tcPr>
          <w:p w:rsidR="00F07421" w:rsidRPr="00923970" w:rsidRDefault="00F07421" w:rsidP="00574C45">
            <w:pPr>
              <w:pStyle w:val="Texto"/>
              <w:spacing w:line="230" w:lineRule="exact"/>
              <w:ind w:firstLine="0"/>
              <w:rPr>
                <w:rFonts w:ascii="Verdana" w:hAnsi="Verdana"/>
                <w:sz w:val="16"/>
                <w:szCs w:val="16"/>
                <w:lang w:val="en-US"/>
              </w:rPr>
            </w:pPr>
            <w:r w:rsidRPr="00923970">
              <w:rPr>
                <w:rFonts w:ascii="Verdana" w:hAnsi="Verdana"/>
                <w:sz w:val="16"/>
                <w:szCs w:val="16"/>
                <w:lang w:val="en-US"/>
              </w:rPr>
              <w:t>That, in accordance with the provisions of Article 28, section II, subsection d) of the Regulation of the Federal Law on Metrology and Standardization, the year of the code name changes to 2014, because the regulatory instrument was presented to the National Advisory Committee Standardization of Environment and Natural Resources for approval in that year;</w:t>
            </w:r>
          </w:p>
        </w:tc>
      </w:tr>
      <w:tr w:rsidR="00F07421" w:rsidRPr="00147753" w:rsidTr="00E35C7E">
        <w:tc>
          <w:tcPr>
            <w:tcW w:w="4788" w:type="dxa"/>
            <w:shd w:val="clear" w:color="auto" w:fill="auto"/>
          </w:tcPr>
          <w:p w:rsidR="00F07421" w:rsidRPr="00923970" w:rsidRDefault="00F07421" w:rsidP="003B1AED">
            <w:pPr>
              <w:pStyle w:val="Texto"/>
              <w:spacing w:line="230" w:lineRule="exact"/>
              <w:ind w:firstLine="0"/>
              <w:rPr>
                <w:rFonts w:ascii="Verdana" w:hAnsi="Verdana"/>
                <w:sz w:val="16"/>
                <w:szCs w:val="16"/>
              </w:rPr>
            </w:pPr>
            <w:r w:rsidRPr="00923970">
              <w:rPr>
                <w:rFonts w:ascii="Verdana" w:hAnsi="Verdana"/>
                <w:sz w:val="16"/>
                <w:szCs w:val="16"/>
              </w:rPr>
              <w:t>Que habiéndose cumplido con lo establecido en la Ley Federal sobre Metrología y Normalización, el Comité Consultivo Nacional de Normalización de Medio Ambiente y Recursos Naturales, en sesión ordinaria de fecha 1 del mes abril de 2014 aprobó la NOM-047-SEMARNAT-2014, Que establece las características del equipo y el procedimiento de medición para la verificación de los límites de emisión de contaminantes, provenientes de los vehículos automotores en circulación que usan gasolina, gas licuado de petróleo, gas natural u otros combustibles alternos.</w:t>
            </w:r>
          </w:p>
        </w:tc>
        <w:tc>
          <w:tcPr>
            <w:tcW w:w="4788" w:type="dxa"/>
            <w:shd w:val="clear" w:color="auto" w:fill="auto"/>
          </w:tcPr>
          <w:p w:rsidR="00F07421" w:rsidRPr="00923970" w:rsidRDefault="00F07421" w:rsidP="003B1AED">
            <w:pPr>
              <w:pStyle w:val="Texto"/>
              <w:spacing w:line="230" w:lineRule="exact"/>
              <w:ind w:firstLine="0"/>
              <w:rPr>
                <w:rFonts w:ascii="Verdana" w:hAnsi="Verdana"/>
                <w:sz w:val="16"/>
                <w:szCs w:val="16"/>
                <w:lang w:val="en-US"/>
              </w:rPr>
            </w:pPr>
            <w:r w:rsidRPr="00923970">
              <w:rPr>
                <w:rFonts w:ascii="Verdana" w:hAnsi="Verdana"/>
                <w:sz w:val="16"/>
                <w:szCs w:val="16"/>
                <w:lang w:val="en-US"/>
              </w:rPr>
              <w:t>That having complied with the provisions of the Federal Law on Metrology and Standardization, the National Advisory Committee on Standardization of Environment and Natural Resources, in ordinary session dated 1 Month April 2014 approved the NOM-047-SEMARNAT-2014, which establishes the equipment characteristics and measurement procedure for verification of the emission limits of pollutants from motor vehicles in circulation that use gasoline, liquefied petroleum gas, natural gas or other alternative fuels.</w:t>
            </w:r>
          </w:p>
        </w:tc>
      </w:tr>
      <w:tr w:rsidR="00F07421" w:rsidRPr="00E1692B" w:rsidTr="00E35C7E">
        <w:tc>
          <w:tcPr>
            <w:tcW w:w="4788" w:type="dxa"/>
            <w:shd w:val="clear" w:color="auto" w:fill="auto"/>
          </w:tcPr>
          <w:p w:rsidR="00F07421" w:rsidRPr="00923970" w:rsidRDefault="00F07421" w:rsidP="003B1AED">
            <w:pPr>
              <w:pStyle w:val="Texto"/>
              <w:spacing w:line="230" w:lineRule="exact"/>
              <w:ind w:firstLine="0"/>
              <w:rPr>
                <w:rFonts w:ascii="Verdana" w:hAnsi="Verdana"/>
                <w:sz w:val="16"/>
                <w:szCs w:val="16"/>
              </w:rPr>
            </w:pPr>
            <w:r w:rsidRPr="00923970">
              <w:rPr>
                <w:rFonts w:ascii="Verdana" w:hAnsi="Verdana"/>
                <w:sz w:val="16"/>
                <w:szCs w:val="16"/>
              </w:rPr>
              <w:t>Por lo expuesto y fundado, se expide la siguiente:</w:t>
            </w:r>
          </w:p>
        </w:tc>
        <w:tc>
          <w:tcPr>
            <w:tcW w:w="4788" w:type="dxa"/>
            <w:shd w:val="clear" w:color="auto" w:fill="auto"/>
          </w:tcPr>
          <w:p w:rsidR="00F07421" w:rsidRPr="00923970" w:rsidRDefault="00F07421" w:rsidP="003B1AED">
            <w:pPr>
              <w:pStyle w:val="Texto"/>
              <w:spacing w:line="230" w:lineRule="exact"/>
              <w:ind w:firstLine="0"/>
              <w:rPr>
                <w:rFonts w:ascii="Verdana" w:hAnsi="Verdana"/>
                <w:sz w:val="16"/>
                <w:szCs w:val="16"/>
                <w:lang w:val="en-US"/>
              </w:rPr>
            </w:pPr>
            <w:r w:rsidRPr="00923970">
              <w:rPr>
                <w:rFonts w:ascii="Verdana" w:hAnsi="Verdana"/>
                <w:sz w:val="16"/>
                <w:szCs w:val="16"/>
                <w:lang w:val="en-US"/>
              </w:rPr>
              <w:t>For that expressed and legally based, the following is issued:</w:t>
            </w:r>
          </w:p>
        </w:tc>
      </w:tr>
      <w:tr w:rsidR="00F07421" w:rsidRPr="00147753" w:rsidTr="00E35C7E">
        <w:tc>
          <w:tcPr>
            <w:tcW w:w="4788" w:type="dxa"/>
            <w:shd w:val="clear" w:color="auto" w:fill="auto"/>
          </w:tcPr>
          <w:p w:rsidR="00F07421" w:rsidRPr="00923970" w:rsidRDefault="00F07421" w:rsidP="003B1AED">
            <w:pPr>
              <w:pStyle w:val="ANOTACION"/>
              <w:spacing w:line="230" w:lineRule="exact"/>
              <w:rPr>
                <w:rFonts w:ascii="Verdana" w:hAnsi="Verdana"/>
                <w:sz w:val="16"/>
                <w:szCs w:val="16"/>
              </w:rPr>
            </w:pPr>
            <w:r w:rsidRPr="00923970">
              <w:rPr>
                <w:rFonts w:ascii="Verdana" w:hAnsi="Verdana"/>
                <w:sz w:val="16"/>
                <w:szCs w:val="16"/>
              </w:rPr>
              <w:t>NORMA OFICIAL MEXICANA NOM-047-SEMARNAT-2014, QUE ESTABLECE LAS CARACTERÍSTICAS DEL EQUIPO Y EL PROCEDIMIENTO DE MEDICIÓN PARA LA VERIFICACIÓN DE LOS LÍMITES DE EMISIÓN DE CONTAMINANTES, PROVENIENTES DE LOS VEHÍCULOS AUTOMOTORES EN CIRCULACIÓN QUE USAN GASOLINA, GAS LICUADO DE PETRÓLEO, GAS NATURAL U OTROS COMBUSTIBLES ALTERNOS</w:t>
            </w:r>
          </w:p>
        </w:tc>
        <w:tc>
          <w:tcPr>
            <w:tcW w:w="4788" w:type="dxa"/>
            <w:shd w:val="clear" w:color="auto" w:fill="auto"/>
          </w:tcPr>
          <w:p w:rsidR="00F07421" w:rsidRPr="00923970" w:rsidRDefault="00F07421" w:rsidP="00D604E0">
            <w:pPr>
              <w:pStyle w:val="ANOTACION"/>
              <w:spacing w:line="230" w:lineRule="exact"/>
              <w:rPr>
                <w:rFonts w:ascii="Verdana" w:hAnsi="Verdana"/>
                <w:sz w:val="16"/>
                <w:szCs w:val="16"/>
                <w:lang w:val="en-US"/>
              </w:rPr>
            </w:pPr>
            <w:r w:rsidRPr="00923970">
              <w:rPr>
                <w:rFonts w:ascii="Verdana" w:hAnsi="Verdana"/>
                <w:sz w:val="16"/>
                <w:szCs w:val="16"/>
                <w:lang w:val="en-US"/>
              </w:rPr>
              <w:t xml:space="preserve">Official Mexican Standard NOM-047-SEMARNAT-2014, ESTABLISHING THE CHARACTERISTICS OF EQUIPMENT AND MEASUREMENT PROCEDURE FOR </w:t>
            </w:r>
            <w:r w:rsidR="00D604E0">
              <w:rPr>
                <w:rFonts w:ascii="Verdana" w:hAnsi="Verdana"/>
                <w:sz w:val="16"/>
                <w:szCs w:val="16"/>
                <w:lang w:val="en-US"/>
              </w:rPr>
              <w:t xml:space="preserve">THE </w:t>
            </w:r>
            <w:r w:rsidRPr="00923970">
              <w:rPr>
                <w:rFonts w:ascii="Verdana" w:hAnsi="Verdana"/>
                <w:sz w:val="16"/>
                <w:szCs w:val="16"/>
                <w:lang w:val="en-US"/>
              </w:rPr>
              <w:t>VERIFICATION OF TH</w:t>
            </w:r>
            <w:r w:rsidR="00D604E0">
              <w:rPr>
                <w:rFonts w:ascii="Verdana" w:hAnsi="Verdana"/>
                <w:sz w:val="16"/>
                <w:szCs w:val="16"/>
                <w:lang w:val="en-US"/>
              </w:rPr>
              <w:t>E EMISSION LIMITS OF POLLUTANTS</w:t>
            </w:r>
            <w:r w:rsidRPr="00923970">
              <w:rPr>
                <w:rFonts w:ascii="Verdana" w:hAnsi="Verdana"/>
                <w:sz w:val="16"/>
                <w:szCs w:val="16"/>
                <w:lang w:val="en-US"/>
              </w:rPr>
              <w:t xml:space="preserve"> FROM THE MOTOR VEHICLES</w:t>
            </w:r>
            <w:r w:rsidR="00D604E0">
              <w:rPr>
                <w:rFonts w:ascii="Verdana" w:hAnsi="Verdana"/>
                <w:sz w:val="16"/>
                <w:szCs w:val="16"/>
                <w:lang w:val="en-US"/>
              </w:rPr>
              <w:t xml:space="preserve"> IN CIRCULATION THAT USE</w:t>
            </w:r>
            <w:r w:rsidRPr="00923970">
              <w:rPr>
                <w:rFonts w:ascii="Verdana" w:hAnsi="Verdana"/>
                <w:sz w:val="16"/>
                <w:szCs w:val="16"/>
                <w:lang w:val="en-US"/>
              </w:rPr>
              <w:t xml:space="preserve"> GAS</w:t>
            </w:r>
            <w:r w:rsidR="00D604E0">
              <w:rPr>
                <w:rFonts w:ascii="Verdana" w:hAnsi="Verdana"/>
                <w:sz w:val="16"/>
                <w:szCs w:val="16"/>
                <w:lang w:val="en-US"/>
              </w:rPr>
              <w:t>OLINE</w:t>
            </w:r>
            <w:r w:rsidRPr="00923970">
              <w:rPr>
                <w:rFonts w:ascii="Verdana" w:hAnsi="Verdana"/>
                <w:sz w:val="16"/>
                <w:szCs w:val="16"/>
                <w:lang w:val="en-US"/>
              </w:rPr>
              <w:t xml:space="preserve">, LIQUEFIED PETROLEUM GAS, </w:t>
            </w:r>
            <w:r w:rsidR="00D604E0">
              <w:rPr>
                <w:rFonts w:ascii="Verdana" w:hAnsi="Verdana"/>
                <w:sz w:val="16"/>
                <w:szCs w:val="16"/>
                <w:lang w:val="en-US"/>
              </w:rPr>
              <w:t>NATURAL GAS</w:t>
            </w:r>
            <w:r w:rsidRPr="00923970">
              <w:rPr>
                <w:rFonts w:ascii="Verdana" w:hAnsi="Verdana"/>
                <w:sz w:val="16"/>
                <w:szCs w:val="16"/>
                <w:lang w:val="en-US"/>
              </w:rPr>
              <w:t xml:space="preserve"> OR OTHER ALTERNAT</w:t>
            </w:r>
            <w:r w:rsidR="00D604E0">
              <w:rPr>
                <w:rFonts w:ascii="Verdana" w:hAnsi="Verdana"/>
                <w:sz w:val="16"/>
                <w:szCs w:val="16"/>
                <w:lang w:val="en-US"/>
              </w:rPr>
              <w:t>IVE</w:t>
            </w:r>
            <w:r w:rsidRPr="00923970">
              <w:rPr>
                <w:rFonts w:ascii="Verdana" w:hAnsi="Verdana"/>
                <w:sz w:val="16"/>
                <w:szCs w:val="16"/>
                <w:lang w:val="en-US"/>
              </w:rPr>
              <w:t xml:space="preserve"> FUELS</w:t>
            </w:r>
          </w:p>
        </w:tc>
      </w:tr>
      <w:tr w:rsidR="00F07421" w:rsidRPr="00923970" w:rsidTr="00E35C7E">
        <w:tc>
          <w:tcPr>
            <w:tcW w:w="4788" w:type="dxa"/>
            <w:shd w:val="clear" w:color="auto" w:fill="auto"/>
          </w:tcPr>
          <w:p w:rsidR="00F07421" w:rsidRPr="00923970" w:rsidRDefault="00F07421" w:rsidP="003B1AED">
            <w:pPr>
              <w:pStyle w:val="ANOTACION"/>
              <w:spacing w:line="230" w:lineRule="exact"/>
              <w:rPr>
                <w:rFonts w:ascii="Verdana" w:hAnsi="Verdana"/>
                <w:sz w:val="16"/>
                <w:szCs w:val="16"/>
              </w:rPr>
            </w:pPr>
            <w:r w:rsidRPr="00923970">
              <w:rPr>
                <w:rFonts w:ascii="Verdana" w:hAnsi="Verdana"/>
                <w:sz w:val="16"/>
                <w:szCs w:val="16"/>
              </w:rPr>
              <w:t>PREFACIO</w:t>
            </w:r>
          </w:p>
        </w:tc>
        <w:tc>
          <w:tcPr>
            <w:tcW w:w="4788" w:type="dxa"/>
            <w:shd w:val="clear" w:color="auto" w:fill="auto"/>
          </w:tcPr>
          <w:p w:rsidR="00F07421" w:rsidRPr="00923970" w:rsidRDefault="00F07421" w:rsidP="003B1AED">
            <w:pPr>
              <w:pStyle w:val="ANOTACION"/>
              <w:spacing w:line="230" w:lineRule="exact"/>
              <w:rPr>
                <w:rFonts w:ascii="Verdana" w:hAnsi="Verdana"/>
                <w:sz w:val="16"/>
                <w:szCs w:val="16"/>
                <w:lang w:val="en-US"/>
              </w:rPr>
            </w:pPr>
            <w:r w:rsidRPr="00923970">
              <w:rPr>
                <w:rFonts w:ascii="Verdana" w:hAnsi="Verdana"/>
                <w:sz w:val="16"/>
                <w:szCs w:val="16"/>
                <w:lang w:val="en-US"/>
              </w:rPr>
              <w:t>PREFACE</w:t>
            </w:r>
          </w:p>
        </w:tc>
      </w:tr>
      <w:tr w:rsidR="00F07421" w:rsidRPr="00147753" w:rsidTr="00E35C7E">
        <w:tc>
          <w:tcPr>
            <w:tcW w:w="4788" w:type="dxa"/>
            <w:shd w:val="clear" w:color="auto" w:fill="auto"/>
          </w:tcPr>
          <w:p w:rsidR="00F07421" w:rsidRPr="00923970" w:rsidRDefault="00F07421" w:rsidP="003B1AED">
            <w:pPr>
              <w:pStyle w:val="Texto"/>
              <w:spacing w:line="230" w:lineRule="exact"/>
              <w:ind w:firstLine="0"/>
              <w:rPr>
                <w:rFonts w:ascii="Verdana" w:hAnsi="Verdana"/>
                <w:color w:val="000000"/>
                <w:sz w:val="16"/>
                <w:szCs w:val="16"/>
              </w:rPr>
            </w:pPr>
            <w:r w:rsidRPr="00923970">
              <w:rPr>
                <w:rFonts w:ascii="Verdana" w:hAnsi="Verdana"/>
                <w:color w:val="000000"/>
                <w:sz w:val="16"/>
                <w:szCs w:val="16"/>
              </w:rPr>
              <w:t>En la elaboración de la presente Norma Oficial Mexicana participaron las siguientes empresas e instituciones:</w:t>
            </w:r>
          </w:p>
        </w:tc>
        <w:tc>
          <w:tcPr>
            <w:tcW w:w="4788" w:type="dxa"/>
            <w:shd w:val="clear" w:color="auto" w:fill="auto"/>
          </w:tcPr>
          <w:p w:rsidR="00F07421" w:rsidRPr="00923970" w:rsidRDefault="00F07421" w:rsidP="003B1AED">
            <w:pPr>
              <w:pStyle w:val="Texto"/>
              <w:spacing w:line="230" w:lineRule="exact"/>
              <w:ind w:firstLine="0"/>
              <w:rPr>
                <w:rFonts w:ascii="Verdana" w:hAnsi="Verdana"/>
                <w:color w:val="000000"/>
                <w:sz w:val="16"/>
                <w:szCs w:val="16"/>
                <w:lang w:val="en-US"/>
              </w:rPr>
            </w:pPr>
            <w:r w:rsidRPr="00923970">
              <w:rPr>
                <w:rFonts w:ascii="Verdana" w:hAnsi="Verdana"/>
                <w:color w:val="000000"/>
                <w:sz w:val="16"/>
                <w:szCs w:val="16"/>
                <w:lang w:val="en-US"/>
              </w:rPr>
              <w:t>In the preparation of this Official Mexican Standard they participated the following companies and institutions:</w:t>
            </w:r>
          </w:p>
        </w:tc>
      </w:tr>
      <w:tr w:rsidR="00147753" w:rsidRPr="00147753" w:rsidTr="00F50CCC">
        <w:tc>
          <w:tcPr>
            <w:tcW w:w="4788" w:type="dxa"/>
          </w:tcPr>
          <w:p w:rsidR="00147753" w:rsidRPr="00147753" w:rsidRDefault="00147753" w:rsidP="00147753">
            <w:pPr>
              <w:rPr>
                <w:rFonts w:ascii="Verdana" w:hAnsi="Verdana"/>
                <w:sz w:val="16"/>
                <w:szCs w:val="16"/>
                <w:lang w:val="es-MX"/>
              </w:rPr>
            </w:pPr>
            <w:r w:rsidRPr="00147753">
              <w:rPr>
                <w:rFonts w:ascii="Verdana" w:hAnsi="Verdana"/>
                <w:sz w:val="16"/>
                <w:szCs w:val="16"/>
                <w:lang w:val="es-MX"/>
              </w:rPr>
              <w:t>AMERICAN MEX GROUP: DISTRIBUCIÓN DE EQUIPO DE VERIFICACIÓN.</w:t>
            </w:r>
          </w:p>
        </w:tc>
        <w:tc>
          <w:tcPr>
            <w:tcW w:w="4788" w:type="dxa"/>
          </w:tcPr>
          <w:p w:rsidR="00147753" w:rsidRPr="00147753" w:rsidRDefault="00147753" w:rsidP="00147753">
            <w:pPr>
              <w:rPr>
                <w:rFonts w:ascii="Verdana" w:hAnsi="Verdana"/>
                <w:sz w:val="16"/>
                <w:szCs w:val="16"/>
                <w:lang w:val="en-US"/>
              </w:rPr>
            </w:pPr>
            <w:r w:rsidRPr="00147753">
              <w:rPr>
                <w:rFonts w:ascii="Verdana" w:hAnsi="Verdana"/>
                <w:sz w:val="16"/>
                <w:szCs w:val="16"/>
                <w:lang w:val="en-US"/>
              </w:rPr>
              <w:t>MEXAMERICAN GROUP: DISTRIBUTION OF VERIFICATION EQUIPMENT.</w:t>
            </w:r>
          </w:p>
        </w:tc>
      </w:tr>
      <w:tr w:rsidR="00147753" w:rsidRPr="00147753" w:rsidTr="00F50CCC">
        <w:tc>
          <w:tcPr>
            <w:tcW w:w="4788" w:type="dxa"/>
          </w:tcPr>
          <w:p w:rsidR="00147753" w:rsidRPr="00147753" w:rsidRDefault="00147753" w:rsidP="00147753">
            <w:pPr>
              <w:rPr>
                <w:rFonts w:ascii="Verdana" w:hAnsi="Verdana"/>
                <w:sz w:val="16"/>
                <w:szCs w:val="16"/>
                <w:lang w:val="es-MX"/>
              </w:rPr>
            </w:pPr>
            <w:r w:rsidRPr="00147753">
              <w:rPr>
                <w:rFonts w:ascii="Verdana" w:hAnsi="Verdana"/>
                <w:sz w:val="16"/>
                <w:szCs w:val="16"/>
                <w:lang w:val="es-MX"/>
              </w:rPr>
              <w:t>ASOCIACIÓN MEXICANA DE DISTRIBUIDORES DE AUTOMOVILES (AMDA).</w:t>
            </w:r>
          </w:p>
        </w:tc>
        <w:tc>
          <w:tcPr>
            <w:tcW w:w="4788" w:type="dxa"/>
          </w:tcPr>
          <w:p w:rsidR="00147753" w:rsidRPr="00147753" w:rsidRDefault="00147753" w:rsidP="00147753">
            <w:pPr>
              <w:rPr>
                <w:rFonts w:ascii="Verdana" w:hAnsi="Verdana"/>
                <w:sz w:val="16"/>
                <w:szCs w:val="16"/>
                <w:lang w:val="en-US"/>
              </w:rPr>
            </w:pPr>
            <w:r w:rsidRPr="00147753">
              <w:rPr>
                <w:rFonts w:ascii="Verdana" w:hAnsi="Verdana"/>
                <w:sz w:val="16"/>
                <w:szCs w:val="16"/>
                <w:lang w:val="en-US"/>
              </w:rPr>
              <w:t>MEXICAN ASSOCIATION AUTOMOBILE DEALERS (AMDA).</w:t>
            </w:r>
          </w:p>
        </w:tc>
      </w:tr>
      <w:tr w:rsidR="00147753" w:rsidRPr="00147753" w:rsidTr="00F50CCC">
        <w:tc>
          <w:tcPr>
            <w:tcW w:w="4788" w:type="dxa"/>
          </w:tcPr>
          <w:p w:rsidR="00147753" w:rsidRPr="00147753" w:rsidRDefault="00147753" w:rsidP="00147753">
            <w:pPr>
              <w:rPr>
                <w:rFonts w:ascii="Verdana" w:hAnsi="Verdana"/>
                <w:sz w:val="16"/>
                <w:szCs w:val="16"/>
                <w:lang w:val="es-MX"/>
              </w:rPr>
            </w:pPr>
            <w:r w:rsidRPr="00147753">
              <w:rPr>
                <w:rFonts w:ascii="Verdana" w:hAnsi="Verdana"/>
                <w:sz w:val="16"/>
                <w:szCs w:val="16"/>
                <w:lang w:val="es-MX"/>
              </w:rPr>
              <w:t>ASOCIACIÓN MEXICANA DE LA INDUSTRIA AUTOMOTRIZ (AMIA).</w:t>
            </w:r>
          </w:p>
        </w:tc>
        <w:tc>
          <w:tcPr>
            <w:tcW w:w="4788" w:type="dxa"/>
          </w:tcPr>
          <w:p w:rsidR="00147753" w:rsidRPr="00147753" w:rsidRDefault="00147753" w:rsidP="00147753">
            <w:pPr>
              <w:rPr>
                <w:rFonts w:ascii="Verdana" w:hAnsi="Verdana"/>
                <w:sz w:val="16"/>
                <w:szCs w:val="16"/>
                <w:lang w:val="en-US"/>
              </w:rPr>
            </w:pPr>
            <w:r w:rsidRPr="00147753">
              <w:rPr>
                <w:rFonts w:ascii="Verdana" w:hAnsi="Verdana"/>
                <w:sz w:val="16"/>
                <w:szCs w:val="16"/>
                <w:lang w:val="en-US"/>
              </w:rPr>
              <w:t>MEXICAN AUTOMOTIVE INDUSTRY ASSOCIATION (AMIA).</w:t>
            </w:r>
          </w:p>
        </w:tc>
      </w:tr>
      <w:tr w:rsidR="00147753" w:rsidRPr="00147753" w:rsidTr="00F50CCC">
        <w:tc>
          <w:tcPr>
            <w:tcW w:w="4788" w:type="dxa"/>
          </w:tcPr>
          <w:p w:rsidR="00147753" w:rsidRPr="00147753" w:rsidRDefault="00147753" w:rsidP="00147753">
            <w:pPr>
              <w:rPr>
                <w:rFonts w:ascii="Verdana" w:hAnsi="Verdana"/>
                <w:sz w:val="16"/>
                <w:szCs w:val="16"/>
                <w:lang w:val="es-MX"/>
              </w:rPr>
            </w:pPr>
            <w:r w:rsidRPr="00147753">
              <w:rPr>
                <w:rFonts w:ascii="Verdana" w:hAnsi="Verdana"/>
                <w:sz w:val="16"/>
                <w:szCs w:val="16"/>
                <w:lang w:val="es-MX"/>
              </w:rPr>
              <w:t>ASOCIACIÓN NACIONAL DE PRODUCTORES DE AUTOBUSES, CAMIONES Y TRACTOCAMIONES, A.C. (ANPACT).</w:t>
            </w:r>
          </w:p>
        </w:tc>
        <w:tc>
          <w:tcPr>
            <w:tcW w:w="4788" w:type="dxa"/>
          </w:tcPr>
          <w:p w:rsidR="00147753" w:rsidRPr="00147753" w:rsidRDefault="00147753" w:rsidP="00147753">
            <w:pPr>
              <w:rPr>
                <w:rFonts w:ascii="Verdana" w:hAnsi="Verdana"/>
                <w:sz w:val="16"/>
                <w:szCs w:val="16"/>
                <w:lang w:val="en-US"/>
              </w:rPr>
            </w:pPr>
            <w:r w:rsidRPr="00147753">
              <w:rPr>
                <w:rFonts w:ascii="Verdana" w:hAnsi="Verdana"/>
                <w:sz w:val="16"/>
                <w:szCs w:val="16"/>
                <w:lang w:val="en-US"/>
              </w:rPr>
              <w:t>NATIONAL ASSOCIATION OF PRODUCERS OF BUSES, TRUCKS AND TRACTORS, AC (ANPACT).</w:t>
            </w:r>
          </w:p>
        </w:tc>
      </w:tr>
      <w:tr w:rsidR="00147753" w:rsidRPr="00147753" w:rsidTr="00F50CCC">
        <w:tc>
          <w:tcPr>
            <w:tcW w:w="4788" w:type="dxa"/>
          </w:tcPr>
          <w:p w:rsidR="00147753" w:rsidRPr="00147753" w:rsidRDefault="00147753" w:rsidP="00147753">
            <w:pPr>
              <w:rPr>
                <w:rFonts w:ascii="Verdana" w:hAnsi="Verdana"/>
                <w:sz w:val="16"/>
                <w:szCs w:val="16"/>
                <w:lang w:val="es-MX"/>
              </w:rPr>
            </w:pPr>
            <w:r w:rsidRPr="00147753">
              <w:rPr>
                <w:rFonts w:ascii="Verdana" w:hAnsi="Verdana"/>
                <w:sz w:val="16"/>
                <w:szCs w:val="16"/>
                <w:lang w:val="es-MX"/>
              </w:rPr>
              <w:t>ASOCIACIÓN NACIONAL DE TRANSPORTE PRIVADO (ANTP).</w:t>
            </w:r>
          </w:p>
        </w:tc>
        <w:tc>
          <w:tcPr>
            <w:tcW w:w="4788" w:type="dxa"/>
          </w:tcPr>
          <w:p w:rsidR="00147753" w:rsidRPr="00147753" w:rsidRDefault="00147753" w:rsidP="00147753">
            <w:pPr>
              <w:rPr>
                <w:rFonts w:ascii="Verdana" w:hAnsi="Verdana"/>
                <w:sz w:val="16"/>
                <w:szCs w:val="16"/>
                <w:lang w:val="en-US"/>
              </w:rPr>
            </w:pPr>
            <w:r w:rsidRPr="00147753">
              <w:rPr>
                <w:rFonts w:ascii="Verdana" w:hAnsi="Verdana"/>
                <w:sz w:val="16"/>
                <w:szCs w:val="16"/>
                <w:lang w:val="en-US"/>
              </w:rPr>
              <w:t>NATIONAL ASSOCIATION OF PRIVATE TRANSPORT (ANTP).</w:t>
            </w:r>
          </w:p>
        </w:tc>
      </w:tr>
      <w:tr w:rsidR="00147753" w:rsidRPr="00147753" w:rsidTr="00F50CCC">
        <w:tc>
          <w:tcPr>
            <w:tcW w:w="4788" w:type="dxa"/>
          </w:tcPr>
          <w:p w:rsidR="00147753" w:rsidRPr="00147753" w:rsidRDefault="00147753" w:rsidP="00147753">
            <w:pPr>
              <w:rPr>
                <w:rFonts w:ascii="Verdana" w:hAnsi="Verdana"/>
                <w:sz w:val="16"/>
                <w:szCs w:val="16"/>
                <w:lang w:val="es-MX"/>
              </w:rPr>
            </w:pPr>
            <w:r w:rsidRPr="00147753">
              <w:rPr>
                <w:rFonts w:ascii="Verdana" w:hAnsi="Verdana"/>
                <w:sz w:val="16"/>
                <w:szCs w:val="16"/>
                <w:lang w:val="es-MX"/>
              </w:rPr>
              <w:t>CÁMARA NACIONAL DE LA INDUSTRIA DE LA TRANSFORMACIÓN (CANACINTRA).</w:t>
            </w:r>
          </w:p>
        </w:tc>
        <w:tc>
          <w:tcPr>
            <w:tcW w:w="4788" w:type="dxa"/>
          </w:tcPr>
          <w:p w:rsidR="00147753" w:rsidRPr="00147753" w:rsidRDefault="00147753" w:rsidP="00147753">
            <w:pPr>
              <w:rPr>
                <w:rFonts w:ascii="Verdana" w:hAnsi="Verdana"/>
                <w:sz w:val="16"/>
                <w:szCs w:val="16"/>
                <w:lang w:val="en-US"/>
              </w:rPr>
            </w:pPr>
            <w:r w:rsidRPr="00147753">
              <w:rPr>
                <w:rFonts w:ascii="Verdana" w:hAnsi="Verdana"/>
                <w:sz w:val="16"/>
                <w:szCs w:val="16"/>
                <w:lang w:val="en-US"/>
              </w:rPr>
              <w:t>NATIONAL CHAMBER OF THE MANUFACTURING INDUSTRY (CANACINTRA).</w:t>
            </w:r>
          </w:p>
        </w:tc>
      </w:tr>
      <w:tr w:rsidR="00147753" w:rsidRPr="00147753" w:rsidTr="00F50CCC">
        <w:tc>
          <w:tcPr>
            <w:tcW w:w="4788" w:type="dxa"/>
          </w:tcPr>
          <w:p w:rsidR="00147753" w:rsidRPr="00147753" w:rsidRDefault="00147753" w:rsidP="00147753">
            <w:pPr>
              <w:rPr>
                <w:rFonts w:ascii="Verdana" w:hAnsi="Verdana"/>
                <w:sz w:val="16"/>
                <w:szCs w:val="16"/>
                <w:lang w:val="es-MX"/>
              </w:rPr>
            </w:pPr>
            <w:r w:rsidRPr="00147753">
              <w:rPr>
                <w:rFonts w:ascii="Verdana" w:hAnsi="Verdana"/>
                <w:sz w:val="16"/>
                <w:szCs w:val="16"/>
                <w:lang w:val="es-MX"/>
              </w:rPr>
              <w:t>CENTRO MARIO MOLINA PARA ESTUDIOS ESTRATÉGICOS SOBRE ENERGÍA Y MEDIO AMBIENTE, A.C.</w:t>
            </w:r>
          </w:p>
        </w:tc>
        <w:tc>
          <w:tcPr>
            <w:tcW w:w="4788" w:type="dxa"/>
          </w:tcPr>
          <w:p w:rsidR="00147753" w:rsidRPr="00147753" w:rsidRDefault="00147753" w:rsidP="00147753">
            <w:pPr>
              <w:rPr>
                <w:rFonts w:ascii="Verdana" w:hAnsi="Verdana"/>
                <w:sz w:val="16"/>
                <w:szCs w:val="16"/>
                <w:lang w:val="en-US"/>
              </w:rPr>
            </w:pPr>
            <w:r w:rsidRPr="00147753">
              <w:rPr>
                <w:rFonts w:ascii="Verdana" w:hAnsi="Verdana"/>
                <w:sz w:val="16"/>
                <w:szCs w:val="16"/>
                <w:lang w:val="en-US"/>
              </w:rPr>
              <w:t>MARIO MOLINA CENTER FOR STRATEGIC STUDIES ON ENERGY AND ENVIRONMENT, AC</w:t>
            </w:r>
          </w:p>
        </w:tc>
      </w:tr>
      <w:tr w:rsidR="00147753" w:rsidRPr="00147753" w:rsidTr="00F50CCC">
        <w:tc>
          <w:tcPr>
            <w:tcW w:w="4788" w:type="dxa"/>
          </w:tcPr>
          <w:p w:rsidR="00147753" w:rsidRPr="00147753" w:rsidRDefault="00147753" w:rsidP="00147753">
            <w:pPr>
              <w:rPr>
                <w:rFonts w:ascii="Verdana" w:hAnsi="Verdana"/>
                <w:sz w:val="16"/>
                <w:szCs w:val="16"/>
                <w:lang w:val="es-MX"/>
              </w:rPr>
            </w:pPr>
            <w:r w:rsidRPr="00147753">
              <w:rPr>
                <w:rFonts w:ascii="Verdana" w:hAnsi="Verdana"/>
                <w:sz w:val="16"/>
                <w:szCs w:val="16"/>
                <w:lang w:val="es-MX"/>
              </w:rPr>
              <w:t>COCA COLA FEMSA, S.A. DE C.V.</w:t>
            </w:r>
          </w:p>
        </w:tc>
        <w:tc>
          <w:tcPr>
            <w:tcW w:w="4788" w:type="dxa"/>
          </w:tcPr>
          <w:p w:rsidR="00147753" w:rsidRPr="00147753" w:rsidRDefault="00147753" w:rsidP="00147753">
            <w:pPr>
              <w:rPr>
                <w:rFonts w:ascii="Verdana" w:hAnsi="Verdana"/>
                <w:sz w:val="16"/>
                <w:szCs w:val="16"/>
                <w:lang w:val="es-MX"/>
              </w:rPr>
            </w:pPr>
            <w:r w:rsidRPr="00147753">
              <w:rPr>
                <w:rFonts w:ascii="Verdana" w:hAnsi="Verdana"/>
                <w:sz w:val="16"/>
                <w:szCs w:val="16"/>
                <w:lang w:val="es-MX"/>
              </w:rPr>
              <w:t>COCA COLA FEMSA, SA DE CV</w:t>
            </w:r>
          </w:p>
        </w:tc>
      </w:tr>
      <w:tr w:rsidR="00147753" w:rsidRPr="00147753" w:rsidTr="00F50CCC">
        <w:tc>
          <w:tcPr>
            <w:tcW w:w="4788" w:type="dxa"/>
          </w:tcPr>
          <w:p w:rsidR="00147753" w:rsidRPr="00147753" w:rsidRDefault="00147753" w:rsidP="00147753">
            <w:pPr>
              <w:rPr>
                <w:rFonts w:ascii="Verdana" w:hAnsi="Verdana"/>
                <w:sz w:val="16"/>
                <w:szCs w:val="16"/>
                <w:lang w:val="es-MX"/>
              </w:rPr>
            </w:pPr>
            <w:r w:rsidRPr="00147753">
              <w:rPr>
                <w:rFonts w:ascii="Verdana" w:hAnsi="Verdana"/>
                <w:sz w:val="16"/>
                <w:szCs w:val="16"/>
                <w:lang w:val="es-MX"/>
              </w:rPr>
              <w:t>COMERCIAL AUTOINDUSTRIAL, S.A. DE C.V.</w:t>
            </w:r>
          </w:p>
        </w:tc>
        <w:tc>
          <w:tcPr>
            <w:tcW w:w="4788" w:type="dxa"/>
          </w:tcPr>
          <w:p w:rsidR="00147753" w:rsidRPr="00147753" w:rsidRDefault="00147753" w:rsidP="00147753">
            <w:pPr>
              <w:rPr>
                <w:rFonts w:ascii="Verdana" w:hAnsi="Verdana"/>
                <w:sz w:val="16"/>
                <w:szCs w:val="16"/>
                <w:lang w:val="es-MX"/>
              </w:rPr>
            </w:pPr>
            <w:r w:rsidRPr="00147753">
              <w:rPr>
                <w:rFonts w:ascii="Verdana" w:hAnsi="Verdana"/>
                <w:sz w:val="16"/>
                <w:szCs w:val="16"/>
                <w:lang w:val="es-MX"/>
              </w:rPr>
              <w:t>AUTOINDUSTRIAL COMMERCIAL LTD</w:t>
            </w:r>
          </w:p>
        </w:tc>
      </w:tr>
      <w:tr w:rsidR="00147753" w:rsidRPr="00147753" w:rsidTr="00F50CCC">
        <w:tc>
          <w:tcPr>
            <w:tcW w:w="4788" w:type="dxa"/>
          </w:tcPr>
          <w:p w:rsidR="00147753" w:rsidRPr="00147753" w:rsidRDefault="00147753" w:rsidP="00147753">
            <w:pPr>
              <w:rPr>
                <w:rFonts w:ascii="Verdana" w:hAnsi="Verdana"/>
                <w:sz w:val="16"/>
                <w:szCs w:val="16"/>
                <w:lang w:val="es-MX"/>
              </w:rPr>
            </w:pPr>
            <w:r w:rsidRPr="00147753">
              <w:rPr>
                <w:rFonts w:ascii="Verdana" w:hAnsi="Verdana"/>
                <w:sz w:val="16"/>
                <w:szCs w:val="16"/>
                <w:lang w:val="es-MX"/>
              </w:rPr>
              <w:t>COMISION AMBIENTAL METROPOLITANA DEL VALLE DE MÉXICO (CAM).</w:t>
            </w:r>
          </w:p>
        </w:tc>
        <w:tc>
          <w:tcPr>
            <w:tcW w:w="4788" w:type="dxa"/>
          </w:tcPr>
          <w:p w:rsidR="00147753" w:rsidRPr="00147753" w:rsidRDefault="00147753" w:rsidP="00147753">
            <w:pPr>
              <w:rPr>
                <w:rFonts w:ascii="Verdana" w:hAnsi="Verdana"/>
                <w:sz w:val="16"/>
                <w:szCs w:val="16"/>
                <w:lang w:val="es-MX"/>
              </w:rPr>
            </w:pPr>
            <w:r w:rsidRPr="00147753">
              <w:rPr>
                <w:rFonts w:ascii="Verdana" w:hAnsi="Verdana"/>
                <w:sz w:val="16"/>
                <w:szCs w:val="16"/>
                <w:lang w:val="es-MX"/>
              </w:rPr>
              <w:t>ENVIRONMENTAL COMMISSION MEXICO VALLEY METROPOLITAN (CAM).</w:t>
            </w:r>
          </w:p>
        </w:tc>
      </w:tr>
      <w:tr w:rsidR="00147753" w:rsidRPr="00147753" w:rsidTr="00F50CCC">
        <w:tc>
          <w:tcPr>
            <w:tcW w:w="4788" w:type="dxa"/>
          </w:tcPr>
          <w:p w:rsidR="00147753" w:rsidRPr="00147753" w:rsidRDefault="00147753" w:rsidP="00147753">
            <w:pPr>
              <w:rPr>
                <w:rFonts w:ascii="Verdana" w:hAnsi="Verdana"/>
                <w:sz w:val="16"/>
                <w:szCs w:val="16"/>
                <w:lang w:val="es-MX"/>
              </w:rPr>
            </w:pPr>
            <w:r w:rsidRPr="00147753">
              <w:rPr>
                <w:rFonts w:ascii="Verdana" w:hAnsi="Verdana"/>
                <w:sz w:val="16"/>
                <w:szCs w:val="16"/>
                <w:lang w:val="es-MX"/>
              </w:rPr>
              <w:t>CORPORATIVO SAN ÁNGEL, S.C.</w:t>
            </w:r>
          </w:p>
        </w:tc>
        <w:tc>
          <w:tcPr>
            <w:tcW w:w="4788" w:type="dxa"/>
          </w:tcPr>
          <w:p w:rsidR="00147753" w:rsidRPr="00147753" w:rsidRDefault="00147753" w:rsidP="00147753">
            <w:pPr>
              <w:rPr>
                <w:rFonts w:ascii="Verdana" w:hAnsi="Verdana"/>
                <w:sz w:val="16"/>
                <w:szCs w:val="16"/>
              </w:rPr>
            </w:pPr>
            <w:r w:rsidRPr="00147753">
              <w:rPr>
                <w:rFonts w:ascii="Verdana" w:hAnsi="Verdana"/>
                <w:sz w:val="16"/>
                <w:szCs w:val="16"/>
                <w:lang w:val="en-US"/>
              </w:rPr>
              <w:t>CORPORATE SAN ANGEL, SC</w:t>
            </w:r>
          </w:p>
        </w:tc>
      </w:tr>
      <w:tr w:rsidR="00147753" w:rsidRPr="00147753" w:rsidTr="00F50CCC">
        <w:tc>
          <w:tcPr>
            <w:tcW w:w="4788" w:type="dxa"/>
          </w:tcPr>
          <w:p w:rsidR="00147753" w:rsidRPr="00147753" w:rsidRDefault="00147753" w:rsidP="00147753">
            <w:pPr>
              <w:rPr>
                <w:rFonts w:ascii="Verdana" w:hAnsi="Verdana"/>
                <w:sz w:val="16"/>
                <w:szCs w:val="16"/>
                <w:lang w:val="es-MX"/>
              </w:rPr>
            </w:pPr>
            <w:r w:rsidRPr="00147753">
              <w:rPr>
                <w:rFonts w:ascii="Verdana" w:hAnsi="Verdana"/>
                <w:sz w:val="16"/>
                <w:szCs w:val="16"/>
                <w:lang w:val="es-MX"/>
              </w:rPr>
              <w:t>ENVIRONMENTAL SYSTEMS PRODUCTS DE MÉXICO, S.A. DE C.V.</w:t>
            </w:r>
          </w:p>
        </w:tc>
        <w:tc>
          <w:tcPr>
            <w:tcW w:w="4788" w:type="dxa"/>
          </w:tcPr>
          <w:p w:rsidR="00147753" w:rsidRPr="00147753" w:rsidRDefault="00147753" w:rsidP="00147753">
            <w:pPr>
              <w:rPr>
                <w:rFonts w:ascii="Verdana" w:hAnsi="Verdana"/>
                <w:sz w:val="16"/>
                <w:szCs w:val="16"/>
              </w:rPr>
            </w:pPr>
            <w:r w:rsidRPr="00147753">
              <w:rPr>
                <w:rFonts w:ascii="Verdana" w:hAnsi="Verdana"/>
                <w:sz w:val="16"/>
                <w:szCs w:val="16"/>
                <w:lang w:val="en-US"/>
              </w:rPr>
              <w:t>ENVIRONMENTAL SYSTEMS PRODUCTS OF MEXICO, SA DE CV</w:t>
            </w:r>
          </w:p>
        </w:tc>
      </w:tr>
      <w:tr w:rsidR="00147753" w:rsidRPr="00147753" w:rsidTr="00F50CCC">
        <w:tc>
          <w:tcPr>
            <w:tcW w:w="4788" w:type="dxa"/>
          </w:tcPr>
          <w:p w:rsidR="00147753" w:rsidRPr="00147753" w:rsidRDefault="00147753" w:rsidP="00147753">
            <w:pPr>
              <w:rPr>
                <w:rFonts w:ascii="Verdana" w:hAnsi="Verdana"/>
                <w:sz w:val="16"/>
                <w:szCs w:val="16"/>
                <w:lang w:val="es-MX"/>
              </w:rPr>
            </w:pPr>
            <w:r w:rsidRPr="00147753">
              <w:rPr>
                <w:rFonts w:ascii="Verdana" w:hAnsi="Verdana"/>
                <w:sz w:val="16"/>
                <w:szCs w:val="16"/>
                <w:lang w:val="es-MX"/>
              </w:rPr>
              <w:t>FUNDACIÓN HOMBRE NATURALEZA, A.C.</w:t>
            </w:r>
          </w:p>
        </w:tc>
        <w:tc>
          <w:tcPr>
            <w:tcW w:w="4788" w:type="dxa"/>
          </w:tcPr>
          <w:p w:rsidR="00147753" w:rsidRPr="00147753" w:rsidRDefault="00147753" w:rsidP="00147753">
            <w:pPr>
              <w:rPr>
                <w:rFonts w:ascii="Verdana" w:hAnsi="Verdana"/>
                <w:sz w:val="16"/>
                <w:szCs w:val="16"/>
              </w:rPr>
            </w:pPr>
            <w:r w:rsidRPr="00147753">
              <w:rPr>
                <w:rFonts w:ascii="Verdana" w:hAnsi="Verdana"/>
                <w:sz w:val="16"/>
                <w:szCs w:val="16"/>
                <w:lang w:val="en-US"/>
              </w:rPr>
              <w:t>MAN NATURE FOUNDATION, AC</w:t>
            </w:r>
          </w:p>
        </w:tc>
      </w:tr>
      <w:tr w:rsidR="00147753" w:rsidRPr="00147753" w:rsidTr="00F50CCC">
        <w:tc>
          <w:tcPr>
            <w:tcW w:w="4788" w:type="dxa"/>
          </w:tcPr>
          <w:p w:rsidR="00147753" w:rsidRPr="00147753" w:rsidRDefault="00147753" w:rsidP="00147753">
            <w:pPr>
              <w:rPr>
                <w:rFonts w:ascii="Verdana" w:hAnsi="Verdana"/>
                <w:sz w:val="16"/>
                <w:szCs w:val="16"/>
                <w:lang w:val="es-MX"/>
              </w:rPr>
            </w:pPr>
            <w:r w:rsidRPr="00147753">
              <w:rPr>
                <w:rFonts w:ascii="Verdana" w:hAnsi="Verdana"/>
                <w:sz w:val="16"/>
                <w:szCs w:val="16"/>
                <w:lang w:val="es-MX"/>
              </w:rPr>
              <w:t>GOBIERNO DEL DISTRITO FEDERAL (GDF).</w:t>
            </w:r>
          </w:p>
        </w:tc>
        <w:tc>
          <w:tcPr>
            <w:tcW w:w="4788" w:type="dxa"/>
          </w:tcPr>
          <w:p w:rsidR="00147753" w:rsidRPr="00147753" w:rsidRDefault="00147753" w:rsidP="00147753">
            <w:pPr>
              <w:rPr>
                <w:rFonts w:ascii="Verdana" w:hAnsi="Verdana"/>
                <w:sz w:val="16"/>
                <w:szCs w:val="16"/>
                <w:lang w:val="en-US"/>
              </w:rPr>
            </w:pPr>
            <w:r w:rsidRPr="00147753">
              <w:rPr>
                <w:rFonts w:ascii="Verdana" w:hAnsi="Verdana"/>
                <w:sz w:val="16"/>
                <w:szCs w:val="16"/>
                <w:lang w:val="en-US"/>
              </w:rPr>
              <w:t>GOVERNMENT OF THE FEDERAL DISTRICT (GDF).</w:t>
            </w:r>
          </w:p>
        </w:tc>
      </w:tr>
      <w:tr w:rsidR="00147753" w:rsidRPr="00147753" w:rsidTr="00F50CCC">
        <w:tc>
          <w:tcPr>
            <w:tcW w:w="4788" w:type="dxa"/>
          </w:tcPr>
          <w:p w:rsidR="00147753" w:rsidRPr="00147753" w:rsidRDefault="00147753" w:rsidP="00147753">
            <w:pPr>
              <w:rPr>
                <w:rFonts w:ascii="Verdana" w:hAnsi="Verdana"/>
                <w:sz w:val="16"/>
                <w:szCs w:val="16"/>
                <w:lang w:val="es-MX"/>
              </w:rPr>
            </w:pPr>
            <w:r w:rsidRPr="00147753">
              <w:rPr>
                <w:rFonts w:ascii="Verdana" w:hAnsi="Verdana"/>
                <w:sz w:val="16"/>
                <w:szCs w:val="16"/>
                <w:lang w:val="es-MX"/>
              </w:rPr>
              <w:t>SECRETARÍA DEL MEDIO AMBIENTE.</w:t>
            </w:r>
          </w:p>
        </w:tc>
        <w:tc>
          <w:tcPr>
            <w:tcW w:w="4788" w:type="dxa"/>
          </w:tcPr>
          <w:p w:rsidR="00147753" w:rsidRPr="00147753" w:rsidRDefault="00147753" w:rsidP="00147753">
            <w:pPr>
              <w:rPr>
                <w:rFonts w:ascii="Verdana" w:hAnsi="Verdana"/>
                <w:sz w:val="16"/>
                <w:szCs w:val="16"/>
              </w:rPr>
            </w:pPr>
            <w:r w:rsidRPr="00147753">
              <w:rPr>
                <w:rFonts w:ascii="Verdana" w:hAnsi="Verdana"/>
                <w:sz w:val="16"/>
                <w:szCs w:val="16"/>
                <w:lang w:val="en-US"/>
              </w:rPr>
              <w:t>SECRETARY OF THE ENVIRONMENT.</w:t>
            </w:r>
          </w:p>
        </w:tc>
      </w:tr>
      <w:tr w:rsidR="00147753" w:rsidRPr="00147753" w:rsidTr="00F50CCC">
        <w:tc>
          <w:tcPr>
            <w:tcW w:w="4788" w:type="dxa"/>
          </w:tcPr>
          <w:p w:rsidR="00147753" w:rsidRPr="00147753" w:rsidRDefault="00147753" w:rsidP="00147753">
            <w:pPr>
              <w:rPr>
                <w:rFonts w:ascii="Verdana" w:hAnsi="Verdana"/>
                <w:sz w:val="16"/>
                <w:szCs w:val="16"/>
                <w:lang w:val="es-MX"/>
              </w:rPr>
            </w:pPr>
            <w:r w:rsidRPr="00147753">
              <w:rPr>
                <w:rFonts w:ascii="Verdana" w:hAnsi="Verdana"/>
                <w:sz w:val="16"/>
                <w:szCs w:val="16"/>
                <w:lang w:val="es-MX"/>
              </w:rPr>
              <w:t>DIRECCIÓN GENERAL DE GESTIÓN DE LA CALIDAD DEL AIRE.</w:t>
            </w:r>
          </w:p>
        </w:tc>
        <w:tc>
          <w:tcPr>
            <w:tcW w:w="4788" w:type="dxa"/>
          </w:tcPr>
          <w:p w:rsidR="00147753" w:rsidRPr="00147753" w:rsidRDefault="00147753" w:rsidP="00147753">
            <w:pPr>
              <w:rPr>
                <w:rFonts w:ascii="Verdana" w:hAnsi="Verdana"/>
                <w:sz w:val="16"/>
                <w:szCs w:val="16"/>
                <w:lang w:val="en-US"/>
              </w:rPr>
            </w:pPr>
            <w:r w:rsidRPr="00147753">
              <w:rPr>
                <w:rFonts w:ascii="Verdana" w:hAnsi="Verdana"/>
                <w:sz w:val="16"/>
                <w:szCs w:val="16"/>
                <w:lang w:val="en-US"/>
              </w:rPr>
              <w:t>DEPARTMENT OF MANAGEMENT AIR QUALITY.</w:t>
            </w:r>
          </w:p>
        </w:tc>
      </w:tr>
      <w:tr w:rsidR="00147753" w:rsidRPr="00147753" w:rsidTr="00F50CCC">
        <w:tc>
          <w:tcPr>
            <w:tcW w:w="4788" w:type="dxa"/>
          </w:tcPr>
          <w:p w:rsidR="00147753" w:rsidRPr="00147753" w:rsidRDefault="00147753" w:rsidP="00147753">
            <w:pPr>
              <w:rPr>
                <w:rFonts w:ascii="Verdana" w:hAnsi="Verdana"/>
                <w:sz w:val="16"/>
                <w:szCs w:val="16"/>
                <w:lang w:val="es-MX"/>
              </w:rPr>
            </w:pPr>
            <w:r w:rsidRPr="00147753">
              <w:rPr>
                <w:rFonts w:ascii="Verdana" w:hAnsi="Verdana"/>
                <w:sz w:val="16"/>
                <w:szCs w:val="16"/>
                <w:lang w:val="es-MX"/>
              </w:rPr>
              <w:t>GOBIERNO DEL ESTADO DE MÉXICO (GEDOMEX).</w:t>
            </w:r>
          </w:p>
        </w:tc>
        <w:tc>
          <w:tcPr>
            <w:tcW w:w="4788" w:type="dxa"/>
          </w:tcPr>
          <w:p w:rsidR="00147753" w:rsidRPr="00147753" w:rsidRDefault="00147753" w:rsidP="00147753">
            <w:pPr>
              <w:rPr>
                <w:rFonts w:ascii="Verdana" w:hAnsi="Verdana"/>
                <w:sz w:val="16"/>
                <w:szCs w:val="16"/>
              </w:rPr>
            </w:pPr>
            <w:r w:rsidRPr="00147753">
              <w:rPr>
                <w:rFonts w:ascii="Verdana" w:hAnsi="Verdana"/>
                <w:sz w:val="16"/>
                <w:szCs w:val="16"/>
                <w:lang w:val="en-US"/>
              </w:rPr>
              <w:t>MEXICO STATE GOVERNMENT (GEDOMEX).</w:t>
            </w:r>
          </w:p>
        </w:tc>
      </w:tr>
      <w:tr w:rsidR="00147753" w:rsidRPr="00147753" w:rsidTr="00F50CCC">
        <w:tc>
          <w:tcPr>
            <w:tcW w:w="4788" w:type="dxa"/>
          </w:tcPr>
          <w:p w:rsidR="00147753" w:rsidRPr="00147753" w:rsidRDefault="00147753" w:rsidP="00147753">
            <w:pPr>
              <w:rPr>
                <w:rFonts w:ascii="Verdana" w:hAnsi="Verdana"/>
                <w:sz w:val="16"/>
                <w:szCs w:val="16"/>
                <w:lang w:val="es-MX"/>
              </w:rPr>
            </w:pPr>
            <w:r w:rsidRPr="00147753">
              <w:rPr>
                <w:rFonts w:ascii="Verdana" w:hAnsi="Verdana"/>
                <w:sz w:val="16"/>
                <w:szCs w:val="16"/>
                <w:lang w:val="es-MX"/>
              </w:rPr>
              <w:t>SECRETARÍA DEL MEDIO AMBIENTE.</w:t>
            </w:r>
          </w:p>
        </w:tc>
        <w:tc>
          <w:tcPr>
            <w:tcW w:w="4788" w:type="dxa"/>
          </w:tcPr>
          <w:p w:rsidR="00147753" w:rsidRPr="00147753" w:rsidRDefault="00147753" w:rsidP="00147753">
            <w:pPr>
              <w:rPr>
                <w:rFonts w:ascii="Verdana" w:hAnsi="Verdana"/>
                <w:sz w:val="16"/>
                <w:szCs w:val="16"/>
              </w:rPr>
            </w:pPr>
            <w:r w:rsidRPr="00147753">
              <w:rPr>
                <w:rFonts w:ascii="Verdana" w:hAnsi="Verdana"/>
                <w:sz w:val="16"/>
                <w:szCs w:val="16"/>
                <w:lang w:val="en-US"/>
              </w:rPr>
              <w:t>SECRETARY OF THE ENVIRONMENT.</w:t>
            </w:r>
          </w:p>
        </w:tc>
      </w:tr>
      <w:tr w:rsidR="00147753" w:rsidRPr="00147753" w:rsidTr="00F50CCC">
        <w:tc>
          <w:tcPr>
            <w:tcW w:w="4788" w:type="dxa"/>
          </w:tcPr>
          <w:p w:rsidR="00147753" w:rsidRPr="00147753" w:rsidRDefault="00147753" w:rsidP="00147753">
            <w:pPr>
              <w:rPr>
                <w:rFonts w:ascii="Verdana" w:hAnsi="Verdana"/>
                <w:sz w:val="16"/>
                <w:szCs w:val="16"/>
                <w:lang w:val="es-MX"/>
              </w:rPr>
            </w:pPr>
            <w:r w:rsidRPr="00147753">
              <w:rPr>
                <w:rFonts w:ascii="Verdana" w:hAnsi="Verdana"/>
                <w:sz w:val="16"/>
                <w:szCs w:val="16"/>
                <w:lang w:val="es-MX"/>
              </w:rPr>
              <w:t>DIRECCIÓN GENERAL DE PREVENCIÓN Y CONTROL DE LA CONTAMINACIÓN ATMOSFÉRICA.</w:t>
            </w:r>
          </w:p>
        </w:tc>
        <w:tc>
          <w:tcPr>
            <w:tcW w:w="4788" w:type="dxa"/>
          </w:tcPr>
          <w:p w:rsidR="00147753" w:rsidRPr="00147753" w:rsidRDefault="00147753" w:rsidP="00147753">
            <w:pPr>
              <w:rPr>
                <w:rFonts w:ascii="Verdana" w:hAnsi="Verdana"/>
                <w:sz w:val="16"/>
                <w:szCs w:val="16"/>
                <w:lang w:val="en-US"/>
              </w:rPr>
            </w:pPr>
            <w:r w:rsidRPr="00147753">
              <w:rPr>
                <w:rFonts w:ascii="Verdana" w:hAnsi="Verdana"/>
                <w:sz w:val="16"/>
                <w:szCs w:val="16"/>
                <w:lang w:val="en-US"/>
              </w:rPr>
              <w:t>GENERAL OFFICE OF PREVENTION AND CONTROL OF AIR POLLUTION.</w:t>
            </w:r>
          </w:p>
        </w:tc>
      </w:tr>
      <w:tr w:rsidR="00147753" w:rsidRPr="00147753" w:rsidTr="00F50CCC">
        <w:tc>
          <w:tcPr>
            <w:tcW w:w="4788" w:type="dxa"/>
          </w:tcPr>
          <w:p w:rsidR="00147753" w:rsidRPr="00147753" w:rsidRDefault="00147753" w:rsidP="00147753">
            <w:pPr>
              <w:rPr>
                <w:rFonts w:ascii="Verdana" w:hAnsi="Verdana"/>
                <w:sz w:val="16"/>
                <w:szCs w:val="16"/>
                <w:lang w:val="es-MX"/>
              </w:rPr>
            </w:pPr>
            <w:r>
              <w:rPr>
                <w:rFonts w:ascii="Verdana" w:hAnsi="Verdana"/>
                <w:sz w:val="16"/>
                <w:szCs w:val="16"/>
                <w:lang w:val="es-MX"/>
              </w:rPr>
              <w:t>GOBIERNO DEL ESTADO DE PUEBLA.</w:t>
            </w:r>
          </w:p>
        </w:tc>
        <w:tc>
          <w:tcPr>
            <w:tcW w:w="4788" w:type="dxa"/>
          </w:tcPr>
          <w:p w:rsidR="00147753" w:rsidRPr="00147753" w:rsidRDefault="00147753" w:rsidP="00147753">
            <w:pPr>
              <w:rPr>
                <w:rFonts w:ascii="Verdana" w:hAnsi="Verdana"/>
                <w:sz w:val="16"/>
                <w:szCs w:val="16"/>
              </w:rPr>
            </w:pPr>
            <w:r>
              <w:rPr>
                <w:rFonts w:ascii="Verdana" w:hAnsi="Verdana"/>
                <w:sz w:val="16"/>
                <w:szCs w:val="16"/>
                <w:lang w:val="en-US"/>
              </w:rPr>
              <w:t>PUEBLA STATE GOVERNMENT.</w:t>
            </w:r>
          </w:p>
        </w:tc>
      </w:tr>
      <w:tr w:rsidR="00147753" w:rsidRPr="00147753" w:rsidTr="00F50CCC">
        <w:tc>
          <w:tcPr>
            <w:tcW w:w="4788" w:type="dxa"/>
          </w:tcPr>
          <w:p w:rsidR="00147753" w:rsidRPr="00147753" w:rsidRDefault="00147753" w:rsidP="00147753">
            <w:pPr>
              <w:rPr>
                <w:rFonts w:ascii="Verdana" w:hAnsi="Verdana"/>
                <w:sz w:val="16"/>
                <w:szCs w:val="16"/>
                <w:lang w:val="es-MX"/>
              </w:rPr>
            </w:pPr>
            <w:r w:rsidRPr="00147753">
              <w:rPr>
                <w:rFonts w:ascii="Verdana" w:hAnsi="Verdana"/>
                <w:sz w:val="16"/>
                <w:szCs w:val="16"/>
                <w:lang w:val="es-MX"/>
              </w:rPr>
              <w:t>INSTITU</w:t>
            </w:r>
            <w:r>
              <w:rPr>
                <w:rFonts w:ascii="Verdana" w:hAnsi="Verdana"/>
                <w:sz w:val="16"/>
                <w:szCs w:val="16"/>
                <w:lang w:val="es-MX"/>
              </w:rPr>
              <w:t>TO MEXICANO DEL PETRÓLEO (IMP).</w:t>
            </w:r>
          </w:p>
        </w:tc>
        <w:tc>
          <w:tcPr>
            <w:tcW w:w="4788" w:type="dxa"/>
          </w:tcPr>
          <w:p w:rsidR="00147753" w:rsidRPr="00147753" w:rsidRDefault="00147753" w:rsidP="00147753">
            <w:pPr>
              <w:rPr>
                <w:rFonts w:ascii="Verdana" w:hAnsi="Verdana"/>
                <w:sz w:val="16"/>
                <w:szCs w:val="16"/>
              </w:rPr>
            </w:pPr>
            <w:r w:rsidRPr="00147753">
              <w:rPr>
                <w:rFonts w:ascii="Verdana" w:hAnsi="Verdana"/>
                <w:sz w:val="16"/>
                <w:szCs w:val="16"/>
                <w:lang w:val="en-US"/>
              </w:rPr>
              <w:t>MEXICA</w:t>
            </w:r>
            <w:r>
              <w:rPr>
                <w:rFonts w:ascii="Verdana" w:hAnsi="Verdana"/>
                <w:sz w:val="16"/>
                <w:szCs w:val="16"/>
                <w:lang w:val="en-US"/>
              </w:rPr>
              <w:t>N INSTITUTE OF PETROLEUM (IMP).</w:t>
            </w:r>
          </w:p>
        </w:tc>
      </w:tr>
      <w:tr w:rsidR="00147753" w:rsidRPr="00147753" w:rsidTr="00F50CCC">
        <w:tc>
          <w:tcPr>
            <w:tcW w:w="4788" w:type="dxa"/>
          </w:tcPr>
          <w:p w:rsidR="00147753" w:rsidRPr="00147753" w:rsidRDefault="00147753" w:rsidP="00147753">
            <w:pPr>
              <w:rPr>
                <w:rFonts w:ascii="Verdana" w:hAnsi="Verdana"/>
                <w:sz w:val="16"/>
                <w:szCs w:val="16"/>
                <w:lang w:val="es-MX"/>
              </w:rPr>
            </w:pPr>
            <w:r w:rsidRPr="00147753">
              <w:rPr>
                <w:rFonts w:ascii="Verdana" w:hAnsi="Verdana"/>
                <w:sz w:val="16"/>
                <w:szCs w:val="16"/>
                <w:lang w:val="es-MX"/>
              </w:rPr>
              <w:t>LABORATORIO DE EMISIONES VEHICULARES Y ENSAYO DE MOTORES.</w:t>
            </w:r>
          </w:p>
        </w:tc>
        <w:tc>
          <w:tcPr>
            <w:tcW w:w="4788" w:type="dxa"/>
          </w:tcPr>
          <w:p w:rsidR="00147753" w:rsidRPr="00147753" w:rsidRDefault="00147753" w:rsidP="00147753">
            <w:pPr>
              <w:rPr>
                <w:rFonts w:ascii="Verdana" w:hAnsi="Verdana"/>
                <w:sz w:val="16"/>
                <w:szCs w:val="16"/>
                <w:lang w:val="en-US"/>
              </w:rPr>
            </w:pPr>
            <w:r w:rsidRPr="00147753">
              <w:rPr>
                <w:rFonts w:ascii="Verdana" w:hAnsi="Verdana"/>
                <w:sz w:val="16"/>
                <w:szCs w:val="16"/>
                <w:lang w:val="en-US"/>
              </w:rPr>
              <w:t xml:space="preserve">LABORATORY OF VEHICULAR EMISSIONS AND ENGINE TESTING. </w:t>
            </w:r>
          </w:p>
        </w:tc>
      </w:tr>
      <w:tr w:rsidR="00147753" w:rsidRPr="00147753" w:rsidTr="00F50CCC">
        <w:tc>
          <w:tcPr>
            <w:tcW w:w="4788" w:type="dxa"/>
          </w:tcPr>
          <w:p w:rsidR="00147753" w:rsidRPr="00147753" w:rsidRDefault="00147753" w:rsidP="00147753">
            <w:pPr>
              <w:rPr>
                <w:rFonts w:ascii="Verdana" w:hAnsi="Verdana"/>
                <w:sz w:val="16"/>
                <w:szCs w:val="16"/>
                <w:lang w:val="es-MX"/>
              </w:rPr>
            </w:pPr>
            <w:r w:rsidRPr="00147753">
              <w:rPr>
                <w:rFonts w:ascii="Verdana" w:hAnsi="Verdana"/>
                <w:sz w:val="16"/>
                <w:szCs w:val="16"/>
                <w:lang w:val="es-MX"/>
              </w:rPr>
              <w:t>INSTITUTO MEXICANO DEL TRANSPORTE (IMT).</w:t>
            </w:r>
          </w:p>
        </w:tc>
        <w:tc>
          <w:tcPr>
            <w:tcW w:w="4788" w:type="dxa"/>
          </w:tcPr>
          <w:p w:rsidR="00147753" w:rsidRPr="00147753" w:rsidRDefault="00147753" w:rsidP="00147753">
            <w:pPr>
              <w:rPr>
                <w:rFonts w:ascii="Verdana" w:hAnsi="Verdana"/>
                <w:sz w:val="16"/>
                <w:szCs w:val="16"/>
                <w:lang w:val="en-US"/>
              </w:rPr>
            </w:pPr>
            <w:r w:rsidRPr="00147753">
              <w:rPr>
                <w:rFonts w:ascii="Verdana" w:hAnsi="Verdana"/>
                <w:sz w:val="16"/>
                <w:szCs w:val="16"/>
                <w:lang w:val="en-US"/>
              </w:rPr>
              <w:t>MEXICAN INSTITU</w:t>
            </w:r>
            <w:r>
              <w:rPr>
                <w:rFonts w:ascii="Verdana" w:hAnsi="Verdana"/>
                <w:sz w:val="16"/>
                <w:szCs w:val="16"/>
                <w:lang w:val="en-US"/>
              </w:rPr>
              <w:t>TE OF TRANSPORTATION (IMT).</w:t>
            </w:r>
          </w:p>
        </w:tc>
      </w:tr>
      <w:tr w:rsidR="00147753" w:rsidRPr="00147753" w:rsidTr="00F50CCC">
        <w:tc>
          <w:tcPr>
            <w:tcW w:w="4788" w:type="dxa"/>
          </w:tcPr>
          <w:p w:rsidR="00147753" w:rsidRPr="00147753" w:rsidRDefault="00147753" w:rsidP="00147753">
            <w:pPr>
              <w:rPr>
                <w:rFonts w:ascii="Verdana" w:hAnsi="Verdana"/>
                <w:sz w:val="16"/>
                <w:szCs w:val="16"/>
                <w:lang w:val="es-MX"/>
              </w:rPr>
            </w:pPr>
            <w:r w:rsidRPr="00147753">
              <w:rPr>
                <w:rFonts w:ascii="Verdana" w:hAnsi="Verdana"/>
                <w:sz w:val="16"/>
                <w:szCs w:val="16"/>
                <w:lang w:val="es-MX"/>
              </w:rPr>
              <w:t>INSTITUTO POLITÉCNICO NACIONAL (IPN).</w:t>
            </w:r>
          </w:p>
        </w:tc>
        <w:tc>
          <w:tcPr>
            <w:tcW w:w="4788" w:type="dxa"/>
          </w:tcPr>
          <w:p w:rsidR="00147753" w:rsidRPr="00147753" w:rsidRDefault="00147753" w:rsidP="00147753">
            <w:pPr>
              <w:rPr>
                <w:rFonts w:ascii="Verdana" w:hAnsi="Verdana"/>
                <w:sz w:val="16"/>
                <w:szCs w:val="16"/>
              </w:rPr>
            </w:pPr>
            <w:r w:rsidRPr="00147753">
              <w:rPr>
                <w:rFonts w:ascii="Verdana" w:hAnsi="Verdana"/>
                <w:sz w:val="16"/>
                <w:szCs w:val="16"/>
                <w:lang w:val="en-US"/>
              </w:rPr>
              <w:t>NATION</w:t>
            </w:r>
            <w:r>
              <w:rPr>
                <w:rFonts w:ascii="Verdana" w:hAnsi="Verdana"/>
                <w:sz w:val="16"/>
                <w:szCs w:val="16"/>
                <w:lang w:val="en-US"/>
              </w:rPr>
              <w:t>AL POLYTECHNIC INSTITUTE (IPN).</w:t>
            </w:r>
          </w:p>
        </w:tc>
      </w:tr>
      <w:tr w:rsidR="00147753" w:rsidRPr="00147753" w:rsidTr="00F50CCC">
        <w:tc>
          <w:tcPr>
            <w:tcW w:w="4788" w:type="dxa"/>
          </w:tcPr>
          <w:p w:rsidR="00147753" w:rsidRPr="00147753" w:rsidRDefault="00147753" w:rsidP="00147753">
            <w:pPr>
              <w:rPr>
                <w:rFonts w:ascii="Verdana" w:hAnsi="Verdana"/>
                <w:sz w:val="16"/>
                <w:szCs w:val="16"/>
                <w:lang w:val="es-MX"/>
              </w:rPr>
            </w:pPr>
            <w:r w:rsidRPr="00147753">
              <w:rPr>
                <w:rFonts w:ascii="Verdana" w:hAnsi="Verdana"/>
                <w:sz w:val="16"/>
                <w:szCs w:val="16"/>
                <w:lang w:val="es-MX"/>
              </w:rPr>
              <w:t>ESCUELA SUPERIOR DE INGENIERÍA QUÍMICA E INDUSTRIAS EXTRACTIVAS (ESIQIE).</w:t>
            </w:r>
          </w:p>
        </w:tc>
        <w:tc>
          <w:tcPr>
            <w:tcW w:w="4788" w:type="dxa"/>
          </w:tcPr>
          <w:p w:rsidR="00147753" w:rsidRPr="00147753" w:rsidRDefault="00147753" w:rsidP="00147753">
            <w:pPr>
              <w:rPr>
                <w:rFonts w:ascii="Verdana" w:hAnsi="Verdana"/>
                <w:sz w:val="16"/>
                <w:szCs w:val="16"/>
                <w:lang w:val="en-US"/>
              </w:rPr>
            </w:pPr>
            <w:r w:rsidRPr="00147753">
              <w:rPr>
                <w:rFonts w:ascii="Verdana" w:hAnsi="Verdana"/>
                <w:sz w:val="16"/>
                <w:szCs w:val="16"/>
                <w:lang w:val="en-US"/>
              </w:rPr>
              <w:t>SCHOOL OF CHEMICAL ENGINEERING &amp; QUARRYING (ESIQIE).</w:t>
            </w:r>
          </w:p>
        </w:tc>
      </w:tr>
      <w:tr w:rsidR="00147753" w:rsidRPr="00147753" w:rsidTr="00F50CCC">
        <w:tc>
          <w:tcPr>
            <w:tcW w:w="4788" w:type="dxa"/>
          </w:tcPr>
          <w:p w:rsidR="00147753" w:rsidRPr="00147753" w:rsidRDefault="00147753" w:rsidP="00147753">
            <w:pPr>
              <w:rPr>
                <w:rFonts w:ascii="Verdana" w:hAnsi="Verdana"/>
                <w:sz w:val="16"/>
                <w:szCs w:val="16"/>
                <w:lang w:val="es-MX"/>
              </w:rPr>
            </w:pPr>
            <w:r w:rsidRPr="00147753">
              <w:rPr>
                <w:rFonts w:ascii="Verdana" w:hAnsi="Verdana"/>
                <w:sz w:val="16"/>
                <w:szCs w:val="16"/>
                <w:lang w:val="es-MX"/>
              </w:rPr>
              <w:t>MZ COMERCIALIZACIÓN, S.A. DE C.V.</w:t>
            </w:r>
          </w:p>
        </w:tc>
        <w:tc>
          <w:tcPr>
            <w:tcW w:w="4788" w:type="dxa"/>
          </w:tcPr>
          <w:p w:rsidR="00147753" w:rsidRPr="00147753" w:rsidRDefault="00147753" w:rsidP="00147753">
            <w:pPr>
              <w:rPr>
                <w:rFonts w:ascii="Verdana" w:hAnsi="Verdana"/>
                <w:sz w:val="16"/>
                <w:szCs w:val="16"/>
                <w:lang w:val="en-US"/>
              </w:rPr>
            </w:pPr>
            <w:r w:rsidRPr="00147753">
              <w:rPr>
                <w:rFonts w:ascii="Verdana" w:hAnsi="Verdana"/>
                <w:sz w:val="16"/>
                <w:szCs w:val="16"/>
                <w:lang w:val="en-US"/>
              </w:rPr>
              <w:t xml:space="preserve">MZ MARKETING S.A. DE C.V. </w:t>
            </w:r>
          </w:p>
        </w:tc>
      </w:tr>
      <w:tr w:rsidR="00147753" w:rsidRPr="00147753" w:rsidTr="00F50CCC">
        <w:tc>
          <w:tcPr>
            <w:tcW w:w="4788" w:type="dxa"/>
          </w:tcPr>
          <w:p w:rsidR="00147753" w:rsidRPr="00147753" w:rsidRDefault="00147753" w:rsidP="00147753">
            <w:pPr>
              <w:rPr>
                <w:rFonts w:ascii="Verdana" w:hAnsi="Verdana"/>
                <w:sz w:val="16"/>
                <w:szCs w:val="16"/>
                <w:lang w:val="es-MX"/>
              </w:rPr>
            </w:pPr>
            <w:r w:rsidRPr="00147753">
              <w:rPr>
                <w:rFonts w:ascii="Verdana" w:hAnsi="Verdana"/>
                <w:sz w:val="16"/>
                <w:szCs w:val="16"/>
                <w:lang w:val="es-MX"/>
              </w:rPr>
              <w:t>PRAXAIR MÉXICO, S. DE R.L. DE C.V.</w:t>
            </w:r>
          </w:p>
        </w:tc>
        <w:tc>
          <w:tcPr>
            <w:tcW w:w="4788" w:type="dxa"/>
          </w:tcPr>
          <w:p w:rsidR="00147753" w:rsidRPr="00147753" w:rsidRDefault="00147753" w:rsidP="00147753">
            <w:pPr>
              <w:rPr>
                <w:rFonts w:ascii="Verdana" w:hAnsi="Verdana"/>
                <w:sz w:val="16"/>
                <w:szCs w:val="16"/>
                <w:lang w:val="es-MX"/>
              </w:rPr>
            </w:pPr>
            <w:r w:rsidRPr="00147753">
              <w:rPr>
                <w:rFonts w:ascii="Verdana" w:hAnsi="Verdana"/>
                <w:sz w:val="16"/>
                <w:szCs w:val="16"/>
                <w:lang w:val="es-MX"/>
              </w:rPr>
              <w:cr/>
              <w:t xml:space="preserve">PRAXAIR MEXICO, S. DE RL DE CV </w:t>
            </w:r>
          </w:p>
        </w:tc>
      </w:tr>
      <w:tr w:rsidR="00147753" w:rsidRPr="00147753" w:rsidTr="00F50CCC">
        <w:tc>
          <w:tcPr>
            <w:tcW w:w="4788" w:type="dxa"/>
          </w:tcPr>
          <w:p w:rsidR="00147753" w:rsidRPr="00147753" w:rsidRDefault="00147753" w:rsidP="00147753">
            <w:pPr>
              <w:rPr>
                <w:rFonts w:ascii="Verdana" w:hAnsi="Verdana"/>
                <w:sz w:val="16"/>
                <w:szCs w:val="16"/>
                <w:lang w:val="es-MX"/>
              </w:rPr>
            </w:pPr>
            <w:r w:rsidRPr="00147753">
              <w:rPr>
                <w:rFonts w:ascii="Verdana" w:hAnsi="Verdana"/>
                <w:sz w:val="16"/>
                <w:szCs w:val="16"/>
                <w:lang w:val="es-MX"/>
              </w:rPr>
              <w:t>SECRETARÍA DE COMUNICACIONES Y TRANSPORTES (SCT).</w:t>
            </w:r>
          </w:p>
        </w:tc>
        <w:tc>
          <w:tcPr>
            <w:tcW w:w="4788" w:type="dxa"/>
          </w:tcPr>
          <w:p w:rsidR="00147753" w:rsidRPr="00147753" w:rsidRDefault="00147753" w:rsidP="00147753">
            <w:pPr>
              <w:rPr>
                <w:rFonts w:ascii="Verdana" w:hAnsi="Verdana"/>
                <w:sz w:val="16"/>
                <w:szCs w:val="16"/>
                <w:lang w:val="en-US"/>
              </w:rPr>
            </w:pPr>
            <w:r w:rsidRPr="00147753">
              <w:rPr>
                <w:rFonts w:ascii="Verdana" w:hAnsi="Verdana"/>
                <w:sz w:val="16"/>
                <w:szCs w:val="16"/>
                <w:lang w:val="en-US"/>
              </w:rPr>
              <w:t>SECRETARY OF COMMUNICATIONS AND TRANSPORTATION (SCT).</w:t>
            </w:r>
          </w:p>
        </w:tc>
      </w:tr>
      <w:tr w:rsidR="00147753" w:rsidRPr="00147753" w:rsidTr="00F50CCC">
        <w:tc>
          <w:tcPr>
            <w:tcW w:w="4788" w:type="dxa"/>
          </w:tcPr>
          <w:p w:rsidR="00147753" w:rsidRPr="00147753" w:rsidRDefault="00147753" w:rsidP="00147753">
            <w:pPr>
              <w:rPr>
                <w:rFonts w:ascii="Verdana" w:hAnsi="Verdana"/>
                <w:sz w:val="16"/>
                <w:szCs w:val="16"/>
                <w:lang w:val="es-MX"/>
              </w:rPr>
            </w:pPr>
            <w:r w:rsidRPr="00147753">
              <w:rPr>
                <w:rFonts w:ascii="Verdana" w:hAnsi="Verdana"/>
                <w:sz w:val="16"/>
                <w:szCs w:val="16"/>
                <w:lang w:val="es-MX"/>
              </w:rPr>
              <w:t>SECRETARÍA DE ECONOMÍA (SE).</w:t>
            </w:r>
          </w:p>
        </w:tc>
        <w:tc>
          <w:tcPr>
            <w:tcW w:w="4788" w:type="dxa"/>
          </w:tcPr>
          <w:p w:rsidR="00147753" w:rsidRPr="00147753" w:rsidRDefault="00147753" w:rsidP="00147753">
            <w:pPr>
              <w:rPr>
                <w:rFonts w:ascii="Verdana" w:hAnsi="Verdana"/>
                <w:sz w:val="16"/>
                <w:szCs w:val="16"/>
              </w:rPr>
            </w:pPr>
            <w:r>
              <w:rPr>
                <w:rFonts w:ascii="Verdana" w:hAnsi="Verdana"/>
                <w:sz w:val="16"/>
                <w:szCs w:val="16"/>
                <w:lang w:val="en-US"/>
              </w:rPr>
              <w:t>SECRETARY OF ECONOMY</w:t>
            </w:r>
          </w:p>
        </w:tc>
      </w:tr>
      <w:tr w:rsidR="00147753" w:rsidRPr="00147753" w:rsidTr="00F50CCC">
        <w:tc>
          <w:tcPr>
            <w:tcW w:w="4788" w:type="dxa"/>
          </w:tcPr>
          <w:p w:rsidR="00147753" w:rsidRPr="00147753" w:rsidRDefault="00147753" w:rsidP="00147753">
            <w:pPr>
              <w:rPr>
                <w:rFonts w:ascii="Verdana" w:hAnsi="Verdana"/>
                <w:sz w:val="16"/>
                <w:szCs w:val="16"/>
                <w:lang w:val="es-MX"/>
              </w:rPr>
            </w:pPr>
            <w:r w:rsidRPr="00147753">
              <w:rPr>
                <w:rFonts w:ascii="Verdana" w:hAnsi="Verdana"/>
                <w:sz w:val="16"/>
                <w:szCs w:val="16"/>
                <w:lang w:val="es-MX"/>
              </w:rPr>
              <w:t>DIRECCIÓN GENERAL DE NORMAS.</w:t>
            </w:r>
          </w:p>
        </w:tc>
        <w:tc>
          <w:tcPr>
            <w:tcW w:w="4788" w:type="dxa"/>
          </w:tcPr>
          <w:p w:rsidR="00147753" w:rsidRPr="00147753" w:rsidRDefault="00147753" w:rsidP="00147753">
            <w:pPr>
              <w:rPr>
                <w:rFonts w:ascii="Verdana" w:hAnsi="Verdana"/>
                <w:sz w:val="16"/>
                <w:szCs w:val="16"/>
              </w:rPr>
            </w:pPr>
            <w:r w:rsidRPr="00147753">
              <w:rPr>
                <w:rFonts w:ascii="Verdana" w:hAnsi="Verdana"/>
                <w:sz w:val="16"/>
                <w:szCs w:val="16"/>
                <w:lang w:val="en-US"/>
              </w:rPr>
              <w:t xml:space="preserve">GENERAL </w:t>
            </w:r>
            <w:r w:rsidRPr="00147753">
              <w:rPr>
                <w:rFonts w:ascii="Verdana" w:hAnsi="Verdana"/>
                <w:sz w:val="16"/>
                <w:szCs w:val="16"/>
              </w:rPr>
              <w:t>OFFICE OF</w:t>
            </w:r>
            <w:r w:rsidRPr="00147753">
              <w:rPr>
                <w:rFonts w:ascii="Verdana" w:hAnsi="Verdana"/>
                <w:sz w:val="16"/>
                <w:szCs w:val="16"/>
                <w:lang w:val="en-US"/>
              </w:rPr>
              <w:t>STANDARDS.</w:t>
            </w:r>
          </w:p>
        </w:tc>
      </w:tr>
      <w:tr w:rsidR="00147753" w:rsidRPr="00147753" w:rsidTr="00F50CCC">
        <w:tc>
          <w:tcPr>
            <w:tcW w:w="4788" w:type="dxa"/>
          </w:tcPr>
          <w:p w:rsidR="00147753" w:rsidRPr="00147753" w:rsidRDefault="00147753" w:rsidP="00147753">
            <w:pPr>
              <w:rPr>
                <w:rFonts w:ascii="Verdana" w:hAnsi="Verdana"/>
                <w:sz w:val="16"/>
                <w:szCs w:val="16"/>
                <w:lang w:val="es-MX"/>
              </w:rPr>
            </w:pPr>
            <w:r w:rsidRPr="00147753">
              <w:rPr>
                <w:rFonts w:ascii="Verdana" w:hAnsi="Verdana"/>
                <w:sz w:val="16"/>
                <w:szCs w:val="16"/>
                <w:lang w:val="es-MX"/>
              </w:rPr>
              <w:t>DIRECCIÓN GENERAL DE INDUSTRIAS PESADAS Y DE ALTA TECNOLOGÍA.</w:t>
            </w:r>
          </w:p>
        </w:tc>
        <w:tc>
          <w:tcPr>
            <w:tcW w:w="4788" w:type="dxa"/>
          </w:tcPr>
          <w:p w:rsidR="00147753" w:rsidRPr="00147753" w:rsidRDefault="00147753" w:rsidP="00147753">
            <w:pPr>
              <w:rPr>
                <w:rFonts w:ascii="Verdana" w:hAnsi="Verdana"/>
                <w:sz w:val="16"/>
                <w:szCs w:val="16"/>
                <w:lang w:val="en-US"/>
              </w:rPr>
            </w:pPr>
            <w:r w:rsidRPr="00147753">
              <w:rPr>
                <w:rFonts w:ascii="Verdana" w:hAnsi="Verdana"/>
                <w:sz w:val="16"/>
                <w:szCs w:val="16"/>
                <w:lang w:val="en-US"/>
              </w:rPr>
              <w:t>DEPARTMENT OF HEAVY INDUSTRIES AND HIGH TECHNOLOGY.</w:t>
            </w:r>
          </w:p>
        </w:tc>
      </w:tr>
      <w:tr w:rsidR="00147753" w:rsidRPr="00147753" w:rsidTr="00F50CCC">
        <w:tc>
          <w:tcPr>
            <w:tcW w:w="4788" w:type="dxa"/>
          </w:tcPr>
          <w:p w:rsidR="00147753" w:rsidRPr="00147753" w:rsidRDefault="00147753" w:rsidP="00147753">
            <w:pPr>
              <w:rPr>
                <w:rFonts w:ascii="Verdana" w:hAnsi="Verdana"/>
                <w:sz w:val="16"/>
                <w:szCs w:val="16"/>
                <w:lang w:val="es-MX"/>
              </w:rPr>
            </w:pPr>
            <w:r w:rsidRPr="00147753">
              <w:rPr>
                <w:rFonts w:ascii="Verdana" w:hAnsi="Verdana"/>
                <w:sz w:val="16"/>
                <w:szCs w:val="16"/>
                <w:lang w:val="es-MX"/>
              </w:rPr>
              <w:t>SECRETARÍA DE ENERGÍA (SENER).</w:t>
            </w:r>
          </w:p>
        </w:tc>
        <w:tc>
          <w:tcPr>
            <w:tcW w:w="4788" w:type="dxa"/>
          </w:tcPr>
          <w:p w:rsidR="00147753" w:rsidRPr="00147753" w:rsidRDefault="00147753" w:rsidP="00147753">
            <w:pPr>
              <w:rPr>
                <w:rFonts w:ascii="Verdana" w:hAnsi="Verdana"/>
                <w:sz w:val="16"/>
                <w:szCs w:val="16"/>
              </w:rPr>
            </w:pPr>
            <w:r>
              <w:rPr>
                <w:rFonts w:ascii="Verdana" w:hAnsi="Verdana"/>
                <w:sz w:val="16"/>
                <w:szCs w:val="16"/>
                <w:lang w:val="en-US"/>
              </w:rPr>
              <w:t>SECRETARY OF ENERGY (SENER).</w:t>
            </w:r>
          </w:p>
        </w:tc>
      </w:tr>
      <w:tr w:rsidR="00147753" w:rsidRPr="00147753" w:rsidTr="00F50CCC">
        <w:tc>
          <w:tcPr>
            <w:tcW w:w="4788" w:type="dxa"/>
          </w:tcPr>
          <w:p w:rsidR="00147753" w:rsidRPr="00147753" w:rsidRDefault="00147753" w:rsidP="00147753">
            <w:pPr>
              <w:rPr>
                <w:rFonts w:ascii="Verdana" w:hAnsi="Verdana"/>
                <w:sz w:val="16"/>
                <w:szCs w:val="16"/>
                <w:lang w:val="es-MX"/>
              </w:rPr>
            </w:pPr>
            <w:r w:rsidRPr="00147753">
              <w:rPr>
                <w:rFonts w:ascii="Verdana" w:hAnsi="Verdana"/>
                <w:sz w:val="16"/>
                <w:szCs w:val="16"/>
                <w:lang w:val="es-MX"/>
              </w:rPr>
              <w:t>COMISIÓN NACIONAL PARA EL USO EFICIENTE DE LA ENERGÍA (CONUEE).</w:t>
            </w:r>
          </w:p>
        </w:tc>
        <w:tc>
          <w:tcPr>
            <w:tcW w:w="4788" w:type="dxa"/>
          </w:tcPr>
          <w:p w:rsidR="00147753" w:rsidRPr="00147753" w:rsidRDefault="00147753" w:rsidP="00147753">
            <w:pPr>
              <w:rPr>
                <w:rFonts w:ascii="Verdana" w:hAnsi="Verdana"/>
                <w:sz w:val="16"/>
                <w:szCs w:val="16"/>
                <w:lang w:val="en-US"/>
              </w:rPr>
            </w:pPr>
            <w:r w:rsidRPr="00147753">
              <w:rPr>
                <w:rFonts w:ascii="Verdana" w:hAnsi="Verdana"/>
                <w:sz w:val="16"/>
                <w:szCs w:val="16"/>
                <w:lang w:val="en-US"/>
              </w:rPr>
              <w:t>NATIONAL COMMISSION FOR EFFICIENT USE OF ENERGY (CONUEE).</w:t>
            </w:r>
          </w:p>
        </w:tc>
      </w:tr>
      <w:tr w:rsidR="00147753" w:rsidRPr="00147753" w:rsidTr="00F50CCC">
        <w:tc>
          <w:tcPr>
            <w:tcW w:w="4788" w:type="dxa"/>
          </w:tcPr>
          <w:p w:rsidR="00147753" w:rsidRPr="00147753" w:rsidRDefault="00147753" w:rsidP="00147753">
            <w:pPr>
              <w:rPr>
                <w:rFonts w:ascii="Verdana" w:hAnsi="Verdana"/>
                <w:sz w:val="16"/>
                <w:szCs w:val="16"/>
                <w:lang w:val="es-MX"/>
              </w:rPr>
            </w:pPr>
            <w:r w:rsidRPr="00147753">
              <w:rPr>
                <w:rFonts w:ascii="Verdana" w:hAnsi="Verdana"/>
                <w:sz w:val="16"/>
                <w:szCs w:val="16"/>
                <w:lang w:val="es-MX"/>
              </w:rPr>
              <w:t>SECRETARÍA DE MEDIO AMBIENTE Y RECURSOS NATURALES (SEMARNAT).</w:t>
            </w:r>
          </w:p>
        </w:tc>
        <w:tc>
          <w:tcPr>
            <w:tcW w:w="4788" w:type="dxa"/>
          </w:tcPr>
          <w:p w:rsidR="00147753" w:rsidRPr="00147753" w:rsidRDefault="00147753" w:rsidP="00147753">
            <w:pPr>
              <w:rPr>
                <w:rFonts w:ascii="Verdana" w:hAnsi="Verdana"/>
                <w:sz w:val="16"/>
                <w:szCs w:val="16"/>
                <w:lang w:val="en-US"/>
              </w:rPr>
            </w:pPr>
            <w:r w:rsidRPr="00147753">
              <w:rPr>
                <w:rFonts w:ascii="Verdana" w:hAnsi="Verdana"/>
                <w:sz w:val="16"/>
                <w:szCs w:val="16"/>
                <w:lang w:val="en-US"/>
              </w:rPr>
              <w:t>SECRETARY OF ENVIRONMENT AND NATURAL RESOURCES (SEMARNAT).</w:t>
            </w:r>
          </w:p>
        </w:tc>
      </w:tr>
      <w:tr w:rsidR="00147753" w:rsidRPr="00147753" w:rsidTr="00F50CCC">
        <w:tc>
          <w:tcPr>
            <w:tcW w:w="4788" w:type="dxa"/>
          </w:tcPr>
          <w:p w:rsidR="00147753" w:rsidRPr="00147753" w:rsidRDefault="00147753" w:rsidP="00147753">
            <w:pPr>
              <w:rPr>
                <w:rFonts w:ascii="Verdana" w:hAnsi="Verdana"/>
                <w:sz w:val="16"/>
                <w:szCs w:val="16"/>
                <w:lang w:val="es-MX"/>
              </w:rPr>
            </w:pPr>
            <w:r w:rsidRPr="00147753">
              <w:rPr>
                <w:rFonts w:ascii="Verdana" w:hAnsi="Verdana"/>
                <w:sz w:val="16"/>
                <w:szCs w:val="16"/>
                <w:lang w:val="es-MX"/>
              </w:rPr>
              <w:t>DIRECCIÓN GENERAL DE FOMENTO AMBIENTAL, URBANO Y TURÍSTICO (DGFAUT).</w:t>
            </w:r>
          </w:p>
        </w:tc>
        <w:tc>
          <w:tcPr>
            <w:tcW w:w="4788" w:type="dxa"/>
          </w:tcPr>
          <w:p w:rsidR="00147753" w:rsidRPr="00147753" w:rsidRDefault="00147753" w:rsidP="00147753">
            <w:pPr>
              <w:rPr>
                <w:rFonts w:ascii="Verdana" w:hAnsi="Verdana"/>
                <w:sz w:val="16"/>
                <w:szCs w:val="16"/>
                <w:lang w:val="en-US"/>
              </w:rPr>
            </w:pPr>
            <w:r w:rsidRPr="00147753">
              <w:rPr>
                <w:rFonts w:ascii="Verdana" w:hAnsi="Verdana"/>
                <w:sz w:val="16"/>
                <w:szCs w:val="16"/>
                <w:lang w:val="en-US"/>
              </w:rPr>
              <w:t>ENVIRONMENTAL DEPARTMENT OF DEVELOPMENT, URBAN AND TOURISM (DGFAUT).</w:t>
            </w:r>
          </w:p>
        </w:tc>
      </w:tr>
      <w:tr w:rsidR="00147753" w:rsidRPr="00147753" w:rsidTr="00F50CCC">
        <w:tc>
          <w:tcPr>
            <w:tcW w:w="4788" w:type="dxa"/>
          </w:tcPr>
          <w:p w:rsidR="00147753" w:rsidRPr="00147753" w:rsidRDefault="00147753" w:rsidP="00147753">
            <w:pPr>
              <w:rPr>
                <w:rFonts w:ascii="Verdana" w:hAnsi="Verdana"/>
                <w:sz w:val="16"/>
                <w:szCs w:val="16"/>
                <w:lang w:val="es-MX"/>
              </w:rPr>
            </w:pPr>
            <w:r w:rsidRPr="00147753">
              <w:rPr>
                <w:rFonts w:ascii="Verdana" w:hAnsi="Verdana"/>
                <w:sz w:val="16"/>
                <w:szCs w:val="16"/>
                <w:lang w:val="es-MX"/>
              </w:rPr>
              <w:t>DIRECCIÓN GENERAL DE GESTIÓN DE LA CALIDAD DEL AIRE Y REGISTRO DE EMISIONES Y TRANSFERENCIA DE CONTAMINANTES (DGGCARETC).</w:t>
            </w:r>
          </w:p>
        </w:tc>
        <w:tc>
          <w:tcPr>
            <w:tcW w:w="4788" w:type="dxa"/>
          </w:tcPr>
          <w:p w:rsidR="00147753" w:rsidRPr="00147753" w:rsidRDefault="00147753" w:rsidP="00147753">
            <w:pPr>
              <w:rPr>
                <w:rFonts w:ascii="Verdana" w:hAnsi="Verdana"/>
                <w:sz w:val="16"/>
                <w:szCs w:val="16"/>
                <w:lang w:val="en-US"/>
              </w:rPr>
            </w:pPr>
            <w:r w:rsidRPr="00147753">
              <w:rPr>
                <w:rFonts w:ascii="Verdana" w:hAnsi="Verdana"/>
                <w:sz w:val="16"/>
                <w:szCs w:val="16"/>
                <w:lang w:val="en-US"/>
              </w:rPr>
              <w:t>GENERAL MANAGEMENT OF AIR QUALITY AND RECORD RELEASE AND TRANSFER OF POLLUTANTS (DGGCARETC).</w:t>
            </w:r>
          </w:p>
        </w:tc>
      </w:tr>
      <w:tr w:rsidR="00147753" w:rsidRPr="00147753" w:rsidTr="00F50CCC">
        <w:tc>
          <w:tcPr>
            <w:tcW w:w="4788" w:type="dxa"/>
          </w:tcPr>
          <w:p w:rsidR="00147753" w:rsidRPr="00147753" w:rsidRDefault="00147753" w:rsidP="00147753">
            <w:pPr>
              <w:rPr>
                <w:rFonts w:ascii="Verdana" w:hAnsi="Verdana"/>
                <w:sz w:val="16"/>
                <w:szCs w:val="16"/>
                <w:lang w:val="es-MX"/>
              </w:rPr>
            </w:pPr>
            <w:r w:rsidRPr="00147753">
              <w:rPr>
                <w:rFonts w:ascii="Verdana" w:hAnsi="Verdana"/>
                <w:sz w:val="16"/>
                <w:szCs w:val="16"/>
                <w:lang w:val="es-MX"/>
              </w:rPr>
              <w:t>DIRECCIÓN GENERAL DE INDUSTRIA (DGI).</w:t>
            </w:r>
          </w:p>
        </w:tc>
        <w:tc>
          <w:tcPr>
            <w:tcW w:w="4788" w:type="dxa"/>
          </w:tcPr>
          <w:p w:rsidR="00147753" w:rsidRPr="00147753" w:rsidRDefault="00147753" w:rsidP="00147753">
            <w:pPr>
              <w:rPr>
                <w:rFonts w:ascii="Verdana" w:hAnsi="Verdana"/>
                <w:sz w:val="16"/>
                <w:szCs w:val="16"/>
                <w:lang w:val="en-US"/>
              </w:rPr>
            </w:pPr>
            <w:r w:rsidRPr="00147753">
              <w:rPr>
                <w:rFonts w:ascii="Verdana" w:hAnsi="Verdana"/>
                <w:sz w:val="16"/>
                <w:szCs w:val="16"/>
                <w:lang w:val="en-US"/>
              </w:rPr>
              <w:t>GENERAL OFFICE OF INDUSTRY DGI).</w:t>
            </w:r>
          </w:p>
        </w:tc>
      </w:tr>
      <w:tr w:rsidR="00147753" w:rsidRPr="00147753" w:rsidTr="00F50CCC">
        <w:tc>
          <w:tcPr>
            <w:tcW w:w="4788" w:type="dxa"/>
          </w:tcPr>
          <w:p w:rsidR="00147753" w:rsidRPr="00147753" w:rsidRDefault="00147753" w:rsidP="00147753">
            <w:pPr>
              <w:rPr>
                <w:rFonts w:ascii="Verdana" w:hAnsi="Verdana"/>
                <w:sz w:val="16"/>
                <w:szCs w:val="16"/>
                <w:lang w:val="es-MX"/>
              </w:rPr>
            </w:pPr>
            <w:r w:rsidRPr="00147753">
              <w:rPr>
                <w:rFonts w:ascii="Verdana" w:hAnsi="Verdana"/>
                <w:sz w:val="16"/>
                <w:szCs w:val="16"/>
                <w:lang w:val="es-MX"/>
              </w:rPr>
              <w:t>PROCURADURÍA FEDERAL DE PROTECCIÓN AL AMBIENTE (PROFEPA).</w:t>
            </w:r>
          </w:p>
        </w:tc>
        <w:tc>
          <w:tcPr>
            <w:tcW w:w="4788" w:type="dxa"/>
          </w:tcPr>
          <w:p w:rsidR="00147753" w:rsidRPr="00147753" w:rsidRDefault="00147753" w:rsidP="00147753">
            <w:pPr>
              <w:rPr>
                <w:rFonts w:ascii="Verdana" w:hAnsi="Verdana"/>
                <w:sz w:val="16"/>
                <w:szCs w:val="16"/>
                <w:lang w:val="en-US"/>
              </w:rPr>
            </w:pPr>
            <w:r w:rsidRPr="00147753">
              <w:rPr>
                <w:rFonts w:ascii="Verdana" w:hAnsi="Verdana"/>
                <w:sz w:val="16"/>
                <w:szCs w:val="16"/>
                <w:lang w:val="en-US"/>
              </w:rPr>
              <w:t>FEDERAL ATTORNEY FOR ENVIRONMENTAL PROTECTION (PROFEPA).</w:t>
            </w:r>
          </w:p>
        </w:tc>
      </w:tr>
      <w:tr w:rsidR="00147753" w:rsidRPr="00147753" w:rsidTr="00F50CCC">
        <w:tc>
          <w:tcPr>
            <w:tcW w:w="4788" w:type="dxa"/>
          </w:tcPr>
          <w:p w:rsidR="00147753" w:rsidRPr="00147753" w:rsidRDefault="00147753" w:rsidP="00147753">
            <w:pPr>
              <w:rPr>
                <w:rFonts w:ascii="Verdana" w:hAnsi="Verdana"/>
                <w:sz w:val="16"/>
                <w:szCs w:val="16"/>
                <w:lang w:val="es-MX"/>
              </w:rPr>
            </w:pPr>
            <w:r w:rsidRPr="00147753">
              <w:rPr>
                <w:rFonts w:ascii="Verdana" w:hAnsi="Verdana"/>
                <w:sz w:val="16"/>
                <w:szCs w:val="16"/>
                <w:lang w:val="es-MX"/>
              </w:rPr>
              <w:t>SUBPROCURADURÍA DE INSPECCIÓN INDUSTRIAL.</w:t>
            </w:r>
          </w:p>
        </w:tc>
        <w:tc>
          <w:tcPr>
            <w:tcW w:w="4788" w:type="dxa"/>
          </w:tcPr>
          <w:p w:rsidR="00147753" w:rsidRPr="00147753" w:rsidRDefault="00147753" w:rsidP="00147753">
            <w:pPr>
              <w:rPr>
                <w:rFonts w:ascii="Verdana" w:hAnsi="Verdana"/>
                <w:sz w:val="16"/>
                <w:szCs w:val="16"/>
              </w:rPr>
            </w:pPr>
            <w:r w:rsidRPr="00147753">
              <w:rPr>
                <w:rFonts w:ascii="Verdana" w:hAnsi="Verdana"/>
                <w:sz w:val="16"/>
                <w:szCs w:val="16"/>
                <w:lang w:val="en-US"/>
              </w:rPr>
              <w:t>DEPUTY ATTORNEY INDUSTRIAL INSPECTION.</w:t>
            </w:r>
          </w:p>
        </w:tc>
      </w:tr>
      <w:tr w:rsidR="00147753" w:rsidRPr="00147753" w:rsidTr="00F50CCC">
        <w:tc>
          <w:tcPr>
            <w:tcW w:w="4788" w:type="dxa"/>
          </w:tcPr>
          <w:p w:rsidR="00147753" w:rsidRPr="00147753" w:rsidRDefault="00147753" w:rsidP="00147753">
            <w:pPr>
              <w:rPr>
                <w:rFonts w:ascii="Verdana" w:hAnsi="Verdana"/>
                <w:sz w:val="16"/>
                <w:szCs w:val="16"/>
                <w:lang w:val="es-MX"/>
              </w:rPr>
            </w:pPr>
            <w:r w:rsidRPr="00147753">
              <w:rPr>
                <w:rFonts w:ascii="Verdana" w:hAnsi="Verdana"/>
                <w:sz w:val="16"/>
                <w:szCs w:val="16"/>
                <w:lang w:val="es-MX"/>
              </w:rPr>
              <w:t>INSTITUTO NACIONAL DE ECOLOGÍA Y CAMBIO CLIMÁTICO (INECC).</w:t>
            </w:r>
          </w:p>
        </w:tc>
        <w:tc>
          <w:tcPr>
            <w:tcW w:w="4788" w:type="dxa"/>
          </w:tcPr>
          <w:p w:rsidR="00147753" w:rsidRPr="00147753" w:rsidRDefault="00147753" w:rsidP="00147753">
            <w:pPr>
              <w:rPr>
                <w:rFonts w:ascii="Verdana" w:hAnsi="Verdana"/>
                <w:sz w:val="16"/>
                <w:szCs w:val="16"/>
                <w:lang w:val="en-US"/>
              </w:rPr>
            </w:pPr>
            <w:r w:rsidRPr="00147753">
              <w:rPr>
                <w:rFonts w:ascii="Verdana" w:hAnsi="Verdana"/>
                <w:sz w:val="16"/>
                <w:szCs w:val="16"/>
                <w:lang w:val="en-US"/>
              </w:rPr>
              <w:t>NATIONAL INSTITUTE OF ECOLOGY AND CLIMATE CHANGE (INECC).</w:t>
            </w:r>
          </w:p>
        </w:tc>
      </w:tr>
      <w:tr w:rsidR="00147753" w:rsidRPr="00147753" w:rsidTr="00F50CCC">
        <w:tc>
          <w:tcPr>
            <w:tcW w:w="4788" w:type="dxa"/>
          </w:tcPr>
          <w:p w:rsidR="00147753" w:rsidRPr="00147753" w:rsidRDefault="00147753" w:rsidP="00147753">
            <w:pPr>
              <w:rPr>
                <w:rFonts w:ascii="Verdana" w:hAnsi="Verdana"/>
                <w:sz w:val="16"/>
                <w:szCs w:val="16"/>
                <w:lang w:val="es-MX"/>
              </w:rPr>
            </w:pPr>
            <w:r w:rsidRPr="00147753">
              <w:rPr>
                <w:rFonts w:ascii="Verdana" w:hAnsi="Verdana"/>
                <w:sz w:val="16"/>
                <w:szCs w:val="16"/>
                <w:lang w:val="es-MX"/>
              </w:rPr>
              <w:t>DIRECCIÓN GENERAL DE INVESTIGACIÓN SOBRE LA CONTAMINACIÓN URBANA Y REGIONAL.</w:t>
            </w:r>
          </w:p>
        </w:tc>
        <w:tc>
          <w:tcPr>
            <w:tcW w:w="4788" w:type="dxa"/>
          </w:tcPr>
          <w:p w:rsidR="00147753" w:rsidRPr="00147753" w:rsidRDefault="00147753" w:rsidP="00147753">
            <w:pPr>
              <w:rPr>
                <w:rFonts w:ascii="Verdana" w:hAnsi="Verdana"/>
                <w:sz w:val="16"/>
                <w:szCs w:val="16"/>
                <w:lang w:val="en-US"/>
              </w:rPr>
            </w:pPr>
            <w:r w:rsidRPr="00147753">
              <w:rPr>
                <w:rFonts w:ascii="Verdana" w:hAnsi="Verdana"/>
                <w:sz w:val="16"/>
                <w:szCs w:val="16"/>
                <w:lang w:val="en-US"/>
              </w:rPr>
              <w:t>RESEARCH DEPARTMENT OF URBAN AND REGIONAL POLLUTION.</w:t>
            </w:r>
          </w:p>
        </w:tc>
      </w:tr>
      <w:tr w:rsidR="00147753" w:rsidRPr="00147753" w:rsidTr="00F50CCC">
        <w:tc>
          <w:tcPr>
            <w:tcW w:w="4788" w:type="dxa"/>
          </w:tcPr>
          <w:p w:rsidR="00147753" w:rsidRPr="00147753" w:rsidRDefault="00147753" w:rsidP="00147753">
            <w:pPr>
              <w:rPr>
                <w:rFonts w:ascii="Verdana" w:hAnsi="Verdana"/>
                <w:sz w:val="16"/>
                <w:szCs w:val="16"/>
                <w:lang w:val="es-MX"/>
              </w:rPr>
            </w:pPr>
            <w:r w:rsidRPr="00147753">
              <w:rPr>
                <w:rFonts w:ascii="Verdana" w:hAnsi="Verdana"/>
                <w:sz w:val="16"/>
                <w:szCs w:val="16"/>
                <w:lang w:val="es-MX"/>
              </w:rPr>
              <w:t>DIRECCIÓN GENERAL DEL CENTRO NACIONAL DE INVESTIGACIÓN Y CAPACITACIÓN AMBIENTAL (DGCENICA).</w:t>
            </w:r>
          </w:p>
        </w:tc>
        <w:tc>
          <w:tcPr>
            <w:tcW w:w="4788" w:type="dxa"/>
          </w:tcPr>
          <w:p w:rsidR="00147753" w:rsidRPr="00147753" w:rsidRDefault="00147753" w:rsidP="00147753">
            <w:pPr>
              <w:rPr>
                <w:rFonts w:ascii="Verdana" w:hAnsi="Verdana"/>
                <w:sz w:val="16"/>
                <w:szCs w:val="16"/>
                <w:lang w:val="en-US"/>
              </w:rPr>
            </w:pPr>
            <w:r w:rsidRPr="00147753">
              <w:rPr>
                <w:rFonts w:ascii="Verdana" w:hAnsi="Verdana"/>
                <w:sz w:val="16"/>
                <w:szCs w:val="16"/>
                <w:lang w:val="en-US"/>
              </w:rPr>
              <w:t>DIRECTOR GENERAL OF THE NATIONAL CENTER FOR ENVIRONMENTAL RESEARCH AND TRAINING (DGCENICA).</w:t>
            </w:r>
          </w:p>
        </w:tc>
      </w:tr>
      <w:tr w:rsidR="00147753" w:rsidRPr="00147753" w:rsidTr="00F50CCC">
        <w:tc>
          <w:tcPr>
            <w:tcW w:w="4788" w:type="dxa"/>
          </w:tcPr>
          <w:p w:rsidR="00147753" w:rsidRPr="00147753" w:rsidRDefault="00147753" w:rsidP="00147753">
            <w:pPr>
              <w:rPr>
                <w:rFonts w:ascii="Verdana" w:hAnsi="Verdana"/>
                <w:sz w:val="16"/>
                <w:szCs w:val="16"/>
                <w:lang w:val="es-MX"/>
              </w:rPr>
            </w:pPr>
            <w:r w:rsidRPr="00147753">
              <w:rPr>
                <w:rFonts w:ascii="Verdana" w:hAnsi="Verdana"/>
                <w:sz w:val="16"/>
                <w:szCs w:val="16"/>
                <w:lang w:val="es-MX"/>
              </w:rPr>
              <w:t>SECRETARÍA DE SALUD.</w:t>
            </w:r>
          </w:p>
        </w:tc>
        <w:tc>
          <w:tcPr>
            <w:tcW w:w="4788" w:type="dxa"/>
          </w:tcPr>
          <w:p w:rsidR="00147753" w:rsidRPr="00147753" w:rsidRDefault="00147753" w:rsidP="00147753">
            <w:pPr>
              <w:rPr>
                <w:rFonts w:ascii="Verdana" w:hAnsi="Verdana"/>
                <w:sz w:val="16"/>
                <w:szCs w:val="16"/>
              </w:rPr>
            </w:pPr>
            <w:r w:rsidRPr="00147753">
              <w:rPr>
                <w:rFonts w:ascii="Verdana" w:hAnsi="Verdana"/>
                <w:sz w:val="16"/>
                <w:szCs w:val="16"/>
                <w:lang w:val="en-US"/>
              </w:rPr>
              <w:t>HEALTH SECRETARY.</w:t>
            </w:r>
          </w:p>
        </w:tc>
      </w:tr>
      <w:tr w:rsidR="00147753" w:rsidRPr="00147753" w:rsidTr="00F50CCC">
        <w:tc>
          <w:tcPr>
            <w:tcW w:w="4788" w:type="dxa"/>
          </w:tcPr>
          <w:p w:rsidR="00147753" w:rsidRPr="00147753" w:rsidRDefault="00147753" w:rsidP="00147753">
            <w:pPr>
              <w:rPr>
                <w:rFonts w:ascii="Verdana" w:hAnsi="Verdana"/>
                <w:sz w:val="16"/>
                <w:szCs w:val="16"/>
                <w:lang w:val="es-MX"/>
              </w:rPr>
            </w:pPr>
            <w:r w:rsidRPr="00147753">
              <w:rPr>
                <w:rFonts w:ascii="Verdana" w:hAnsi="Verdana"/>
                <w:sz w:val="16"/>
                <w:szCs w:val="16"/>
                <w:lang w:val="es-MX"/>
              </w:rPr>
              <w:t>COMISIÓN FEDERAL PARA LA PROTECCIÓN CONTRA RIESGOS SANITARIOS (COFEPRIS).</w:t>
            </w:r>
          </w:p>
        </w:tc>
        <w:tc>
          <w:tcPr>
            <w:tcW w:w="4788" w:type="dxa"/>
          </w:tcPr>
          <w:p w:rsidR="00147753" w:rsidRPr="00147753" w:rsidRDefault="00147753" w:rsidP="00147753">
            <w:pPr>
              <w:rPr>
                <w:rFonts w:ascii="Verdana" w:hAnsi="Verdana"/>
                <w:sz w:val="16"/>
                <w:szCs w:val="16"/>
                <w:lang w:val="en-US"/>
              </w:rPr>
            </w:pPr>
            <w:r w:rsidRPr="00147753">
              <w:rPr>
                <w:rFonts w:ascii="Verdana" w:hAnsi="Verdana"/>
                <w:sz w:val="16"/>
                <w:szCs w:val="16"/>
                <w:lang w:val="en-US"/>
              </w:rPr>
              <w:t>FEDERAL COMMISSION FOR PROTECTION AGAINST SANITARY RISKS (COFEPRIS).</w:t>
            </w:r>
          </w:p>
        </w:tc>
      </w:tr>
      <w:tr w:rsidR="00147753" w:rsidRPr="00147753" w:rsidTr="00F50CCC">
        <w:tc>
          <w:tcPr>
            <w:tcW w:w="4788" w:type="dxa"/>
          </w:tcPr>
          <w:p w:rsidR="00147753" w:rsidRPr="00147753" w:rsidRDefault="00147753" w:rsidP="00147753">
            <w:pPr>
              <w:rPr>
                <w:rFonts w:ascii="Verdana" w:hAnsi="Verdana"/>
                <w:sz w:val="16"/>
                <w:szCs w:val="16"/>
                <w:lang w:val="es-MX"/>
              </w:rPr>
            </w:pPr>
            <w:r w:rsidRPr="00147753">
              <w:rPr>
                <w:rFonts w:ascii="Verdana" w:hAnsi="Verdana"/>
                <w:sz w:val="16"/>
                <w:szCs w:val="16"/>
                <w:lang w:val="es-MX"/>
              </w:rPr>
              <w:t>TSTES, S.A. DE C.V.</w:t>
            </w:r>
          </w:p>
        </w:tc>
        <w:tc>
          <w:tcPr>
            <w:tcW w:w="4788" w:type="dxa"/>
          </w:tcPr>
          <w:p w:rsidR="00147753" w:rsidRPr="00147753" w:rsidRDefault="00147753" w:rsidP="00147753">
            <w:pPr>
              <w:rPr>
                <w:rFonts w:ascii="Verdana" w:hAnsi="Verdana"/>
                <w:sz w:val="16"/>
                <w:szCs w:val="16"/>
                <w:lang w:val="es-MX"/>
              </w:rPr>
            </w:pPr>
            <w:r w:rsidRPr="00147753">
              <w:rPr>
                <w:rFonts w:ascii="Verdana" w:hAnsi="Verdana"/>
                <w:sz w:val="16"/>
                <w:szCs w:val="16"/>
                <w:lang w:val="es-MX"/>
              </w:rPr>
              <w:t>TSTES S.A</w:t>
            </w:r>
            <w:r>
              <w:rPr>
                <w:rFonts w:ascii="Verdana" w:hAnsi="Verdana"/>
                <w:sz w:val="16"/>
                <w:szCs w:val="16"/>
                <w:lang w:val="es-MX"/>
              </w:rPr>
              <w:t xml:space="preserve">. DE C.V </w:t>
            </w:r>
          </w:p>
        </w:tc>
      </w:tr>
      <w:tr w:rsidR="00147753" w:rsidRPr="00147753" w:rsidTr="00F50CCC">
        <w:tc>
          <w:tcPr>
            <w:tcW w:w="4788" w:type="dxa"/>
          </w:tcPr>
          <w:p w:rsidR="00147753" w:rsidRPr="00147753" w:rsidRDefault="00147753" w:rsidP="00147753">
            <w:pPr>
              <w:rPr>
                <w:rFonts w:ascii="Verdana" w:hAnsi="Verdana"/>
                <w:sz w:val="16"/>
                <w:szCs w:val="16"/>
                <w:lang w:val="es-MX"/>
              </w:rPr>
            </w:pPr>
            <w:r w:rsidRPr="00147753">
              <w:rPr>
                <w:rFonts w:ascii="Verdana" w:hAnsi="Verdana"/>
                <w:sz w:val="16"/>
                <w:szCs w:val="16"/>
                <w:lang w:val="es-MX"/>
              </w:rPr>
              <w:t>UNIVERSIDAD NACIONAL AUTÓNOMA DE MÉXICO (UNAM).</w:t>
            </w:r>
          </w:p>
        </w:tc>
        <w:tc>
          <w:tcPr>
            <w:tcW w:w="4788" w:type="dxa"/>
          </w:tcPr>
          <w:p w:rsidR="00147753" w:rsidRPr="00147753" w:rsidRDefault="00147753" w:rsidP="00147753">
            <w:pPr>
              <w:rPr>
                <w:rFonts w:ascii="Verdana" w:hAnsi="Verdana"/>
                <w:sz w:val="16"/>
                <w:szCs w:val="16"/>
                <w:lang w:val="en-US"/>
              </w:rPr>
            </w:pPr>
            <w:r w:rsidRPr="00147753">
              <w:rPr>
                <w:rFonts w:ascii="Verdana" w:hAnsi="Verdana"/>
                <w:sz w:val="16"/>
                <w:szCs w:val="16"/>
                <w:lang w:val="en-US"/>
              </w:rPr>
              <w:t xml:space="preserve">NATIONAL AUTONOMOUS UNIVERSITY OF MEXICO </w:t>
            </w:r>
            <w:r w:rsidRPr="00147753">
              <w:rPr>
                <w:rFonts w:ascii="Verdana" w:hAnsi="Verdana"/>
                <w:sz w:val="16"/>
                <w:szCs w:val="16"/>
                <w:lang w:val="en-US"/>
              </w:rPr>
              <w:cr/>
              <w:t>.</w:t>
            </w:r>
          </w:p>
        </w:tc>
      </w:tr>
      <w:tr w:rsidR="00147753" w:rsidRPr="00147753" w:rsidTr="00F50CCC">
        <w:tc>
          <w:tcPr>
            <w:tcW w:w="4788" w:type="dxa"/>
          </w:tcPr>
          <w:p w:rsidR="00147753" w:rsidRPr="00147753" w:rsidRDefault="00147753" w:rsidP="00147753">
            <w:pPr>
              <w:rPr>
                <w:rFonts w:ascii="Verdana" w:hAnsi="Verdana"/>
                <w:sz w:val="16"/>
                <w:szCs w:val="16"/>
              </w:rPr>
            </w:pPr>
            <w:r w:rsidRPr="00147753">
              <w:rPr>
                <w:rFonts w:ascii="Verdana" w:hAnsi="Verdana"/>
                <w:sz w:val="16"/>
                <w:szCs w:val="16"/>
              </w:rPr>
              <w:t>INSTITUTO DE INGENIERÍA.</w:t>
            </w:r>
          </w:p>
        </w:tc>
        <w:tc>
          <w:tcPr>
            <w:tcW w:w="4788" w:type="dxa"/>
          </w:tcPr>
          <w:p w:rsidR="00147753" w:rsidRPr="00147753" w:rsidRDefault="00147753" w:rsidP="00147753">
            <w:pPr>
              <w:rPr>
                <w:rFonts w:ascii="Verdana" w:hAnsi="Verdana"/>
                <w:sz w:val="16"/>
                <w:szCs w:val="16"/>
              </w:rPr>
            </w:pPr>
            <w:r w:rsidRPr="00147753">
              <w:rPr>
                <w:rFonts w:ascii="Verdana" w:hAnsi="Verdana"/>
                <w:sz w:val="16"/>
                <w:szCs w:val="16"/>
                <w:lang w:val="en-US"/>
              </w:rPr>
              <w:t>INSTITUTE OF ENGINEERING</w:t>
            </w:r>
          </w:p>
        </w:tc>
      </w:tr>
      <w:tr w:rsidR="00147753" w:rsidRPr="00147753" w:rsidTr="00F50CCC">
        <w:tc>
          <w:tcPr>
            <w:tcW w:w="4788" w:type="dxa"/>
          </w:tcPr>
          <w:p w:rsidR="00147753" w:rsidRPr="00147753" w:rsidRDefault="00147753" w:rsidP="00147753">
            <w:pPr>
              <w:rPr>
                <w:rFonts w:ascii="Verdana" w:hAnsi="Verdana"/>
                <w:sz w:val="16"/>
                <w:szCs w:val="16"/>
                <w:lang w:val="es-MX"/>
              </w:rPr>
            </w:pPr>
            <w:r w:rsidRPr="00147753">
              <w:rPr>
                <w:rFonts w:ascii="Verdana" w:hAnsi="Verdana"/>
                <w:sz w:val="16"/>
                <w:szCs w:val="16"/>
                <w:lang w:val="es-MX"/>
              </w:rPr>
              <w:t>VITESSE MOTORS DE MÉXICO S.A. DE C.V.</w:t>
            </w:r>
          </w:p>
        </w:tc>
        <w:tc>
          <w:tcPr>
            <w:tcW w:w="4788" w:type="dxa"/>
          </w:tcPr>
          <w:p w:rsidR="00147753" w:rsidRPr="00147753" w:rsidRDefault="00147753" w:rsidP="00147753">
            <w:pPr>
              <w:rPr>
                <w:rFonts w:ascii="Verdana" w:hAnsi="Verdana"/>
                <w:sz w:val="16"/>
                <w:szCs w:val="16"/>
                <w:lang w:val="es-MX"/>
              </w:rPr>
            </w:pPr>
            <w:r w:rsidRPr="00147753">
              <w:rPr>
                <w:rFonts w:ascii="Verdana" w:hAnsi="Verdana"/>
                <w:sz w:val="16"/>
                <w:szCs w:val="16"/>
                <w:lang w:val="en-US"/>
              </w:rPr>
              <w:t>VITESSE MOTORS OF MEXICO SA DE CV</w:t>
            </w:r>
          </w:p>
        </w:tc>
      </w:tr>
      <w:tr w:rsidR="00147753" w:rsidRPr="00147753" w:rsidTr="00E35C7E">
        <w:tc>
          <w:tcPr>
            <w:tcW w:w="4788" w:type="dxa"/>
            <w:shd w:val="clear" w:color="auto" w:fill="auto"/>
          </w:tcPr>
          <w:p w:rsidR="00147753" w:rsidRPr="00923970" w:rsidRDefault="00147753" w:rsidP="00147753">
            <w:pPr>
              <w:pStyle w:val="Texto"/>
              <w:spacing w:line="230" w:lineRule="exact"/>
              <w:ind w:firstLine="0"/>
              <w:rPr>
                <w:rFonts w:ascii="Verdana" w:hAnsi="Verdana"/>
                <w:color w:val="000000"/>
                <w:sz w:val="16"/>
                <w:szCs w:val="16"/>
              </w:rPr>
            </w:pPr>
            <w:bookmarkStart w:id="0" w:name="_GoBack"/>
            <w:bookmarkEnd w:id="0"/>
          </w:p>
        </w:tc>
        <w:tc>
          <w:tcPr>
            <w:tcW w:w="4788" w:type="dxa"/>
            <w:shd w:val="clear" w:color="auto" w:fill="auto"/>
          </w:tcPr>
          <w:p w:rsidR="00147753" w:rsidRPr="00923970" w:rsidRDefault="00147753" w:rsidP="00147753">
            <w:pPr>
              <w:pStyle w:val="Texto"/>
              <w:spacing w:line="230" w:lineRule="exact"/>
              <w:ind w:firstLine="0"/>
              <w:rPr>
                <w:rFonts w:ascii="Verdana" w:hAnsi="Verdana"/>
                <w:color w:val="000000"/>
                <w:sz w:val="16"/>
                <w:szCs w:val="16"/>
                <w:lang w:val="en-US"/>
              </w:rPr>
            </w:pPr>
          </w:p>
        </w:tc>
      </w:tr>
      <w:tr w:rsidR="00147753" w:rsidRPr="00923970" w:rsidTr="00E35C7E">
        <w:tc>
          <w:tcPr>
            <w:tcW w:w="4788" w:type="dxa"/>
            <w:shd w:val="clear" w:color="auto" w:fill="auto"/>
          </w:tcPr>
          <w:p w:rsidR="00147753" w:rsidRPr="00923970" w:rsidRDefault="00147753" w:rsidP="00147753">
            <w:pPr>
              <w:pStyle w:val="ANOTACION"/>
              <w:spacing w:line="230" w:lineRule="exact"/>
              <w:rPr>
                <w:rFonts w:ascii="Verdana" w:hAnsi="Verdana"/>
                <w:sz w:val="16"/>
                <w:szCs w:val="16"/>
              </w:rPr>
            </w:pPr>
            <w:r w:rsidRPr="00923970">
              <w:rPr>
                <w:rFonts w:ascii="Verdana" w:hAnsi="Verdana"/>
                <w:sz w:val="16"/>
                <w:szCs w:val="16"/>
              </w:rPr>
              <w:t>ÍNDICE DEL CONTENIDO</w:t>
            </w:r>
          </w:p>
        </w:tc>
        <w:tc>
          <w:tcPr>
            <w:tcW w:w="4788" w:type="dxa"/>
            <w:shd w:val="clear" w:color="auto" w:fill="auto"/>
          </w:tcPr>
          <w:p w:rsidR="00147753" w:rsidRPr="00923970" w:rsidRDefault="00147753" w:rsidP="00147753">
            <w:pPr>
              <w:pStyle w:val="ANOTACION"/>
              <w:spacing w:line="230" w:lineRule="exact"/>
              <w:rPr>
                <w:rFonts w:ascii="Verdana" w:hAnsi="Verdana"/>
                <w:sz w:val="16"/>
                <w:szCs w:val="16"/>
                <w:lang w:val="en-US"/>
              </w:rPr>
            </w:pPr>
            <w:r w:rsidRPr="00923970">
              <w:rPr>
                <w:rFonts w:ascii="Verdana" w:hAnsi="Verdana"/>
                <w:sz w:val="16"/>
                <w:szCs w:val="16"/>
                <w:lang w:val="en-US"/>
              </w:rPr>
              <w:t>TABLE OF CONTENTS</w:t>
            </w:r>
          </w:p>
        </w:tc>
      </w:tr>
      <w:tr w:rsidR="00147753" w:rsidRPr="00923970" w:rsidTr="00E35C7E">
        <w:tc>
          <w:tcPr>
            <w:tcW w:w="4788" w:type="dxa"/>
            <w:shd w:val="clear" w:color="auto" w:fill="auto"/>
          </w:tcPr>
          <w:p w:rsidR="00147753" w:rsidRPr="00923970" w:rsidRDefault="00147753" w:rsidP="00147753">
            <w:pPr>
              <w:pStyle w:val="Texto"/>
              <w:spacing w:line="245" w:lineRule="exact"/>
              <w:ind w:firstLine="0"/>
              <w:rPr>
                <w:rFonts w:ascii="Verdana" w:hAnsi="Verdana"/>
                <w:b/>
                <w:sz w:val="16"/>
                <w:szCs w:val="16"/>
              </w:rPr>
            </w:pPr>
          </w:p>
        </w:tc>
        <w:tc>
          <w:tcPr>
            <w:tcW w:w="4788" w:type="dxa"/>
            <w:shd w:val="clear" w:color="auto" w:fill="auto"/>
          </w:tcPr>
          <w:p w:rsidR="00147753" w:rsidRPr="00923970" w:rsidRDefault="00147753" w:rsidP="00147753">
            <w:pPr>
              <w:pStyle w:val="Texto"/>
              <w:spacing w:line="245" w:lineRule="exact"/>
              <w:ind w:firstLine="0"/>
              <w:rPr>
                <w:rFonts w:ascii="Verdana" w:hAnsi="Verdana"/>
                <w:b/>
                <w:sz w:val="16"/>
                <w:szCs w:val="16"/>
                <w:lang w:val="en-US"/>
              </w:rPr>
            </w:pPr>
          </w:p>
        </w:tc>
      </w:tr>
      <w:tr w:rsidR="00147753" w:rsidRPr="00147753" w:rsidTr="00E35C7E">
        <w:tc>
          <w:tcPr>
            <w:tcW w:w="4788" w:type="dxa"/>
            <w:shd w:val="clear" w:color="auto" w:fill="auto"/>
          </w:tcPr>
          <w:p w:rsidR="00147753" w:rsidRPr="00923970" w:rsidRDefault="00147753" w:rsidP="00147753">
            <w:pPr>
              <w:pStyle w:val="ROMANOS"/>
              <w:spacing w:line="245" w:lineRule="exact"/>
              <w:ind w:left="0" w:firstLine="0"/>
              <w:rPr>
                <w:rFonts w:ascii="Verdana" w:hAnsi="Verdana"/>
                <w:sz w:val="16"/>
                <w:szCs w:val="16"/>
              </w:rPr>
            </w:pPr>
            <w:r w:rsidRPr="00923970">
              <w:rPr>
                <w:rFonts w:ascii="Verdana" w:hAnsi="Verdana"/>
                <w:b/>
                <w:sz w:val="16"/>
                <w:szCs w:val="16"/>
              </w:rPr>
              <w:t xml:space="preserve">1. </w:t>
            </w:r>
            <w:r w:rsidRPr="00923970">
              <w:rPr>
                <w:rFonts w:ascii="Verdana" w:hAnsi="Verdana"/>
                <w:b/>
                <w:sz w:val="16"/>
                <w:szCs w:val="16"/>
              </w:rPr>
              <w:tab/>
            </w:r>
            <w:r w:rsidRPr="00923970">
              <w:rPr>
                <w:rFonts w:ascii="Verdana" w:hAnsi="Verdana"/>
                <w:sz w:val="16"/>
                <w:szCs w:val="16"/>
              </w:rPr>
              <w:t>Objetivo y campo de aplicación</w:t>
            </w:r>
          </w:p>
        </w:tc>
        <w:tc>
          <w:tcPr>
            <w:tcW w:w="4788" w:type="dxa"/>
            <w:shd w:val="clear" w:color="auto" w:fill="auto"/>
          </w:tcPr>
          <w:p w:rsidR="00147753" w:rsidRPr="00923970" w:rsidRDefault="00147753" w:rsidP="00147753">
            <w:pPr>
              <w:pStyle w:val="ROMANOS"/>
              <w:spacing w:line="245" w:lineRule="exact"/>
              <w:ind w:left="0" w:firstLine="0"/>
              <w:rPr>
                <w:rFonts w:ascii="Verdana" w:hAnsi="Verdana"/>
                <w:sz w:val="16"/>
                <w:szCs w:val="16"/>
                <w:lang w:val="en-US"/>
              </w:rPr>
            </w:pPr>
            <w:r w:rsidRPr="00923970">
              <w:rPr>
                <w:rFonts w:ascii="Verdana" w:hAnsi="Verdana"/>
                <w:b/>
                <w:sz w:val="16"/>
                <w:szCs w:val="16"/>
                <w:lang w:val="en-US"/>
              </w:rPr>
              <w:t>1.</w:t>
            </w:r>
            <w:r w:rsidRPr="00923970">
              <w:rPr>
                <w:rFonts w:ascii="Verdana" w:hAnsi="Verdana"/>
                <w:sz w:val="16"/>
                <w:szCs w:val="16"/>
                <w:lang w:val="en-US"/>
              </w:rPr>
              <w:t>Objective and field of application</w:t>
            </w:r>
          </w:p>
        </w:tc>
      </w:tr>
      <w:tr w:rsidR="00147753" w:rsidRPr="00923970" w:rsidTr="00E35C7E">
        <w:tc>
          <w:tcPr>
            <w:tcW w:w="4788" w:type="dxa"/>
            <w:shd w:val="clear" w:color="auto" w:fill="auto"/>
          </w:tcPr>
          <w:p w:rsidR="00147753" w:rsidRPr="00923970" w:rsidRDefault="00147753" w:rsidP="00147753">
            <w:pPr>
              <w:pStyle w:val="ROMANOS"/>
              <w:spacing w:line="245" w:lineRule="exact"/>
              <w:ind w:left="0" w:firstLine="0"/>
              <w:rPr>
                <w:rFonts w:ascii="Verdana" w:hAnsi="Verdana"/>
                <w:sz w:val="16"/>
                <w:szCs w:val="16"/>
              </w:rPr>
            </w:pPr>
            <w:r w:rsidRPr="00923970">
              <w:rPr>
                <w:rFonts w:ascii="Verdana" w:hAnsi="Verdana"/>
                <w:b/>
                <w:sz w:val="16"/>
                <w:szCs w:val="16"/>
              </w:rPr>
              <w:t>2.</w:t>
            </w:r>
            <w:r w:rsidRPr="00923970">
              <w:rPr>
                <w:rFonts w:ascii="Verdana" w:hAnsi="Verdana"/>
                <w:sz w:val="16"/>
                <w:szCs w:val="16"/>
              </w:rPr>
              <w:t xml:space="preserve"> </w:t>
            </w:r>
            <w:r w:rsidRPr="00923970">
              <w:rPr>
                <w:rFonts w:ascii="Verdana" w:hAnsi="Verdana"/>
                <w:sz w:val="16"/>
                <w:szCs w:val="16"/>
              </w:rPr>
              <w:tab/>
              <w:t>Referencias</w:t>
            </w:r>
          </w:p>
        </w:tc>
        <w:tc>
          <w:tcPr>
            <w:tcW w:w="4788" w:type="dxa"/>
            <w:shd w:val="clear" w:color="auto" w:fill="auto"/>
          </w:tcPr>
          <w:p w:rsidR="00147753" w:rsidRPr="00923970" w:rsidRDefault="00147753" w:rsidP="00147753">
            <w:pPr>
              <w:pStyle w:val="ROMANOS"/>
              <w:spacing w:line="245" w:lineRule="exact"/>
              <w:ind w:left="0" w:firstLine="0"/>
              <w:rPr>
                <w:rFonts w:ascii="Verdana" w:hAnsi="Verdana"/>
                <w:sz w:val="16"/>
                <w:szCs w:val="16"/>
                <w:lang w:val="en-US"/>
              </w:rPr>
            </w:pPr>
            <w:r w:rsidRPr="00923970">
              <w:rPr>
                <w:rFonts w:ascii="Verdana" w:hAnsi="Verdana"/>
                <w:b/>
                <w:sz w:val="16"/>
                <w:szCs w:val="16"/>
                <w:lang w:val="en-US"/>
              </w:rPr>
              <w:t>2.</w:t>
            </w:r>
            <w:r w:rsidRPr="00923970">
              <w:rPr>
                <w:rFonts w:ascii="Verdana" w:hAnsi="Verdana"/>
                <w:sz w:val="16"/>
                <w:szCs w:val="16"/>
                <w:lang w:val="en-US"/>
              </w:rPr>
              <w:t xml:space="preserve"> References</w:t>
            </w:r>
          </w:p>
        </w:tc>
      </w:tr>
      <w:tr w:rsidR="00147753" w:rsidRPr="00923970" w:rsidTr="00E35C7E">
        <w:tc>
          <w:tcPr>
            <w:tcW w:w="4788" w:type="dxa"/>
            <w:shd w:val="clear" w:color="auto" w:fill="auto"/>
          </w:tcPr>
          <w:p w:rsidR="00147753" w:rsidRPr="00923970" w:rsidRDefault="00147753" w:rsidP="00147753">
            <w:pPr>
              <w:pStyle w:val="ROMANOS"/>
              <w:spacing w:line="245" w:lineRule="exact"/>
              <w:ind w:left="0" w:firstLine="0"/>
              <w:rPr>
                <w:rFonts w:ascii="Verdana" w:hAnsi="Verdana"/>
                <w:sz w:val="16"/>
                <w:szCs w:val="16"/>
              </w:rPr>
            </w:pPr>
            <w:r w:rsidRPr="00923970">
              <w:rPr>
                <w:rFonts w:ascii="Verdana" w:hAnsi="Verdana"/>
                <w:b/>
                <w:sz w:val="16"/>
                <w:szCs w:val="16"/>
              </w:rPr>
              <w:t>3.</w:t>
            </w:r>
            <w:r w:rsidRPr="00923970">
              <w:rPr>
                <w:rFonts w:ascii="Verdana" w:hAnsi="Verdana"/>
                <w:sz w:val="16"/>
                <w:szCs w:val="16"/>
              </w:rPr>
              <w:t xml:space="preserve"> </w:t>
            </w:r>
            <w:r w:rsidRPr="00923970">
              <w:rPr>
                <w:rFonts w:ascii="Verdana" w:hAnsi="Verdana"/>
                <w:sz w:val="16"/>
                <w:szCs w:val="16"/>
              </w:rPr>
              <w:tab/>
              <w:t>Definiciones</w:t>
            </w:r>
          </w:p>
        </w:tc>
        <w:tc>
          <w:tcPr>
            <w:tcW w:w="4788" w:type="dxa"/>
            <w:shd w:val="clear" w:color="auto" w:fill="auto"/>
          </w:tcPr>
          <w:p w:rsidR="00147753" w:rsidRPr="00923970" w:rsidRDefault="00147753" w:rsidP="00147753">
            <w:pPr>
              <w:pStyle w:val="ROMANOS"/>
              <w:spacing w:line="245" w:lineRule="exact"/>
              <w:ind w:left="0" w:firstLine="0"/>
              <w:rPr>
                <w:rFonts w:ascii="Verdana" w:hAnsi="Verdana"/>
                <w:sz w:val="16"/>
                <w:szCs w:val="16"/>
                <w:lang w:val="en-US"/>
              </w:rPr>
            </w:pPr>
            <w:r w:rsidRPr="00923970">
              <w:rPr>
                <w:rFonts w:ascii="Verdana" w:hAnsi="Verdana"/>
                <w:b/>
                <w:sz w:val="16"/>
                <w:szCs w:val="16"/>
                <w:lang w:val="en-US"/>
              </w:rPr>
              <w:t>3.</w:t>
            </w:r>
            <w:r w:rsidRPr="00923970">
              <w:rPr>
                <w:rFonts w:ascii="Verdana" w:hAnsi="Verdana"/>
                <w:sz w:val="16"/>
                <w:szCs w:val="16"/>
                <w:lang w:val="en-US"/>
              </w:rPr>
              <w:t xml:space="preserve"> Definitions</w:t>
            </w:r>
          </w:p>
        </w:tc>
      </w:tr>
      <w:tr w:rsidR="00147753" w:rsidRPr="00923970" w:rsidTr="00E35C7E">
        <w:tc>
          <w:tcPr>
            <w:tcW w:w="4788" w:type="dxa"/>
            <w:shd w:val="clear" w:color="auto" w:fill="auto"/>
          </w:tcPr>
          <w:p w:rsidR="00147753" w:rsidRPr="00923970" w:rsidRDefault="00147753" w:rsidP="00147753">
            <w:pPr>
              <w:pStyle w:val="ROMANOS"/>
              <w:spacing w:line="245" w:lineRule="exact"/>
              <w:ind w:left="0" w:firstLine="0"/>
              <w:rPr>
                <w:rFonts w:ascii="Verdana" w:hAnsi="Verdana"/>
                <w:sz w:val="16"/>
                <w:szCs w:val="16"/>
              </w:rPr>
            </w:pPr>
            <w:r w:rsidRPr="00923970">
              <w:rPr>
                <w:rFonts w:ascii="Verdana" w:hAnsi="Verdana"/>
                <w:b/>
                <w:sz w:val="16"/>
                <w:szCs w:val="16"/>
              </w:rPr>
              <w:t>4.</w:t>
            </w:r>
            <w:r w:rsidRPr="00923970">
              <w:rPr>
                <w:rFonts w:ascii="Verdana" w:hAnsi="Verdana"/>
                <w:sz w:val="16"/>
                <w:szCs w:val="16"/>
              </w:rPr>
              <w:t xml:space="preserve"> </w:t>
            </w:r>
            <w:r w:rsidRPr="00923970">
              <w:rPr>
                <w:rFonts w:ascii="Verdana" w:hAnsi="Verdana"/>
                <w:sz w:val="16"/>
                <w:szCs w:val="16"/>
              </w:rPr>
              <w:tab/>
              <w:t>Especificaciones</w:t>
            </w:r>
          </w:p>
        </w:tc>
        <w:tc>
          <w:tcPr>
            <w:tcW w:w="4788" w:type="dxa"/>
            <w:shd w:val="clear" w:color="auto" w:fill="auto"/>
          </w:tcPr>
          <w:p w:rsidR="00147753" w:rsidRPr="00923970" w:rsidRDefault="00147753" w:rsidP="00147753">
            <w:pPr>
              <w:pStyle w:val="ROMANOS"/>
              <w:spacing w:line="245" w:lineRule="exact"/>
              <w:ind w:left="0" w:firstLine="0"/>
              <w:rPr>
                <w:rFonts w:ascii="Verdana" w:hAnsi="Verdana"/>
                <w:sz w:val="16"/>
                <w:szCs w:val="16"/>
                <w:lang w:val="en-US"/>
              </w:rPr>
            </w:pPr>
            <w:r w:rsidRPr="00923970">
              <w:rPr>
                <w:rFonts w:ascii="Verdana" w:hAnsi="Verdana"/>
                <w:b/>
                <w:sz w:val="16"/>
                <w:szCs w:val="16"/>
                <w:lang w:val="en-US"/>
              </w:rPr>
              <w:t>4.</w:t>
            </w:r>
            <w:r w:rsidRPr="00923970">
              <w:rPr>
                <w:rFonts w:ascii="Verdana" w:hAnsi="Verdana"/>
                <w:sz w:val="16"/>
                <w:szCs w:val="16"/>
                <w:lang w:val="en-US"/>
              </w:rPr>
              <w:t xml:space="preserve"> Specifications</w:t>
            </w:r>
          </w:p>
        </w:tc>
      </w:tr>
      <w:tr w:rsidR="00147753" w:rsidRPr="00923970" w:rsidTr="00E35C7E">
        <w:tc>
          <w:tcPr>
            <w:tcW w:w="4788" w:type="dxa"/>
            <w:shd w:val="clear" w:color="auto" w:fill="auto"/>
          </w:tcPr>
          <w:p w:rsidR="00147753" w:rsidRPr="00923970" w:rsidRDefault="00147753" w:rsidP="00147753">
            <w:pPr>
              <w:pStyle w:val="ROMANOS"/>
              <w:spacing w:line="245" w:lineRule="exact"/>
              <w:ind w:left="0" w:firstLine="0"/>
              <w:rPr>
                <w:rFonts w:ascii="Verdana" w:hAnsi="Verdana"/>
                <w:sz w:val="16"/>
                <w:szCs w:val="16"/>
              </w:rPr>
            </w:pPr>
            <w:r w:rsidRPr="00923970">
              <w:rPr>
                <w:rFonts w:ascii="Verdana" w:hAnsi="Verdana"/>
                <w:b/>
                <w:sz w:val="16"/>
                <w:szCs w:val="16"/>
              </w:rPr>
              <w:t>5.</w:t>
            </w:r>
            <w:r w:rsidRPr="00923970">
              <w:rPr>
                <w:rFonts w:ascii="Verdana" w:hAnsi="Verdana"/>
                <w:sz w:val="16"/>
                <w:szCs w:val="16"/>
              </w:rPr>
              <w:t xml:space="preserve"> </w:t>
            </w:r>
            <w:r w:rsidRPr="00923970">
              <w:rPr>
                <w:rFonts w:ascii="Verdana" w:hAnsi="Verdana"/>
                <w:sz w:val="16"/>
                <w:szCs w:val="16"/>
              </w:rPr>
              <w:tab/>
              <w:t>Método dinámico</w:t>
            </w:r>
          </w:p>
        </w:tc>
        <w:tc>
          <w:tcPr>
            <w:tcW w:w="4788" w:type="dxa"/>
            <w:shd w:val="clear" w:color="auto" w:fill="auto"/>
          </w:tcPr>
          <w:p w:rsidR="00147753" w:rsidRPr="00923970" w:rsidRDefault="00147753" w:rsidP="00147753">
            <w:pPr>
              <w:pStyle w:val="ROMANOS"/>
              <w:spacing w:line="245" w:lineRule="exact"/>
              <w:ind w:left="0" w:firstLine="0"/>
              <w:rPr>
                <w:rFonts w:ascii="Verdana" w:hAnsi="Verdana"/>
                <w:sz w:val="16"/>
                <w:szCs w:val="16"/>
                <w:lang w:val="en-US"/>
              </w:rPr>
            </w:pPr>
            <w:r w:rsidRPr="00923970">
              <w:rPr>
                <w:rFonts w:ascii="Verdana" w:hAnsi="Verdana"/>
                <w:b/>
                <w:sz w:val="16"/>
                <w:szCs w:val="16"/>
                <w:lang w:val="en-US"/>
              </w:rPr>
              <w:t>5.</w:t>
            </w:r>
            <w:r w:rsidRPr="00923970">
              <w:rPr>
                <w:rFonts w:ascii="Verdana" w:hAnsi="Verdana"/>
                <w:sz w:val="16"/>
                <w:szCs w:val="16"/>
                <w:lang w:val="en-US"/>
              </w:rPr>
              <w:t xml:space="preserve"> Dynamic method</w:t>
            </w:r>
          </w:p>
        </w:tc>
      </w:tr>
      <w:tr w:rsidR="00147753" w:rsidRPr="00923970" w:rsidTr="00E35C7E">
        <w:tc>
          <w:tcPr>
            <w:tcW w:w="4788" w:type="dxa"/>
            <w:shd w:val="clear" w:color="auto" w:fill="auto"/>
          </w:tcPr>
          <w:p w:rsidR="00147753" w:rsidRPr="00923970" w:rsidRDefault="00147753" w:rsidP="00147753">
            <w:pPr>
              <w:pStyle w:val="ROMANOS"/>
              <w:spacing w:line="245" w:lineRule="exact"/>
              <w:ind w:left="0" w:firstLine="0"/>
              <w:rPr>
                <w:rFonts w:ascii="Verdana" w:hAnsi="Verdana"/>
                <w:sz w:val="16"/>
                <w:szCs w:val="16"/>
              </w:rPr>
            </w:pPr>
            <w:r w:rsidRPr="00923970">
              <w:rPr>
                <w:rFonts w:ascii="Verdana" w:hAnsi="Verdana"/>
                <w:b/>
                <w:sz w:val="16"/>
                <w:szCs w:val="16"/>
              </w:rPr>
              <w:t>6.</w:t>
            </w:r>
            <w:r w:rsidRPr="00923970">
              <w:rPr>
                <w:rFonts w:ascii="Verdana" w:hAnsi="Verdana"/>
                <w:sz w:val="16"/>
                <w:szCs w:val="16"/>
              </w:rPr>
              <w:t xml:space="preserve"> </w:t>
            </w:r>
            <w:r w:rsidRPr="00923970">
              <w:rPr>
                <w:rFonts w:ascii="Verdana" w:hAnsi="Verdana"/>
                <w:sz w:val="16"/>
                <w:szCs w:val="16"/>
              </w:rPr>
              <w:tab/>
              <w:t>Método estático</w:t>
            </w:r>
          </w:p>
        </w:tc>
        <w:tc>
          <w:tcPr>
            <w:tcW w:w="4788" w:type="dxa"/>
            <w:shd w:val="clear" w:color="auto" w:fill="auto"/>
          </w:tcPr>
          <w:p w:rsidR="00147753" w:rsidRPr="00923970" w:rsidRDefault="00147753" w:rsidP="00147753">
            <w:pPr>
              <w:pStyle w:val="ROMANOS"/>
              <w:spacing w:line="245" w:lineRule="exact"/>
              <w:ind w:left="0" w:firstLine="0"/>
              <w:rPr>
                <w:rFonts w:ascii="Verdana" w:hAnsi="Verdana"/>
                <w:sz w:val="16"/>
                <w:szCs w:val="16"/>
                <w:lang w:val="en-US"/>
              </w:rPr>
            </w:pPr>
            <w:r w:rsidRPr="00923970">
              <w:rPr>
                <w:rFonts w:ascii="Verdana" w:hAnsi="Verdana"/>
                <w:b/>
                <w:sz w:val="16"/>
                <w:szCs w:val="16"/>
                <w:lang w:val="en-US"/>
              </w:rPr>
              <w:t>6.</w:t>
            </w:r>
            <w:r w:rsidRPr="00923970">
              <w:rPr>
                <w:rFonts w:ascii="Verdana" w:hAnsi="Verdana"/>
                <w:sz w:val="16"/>
                <w:szCs w:val="16"/>
                <w:lang w:val="en-US"/>
              </w:rPr>
              <w:t xml:space="preserve"> Static method</w:t>
            </w:r>
          </w:p>
        </w:tc>
      </w:tr>
      <w:tr w:rsidR="00147753" w:rsidRPr="00923970" w:rsidTr="00E35C7E">
        <w:tc>
          <w:tcPr>
            <w:tcW w:w="4788" w:type="dxa"/>
            <w:shd w:val="clear" w:color="auto" w:fill="auto"/>
          </w:tcPr>
          <w:p w:rsidR="00147753" w:rsidRPr="00923970" w:rsidRDefault="00147753" w:rsidP="00147753">
            <w:pPr>
              <w:pStyle w:val="ROMANOS"/>
              <w:spacing w:line="245" w:lineRule="exact"/>
              <w:ind w:left="0" w:firstLine="0"/>
              <w:rPr>
                <w:rFonts w:ascii="Verdana" w:hAnsi="Verdana"/>
                <w:sz w:val="16"/>
                <w:szCs w:val="16"/>
              </w:rPr>
            </w:pPr>
            <w:r w:rsidRPr="00923970">
              <w:rPr>
                <w:rFonts w:ascii="Verdana" w:hAnsi="Verdana"/>
                <w:b/>
                <w:sz w:val="16"/>
                <w:szCs w:val="16"/>
              </w:rPr>
              <w:t>7.</w:t>
            </w:r>
            <w:r w:rsidRPr="00923970">
              <w:rPr>
                <w:rFonts w:ascii="Verdana" w:hAnsi="Verdana"/>
                <w:sz w:val="16"/>
                <w:szCs w:val="16"/>
              </w:rPr>
              <w:t xml:space="preserve"> </w:t>
            </w:r>
            <w:r w:rsidRPr="00923970">
              <w:rPr>
                <w:rFonts w:ascii="Verdana" w:hAnsi="Verdana"/>
                <w:sz w:val="16"/>
                <w:szCs w:val="16"/>
              </w:rPr>
              <w:tab/>
              <w:t>Registro de datos</w:t>
            </w:r>
          </w:p>
        </w:tc>
        <w:tc>
          <w:tcPr>
            <w:tcW w:w="4788" w:type="dxa"/>
            <w:shd w:val="clear" w:color="auto" w:fill="auto"/>
          </w:tcPr>
          <w:p w:rsidR="00147753" w:rsidRPr="00923970" w:rsidRDefault="00147753" w:rsidP="00147753">
            <w:pPr>
              <w:pStyle w:val="ROMANOS"/>
              <w:spacing w:line="245" w:lineRule="exact"/>
              <w:ind w:left="0" w:firstLine="0"/>
              <w:rPr>
                <w:rFonts w:ascii="Verdana" w:hAnsi="Verdana"/>
                <w:sz w:val="16"/>
                <w:szCs w:val="16"/>
                <w:lang w:val="en-US"/>
              </w:rPr>
            </w:pPr>
            <w:r w:rsidRPr="00923970">
              <w:rPr>
                <w:rFonts w:ascii="Verdana" w:hAnsi="Verdana"/>
                <w:b/>
                <w:sz w:val="16"/>
                <w:szCs w:val="16"/>
                <w:lang w:val="en-US"/>
              </w:rPr>
              <w:t>7.</w:t>
            </w:r>
            <w:r w:rsidRPr="00923970">
              <w:rPr>
                <w:rFonts w:ascii="Verdana" w:hAnsi="Verdana"/>
                <w:sz w:val="16"/>
                <w:szCs w:val="16"/>
                <w:lang w:val="en-US"/>
              </w:rPr>
              <w:t xml:space="preserve"> Data records</w:t>
            </w:r>
          </w:p>
        </w:tc>
      </w:tr>
      <w:tr w:rsidR="00147753" w:rsidRPr="00923970" w:rsidTr="00E35C7E">
        <w:tc>
          <w:tcPr>
            <w:tcW w:w="4788" w:type="dxa"/>
            <w:shd w:val="clear" w:color="auto" w:fill="auto"/>
          </w:tcPr>
          <w:p w:rsidR="00147753" w:rsidRPr="00923970" w:rsidRDefault="00147753" w:rsidP="00147753">
            <w:pPr>
              <w:pStyle w:val="ROMANOS"/>
              <w:spacing w:line="245" w:lineRule="exact"/>
              <w:ind w:left="0" w:firstLine="0"/>
              <w:rPr>
                <w:rFonts w:ascii="Verdana" w:hAnsi="Verdana"/>
                <w:sz w:val="16"/>
                <w:szCs w:val="16"/>
              </w:rPr>
            </w:pPr>
            <w:r w:rsidRPr="00923970">
              <w:rPr>
                <w:rFonts w:ascii="Verdana" w:hAnsi="Verdana"/>
                <w:b/>
                <w:sz w:val="16"/>
                <w:szCs w:val="16"/>
              </w:rPr>
              <w:t>8.</w:t>
            </w:r>
            <w:r w:rsidRPr="00923970">
              <w:rPr>
                <w:rFonts w:ascii="Verdana" w:hAnsi="Verdana"/>
                <w:sz w:val="16"/>
                <w:szCs w:val="16"/>
              </w:rPr>
              <w:t xml:space="preserve"> </w:t>
            </w:r>
            <w:r w:rsidRPr="00923970">
              <w:rPr>
                <w:rFonts w:ascii="Verdana" w:hAnsi="Verdana"/>
                <w:sz w:val="16"/>
                <w:szCs w:val="16"/>
              </w:rPr>
              <w:tab/>
              <w:t>Especificaciones del equipo</w:t>
            </w:r>
          </w:p>
        </w:tc>
        <w:tc>
          <w:tcPr>
            <w:tcW w:w="4788" w:type="dxa"/>
            <w:shd w:val="clear" w:color="auto" w:fill="auto"/>
          </w:tcPr>
          <w:p w:rsidR="00147753" w:rsidRPr="00923970" w:rsidRDefault="00147753" w:rsidP="00147753">
            <w:pPr>
              <w:pStyle w:val="ROMANOS"/>
              <w:spacing w:line="245" w:lineRule="exact"/>
              <w:ind w:left="0" w:firstLine="0"/>
              <w:rPr>
                <w:rFonts w:ascii="Verdana" w:hAnsi="Verdana"/>
                <w:sz w:val="16"/>
                <w:szCs w:val="16"/>
                <w:lang w:val="en-US"/>
              </w:rPr>
            </w:pPr>
            <w:r w:rsidRPr="00923970">
              <w:rPr>
                <w:rFonts w:ascii="Verdana" w:hAnsi="Verdana"/>
                <w:b/>
                <w:sz w:val="16"/>
                <w:szCs w:val="16"/>
                <w:lang w:val="en-US"/>
              </w:rPr>
              <w:t>8.</w:t>
            </w:r>
            <w:r w:rsidRPr="00923970">
              <w:rPr>
                <w:rFonts w:ascii="Verdana" w:hAnsi="Verdana"/>
                <w:sz w:val="16"/>
                <w:szCs w:val="16"/>
                <w:lang w:val="en-US"/>
              </w:rPr>
              <w:t xml:space="preserve"> Equipment Specifications</w:t>
            </w:r>
          </w:p>
        </w:tc>
      </w:tr>
      <w:tr w:rsidR="00147753" w:rsidRPr="00147753" w:rsidTr="00E35C7E">
        <w:tc>
          <w:tcPr>
            <w:tcW w:w="4788" w:type="dxa"/>
            <w:shd w:val="clear" w:color="auto" w:fill="auto"/>
          </w:tcPr>
          <w:p w:rsidR="00147753" w:rsidRPr="00923970" w:rsidRDefault="00147753" w:rsidP="00147753">
            <w:pPr>
              <w:pStyle w:val="ROMANOS"/>
              <w:spacing w:line="245" w:lineRule="exact"/>
              <w:ind w:left="0" w:firstLine="0"/>
              <w:rPr>
                <w:rFonts w:ascii="Verdana" w:hAnsi="Verdana"/>
                <w:sz w:val="16"/>
                <w:szCs w:val="16"/>
              </w:rPr>
            </w:pPr>
            <w:r w:rsidRPr="00923970">
              <w:rPr>
                <w:rFonts w:ascii="Verdana" w:hAnsi="Verdana"/>
                <w:b/>
                <w:sz w:val="16"/>
                <w:szCs w:val="16"/>
              </w:rPr>
              <w:t xml:space="preserve">9. </w:t>
            </w:r>
            <w:r w:rsidRPr="00923970">
              <w:rPr>
                <w:rFonts w:ascii="Verdana" w:hAnsi="Verdana"/>
                <w:b/>
                <w:sz w:val="16"/>
                <w:szCs w:val="16"/>
              </w:rPr>
              <w:tab/>
            </w:r>
            <w:r w:rsidRPr="00923970">
              <w:rPr>
                <w:rFonts w:ascii="Verdana" w:hAnsi="Verdana"/>
                <w:sz w:val="16"/>
                <w:szCs w:val="16"/>
              </w:rPr>
              <w:t>Procedimiento para la Evaluación de la conformidad</w:t>
            </w:r>
          </w:p>
        </w:tc>
        <w:tc>
          <w:tcPr>
            <w:tcW w:w="4788" w:type="dxa"/>
            <w:shd w:val="clear" w:color="auto" w:fill="auto"/>
          </w:tcPr>
          <w:p w:rsidR="00147753" w:rsidRPr="00923970" w:rsidRDefault="00147753" w:rsidP="00147753">
            <w:pPr>
              <w:pStyle w:val="ROMANOS"/>
              <w:spacing w:line="245" w:lineRule="exact"/>
              <w:ind w:left="0" w:firstLine="0"/>
              <w:rPr>
                <w:rFonts w:ascii="Verdana" w:hAnsi="Verdana"/>
                <w:sz w:val="16"/>
                <w:szCs w:val="16"/>
                <w:lang w:val="en-US"/>
              </w:rPr>
            </w:pPr>
            <w:r w:rsidRPr="00923970">
              <w:rPr>
                <w:rFonts w:ascii="Verdana" w:hAnsi="Verdana"/>
                <w:b/>
                <w:sz w:val="16"/>
                <w:szCs w:val="16"/>
                <w:lang w:val="en-US"/>
              </w:rPr>
              <w:t xml:space="preserve">9. </w:t>
            </w:r>
            <w:r w:rsidRPr="00923970">
              <w:rPr>
                <w:rFonts w:ascii="Verdana" w:hAnsi="Verdana"/>
                <w:sz w:val="16"/>
                <w:szCs w:val="16"/>
                <w:lang w:val="en-US"/>
              </w:rPr>
              <w:t>Procedure for the Evaluation of Conformity (PEC)</w:t>
            </w:r>
          </w:p>
        </w:tc>
      </w:tr>
      <w:tr w:rsidR="00147753" w:rsidRPr="00923970" w:rsidTr="00E35C7E">
        <w:tc>
          <w:tcPr>
            <w:tcW w:w="4788" w:type="dxa"/>
            <w:shd w:val="clear" w:color="auto" w:fill="auto"/>
          </w:tcPr>
          <w:p w:rsidR="00147753" w:rsidRPr="00923970" w:rsidRDefault="00147753" w:rsidP="00147753">
            <w:pPr>
              <w:pStyle w:val="ROMANOS"/>
              <w:spacing w:line="245" w:lineRule="exact"/>
              <w:ind w:left="0" w:firstLine="0"/>
              <w:rPr>
                <w:rFonts w:ascii="Verdana" w:hAnsi="Verdana"/>
                <w:sz w:val="16"/>
                <w:szCs w:val="16"/>
              </w:rPr>
            </w:pPr>
            <w:r w:rsidRPr="00923970">
              <w:rPr>
                <w:rFonts w:ascii="Verdana" w:hAnsi="Verdana"/>
                <w:b/>
                <w:sz w:val="16"/>
                <w:szCs w:val="16"/>
              </w:rPr>
              <w:t>10.</w:t>
            </w:r>
            <w:r w:rsidRPr="00923970">
              <w:rPr>
                <w:rFonts w:ascii="Verdana" w:hAnsi="Verdana"/>
                <w:sz w:val="16"/>
                <w:szCs w:val="16"/>
              </w:rPr>
              <w:t xml:space="preserve"> </w:t>
            </w:r>
            <w:r w:rsidRPr="00923970">
              <w:rPr>
                <w:rFonts w:ascii="Verdana" w:hAnsi="Verdana"/>
                <w:sz w:val="16"/>
                <w:szCs w:val="16"/>
              </w:rPr>
              <w:tab/>
              <w:t>Bibliografía</w:t>
            </w:r>
          </w:p>
        </w:tc>
        <w:tc>
          <w:tcPr>
            <w:tcW w:w="4788" w:type="dxa"/>
            <w:shd w:val="clear" w:color="auto" w:fill="auto"/>
          </w:tcPr>
          <w:p w:rsidR="00147753" w:rsidRPr="00923970" w:rsidRDefault="00147753" w:rsidP="00147753">
            <w:pPr>
              <w:pStyle w:val="ROMANOS"/>
              <w:spacing w:line="245" w:lineRule="exact"/>
              <w:ind w:left="0" w:firstLine="0"/>
              <w:rPr>
                <w:rFonts w:ascii="Verdana" w:hAnsi="Verdana"/>
                <w:sz w:val="16"/>
                <w:szCs w:val="16"/>
                <w:lang w:val="en-US"/>
              </w:rPr>
            </w:pPr>
            <w:r w:rsidRPr="00923970">
              <w:rPr>
                <w:rFonts w:ascii="Verdana" w:hAnsi="Verdana"/>
                <w:b/>
                <w:sz w:val="16"/>
                <w:szCs w:val="16"/>
                <w:lang w:val="en-US"/>
              </w:rPr>
              <w:t>10.</w:t>
            </w:r>
            <w:r w:rsidRPr="00923970">
              <w:rPr>
                <w:rFonts w:ascii="Verdana" w:hAnsi="Verdana"/>
                <w:sz w:val="16"/>
                <w:szCs w:val="16"/>
                <w:lang w:val="en-US"/>
              </w:rPr>
              <w:t xml:space="preserve"> Bibliography</w:t>
            </w:r>
          </w:p>
        </w:tc>
      </w:tr>
      <w:tr w:rsidR="00147753" w:rsidRPr="00923970" w:rsidTr="00E35C7E">
        <w:tc>
          <w:tcPr>
            <w:tcW w:w="4788" w:type="dxa"/>
            <w:shd w:val="clear" w:color="auto" w:fill="auto"/>
          </w:tcPr>
          <w:p w:rsidR="00147753" w:rsidRPr="00923970" w:rsidRDefault="00147753" w:rsidP="00147753">
            <w:pPr>
              <w:pStyle w:val="ROMANOS"/>
              <w:spacing w:line="245" w:lineRule="exact"/>
              <w:ind w:left="0" w:firstLine="0"/>
              <w:rPr>
                <w:rFonts w:ascii="Verdana" w:hAnsi="Verdana"/>
                <w:sz w:val="16"/>
                <w:szCs w:val="16"/>
              </w:rPr>
            </w:pPr>
            <w:r w:rsidRPr="00923970">
              <w:rPr>
                <w:rFonts w:ascii="Verdana" w:hAnsi="Verdana"/>
                <w:b/>
                <w:sz w:val="16"/>
                <w:szCs w:val="16"/>
              </w:rPr>
              <w:t>11.</w:t>
            </w:r>
            <w:r w:rsidRPr="00923970">
              <w:rPr>
                <w:rFonts w:ascii="Verdana" w:hAnsi="Verdana"/>
                <w:sz w:val="16"/>
                <w:szCs w:val="16"/>
              </w:rPr>
              <w:t xml:space="preserve"> </w:t>
            </w:r>
            <w:r w:rsidRPr="00923970">
              <w:rPr>
                <w:rFonts w:ascii="Verdana" w:hAnsi="Verdana"/>
                <w:sz w:val="16"/>
                <w:szCs w:val="16"/>
              </w:rPr>
              <w:tab/>
              <w:t>Concordancia con normas internacionales</w:t>
            </w:r>
          </w:p>
        </w:tc>
        <w:tc>
          <w:tcPr>
            <w:tcW w:w="4788" w:type="dxa"/>
            <w:shd w:val="clear" w:color="auto" w:fill="auto"/>
          </w:tcPr>
          <w:p w:rsidR="00147753" w:rsidRPr="00923970" w:rsidRDefault="00147753" w:rsidP="00147753">
            <w:pPr>
              <w:pStyle w:val="ROMANOS"/>
              <w:spacing w:line="245" w:lineRule="exact"/>
              <w:ind w:left="0" w:firstLine="0"/>
              <w:rPr>
                <w:rFonts w:ascii="Verdana" w:hAnsi="Verdana"/>
                <w:sz w:val="16"/>
                <w:szCs w:val="16"/>
                <w:lang w:val="en-US"/>
              </w:rPr>
            </w:pPr>
            <w:r w:rsidRPr="00923970">
              <w:rPr>
                <w:rFonts w:ascii="Verdana" w:hAnsi="Verdana"/>
                <w:b/>
                <w:sz w:val="16"/>
                <w:szCs w:val="16"/>
                <w:lang w:val="en-US"/>
              </w:rPr>
              <w:t>11.</w:t>
            </w:r>
            <w:r w:rsidRPr="00923970">
              <w:rPr>
                <w:rFonts w:ascii="Verdana" w:hAnsi="Verdana"/>
                <w:sz w:val="16"/>
                <w:szCs w:val="16"/>
                <w:lang w:val="en-US"/>
              </w:rPr>
              <w:t xml:space="preserve"> Concordance with international standards</w:t>
            </w:r>
          </w:p>
        </w:tc>
      </w:tr>
      <w:tr w:rsidR="00147753" w:rsidRPr="00923970" w:rsidTr="00E35C7E">
        <w:tc>
          <w:tcPr>
            <w:tcW w:w="4788" w:type="dxa"/>
            <w:shd w:val="clear" w:color="auto" w:fill="auto"/>
          </w:tcPr>
          <w:p w:rsidR="00147753" w:rsidRPr="00923970" w:rsidRDefault="00147753" w:rsidP="00147753">
            <w:pPr>
              <w:pStyle w:val="ROMANOS"/>
              <w:spacing w:line="245" w:lineRule="exact"/>
              <w:ind w:left="0" w:firstLine="0"/>
              <w:rPr>
                <w:rFonts w:ascii="Verdana" w:hAnsi="Verdana"/>
                <w:sz w:val="16"/>
                <w:szCs w:val="16"/>
              </w:rPr>
            </w:pPr>
            <w:r w:rsidRPr="00923970">
              <w:rPr>
                <w:rFonts w:ascii="Verdana" w:hAnsi="Verdana"/>
                <w:b/>
                <w:sz w:val="16"/>
                <w:szCs w:val="16"/>
              </w:rPr>
              <w:t>12.</w:t>
            </w:r>
            <w:r w:rsidRPr="00923970">
              <w:rPr>
                <w:rFonts w:ascii="Verdana" w:hAnsi="Verdana"/>
                <w:sz w:val="16"/>
                <w:szCs w:val="16"/>
              </w:rPr>
              <w:t xml:space="preserve"> </w:t>
            </w:r>
            <w:r w:rsidRPr="00923970">
              <w:rPr>
                <w:rFonts w:ascii="Verdana" w:hAnsi="Verdana"/>
                <w:sz w:val="16"/>
                <w:szCs w:val="16"/>
              </w:rPr>
              <w:tab/>
              <w:t>Observancia de esta Norma</w:t>
            </w:r>
          </w:p>
        </w:tc>
        <w:tc>
          <w:tcPr>
            <w:tcW w:w="4788" w:type="dxa"/>
            <w:shd w:val="clear" w:color="auto" w:fill="auto"/>
          </w:tcPr>
          <w:p w:rsidR="00147753" w:rsidRPr="00923970" w:rsidRDefault="00147753" w:rsidP="00147753">
            <w:pPr>
              <w:pStyle w:val="ROMANOS"/>
              <w:spacing w:line="245" w:lineRule="exact"/>
              <w:ind w:left="0" w:firstLine="0"/>
              <w:rPr>
                <w:rFonts w:ascii="Verdana" w:hAnsi="Verdana"/>
                <w:sz w:val="16"/>
                <w:szCs w:val="16"/>
                <w:lang w:val="en-US"/>
              </w:rPr>
            </w:pPr>
            <w:r w:rsidRPr="00923970">
              <w:rPr>
                <w:rFonts w:ascii="Verdana" w:hAnsi="Verdana"/>
                <w:b/>
                <w:sz w:val="16"/>
                <w:szCs w:val="16"/>
                <w:lang w:val="en-US"/>
              </w:rPr>
              <w:t>12.</w:t>
            </w:r>
            <w:r w:rsidRPr="00923970">
              <w:rPr>
                <w:rFonts w:ascii="Verdana" w:hAnsi="Verdana"/>
                <w:sz w:val="16"/>
                <w:szCs w:val="16"/>
                <w:lang w:val="en-US"/>
              </w:rPr>
              <w:t xml:space="preserve"> Observance of this Standard</w:t>
            </w:r>
          </w:p>
        </w:tc>
      </w:tr>
      <w:tr w:rsidR="00147753" w:rsidRPr="00923970" w:rsidTr="00E35C7E">
        <w:tc>
          <w:tcPr>
            <w:tcW w:w="4788" w:type="dxa"/>
            <w:shd w:val="clear" w:color="auto" w:fill="auto"/>
          </w:tcPr>
          <w:p w:rsidR="00147753" w:rsidRPr="00923970" w:rsidRDefault="00147753" w:rsidP="00147753">
            <w:pPr>
              <w:pStyle w:val="ROMANOS"/>
              <w:spacing w:line="245" w:lineRule="exact"/>
              <w:ind w:left="0" w:firstLine="0"/>
              <w:rPr>
                <w:rFonts w:ascii="Verdana" w:hAnsi="Verdana"/>
                <w:sz w:val="16"/>
                <w:szCs w:val="16"/>
              </w:rPr>
            </w:pPr>
            <w:r w:rsidRPr="00923970">
              <w:rPr>
                <w:rFonts w:ascii="Verdana" w:hAnsi="Verdana"/>
                <w:sz w:val="16"/>
                <w:szCs w:val="16"/>
              </w:rPr>
              <w:tab/>
              <w:t>Transitorios</w:t>
            </w:r>
          </w:p>
        </w:tc>
        <w:tc>
          <w:tcPr>
            <w:tcW w:w="4788" w:type="dxa"/>
            <w:shd w:val="clear" w:color="auto" w:fill="auto"/>
          </w:tcPr>
          <w:p w:rsidR="00147753" w:rsidRPr="00923970" w:rsidRDefault="00147753" w:rsidP="00147753">
            <w:pPr>
              <w:pStyle w:val="ROMANOS"/>
              <w:spacing w:line="245" w:lineRule="exact"/>
              <w:ind w:left="0" w:firstLine="0"/>
              <w:rPr>
                <w:rFonts w:ascii="Verdana" w:hAnsi="Verdana"/>
                <w:sz w:val="16"/>
                <w:szCs w:val="16"/>
                <w:lang w:val="en-US"/>
              </w:rPr>
            </w:pPr>
            <w:r w:rsidRPr="00923970">
              <w:rPr>
                <w:rFonts w:ascii="Verdana" w:hAnsi="Verdana"/>
                <w:sz w:val="16"/>
                <w:szCs w:val="16"/>
                <w:lang w:val="en-US"/>
              </w:rPr>
              <w:tab/>
              <w:t>Transitional articles</w:t>
            </w:r>
          </w:p>
        </w:tc>
      </w:tr>
      <w:tr w:rsidR="00147753" w:rsidRPr="00147753" w:rsidTr="00E35C7E">
        <w:tc>
          <w:tcPr>
            <w:tcW w:w="4788" w:type="dxa"/>
            <w:shd w:val="clear" w:color="auto" w:fill="auto"/>
          </w:tcPr>
          <w:p w:rsidR="00147753" w:rsidRPr="00923970" w:rsidRDefault="00147753" w:rsidP="00147753">
            <w:pPr>
              <w:pStyle w:val="Texto"/>
              <w:spacing w:line="245" w:lineRule="exact"/>
              <w:ind w:firstLine="0"/>
              <w:rPr>
                <w:rFonts w:ascii="Verdana" w:hAnsi="Verdana"/>
                <w:b/>
                <w:sz w:val="16"/>
                <w:szCs w:val="16"/>
              </w:rPr>
            </w:pPr>
            <w:r w:rsidRPr="00923970">
              <w:rPr>
                <w:rFonts w:ascii="Verdana" w:hAnsi="Verdana"/>
                <w:b/>
                <w:sz w:val="16"/>
                <w:szCs w:val="16"/>
              </w:rPr>
              <w:t>1. Objetivo y campo de aplicación</w:t>
            </w:r>
          </w:p>
        </w:tc>
        <w:tc>
          <w:tcPr>
            <w:tcW w:w="4788" w:type="dxa"/>
            <w:shd w:val="clear" w:color="auto" w:fill="auto"/>
          </w:tcPr>
          <w:p w:rsidR="00147753" w:rsidRPr="00923970" w:rsidRDefault="00147753" w:rsidP="00147753">
            <w:pPr>
              <w:pStyle w:val="Texto"/>
              <w:spacing w:line="245" w:lineRule="exact"/>
              <w:ind w:firstLine="0"/>
              <w:rPr>
                <w:rFonts w:ascii="Verdana" w:hAnsi="Verdana"/>
                <w:b/>
                <w:sz w:val="16"/>
                <w:szCs w:val="16"/>
                <w:lang w:val="en-US"/>
              </w:rPr>
            </w:pPr>
            <w:r w:rsidRPr="00923970">
              <w:rPr>
                <w:rFonts w:ascii="Verdana" w:hAnsi="Verdana"/>
                <w:b/>
                <w:sz w:val="16"/>
                <w:szCs w:val="16"/>
                <w:lang w:val="en-US"/>
              </w:rPr>
              <w:t>1. Objective and field of application</w:t>
            </w:r>
          </w:p>
        </w:tc>
      </w:tr>
      <w:tr w:rsidR="00147753" w:rsidRPr="00147753" w:rsidTr="00E35C7E">
        <w:tc>
          <w:tcPr>
            <w:tcW w:w="4788" w:type="dxa"/>
            <w:shd w:val="clear" w:color="auto" w:fill="auto"/>
          </w:tcPr>
          <w:p w:rsidR="00147753" w:rsidRPr="00923970" w:rsidRDefault="00147753" w:rsidP="00147753">
            <w:pPr>
              <w:pStyle w:val="Texto"/>
              <w:spacing w:line="245" w:lineRule="exact"/>
              <w:ind w:firstLine="0"/>
              <w:rPr>
                <w:rFonts w:ascii="Verdana" w:hAnsi="Verdana"/>
                <w:sz w:val="16"/>
                <w:szCs w:val="16"/>
              </w:rPr>
            </w:pPr>
            <w:r w:rsidRPr="00923970">
              <w:rPr>
                <w:rFonts w:ascii="Verdana" w:hAnsi="Verdana"/>
                <w:sz w:val="16"/>
                <w:szCs w:val="16"/>
              </w:rPr>
              <w:t>La presente Norma Oficial Mexicana establece las características del equipo y el procedimiento de medición, para la verificación de los límites máximos permisibles de emisión de contaminantes provenientes de los vehículos automotores en circulación equipados con motores que usan gasolina, gas licuado de petróleo, gas natural u otros combustibles alternos, es de observancia obligatoria para los responsables de los Centros de Verificación o Unidades de Verificación Vehicular autorizados, proveedores de equipos de verificación, de insumos y laboratorios de calibración.</w:t>
            </w:r>
          </w:p>
        </w:tc>
        <w:tc>
          <w:tcPr>
            <w:tcW w:w="4788" w:type="dxa"/>
            <w:shd w:val="clear" w:color="auto" w:fill="auto"/>
          </w:tcPr>
          <w:p w:rsidR="00147753" w:rsidRPr="00923970" w:rsidRDefault="00147753" w:rsidP="00147753">
            <w:pPr>
              <w:pStyle w:val="Texto"/>
              <w:spacing w:line="245" w:lineRule="exact"/>
              <w:ind w:firstLine="0"/>
              <w:rPr>
                <w:rFonts w:ascii="Verdana" w:hAnsi="Verdana"/>
                <w:sz w:val="16"/>
                <w:szCs w:val="16"/>
                <w:lang w:val="en-US"/>
              </w:rPr>
            </w:pPr>
            <w:r w:rsidRPr="00923970">
              <w:rPr>
                <w:rFonts w:ascii="Verdana" w:hAnsi="Verdana"/>
                <w:sz w:val="16"/>
                <w:szCs w:val="16"/>
                <w:lang w:val="en-US"/>
              </w:rPr>
              <w:t>This Official Mexican Standard establishes the characteristics of the equipment and the measurement procedure for the verification of the maximum permissible limits of emission of pollutants from motor vehicles on the road equipped with engines that use gasoline, liquefied petroleum gas, natural gas or other alternative fuels, it is mandatory for those responsible for the Verification Centers or authorized Vehicular Verification Units, verification equipment suppliers, materials and calibration laboratories.</w:t>
            </w:r>
          </w:p>
        </w:tc>
      </w:tr>
      <w:tr w:rsidR="00147753" w:rsidRPr="00923970" w:rsidTr="00E35C7E">
        <w:tc>
          <w:tcPr>
            <w:tcW w:w="4788" w:type="dxa"/>
            <w:shd w:val="clear" w:color="auto" w:fill="auto"/>
          </w:tcPr>
          <w:p w:rsidR="00147753" w:rsidRPr="00923970" w:rsidRDefault="00147753" w:rsidP="00147753">
            <w:pPr>
              <w:pStyle w:val="Texto"/>
              <w:spacing w:line="245" w:lineRule="exact"/>
              <w:ind w:firstLine="0"/>
              <w:rPr>
                <w:rFonts w:ascii="Verdana" w:hAnsi="Verdana"/>
                <w:b/>
                <w:sz w:val="16"/>
                <w:szCs w:val="16"/>
              </w:rPr>
            </w:pPr>
            <w:r w:rsidRPr="00923970">
              <w:rPr>
                <w:rFonts w:ascii="Verdana" w:hAnsi="Verdana"/>
                <w:b/>
                <w:sz w:val="16"/>
                <w:szCs w:val="16"/>
              </w:rPr>
              <w:t>2. Referencias</w:t>
            </w:r>
          </w:p>
        </w:tc>
        <w:tc>
          <w:tcPr>
            <w:tcW w:w="4788" w:type="dxa"/>
            <w:shd w:val="clear" w:color="auto" w:fill="auto"/>
          </w:tcPr>
          <w:p w:rsidR="00147753" w:rsidRPr="00923970" w:rsidRDefault="00147753" w:rsidP="00147753">
            <w:pPr>
              <w:pStyle w:val="Texto"/>
              <w:spacing w:line="245" w:lineRule="exact"/>
              <w:ind w:firstLine="0"/>
              <w:rPr>
                <w:rFonts w:ascii="Verdana" w:hAnsi="Verdana"/>
                <w:b/>
                <w:sz w:val="16"/>
                <w:szCs w:val="16"/>
                <w:lang w:val="en-US"/>
              </w:rPr>
            </w:pPr>
            <w:r w:rsidRPr="00923970">
              <w:rPr>
                <w:rFonts w:ascii="Verdana" w:hAnsi="Verdana"/>
                <w:b/>
                <w:sz w:val="16"/>
                <w:szCs w:val="16"/>
                <w:lang w:val="en-US"/>
              </w:rPr>
              <w:t>2. References</w:t>
            </w:r>
          </w:p>
        </w:tc>
      </w:tr>
      <w:tr w:rsidR="00147753" w:rsidRPr="00147753" w:rsidTr="00E35C7E">
        <w:tc>
          <w:tcPr>
            <w:tcW w:w="4788" w:type="dxa"/>
            <w:shd w:val="clear" w:color="auto" w:fill="auto"/>
          </w:tcPr>
          <w:p w:rsidR="00147753" w:rsidRPr="00923970" w:rsidRDefault="00147753" w:rsidP="00147753">
            <w:pPr>
              <w:pStyle w:val="Texto"/>
              <w:spacing w:line="245" w:lineRule="exact"/>
              <w:ind w:firstLine="0"/>
              <w:rPr>
                <w:rFonts w:ascii="Verdana" w:hAnsi="Verdana"/>
                <w:sz w:val="16"/>
                <w:szCs w:val="16"/>
              </w:rPr>
            </w:pPr>
            <w:r w:rsidRPr="00923970">
              <w:rPr>
                <w:rFonts w:ascii="Verdana" w:hAnsi="Verdana"/>
                <w:sz w:val="16"/>
                <w:szCs w:val="16"/>
              </w:rPr>
              <w:t>Para la aplicación de la presente Norma Oficial Mexicana, deben consultarse las siguientes Normas Oficiales Mexicanas vigentes o las que las sustituyan.</w:t>
            </w:r>
          </w:p>
        </w:tc>
        <w:tc>
          <w:tcPr>
            <w:tcW w:w="4788" w:type="dxa"/>
            <w:shd w:val="clear" w:color="auto" w:fill="auto"/>
          </w:tcPr>
          <w:p w:rsidR="00147753" w:rsidRPr="00923970" w:rsidRDefault="00147753" w:rsidP="00147753">
            <w:pPr>
              <w:pStyle w:val="Texto"/>
              <w:spacing w:line="245" w:lineRule="exact"/>
              <w:ind w:firstLine="0"/>
              <w:rPr>
                <w:rFonts w:ascii="Verdana" w:hAnsi="Verdana"/>
                <w:sz w:val="16"/>
                <w:szCs w:val="16"/>
                <w:lang w:val="en-US"/>
              </w:rPr>
            </w:pPr>
            <w:r w:rsidRPr="00923970">
              <w:rPr>
                <w:rFonts w:ascii="Verdana" w:hAnsi="Verdana"/>
                <w:sz w:val="16"/>
                <w:szCs w:val="16"/>
                <w:lang w:val="en-US"/>
              </w:rPr>
              <w:t>For the application of this Official Mexican Standard, the following current Official Mexican Standards or those replacing should be consulted.</w:t>
            </w:r>
          </w:p>
        </w:tc>
      </w:tr>
      <w:tr w:rsidR="00147753" w:rsidRPr="00147753" w:rsidTr="00E35C7E">
        <w:tc>
          <w:tcPr>
            <w:tcW w:w="4788" w:type="dxa"/>
            <w:shd w:val="clear" w:color="auto" w:fill="auto"/>
          </w:tcPr>
          <w:p w:rsidR="00147753" w:rsidRPr="00923970" w:rsidRDefault="00147753" w:rsidP="00147753">
            <w:pPr>
              <w:pStyle w:val="Texto"/>
              <w:spacing w:line="245" w:lineRule="exact"/>
              <w:ind w:firstLine="0"/>
              <w:rPr>
                <w:rFonts w:ascii="Verdana" w:hAnsi="Verdana"/>
                <w:sz w:val="16"/>
                <w:szCs w:val="16"/>
              </w:rPr>
            </w:pPr>
            <w:r w:rsidRPr="00923970">
              <w:rPr>
                <w:rFonts w:ascii="Verdana" w:hAnsi="Verdana"/>
                <w:b/>
                <w:sz w:val="16"/>
                <w:szCs w:val="16"/>
              </w:rPr>
              <w:t>NOM-008-SCFI-2002</w:t>
            </w:r>
            <w:r w:rsidRPr="00923970">
              <w:rPr>
                <w:rFonts w:ascii="Verdana" w:hAnsi="Verdana"/>
                <w:sz w:val="16"/>
                <w:szCs w:val="16"/>
              </w:rPr>
              <w:t>,</w:t>
            </w:r>
            <w:r w:rsidRPr="00923970">
              <w:rPr>
                <w:rFonts w:ascii="Verdana" w:hAnsi="Verdana"/>
                <w:b/>
                <w:sz w:val="16"/>
                <w:szCs w:val="16"/>
              </w:rPr>
              <w:t xml:space="preserve"> </w:t>
            </w:r>
            <w:r w:rsidRPr="00923970">
              <w:rPr>
                <w:rFonts w:ascii="Verdana" w:hAnsi="Verdana"/>
                <w:sz w:val="16"/>
                <w:szCs w:val="16"/>
              </w:rPr>
              <w:t>Sistema General de Unidades de Medida.</w:t>
            </w:r>
            <w:r w:rsidRPr="00923970">
              <w:rPr>
                <w:rFonts w:ascii="Verdana" w:hAnsi="Verdana"/>
                <w:b/>
                <w:sz w:val="16"/>
                <w:szCs w:val="16"/>
              </w:rPr>
              <w:t xml:space="preserve"> </w:t>
            </w:r>
            <w:r w:rsidRPr="00923970">
              <w:rPr>
                <w:rFonts w:ascii="Verdana" w:hAnsi="Verdana"/>
                <w:sz w:val="16"/>
                <w:szCs w:val="16"/>
              </w:rPr>
              <w:t>(Publicada en el Diario Oficial de la Federación el 27 de noviembre de 2002).</w:t>
            </w:r>
          </w:p>
        </w:tc>
        <w:tc>
          <w:tcPr>
            <w:tcW w:w="4788" w:type="dxa"/>
            <w:shd w:val="clear" w:color="auto" w:fill="auto"/>
          </w:tcPr>
          <w:p w:rsidR="00147753" w:rsidRPr="00923970" w:rsidRDefault="00147753" w:rsidP="00147753">
            <w:pPr>
              <w:pStyle w:val="Texto"/>
              <w:spacing w:line="245" w:lineRule="exact"/>
              <w:ind w:firstLine="0"/>
              <w:rPr>
                <w:rFonts w:ascii="Verdana" w:hAnsi="Verdana"/>
                <w:sz w:val="16"/>
                <w:szCs w:val="16"/>
                <w:lang w:val="en-US"/>
              </w:rPr>
            </w:pPr>
            <w:r w:rsidRPr="00923970">
              <w:rPr>
                <w:rFonts w:ascii="Verdana" w:hAnsi="Verdana"/>
                <w:b/>
                <w:sz w:val="16"/>
                <w:szCs w:val="16"/>
                <w:lang w:val="en-US"/>
              </w:rPr>
              <w:t xml:space="preserve">NOM-008-SCFI-2002, </w:t>
            </w:r>
            <w:r w:rsidRPr="00923970">
              <w:rPr>
                <w:rFonts w:ascii="Verdana" w:hAnsi="Verdana"/>
                <w:sz w:val="16"/>
                <w:szCs w:val="16"/>
                <w:lang w:val="en-US"/>
              </w:rPr>
              <w:t>General System of Units of Measure.</w:t>
            </w:r>
            <w:r w:rsidRPr="00923970">
              <w:rPr>
                <w:rFonts w:ascii="Verdana" w:hAnsi="Verdana"/>
                <w:b/>
                <w:sz w:val="16"/>
                <w:szCs w:val="16"/>
                <w:lang w:val="en-US"/>
              </w:rPr>
              <w:t xml:space="preserve"> </w:t>
            </w:r>
            <w:r w:rsidRPr="00923970">
              <w:rPr>
                <w:rFonts w:ascii="Verdana" w:hAnsi="Verdana"/>
                <w:sz w:val="16"/>
                <w:szCs w:val="16"/>
                <w:lang w:val="en-US"/>
              </w:rPr>
              <w:t>(Published in the Official Daily of the Federation on November 27, 2002).</w:t>
            </w:r>
          </w:p>
        </w:tc>
      </w:tr>
      <w:tr w:rsidR="00147753" w:rsidRPr="00147753" w:rsidTr="00E35C7E">
        <w:tc>
          <w:tcPr>
            <w:tcW w:w="4788" w:type="dxa"/>
            <w:shd w:val="clear" w:color="auto" w:fill="auto"/>
          </w:tcPr>
          <w:p w:rsidR="00147753" w:rsidRPr="00923970" w:rsidRDefault="00147753" w:rsidP="00147753">
            <w:pPr>
              <w:pStyle w:val="Texto"/>
              <w:spacing w:line="245" w:lineRule="exact"/>
              <w:ind w:firstLine="0"/>
              <w:rPr>
                <w:rFonts w:ascii="Verdana" w:hAnsi="Verdana"/>
                <w:sz w:val="16"/>
                <w:szCs w:val="16"/>
              </w:rPr>
            </w:pPr>
            <w:r w:rsidRPr="00923970">
              <w:rPr>
                <w:rFonts w:ascii="Verdana" w:hAnsi="Verdana"/>
                <w:b/>
                <w:sz w:val="16"/>
                <w:szCs w:val="16"/>
              </w:rPr>
              <w:t>NOM-041-SEMARNAT-2006</w:t>
            </w:r>
            <w:r w:rsidRPr="00923970">
              <w:rPr>
                <w:rFonts w:ascii="Verdana" w:hAnsi="Verdana"/>
                <w:sz w:val="16"/>
                <w:szCs w:val="16"/>
              </w:rPr>
              <w:t>,</w:t>
            </w:r>
            <w:r w:rsidRPr="00923970">
              <w:rPr>
                <w:rFonts w:ascii="Verdana" w:hAnsi="Verdana"/>
                <w:b/>
                <w:sz w:val="16"/>
                <w:szCs w:val="16"/>
              </w:rPr>
              <w:t xml:space="preserve"> </w:t>
            </w:r>
            <w:r w:rsidRPr="00923970">
              <w:rPr>
                <w:rFonts w:ascii="Verdana" w:hAnsi="Verdana"/>
                <w:sz w:val="16"/>
                <w:szCs w:val="16"/>
              </w:rPr>
              <w:t>Que establece los límites máximos permisibles de emisión de gases contaminantes provenientes del escape de los vehículos automotores en circulación que usan gasolina como combustible. (Publicada en el Diario Oficial de la Federación el 6 de marzo de 2007).</w:t>
            </w:r>
          </w:p>
        </w:tc>
        <w:tc>
          <w:tcPr>
            <w:tcW w:w="4788" w:type="dxa"/>
            <w:shd w:val="clear" w:color="auto" w:fill="auto"/>
          </w:tcPr>
          <w:p w:rsidR="00147753" w:rsidRPr="00923970" w:rsidRDefault="00147753" w:rsidP="00147753">
            <w:pPr>
              <w:pStyle w:val="Texto"/>
              <w:spacing w:line="245" w:lineRule="exact"/>
              <w:ind w:firstLine="0"/>
              <w:rPr>
                <w:rFonts w:ascii="Verdana" w:hAnsi="Verdana"/>
                <w:sz w:val="16"/>
                <w:szCs w:val="16"/>
                <w:lang w:val="en-US"/>
              </w:rPr>
            </w:pPr>
            <w:r w:rsidRPr="00923970">
              <w:rPr>
                <w:rFonts w:ascii="Verdana" w:hAnsi="Verdana"/>
                <w:b/>
                <w:sz w:val="16"/>
                <w:szCs w:val="16"/>
                <w:lang w:val="en-US"/>
              </w:rPr>
              <w:t>NOM-041-SEMARNAT-2006</w:t>
            </w:r>
            <w:r w:rsidRPr="00923970">
              <w:rPr>
                <w:rFonts w:ascii="Verdana" w:hAnsi="Verdana"/>
                <w:sz w:val="16"/>
                <w:szCs w:val="16"/>
                <w:lang w:val="en-US"/>
              </w:rPr>
              <w:t>,</w:t>
            </w:r>
            <w:r w:rsidRPr="00923970">
              <w:rPr>
                <w:rFonts w:ascii="Verdana" w:hAnsi="Verdana"/>
                <w:b/>
                <w:sz w:val="16"/>
                <w:szCs w:val="16"/>
                <w:lang w:val="en-US"/>
              </w:rPr>
              <w:t xml:space="preserve"> </w:t>
            </w:r>
            <w:r w:rsidRPr="00923970">
              <w:rPr>
                <w:rFonts w:ascii="Verdana" w:hAnsi="Verdana"/>
                <w:sz w:val="16"/>
                <w:szCs w:val="16"/>
                <w:lang w:val="en-US"/>
              </w:rPr>
              <w:t>That establishes the maximum permissible limits of emission of pollutant gases from the exhaust of motor vehicles in circulation that use gasoline as fuel. (Published in the Official Daily of the Federation on March 6, 2007).</w:t>
            </w:r>
          </w:p>
        </w:tc>
      </w:tr>
      <w:tr w:rsidR="00147753" w:rsidRPr="00147753" w:rsidTr="00E35C7E">
        <w:tc>
          <w:tcPr>
            <w:tcW w:w="4788" w:type="dxa"/>
            <w:shd w:val="clear" w:color="auto" w:fill="auto"/>
          </w:tcPr>
          <w:p w:rsidR="00147753" w:rsidRPr="00923970" w:rsidRDefault="00147753" w:rsidP="00147753">
            <w:pPr>
              <w:pStyle w:val="Texto"/>
              <w:spacing w:line="245" w:lineRule="exact"/>
              <w:ind w:firstLine="0"/>
              <w:rPr>
                <w:rFonts w:ascii="Verdana" w:hAnsi="Verdana"/>
                <w:sz w:val="16"/>
                <w:szCs w:val="16"/>
              </w:rPr>
            </w:pPr>
            <w:r w:rsidRPr="00923970">
              <w:rPr>
                <w:rFonts w:ascii="Verdana" w:hAnsi="Verdana"/>
                <w:b/>
                <w:sz w:val="16"/>
                <w:szCs w:val="16"/>
              </w:rPr>
              <w:t>NOM-042-SEMARNAT-2003</w:t>
            </w:r>
            <w:r w:rsidRPr="00923970">
              <w:rPr>
                <w:rFonts w:ascii="Verdana" w:hAnsi="Verdana"/>
                <w:sz w:val="16"/>
                <w:szCs w:val="16"/>
              </w:rPr>
              <w:t>,</w:t>
            </w:r>
            <w:r w:rsidRPr="00923970">
              <w:rPr>
                <w:rFonts w:ascii="Verdana" w:hAnsi="Verdana"/>
                <w:b/>
                <w:sz w:val="16"/>
                <w:szCs w:val="16"/>
              </w:rPr>
              <w:t xml:space="preserve"> </w:t>
            </w:r>
            <w:r w:rsidRPr="00923970">
              <w:rPr>
                <w:rFonts w:ascii="Verdana" w:hAnsi="Verdana"/>
                <w:sz w:val="16"/>
                <w:szCs w:val="16"/>
              </w:rPr>
              <w:t>Que establece los límites máximos permisibles de emisión de hidrocarburos totales o no metano, monóxido de carbono, óxidos de nitrógeno y partículas provenientes del escape de los vehículos automotores nuevos cuyo peso bruto vehicular no exceda los 3 857 kilogramos que usan gasolina, gas licuado de petróleo, gas natural y diesel, así como de las emisiones de hidrocarburos evaporativos provenientes del sistema de combustible de dichos vehículos. (Publicada en el Diario Oficial de la Federación el 7 de septiembre de 2005).</w:t>
            </w:r>
          </w:p>
        </w:tc>
        <w:tc>
          <w:tcPr>
            <w:tcW w:w="4788" w:type="dxa"/>
            <w:shd w:val="clear" w:color="auto" w:fill="auto"/>
          </w:tcPr>
          <w:p w:rsidR="00147753" w:rsidRPr="00923970" w:rsidRDefault="00147753" w:rsidP="00147753">
            <w:pPr>
              <w:pStyle w:val="Texto"/>
              <w:spacing w:line="245" w:lineRule="exact"/>
              <w:ind w:firstLine="0"/>
              <w:rPr>
                <w:rFonts w:ascii="Verdana" w:hAnsi="Verdana"/>
                <w:sz w:val="16"/>
                <w:szCs w:val="16"/>
                <w:lang w:val="en-US"/>
              </w:rPr>
            </w:pPr>
            <w:r w:rsidRPr="00923970">
              <w:rPr>
                <w:rFonts w:ascii="Verdana" w:hAnsi="Verdana"/>
                <w:b/>
                <w:sz w:val="16"/>
                <w:szCs w:val="16"/>
                <w:lang w:val="en-US"/>
              </w:rPr>
              <w:t xml:space="preserve">NOM-042-SEMARNAT-2003, </w:t>
            </w:r>
            <w:r w:rsidRPr="00923970">
              <w:rPr>
                <w:rFonts w:ascii="Verdana" w:hAnsi="Verdana"/>
                <w:sz w:val="16"/>
                <w:szCs w:val="16"/>
                <w:lang w:val="en-US"/>
              </w:rPr>
              <w:t>That establishes the maximum permissible emission limits for total hydrocarbons or non-methane, carbon monoxide, nitrogen oxides and particulates from the exhaust of new motor vehicles with a gross vehicle weight not exceeding 3,857 kilograms using gasoline, liquefied petroleum gas, natural gas and diesel, as well as emissions of evaporative hydrocarbons from the fuel system of such vehicles. (Published in the Official Daily of the Federation on September 7, 2005).</w:t>
            </w:r>
          </w:p>
        </w:tc>
      </w:tr>
      <w:tr w:rsidR="00147753" w:rsidRPr="00147753" w:rsidTr="00E35C7E">
        <w:tc>
          <w:tcPr>
            <w:tcW w:w="4788" w:type="dxa"/>
            <w:shd w:val="clear" w:color="auto" w:fill="auto"/>
          </w:tcPr>
          <w:p w:rsidR="00147753" w:rsidRPr="00923970" w:rsidRDefault="00147753" w:rsidP="00147753">
            <w:pPr>
              <w:pStyle w:val="Texto"/>
              <w:spacing w:line="245" w:lineRule="exact"/>
              <w:ind w:firstLine="0"/>
              <w:rPr>
                <w:rFonts w:ascii="Verdana" w:hAnsi="Verdana"/>
                <w:sz w:val="16"/>
                <w:szCs w:val="16"/>
              </w:rPr>
            </w:pPr>
            <w:r w:rsidRPr="00923970">
              <w:rPr>
                <w:rFonts w:ascii="Verdana" w:hAnsi="Verdana"/>
                <w:b/>
                <w:sz w:val="16"/>
                <w:szCs w:val="16"/>
              </w:rPr>
              <w:t>NOM-050-SEMARNAT-1993</w:t>
            </w:r>
            <w:r w:rsidRPr="00923970">
              <w:rPr>
                <w:rFonts w:ascii="Verdana" w:hAnsi="Verdana"/>
                <w:sz w:val="16"/>
                <w:szCs w:val="16"/>
              </w:rPr>
              <w:t>,</w:t>
            </w:r>
            <w:r w:rsidRPr="00923970">
              <w:rPr>
                <w:rFonts w:ascii="Verdana" w:hAnsi="Verdana"/>
                <w:b/>
                <w:sz w:val="16"/>
                <w:szCs w:val="16"/>
              </w:rPr>
              <w:t xml:space="preserve"> </w:t>
            </w:r>
            <w:r w:rsidRPr="00923970">
              <w:rPr>
                <w:rFonts w:ascii="Verdana" w:hAnsi="Verdana"/>
                <w:sz w:val="16"/>
                <w:szCs w:val="16"/>
              </w:rPr>
              <w:t>Que establece los niveles máximos permisibles de emisión de gases contaminantes provenientes del escape de los vehículos automotores en circulación que usan gas licuado de petróleo, gas natural u otros combustibles alternos como combustible. (Publicada en el Diario Oficial de la Federación el 18 de octubre de 1993).</w:t>
            </w:r>
          </w:p>
        </w:tc>
        <w:tc>
          <w:tcPr>
            <w:tcW w:w="4788" w:type="dxa"/>
            <w:shd w:val="clear" w:color="auto" w:fill="auto"/>
          </w:tcPr>
          <w:p w:rsidR="00147753" w:rsidRPr="00923970" w:rsidRDefault="00147753" w:rsidP="00147753">
            <w:pPr>
              <w:pStyle w:val="Texto"/>
              <w:spacing w:line="245" w:lineRule="exact"/>
              <w:ind w:firstLine="0"/>
              <w:rPr>
                <w:rFonts w:ascii="Verdana" w:hAnsi="Verdana"/>
                <w:sz w:val="16"/>
                <w:szCs w:val="16"/>
                <w:lang w:val="en-US"/>
              </w:rPr>
            </w:pPr>
            <w:r w:rsidRPr="00923970">
              <w:rPr>
                <w:rFonts w:ascii="Verdana" w:hAnsi="Verdana"/>
                <w:b/>
                <w:sz w:val="16"/>
                <w:szCs w:val="16"/>
                <w:lang w:val="en-US"/>
              </w:rPr>
              <w:t xml:space="preserve">NOM-050-SEMARNAT-1993, </w:t>
            </w:r>
            <w:r w:rsidRPr="00923970">
              <w:rPr>
                <w:rFonts w:ascii="Verdana" w:hAnsi="Verdana"/>
                <w:sz w:val="16"/>
                <w:szCs w:val="16"/>
                <w:lang w:val="en-US"/>
              </w:rPr>
              <w:t>That establishes the maximum permissible levels of emission of pollutant gases from the exhaust gases from the motor vehicles in circulation that use liquefied petroleum gas, natural gas or other alternative fuels as fuel. (Published in the Official Daily of the Federation on October 18, 1993).</w:t>
            </w:r>
          </w:p>
        </w:tc>
      </w:tr>
      <w:tr w:rsidR="00147753" w:rsidRPr="00147753" w:rsidTr="00E35C7E">
        <w:tc>
          <w:tcPr>
            <w:tcW w:w="4788" w:type="dxa"/>
            <w:shd w:val="clear" w:color="auto" w:fill="auto"/>
          </w:tcPr>
          <w:p w:rsidR="00147753" w:rsidRPr="00923970" w:rsidRDefault="00147753" w:rsidP="00147753">
            <w:pPr>
              <w:pStyle w:val="Texto"/>
              <w:spacing w:line="245" w:lineRule="exact"/>
              <w:ind w:firstLine="0"/>
              <w:rPr>
                <w:rFonts w:ascii="Verdana" w:hAnsi="Verdana"/>
                <w:sz w:val="16"/>
                <w:szCs w:val="16"/>
              </w:rPr>
            </w:pPr>
            <w:r w:rsidRPr="00923970">
              <w:rPr>
                <w:rFonts w:ascii="Verdana" w:hAnsi="Verdana"/>
                <w:sz w:val="16"/>
                <w:szCs w:val="16"/>
              </w:rPr>
              <w:t>ACUERDO por el que se modifican los límites establecidos en las tablas 3 y 4 de los numerales 4.2.1 y 4.2.2 de la Norma Oficial Mexicana NOM-041-SEMARNAT-2006, Que establece los límites máximos permisibles de emisión de gases contaminantes provenientes del escape de los vehículos automotores en circulación que usan gasolina como combustible. (Publicado en el Diario Oficial de la Federación en el 28 de diciembre de 2011).</w:t>
            </w:r>
          </w:p>
        </w:tc>
        <w:tc>
          <w:tcPr>
            <w:tcW w:w="4788" w:type="dxa"/>
            <w:shd w:val="clear" w:color="auto" w:fill="auto"/>
          </w:tcPr>
          <w:p w:rsidR="00147753" w:rsidRPr="00923970" w:rsidRDefault="00147753" w:rsidP="00147753">
            <w:pPr>
              <w:pStyle w:val="Texto"/>
              <w:spacing w:line="245" w:lineRule="exact"/>
              <w:ind w:firstLine="0"/>
              <w:rPr>
                <w:rFonts w:ascii="Verdana" w:hAnsi="Verdana"/>
                <w:sz w:val="16"/>
                <w:szCs w:val="16"/>
                <w:lang w:val="en-US"/>
              </w:rPr>
            </w:pPr>
            <w:r w:rsidRPr="00923970">
              <w:rPr>
                <w:rFonts w:ascii="Verdana" w:hAnsi="Verdana"/>
                <w:sz w:val="16"/>
                <w:szCs w:val="16"/>
                <w:lang w:val="en-US"/>
              </w:rPr>
              <w:t>AGREEMENT by which are modified the limits established in Tables 3 and 4, of numbers 4.2.1 and 4.2.2 of Official Mexican Standard NOM-041-SEMARNAT-2006, That establishes the maximum permissible limits of emission of pollutant gases from the exhaust of motor vehicles in circulation that use gasoline as fuel. (Published in the Official Daily of the Federation on December 28, 2011).</w:t>
            </w:r>
          </w:p>
        </w:tc>
      </w:tr>
      <w:tr w:rsidR="00147753" w:rsidRPr="00923970" w:rsidTr="00E35C7E">
        <w:tc>
          <w:tcPr>
            <w:tcW w:w="4788" w:type="dxa"/>
            <w:shd w:val="clear" w:color="auto" w:fill="auto"/>
          </w:tcPr>
          <w:p w:rsidR="00147753" w:rsidRPr="00923970" w:rsidRDefault="00147753" w:rsidP="00147753">
            <w:pPr>
              <w:pStyle w:val="Texto"/>
              <w:spacing w:line="247" w:lineRule="exact"/>
              <w:ind w:firstLine="0"/>
              <w:rPr>
                <w:rFonts w:ascii="Verdana" w:hAnsi="Verdana"/>
                <w:b/>
                <w:color w:val="000000"/>
                <w:sz w:val="16"/>
                <w:szCs w:val="16"/>
              </w:rPr>
            </w:pPr>
            <w:r w:rsidRPr="00923970">
              <w:rPr>
                <w:rFonts w:ascii="Verdana" w:hAnsi="Verdana"/>
                <w:b/>
                <w:color w:val="000000"/>
                <w:sz w:val="16"/>
                <w:szCs w:val="16"/>
              </w:rPr>
              <w:t>3. Definiciones</w:t>
            </w:r>
          </w:p>
        </w:tc>
        <w:tc>
          <w:tcPr>
            <w:tcW w:w="4788" w:type="dxa"/>
            <w:shd w:val="clear" w:color="auto" w:fill="auto"/>
          </w:tcPr>
          <w:p w:rsidR="00147753" w:rsidRPr="00923970" w:rsidRDefault="00147753" w:rsidP="00147753">
            <w:pPr>
              <w:pStyle w:val="Texto"/>
              <w:spacing w:line="247" w:lineRule="exact"/>
              <w:ind w:firstLine="0"/>
              <w:rPr>
                <w:rFonts w:ascii="Verdana" w:hAnsi="Verdana"/>
                <w:b/>
                <w:color w:val="000000"/>
                <w:sz w:val="16"/>
                <w:szCs w:val="16"/>
                <w:lang w:val="en-US"/>
              </w:rPr>
            </w:pPr>
            <w:r w:rsidRPr="00923970">
              <w:rPr>
                <w:rFonts w:ascii="Verdana" w:hAnsi="Verdana"/>
                <w:b/>
                <w:color w:val="000000"/>
                <w:sz w:val="16"/>
                <w:szCs w:val="16"/>
                <w:lang w:val="en-US"/>
              </w:rPr>
              <w:t>3. Definitions</w:t>
            </w:r>
          </w:p>
        </w:tc>
      </w:tr>
      <w:tr w:rsidR="00147753" w:rsidRPr="00923970" w:rsidTr="00E35C7E">
        <w:tc>
          <w:tcPr>
            <w:tcW w:w="4788" w:type="dxa"/>
            <w:shd w:val="clear" w:color="auto" w:fill="auto"/>
          </w:tcPr>
          <w:p w:rsidR="00147753" w:rsidRPr="00923970" w:rsidRDefault="00147753" w:rsidP="00147753">
            <w:pPr>
              <w:pStyle w:val="Texto"/>
              <w:spacing w:line="247" w:lineRule="exact"/>
              <w:ind w:firstLine="0"/>
              <w:rPr>
                <w:rFonts w:ascii="Verdana" w:hAnsi="Verdana"/>
                <w:color w:val="000000"/>
                <w:sz w:val="16"/>
                <w:szCs w:val="16"/>
              </w:rPr>
            </w:pPr>
            <w:r w:rsidRPr="00923970">
              <w:rPr>
                <w:rFonts w:ascii="Verdana" w:hAnsi="Verdana"/>
                <w:b/>
                <w:color w:val="000000"/>
                <w:sz w:val="16"/>
                <w:szCs w:val="16"/>
              </w:rPr>
              <w:t xml:space="preserve">3.1 </w:t>
            </w:r>
            <w:r w:rsidRPr="00923970">
              <w:rPr>
                <w:rFonts w:ascii="Verdana" w:hAnsi="Verdana"/>
                <w:color w:val="000000"/>
                <w:sz w:val="16"/>
                <w:szCs w:val="16"/>
              </w:rPr>
              <w:t>Ajuste a cero:</w:t>
            </w:r>
          </w:p>
        </w:tc>
        <w:tc>
          <w:tcPr>
            <w:tcW w:w="4788" w:type="dxa"/>
            <w:shd w:val="clear" w:color="auto" w:fill="auto"/>
          </w:tcPr>
          <w:p w:rsidR="00147753" w:rsidRPr="00923970" w:rsidRDefault="00147753" w:rsidP="00147753">
            <w:pPr>
              <w:pStyle w:val="Texto"/>
              <w:spacing w:line="247" w:lineRule="exact"/>
              <w:ind w:firstLine="0"/>
              <w:rPr>
                <w:rFonts w:ascii="Verdana" w:hAnsi="Verdana"/>
                <w:color w:val="000000"/>
                <w:sz w:val="16"/>
                <w:szCs w:val="16"/>
                <w:lang w:val="en-US"/>
              </w:rPr>
            </w:pPr>
            <w:r w:rsidRPr="00923970">
              <w:rPr>
                <w:rFonts w:ascii="Verdana" w:hAnsi="Verdana"/>
                <w:b/>
                <w:color w:val="000000"/>
                <w:sz w:val="16"/>
                <w:szCs w:val="16"/>
                <w:lang w:val="en-US"/>
              </w:rPr>
              <w:t xml:space="preserve">3.1 </w:t>
            </w:r>
            <w:r w:rsidRPr="00923970">
              <w:rPr>
                <w:rFonts w:ascii="Verdana" w:hAnsi="Verdana"/>
                <w:color w:val="000000"/>
                <w:sz w:val="16"/>
                <w:szCs w:val="16"/>
                <w:lang w:val="en-US"/>
              </w:rPr>
              <w:t>Adjusted to zero:</w:t>
            </w:r>
          </w:p>
        </w:tc>
      </w:tr>
      <w:tr w:rsidR="00147753" w:rsidRPr="00147753" w:rsidTr="00E35C7E">
        <w:tc>
          <w:tcPr>
            <w:tcW w:w="4788" w:type="dxa"/>
            <w:shd w:val="clear" w:color="auto" w:fill="auto"/>
          </w:tcPr>
          <w:p w:rsidR="00147753" w:rsidRPr="00923970" w:rsidRDefault="00147753" w:rsidP="00147753">
            <w:pPr>
              <w:pStyle w:val="Texto"/>
              <w:spacing w:line="247" w:lineRule="exact"/>
              <w:ind w:firstLine="0"/>
              <w:rPr>
                <w:rFonts w:ascii="Verdana" w:hAnsi="Verdana"/>
                <w:sz w:val="16"/>
                <w:szCs w:val="16"/>
              </w:rPr>
            </w:pPr>
            <w:r w:rsidRPr="00923970">
              <w:rPr>
                <w:rFonts w:ascii="Verdana" w:hAnsi="Verdana"/>
                <w:color w:val="000000"/>
                <w:sz w:val="16"/>
                <w:szCs w:val="16"/>
              </w:rPr>
              <w:t>Proceso automatizado de suministro al sistema de medición, de una mezcla de gas libre o con las siguientes cantidades</w:t>
            </w:r>
            <w:r w:rsidRPr="00923970">
              <w:rPr>
                <w:rFonts w:ascii="Verdana" w:hAnsi="Verdana"/>
                <w:sz w:val="16"/>
                <w:szCs w:val="16"/>
              </w:rPr>
              <w:t xml:space="preserve"> mínimas conocidas establecidas de los componentes, O</w:t>
            </w:r>
            <w:r w:rsidRPr="00923970">
              <w:rPr>
                <w:rFonts w:ascii="Verdana" w:hAnsi="Verdana"/>
                <w:sz w:val="16"/>
                <w:szCs w:val="16"/>
                <w:vertAlign w:val="subscript"/>
              </w:rPr>
              <w:t>2</w:t>
            </w:r>
            <w:r w:rsidRPr="00923970">
              <w:rPr>
                <w:rFonts w:ascii="Verdana" w:hAnsi="Verdana"/>
                <w:position w:val="-4"/>
                <w:sz w:val="16"/>
                <w:szCs w:val="16"/>
              </w:rPr>
              <w:t xml:space="preserve"> </w:t>
            </w:r>
            <w:r w:rsidRPr="00923970">
              <w:rPr>
                <w:rFonts w:ascii="Verdana" w:hAnsi="Verdana"/>
                <w:sz w:val="16"/>
                <w:szCs w:val="16"/>
              </w:rPr>
              <w:t>21.0 cmol/mol (%), CO</w:t>
            </w:r>
            <w:r w:rsidRPr="00923970">
              <w:rPr>
                <w:rFonts w:ascii="Verdana" w:hAnsi="Verdana"/>
                <w:sz w:val="16"/>
                <w:szCs w:val="16"/>
                <w:u w:val="single"/>
              </w:rPr>
              <w:t>&lt;</w:t>
            </w:r>
            <w:r w:rsidRPr="00923970">
              <w:rPr>
                <w:rFonts w:ascii="Verdana" w:hAnsi="Verdana"/>
                <w:sz w:val="16"/>
                <w:szCs w:val="16"/>
              </w:rPr>
              <w:t xml:space="preserve"> 0.06 cmol/mol (%), CO</w:t>
            </w:r>
            <w:r w:rsidRPr="00923970">
              <w:rPr>
                <w:rFonts w:ascii="Verdana" w:hAnsi="Verdana"/>
                <w:sz w:val="16"/>
                <w:szCs w:val="16"/>
                <w:vertAlign w:val="subscript"/>
              </w:rPr>
              <w:t>2</w:t>
            </w:r>
            <w:r w:rsidRPr="00923970">
              <w:rPr>
                <w:rFonts w:ascii="Verdana" w:hAnsi="Verdana"/>
                <w:sz w:val="16"/>
                <w:szCs w:val="16"/>
                <w:u w:val="single"/>
              </w:rPr>
              <w:t>&lt;</w:t>
            </w:r>
            <w:r w:rsidRPr="00923970">
              <w:rPr>
                <w:rFonts w:ascii="Verdana" w:hAnsi="Verdana"/>
                <w:sz w:val="16"/>
                <w:szCs w:val="16"/>
              </w:rPr>
              <w:t xml:space="preserve"> 0.5 cmol/mol (%), HC</w:t>
            </w:r>
            <w:r w:rsidRPr="00923970">
              <w:rPr>
                <w:rFonts w:ascii="Verdana" w:hAnsi="Verdana"/>
                <w:sz w:val="16"/>
                <w:szCs w:val="16"/>
                <w:u w:val="single"/>
              </w:rPr>
              <w:t>&lt;</w:t>
            </w:r>
            <w:r w:rsidRPr="00923970">
              <w:rPr>
                <w:rFonts w:ascii="Verdana" w:hAnsi="Verdana"/>
                <w:sz w:val="16"/>
                <w:szCs w:val="16"/>
              </w:rPr>
              <w:t xml:space="preserve"> 15 </w:t>
            </w:r>
            <w:r w:rsidRPr="00923970">
              <w:rPr>
                <w:rFonts w:ascii="Verdana" w:hAnsi="Verdana"/>
                <w:sz w:val="16"/>
                <w:szCs w:val="16"/>
              </w:rPr>
              <w:sym w:font="Symbol" w:char="F06D"/>
            </w:r>
            <w:r w:rsidRPr="00923970">
              <w:rPr>
                <w:rFonts w:ascii="Verdana" w:hAnsi="Verdana"/>
                <w:sz w:val="16"/>
                <w:szCs w:val="16"/>
              </w:rPr>
              <w:t>mol/mol (ppm) y NO</w:t>
            </w:r>
            <w:r w:rsidRPr="00923970">
              <w:rPr>
                <w:rFonts w:ascii="Verdana" w:hAnsi="Verdana"/>
                <w:sz w:val="16"/>
                <w:szCs w:val="16"/>
                <w:vertAlign w:val="subscript"/>
              </w:rPr>
              <w:t>x</w:t>
            </w:r>
            <w:r w:rsidRPr="00923970">
              <w:rPr>
                <w:rFonts w:ascii="Verdana" w:hAnsi="Verdana"/>
                <w:sz w:val="16"/>
                <w:szCs w:val="16"/>
                <w:u w:val="single"/>
              </w:rPr>
              <w:t>&lt;</w:t>
            </w:r>
            <w:r w:rsidRPr="00923970">
              <w:rPr>
                <w:rFonts w:ascii="Verdana" w:hAnsi="Verdana"/>
                <w:sz w:val="16"/>
                <w:szCs w:val="16"/>
              </w:rPr>
              <w:t xml:space="preserve"> 32 </w:t>
            </w:r>
            <w:r w:rsidRPr="00923970">
              <w:rPr>
                <w:rFonts w:ascii="Verdana" w:hAnsi="Verdana"/>
                <w:sz w:val="16"/>
                <w:szCs w:val="16"/>
              </w:rPr>
              <w:sym w:font="Symbol" w:char="F06D"/>
            </w:r>
            <w:r w:rsidRPr="00923970">
              <w:rPr>
                <w:rFonts w:ascii="Verdana" w:hAnsi="Verdana"/>
                <w:sz w:val="16"/>
                <w:szCs w:val="16"/>
              </w:rPr>
              <w:t>mol/mol (ppm) con el objeto de restablecer la indicación del equipo de verificación al valor cero (condiciones iniciales o cero del equipo de medición) considerado en esta Norma Oficial Mexicana.</w:t>
            </w:r>
          </w:p>
        </w:tc>
        <w:tc>
          <w:tcPr>
            <w:tcW w:w="4788" w:type="dxa"/>
            <w:shd w:val="clear" w:color="auto" w:fill="auto"/>
          </w:tcPr>
          <w:p w:rsidR="00147753" w:rsidRPr="00923970" w:rsidRDefault="00147753" w:rsidP="00147753">
            <w:pPr>
              <w:pStyle w:val="Texto"/>
              <w:spacing w:line="247" w:lineRule="exact"/>
              <w:ind w:firstLine="0"/>
              <w:rPr>
                <w:rFonts w:ascii="Verdana" w:hAnsi="Verdana"/>
                <w:sz w:val="16"/>
                <w:szCs w:val="16"/>
                <w:lang w:val="en-US"/>
              </w:rPr>
            </w:pPr>
            <w:r w:rsidRPr="00923970">
              <w:rPr>
                <w:rFonts w:ascii="Verdana" w:hAnsi="Verdana"/>
                <w:color w:val="000000"/>
                <w:sz w:val="16"/>
                <w:szCs w:val="16"/>
                <w:lang w:val="en-US"/>
              </w:rPr>
              <w:t xml:space="preserve">The automated supply process to the measuring system, of a mixture of free gas or with the following </w:t>
            </w:r>
            <w:r w:rsidRPr="00923970">
              <w:rPr>
                <w:rFonts w:ascii="Verdana" w:hAnsi="Verdana"/>
                <w:sz w:val="16"/>
                <w:szCs w:val="16"/>
                <w:lang w:val="en-US"/>
              </w:rPr>
              <w:t>known established minimum amounts of components, O</w:t>
            </w:r>
            <w:r w:rsidRPr="00923970">
              <w:rPr>
                <w:rFonts w:ascii="Verdana" w:hAnsi="Verdana"/>
                <w:sz w:val="16"/>
                <w:szCs w:val="16"/>
                <w:vertAlign w:val="subscript"/>
                <w:lang w:val="en-US"/>
              </w:rPr>
              <w:t>2</w:t>
            </w:r>
            <w:r w:rsidRPr="00923970">
              <w:rPr>
                <w:rFonts w:ascii="Verdana" w:hAnsi="Verdana"/>
                <w:position w:val="-4"/>
                <w:sz w:val="16"/>
                <w:szCs w:val="16"/>
                <w:lang w:val="en-US"/>
              </w:rPr>
              <w:t xml:space="preserve"> </w:t>
            </w:r>
            <w:r w:rsidRPr="00923970">
              <w:rPr>
                <w:rFonts w:ascii="Verdana" w:hAnsi="Verdana"/>
                <w:sz w:val="16"/>
                <w:szCs w:val="16"/>
                <w:lang w:val="en-US"/>
              </w:rPr>
              <w:t>21.0 cmol / mol (%), CO</w:t>
            </w:r>
            <w:r w:rsidRPr="00923970">
              <w:rPr>
                <w:rFonts w:ascii="Verdana" w:hAnsi="Verdana"/>
                <w:sz w:val="16"/>
                <w:szCs w:val="16"/>
                <w:u w:val="single"/>
                <w:lang w:val="en-US"/>
              </w:rPr>
              <w:t>&lt;</w:t>
            </w:r>
            <w:r w:rsidRPr="00923970">
              <w:rPr>
                <w:rFonts w:ascii="Verdana" w:hAnsi="Verdana"/>
                <w:sz w:val="16"/>
                <w:szCs w:val="16"/>
                <w:lang w:val="en-US"/>
              </w:rPr>
              <w:t xml:space="preserve"> 0.06 cmol / mol (%), CO</w:t>
            </w:r>
            <w:r w:rsidRPr="00923970">
              <w:rPr>
                <w:rFonts w:ascii="Verdana" w:hAnsi="Verdana"/>
                <w:sz w:val="16"/>
                <w:szCs w:val="16"/>
                <w:vertAlign w:val="subscript"/>
                <w:lang w:val="en-US"/>
              </w:rPr>
              <w:t>2</w:t>
            </w:r>
            <w:r w:rsidRPr="00923970">
              <w:rPr>
                <w:rFonts w:ascii="Verdana" w:hAnsi="Verdana"/>
                <w:sz w:val="16"/>
                <w:szCs w:val="16"/>
                <w:u w:val="single"/>
                <w:lang w:val="en-US"/>
              </w:rPr>
              <w:t>&lt;</w:t>
            </w:r>
            <w:r w:rsidRPr="00923970">
              <w:rPr>
                <w:rFonts w:ascii="Verdana" w:hAnsi="Verdana"/>
                <w:sz w:val="16"/>
                <w:szCs w:val="16"/>
                <w:lang w:val="en-US"/>
              </w:rPr>
              <w:t xml:space="preserve"> 0.5 cmol / mol (%) HC</w:t>
            </w:r>
            <w:r w:rsidRPr="00923970">
              <w:rPr>
                <w:rFonts w:ascii="Verdana" w:hAnsi="Verdana"/>
                <w:sz w:val="16"/>
                <w:szCs w:val="16"/>
                <w:u w:val="single"/>
                <w:lang w:val="en-US"/>
              </w:rPr>
              <w:t>&lt;</w:t>
            </w:r>
            <w:r w:rsidRPr="00923970">
              <w:rPr>
                <w:rFonts w:ascii="Verdana" w:hAnsi="Verdana"/>
                <w:sz w:val="16"/>
                <w:szCs w:val="16"/>
                <w:lang w:val="en-US"/>
              </w:rPr>
              <w:t xml:space="preserve"> fifteen </w:t>
            </w:r>
            <w:r w:rsidRPr="00923970">
              <w:rPr>
                <w:rFonts w:ascii="Verdana" w:hAnsi="Verdana"/>
                <w:sz w:val="16"/>
                <w:szCs w:val="16"/>
                <w:lang w:val="en-US"/>
              </w:rPr>
              <w:sym w:font="Symbol" w:char="F06D"/>
            </w:r>
            <w:r w:rsidRPr="00923970">
              <w:rPr>
                <w:rFonts w:ascii="Verdana" w:hAnsi="Verdana"/>
                <w:sz w:val="16"/>
                <w:szCs w:val="16"/>
                <w:lang w:val="en-US"/>
              </w:rPr>
              <w:t>mol / mol (ppm) and NO</w:t>
            </w:r>
            <w:r w:rsidRPr="00923970">
              <w:rPr>
                <w:rFonts w:ascii="Verdana" w:hAnsi="Verdana"/>
                <w:sz w:val="16"/>
                <w:szCs w:val="16"/>
                <w:vertAlign w:val="subscript"/>
                <w:lang w:val="en-US"/>
              </w:rPr>
              <w:t>x</w:t>
            </w:r>
            <w:r w:rsidRPr="00923970">
              <w:rPr>
                <w:rFonts w:ascii="Verdana" w:hAnsi="Verdana"/>
                <w:sz w:val="16"/>
                <w:szCs w:val="16"/>
                <w:u w:val="single"/>
                <w:lang w:val="en-US"/>
              </w:rPr>
              <w:t>&lt;</w:t>
            </w:r>
            <w:r w:rsidRPr="00923970">
              <w:rPr>
                <w:rFonts w:ascii="Verdana" w:hAnsi="Verdana"/>
                <w:sz w:val="16"/>
                <w:szCs w:val="16"/>
                <w:lang w:val="en-US"/>
              </w:rPr>
              <w:t xml:space="preserve"> 32 </w:t>
            </w:r>
            <w:r w:rsidRPr="00923970">
              <w:rPr>
                <w:rFonts w:ascii="Verdana" w:hAnsi="Verdana"/>
                <w:sz w:val="16"/>
                <w:szCs w:val="16"/>
                <w:lang w:val="en-US"/>
              </w:rPr>
              <w:sym w:font="Symbol" w:char="F06D"/>
            </w:r>
            <w:r w:rsidRPr="00923970">
              <w:rPr>
                <w:rFonts w:ascii="Verdana" w:hAnsi="Verdana"/>
                <w:sz w:val="16"/>
                <w:szCs w:val="16"/>
                <w:lang w:val="en-US"/>
              </w:rPr>
              <w:t>mol / mol (ppm) in order to reset the indication of the verification equipment to zero (initial or zero conditions of the measuring equipment) considered in this Official Mexican Standard.</w:t>
            </w:r>
          </w:p>
        </w:tc>
      </w:tr>
      <w:tr w:rsidR="00147753" w:rsidRPr="00147753" w:rsidTr="00E35C7E">
        <w:tc>
          <w:tcPr>
            <w:tcW w:w="4788" w:type="dxa"/>
            <w:shd w:val="clear" w:color="auto" w:fill="auto"/>
          </w:tcPr>
          <w:p w:rsidR="00147753" w:rsidRPr="00923970" w:rsidRDefault="00147753" w:rsidP="00147753">
            <w:pPr>
              <w:pStyle w:val="Texto"/>
              <w:spacing w:line="247" w:lineRule="exact"/>
              <w:ind w:firstLine="0"/>
              <w:rPr>
                <w:rFonts w:ascii="Verdana" w:hAnsi="Verdana"/>
                <w:color w:val="000000"/>
                <w:sz w:val="16"/>
                <w:szCs w:val="16"/>
              </w:rPr>
            </w:pPr>
            <w:r w:rsidRPr="00923970">
              <w:rPr>
                <w:rFonts w:ascii="Verdana" w:hAnsi="Verdana"/>
                <w:b/>
                <w:color w:val="000000"/>
                <w:sz w:val="16"/>
                <w:szCs w:val="16"/>
              </w:rPr>
              <w:t xml:space="preserve">3.2 </w:t>
            </w:r>
            <w:r w:rsidRPr="00923970">
              <w:rPr>
                <w:rFonts w:ascii="Verdana" w:hAnsi="Verdana"/>
                <w:color w:val="000000"/>
                <w:sz w:val="16"/>
                <w:szCs w:val="16"/>
              </w:rPr>
              <w:t xml:space="preserve">Ajuste del </w:t>
            </w:r>
            <w:r w:rsidRPr="00923970">
              <w:rPr>
                <w:rFonts w:ascii="Verdana" w:hAnsi="Verdana"/>
                <w:sz w:val="16"/>
                <w:szCs w:val="16"/>
              </w:rPr>
              <w:t xml:space="preserve">equipo </w:t>
            </w:r>
            <w:r w:rsidRPr="00923970">
              <w:rPr>
                <w:rFonts w:ascii="Verdana" w:hAnsi="Verdana"/>
                <w:color w:val="000000"/>
                <w:sz w:val="16"/>
                <w:szCs w:val="16"/>
              </w:rPr>
              <w:t>de verificación:</w:t>
            </w:r>
          </w:p>
        </w:tc>
        <w:tc>
          <w:tcPr>
            <w:tcW w:w="4788" w:type="dxa"/>
            <w:shd w:val="clear" w:color="auto" w:fill="auto"/>
          </w:tcPr>
          <w:p w:rsidR="00147753" w:rsidRPr="00923970" w:rsidRDefault="00147753" w:rsidP="00147753">
            <w:pPr>
              <w:pStyle w:val="Texto"/>
              <w:spacing w:line="247" w:lineRule="exact"/>
              <w:ind w:firstLine="0"/>
              <w:rPr>
                <w:rFonts w:ascii="Verdana" w:hAnsi="Verdana"/>
                <w:color w:val="000000"/>
                <w:sz w:val="16"/>
                <w:szCs w:val="16"/>
                <w:lang w:val="en-US"/>
              </w:rPr>
            </w:pPr>
            <w:r w:rsidRPr="00923970">
              <w:rPr>
                <w:rFonts w:ascii="Verdana" w:hAnsi="Verdana"/>
                <w:b/>
                <w:color w:val="000000"/>
                <w:sz w:val="16"/>
                <w:szCs w:val="16"/>
                <w:lang w:val="en-US"/>
              </w:rPr>
              <w:t xml:space="preserve">3.2 </w:t>
            </w:r>
            <w:r w:rsidRPr="00923970">
              <w:rPr>
                <w:rFonts w:ascii="Verdana" w:hAnsi="Verdana"/>
                <w:color w:val="000000"/>
                <w:sz w:val="16"/>
                <w:szCs w:val="16"/>
                <w:lang w:val="en-US"/>
              </w:rPr>
              <w:t xml:space="preserve">Adjustment </w:t>
            </w:r>
            <w:r w:rsidRPr="00923970">
              <w:rPr>
                <w:rFonts w:ascii="Verdana" w:hAnsi="Verdana"/>
                <w:sz w:val="16"/>
                <w:szCs w:val="16"/>
                <w:lang w:val="en-US"/>
              </w:rPr>
              <w:t>of the verification equipment</w:t>
            </w:r>
            <w:r w:rsidRPr="00923970">
              <w:rPr>
                <w:rFonts w:ascii="Verdana" w:hAnsi="Verdana"/>
                <w:color w:val="000000"/>
                <w:sz w:val="16"/>
                <w:szCs w:val="16"/>
                <w:lang w:val="en-US"/>
              </w:rPr>
              <w:t>:</w:t>
            </w:r>
          </w:p>
        </w:tc>
      </w:tr>
      <w:tr w:rsidR="00147753" w:rsidRPr="00147753" w:rsidTr="00E35C7E">
        <w:tc>
          <w:tcPr>
            <w:tcW w:w="4788" w:type="dxa"/>
            <w:shd w:val="clear" w:color="auto" w:fill="auto"/>
          </w:tcPr>
          <w:p w:rsidR="00147753" w:rsidRPr="00923970" w:rsidRDefault="00147753" w:rsidP="00147753">
            <w:pPr>
              <w:pStyle w:val="Texto"/>
              <w:spacing w:line="247" w:lineRule="exact"/>
              <w:ind w:firstLine="0"/>
              <w:rPr>
                <w:rFonts w:ascii="Verdana" w:hAnsi="Verdana"/>
                <w:sz w:val="16"/>
                <w:szCs w:val="16"/>
              </w:rPr>
            </w:pPr>
            <w:r w:rsidRPr="00923970">
              <w:rPr>
                <w:rFonts w:ascii="Verdana" w:hAnsi="Verdana"/>
                <w:sz w:val="16"/>
                <w:szCs w:val="16"/>
              </w:rPr>
              <w:t>Conjunto de operaciones realizadas para que proporcione indicaciones prescritas, correspondientes a valores dados equivalentes a los de la magnitud a medir.</w:t>
            </w:r>
          </w:p>
        </w:tc>
        <w:tc>
          <w:tcPr>
            <w:tcW w:w="4788" w:type="dxa"/>
            <w:shd w:val="clear" w:color="auto" w:fill="auto"/>
          </w:tcPr>
          <w:p w:rsidR="00147753" w:rsidRPr="00923970" w:rsidRDefault="00147753" w:rsidP="00147753">
            <w:pPr>
              <w:pStyle w:val="Texto"/>
              <w:spacing w:line="247" w:lineRule="exact"/>
              <w:ind w:firstLine="0"/>
              <w:rPr>
                <w:rFonts w:ascii="Verdana" w:hAnsi="Verdana"/>
                <w:sz w:val="16"/>
                <w:szCs w:val="16"/>
                <w:lang w:val="en-US"/>
              </w:rPr>
            </w:pPr>
            <w:r w:rsidRPr="00923970">
              <w:rPr>
                <w:rFonts w:ascii="Verdana" w:hAnsi="Verdana"/>
                <w:sz w:val="16"/>
                <w:szCs w:val="16"/>
                <w:lang w:val="en-US"/>
              </w:rPr>
              <w:t xml:space="preserve">Combination of operations made to provide the prescribed data corresponding to given values </w:t>
            </w:r>
            <w:r w:rsidRPr="00923970">
              <w:rPr>
                <w:sz w:val="16"/>
                <w:szCs w:val="16"/>
                <w:lang w:val="en-US"/>
              </w:rPr>
              <w:t>​​</w:t>
            </w:r>
            <w:r w:rsidRPr="00923970">
              <w:rPr>
                <w:rFonts w:ascii="Verdana" w:hAnsi="Verdana"/>
                <w:sz w:val="16"/>
                <w:szCs w:val="16"/>
                <w:lang w:val="en-US"/>
              </w:rPr>
              <w:t xml:space="preserve">equivalent to those of the magnitude to be measured. </w:t>
            </w:r>
          </w:p>
        </w:tc>
      </w:tr>
      <w:tr w:rsidR="00147753" w:rsidRPr="00147753" w:rsidTr="00E35C7E">
        <w:tc>
          <w:tcPr>
            <w:tcW w:w="4788" w:type="dxa"/>
            <w:shd w:val="clear" w:color="auto" w:fill="auto"/>
          </w:tcPr>
          <w:p w:rsidR="00147753" w:rsidRPr="00923970" w:rsidRDefault="00147753" w:rsidP="00147753">
            <w:pPr>
              <w:pStyle w:val="Texto"/>
              <w:spacing w:line="247" w:lineRule="exact"/>
              <w:ind w:firstLine="0"/>
              <w:rPr>
                <w:rFonts w:ascii="Verdana" w:hAnsi="Verdana"/>
                <w:color w:val="000000"/>
                <w:sz w:val="16"/>
                <w:szCs w:val="16"/>
              </w:rPr>
            </w:pPr>
            <w:r w:rsidRPr="00923970">
              <w:rPr>
                <w:rFonts w:ascii="Verdana" w:hAnsi="Verdana"/>
                <w:b/>
                <w:color w:val="000000"/>
                <w:sz w:val="16"/>
                <w:szCs w:val="16"/>
              </w:rPr>
              <w:t xml:space="preserve">3.3 </w:t>
            </w:r>
            <w:r w:rsidRPr="00923970">
              <w:rPr>
                <w:rFonts w:ascii="Verdana" w:hAnsi="Verdana"/>
                <w:color w:val="000000"/>
                <w:sz w:val="16"/>
                <w:szCs w:val="16"/>
              </w:rPr>
              <w:t>Auto verificación del equipo:</w:t>
            </w:r>
          </w:p>
        </w:tc>
        <w:tc>
          <w:tcPr>
            <w:tcW w:w="4788" w:type="dxa"/>
            <w:shd w:val="clear" w:color="auto" w:fill="auto"/>
          </w:tcPr>
          <w:p w:rsidR="00147753" w:rsidRPr="00923970" w:rsidRDefault="00147753" w:rsidP="00147753">
            <w:pPr>
              <w:pStyle w:val="Texto"/>
              <w:spacing w:line="247" w:lineRule="exact"/>
              <w:ind w:firstLine="0"/>
              <w:rPr>
                <w:rFonts w:ascii="Verdana" w:hAnsi="Verdana"/>
                <w:color w:val="000000"/>
                <w:sz w:val="16"/>
                <w:szCs w:val="16"/>
                <w:lang w:val="en-US"/>
              </w:rPr>
            </w:pPr>
            <w:r w:rsidRPr="00923970">
              <w:rPr>
                <w:rFonts w:ascii="Verdana" w:hAnsi="Verdana"/>
                <w:b/>
                <w:color w:val="000000"/>
                <w:sz w:val="16"/>
                <w:szCs w:val="16"/>
                <w:lang w:val="en-US"/>
              </w:rPr>
              <w:t xml:space="preserve">3.3 </w:t>
            </w:r>
            <w:r w:rsidRPr="00923970">
              <w:rPr>
                <w:rFonts w:ascii="Verdana" w:hAnsi="Verdana"/>
                <w:color w:val="000000"/>
                <w:sz w:val="16"/>
                <w:szCs w:val="16"/>
                <w:lang w:val="en-US"/>
              </w:rPr>
              <w:t>Auto verification of the equipment:</w:t>
            </w:r>
          </w:p>
        </w:tc>
      </w:tr>
      <w:tr w:rsidR="00147753" w:rsidRPr="00147753" w:rsidTr="00E35C7E">
        <w:tc>
          <w:tcPr>
            <w:tcW w:w="4788" w:type="dxa"/>
            <w:shd w:val="clear" w:color="auto" w:fill="auto"/>
          </w:tcPr>
          <w:p w:rsidR="00147753" w:rsidRPr="00923970" w:rsidRDefault="00147753" w:rsidP="00147753">
            <w:pPr>
              <w:pStyle w:val="Texto"/>
              <w:spacing w:line="247" w:lineRule="exact"/>
              <w:ind w:firstLine="0"/>
              <w:rPr>
                <w:rFonts w:ascii="Verdana" w:hAnsi="Verdana"/>
                <w:sz w:val="16"/>
                <w:szCs w:val="16"/>
              </w:rPr>
            </w:pPr>
            <w:r w:rsidRPr="00923970">
              <w:rPr>
                <w:rFonts w:ascii="Verdana" w:hAnsi="Verdana"/>
                <w:sz w:val="16"/>
                <w:szCs w:val="16"/>
              </w:rPr>
              <w:t>Proceso automatizado de suministro, de una mezcla de gas de concentración conocida, que contiene el (los) componente(s) de interés, con el objeto de restablecer la indicación de la respuesta para la siguiente prueba funcional de la verificación vehicular.</w:t>
            </w:r>
          </w:p>
        </w:tc>
        <w:tc>
          <w:tcPr>
            <w:tcW w:w="4788" w:type="dxa"/>
            <w:shd w:val="clear" w:color="auto" w:fill="auto"/>
          </w:tcPr>
          <w:p w:rsidR="00147753" w:rsidRPr="00923970" w:rsidRDefault="00147753" w:rsidP="00147753">
            <w:pPr>
              <w:pStyle w:val="Texto"/>
              <w:spacing w:line="247" w:lineRule="exact"/>
              <w:ind w:firstLine="0"/>
              <w:rPr>
                <w:rFonts w:ascii="Verdana" w:hAnsi="Verdana"/>
                <w:sz w:val="16"/>
                <w:szCs w:val="16"/>
                <w:lang w:val="en-US"/>
              </w:rPr>
            </w:pPr>
            <w:r w:rsidRPr="00923970">
              <w:rPr>
                <w:rFonts w:ascii="Verdana" w:hAnsi="Verdana"/>
                <w:sz w:val="16"/>
                <w:szCs w:val="16"/>
                <w:lang w:val="en-US"/>
              </w:rPr>
              <w:t>The automated process of supply of a gas mixture of known concentration containing the component(s) of interest, in order to restore the response indication to the following functional test of the vehicle inspection.</w:t>
            </w:r>
          </w:p>
        </w:tc>
      </w:tr>
      <w:tr w:rsidR="00147753" w:rsidRPr="00923970" w:rsidTr="00E35C7E">
        <w:tc>
          <w:tcPr>
            <w:tcW w:w="4788" w:type="dxa"/>
            <w:shd w:val="clear" w:color="auto" w:fill="auto"/>
          </w:tcPr>
          <w:p w:rsidR="00147753" w:rsidRPr="00923970" w:rsidRDefault="00147753" w:rsidP="00147753">
            <w:pPr>
              <w:pStyle w:val="Texto"/>
              <w:spacing w:line="247" w:lineRule="exact"/>
              <w:ind w:firstLine="0"/>
              <w:rPr>
                <w:rFonts w:ascii="Verdana" w:hAnsi="Verdana"/>
                <w:color w:val="000000"/>
                <w:sz w:val="16"/>
                <w:szCs w:val="16"/>
              </w:rPr>
            </w:pPr>
            <w:r w:rsidRPr="00923970">
              <w:rPr>
                <w:rFonts w:ascii="Verdana" w:hAnsi="Verdana"/>
                <w:b/>
                <w:color w:val="000000"/>
                <w:sz w:val="16"/>
                <w:szCs w:val="16"/>
              </w:rPr>
              <w:t xml:space="preserve">3.4 </w:t>
            </w:r>
            <w:r w:rsidRPr="00923970">
              <w:rPr>
                <w:rFonts w:ascii="Verdana" w:hAnsi="Verdana"/>
                <w:color w:val="000000"/>
                <w:sz w:val="16"/>
                <w:szCs w:val="16"/>
              </w:rPr>
              <w:t>Calibración del equipo:</w:t>
            </w:r>
          </w:p>
        </w:tc>
        <w:tc>
          <w:tcPr>
            <w:tcW w:w="4788" w:type="dxa"/>
            <w:shd w:val="clear" w:color="auto" w:fill="auto"/>
          </w:tcPr>
          <w:p w:rsidR="00147753" w:rsidRPr="00923970" w:rsidRDefault="00147753" w:rsidP="00147753">
            <w:pPr>
              <w:pStyle w:val="Texto"/>
              <w:spacing w:line="247" w:lineRule="exact"/>
              <w:ind w:firstLine="0"/>
              <w:rPr>
                <w:rFonts w:ascii="Verdana" w:hAnsi="Verdana"/>
                <w:color w:val="000000"/>
                <w:sz w:val="16"/>
                <w:szCs w:val="16"/>
                <w:lang w:val="en-US"/>
              </w:rPr>
            </w:pPr>
            <w:r w:rsidRPr="00923970">
              <w:rPr>
                <w:rFonts w:ascii="Verdana" w:hAnsi="Verdana"/>
                <w:b/>
                <w:color w:val="000000"/>
                <w:sz w:val="16"/>
                <w:szCs w:val="16"/>
                <w:lang w:val="en-US"/>
              </w:rPr>
              <w:t xml:space="preserve">3.4 </w:t>
            </w:r>
            <w:r w:rsidRPr="00923970">
              <w:rPr>
                <w:rFonts w:ascii="Verdana" w:hAnsi="Verdana"/>
                <w:color w:val="000000"/>
                <w:sz w:val="16"/>
                <w:szCs w:val="16"/>
                <w:lang w:val="en-US"/>
              </w:rPr>
              <w:t>Calibration of equipment:</w:t>
            </w:r>
          </w:p>
        </w:tc>
      </w:tr>
      <w:tr w:rsidR="00147753" w:rsidRPr="00147753" w:rsidTr="00E35C7E">
        <w:tc>
          <w:tcPr>
            <w:tcW w:w="4788" w:type="dxa"/>
            <w:shd w:val="clear" w:color="auto" w:fill="auto"/>
          </w:tcPr>
          <w:p w:rsidR="00147753" w:rsidRPr="00923970" w:rsidRDefault="00147753" w:rsidP="00147753">
            <w:pPr>
              <w:pStyle w:val="Texto"/>
              <w:spacing w:line="247" w:lineRule="exact"/>
              <w:ind w:firstLine="0"/>
              <w:rPr>
                <w:rFonts w:ascii="Verdana" w:hAnsi="Verdana"/>
                <w:sz w:val="16"/>
                <w:szCs w:val="16"/>
              </w:rPr>
            </w:pPr>
            <w:r w:rsidRPr="00923970">
              <w:rPr>
                <w:rFonts w:ascii="Verdana" w:hAnsi="Verdana"/>
                <w:sz w:val="16"/>
                <w:szCs w:val="16"/>
              </w:rPr>
              <w:t>Conjunto de operaciones, que bajo condiciones específicas, establece en una primera etapa, una relación entre los valores y sus incertidumbres de medida asociadas, obtenidas a partir de los patrones de medida, y las correspondientes indicaciones con sus incertidumbres asociadas y; en una segunda etapa, utiliza esta información para establecer una relación que permite obtener un resultado de medida a partir de una indicación.</w:t>
            </w:r>
          </w:p>
        </w:tc>
        <w:tc>
          <w:tcPr>
            <w:tcW w:w="4788" w:type="dxa"/>
            <w:shd w:val="clear" w:color="auto" w:fill="auto"/>
          </w:tcPr>
          <w:p w:rsidR="00147753" w:rsidRPr="00923970" w:rsidRDefault="00147753" w:rsidP="00147753">
            <w:pPr>
              <w:pStyle w:val="Texto"/>
              <w:spacing w:line="247" w:lineRule="exact"/>
              <w:ind w:firstLine="0"/>
              <w:rPr>
                <w:rFonts w:ascii="Verdana" w:hAnsi="Verdana"/>
                <w:sz w:val="16"/>
                <w:szCs w:val="16"/>
                <w:lang w:val="en-US"/>
              </w:rPr>
            </w:pPr>
            <w:r w:rsidRPr="00923970">
              <w:rPr>
                <w:rFonts w:ascii="Verdana" w:hAnsi="Verdana"/>
                <w:sz w:val="16"/>
                <w:szCs w:val="16"/>
                <w:lang w:val="en-US"/>
              </w:rPr>
              <w:t xml:space="preserve">The combination of operations which, under specific conditions, is established in a first stage, a relationship between the values </w:t>
            </w:r>
            <w:r w:rsidRPr="00923970">
              <w:rPr>
                <w:sz w:val="16"/>
                <w:szCs w:val="16"/>
                <w:lang w:val="en-US"/>
              </w:rPr>
              <w:t>​​</w:t>
            </w:r>
            <w:r w:rsidRPr="00923970">
              <w:rPr>
                <w:rFonts w:ascii="Verdana" w:hAnsi="Verdana"/>
                <w:sz w:val="16"/>
                <w:szCs w:val="16"/>
                <w:lang w:val="en-US"/>
              </w:rPr>
              <w:t>and their associated uncertainties of measurement, obtained from the measurement standards and the corresponding indications with associated uncertainties and; in a second step, uses this information to establish a relationship that allows a measurement result from an indication.</w:t>
            </w:r>
          </w:p>
        </w:tc>
      </w:tr>
      <w:tr w:rsidR="00147753" w:rsidRPr="00923970" w:rsidTr="00E35C7E">
        <w:tc>
          <w:tcPr>
            <w:tcW w:w="4788" w:type="dxa"/>
            <w:shd w:val="clear" w:color="auto" w:fill="auto"/>
          </w:tcPr>
          <w:p w:rsidR="00147753" w:rsidRPr="00923970" w:rsidRDefault="00147753" w:rsidP="00147753">
            <w:pPr>
              <w:pStyle w:val="Texto"/>
              <w:spacing w:line="247" w:lineRule="exact"/>
              <w:ind w:firstLine="0"/>
              <w:rPr>
                <w:rFonts w:ascii="Verdana" w:hAnsi="Verdana"/>
                <w:color w:val="000000"/>
                <w:sz w:val="16"/>
                <w:szCs w:val="16"/>
              </w:rPr>
            </w:pPr>
            <w:r w:rsidRPr="00923970">
              <w:rPr>
                <w:rFonts w:ascii="Verdana" w:hAnsi="Verdana"/>
                <w:b/>
                <w:color w:val="000000"/>
                <w:sz w:val="16"/>
                <w:szCs w:val="16"/>
              </w:rPr>
              <w:t xml:space="preserve">3.5 </w:t>
            </w:r>
            <w:r w:rsidRPr="00923970">
              <w:rPr>
                <w:rFonts w:ascii="Verdana" w:hAnsi="Verdana"/>
                <w:color w:val="000000"/>
                <w:sz w:val="16"/>
                <w:szCs w:val="16"/>
              </w:rPr>
              <w:t>Carrocería:</w:t>
            </w:r>
          </w:p>
        </w:tc>
        <w:tc>
          <w:tcPr>
            <w:tcW w:w="4788" w:type="dxa"/>
            <w:shd w:val="clear" w:color="auto" w:fill="auto"/>
          </w:tcPr>
          <w:p w:rsidR="00147753" w:rsidRPr="00923970" w:rsidRDefault="00147753" w:rsidP="00147753">
            <w:pPr>
              <w:pStyle w:val="Texto"/>
              <w:spacing w:line="247" w:lineRule="exact"/>
              <w:ind w:firstLine="0"/>
              <w:rPr>
                <w:rFonts w:ascii="Verdana" w:hAnsi="Verdana"/>
                <w:color w:val="000000"/>
                <w:sz w:val="16"/>
                <w:szCs w:val="16"/>
                <w:lang w:val="en-US"/>
              </w:rPr>
            </w:pPr>
            <w:r w:rsidRPr="00923970">
              <w:rPr>
                <w:rFonts w:ascii="Verdana" w:hAnsi="Verdana"/>
                <w:b/>
                <w:color w:val="000000"/>
                <w:sz w:val="16"/>
                <w:szCs w:val="16"/>
                <w:lang w:val="en-US"/>
              </w:rPr>
              <w:t xml:space="preserve">3.5 </w:t>
            </w:r>
            <w:r w:rsidRPr="00923970">
              <w:rPr>
                <w:rFonts w:ascii="Verdana" w:hAnsi="Verdana"/>
                <w:color w:val="000000"/>
                <w:sz w:val="16"/>
                <w:szCs w:val="16"/>
                <w:lang w:val="en-US"/>
              </w:rPr>
              <w:t>Bodywork:</w:t>
            </w:r>
          </w:p>
        </w:tc>
      </w:tr>
      <w:tr w:rsidR="00147753" w:rsidRPr="00147753" w:rsidTr="00E35C7E">
        <w:tc>
          <w:tcPr>
            <w:tcW w:w="4788" w:type="dxa"/>
            <w:shd w:val="clear" w:color="auto" w:fill="auto"/>
          </w:tcPr>
          <w:p w:rsidR="00147753" w:rsidRPr="00923970" w:rsidRDefault="00147753" w:rsidP="00147753">
            <w:pPr>
              <w:pStyle w:val="Texto"/>
              <w:spacing w:line="247" w:lineRule="exact"/>
              <w:ind w:firstLine="0"/>
              <w:rPr>
                <w:rFonts w:ascii="Verdana" w:hAnsi="Verdana"/>
                <w:sz w:val="16"/>
                <w:szCs w:val="16"/>
              </w:rPr>
            </w:pPr>
            <w:r w:rsidRPr="00923970">
              <w:rPr>
                <w:rFonts w:ascii="Verdana" w:hAnsi="Verdana"/>
                <w:sz w:val="16"/>
                <w:szCs w:val="16"/>
              </w:rPr>
              <w:t>Es el exterior del vehículo, establece el peso, las proporciones, la forma, las superficies y volúmenes del vehículo, incluyen la configuración del motor y del tren motriz y su ubicación; es básica para definir el uso del vehículo y conocer su peso sin carga.</w:t>
            </w:r>
          </w:p>
        </w:tc>
        <w:tc>
          <w:tcPr>
            <w:tcW w:w="4788" w:type="dxa"/>
            <w:shd w:val="clear" w:color="auto" w:fill="auto"/>
          </w:tcPr>
          <w:p w:rsidR="00147753" w:rsidRPr="00923970" w:rsidRDefault="00147753" w:rsidP="00147753">
            <w:pPr>
              <w:pStyle w:val="Texto"/>
              <w:spacing w:line="247" w:lineRule="exact"/>
              <w:ind w:firstLine="0"/>
              <w:rPr>
                <w:rFonts w:ascii="Verdana" w:hAnsi="Verdana"/>
                <w:sz w:val="16"/>
                <w:szCs w:val="16"/>
                <w:lang w:val="en-US"/>
              </w:rPr>
            </w:pPr>
            <w:r w:rsidRPr="00923970">
              <w:rPr>
                <w:rFonts w:ascii="Verdana" w:hAnsi="Verdana"/>
                <w:sz w:val="16"/>
                <w:szCs w:val="16"/>
                <w:lang w:val="en-US"/>
              </w:rPr>
              <w:t>It is the exterior of the vehicle, it determines the weight, proportions, shape, surfaces and volumes of the vehicle, including the engine configuration and powertrain and its location; It is essential to define the use of the vehicle and know its unloaded weight.</w:t>
            </w:r>
          </w:p>
        </w:tc>
      </w:tr>
      <w:tr w:rsidR="00147753" w:rsidRPr="00923970" w:rsidTr="00E35C7E">
        <w:tc>
          <w:tcPr>
            <w:tcW w:w="4788" w:type="dxa"/>
            <w:shd w:val="clear" w:color="auto" w:fill="auto"/>
          </w:tcPr>
          <w:p w:rsidR="00147753" w:rsidRPr="00923970" w:rsidRDefault="00147753" w:rsidP="00147753">
            <w:pPr>
              <w:pStyle w:val="Texto"/>
              <w:spacing w:line="247" w:lineRule="exact"/>
              <w:ind w:firstLine="0"/>
              <w:rPr>
                <w:rFonts w:ascii="Verdana" w:hAnsi="Verdana"/>
                <w:color w:val="000000"/>
                <w:sz w:val="16"/>
                <w:szCs w:val="16"/>
              </w:rPr>
            </w:pPr>
            <w:r w:rsidRPr="00923970">
              <w:rPr>
                <w:rFonts w:ascii="Verdana" w:hAnsi="Verdana"/>
                <w:b/>
                <w:color w:val="000000"/>
                <w:sz w:val="16"/>
                <w:szCs w:val="16"/>
              </w:rPr>
              <w:t xml:space="preserve">3.6 </w:t>
            </w:r>
            <w:r w:rsidRPr="00923970">
              <w:rPr>
                <w:rFonts w:ascii="Verdana" w:hAnsi="Verdana"/>
                <w:color w:val="000000"/>
                <w:sz w:val="16"/>
                <w:szCs w:val="16"/>
              </w:rPr>
              <w:t>Centro de Verificación:</w:t>
            </w:r>
          </w:p>
        </w:tc>
        <w:tc>
          <w:tcPr>
            <w:tcW w:w="4788" w:type="dxa"/>
            <w:shd w:val="clear" w:color="auto" w:fill="auto"/>
          </w:tcPr>
          <w:p w:rsidR="00147753" w:rsidRPr="00923970" w:rsidRDefault="00147753" w:rsidP="00147753">
            <w:pPr>
              <w:pStyle w:val="Texto"/>
              <w:spacing w:line="247" w:lineRule="exact"/>
              <w:ind w:firstLine="0"/>
              <w:rPr>
                <w:rFonts w:ascii="Verdana" w:hAnsi="Verdana"/>
                <w:color w:val="000000"/>
                <w:sz w:val="16"/>
                <w:szCs w:val="16"/>
                <w:lang w:val="en-US"/>
              </w:rPr>
            </w:pPr>
            <w:r w:rsidRPr="00923970">
              <w:rPr>
                <w:rFonts w:ascii="Verdana" w:hAnsi="Verdana"/>
                <w:b/>
                <w:color w:val="000000"/>
                <w:sz w:val="16"/>
                <w:szCs w:val="16"/>
                <w:lang w:val="en-US"/>
              </w:rPr>
              <w:t xml:space="preserve">3.6 </w:t>
            </w:r>
            <w:r w:rsidRPr="00923970">
              <w:rPr>
                <w:rFonts w:ascii="Verdana" w:hAnsi="Verdana"/>
                <w:color w:val="000000"/>
                <w:sz w:val="16"/>
                <w:szCs w:val="16"/>
                <w:lang w:val="en-US"/>
              </w:rPr>
              <w:t>Verification Center:</w:t>
            </w:r>
          </w:p>
        </w:tc>
      </w:tr>
      <w:tr w:rsidR="00147753" w:rsidRPr="00147753" w:rsidTr="00E35C7E">
        <w:tc>
          <w:tcPr>
            <w:tcW w:w="4788" w:type="dxa"/>
            <w:shd w:val="clear" w:color="auto" w:fill="auto"/>
          </w:tcPr>
          <w:p w:rsidR="00147753" w:rsidRPr="00923970" w:rsidRDefault="00147753" w:rsidP="00147753">
            <w:pPr>
              <w:pStyle w:val="Texto"/>
              <w:spacing w:line="247" w:lineRule="exact"/>
              <w:ind w:firstLine="0"/>
              <w:rPr>
                <w:rFonts w:ascii="Verdana" w:hAnsi="Verdana"/>
                <w:sz w:val="16"/>
                <w:szCs w:val="16"/>
              </w:rPr>
            </w:pPr>
            <w:r w:rsidRPr="00923970">
              <w:rPr>
                <w:rFonts w:ascii="Verdana" w:hAnsi="Verdana"/>
                <w:sz w:val="16"/>
                <w:szCs w:val="16"/>
              </w:rPr>
              <w:t>El establecimiento de servicio autorizado por las autoridades competentes en el que se presta el servicio de medición de emisiones contaminantes provenientes de los vehículos automotores en circulación.</w:t>
            </w:r>
          </w:p>
        </w:tc>
        <w:tc>
          <w:tcPr>
            <w:tcW w:w="4788" w:type="dxa"/>
            <w:shd w:val="clear" w:color="auto" w:fill="auto"/>
          </w:tcPr>
          <w:p w:rsidR="00147753" w:rsidRPr="00923970" w:rsidRDefault="00147753" w:rsidP="00147753">
            <w:pPr>
              <w:pStyle w:val="Texto"/>
              <w:spacing w:line="247" w:lineRule="exact"/>
              <w:ind w:firstLine="0"/>
              <w:rPr>
                <w:rFonts w:ascii="Verdana" w:hAnsi="Verdana"/>
                <w:sz w:val="16"/>
                <w:szCs w:val="16"/>
                <w:lang w:val="en-US"/>
              </w:rPr>
            </w:pPr>
            <w:r w:rsidRPr="00923970">
              <w:rPr>
                <w:rFonts w:ascii="Verdana" w:hAnsi="Verdana"/>
                <w:sz w:val="16"/>
                <w:szCs w:val="16"/>
                <w:lang w:val="en-US"/>
              </w:rPr>
              <w:t>The service establishment of service authorized by the competent authorities in which the service of measuring emissions from motor vehicles in circulation is provided.</w:t>
            </w:r>
          </w:p>
        </w:tc>
      </w:tr>
      <w:tr w:rsidR="00147753" w:rsidRPr="00923970" w:rsidTr="00E35C7E">
        <w:tc>
          <w:tcPr>
            <w:tcW w:w="4788" w:type="dxa"/>
            <w:shd w:val="clear" w:color="auto" w:fill="auto"/>
          </w:tcPr>
          <w:p w:rsidR="00147753" w:rsidRPr="00923970" w:rsidRDefault="00147753" w:rsidP="00147753">
            <w:pPr>
              <w:pStyle w:val="Texto"/>
              <w:spacing w:line="247" w:lineRule="exact"/>
              <w:ind w:firstLine="0"/>
              <w:rPr>
                <w:rFonts w:ascii="Verdana" w:hAnsi="Verdana"/>
                <w:color w:val="000000"/>
                <w:sz w:val="16"/>
                <w:szCs w:val="16"/>
              </w:rPr>
            </w:pPr>
            <w:r w:rsidRPr="00923970">
              <w:rPr>
                <w:rFonts w:ascii="Verdana" w:hAnsi="Verdana"/>
                <w:b/>
                <w:color w:val="000000"/>
                <w:sz w:val="16"/>
                <w:szCs w:val="16"/>
              </w:rPr>
              <w:t xml:space="preserve">3.7 </w:t>
            </w:r>
            <w:r w:rsidRPr="00923970">
              <w:rPr>
                <w:rFonts w:ascii="Verdana" w:hAnsi="Verdana"/>
                <w:color w:val="000000"/>
                <w:sz w:val="16"/>
                <w:szCs w:val="16"/>
              </w:rPr>
              <w:t>Comprobante de resultado:</w:t>
            </w:r>
          </w:p>
        </w:tc>
        <w:tc>
          <w:tcPr>
            <w:tcW w:w="4788" w:type="dxa"/>
            <w:shd w:val="clear" w:color="auto" w:fill="auto"/>
          </w:tcPr>
          <w:p w:rsidR="00147753" w:rsidRPr="00923970" w:rsidRDefault="00147753" w:rsidP="00147753">
            <w:pPr>
              <w:pStyle w:val="Texto"/>
              <w:spacing w:line="247" w:lineRule="exact"/>
              <w:ind w:firstLine="0"/>
              <w:rPr>
                <w:rFonts w:ascii="Verdana" w:hAnsi="Verdana"/>
                <w:color w:val="000000"/>
                <w:sz w:val="16"/>
                <w:szCs w:val="16"/>
                <w:lang w:val="en-US"/>
              </w:rPr>
            </w:pPr>
            <w:r w:rsidRPr="00923970">
              <w:rPr>
                <w:rFonts w:ascii="Verdana" w:hAnsi="Verdana"/>
                <w:b/>
                <w:color w:val="000000"/>
                <w:sz w:val="16"/>
                <w:szCs w:val="16"/>
                <w:lang w:val="en-US"/>
              </w:rPr>
              <w:t xml:space="preserve">3.7 </w:t>
            </w:r>
            <w:r w:rsidRPr="00923970">
              <w:rPr>
                <w:rFonts w:ascii="Verdana" w:hAnsi="Verdana"/>
                <w:color w:val="000000"/>
                <w:sz w:val="16"/>
                <w:szCs w:val="16"/>
                <w:lang w:val="en-US"/>
              </w:rPr>
              <w:t>Proof of the results:</w:t>
            </w:r>
          </w:p>
        </w:tc>
      </w:tr>
      <w:tr w:rsidR="00147753" w:rsidRPr="00147753" w:rsidTr="00E35C7E">
        <w:tc>
          <w:tcPr>
            <w:tcW w:w="4788" w:type="dxa"/>
            <w:shd w:val="clear" w:color="auto" w:fill="auto"/>
          </w:tcPr>
          <w:p w:rsidR="00147753" w:rsidRPr="00923970" w:rsidRDefault="00147753" w:rsidP="00147753">
            <w:pPr>
              <w:pStyle w:val="Texto"/>
              <w:spacing w:line="247" w:lineRule="exact"/>
              <w:ind w:firstLine="0"/>
              <w:rPr>
                <w:rFonts w:ascii="Verdana" w:hAnsi="Verdana"/>
                <w:strike/>
                <w:sz w:val="16"/>
                <w:szCs w:val="16"/>
              </w:rPr>
            </w:pPr>
            <w:r w:rsidRPr="00923970">
              <w:rPr>
                <w:rFonts w:ascii="Verdana" w:hAnsi="Verdana"/>
                <w:sz w:val="16"/>
                <w:szCs w:val="16"/>
              </w:rPr>
              <w:t>Documento expedido en algún Centro de Verificación o Unidad de Verificación Vehicular que contiene el resultado obtenido en la evaluación de las emisiones vehiculares.</w:t>
            </w:r>
          </w:p>
        </w:tc>
        <w:tc>
          <w:tcPr>
            <w:tcW w:w="4788" w:type="dxa"/>
            <w:shd w:val="clear" w:color="auto" w:fill="auto"/>
          </w:tcPr>
          <w:p w:rsidR="00147753" w:rsidRPr="00923970" w:rsidRDefault="00147753" w:rsidP="00147753">
            <w:pPr>
              <w:pStyle w:val="Texto"/>
              <w:spacing w:line="247" w:lineRule="exact"/>
              <w:ind w:firstLine="0"/>
              <w:rPr>
                <w:rFonts w:ascii="Verdana" w:hAnsi="Verdana"/>
                <w:strike/>
                <w:sz w:val="16"/>
                <w:szCs w:val="16"/>
                <w:lang w:val="en-US"/>
              </w:rPr>
            </w:pPr>
            <w:r w:rsidRPr="00923970">
              <w:rPr>
                <w:rFonts w:ascii="Verdana" w:hAnsi="Verdana"/>
                <w:sz w:val="16"/>
                <w:szCs w:val="16"/>
                <w:lang w:val="en-US"/>
              </w:rPr>
              <w:t>The document issued in a Verification Center or Vehicle Emissions Testing Unit containing the result obtained in the evaluation of vehicle emissions.</w:t>
            </w:r>
          </w:p>
        </w:tc>
      </w:tr>
      <w:tr w:rsidR="00147753" w:rsidRPr="00147753" w:rsidTr="00E35C7E">
        <w:tc>
          <w:tcPr>
            <w:tcW w:w="4788" w:type="dxa"/>
            <w:shd w:val="clear" w:color="auto" w:fill="auto"/>
          </w:tcPr>
          <w:p w:rsidR="00147753" w:rsidRPr="00923970" w:rsidRDefault="00147753" w:rsidP="00147753">
            <w:pPr>
              <w:pStyle w:val="Texto"/>
              <w:spacing w:line="247" w:lineRule="exact"/>
              <w:ind w:firstLine="0"/>
              <w:rPr>
                <w:rFonts w:ascii="Verdana" w:hAnsi="Verdana"/>
                <w:color w:val="000000"/>
                <w:sz w:val="16"/>
                <w:szCs w:val="16"/>
              </w:rPr>
            </w:pPr>
            <w:r w:rsidRPr="00923970">
              <w:rPr>
                <w:rFonts w:ascii="Verdana" w:hAnsi="Verdana"/>
                <w:b/>
                <w:color w:val="000000"/>
                <w:sz w:val="16"/>
                <w:szCs w:val="16"/>
              </w:rPr>
              <w:t xml:space="preserve">3.8 </w:t>
            </w:r>
            <w:r w:rsidRPr="00923970">
              <w:rPr>
                <w:rFonts w:ascii="Verdana" w:hAnsi="Verdana"/>
                <w:color w:val="000000"/>
                <w:sz w:val="16"/>
                <w:szCs w:val="16"/>
              </w:rPr>
              <w:t>Conector de diagnóstico (DLC Diagnostic Link Connector):</w:t>
            </w:r>
          </w:p>
        </w:tc>
        <w:tc>
          <w:tcPr>
            <w:tcW w:w="4788" w:type="dxa"/>
            <w:shd w:val="clear" w:color="auto" w:fill="auto"/>
          </w:tcPr>
          <w:p w:rsidR="00147753" w:rsidRPr="00923970" w:rsidRDefault="00147753" w:rsidP="00147753">
            <w:pPr>
              <w:pStyle w:val="Texto"/>
              <w:spacing w:line="247" w:lineRule="exact"/>
              <w:ind w:firstLine="0"/>
              <w:rPr>
                <w:rFonts w:ascii="Verdana" w:hAnsi="Verdana"/>
                <w:color w:val="000000"/>
                <w:sz w:val="16"/>
                <w:szCs w:val="16"/>
                <w:lang w:val="en-US"/>
              </w:rPr>
            </w:pPr>
            <w:r w:rsidRPr="00923970">
              <w:rPr>
                <w:rFonts w:ascii="Verdana" w:hAnsi="Verdana"/>
                <w:b/>
                <w:color w:val="000000"/>
                <w:sz w:val="16"/>
                <w:szCs w:val="16"/>
                <w:lang w:val="en-US"/>
              </w:rPr>
              <w:t xml:space="preserve">3.8 </w:t>
            </w:r>
            <w:r w:rsidRPr="00923970">
              <w:rPr>
                <w:rFonts w:ascii="Verdana" w:hAnsi="Verdana"/>
                <w:color w:val="000000"/>
                <w:sz w:val="16"/>
                <w:szCs w:val="16"/>
                <w:lang w:val="en-US"/>
              </w:rPr>
              <w:t>Diagnostic connector (DLC Diagnostic Link Connector):</w:t>
            </w:r>
          </w:p>
        </w:tc>
      </w:tr>
      <w:tr w:rsidR="00147753" w:rsidRPr="00147753" w:rsidTr="00E35C7E">
        <w:tc>
          <w:tcPr>
            <w:tcW w:w="4788" w:type="dxa"/>
            <w:shd w:val="clear" w:color="auto" w:fill="auto"/>
          </w:tcPr>
          <w:p w:rsidR="00147753" w:rsidRPr="00923970" w:rsidRDefault="00147753" w:rsidP="00147753">
            <w:pPr>
              <w:pStyle w:val="Texto"/>
              <w:spacing w:line="247" w:lineRule="exact"/>
              <w:ind w:firstLine="0"/>
              <w:rPr>
                <w:rFonts w:ascii="Verdana" w:hAnsi="Verdana"/>
                <w:sz w:val="16"/>
                <w:szCs w:val="16"/>
              </w:rPr>
            </w:pPr>
            <w:r w:rsidRPr="00923970">
              <w:rPr>
                <w:rFonts w:ascii="Verdana" w:hAnsi="Verdana"/>
                <w:sz w:val="16"/>
                <w:szCs w:val="16"/>
              </w:rPr>
              <w:t>Es el elemento de comunicación entre el Sistema de Diagnóstico a Bordo (OBD) del vehículo y el dispositivo de exploración electrónica.</w:t>
            </w:r>
          </w:p>
        </w:tc>
        <w:tc>
          <w:tcPr>
            <w:tcW w:w="4788" w:type="dxa"/>
            <w:shd w:val="clear" w:color="auto" w:fill="auto"/>
          </w:tcPr>
          <w:p w:rsidR="00147753" w:rsidRPr="00923970" w:rsidRDefault="00147753" w:rsidP="00147753">
            <w:pPr>
              <w:pStyle w:val="Texto"/>
              <w:spacing w:line="247" w:lineRule="exact"/>
              <w:ind w:firstLine="0"/>
              <w:rPr>
                <w:rFonts w:ascii="Verdana" w:hAnsi="Verdana"/>
                <w:sz w:val="16"/>
                <w:szCs w:val="16"/>
                <w:lang w:val="en-US"/>
              </w:rPr>
            </w:pPr>
            <w:r w:rsidRPr="00923970">
              <w:rPr>
                <w:rFonts w:ascii="Verdana" w:hAnsi="Verdana"/>
                <w:sz w:val="16"/>
                <w:szCs w:val="16"/>
                <w:lang w:val="en-US"/>
              </w:rPr>
              <w:t>It is the element of communication between the Board Diagnostic system (OBD) and vehicle electronic scanning device.</w:t>
            </w:r>
          </w:p>
        </w:tc>
      </w:tr>
      <w:tr w:rsidR="00147753" w:rsidRPr="00923970" w:rsidTr="00E35C7E">
        <w:tc>
          <w:tcPr>
            <w:tcW w:w="4788" w:type="dxa"/>
            <w:shd w:val="clear" w:color="auto" w:fill="auto"/>
          </w:tcPr>
          <w:p w:rsidR="00147753" w:rsidRPr="00923970" w:rsidRDefault="00147753" w:rsidP="00147753">
            <w:pPr>
              <w:pStyle w:val="Texto"/>
              <w:spacing w:line="247" w:lineRule="exact"/>
              <w:ind w:firstLine="0"/>
              <w:rPr>
                <w:rFonts w:ascii="Verdana" w:hAnsi="Verdana"/>
                <w:color w:val="000000"/>
                <w:sz w:val="16"/>
                <w:szCs w:val="16"/>
              </w:rPr>
            </w:pPr>
            <w:r w:rsidRPr="00923970">
              <w:rPr>
                <w:rFonts w:ascii="Verdana" w:hAnsi="Verdana"/>
                <w:b/>
                <w:color w:val="000000"/>
                <w:sz w:val="16"/>
                <w:szCs w:val="16"/>
              </w:rPr>
              <w:t xml:space="preserve">3.9 </w:t>
            </w:r>
            <w:r w:rsidRPr="00923970">
              <w:rPr>
                <w:rFonts w:ascii="Verdana" w:hAnsi="Verdana"/>
                <w:color w:val="000000"/>
                <w:sz w:val="16"/>
                <w:szCs w:val="16"/>
              </w:rPr>
              <w:t>Dispositivo de exploración electrónica:</w:t>
            </w:r>
          </w:p>
        </w:tc>
        <w:tc>
          <w:tcPr>
            <w:tcW w:w="4788" w:type="dxa"/>
            <w:shd w:val="clear" w:color="auto" w:fill="auto"/>
          </w:tcPr>
          <w:p w:rsidR="00147753" w:rsidRPr="00923970" w:rsidRDefault="00147753" w:rsidP="00147753">
            <w:pPr>
              <w:pStyle w:val="Texto"/>
              <w:spacing w:line="247" w:lineRule="exact"/>
              <w:ind w:firstLine="0"/>
              <w:rPr>
                <w:rFonts w:ascii="Verdana" w:hAnsi="Verdana"/>
                <w:color w:val="000000"/>
                <w:sz w:val="16"/>
                <w:szCs w:val="16"/>
                <w:lang w:val="en-US"/>
              </w:rPr>
            </w:pPr>
            <w:r w:rsidRPr="00923970">
              <w:rPr>
                <w:rFonts w:ascii="Verdana" w:hAnsi="Verdana"/>
                <w:b/>
                <w:color w:val="000000"/>
                <w:sz w:val="16"/>
                <w:szCs w:val="16"/>
                <w:lang w:val="en-US"/>
              </w:rPr>
              <w:t xml:space="preserve">3.9 </w:t>
            </w:r>
            <w:r w:rsidRPr="00923970">
              <w:rPr>
                <w:rFonts w:ascii="Verdana" w:hAnsi="Verdana"/>
                <w:color w:val="000000"/>
                <w:sz w:val="16"/>
                <w:szCs w:val="16"/>
                <w:lang w:val="en-US"/>
              </w:rPr>
              <w:t>Electronic scanning device:</w:t>
            </w:r>
          </w:p>
        </w:tc>
      </w:tr>
      <w:tr w:rsidR="00147753" w:rsidRPr="00147753" w:rsidTr="00E35C7E">
        <w:tc>
          <w:tcPr>
            <w:tcW w:w="4788" w:type="dxa"/>
            <w:shd w:val="clear" w:color="auto" w:fill="auto"/>
          </w:tcPr>
          <w:p w:rsidR="00147753" w:rsidRPr="00923970" w:rsidRDefault="00147753" w:rsidP="00147753">
            <w:pPr>
              <w:pStyle w:val="Texto"/>
              <w:spacing w:line="247" w:lineRule="exact"/>
              <w:ind w:firstLine="0"/>
              <w:rPr>
                <w:rFonts w:ascii="Verdana" w:hAnsi="Verdana"/>
                <w:sz w:val="16"/>
                <w:szCs w:val="16"/>
              </w:rPr>
            </w:pPr>
            <w:r w:rsidRPr="00923970">
              <w:rPr>
                <w:rFonts w:ascii="Verdana" w:hAnsi="Verdana"/>
                <w:sz w:val="16"/>
                <w:szCs w:val="16"/>
              </w:rPr>
              <w:t>Aparato electrónico que al ser programado explora los códigos del Sistema de Diagnóstico a Bordo (OBD).</w:t>
            </w:r>
          </w:p>
        </w:tc>
        <w:tc>
          <w:tcPr>
            <w:tcW w:w="4788" w:type="dxa"/>
            <w:shd w:val="clear" w:color="auto" w:fill="auto"/>
          </w:tcPr>
          <w:p w:rsidR="00147753" w:rsidRPr="00923970" w:rsidRDefault="00147753" w:rsidP="00147753">
            <w:pPr>
              <w:pStyle w:val="Texto"/>
              <w:spacing w:line="247" w:lineRule="exact"/>
              <w:ind w:firstLine="0"/>
              <w:rPr>
                <w:rFonts w:ascii="Verdana" w:hAnsi="Verdana"/>
                <w:sz w:val="16"/>
                <w:szCs w:val="16"/>
                <w:lang w:val="en-US"/>
              </w:rPr>
            </w:pPr>
            <w:r w:rsidRPr="00923970">
              <w:rPr>
                <w:rFonts w:ascii="Verdana" w:hAnsi="Verdana"/>
                <w:sz w:val="16"/>
                <w:szCs w:val="16"/>
                <w:lang w:val="en-US"/>
              </w:rPr>
              <w:t>The electronic device that when programmed scans the codes System-Board Diagnostics (OBD).</w:t>
            </w:r>
          </w:p>
        </w:tc>
      </w:tr>
      <w:tr w:rsidR="00147753" w:rsidRPr="00147753" w:rsidTr="00E35C7E">
        <w:tc>
          <w:tcPr>
            <w:tcW w:w="4788" w:type="dxa"/>
            <w:shd w:val="clear" w:color="auto" w:fill="auto"/>
          </w:tcPr>
          <w:p w:rsidR="00147753" w:rsidRPr="00923970" w:rsidRDefault="00147753" w:rsidP="00147753">
            <w:pPr>
              <w:pStyle w:val="Texto"/>
              <w:spacing w:line="247" w:lineRule="exact"/>
              <w:ind w:firstLine="0"/>
              <w:rPr>
                <w:rFonts w:ascii="Verdana" w:hAnsi="Verdana"/>
                <w:color w:val="000000"/>
                <w:sz w:val="16"/>
                <w:szCs w:val="16"/>
              </w:rPr>
            </w:pPr>
            <w:r w:rsidRPr="00923970">
              <w:rPr>
                <w:rFonts w:ascii="Verdana" w:hAnsi="Verdana"/>
                <w:b/>
                <w:color w:val="000000"/>
                <w:sz w:val="16"/>
                <w:szCs w:val="16"/>
              </w:rPr>
              <w:t>3.10</w:t>
            </w:r>
            <w:r w:rsidRPr="00923970">
              <w:rPr>
                <w:rFonts w:ascii="Verdana" w:hAnsi="Verdana"/>
                <w:color w:val="000000"/>
                <w:sz w:val="16"/>
                <w:szCs w:val="16"/>
              </w:rPr>
              <w:t xml:space="preserve"> Gas patrón de referencia para la calibración rutinaria:</w:t>
            </w:r>
          </w:p>
        </w:tc>
        <w:tc>
          <w:tcPr>
            <w:tcW w:w="4788" w:type="dxa"/>
            <w:shd w:val="clear" w:color="auto" w:fill="auto"/>
          </w:tcPr>
          <w:p w:rsidR="00147753" w:rsidRPr="00923970" w:rsidRDefault="00147753" w:rsidP="00147753">
            <w:pPr>
              <w:pStyle w:val="Texto"/>
              <w:spacing w:line="247" w:lineRule="exact"/>
              <w:ind w:firstLine="0"/>
              <w:rPr>
                <w:rFonts w:ascii="Verdana" w:hAnsi="Verdana"/>
                <w:color w:val="000000"/>
                <w:sz w:val="16"/>
                <w:szCs w:val="16"/>
                <w:lang w:val="en-US"/>
              </w:rPr>
            </w:pPr>
            <w:r w:rsidRPr="00923970">
              <w:rPr>
                <w:rFonts w:ascii="Verdana" w:hAnsi="Verdana"/>
                <w:b/>
                <w:color w:val="000000"/>
                <w:sz w:val="16"/>
                <w:szCs w:val="16"/>
                <w:lang w:val="en-US"/>
              </w:rPr>
              <w:t>3.10</w:t>
            </w:r>
            <w:r w:rsidRPr="00923970">
              <w:rPr>
                <w:rFonts w:ascii="Verdana" w:hAnsi="Verdana"/>
                <w:color w:val="000000"/>
                <w:sz w:val="16"/>
                <w:szCs w:val="16"/>
                <w:lang w:val="en-US"/>
              </w:rPr>
              <w:t xml:space="preserve"> Gas reference pattern for routine calibration:</w:t>
            </w:r>
          </w:p>
        </w:tc>
      </w:tr>
      <w:tr w:rsidR="00147753" w:rsidRPr="00147753" w:rsidTr="00E35C7E">
        <w:tc>
          <w:tcPr>
            <w:tcW w:w="4788" w:type="dxa"/>
            <w:shd w:val="clear" w:color="auto" w:fill="auto"/>
          </w:tcPr>
          <w:p w:rsidR="00147753" w:rsidRPr="00923970" w:rsidRDefault="00147753" w:rsidP="00147753">
            <w:pPr>
              <w:pStyle w:val="Texto"/>
              <w:spacing w:line="247" w:lineRule="exact"/>
              <w:ind w:firstLine="0"/>
              <w:rPr>
                <w:rFonts w:ascii="Verdana" w:hAnsi="Verdana"/>
                <w:sz w:val="16"/>
                <w:szCs w:val="16"/>
              </w:rPr>
            </w:pPr>
            <w:r w:rsidRPr="00923970">
              <w:rPr>
                <w:rFonts w:ascii="Verdana" w:hAnsi="Verdana"/>
                <w:color w:val="000000"/>
                <w:sz w:val="16"/>
                <w:szCs w:val="16"/>
              </w:rPr>
              <w:t>Material cuyo valor de concentración e incertidumbre son conocidos, con trazabilidad de la magnitud fracción de cantidad</w:t>
            </w:r>
            <w:r w:rsidRPr="00923970">
              <w:rPr>
                <w:rFonts w:ascii="Verdana" w:hAnsi="Verdana"/>
                <w:sz w:val="16"/>
                <w:szCs w:val="16"/>
              </w:rPr>
              <w:t xml:space="preserve"> de sustancia al Sistema Internacional de Unidades (SI), que se emplea para la calibración rutinaria de los equipos analizadores de gases, con una incertidumbre expandida menor o igual a ± 2%, expresada con un nivel de confianza al 95%.</w:t>
            </w:r>
          </w:p>
        </w:tc>
        <w:tc>
          <w:tcPr>
            <w:tcW w:w="4788" w:type="dxa"/>
            <w:shd w:val="clear" w:color="auto" w:fill="auto"/>
          </w:tcPr>
          <w:p w:rsidR="00147753" w:rsidRPr="00923970" w:rsidRDefault="00147753" w:rsidP="00147753">
            <w:pPr>
              <w:pStyle w:val="Texto"/>
              <w:spacing w:line="247" w:lineRule="exact"/>
              <w:ind w:firstLine="0"/>
              <w:rPr>
                <w:rFonts w:ascii="Verdana" w:hAnsi="Verdana"/>
                <w:sz w:val="16"/>
                <w:szCs w:val="16"/>
                <w:lang w:val="en-US"/>
              </w:rPr>
            </w:pPr>
            <w:r w:rsidRPr="00923970">
              <w:rPr>
                <w:rFonts w:ascii="Verdana" w:hAnsi="Verdana"/>
                <w:color w:val="000000"/>
                <w:sz w:val="16"/>
                <w:szCs w:val="16"/>
                <w:lang w:val="en-US"/>
              </w:rPr>
              <w:t>Material whose concentration value and uncertainty are known, the magnitude traceable amount fraction</w:t>
            </w:r>
            <w:r w:rsidRPr="00923970">
              <w:rPr>
                <w:rFonts w:ascii="Verdana" w:hAnsi="Verdana"/>
                <w:sz w:val="16"/>
                <w:szCs w:val="16"/>
                <w:lang w:val="en-US"/>
              </w:rPr>
              <w:t xml:space="preserve"> substance to the International System of Units (SI), which is used for routine calibration of gas analysis equipment, with less than or equal to ± 2%, expressed with a confidence level of 95% expanded uncertainty.</w:t>
            </w:r>
          </w:p>
        </w:tc>
      </w:tr>
      <w:tr w:rsidR="00147753" w:rsidRPr="00147753" w:rsidTr="00E35C7E">
        <w:tc>
          <w:tcPr>
            <w:tcW w:w="4788" w:type="dxa"/>
            <w:shd w:val="clear" w:color="auto" w:fill="auto"/>
          </w:tcPr>
          <w:p w:rsidR="00147753" w:rsidRPr="00923970" w:rsidRDefault="00147753" w:rsidP="00147753">
            <w:pPr>
              <w:pStyle w:val="Texto"/>
              <w:spacing w:line="247" w:lineRule="exact"/>
              <w:ind w:firstLine="0"/>
              <w:rPr>
                <w:rFonts w:ascii="Verdana" w:hAnsi="Verdana"/>
                <w:color w:val="000000"/>
                <w:sz w:val="16"/>
                <w:szCs w:val="16"/>
              </w:rPr>
            </w:pPr>
            <w:r w:rsidRPr="00923970">
              <w:rPr>
                <w:rFonts w:ascii="Verdana" w:hAnsi="Verdana"/>
                <w:b/>
                <w:sz w:val="16"/>
                <w:szCs w:val="16"/>
              </w:rPr>
              <w:t xml:space="preserve">3.11 </w:t>
            </w:r>
            <w:r w:rsidRPr="00923970">
              <w:rPr>
                <w:rFonts w:ascii="Verdana" w:hAnsi="Verdana"/>
                <w:color w:val="000000"/>
                <w:sz w:val="16"/>
                <w:szCs w:val="16"/>
              </w:rPr>
              <w:t>Gas patrón de referencia para verificación de la calibración:</w:t>
            </w:r>
          </w:p>
        </w:tc>
        <w:tc>
          <w:tcPr>
            <w:tcW w:w="4788" w:type="dxa"/>
            <w:shd w:val="clear" w:color="auto" w:fill="auto"/>
          </w:tcPr>
          <w:p w:rsidR="00147753" w:rsidRPr="00923970" w:rsidRDefault="00147753" w:rsidP="00147753">
            <w:pPr>
              <w:pStyle w:val="Texto"/>
              <w:spacing w:line="247" w:lineRule="exact"/>
              <w:ind w:firstLine="0"/>
              <w:rPr>
                <w:rFonts w:ascii="Verdana" w:hAnsi="Verdana"/>
                <w:color w:val="000000"/>
                <w:sz w:val="16"/>
                <w:szCs w:val="16"/>
                <w:lang w:val="en-US"/>
              </w:rPr>
            </w:pPr>
            <w:r w:rsidRPr="00923970">
              <w:rPr>
                <w:rFonts w:ascii="Verdana" w:hAnsi="Verdana"/>
                <w:b/>
                <w:sz w:val="16"/>
                <w:szCs w:val="16"/>
                <w:lang w:val="en-US"/>
              </w:rPr>
              <w:t xml:space="preserve">3.11 </w:t>
            </w:r>
            <w:r w:rsidRPr="00923970">
              <w:rPr>
                <w:rFonts w:ascii="Verdana" w:hAnsi="Verdana"/>
                <w:color w:val="000000"/>
                <w:sz w:val="16"/>
                <w:szCs w:val="16"/>
                <w:lang w:val="en-US"/>
              </w:rPr>
              <w:t>The standard reference gas for calibration verification:</w:t>
            </w:r>
          </w:p>
        </w:tc>
      </w:tr>
      <w:tr w:rsidR="00147753" w:rsidRPr="00147753" w:rsidTr="00E35C7E">
        <w:tc>
          <w:tcPr>
            <w:tcW w:w="4788" w:type="dxa"/>
            <w:shd w:val="clear" w:color="auto" w:fill="auto"/>
          </w:tcPr>
          <w:p w:rsidR="00147753" w:rsidRPr="00923970" w:rsidRDefault="00147753" w:rsidP="00147753">
            <w:pPr>
              <w:pStyle w:val="Texto"/>
              <w:spacing w:line="247" w:lineRule="exact"/>
              <w:ind w:firstLine="0"/>
              <w:rPr>
                <w:rFonts w:ascii="Verdana" w:hAnsi="Verdana"/>
                <w:sz w:val="16"/>
                <w:szCs w:val="16"/>
                <w:lang w:val="es-ES_tradnl"/>
              </w:rPr>
            </w:pPr>
            <w:r w:rsidRPr="00923970">
              <w:rPr>
                <w:rFonts w:ascii="Verdana" w:hAnsi="Verdana"/>
                <w:sz w:val="16"/>
                <w:szCs w:val="16"/>
                <w:lang w:val="es-ES_tradnl"/>
              </w:rPr>
              <w:t>Material, cuyo valor e incertidumbre son conocidos, con trazabilidad de la magnitud fracción de cantidad de sustancia al Sistema Internacional de Unidades (SI), que es empleado para la verificación de la calibración de los equipos analizadores de gases con una incertidumbre expandida menor o igual al ± 1.5%, expresada con un nivel de confianza al 95%.</w:t>
            </w:r>
          </w:p>
        </w:tc>
        <w:tc>
          <w:tcPr>
            <w:tcW w:w="4788" w:type="dxa"/>
            <w:shd w:val="clear" w:color="auto" w:fill="auto"/>
          </w:tcPr>
          <w:p w:rsidR="00147753" w:rsidRPr="00923970" w:rsidRDefault="00147753" w:rsidP="00147753">
            <w:pPr>
              <w:pStyle w:val="Texto"/>
              <w:spacing w:line="247" w:lineRule="exact"/>
              <w:ind w:firstLine="0"/>
              <w:rPr>
                <w:rFonts w:ascii="Verdana" w:hAnsi="Verdana"/>
                <w:sz w:val="16"/>
                <w:szCs w:val="16"/>
                <w:lang w:val="en-US"/>
              </w:rPr>
            </w:pPr>
            <w:r w:rsidRPr="00923970">
              <w:rPr>
                <w:rFonts w:ascii="Verdana" w:hAnsi="Verdana"/>
                <w:sz w:val="16"/>
                <w:szCs w:val="16"/>
                <w:lang w:val="en-US"/>
              </w:rPr>
              <w:t>Material, whose value and uncertainty are known, traceable to the magnitude fraction amount of substance to the International System of Units (SI), which is used for the verification of the calibration of the equipment for the analysis of gases with lower or equal expanded uncertainty to ± 1.5%, expressed with a confidence level of 95%.</w:t>
            </w:r>
          </w:p>
        </w:tc>
      </w:tr>
      <w:tr w:rsidR="00147753" w:rsidRPr="00923970" w:rsidTr="00E35C7E">
        <w:tc>
          <w:tcPr>
            <w:tcW w:w="4788" w:type="dxa"/>
            <w:shd w:val="clear" w:color="auto" w:fill="auto"/>
          </w:tcPr>
          <w:p w:rsidR="00147753" w:rsidRPr="00923970" w:rsidRDefault="00147753" w:rsidP="00147753">
            <w:pPr>
              <w:pStyle w:val="Texto"/>
              <w:spacing w:line="232" w:lineRule="exact"/>
              <w:ind w:firstLine="0"/>
              <w:rPr>
                <w:rFonts w:ascii="Verdana" w:hAnsi="Verdana"/>
                <w:color w:val="000000"/>
                <w:sz w:val="16"/>
                <w:szCs w:val="16"/>
              </w:rPr>
            </w:pPr>
            <w:r w:rsidRPr="00923970">
              <w:rPr>
                <w:rFonts w:ascii="Verdana" w:hAnsi="Verdana"/>
                <w:b/>
                <w:color w:val="000000"/>
                <w:sz w:val="16"/>
                <w:szCs w:val="16"/>
              </w:rPr>
              <w:t xml:space="preserve">3.12 </w:t>
            </w:r>
            <w:r w:rsidRPr="00923970">
              <w:rPr>
                <w:rFonts w:ascii="Verdana" w:hAnsi="Verdana"/>
                <w:color w:val="000000"/>
                <w:sz w:val="16"/>
                <w:szCs w:val="16"/>
              </w:rPr>
              <w:t>Gases de escape:</w:t>
            </w:r>
          </w:p>
        </w:tc>
        <w:tc>
          <w:tcPr>
            <w:tcW w:w="4788" w:type="dxa"/>
            <w:shd w:val="clear" w:color="auto" w:fill="auto"/>
          </w:tcPr>
          <w:p w:rsidR="00147753" w:rsidRPr="00923970" w:rsidRDefault="00147753" w:rsidP="00147753">
            <w:pPr>
              <w:pStyle w:val="Texto"/>
              <w:spacing w:line="232" w:lineRule="exact"/>
              <w:ind w:firstLine="0"/>
              <w:rPr>
                <w:rFonts w:ascii="Verdana" w:hAnsi="Verdana"/>
                <w:color w:val="000000"/>
                <w:sz w:val="16"/>
                <w:szCs w:val="16"/>
                <w:lang w:val="en-US"/>
              </w:rPr>
            </w:pPr>
            <w:r w:rsidRPr="00923970">
              <w:rPr>
                <w:rFonts w:ascii="Verdana" w:hAnsi="Verdana"/>
                <w:b/>
                <w:color w:val="000000"/>
                <w:sz w:val="16"/>
                <w:szCs w:val="16"/>
                <w:lang w:val="en-US"/>
              </w:rPr>
              <w:t xml:space="preserve">3.12 </w:t>
            </w:r>
            <w:r w:rsidRPr="00923970">
              <w:rPr>
                <w:rFonts w:ascii="Verdana" w:hAnsi="Verdana"/>
                <w:color w:val="000000"/>
                <w:sz w:val="16"/>
                <w:szCs w:val="16"/>
                <w:lang w:val="en-US"/>
              </w:rPr>
              <w:t>Exhaust gases:</w:t>
            </w:r>
          </w:p>
        </w:tc>
      </w:tr>
      <w:tr w:rsidR="00147753" w:rsidRPr="00147753" w:rsidTr="00E35C7E">
        <w:tc>
          <w:tcPr>
            <w:tcW w:w="4788" w:type="dxa"/>
            <w:shd w:val="clear" w:color="auto" w:fill="auto"/>
          </w:tcPr>
          <w:p w:rsidR="00147753" w:rsidRPr="00923970" w:rsidRDefault="00147753" w:rsidP="00147753">
            <w:pPr>
              <w:pStyle w:val="Texto"/>
              <w:spacing w:line="232" w:lineRule="exact"/>
              <w:ind w:firstLine="0"/>
              <w:rPr>
                <w:rFonts w:ascii="Verdana" w:hAnsi="Verdana"/>
                <w:sz w:val="16"/>
                <w:szCs w:val="16"/>
              </w:rPr>
            </w:pPr>
            <w:r w:rsidRPr="00923970">
              <w:rPr>
                <w:rFonts w:ascii="Verdana" w:hAnsi="Verdana"/>
                <w:sz w:val="16"/>
                <w:szCs w:val="16"/>
              </w:rPr>
              <w:t>Son las emisiones de la combustión que emiten los vehículos automotores. Para efecto de esta Norma Oficial Mexicana se fiscalizarán los siguientes compuestos:</w:t>
            </w:r>
          </w:p>
        </w:tc>
        <w:tc>
          <w:tcPr>
            <w:tcW w:w="4788" w:type="dxa"/>
            <w:shd w:val="clear" w:color="auto" w:fill="auto"/>
          </w:tcPr>
          <w:p w:rsidR="00147753" w:rsidRPr="00923970" w:rsidRDefault="00147753" w:rsidP="00147753">
            <w:pPr>
              <w:pStyle w:val="Texto"/>
              <w:spacing w:line="232" w:lineRule="exact"/>
              <w:ind w:firstLine="0"/>
              <w:rPr>
                <w:rFonts w:ascii="Verdana" w:hAnsi="Verdana"/>
                <w:sz w:val="16"/>
                <w:szCs w:val="16"/>
                <w:lang w:val="en-US"/>
              </w:rPr>
            </w:pPr>
            <w:r w:rsidRPr="00923970">
              <w:rPr>
                <w:rFonts w:ascii="Verdana" w:hAnsi="Verdana"/>
                <w:sz w:val="16"/>
                <w:szCs w:val="16"/>
                <w:lang w:val="en-US"/>
              </w:rPr>
              <w:t>They are combustion emissions emitted by motor vehicles. For the purpose of this Official Mexican Standard will monitor the following compounds:</w:t>
            </w:r>
          </w:p>
        </w:tc>
      </w:tr>
      <w:tr w:rsidR="00147753" w:rsidRPr="00923970" w:rsidTr="00E35C7E">
        <w:tc>
          <w:tcPr>
            <w:tcW w:w="4788" w:type="dxa"/>
            <w:shd w:val="clear" w:color="auto" w:fill="auto"/>
          </w:tcPr>
          <w:p w:rsidR="00147753" w:rsidRPr="00923970" w:rsidRDefault="00147753" w:rsidP="00147753">
            <w:pPr>
              <w:pStyle w:val="Texto"/>
              <w:spacing w:line="232" w:lineRule="exact"/>
              <w:ind w:firstLine="0"/>
              <w:rPr>
                <w:rFonts w:ascii="Verdana" w:hAnsi="Verdana"/>
                <w:color w:val="000000"/>
                <w:sz w:val="16"/>
                <w:szCs w:val="16"/>
              </w:rPr>
            </w:pPr>
            <w:r w:rsidRPr="00923970">
              <w:rPr>
                <w:rFonts w:ascii="Verdana" w:hAnsi="Verdana"/>
                <w:b/>
                <w:color w:val="000000"/>
                <w:sz w:val="16"/>
                <w:szCs w:val="16"/>
              </w:rPr>
              <w:t xml:space="preserve">3.12.1 </w:t>
            </w:r>
            <w:r w:rsidRPr="00923970">
              <w:rPr>
                <w:rFonts w:ascii="Verdana" w:hAnsi="Verdana"/>
                <w:color w:val="000000"/>
                <w:sz w:val="16"/>
                <w:szCs w:val="16"/>
              </w:rPr>
              <w:t>Bióxido de Carbono (CO</w:t>
            </w:r>
            <w:r w:rsidRPr="00923970">
              <w:rPr>
                <w:rFonts w:ascii="Verdana" w:hAnsi="Verdana"/>
                <w:color w:val="000000"/>
                <w:sz w:val="16"/>
                <w:szCs w:val="16"/>
                <w:vertAlign w:val="subscript"/>
              </w:rPr>
              <w:t>2</w:t>
            </w:r>
            <w:r w:rsidRPr="00923970">
              <w:rPr>
                <w:rFonts w:ascii="Verdana" w:hAnsi="Verdana"/>
                <w:color w:val="000000"/>
                <w:sz w:val="16"/>
                <w:szCs w:val="16"/>
              </w:rPr>
              <w:t>):</w:t>
            </w:r>
          </w:p>
        </w:tc>
        <w:tc>
          <w:tcPr>
            <w:tcW w:w="4788" w:type="dxa"/>
            <w:shd w:val="clear" w:color="auto" w:fill="auto"/>
          </w:tcPr>
          <w:p w:rsidR="00147753" w:rsidRPr="00923970" w:rsidRDefault="00147753" w:rsidP="00147753">
            <w:pPr>
              <w:pStyle w:val="Texto"/>
              <w:spacing w:line="232" w:lineRule="exact"/>
              <w:ind w:firstLine="0"/>
              <w:rPr>
                <w:rFonts w:ascii="Verdana" w:hAnsi="Verdana"/>
                <w:color w:val="000000"/>
                <w:sz w:val="16"/>
                <w:szCs w:val="16"/>
                <w:lang w:val="en-US"/>
              </w:rPr>
            </w:pPr>
            <w:r w:rsidRPr="00923970">
              <w:rPr>
                <w:rFonts w:ascii="Verdana" w:hAnsi="Verdana"/>
                <w:b/>
                <w:color w:val="000000"/>
                <w:sz w:val="16"/>
                <w:szCs w:val="16"/>
                <w:lang w:val="en-US"/>
              </w:rPr>
              <w:t xml:space="preserve">3.12.1 </w:t>
            </w:r>
            <w:r w:rsidRPr="00923970">
              <w:rPr>
                <w:rFonts w:ascii="Verdana" w:hAnsi="Verdana"/>
                <w:color w:val="000000"/>
                <w:sz w:val="16"/>
                <w:szCs w:val="16"/>
                <w:lang w:val="en-US"/>
              </w:rPr>
              <w:t>Carbon dioxide (CO</w:t>
            </w:r>
            <w:r w:rsidRPr="00923970">
              <w:rPr>
                <w:rFonts w:ascii="Verdana" w:hAnsi="Verdana"/>
                <w:color w:val="000000"/>
                <w:sz w:val="16"/>
                <w:szCs w:val="16"/>
                <w:vertAlign w:val="subscript"/>
                <w:lang w:val="en-US"/>
              </w:rPr>
              <w:t>2</w:t>
            </w:r>
            <w:r w:rsidRPr="00923970">
              <w:rPr>
                <w:rFonts w:ascii="Verdana" w:hAnsi="Verdana"/>
                <w:color w:val="000000"/>
                <w:sz w:val="16"/>
                <w:szCs w:val="16"/>
                <w:lang w:val="en-US"/>
              </w:rPr>
              <w:t>):</w:t>
            </w:r>
          </w:p>
        </w:tc>
      </w:tr>
      <w:tr w:rsidR="00147753" w:rsidRPr="00147753" w:rsidTr="00E35C7E">
        <w:tc>
          <w:tcPr>
            <w:tcW w:w="4788" w:type="dxa"/>
            <w:shd w:val="clear" w:color="auto" w:fill="auto"/>
          </w:tcPr>
          <w:p w:rsidR="00147753" w:rsidRPr="00923970" w:rsidRDefault="00147753" w:rsidP="00147753">
            <w:pPr>
              <w:pStyle w:val="Texto"/>
              <w:spacing w:line="232" w:lineRule="exact"/>
              <w:ind w:firstLine="0"/>
              <w:rPr>
                <w:rFonts w:ascii="Verdana" w:hAnsi="Verdana"/>
                <w:sz w:val="16"/>
                <w:szCs w:val="16"/>
                <w:lang w:val="es-ES_tradnl"/>
              </w:rPr>
            </w:pPr>
            <w:r w:rsidRPr="00923970">
              <w:rPr>
                <w:rFonts w:ascii="Verdana" w:hAnsi="Verdana"/>
                <w:sz w:val="16"/>
                <w:szCs w:val="16"/>
                <w:lang w:val="es-ES_tradnl"/>
              </w:rPr>
              <w:t>Gas incoloro e inodoro, cuya molécula consiste en un átomo de carbono unido a dos átomos de oxígeno.</w:t>
            </w:r>
          </w:p>
        </w:tc>
        <w:tc>
          <w:tcPr>
            <w:tcW w:w="4788" w:type="dxa"/>
            <w:shd w:val="clear" w:color="auto" w:fill="auto"/>
          </w:tcPr>
          <w:p w:rsidR="00147753" w:rsidRPr="00923970" w:rsidRDefault="00147753" w:rsidP="00147753">
            <w:pPr>
              <w:pStyle w:val="Texto"/>
              <w:spacing w:line="232" w:lineRule="exact"/>
              <w:ind w:firstLine="0"/>
              <w:rPr>
                <w:rFonts w:ascii="Verdana" w:hAnsi="Verdana"/>
                <w:sz w:val="16"/>
                <w:szCs w:val="16"/>
                <w:lang w:val="en-US"/>
              </w:rPr>
            </w:pPr>
            <w:r w:rsidRPr="00923970">
              <w:rPr>
                <w:rFonts w:ascii="Verdana" w:hAnsi="Verdana"/>
                <w:sz w:val="16"/>
                <w:szCs w:val="16"/>
                <w:lang w:val="en-US"/>
              </w:rPr>
              <w:t>Colorless and odorless gas, whose molecule consists of a carbon atom bonded to two oxygen atoms.</w:t>
            </w:r>
          </w:p>
        </w:tc>
      </w:tr>
      <w:tr w:rsidR="00147753" w:rsidRPr="00923970" w:rsidTr="00E35C7E">
        <w:tc>
          <w:tcPr>
            <w:tcW w:w="4788" w:type="dxa"/>
            <w:shd w:val="clear" w:color="auto" w:fill="auto"/>
          </w:tcPr>
          <w:p w:rsidR="00147753" w:rsidRPr="00923970" w:rsidRDefault="00147753" w:rsidP="00147753">
            <w:pPr>
              <w:pStyle w:val="Texto"/>
              <w:spacing w:line="232" w:lineRule="exact"/>
              <w:ind w:firstLine="0"/>
              <w:rPr>
                <w:rFonts w:ascii="Verdana" w:hAnsi="Verdana"/>
                <w:sz w:val="16"/>
                <w:szCs w:val="16"/>
              </w:rPr>
            </w:pPr>
            <w:r w:rsidRPr="00923970">
              <w:rPr>
                <w:rFonts w:ascii="Verdana" w:hAnsi="Verdana"/>
                <w:b/>
                <w:sz w:val="16"/>
                <w:szCs w:val="16"/>
              </w:rPr>
              <w:t>3.12.2</w:t>
            </w:r>
            <w:r w:rsidRPr="00923970">
              <w:rPr>
                <w:rFonts w:ascii="Verdana" w:hAnsi="Verdana"/>
                <w:sz w:val="16"/>
                <w:szCs w:val="16"/>
              </w:rPr>
              <w:t xml:space="preserve"> Hidrocarburos:</w:t>
            </w:r>
          </w:p>
        </w:tc>
        <w:tc>
          <w:tcPr>
            <w:tcW w:w="4788" w:type="dxa"/>
            <w:shd w:val="clear" w:color="auto" w:fill="auto"/>
          </w:tcPr>
          <w:p w:rsidR="00147753" w:rsidRPr="00923970" w:rsidRDefault="00147753" w:rsidP="00147753">
            <w:pPr>
              <w:pStyle w:val="Texto"/>
              <w:spacing w:line="232" w:lineRule="exact"/>
              <w:ind w:firstLine="0"/>
              <w:rPr>
                <w:rFonts w:ascii="Verdana" w:hAnsi="Verdana"/>
                <w:sz w:val="16"/>
                <w:szCs w:val="16"/>
                <w:lang w:val="en-US"/>
              </w:rPr>
            </w:pPr>
            <w:r w:rsidRPr="00923970">
              <w:rPr>
                <w:rFonts w:ascii="Verdana" w:hAnsi="Verdana"/>
                <w:b/>
                <w:sz w:val="16"/>
                <w:szCs w:val="16"/>
                <w:lang w:val="en-US"/>
              </w:rPr>
              <w:t>3.12.2</w:t>
            </w:r>
            <w:r w:rsidRPr="00923970">
              <w:rPr>
                <w:rFonts w:ascii="Verdana" w:hAnsi="Verdana"/>
                <w:sz w:val="16"/>
                <w:szCs w:val="16"/>
                <w:lang w:val="en-US"/>
              </w:rPr>
              <w:t xml:space="preserve"> Hydrocarbons:</w:t>
            </w:r>
          </w:p>
        </w:tc>
      </w:tr>
      <w:tr w:rsidR="00147753" w:rsidRPr="00147753" w:rsidTr="00E35C7E">
        <w:tc>
          <w:tcPr>
            <w:tcW w:w="4788" w:type="dxa"/>
            <w:shd w:val="clear" w:color="auto" w:fill="auto"/>
          </w:tcPr>
          <w:p w:rsidR="00147753" w:rsidRPr="00923970" w:rsidRDefault="00147753" w:rsidP="00147753">
            <w:pPr>
              <w:pStyle w:val="Texto"/>
              <w:spacing w:line="232" w:lineRule="exact"/>
              <w:ind w:firstLine="0"/>
              <w:rPr>
                <w:rFonts w:ascii="Verdana" w:hAnsi="Verdana"/>
                <w:sz w:val="16"/>
                <w:szCs w:val="16"/>
              </w:rPr>
            </w:pPr>
            <w:r w:rsidRPr="00923970">
              <w:rPr>
                <w:rFonts w:ascii="Verdana" w:hAnsi="Verdana"/>
                <w:sz w:val="16"/>
                <w:szCs w:val="16"/>
              </w:rPr>
              <w:t>Compuestos orgánicos formados por hidrógeno y carbono, reportados como propano/hexano (FEP).</w:t>
            </w:r>
          </w:p>
        </w:tc>
        <w:tc>
          <w:tcPr>
            <w:tcW w:w="4788" w:type="dxa"/>
            <w:shd w:val="clear" w:color="auto" w:fill="auto"/>
          </w:tcPr>
          <w:p w:rsidR="00147753" w:rsidRPr="00923970" w:rsidRDefault="00147753" w:rsidP="00147753">
            <w:pPr>
              <w:pStyle w:val="Texto"/>
              <w:spacing w:line="232" w:lineRule="exact"/>
              <w:ind w:firstLine="0"/>
              <w:rPr>
                <w:rFonts w:ascii="Verdana" w:hAnsi="Verdana"/>
                <w:sz w:val="16"/>
                <w:szCs w:val="16"/>
                <w:lang w:val="en-US"/>
              </w:rPr>
            </w:pPr>
            <w:r w:rsidRPr="00923970">
              <w:rPr>
                <w:rFonts w:ascii="Verdana" w:hAnsi="Verdana"/>
                <w:sz w:val="16"/>
                <w:szCs w:val="16"/>
                <w:lang w:val="en-US"/>
              </w:rPr>
              <w:t>Organic compounds consisting of carbon and hydrogen, reported as propane / hexane (FEP).</w:t>
            </w:r>
          </w:p>
        </w:tc>
      </w:tr>
      <w:tr w:rsidR="00147753" w:rsidRPr="00923970" w:rsidTr="00E35C7E">
        <w:tc>
          <w:tcPr>
            <w:tcW w:w="4788" w:type="dxa"/>
            <w:shd w:val="clear" w:color="auto" w:fill="auto"/>
          </w:tcPr>
          <w:p w:rsidR="00147753" w:rsidRPr="00923970" w:rsidRDefault="00147753" w:rsidP="00147753">
            <w:pPr>
              <w:pStyle w:val="Texto"/>
              <w:spacing w:line="232" w:lineRule="exact"/>
              <w:ind w:firstLine="0"/>
              <w:rPr>
                <w:rFonts w:ascii="Verdana" w:hAnsi="Verdana"/>
                <w:color w:val="000000"/>
                <w:sz w:val="16"/>
                <w:szCs w:val="16"/>
              </w:rPr>
            </w:pPr>
            <w:r w:rsidRPr="00923970">
              <w:rPr>
                <w:rFonts w:ascii="Verdana" w:hAnsi="Verdana"/>
                <w:b/>
                <w:color w:val="000000"/>
                <w:sz w:val="16"/>
                <w:szCs w:val="16"/>
              </w:rPr>
              <w:t xml:space="preserve">3.12.3 </w:t>
            </w:r>
            <w:r w:rsidRPr="00923970">
              <w:rPr>
                <w:rFonts w:ascii="Verdana" w:hAnsi="Verdana"/>
                <w:color w:val="000000"/>
                <w:sz w:val="16"/>
                <w:szCs w:val="16"/>
              </w:rPr>
              <w:t>Monóxido de Carbono (CO):</w:t>
            </w:r>
          </w:p>
        </w:tc>
        <w:tc>
          <w:tcPr>
            <w:tcW w:w="4788" w:type="dxa"/>
            <w:shd w:val="clear" w:color="auto" w:fill="auto"/>
          </w:tcPr>
          <w:p w:rsidR="00147753" w:rsidRPr="00923970" w:rsidRDefault="00147753" w:rsidP="00147753">
            <w:pPr>
              <w:pStyle w:val="Texto"/>
              <w:spacing w:line="232" w:lineRule="exact"/>
              <w:ind w:firstLine="0"/>
              <w:rPr>
                <w:rFonts w:ascii="Verdana" w:hAnsi="Verdana"/>
                <w:color w:val="000000"/>
                <w:sz w:val="16"/>
                <w:szCs w:val="16"/>
                <w:lang w:val="en-US"/>
              </w:rPr>
            </w:pPr>
            <w:r w:rsidRPr="00923970">
              <w:rPr>
                <w:rFonts w:ascii="Verdana" w:hAnsi="Verdana"/>
                <w:b/>
                <w:color w:val="000000"/>
                <w:sz w:val="16"/>
                <w:szCs w:val="16"/>
                <w:lang w:val="en-US"/>
              </w:rPr>
              <w:t xml:space="preserve">3.12.3 </w:t>
            </w:r>
            <w:r w:rsidRPr="00923970">
              <w:rPr>
                <w:rFonts w:ascii="Verdana" w:hAnsi="Verdana"/>
                <w:color w:val="000000"/>
                <w:sz w:val="16"/>
                <w:szCs w:val="16"/>
                <w:lang w:val="en-US"/>
              </w:rPr>
              <w:t>Carbon Monoxide (CO):</w:t>
            </w:r>
          </w:p>
        </w:tc>
      </w:tr>
      <w:tr w:rsidR="00147753" w:rsidRPr="00147753" w:rsidTr="00E35C7E">
        <w:tc>
          <w:tcPr>
            <w:tcW w:w="4788" w:type="dxa"/>
            <w:shd w:val="clear" w:color="auto" w:fill="auto"/>
          </w:tcPr>
          <w:p w:rsidR="00147753" w:rsidRPr="00923970" w:rsidRDefault="00147753" w:rsidP="00147753">
            <w:pPr>
              <w:pStyle w:val="Texto"/>
              <w:spacing w:line="232" w:lineRule="exact"/>
              <w:ind w:firstLine="0"/>
              <w:rPr>
                <w:rFonts w:ascii="Verdana" w:hAnsi="Verdana"/>
                <w:sz w:val="16"/>
                <w:szCs w:val="16"/>
                <w:lang w:val="es-ES_tradnl"/>
              </w:rPr>
            </w:pPr>
            <w:r w:rsidRPr="00923970">
              <w:rPr>
                <w:rFonts w:ascii="Verdana" w:hAnsi="Verdana"/>
                <w:sz w:val="16"/>
                <w:szCs w:val="16"/>
                <w:lang w:val="es-ES_tradnl"/>
              </w:rPr>
              <w:t>Gas incoloro e inodoro, producido en combustiones de sustancias orgánicas.</w:t>
            </w:r>
          </w:p>
        </w:tc>
        <w:tc>
          <w:tcPr>
            <w:tcW w:w="4788" w:type="dxa"/>
            <w:shd w:val="clear" w:color="auto" w:fill="auto"/>
          </w:tcPr>
          <w:p w:rsidR="00147753" w:rsidRPr="00923970" w:rsidRDefault="00147753" w:rsidP="00147753">
            <w:pPr>
              <w:pStyle w:val="Texto"/>
              <w:spacing w:line="232" w:lineRule="exact"/>
              <w:ind w:firstLine="0"/>
              <w:rPr>
                <w:rFonts w:ascii="Verdana" w:hAnsi="Verdana"/>
                <w:sz w:val="16"/>
                <w:szCs w:val="16"/>
                <w:lang w:val="en-US"/>
              </w:rPr>
            </w:pPr>
            <w:r w:rsidRPr="00923970">
              <w:rPr>
                <w:rFonts w:ascii="Verdana" w:hAnsi="Verdana"/>
                <w:sz w:val="16"/>
                <w:szCs w:val="16"/>
                <w:lang w:val="en-US"/>
              </w:rPr>
              <w:t>Colorless and odorless gas produced in the combustion of organic substances.</w:t>
            </w:r>
          </w:p>
        </w:tc>
      </w:tr>
      <w:tr w:rsidR="00147753" w:rsidRPr="00923970" w:rsidTr="00E35C7E">
        <w:tc>
          <w:tcPr>
            <w:tcW w:w="4788" w:type="dxa"/>
            <w:shd w:val="clear" w:color="auto" w:fill="auto"/>
          </w:tcPr>
          <w:p w:rsidR="00147753" w:rsidRPr="00923970" w:rsidRDefault="00147753" w:rsidP="00147753">
            <w:pPr>
              <w:pStyle w:val="Texto"/>
              <w:spacing w:line="232" w:lineRule="exact"/>
              <w:ind w:firstLine="0"/>
              <w:rPr>
                <w:rFonts w:ascii="Verdana" w:hAnsi="Verdana"/>
                <w:color w:val="000000"/>
                <w:sz w:val="16"/>
                <w:szCs w:val="16"/>
              </w:rPr>
            </w:pPr>
            <w:r w:rsidRPr="00923970">
              <w:rPr>
                <w:rFonts w:ascii="Verdana" w:hAnsi="Verdana"/>
                <w:b/>
                <w:color w:val="000000"/>
                <w:sz w:val="16"/>
                <w:szCs w:val="16"/>
              </w:rPr>
              <w:t xml:space="preserve">3.12.4 </w:t>
            </w:r>
            <w:r w:rsidRPr="00923970">
              <w:rPr>
                <w:rFonts w:ascii="Verdana" w:hAnsi="Verdana"/>
                <w:color w:val="000000"/>
                <w:sz w:val="16"/>
                <w:szCs w:val="16"/>
              </w:rPr>
              <w:t>Óxidos de Nitrógeno (NO</w:t>
            </w:r>
            <w:r w:rsidRPr="00923970">
              <w:rPr>
                <w:rFonts w:ascii="Verdana" w:hAnsi="Verdana"/>
                <w:color w:val="000000"/>
                <w:sz w:val="16"/>
                <w:szCs w:val="16"/>
                <w:vertAlign w:val="subscript"/>
              </w:rPr>
              <w:t>x</w:t>
            </w:r>
            <w:r w:rsidRPr="00923970">
              <w:rPr>
                <w:rFonts w:ascii="Verdana" w:hAnsi="Verdana"/>
                <w:color w:val="000000"/>
                <w:sz w:val="16"/>
                <w:szCs w:val="16"/>
              </w:rPr>
              <w:t>):</w:t>
            </w:r>
          </w:p>
        </w:tc>
        <w:tc>
          <w:tcPr>
            <w:tcW w:w="4788" w:type="dxa"/>
            <w:shd w:val="clear" w:color="auto" w:fill="auto"/>
          </w:tcPr>
          <w:p w:rsidR="00147753" w:rsidRPr="00923970" w:rsidRDefault="00147753" w:rsidP="00147753">
            <w:pPr>
              <w:pStyle w:val="Texto"/>
              <w:spacing w:line="232" w:lineRule="exact"/>
              <w:ind w:firstLine="0"/>
              <w:rPr>
                <w:rFonts w:ascii="Verdana" w:hAnsi="Verdana"/>
                <w:color w:val="000000"/>
                <w:sz w:val="16"/>
                <w:szCs w:val="16"/>
                <w:lang w:val="en-US"/>
              </w:rPr>
            </w:pPr>
            <w:r w:rsidRPr="00923970">
              <w:rPr>
                <w:rFonts w:ascii="Verdana" w:hAnsi="Verdana"/>
                <w:b/>
                <w:color w:val="000000"/>
                <w:sz w:val="16"/>
                <w:szCs w:val="16"/>
                <w:lang w:val="en-US"/>
              </w:rPr>
              <w:t xml:space="preserve">3.12.4 </w:t>
            </w:r>
            <w:r w:rsidRPr="00923970">
              <w:rPr>
                <w:rFonts w:ascii="Verdana" w:hAnsi="Verdana"/>
                <w:color w:val="000000"/>
                <w:sz w:val="16"/>
                <w:szCs w:val="16"/>
                <w:lang w:val="en-US"/>
              </w:rPr>
              <w:t>Nitrogen oxides (NO</w:t>
            </w:r>
            <w:r w:rsidRPr="00923970">
              <w:rPr>
                <w:rFonts w:ascii="Verdana" w:hAnsi="Verdana"/>
                <w:color w:val="000000"/>
                <w:sz w:val="16"/>
                <w:szCs w:val="16"/>
                <w:vertAlign w:val="subscript"/>
                <w:lang w:val="en-US"/>
              </w:rPr>
              <w:t>x</w:t>
            </w:r>
            <w:r w:rsidRPr="00923970">
              <w:rPr>
                <w:rFonts w:ascii="Verdana" w:hAnsi="Verdana"/>
                <w:color w:val="000000"/>
                <w:sz w:val="16"/>
                <w:szCs w:val="16"/>
                <w:lang w:val="en-US"/>
              </w:rPr>
              <w:t>):</w:t>
            </w:r>
          </w:p>
        </w:tc>
      </w:tr>
      <w:tr w:rsidR="00147753" w:rsidRPr="00147753" w:rsidTr="00E35C7E">
        <w:tc>
          <w:tcPr>
            <w:tcW w:w="4788" w:type="dxa"/>
            <w:shd w:val="clear" w:color="auto" w:fill="auto"/>
          </w:tcPr>
          <w:p w:rsidR="00147753" w:rsidRPr="00923970" w:rsidRDefault="00147753" w:rsidP="00147753">
            <w:pPr>
              <w:pStyle w:val="Texto"/>
              <w:spacing w:line="232" w:lineRule="exact"/>
              <w:ind w:firstLine="0"/>
              <w:rPr>
                <w:rFonts w:ascii="Verdana" w:hAnsi="Verdana"/>
                <w:sz w:val="16"/>
                <w:szCs w:val="16"/>
                <w:lang w:val="es-ES_tradnl"/>
              </w:rPr>
            </w:pPr>
            <w:r w:rsidRPr="00923970">
              <w:rPr>
                <w:rFonts w:ascii="Verdana" w:hAnsi="Verdana"/>
                <w:sz w:val="16"/>
                <w:szCs w:val="16"/>
                <w:lang w:val="es-ES_tradnl"/>
              </w:rPr>
              <w:t>Término genérico referido a un grupo de gases que contienen nitrógeno y oxígeno en diversas proporciones tales como el óxido nítrico y el dióxido de nitrógeno.</w:t>
            </w:r>
          </w:p>
        </w:tc>
        <w:tc>
          <w:tcPr>
            <w:tcW w:w="4788" w:type="dxa"/>
            <w:shd w:val="clear" w:color="auto" w:fill="auto"/>
          </w:tcPr>
          <w:p w:rsidR="00147753" w:rsidRPr="00923970" w:rsidRDefault="00147753" w:rsidP="00147753">
            <w:pPr>
              <w:pStyle w:val="Texto"/>
              <w:spacing w:line="232" w:lineRule="exact"/>
              <w:ind w:firstLine="0"/>
              <w:rPr>
                <w:rFonts w:ascii="Verdana" w:hAnsi="Verdana"/>
                <w:sz w:val="16"/>
                <w:szCs w:val="16"/>
                <w:lang w:val="en-US"/>
              </w:rPr>
            </w:pPr>
            <w:r w:rsidRPr="00923970">
              <w:rPr>
                <w:rFonts w:ascii="Verdana" w:hAnsi="Verdana"/>
                <w:sz w:val="16"/>
                <w:szCs w:val="16"/>
                <w:lang w:val="en-US"/>
              </w:rPr>
              <w:t>Generic term referring to a group of gases containing nitrogen and oxygen in varying proportions such as nitric oxide and nitrogen dioxide.</w:t>
            </w:r>
          </w:p>
        </w:tc>
      </w:tr>
      <w:tr w:rsidR="00147753" w:rsidRPr="00923970" w:rsidTr="00E35C7E">
        <w:tc>
          <w:tcPr>
            <w:tcW w:w="4788" w:type="dxa"/>
            <w:shd w:val="clear" w:color="auto" w:fill="auto"/>
          </w:tcPr>
          <w:p w:rsidR="00147753" w:rsidRPr="00923970" w:rsidRDefault="00147753" w:rsidP="00147753">
            <w:pPr>
              <w:pStyle w:val="Texto"/>
              <w:spacing w:line="232" w:lineRule="exact"/>
              <w:ind w:firstLine="0"/>
              <w:rPr>
                <w:rFonts w:ascii="Verdana" w:hAnsi="Verdana"/>
                <w:color w:val="000000"/>
                <w:sz w:val="16"/>
                <w:szCs w:val="16"/>
              </w:rPr>
            </w:pPr>
            <w:r w:rsidRPr="00923970">
              <w:rPr>
                <w:rFonts w:ascii="Verdana" w:hAnsi="Verdana"/>
                <w:b/>
                <w:color w:val="000000"/>
                <w:sz w:val="16"/>
                <w:szCs w:val="16"/>
              </w:rPr>
              <w:t xml:space="preserve">3.12.5 </w:t>
            </w:r>
            <w:r w:rsidRPr="00923970">
              <w:rPr>
                <w:rFonts w:ascii="Verdana" w:hAnsi="Verdana"/>
                <w:color w:val="000000"/>
                <w:sz w:val="16"/>
                <w:szCs w:val="16"/>
              </w:rPr>
              <w:t>Oxígeno (O</w:t>
            </w:r>
            <w:r w:rsidRPr="00923970">
              <w:rPr>
                <w:rFonts w:ascii="Verdana" w:hAnsi="Verdana"/>
                <w:color w:val="000000"/>
                <w:sz w:val="16"/>
                <w:szCs w:val="16"/>
                <w:vertAlign w:val="subscript"/>
              </w:rPr>
              <w:t>2</w:t>
            </w:r>
            <w:r w:rsidRPr="00923970">
              <w:rPr>
                <w:rFonts w:ascii="Verdana" w:hAnsi="Verdana"/>
                <w:color w:val="000000"/>
                <w:sz w:val="16"/>
                <w:szCs w:val="16"/>
              </w:rPr>
              <w:t>):</w:t>
            </w:r>
          </w:p>
        </w:tc>
        <w:tc>
          <w:tcPr>
            <w:tcW w:w="4788" w:type="dxa"/>
            <w:shd w:val="clear" w:color="auto" w:fill="auto"/>
          </w:tcPr>
          <w:p w:rsidR="00147753" w:rsidRPr="00923970" w:rsidRDefault="00147753" w:rsidP="00147753">
            <w:pPr>
              <w:pStyle w:val="Texto"/>
              <w:spacing w:line="232" w:lineRule="exact"/>
              <w:ind w:firstLine="0"/>
              <w:rPr>
                <w:rFonts w:ascii="Verdana" w:hAnsi="Verdana"/>
                <w:color w:val="000000"/>
                <w:sz w:val="16"/>
                <w:szCs w:val="16"/>
                <w:lang w:val="en-US"/>
              </w:rPr>
            </w:pPr>
            <w:r w:rsidRPr="00923970">
              <w:rPr>
                <w:rFonts w:ascii="Verdana" w:hAnsi="Verdana"/>
                <w:b/>
                <w:color w:val="000000"/>
                <w:sz w:val="16"/>
                <w:szCs w:val="16"/>
                <w:lang w:val="en-US"/>
              </w:rPr>
              <w:t xml:space="preserve">3.12.5 </w:t>
            </w:r>
            <w:r w:rsidRPr="00923970">
              <w:rPr>
                <w:rFonts w:ascii="Verdana" w:hAnsi="Verdana"/>
                <w:color w:val="000000"/>
                <w:sz w:val="16"/>
                <w:szCs w:val="16"/>
                <w:lang w:val="en-US"/>
              </w:rPr>
              <w:t>Oxygen (O</w:t>
            </w:r>
            <w:r w:rsidRPr="00923970">
              <w:rPr>
                <w:rFonts w:ascii="Verdana" w:hAnsi="Verdana"/>
                <w:color w:val="000000"/>
                <w:sz w:val="16"/>
                <w:szCs w:val="16"/>
                <w:vertAlign w:val="subscript"/>
                <w:lang w:val="en-US"/>
              </w:rPr>
              <w:t>2</w:t>
            </w:r>
            <w:r w:rsidRPr="00923970">
              <w:rPr>
                <w:rFonts w:ascii="Verdana" w:hAnsi="Verdana"/>
                <w:color w:val="000000"/>
                <w:sz w:val="16"/>
                <w:szCs w:val="16"/>
                <w:lang w:val="en-US"/>
              </w:rPr>
              <w:t>):</w:t>
            </w:r>
          </w:p>
        </w:tc>
      </w:tr>
      <w:tr w:rsidR="00147753" w:rsidRPr="00147753" w:rsidTr="00E35C7E">
        <w:tc>
          <w:tcPr>
            <w:tcW w:w="4788" w:type="dxa"/>
            <w:shd w:val="clear" w:color="auto" w:fill="auto"/>
          </w:tcPr>
          <w:p w:rsidR="00147753" w:rsidRPr="00923970" w:rsidRDefault="00147753" w:rsidP="00147753">
            <w:pPr>
              <w:pStyle w:val="Texto"/>
              <w:spacing w:line="232" w:lineRule="exact"/>
              <w:ind w:firstLine="0"/>
              <w:rPr>
                <w:rFonts w:ascii="Verdana" w:hAnsi="Verdana"/>
                <w:sz w:val="16"/>
                <w:szCs w:val="16"/>
                <w:lang w:val="es-ES_tradnl"/>
              </w:rPr>
            </w:pPr>
            <w:r w:rsidRPr="00923970">
              <w:rPr>
                <w:rFonts w:ascii="Verdana" w:hAnsi="Verdana"/>
                <w:sz w:val="16"/>
                <w:szCs w:val="16"/>
                <w:lang w:val="es-ES_tradnl"/>
              </w:rPr>
              <w:t>Compuesto químico que se compone de dos átomos del elemento químico gaseoso, que es inodoro, incoloro e insípido.</w:t>
            </w:r>
          </w:p>
        </w:tc>
        <w:tc>
          <w:tcPr>
            <w:tcW w:w="4788" w:type="dxa"/>
            <w:shd w:val="clear" w:color="auto" w:fill="auto"/>
          </w:tcPr>
          <w:p w:rsidR="00147753" w:rsidRPr="00923970" w:rsidRDefault="00147753" w:rsidP="00147753">
            <w:pPr>
              <w:pStyle w:val="Texto"/>
              <w:spacing w:line="232" w:lineRule="exact"/>
              <w:ind w:firstLine="0"/>
              <w:rPr>
                <w:rFonts w:ascii="Verdana" w:hAnsi="Verdana"/>
                <w:sz w:val="16"/>
                <w:szCs w:val="16"/>
                <w:lang w:val="en-US"/>
              </w:rPr>
            </w:pPr>
            <w:r w:rsidRPr="00923970">
              <w:rPr>
                <w:rFonts w:ascii="Verdana" w:hAnsi="Verdana"/>
                <w:sz w:val="16"/>
                <w:szCs w:val="16"/>
                <w:lang w:val="en-US"/>
              </w:rPr>
              <w:t>Chemical compound consisting of two atoms of gaseous chemical element that is odorless, colorless and tasteless.</w:t>
            </w:r>
          </w:p>
        </w:tc>
      </w:tr>
      <w:tr w:rsidR="00147753" w:rsidRPr="00923970" w:rsidTr="00E35C7E">
        <w:tc>
          <w:tcPr>
            <w:tcW w:w="4788" w:type="dxa"/>
            <w:shd w:val="clear" w:color="auto" w:fill="auto"/>
          </w:tcPr>
          <w:p w:rsidR="00147753" w:rsidRPr="00923970" w:rsidRDefault="00147753" w:rsidP="00147753">
            <w:pPr>
              <w:pStyle w:val="Texto"/>
              <w:spacing w:line="232" w:lineRule="exact"/>
              <w:ind w:firstLine="0"/>
              <w:rPr>
                <w:rFonts w:ascii="Verdana" w:hAnsi="Verdana"/>
                <w:color w:val="000000"/>
                <w:sz w:val="16"/>
                <w:szCs w:val="16"/>
              </w:rPr>
            </w:pPr>
            <w:r w:rsidRPr="00923970">
              <w:rPr>
                <w:rFonts w:ascii="Verdana" w:hAnsi="Verdana"/>
                <w:b/>
                <w:color w:val="000000"/>
                <w:sz w:val="16"/>
                <w:szCs w:val="16"/>
              </w:rPr>
              <w:t xml:space="preserve">3.13 </w:t>
            </w:r>
            <w:r w:rsidRPr="00923970">
              <w:rPr>
                <w:rFonts w:ascii="Verdana" w:hAnsi="Verdana"/>
                <w:color w:val="000000"/>
                <w:sz w:val="16"/>
                <w:szCs w:val="16"/>
              </w:rPr>
              <w:t>Instrumento de verificación:</w:t>
            </w:r>
          </w:p>
        </w:tc>
        <w:tc>
          <w:tcPr>
            <w:tcW w:w="4788" w:type="dxa"/>
            <w:shd w:val="clear" w:color="auto" w:fill="auto"/>
          </w:tcPr>
          <w:p w:rsidR="00147753" w:rsidRPr="00923970" w:rsidRDefault="00147753" w:rsidP="00147753">
            <w:pPr>
              <w:pStyle w:val="Texto"/>
              <w:spacing w:line="232" w:lineRule="exact"/>
              <w:ind w:firstLine="0"/>
              <w:rPr>
                <w:rFonts w:ascii="Verdana" w:hAnsi="Verdana"/>
                <w:color w:val="000000"/>
                <w:sz w:val="16"/>
                <w:szCs w:val="16"/>
                <w:lang w:val="en-US"/>
              </w:rPr>
            </w:pPr>
            <w:r w:rsidRPr="00923970">
              <w:rPr>
                <w:rFonts w:ascii="Verdana" w:hAnsi="Verdana"/>
                <w:b/>
                <w:color w:val="000000"/>
                <w:sz w:val="16"/>
                <w:szCs w:val="16"/>
                <w:lang w:val="en-US"/>
              </w:rPr>
              <w:t xml:space="preserve">3.13 </w:t>
            </w:r>
            <w:r w:rsidRPr="00923970">
              <w:rPr>
                <w:rFonts w:ascii="Verdana" w:hAnsi="Verdana"/>
                <w:color w:val="000000"/>
                <w:sz w:val="16"/>
                <w:szCs w:val="16"/>
                <w:lang w:val="en-US"/>
              </w:rPr>
              <w:t>Verification tool:</w:t>
            </w:r>
          </w:p>
        </w:tc>
      </w:tr>
      <w:tr w:rsidR="00147753" w:rsidRPr="00147753" w:rsidTr="00E35C7E">
        <w:tc>
          <w:tcPr>
            <w:tcW w:w="4788" w:type="dxa"/>
            <w:shd w:val="clear" w:color="auto" w:fill="auto"/>
          </w:tcPr>
          <w:p w:rsidR="00147753" w:rsidRPr="00923970" w:rsidRDefault="00147753" w:rsidP="00147753">
            <w:pPr>
              <w:pStyle w:val="Texto"/>
              <w:spacing w:line="232" w:lineRule="exact"/>
              <w:ind w:firstLine="0"/>
              <w:rPr>
                <w:rFonts w:ascii="Verdana" w:hAnsi="Verdana"/>
                <w:sz w:val="16"/>
                <w:szCs w:val="16"/>
                <w:lang w:val="es-ES_tradnl"/>
              </w:rPr>
            </w:pPr>
            <w:r w:rsidRPr="00923970">
              <w:rPr>
                <w:rFonts w:ascii="Verdana" w:hAnsi="Verdana"/>
                <w:sz w:val="16"/>
                <w:szCs w:val="16"/>
              </w:rPr>
              <w:t>Conjunto de diversos componentes combinados que cumple con las especificaciones establecidas para la medición y registro de emisiones vehiculares de la presente Norma Oficial Mexicana</w:t>
            </w:r>
            <w:r w:rsidRPr="00923970">
              <w:rPr>
                <w:rFonts w:ascii="Verdana" w:hAnsi="Verdana"/>
                <w:sz w:val="16"/>
                <w:szCs w:val="16"/>
                <w:lang w:val="es-ES_tradnl"/>
              </w:rPr>
              <w:t>.</w:t>
            </w:r>
          </w:p>
        </w:tc>
        <w:tc>
          <w:tcPr>
            <w:tcW w:w="4788" w:type="dxa"/>
            <w:shd w:val="clear" w:color="auto" w:fill="auto"/>
          </w:tcPr>
          <w:p w:rsidR="00147753" w:rsidRPr="00923970" w:rsidRDefault="00147753" w:rsidP="00147753">
            <w:pPr>
              <w:pStyle w:val="Texto"/>
              <w:spacing w:line="232" w:lineRule="exact"/>
              <w:ind w:firstLine="0"/>
              <w:rPr>
                <w:rFonts w:ascii="Verdana" w:hAnsi="Verdana"/>
                <w:sz w:val="16"/>
                <w:szCs w:val="16"/>
                <w:lang w:val="en-US"/>
              </w:rPr>
            </w:pPr>
            <w:r w:rsidRPr="00923970">
              <w:rPr>
                <w:rFonts w:ascii="Verdana" w:hAnsi="Verdana"/>
                <w:sz w:val="16"/>
                <w:szCs w:val="16"/>
                <w:lang w:val="en-US"/>
              </w:rPr>
              <w:t>Combination of different components that meets the specifications for the measurement and recording of vehicle emissions of this Official Mexican Standard.</w:t>
            </w:r>
          </w:p>
        </w:tc>
      </w:tr>
      <w:tr w:rsidR="00147753" w:rsidRPr="00147753" w:rsidTr="00E35C7E">
        <w:tc>
          <w:tcPr>
            <w:tcW w:w="4788" w:type="dxa"/>
            <w:shd w:val="clear" w:color="auto" w:fill="auto"/>
          </w:tcPr>
          <w:p w:rsidR="00147753" w:rsidRPr="00923970" w:rsidRDefault="00147753" w:rsidP="00147753">
            <w:pPr>
              <w:pStyle w:val="Texto"/>
              <w:spacing w:line="232" w:lineRule="exact"/>
              <w:ind w:firstLine="0"/>
              <w:rPr>
                <w:rFonts w:ascii="Verdana" w:hAnsi="Verdana"/>
                <w:color w:val="000000"/>
                <w:sz w:val="16"/>
                <w:szCs w:val="16"/>
              </w:rPr>
            </w:pPr>
            <w:r w:rsidRPr="00923970">
              <w:rPr>
                <w:rFonts w:ascii="Verdana" w:hAnsi="Verdana"/>
                <w:b/>
                <w:color w:val="000000"/>
                <w:sz w:val="16"/>
                <w:szCs w:val="16"/>
              </w:rPr>
              <w:t xml:space="preserve">3.14 </w:t>
            </w:r>
            <w:r w:rsidRPr="00923970">
              <w:rPr>
                <w:rFonts w:ascii="Verdana" w:hAnsi="Verdana"/>
                <w:color w:val="000000"/>
                <w:sz w:val="16"/>
                <w:szCs w:val="16"/>
              </w:rPr>
              <w:t>Luz Indicadora de Falla (Señal MIL por sus siglas en inglés Malfunction Indicator Light):</w:t>
            </w:r>
          </w:p>
        </w:tc>
        <w:tc>
          <w:tcPr>
            <w:tcW w:w="4788" w:type="dxa"/>
            <w:shd w:val="clear" w:color="auto" w:fill="auto"/>
          </w:tcPr>
          <w:p w:rsidR="00147753" w:rsidRPr="00923970" w:rsidRDefault="00147753" w:rsidP="00147753">
            <w:pPr>
              <w:pStyle w:val="Texto"/>
              <w:spacing w:line="232" w:lineRule="exact"/>
              <w:ind w:firstLine="0"/>
              <w:rPr>
                <w:rFonts w:ascii="Verdana" w:hAnsi="Verdana"/>
                <w:color w:val="000000"/>
                <w:sz w:val="16"/>
                <w:szCs w:val="16"/>
                <w:lang w:val="en-US"/>
              </w:rPr>
            </w:pPr>
            <w:r w:rsidRPr="00923970">
              <w:rPr>
                <w:rFonts w:ascii="Verdana" w:hAnsi="Verdana"/>
                <w:b/>
                <w:color w:val="000000"/>
                <w:sz w:val="16"/>
                <w:szCs w:val="16"/>
                <w:lang w:val="en-US"/>
              </w:rPr>
              <w:t xml:space="preserve">3.14 </w:t>
            </w:r>
            <w:r w:rsidRPr="00923970">
              <w:rPr>
                <w:rFonts w:ascii="Verdana" w:hAnsi="Verdana"/>
                <w:color w:val="000000"/>
                <w:sz w:val="16"/>
                <w:szCs w:val="16"/>
                <w:lang w:val="en-US"/>
              </w:rPr>
              <w:t>Malfunction Indicator Light (MIL signal for short Malfunction Indicator Light English):</w:t>
            </w:r>
          </w:p>
        </w:tc>
      </w:tr>
      <w:tr w:rsidR="00147753" w:rsidRPr="00147753" w:rsidTr="00E35C7E">
        <w:tc>
          <w:tcPr>
            <w:tcW w:w="4788" w:type="dxa"/>
            <w:shd w:val="clear" w:color="auto" w:fill="auto"/>
          </w:tcPr>
          <w:p w:rsidR="00147753" w:rsidRPr="00923970" w:rsidRDefault="00147753" w:rsidP="00147753">
            <w:pPr>
              <w:pStyle w:val="Texto"/>
              <w:spacing w:line="232" w:lineRule="exact"/>
              <w:ind w:firstLine="0"/>
              <w:rPr>
                <w:rFonts w:ascii="Verdana" w:hAnsi="Verdana"/>
                <w:sz w:val="16"/>
                <w:szCs w:val="16"/>
              </w:rPr>
            </w:pPr>
            <w:r w:rsidRPr="00923970">
              <w:rPr>
                <w:rFonts w:ascii="Verdana" w:hAnsi="Verdana"/>
                <w:sz w:val="16"/>
                <w:szCs w:val="16"/>
              </w:rPr>
              <w:t>Testigo luminoso, ubicado en el tablero de equipos del vehículo, que se encenderá debido a un fallo del vehículo detectado por el Sistema de Diagnóstico a Bordo (OBD).</w:t>
            </w:r>
          </w:p>
        </w:tc>
        <w:tc>
          <w:tcPr>
            <w:tcW w:w="4788" w:type="dxa"/>
            <w:shd w:val="clear" w:color="auto" w:fill="auto"/>
          </w:tcPr>
          <w:p w:rsidR="00147753" w:rsidRPr="00923970" w:rsidRDefault="00147753" w:rsidP="00147753">
            <w:pPr>
              <w:pStyle w:val="Texto"/>
              <w:spacing w:line="232" w:lineRule="exact"/>
              <w:ind w:firstLine="0"/>
              <w:rPr>
                <w:rFonts w:ascii="Verdana" w:hAnsi="Verdana"/>
                <w:sz w:val="16"/>
                <w:szCs w:val="16"/>
                <w:lang w:val="en-US"/>
              </w:rPr>
            </w:pPr>
            <w:r w:rsidRPr="00923970">
              <w:rPr>
                <w:rFonts w:ascii="Verdana" w:hAnsi="Verdana"/>
                <w:sz w:val="16"/>
                <w:szCs w:val="16"/>
                <w:lang w:val="en-US"/>
              </w:rPr>
              <w:t>Indicator light, located on board the vehicle equipment which comes on due to a failure of the vehicle detected by the On Board Diagnostic system (OBD).</w:t>
            </w:r>
          </w:p>
        </w:tc>
      </w:tr>
      <w:tr w:rsidR="00147753" w:rsidRPr="00923970" w:rsidTr="00E35C7E">
        <w:tc>
          <w:tcPr>
            <w:tcW w:w="4788" w:type="dxa"/>
            <w:shd w:val="clear" w:color="auto" w:fill="auto"/>
          </w:tcPr>
          <w:p w:rsidR="00147753" w:rsidRPr="00923970" w:rsidRDefault="00147753" w:rsidP="00147753">
            <w:pPr>
              <w:pStyle w:val="Texto"/>
              <w:spacing w:line="232" w:lineRule="exact"/>
              <w:ind w:firstLine="0"/>
              <w:rPr>
                <w:rFonts w:ascii="Verdana" w:hAnsi="Verdana"/>
                <w:color w:val="000000"/>
                <w:sz w:val="16"/>
                <w:szCs w:val="16"/>
              </w:rPr>
            </w:pPr>
            <w:r w:rsidRPr="00923970">
              <w:rPr>
                <w:rFonts w:ascii="Verdana" w:hAnsi="Verdana"/>
                <w:b/>
                <w:color w:val="000000"/>
                <w:sz w:val="16"/>
                <w:szCs w:val="16"/>
              </w:rPr>
              <w:t xml:space="preserve">3.15 </w:t>
            </w:r>
            <w:r w:rsidRPr="00923970">
              <w:rPr>
                <w:rFonts w:ascii="Verdana" w:hAnsi="Verdana"/>
                <w:color w:val="000000"/>
                <w:sz w:val="16"/>
                <w:szCs w:val="16"/>
              </w:rPr>
              <w:t>Peso Bruto Vehicular (PBV):</w:t>
            </w:r>
          </w:p>
        </w:tc>
        <w:tc>
          <w:tcPr>
            <w:tcW w:w="4788" w:type="dxa"/>
            <w:shd w:val="clear" w:color="auto" w:fill="auto"/>
          </w:tcPr>
          <w:p w:rsidR="00147753" w:rsidRPr="00923970" w:rsidRDefault="00147753" w:rsidP="00147753">
            <w:pPr>
              <w:pStyle w:val="Texto"/>
              <w:spacing w:line="232" w:lineRule="exact"/>
              <w:ind w:firstLine="0"/>
              <w:rPr>
                <w:rFonts w:ascii="Verdana" w:hAnsi="Verdana"/>
                <w:color w:val="000000"/>
                <w:sz w:val="16"/>
                <w:szCs w:val="16"/>
                <w:lang w:val="en-US"/>
              </w:rPr>
            </w:pPr>
            <w:r w:rsidRPr="00923970">
              <w:rPr>
                <w:rFonts w:ascii="Verdana" w:hAnsi="Verdana"/>
                <w:b/>
                <w:color w:val="000000"/>
                <w:sz w:val="16"/>
                <w:szCs w:val="16"/>
                <w:lang w:val="en-US"/>
              </w:rPr>
              <w:t xml:space="preserve">3.15 </w:t>
            </w:r>
            <w:r w:rsidRPr="00923970">
              <w:rPr>
                <w:rFonts w:ascii="Verdana" w:hAnsi="Verdana"/>
                <w:color w:val="000000"/>
                <w:sz w:val="16"/>
                <w:szCs w:val="16"/>
                <w:lang w:val="en-US"/>
              </w:rPr>
              <w:t>Gross Vehicle Weight (GVW):</w:t>
            </w:r>
          </w:p>
        </w:tc>
      </w:tr>
      <w:tr w:rsidR="00147753" w:rsidRPr="00147753" w:rsidTr="00E35C7E">
        <w:tc>
          <w:tcPr>
            <w:tcW w:w="4788" w:type="dxa"/>
            <w:shd w:val="clear" w:color="auto" w:fill="auto"/>
          </w:tcPr>
          <w:p w:rsidR="00147753" w:rsidRPr="00923970" w:rsidRDefault="00147753" w:rsidP="00147753">
            <w:pPr>
              <w:pStyle w:val="Texto"/>
              <w:spacing w:line="232" w:lineRule="exact"/>
              <w:ind w:firstLine="0"/>
              <w:rPr>
                <w:rFonts w:ascii="Verdana" w:hAnsi="Verdana"/>
                <w:sz w:val="16"/>
                <w:szCs w:val="16"/>
              </w:rPr>
            </w:pPr>
            <w:r w:rsidRPr="00923970">
              <w:rPr>
                <w:rFonts w:ascii="Verdana" w:hAnsi="Verdana"/>
                <w:sz w:val="16"/>
                <w:szCs w:val="16"/>
              </w:rPr>
              <w:t>Característica máxima del vehículo especificada por el fabricante, consistente en el peso nominal del vehículo sumado al de su máxima capacidad de carga, con el tanque de combustible lleno a su capacidad nominal, expresada en kilogramos.</w:t>
            </w:r>
          </w:p>
        </w:tc>
        <w:tc>
          <w:tcPr>
            <w:tcW w:w="4788" w:type="dxa"/>
            <w:shd w:val="clear" w:color="auto" w:fill="auto"/>
          </w:tcPr>
          <w:p w:rsidR="00147753" w:rsidRPr="00923970" w:rsidRDefault="00147753" w:rsidP="00147753">
            <w:pPr>
              <w:pStyle w:val="Texto"/>
              <w:spacing w:line="232" w:lineRule="exact"/>
              <w:ind w:firstLine="0"/>
              <w:rPr>
                <w:rFonts w:ascii="Verdana" w:hAnsi="Verdana"/>
                <w:sz w:val="16"/>
                <w:szCs w:val="16"/>
                <w:lang w:val="en-US"/>
              </w:rPr>
            </w:pPr>
            <w:r w:rsidRPr="00923970">
              <w:rPr>
                <w:rFonts w:ascii="Verdana" w:hAnsi="Verdana"/>
                <w:sz w:val="16"/>
                <w:szCs w:val="16"/>
                <w:lang w:val="en-US"/>
              </w:rPr>
              <w:t>Maximum vehicle feature specified by the manufacturer, consisting of the nominal vehicle weight added to its maximum capacity, with a full tank of fuel at nominal capacity, expressed in kilograms.</w:t>
            </w:r>
          </w:p>
        </w:tc>
      </w:tr>
      <w:tr w:rsidR="00147753" w:rsidRPr="00923970" w:rsidTr="00E35C7E">
        <w:tc>
          <w:tcPr>
            <w:tcW w:w="4788" w:type="dxa"/>
            <w:shd w:val="clear" w:color="auto" w:fill="auto"/>
          </w:tcPr>
          <w:p w:rsidR="00147753" w:rsidRPr="00923970" w:rsidRDefault="00147753" w:rsidP="00147753">
            <w:pPr>
              <w:pStyle w:val="Texto"/>
              <w:spacing w:line="232" w:lineRule="exact"/>
              <w:ind w:firstLine="0"/>
              <w:rPr>
                <w:rFonts w:ascii="Verdana" w:hAnsi="Verdana"/>
                <w:color w:val="000000"/>
                <w:sz w:val="16"/>
                <w:szCs w:val="16"/>
              </w:rPr>
            </w:pPr>
            <w:r w:rsidRPr="00923970">
              <w:rPr>
                <w:rFonts w:ascii="Verdana" w:hAnsi="Verdana"/>
                <w:b/>
                <w:color w:val="000000"/>
                <w:sz w:val="16"/>
                <w:szCs w:val="16"/>
              </w:rPr>
              <w:t xml:space="preserve">3.16 </w:t>
            </w:r>
            <w:r w:rsidRPr="00923970">
              <w:rPr>
                <w:rFonts w:ascii="Verdana" w:hAnsi="Verdana"/>
                <w:color w:val="000000"/>
                <w:sz w:val="16"/>
                <w:szCs w:val="16"/>
              </w:rPr>
              <w:t>Peso Vehicular sin Carga:</w:t>
            </w:r>
          </w:p>
        </w:tc>
        <w:tc>
          <w:tcPr>
            <w:tcW w:w="4788" w:type="dxa"/>
            <w:shd w:val="clear" w:color="auto" w:fill="auto"/>
          </w:tcPr>
          <w:p w:rsidR="00147753" w:rsidRPr="00923970" w:rsidRDefault="00147753" w:rsidP="00147753">
            <w:pPr>
              <w:pStyle w:val="Texto"/>
              <w:spacing w:line="232" w:lineRule="exact"/>
              <w:ind w:firstLine="0"/>
              <w:rPr>
                <w:rFonts w:ascii="Verdana" w:hAnsi="Verdana"/>
                <w:color w:val="000000"/>
                <w:sz w:val="16"/>
                <w:szCs w:val="16"/>
                <w:lang w:val="en-US"/>
              </w:rPr>
            </w:pPr>
            <w:r w:rsidRPr="00923970">
              <w:rPr>
                <w:rFonts w:ascii="Verdana" w:hAnsi="Verdana"/>
                <w:b/>
                <w:color w:val="000000"/>
                <w:sz w:val="16"/>
                <w:szCs w:val="16"/>
                <w:lang w:val="en-US"/>
              </w:rPr>
              <w:t xml:space="preserve">3.16 </w:t>
            </w:r>
            <w:r w:rsidRPr="00923970">
              <w:rPr>
                <w:rFonts w:ascii="Verdana" w:hAnsi="Verdana"/>
                <w:color w:val="000000"/>
                <w:sz w:val="16"/>
                <w:szCs w:val="16"/>
                <w:lang w:val="en-US"/>
              </w:rPr>
              <w:t>Vehicle Unladen weight:</w:t>
            </w:r>
          </w:p>
        </w:tc>
      </w:tr>
      <w:tr w:rsidR="00147753" w:rsidRPr="00147753" w:rsidTr="00E35C7E">
        <w:tc>
          <w:tcPr>
            <w:tcW w:w="4788" w:type="dxa"/>
            <w:shd w:val="clear" w:color="auto" w:fill="auto"/>
          </w:tcPr>
          <w:p w:rsidR="00147753" w:rsidRPr="00923970" w:rsidRDefault="00147753" w:rsidP="00147753">
            <w:pPr>
              <w:pStyle w:val="Texto"/>
              <w:spacing w:line="232" w:lineRule="exact"/>
              <w:ind w:firstLine="0"/>
              <w:rPr>
                <w:rFonts w:ascii="Verdana" w:hAnsi="Verdana"/>
                <w:sz w:val="16"/>
                <w:szCs w:val="16"/>
                <w:lang w:val="es-ES_tradnl"/>
              </w:rPr>
            </w:pPr>
            <w:r w:rsidRPr="00923970">
              <w:rPr>
                <w:rFonts w:ascii="Verdana" w:hAnsi="Verdana"/>
                <w:sz w:val="16"/>
                <w:szCs w:val="16"/>
                <w:lang w:val="es-ES_tradnl"/>
              </w:rPr>
              <w:t>Característica real del vehículo automotor en función de su carrocería expresada en kilogramos.</w:t>
            </w:r>
          </w:p>
        </w:tc>
        <w:tc>
          <w:tcPr>
            <w:tcW w:w="4788" w:type="dxa"/>
            <w:shd w:val="clear" w:color="auto" w:fill="auto"/>
          </w:tcPr>
          <w:p w:rsidR="00147753" w:rsidRPr="00923970" w:rsidRDefault="00147753" w:rsidP="00147753">
            <w:pPr>
              <w:pStyle w:val="Texto"/>
              <w:spacing w:line="232" w:lineRule="exact"/>
              <w:ind w:firstLine="0"/>
              <w:rPr>
                <w:rFonts w:ascii="Verdana" w:hAnsi="Verdana"/>
                <w:sz w:val="16"/>
                <w:szCs w:val="16"/>
                <w:lang w:val="en-US"/>
              </w:rPr>
            </w:pPr>
            <w:r w:rsidRPr="00923970">
              <w:rPr>
                <w:rFonts w:ascii="Verdana" w:hAnsi="Verdana"/>
                <w:sz w:val="16"/>
                <w:szCs w:val="16"/>
                <w:lang w:val="en-US"/>
              </w:rPr>
              <w:t>The actual characteristic of the motor vehicle based on its body in kilograms.</w:t>
            </w:r>
          </w:p>
        </w:tc>
      </w:tr>
      <w:tr w:rsidR="00147753" w:rsidRPr="00923970" w:rsidTr="00E35C7E">
        <w:tc>
          <w:tcPr>
            <w:tcW w:w="4788" w:type="dxa"/>
            <w:shd w:val="clear" w:color="auto" w:fill="auto"/>
          </w:tcPr>
          <w:p w:rsidR="00147753" w:rsidRPr="00923970" w:rsidRDefault="00147753" w:rsidP="00147753">
            <w:pPr>
              <w:pStyle w:val="Texto"/>
              <w:spacing w:line="232" w:lineRule="exact"/>
              <w:ind w:firstLine="0"/>
              <w:rPr>
                <w:rFonts w:ascii="Verdana" w:hAnsi="Verdana"/>
                <w:color w:val="000000"/>
                <w:sz w:val="16"/>
                <w:szCs w:val="16"/>
              </w:rPr>
            </w:pPr>
            <w:r w:rsidRPr="00923970">
              <w:rPr>
                <w:rFonts w:ascii="Verdana" w:hAnsi="Verdana"/>
                <w:b/>
                <w:color w:val="000000"/>
                <w:sz w:val="16"/>
                <w:szCs w:val="16"/>
              </w:rPr>
              <w:t xml:space="preserve">3.17 </w:t>
            </w:r>
            <w:r w:rsidRPr="00923970">
              <w:rPr>
                <w:rFonts w:ascii="Verdana" w:hAnsi="Verdana"/>
                <w:color w:val="000000"/>
                <w:sz w:val="16"/>
                <w:szCs w:val="16"/>
              </w:rPr>
              <w:t>Repetibilidad:</w:t>
            </w:r>
          </w:p>
        </w:tc>
        <w:tc>
          <w:tcPr>
            <w:tcW w:w="4788" w:type="dxa"/>
            <w:shd w:val="clear" w:color="auto" w:fill="auto"/>
          </w:tcPr>
          <w:p w:rsidR="00147753" w:rsidRPr="00923970" w:rsidRDefault="00147753" w:rsidP="00147753">
            <w:pPr>
              <w:pStyle w:val="Texto"/>
              <w:spacing w:line="232" w:lineRule="exact"/>
              <w:ind w:firstLine="0"/>
              <w:rPr>
                <w:rFonts w:ascii="Verdana" w:hAnsi="Verdana"/>
                <w:color w:val="000000"/>
                <w:sz w:val="16"/>
                <w:szCs w:val="16"/>
                <w:lang w:val="en-US"/>
              </w:rPr>
            </w:pPr>
            <w:r w:rsidRPr="00923970">
              <w:rPr>
                <w:rFonts w:ascii="Verdana" w:hAnsi="Verdana"/>
                <w:b/>
                <w:color w:val="000000"/>
                <w:sz w:val="16"/>
                <w:szCs w:val="16"/>
                <w:lang w:val="en-US"/>
              </w:rPr>
              <w:t xml:space="preserve">3.17 </w:t>
            </w:r>
            <w:r w:rsidRPr="00923970">
              <w:rPr>
                <w:rFonts w:ascii="Verdana" w:hAnsi="Verdana"/>
                <w:color w:val="000000"/>
                <w:sz w:val="16"/>
                <w:szCs w:val="16"/>
                <w:lang w:val="en-US"/>
              </w:rPr>
              <w:t>Repeatability:</w:t>
            </w:r>
          </w:p>
        </w:tc>
      </w:tr>
      <w:tr w:rsidR="00147753" w:rsidRPr="00147753" w:rsidTr="00E35C7E">
        <w:tc>
          <w:tcPr>
            <w:tcW w:w="4788" w:type="dxa"/>
            <w:shd w:val="clear" w:color="auto" w:fill="auto"/>
          </w:tcPr>
          <w:p w:rsidR="00147753" w:rsidRPr="00923970" w:rsidRDefault="00147753" w:rsidP="00147753">
            <w:pPr>
              <w:pStyle w:val="Texto"/>
              <w:spacing w:line="232" w:lineRule="exact"/>
              <w:ind w:firstLine="0"/>
              <w:rPr>
                <w:rFonts w:ascii="Verdana" w:hAnsi="Verdana"/>
                <w:sz w:val="16"/>
                <w:szCs w:val="16"/>
                <w:lang w:val="es-ES_tradnl"/>
              </w:rPr>
            </w:pPr>
            <w:r w:rsidRPr="00923970">
              <w:rPr>
                <w:rFonts w:ascii="Verdana" w:hAnsi="Verdana"/>
                <w:sz w:val="16"/>
                <w:szCs w:val="16"/>
                <w:lang w:val="es-ES_tradnl"/>
              </w:rPr>
              <w:t>Precisión de medida bajo un conjunto de condiciones, procedimiento de medida, los mismos operadores, el mismo sistema de medida, las mismas condiciones de operación y el mismo lugar, así como mediciones repetidas del mismo objeto o de un objeto similar en un periodo corto de tiempo.</w:t>
            </w:r>
          </w:p>
        </w:tc>
        <w:tc>
          <w:tcPr>
            <w:tcW w:w="4788" w:type="dxa"/>
            <w:shd w:val="clear" w:color="auto" w:fill="auto"/>
          </w:tcPr>
          <w:p w:rsidR="00147753" w:rsidRPr="00923970" w:rsidRDefault="00147753" w:rsidP="00147753">
            <w:pPr>
              <w:pStyle w:val="Texto"/>
              <w:spacing w:line="232" w:lineRule="exact"/>
              <w:ind w:firstLine="0"/>
              <w:rPr>
                <w:rFonts w:ascii="Verdana" w:hAnsi="Verdana"/>
                <w:sz w:val="16"/>
                <w:szCs w:val="16"/>
                <w:lang w:val="en-US"/>
              </w:rPr>
            </w:pPr>
            <w:r w:rsidRPr="00923970">
              <w:rPr>
                <w:rFonts w:ascii="Verdana" w:hAnsi="Verdana"/>
                <w:sz w:val="16"/>
                <w:szCs w:val="16"/>
                <w:lang w:val="en-US"/>
              </w:rPr>
              <w:t>Measurement precision under a set of conditions, measuring procedure, the same operators, the same measuring system, the same operating conditions and the same place, as well as repeated measurements of the same object or similar object in a short period of time.</w:t>
            </w:r>
          </w:p>
        </w:tc>
      </w:tr>
      <w:tr w:rsidR="00147753" w:rsidRPr="00147753" w:rsidTr="00E35C7E">
        <w:tc>
          <w:tcPr>
            <w:tcW w:w="4788" w:type="dxa"/>
            <w:shd w:val="clear" w:color="auto" w:fill="auto"/>
          </w:tcPr>
          <w:p w:rsidR="00147753" w:rsidRPr="00923970" w:rsidRDefault="00147753" w:rsidP="00147753">
            <w:pPr>
              <w:pStyle w:val="Texto"/>
              <w:spacing w:line="232" w:lineRule="exact"/>
              <w:ind w:firstLine="0"/>
              <w:rPr>
                <w:rFonts w:ascii="Verdana" w:hAnsi="Verdana"/>
                <w:color w:val="000000"/>
                <w:sz w:val="16"/>
                <w:szCs w:val="16"/>
              </w:rPr>
            </w:pPr>
            <w:r w:rsidRPr="00923970">
              <w:rPr>
                <w:rFonts w:ascii="Verdana" w:hAnsi="Verdana"/>
                <w:b/>
                <w:color w:val="000000"/>
                <w:sz w:val="16"/>
                <w:szCs w:val="16"/>
              </w:rPr>
              <w:t xml:space="preserve">3.18 </w:t>
            </w:r>
            <w:r w:rsidRPr="00923970">
              <w:rPr>
                <w:rFonts w:ascii="Verdana" w:hAnsi="Verdana"/>
                <w:color w:val="000000"/>
                <w:sz w:val="16"/>
                <w:szCs w:val="16"/>
              </w:rPr>
              <w:t>Sistema de Diagnóstico a Bordo (OBD):</w:t>
            </w:r>
          </w:p>
        </w:tc>
        <w:tc>
          <w:tcPr>
            <w:tcW w:w="4788" w:type="dxa"/>
            <w:shd w:val="clear" w:color="auto" w:fill="auto"/>
          </w:tcPr>
          <w:p w:rsidR="00147753" w:rsidRPr="00923970" w:rsidRDefault="00147753" w:rsidP="00147753">
            <w:pPr>
              <w:pStyle w:val="Texto"/>
              <w:spacing w:line="232" w:lineRule="exact"/>
              <w:ind w:firstLine="0"/>
              <w:rPr>
                <w:rFonts w:ascii="Verdana" w:hAnsi="Verdana"/>
                <w:color w:val="000000"/>
                <w:sz w:val="16"/>
                <w:szCs w:val="16"/>
                <w:lang w:val="en-US"/>
              </w:rPr>
            </w:pPr>
            <w:r w:rsidRPr="00923970">
              <w:rPr>
                <w:rFonts w:ascii="Verdana" w:hAnsi="Verdana"/>
                <w:b/>
                <w:color w:val="000000"/>
                <w:sz w:val="16"/>
                <w:szCs w:val="16"/>
                <w:lang w:val="en-US"/>
              </w:rPr>
              <w:t xml:space="preserve">3.18 </w:t>
            </w:r>
            <w:r w:rsidRPr="00923970">
              <w:rPr>
                <w:rFonts w:ascii="Verdana" w:hAnsi="Verdana"/>
                <w:color w:val="000000"/>
                <w:sz w:val="16"/>
                <w:szCs w:val="16"/>
                <w:lang w:val="en-US"/>
              </w:rPr>
              <w:t>On Board Diagnostic system (OBD):</w:t>
            </w:r>
          </w:p>
        </w:tc>
      </w:tr>
      <w:tr w:rsidR="00147753" w:rsidRPr="00147753" w:rsidTr="00E35C7E">
        <w:tc>
          <w:tcPr>
            <w:tcW w:w="4788" w:type="dxa"/>
            <w:shd w:val="clear" w:color="auto" w:fill="auto"/>
          </w:tcPr>
          <w:p w:rsidR="00147753" w:rsidRPr="00923970" w:rsidRDefault="00147753" w:rsidP="00147753">
            <w:pPr>
              <w:pStyle w:val="Texto"/>
              <w:spacing w:line="232" w:lineRule="exact"/>
              <w:ind w:firstLine="0"/>
              <w:rPr>
                <w:rFonts w:ascii="Verdana" w:hAnsi="Verdana"/>
                <w:sz w:val="16"/>
                <w:szCs w:val="16"/>
                <w:lang w:val="es-ES_tradnl"/>
              </w:rPr>
            </w:pPr>
            <w:r w:rsidRPr="00923970">
              <w:rPr>
                <w:rFonts w:ascii="Verdana" w:hAnsi="Verdana"/>
                <w:sz w:val="16"/>
                <w:szCs w:val="16"/>
                <w:lang w:val="es-ES_tradnl"/>
              </w:rPr>
              <w:t>Módulo electrónico formado por un conjunto de rutinas y monitores diseñado para diagnosticar el funcionamiento de los componentes relacionados con el sistema de emisiones contaminantes y otros sistemas del vehículo.</w:t>
            </w:r>
          </w:p>
        </w:tc>
        <w:tc>
          <w:tcPr>
            <w:tcW w:w="4788" w:type="dxa"/>
            <w:shd w:val="clear" w:color="auto" w:fill="auto"/>
          </w:tcPr>
          <w:p w:rsidR="00147753" w:rsidRPr="00923970" w:rsidRDefault="00147753" w:rsidP="00147753">
            <w:pPr>
              <w:pStyle w:val="Texto"/>
              <w:spacing w:line="232" w:lineRule="exact"/>
              <w:ind w:firstLine="0"/>
              <w:rPr>
                <w:rFonts w:ascii="Verdana" w:hAnsi="Verdana"/>
                <w:sz w:val="16"/>
                <w:szCs w:val="16"/>
                <w:lang w:val="en-US"/>
              </w:rPr>
            </w:pPr>
            <w:r w:rsidRPr="00923970">
              <w:rPr>
                <w:rFonts w:ascii="Verdana" w:hAnsi="Verdana"/>
                <w:sz w:val="16"/>
                <w:szCs w:val="16"/>
                <w:lang w:val="en-US"/>
              </w:rPr>
              <w:t>The electronic module consisting of a set of routines and monitors designed to diagnose and monitor the operation of the components related to the pollutant emissions system and other vehicle systems.</w:t>
            </w:r>
          </w:p>
        </w:tc>
      </w:tr>
      <w:tr w:rsidR="00147753" w:rsidRPr="00147753" w:rsidTr="00E35C7E">
        <w:tc>
          <w:tcPr>
            <w:tcW w:w="4788" w:type="dxa"/>
            <w:shd w:val="clear" w:color="auto" w:fill="auto"/>
          </w:tcPr>
          <w:p w:rsidR="00147753" w:rsidRPr="00923970" w:rsidRDefault="00147753" w:rsidP="00147753">
            <w:pPr>
              <w:pStyle w:val="Texto"/>
              <w:spacing w:line="232" w:lineRule="exact"/>
              <w:ind w:firstLine="0"/>
              <w:rPr>
                <w:rFonts w:ascii="Verdana" w:hAnsi="Verdana"/>
                <w:sz w:val="16"/>
                <w:szCs w:val="16"/>
              </w:rPr>
            </w:pPr>
            <w:r w:rsidRPr="00923970">
              <w:rPr>
                <w:rFonts w:ascii="Verdana" w:hAnsi="Verdana"/>
                <w:b/>
                <w:sz w:val="16"/>
                <w:szCs w:val="16"/>
              </w:rPr>
              <w:t xml:space="preserve">3.19 </w:t>
            </w:r>
            <w:r w:rsidRPr="00923970">
              <w:rPr>
                <w:rFonts w:ascii="Verdana" w:hAnsi="Verdana"/>
                <w:sz w:val="16"/>
                <w:szCs w:val="16"/>
              </w:rPr>
              <w:t>Tablas auxiliares para el funcionamiento del equipo de verificación vehicular:</w:t>
            </w:r>
          </w:p>
        </w:tc>
        <w:tc>
          <w:tcPr>
            <w:tcW w:w="4788" w:type="dxa"/>
            <w:shd w:val="clear" w:color="auto" w:fill="auto"/>
          </w:tcPr>
          <w:p w:rsidR="00147753" w:rsidRPr="00923970" w:rsidRDefault="00147753" w:rsidP="00147753">
            <w:pPr>
              <w:pStyle w:val="Texto"/>
              <w:spacing w:line="232" w:lineRule="exact"/>
              <w:ind w:firstLine="0"/>
              <w:rPr>
                <w:rFonts w:ascii="Verdana" w:hAnsi="Verdana"/>
                <w:sz w:val="16"/>
                <w:szCs w:val="16"/>
                <w:lang w:val="en-US"/>
              </w:rPr>
            </w:pPr>
            <w:r w:rsidRPr="00923970">
              <w:rPr>
                <w:rFonts w:ascii="Verdana" w:hAnsi="Verdana"/>
                <w:b/>
                <w:sz w:val="16"/>
                <w:szCs w:val="16"/>
                <w:lang w:val="en-US"/>
              </w:rPr>
              <w:t xml:space="preserve">3.19 </w:t>
            </w:r>
            <w:r w:rsidRPr="00923970">
              <w:rPr>
                <w:rFonts w:ascii="Verdana" w:hAnsi="Verdana"/>
                <w:sz w:val="16"/>
                <w:szCs w:val="16"/>
                <w:lang w:val="en-US"/>
              </w:rPr>
              <w:t>Auxiliary tables for the operation of vehicle inspection equipment:</w:t>
            </w:r>
          </w:p>
        </w:tc>
      </w:tr>
      <w:tr w:rsidR="00147753" w:rsidRPr="00147753" w:rsidTr="00E35C7E">
        <w:tc>
          <w:tcPr>
            <w:tcW w:w="4788" w:type="dxa"/>
            <w:shd w:val="clear" w:color="auto" w:fill="auto"/>
          </w:tcPr>
          <w:p w:rsidR="00147753" w:rsidRPr="00923970" w:rsidRDefault="00147753" w:rsidP="00147753">
            <w:pPr>
              <w:pStyle w:val="Texto"/>
              <w:spacing w:line="232" w:lineRule="exact"/>
              <w:ind w:firstLine="0"/>
              <w:rPr>
                <w:rFonts w:ascii="Verdana" w:hAnsi="Verdana"/>
                <w:sz w:val="16"/>
                <w:szCs w:val="16"/>
              </w:rPr>
            </w:pPr>
            <w:r w:rsidRPr="00923970">
              <w:rPr>
                <w:rFonts w:ascii="Verdana" w:hAnsi="Verdana"/>
                <w:sz w:val="16"/>
                <w:szCs w:val="16"/>
              </w:rPr>
              <w:t>Archivos electrónicos que contienen información de catálogos para operar los equipos de verificación vehicular.</w:t>
            </w:r>
          </w:p>
        </w:tc>
        <w:tc>
          <w:tcPr>
            <w:tcW w:w="4788" w:type="dxa"/>
            <w:shd w:val="clear" w:color="auto" w:fill="auto"/>
          </w:tcPr>
          <w:p w:rsidR="00147753" w:rsidRPr="00923970" w:rsidRDefault="00147753" w:rsidP="00147753">
            <w:pPr>
              <w:pStyle w:val="Texto"/>
              <w:spacing w:line="232" w:lineRule="exact"/>
              <w:ind w:firstLine="0"/>
              <w:rPr>
                <w:rFonts w:ascii="Verdana" w:hAnsi="Verdana"/>
                <w:sz w:val="16"/>
                <w:szCs w:val="16"/>
                <w:lang w:val="en-US"/>
              </w:rPr>
            </w:pPr>
            <w:r w:rsidRPr="00923970">
              <w:rPr>
                <w:rFonts w:ascii="Verdana" w:hAnsi="Verdana"/>
                <w:sz w:val="16"/>
                <w:szCs w:val="16"/>
                <w:lang w:val="en-US"/>
              </w:rPr>
              <w:t>Electronic files containing information from catalogs to operate vehicle inspection equipment.</w:t>
            </w:r>
          </w:p>
        </w:tc>
      </w:tr>
      <w:tr w:rsidR="00147753" w:rsidRPr="00923970" w:rsidTr="00E35C7E">
        <w:tc>
          <w:tcPr>
            <w:tcW w:w="4788" w:type="dxa"/>
            <w:shd w:val="clear" w:color="auto" w:fill="auto"/>
          </w:tcPr>
          <w:p w:rsidR="00147753" w:rsidRPr="00923970" w:rsidRDefault="00147753" w:rsidP="00147753">
            <w:pPr>
              <w:pStyle w:val="Texto"/>
              <w:spacing w:line="232" w:lineRule="exact"/>
              <w:ind w:firstLine="0"/>
              <w:rPr>
                <w:rFonts w:ascii="Verdana" w:hAnsi="Verdana"/>
                <w:color w:val="000000"/>
                <w:sz w:val="16"/>
                <w:szCs w:val="16"/>
              </w:rPr>
            </w:pPr>
            <w:r w:rsidRPr="00923970">
              <w:rPr>
                <w:rFonts w:ascii="Verdana" w:hAnsi="Verdana"/>
                <w:b/>
                <w:color w:val="000000"/>
                <w:sz w:val="16"/>
                <w:szCs w:val="16"/>
              </w:rPr>
              <w:t xml:space="preserve">3.20 </w:t>
            </w:r>
            <w:r w:rsidRPr="00923970">
              <w:rPr>
                <w:rFonts w:ascii="Verdana" w:hAnsi="Verdana"/>
                <w:color w:val="000000"/>
                <w:sz w:val="16"/>
                <w:szCs w:val="16"/>
              </w:rPr>
              <w:t>Temperatura normal de operación:</w:t>
            </w:r>
          </w:p>
        </w:tc>
        <w:tc>
          <w:tcPr>
            <w:tcW w:w="4788" w:type="dxa"/>
            <w:shd w:val="clear" w:color="auto" w:fill="auto"/>
          </w:tcPr>
          <w:p w:rsidR="00147753" w:rsidRPr="00923970" w:rsidRDefault="00147753" w:rsidP="00147753">
            <w:pPr>
              <w:pStyle w:val="Texto"/>
              <w:spacing w:line="232" w:lineRule="exact"/>
              <w:ind w:firstLine="0"/>
              <w:rPr>
                <w:rFonts w:ascii="Verdana" w:hAnsi="Verdana"/>
                <w:color w:val="000000"/>
                <w:sz w:val="16"/>
                <w:szCs w:val="16"/>
                <w:lang w:val="en-US"/>
              </w:rPr>
            </w:pPr>
            <w:r w:rsidRPr="00923970">
              <w:rPr>
                <w:rFonts w:ascii="Verdana" w:hAnsi="Verdana"/>
                <w:b/>
                <w:color w:val="000000"/>
                <w:sz w:val="16"/>
                <w:szCs w:val="16"/>
                <w:lang w:val="en-US"/>
              </w:rPr>
              <w:t xml:space="preserve">3.20 </w:t>
            </w:r>
            <w:r w:rsidRPr="00923970">
              <w:rPr>
                <w:rFonts w:ascii="Verdana" w:hAnsi="Verdana"/>
                <w:color w:val="000000"/>
                <w:sz w:val="16"/>
                <w:szCs w:val="16"/>
                <w:lang w:val="en-US"/>
              </w:rPr>
              <w:t>Normal operating temperature:</w:t>
            </w:r>
          </w:p>
        </w:tc>
      </w:tr>
      <w:tr w:rsidR="00147753" w:rsidRPr="00147753" w:rsidTr="00E35C7E">
        <w:tc>
          <w:tcPr>
            <w:tcW w:w="4788" w:type="dxa"/>
            <w:shd w:val="clear" w:color="auto" w:fill="auto"/>
          </w:tcPr>
          <w:p w:rsidR="00147753" w:rsidRPr="00923970" w:rsidRDefault="00147753" w:rsidP="00147753">
            <w:pPr>
              <w:pStyle w:val="Texto"/>
              <w:spacing w:line="232" w:lineRule="exact"/>
              <w:ind w:firstLine="0"/>
              <w:rPr>
                <w:rFonts w:ascii="Verdana" w:hAnsi="Verdana"/>
                <w:sz w:val="16"/>
                <w:szCs w:val="16"/>
                <w:lang w:val="es-ES_tradnl"/>
              </w:rPr>
            </w:pPr>
            <w:r w:rsidRPr="00923970">
              <w:rPr>
                <w:rFonts w:ascii="Verdana" w:hAnsi="Verdana"/>
                <w:sz w:val="16"/>
                <w:szCs w:val="16"/>
                <w:lang w:val="es-ES_tradnl"/>
              </w:rPr>
              <w:t>Magnitud física que expresa en Grados Celsius el nivel de calor del motor alcanzado después de operar un mínimo de 10 minutos medido en el aceite del motor.</w:t>
            </w:r>
          </w:p>
        </w:tc>
        <w:tc>
          <w:tcPr>
            <w:tcW w:w="4788" w:type="dxa"/>
            <w:shd w:val="clear" w:color="auto" w:fill="auto"/>
          </w:tcPr>
          <w:p w:rsidR="00147753" w:rsidRPr="00923970" w:rsidRDefault="00147753" w:rsidP="00147753">
            <w:pPr>
              <w:pStyle w:val="Texto"/>
              <w:spacing w:line="232" w:lineRule="exact"/>
              <w:ind w:firstLine="0"/>
              <w:rPr>
                <w:rFonts w:ascii="Verdana" w:hAnsi="Verdana"/>
                <w:sz w:val="16"/>
                <w:szCs w:val="16"/>
                <w:lang w:val="en-US"/>
              </w:rPr>
            </w:pPr>
            <w:r w:rsidRPr="00923970">
              <w:rPr>
                <w:rFonts w:ascii="Verdana" w:hAnsi="Verdana"/>
                <w:sz w:val="16"/>
                <w:szCs w:val="16"/>
                <w:lang w:val="en-US"/>
              </w:rPr>
              <w:t>Physical magnitude expressed in degrees Celsius, the heat level reached after engine operation for at least 10 minutes measured in the engine oil.</w:t>
            </w:r>
          </w:p>
        </w:tc>
      </w:tr>
      <w:tr w:rsidR="00147753" w:rsidRPr="00923970" w:rsidTr="00E35C7E">
        <w:tc>
          <w:tcPr>
            <w:tcW w:w="4788" w:type="dxa"/>
            <w:shd w:val="clear" w:color="auto" w:fill="auto"/>
          </w:tcPr>
          <w:p w:rsidR="00147753" w:rsidRPr="00923970" w:rsidRDefault="00147753" w:rsidP="00147753">
            <w:pPr>
              <w:pStyle w:val="Texto"/>
              <w:spacing w:line="232" w:lineRule="exact"/>
              <w:ind w:firstLine="0"/>
              <w:rPr>
                <w:rFonts w:ascii="Verdana" w:hAnsi="Verdana"/>
                <w:color w:val="000000"/>
                <w:sz w:val="16"/>
                <w:szCs w:val="16"/>
              </w:rPr>
            </w:pPr>
            <w:r w:rsidRPr="00923970">
              <w:rPr>
                <w:rFonts w:ascii="Verdana" w:hAnsi="Verdana"/>
                <w:b/>
                <w:color w:val="000000"/>
                <w:sz w:val="16"/>
                <w:szCs w:val="16"/>
              </w:rPr>
              <w:t xml:space="preserve">3.21 </w:t>
            </w:r>
            <w:r w:rsidRPr="00923970">
              <w:rPr>
                <w:rFonts w:ascii="Verdana" w:hAnsi="Verdana"/>
                <w:color w:val="000000"/>
                <w:sz w:val="16"/>
                <w:szCs w:val="16"/>
              </w:rPr>
              <w:t>Trazabilidad:</w:t>
            </w:r>
          </w:p>
        </w:tc>
        <w:tc>
          <w:tcPr>
            <w:tcW w:w="4788" w:type="dxa"/>
            <w:shd w:val="clear" w:color="auto" w:fill="auto"/>
          </w:tcPr>
          <w:p w:rsidR="00147753" w:rsidRPr="00923970" w:rsidRDefault="00147753" w:rsidP="00147753">
            <w:pPr>
              <w:pStyle w:val="Texto"/>
              <w:spacing w:line="232" w:lineRule="exact"/>
              <w:ind w:firstLine="0"/>
              <w:rPr>
                <w:rFonts w:ascii="Verdana" w:hAnsi="Verdana"/>
                <w:color w:val="000000"/>
                <w:sz w:val="16"/>
                <w:szCs w:val="16"/>
                <w:lang w:val="en-US"/>
              </w:rPr>
            </w:pPr>
            <w:r w:rsidRPr="00923970">
              <w:rPr>
                <w:rFonts w:ascii="Verdana" w:hAnsi="Verdana"/>
                <w:b/>
                <w:color w:val="000000"/>
                <w:sz w:val="16"/>
                <w:szCs w:val="16"/>
                <w:lang w:val="en-US"/>
              </w:rPr>
              <w:t xml:space="preserve">3.21 </w:t>
            </w:r>
            <w:r w:rsidRPr="00923970">
              <w:rPr>
                <w:rFonts w:ascii="Verdana" w:hAnsi="Verdana"/>
                <w:color w:val="000000"/>
                <w:sz w:val="16"/>
                <w:szCs w:val="16"/>
                <w:lang w:val="en-US"/>
              </w:rPr>
              <w:t>Traceability:</w:t>
            </w:r>
          </w:p>
        </w:tc>
      </w:tr>
      <w:tr w:rsidR="00147753" w:rsidRPr="00147753" w:rsidTr="00E35C7E">
        <w:tc>
          <w:tcPr>
            <w:tcW w:w="4788" w:type="dxa"/>
            <w:shd w:val="clear" w:color="auto" w:fill="auto"/>
          </w:tcPr>
          <w:p w:rsidR="00147753" w:rsidRPr="00923970" w:rsidRDefault="00147753" w:rsidP="00147753">
            <w:pPr>
              <w:pStyle w:val="Texto"/>
              <w:spacing w:line="232" w:lineRule="exact"/>
              <w:ind w:firstLine="0"/>
              <w:rPr>
                <w:rFonts w:ascii="Verdana" w:hAnsi="Verdana"/>
                <w:sz w:val="16"/>
                <w:szCs w:val="16"/>
                <w:lang w:val="es-ES_tradnl"/>
              </w:rPr>
            </w:pPr>
            <w:r w:rsidRPr="00923970">
              <w:rPr>
                <w:rFonts w:ascii="Verdana" w:hAnsi="Verdana"/>
                <w:sz w:val="16"/>
                <w:szCs w:val="16"/>
                <w:lang w:val="es-ES_tradnl"/>
              </w:rPr>
              <w:t>Propiedad de un resultado de medida, por la cual el resultado puede relacionarse con una referencia mediante una cadena ininterrumpida y documentada de calibraciones, cada una de las cuales contribuye a la incertidumbre de medida.</w:t>
            </w:r>
          </w:p>
        </w:tc>
        <w:tc>
          <w:tcPr>
            <w:tcW w:w="4788" w:type="dxa"/>
            <w:shd w:val="clear" w:color="auto" w:fill="auto"/>
          </w:tcPr>
          <w:p w:rsidR="00147753" w:rsidRPr="00923970" w:rsidRDefault="00147753" w:rsidP="00147753">
            <w:pPr>
              <w:pStyle w:val="Texto"/>
              <w:spacing w:line="232" w:lineRule="exact"/>
              <w:ind w:firstLine="0"/>
              <w:rPr>
                <w:rFonts w:ascii="Verdana" w:hAnsi="Verdana"/>
                <w:sz w:val="16"/>
                <w:szCs w:val="16"/>
                <w:lang w:val="en-US"/>
              </w:rPr>
            </w:pPr>
            <w:r w:rsidRPr="00923970">
              <w:rPr>
                <w:rFonts w:ascii="Verdana" w:hAnsi="Verdana"/>
                <w:sz w:val="16"/>
                <w:szCs w:val="16"/>
                <w:lang w:val="en-US"/>
              </w:rPr>
              <w:t>The property of a measurement result whereby the result can be related to a reference through an unbroken chain and documented calibrations, each of which contributes to the uncertainty of the measurement chain.</w:t>
            </w:r>
          </w:p>
        </w:tc>
      </w:tr>
      <w:tr w:rsidR="00147753" w:rsidRPr="00923970" w:rsidTr="00E35C7E">
        <w:tc>
          <w:tcPr>
            <w:tcW w:w="4788" w:type="dxa"/>
            <w:shd w:val="clear" w:color="auto" w:fill="auto"/>
          </w:tcPr>
          <w:p w:rsidR="00147753" w:rsidRPr="00923970" w:rsidRDefault="00147753" w:rsidP="00147753">
            <w:pPr>
              <w:pStyle w:val="Texto"/>
              <w:spacing w:line="230" w:lineRule="exact"/>
              <w:ind w:firstLine="0"/>
              <w:rPr>
                <w:rFonts w:ascii="Verdana" w:hAnsi="Verdana"/>
                <w:color w:val="000000"/>
                <w:sz w:val="16"/>
                <w:szCs w:val="16"/>
              </w:rPr>
            </w:pPr>
            <w:r w:rsidRPr="00923970">
              <w:rPr>
                <w:rFonts w:ascii="Verdana" w:hAnsi="Verdana"/>
                <w:b/>
                <w:color w:val="000000"/>
                <w:sz w:val="16"/>
                <w:szCs w:val="16"/>
              </w:rPr>
              <w:t xml:space="preserve">3.22 </w:t>
            </w:r>
            <w:r w:rsidRPr="00923970">
              <w:rPr>
                <w:rFonts w:ascii="Verdana" w:hAnsi="Verdana"/>
                <w:color w:val="000000"/>
                <w:sz w:val="16"/>
                <w:szCs w:val="16"/>
              </w:rPr>
              <w:t>Vehículo automotor en circulación:</w:t>
            </w:r>
          </w:p>
        </w:tc>
        <w:tc>
          <w:tcPr>
            <w:tcW w:w="4788" w:type="dxa"/>
            <w:shd w:val="clear" w:color="auto" w:fill="auto"/>
          </w:tcPr>
          <w:p w:rsidR="00147753" w:rsidRPr="00923970" w:rsidRDefault="00147753" w:rsidP="00147753">
            <w:pPr>
              <w:pStyle w:val="Texto"/>
              <w:spacing w:line="230" w:lineRule="exact"/>
              <w:ind w:firstLine="0"/>
              <w:rPr>
                <w:rFonts w:ascii="Verdana" w:hAnsi="Verdana"/>
                <w:color w:val="000000"/>
                <w:sz w:val="16"/>
                <w:szCs w:val="16"/>
                <w:lang w:val="en-US"/>
              </w:rPr>
            </w:pPr>
            <w:r w:rsidRPr="00923970">
              <w:rPr>
                <w:rFonts w:ascii="Verdana" w:hAnsi="Verdana"/>
                <w:b/>
                <w:color w:val="000000"/>
                <w:sz w:val="16"/>
                <w:szCs w:val="16"/>
                <w:lang w:val="en-US"/>
              </w:rPr>
              <w:t xml:space="preserve">3.22 </w:t>
            </w:r>
            <w:r w:rsidRPr="00923970">
              <w:rPr>
                <w:rFonts w:ascii="Verdana" w:hAnsi="Verdana"/>
                <w:color w:val="000000"/>
                <w:sz w:val="16"/>
                <w:szCs w:val="16"/>
                <w:lang w:val="en-US"/>
              </w:rPr>
              <w:t>Motor vehicle in circulation:</w:t>
            </w:r>
          </w:p>
        </w:tc>
      </w:tr>
      <w:tr w:rsidR="00147753" w:rsidRPr="00147753" w:rsidTr="00E35C7E">
        <w:tc>
          <w:tcPr>
            <w:tcW w:w="4788" w:type="dxa"/>
            <w:shd w:val="clear" w:color="auto" w:fill="auto"/>
          </w:tcPr>
          <w:p w:rsidR="00147753" w:rsidRPr="00923970" w:rsidRDefault="00147753" w:rsidP="00147753">
            <w:pPr>
              <w:pStyle w:val="Texto"/>
              <w:spacing w:line="230" w:lineRule="exact"/>
              <w:ind w:firstLine="0"/>
              <w:rPr>
                <w:rFonts w:ascii="Verdana" w:hAnsi="Verdana"/>
                <w:sz w:val="16"/>
                <w:szCs w:val="16"/>
              </w:rPr>
            </w:pPr>
            <w:r w:rsidRPr="00923970">
              <w:rPr>
                <w:rFonts w:ascii="Verdana" w:hAnsi="Verdana"/>
                <w:sz w:val="16"/>
                <w:szCs w:val="16"/>
              </w:rPr>
              <w:t>Unidad de transporte terrestre de carga o de pasajeros, propulsado por su propia fuente motriz, que funciona con gasolina, gas licuado de petróleo, gas natural u otros combustibles alternos; enajenado por lo menos en una ocasión y que cuenta con permiso para circular por vialidades públicas; cuya clasificación, para efectos de esta Norma Oficial Mexicana, se lista a continuación:</w:t>
            </w:r>
          </w:p>
        </w:tc>
        <w:tc>
          <w:tcPr>
            <w:tcW w:w="4788" w:type="dxa"/>
            <w:shd w:val="clear" w:color="auto" w:fill="auto"/>
          </w:tcPr>
          <w:p w:rsidR="00147753" w:rsidRPr="00923970" w:rsidRDefault="00147753" w:rsidP="00147753">
            <w:pPr>
              <w:pStyle w:val="Texto"/>
              <w:spacing w:line="230" w:lineRule="exact"/>
              <w:ind w:firstLine="0"/>
              <w:rPr>
                <w:rFonts w:ascii="Verdana" w:hAnsi="Verdana"/>
                <w:sz w:val="16"/>
                <w:szCs w:val="16"/>
                <w:lang w:val="en-US"/>
              </w:rPr>
            </w:pPr>
            <w:r w:rsidRPr="00923970">
              <w:rPr>
                <w:rFonts w:ascii="Verdana" w:hAnsi="Verdana"/>
                <w:sz w:val="16"/>
                <w:szCs w:val="16"/>
                <w:lang w:val="en-US"/>
              </w:rPr>
              <w:t>Land transport unit of cargo or passengers, powered by its own drive source, which runs on gasoline, liquefied petroleum gas, natural gas or other alternative fuels; operated at least once and with permission to travel on public roads; whose classification, for the purposes of this Official Mexican Standard are listed below:</w:t>
            </w:r>
          </w:p>
        </w:tc>
      </w:tr>
      <w:tr w:rsidR="00147753" w:rsidRPr="00923970" w:rsidTr="00E35C7E">
        <w:tc>
          <w:tcPr>
            <w:tcW w:w="4788" w:type="dxa"/>
            <w:shd w:val="clear" w:color="auto" w:fill="auto"/>
          </w:tcPr>
          <w:p w:rsidR="00147753" w:rsidRPr="00923970" w:rsidRDefault="00147753" w:rsidP="00147753">
            <w:pPr>
              <w:pStyle w:val="Texto"/>
              <w:spacing w:line="230" w:lineRule="exact"/>
              <w:ind w:firstLine="0"/>
              <w:rPr>
                <w:rFonts w:ascii="Verdana" w:hAnsi="Verdana"/>
                <w:color w:val="000000"/>
                <w:sz w:val="16"/>
                <w:szCs w:val="16"/>
              </w:rPr>
            </w:pPr>
            <w:r w:rsidRPr="00923970">
              <w:rPr>
                <w:rFonts w:ascii="Verdana" w:hAnsi="Verdana"/>
                <w:b/>
                <w:color w:val="000000"/>
                <w:sz w:val="16"/>
                <w:szCs w:val="16"/>
              </w:rPr>
              <w:t xml:space="preserve">3.22.1 </w:t>
            </w:r>
            <w:r w:rsidRPr="00923970">
              <w:rPr>
                <w:rFonts w:ascii="Verdana" w:hAnsi="Verdana"/>
                <w:color w:val="000000"/>
                <w:sz w:val="16"/>
                <w:szCs w:val="16"/>
              </w:rPr>
              <w:t>Camión Ligero (CL1):</w:t>
            </w:r>
          </w:p>
        </w:tc>
        <w:tc>
          <w:tcPr>
            <w:tcW w:w="4788" w:type="dxa"/>
            <w:shd w:val="clear" w:color="auto" w:fill="auto"/>
          </w:tcPr>
          <w:p w:rsidR="00147753" w:rsidRPr="00923970" w:rsidRDefault="00147753" w:rsidP="00147753">
            <w:pPr>
              <w:pStyle w:val="Texto"/>
              <w:spacing w:line="230" w:lineRule="exact"/>
              <w:ind w:firstLine="0"/>
              <w:rPr>
                <w:rFonts w:ascii="Verdana" w:hAnsi="Verdana"/>
                <w:color w:val="000000"/>
                <w:sz w:val="16"/>
                <w:szCs w:val="16"/>
                <w:lang w:val="en-US"/>
              </w:rPr>
            </w:pPr>
            <w:r w:rsidRPr="00923970">
              <w:rPr>
                <w:rFonts w:ascii="Verdana" w:hAnsi="Verdana"/>
                <w:b/>
                <w:color w:val="000000"/>
                <w:sz w:val="16"/>
                <w:szCs w:val="16"/>
                <w:lang w:val="en-US"/>
              </w:rPr>
              <w:t xml:space="preserve">3.22.1 </w:t>
            </w:r>
            <w:r w:rsidRPr="00923970">
              <w:rPr>
                <w:rFonts w:ascii="Verdana" w:hAnsi="Verdana"/>
                <w:color w:val="000000"/>
                <w:sz w:val="16"/>
                <w:szCs w:val="16"/>
                <w:lang w:val="en-US"/>
              </w:rPr>
              <w:t>Light Truck (CL1):</w:t>
            </w:r>
          </w:p>
        </w:tc>
      </w:tr>
      <w:tr w:rsidR="00147753" w:rsidRPr="00147753" w:rsidTr="00E35C7E">
        <w:tc>
          <w:tcPr>
            <w:tcW w:w="4788" w:type="dxa"/>
            <w:shd w:val="clear" w:color="auto" w:fill="auto"/>
          </w:tcPr>
          <w:p w:rsidR="00147753" w:rsidRPr="00923970" w:rsidRDefault="00147753" w:rsidP="00147753">
            <w:pPr>
              <w:pStyle w:val="Texto"/>
              <w:spacing w:line="230" w:lineRule="exact"/>
              <w:ind w:firstLine="0"/>
              <w:rPr>
                <w:rFonts w:ascii="Verdana" w:hAnsi="Verdana"/>
                <w:sz w:val="16"/>
                <w:szCs w:val="16"/>
              </w:rPr>
            </w:pPr>
            <w:r w:rsidRPr="00923970">
              <w:rPr>
                <w:rFonts w:ascii="Verdana" w:hAnsi="Verdana"/>
                <w:sz w:val="16"/>
                <w:szCs w:val="16"/>
              </w:rPr>
              <w:t>Unidad con peso bruto vehicular de hasta 2,722 kilogramos (kg) y con peso de prueba de hasta 1,701 kg.</w:t>
            </w:r>
          </w:p>
        </w:tc>
        <w:tc>
          <w:tcPr>
            <w:tcW w:w="4788" w:type="dxa"/>
            <w:shd w:val="clear" w:color="auto" w:fill="auto"/>
          </w:tcPr>
          <w:p w:rsidR="00147753" w:rsidRPr="00923970" w:rsidRDefault="00147753" w:rsidP="00147753">
            <w:pPr>
              <w:pStyle w:val="Texto"/>
              <w:spacing w:line="230" w:lineRule="exact"/>
              <w:ind w:firstLine="0"/>
              <w:rPr>
                <w:rFonts w:ascii="Verdana" w:hAnsi="Verdana"/>
                <w:sz w:val="16"/>
                <w:szCs w:val="16"/>
                <w:lang w:val="en-US"/>
              </w:rPr>
            </w:pPr>
            <w:r w:rsidRPr="00923970">
              <w:rPr>
                <w:rFonts w:ascii="Verdana" w:hAnsi="Verdana"/>
                <w:sz w:val="16"/>
                <w:szCs w:val="16"/>
                <w:lang w:val="en-US"/>
              </w:rPr>
              <w:t>Unit with a gross vehicle weight of up to 2,722 kilograms (kg) and weighing up to 1,701 kg test.</w:t>
            </w:r>
          </w:p>
        </w:tc>
      </w:tr>
      <w:tr w:rsidR="00147753" w:rsidRPr="00923970" w:rsidTr="00E35C7E">
        <w:tc>
          <w:tcPr>
            <w:tcW w:w="4788" w:type="dxa"/>
            <w:shd w:val="clear" w:color="auto" w:fill="auto"/>
          </w:tcPr>
          <w:p w:rsidR="00147753" w:rsidRPr="00923970" w:rsidRDefault="00147753" w:rsidP="00147753">
            <w:pPr>
              <w:pStyle w:val="Texto"/>
              <w:spacing w:line="230" w:lineRule="exact"/>
              <w:ind w:firstLine="0"/>
              <w:rPr>
                <w:rFonts w:ascii="Verdana" w:hAnsi="Verdana"/>
                <w:color w:val="000000"/>
                <w:sz w:val="16"/>
                <w:szCs w:val="16"/>
              </w:rPr>
            </w:pPr>
            <w:r w:rsidRPr="00923970">
              <w:rPr>
                <w:rFonts w:ascii="Verdana" w:hAnsi="Verdana"/>
                <w:b/>
                <w:color w:val="000000"/>
                <w:sz w:val="16"/>
                <w:szCs w:val="16"/>
              </w:rPr>
              <w:t xml:space="preserve">3.22.2 </w:t>
            </w:r>
            <w:r w:rsidRPr="00923970">
              <w:rPr>
                <w:rFonts w:ascii="Verdana" w:hAnsi="Verdana"/>
                <w:color w:val="000000"/>
                <w:sz w:val="16"/>
                <w:szCs w:val="16"/>
              </w:rPr>
              <w:t>Camión Ligero (CL2):</w:t>
            </w:r>
          </w:p>
        </w:tc>
        <w:tc>
          <w:tcPr>
            <w:tcW w:w="4788" w:type="dxa"/>
            <w:shd w:val="clear" w:color="auto" w:fill="auto"/>
          </w:tcPr>
          <w:p w:rsidR="00147753" w:rsidRPr="00923970" w:rsidRDefault="00147753" w:rsidP="00147753">
            <w:pPr>
              <w:pStyle w:val="Texto"/>
              <w:spacing w:line="230" w:lineRule="exact"/>
              <w:ind w:firstLine="0"/>
              <w:rPr>
                <w:rFonts w:ascii="Verdana" w:hAnsi="Verdana"/>
                <w:color w:val="000000"/>
                <w:sz w:val="16"/>
                <w:szCs w:val="16"/>
                <w:lang w:val="en-US"/>
              </w:rPr>
            </w:pPr>
            <w:r w:rsidRPr="00923970">
              <w:rPr>
                <w:rFonts w:ascii="Verdana" w:hAnsi="Verdana"/>
                <w:b/>
                <w:color w:val="000000"/>
                <w:sz w:val="16"/>
                <w:szCs w:val="16"/>
                <w:lang w:val="en-US"/>
              </w:rPr>
              <w:t xml:space="preserve">3.22.2 </w:t>
            </w:r>
            <w:r w:rsidRPr="00923970">
              <w:rPr>
                <w:rFonts w:ascii="Verdana" w:hAnsi="Verdana"/>
                <w:color w:val="000000"/>
                <w:sz w:val="16"/>
                <w:szCs w:val="16"/>
                <w:lang w:val="en-US"/>
              </w:rPr>
              <w:t>Light Truck (CL2):</w:t>
            </w:r>
          </w:p>
        </w:tc>
      </w:tr>
      <w:tr w:rsidR="00147753" w:rsidRPr="00147753" w:rsidTr="00E35C7E">
        <w:tc>
          <w:tcPr>
            <w:tcW w:w="4788" w:type="dxa"/>
            <w:shd w:val="clear" w:color="auto" w:fill="auto"/>
          </w:tcPr>
          <w:p w:rsidR="00147753" w:rsidRPr="00923970" w:rsidRDefault="00147753" w:rsidP="00147753">
            <w:pPr>
              <w:pStyle w:val="Texto"/>
              <w:spacing w:line="230" w:lineRule="exact"/>
              <w:ind w:firstLine="0"/>
              <w:rPr>
                <w:rFonts w:ascii="Verdana" w:hAnsi="Verdana"/>
                <w:spacing w:val="-4"/>
                <w:sz w:val="16"/>
                <w:szCs w:val="16"/>
              </w:rPr>
            </w:pPr>
            <w:r w:rsidRPr="00923970">
              <w:rPr>
                <w:rFonts w:ascii="Verdana" w:hAnsi="Verdana"/>
                <w:spacing w:val="-4"/>
                <w:sz w:val="16"/>
                <w:szCs w:val="16"/>
              </w:rPr>
              <w:t>Unidad con peso bruto vehicular de hasta 2 722 kg y con peso de prueba mayor de 1,701 kg y hasta 2,608 kg.</w:t>
            </w:r>
          </w:p>
        </w:tc>
        <w:tc>
          <w:tcPr>
            <w:tcW w:w="4788" w:type="dxa"/>
            <w:shd w:val="clear" w:color="auto" w:fill="auto"/>
          </w:tcPr>
          <w:p w:rsidR="00147753" w:rsidRPr="00923970" w:rsidRDefault="00147753" w:rsidP="00147753">
            <w:pPr>
              <w:pStyle w:val="Texto"/>
              <w:spacing w:line="230" w:lineRule="exact"/>
              <w:ind w:firstLine="0"/>
              <w:rPr>
                <w:rFonts w:ascii="Verdana" w:hAnsi="Verdana"/>
                <w:spacing w:val="-4"/>
                <w:sz w:val="16"/>
                <w:szCs w:val="16"/>
                <w:lang w:val="en-US"/>
              </w:rPr>
            </w:pPr>
            <w:r w:rsidRPr="00923970">
              <w:rPr>
                <w:rFonts w:ascii="Verdana" w:hAnsi="Verdana"/>
                <w:sz w:val="16"/>
                <w:szCs w:val="16"/>
                <w:lang w:val="en-US"/>
              </w:rPr>
              <w:t>Unit with a gross vehicle weight of up to 2,722 kg and with test weight greater than 1,701 kg and up to 2,608 kg.</w:t>
            </w:r>
          </w:p>
        </w:tc>
      </w:tr>
      <w:tr w:rsidR="00147753" w:rsidRPr="00923970" w:rsidTr="00E35C7E">
        <w:tc>
          <w:tcPr>
            <w:tcW w:w="4788" w:type="dxa"/>
            <w:shd w:val="clear" w:color="auto" w:fill="auto"/>
          </w:tcPr>
          <w:p w:rsidR="00147753" w:rsidRPr="00923970" w:rsidRDefault="00147753" w:rsidP="00147753">
            <w:pPr>
              <w:pStyle w:val="Texto"/>
              <w:spacing w:line="230" w:lineRule="exact"/>
              <w:ind w:firstLine="0"/>
              <w:rPr>
                <w:rFonts w:ascii="Verdana" w:hAnsi="Verdana"/>
                <w:color w:val="000000"/>
                <w:sz w:val="16"/>
                <w:szCs w:val="16"/>
              </w:rPr>
            </w:pPr>
            <w:r w:rsidRPr="00923970">
              <w:rPr>
                <w:rFonts w:ascii="Verdana" w:hAnsi="Verdana"/>
                <w:b/>
                <w:color w:val="000000"/>
                <w:sz w:val="16"/>
                <w:szCs w:val="16"/>
              </w:rPr>
              <w:t xml:space="preserve">3.22.3 </w:t>
            </w:r>
            <w:r w:rsidRPr="00923970">
              <w:rPr>
                <w:rFonts w:ascii="Verdana" w:hAnsi="Verdana"/>
                <w:color w:val="000000"/>
                <w:sz w:val="16"/>
                <w:szCs w:val="16"/>
              </w:rPr>
              <w:t>Camión Ligero (CL3):</w:t>
            </w:r>
          </w:p>
        </w:tc>
        <w:tc>
          <w:tcPr>
            <w:tcW w:w="4788" w:type="dxa"/>
            <w:shd w:val="clear" w:color="auto" w:fill="auto"/>
          </w:tcPr>
          <w:p w:rsidR="00147753" w:rsidRPr="00923970" w:rsidRDefault="00147753" w:rsidP="00147753">
            <w:pPr>
              <w:pStyle w:val="Texto"/>
              <w:spacing w:line="230" w:lineRule="exact"/>
              <w:ind w:firstLine="0"/>
              <w:rPr>
                <w:rFonts w:ascii="Verdana" w:hAnsi="Verdana"/>
                <w:color w:val="000000"/>
                <w:sz w:val="16"/>
                <w:szCs w:val="16"/>
                <w:lang w:val="en-US"/>
              </w:rPr>
            </w:pPr>
            <w:r w:rsidRPr="00923970">
              <w:rPr>
                <w:rFonts w:ascii="Verdana" w:hAnsi="Verdana"/>
                <w:b/>
                <w:color w:val="000000"/>
                <w:sz w:val="16"/>
                <w:szCs w:val="16"/>
                <w:lang w:val="en-US"/>
              </w:rPr>
              <w:t xml:space="preserve">3.22.3 </w:t>
            </w:r>
            <w:r w:rsidRPr="00923970">
              <w:rPr>
                <w:rFonts w:ascii="Verdana" w:hAnsi="Verdana"/>
                <w:color w:val="000000"/>
                <w:sz w:val="16"/>
                <w:szCs w:val="16"/>
                <w:lang w:val="en-US"/>
              </w:rPr>
              <w:t>Light Truck (CL3):</w:t>
            </w:r>
          </w:p>
        </w:tc>
      </w:tr>
      <w:tr w:rsidR="00147753" w:rsidRPr="00147753" w:rsidTr="00E35C7E">
        <w:tc>
          <w:tcPr>
            <w:tcW w:w="4788" w:type="dxa"/>
            <w:shd w:val="clear" w:color="auto" w:fill="auto"/>
          </w:tcPr>
          <w:p w:rsidR="00147753" w:rsidRPr="00923970" w:rsidRDefault="00147753" w:rsidP="00147753">
            <w:pPr>
              <w:pStyle w:val="Texto"/>
              <w:spacing w:line="230" w:lineRule="exact"/>
              <w:ind w:firstLine="0"/>
              <w:rPr>
                <w:rFonts w:ascii="Verdana" w:hAnsi="Verdana"/>
                <w:spacing w:val="-4"/>
                <w:sz w:val="16"/>
                <w:szCs w:val="16"/>
              </w:rPr>
            </w:pPr>
            <w:r w:rsidRPr="00923970">
              <w:rPr>
                <w:rFonts w:ascii="Verdana" w:hAnsi="Verdana"/>
                <w:spacing w:val="-4"/>
                <w:sz w:val="16"/>
                <w:szCs w:val="16"/>
              </w:rPr>
              <w:t>Unidad con peso bruto vehicular mayor de 2 722 kg y hasta 3 856 kg y con peso de prueba de hasta 2,608 kg.</w:t>
            </w:r>
          </w:p>
        </w:tc>
        <w:tc>
          <w:tcPr>
            <w:tcW w:w="4788" w:type="dxa"/>
            <w:shd w:val="clear" w:color="auto" w:fill="auto"/>
          </w:tcPr>
          <w:p w:rsidR="00147753" w:rsidRPr="00923970" w:rsidRDefault="00147753" w:rsidP="00147753">
            <w:pPr>
              <w:pStyle w:val="Texto"/>
              <w:spacing w:line="230" w:lineRule="exact"/>
              <w:ind w:firstLine="0"/>
              <w:rPr>
                <w:rFonts w:ascii="Verdana" w:hAnsi="Verdana"/>
                <w:spacing w:val="-4"/>
                <w:sz w:val="16"/>
                <w:szCs w:val="16"/>
                <w:lang w:val="en-US"/>
              </w:rPr>
            </w:pPr>
            <w:r w:rsidRPr="00923970">
              <w:rPr>
                <w:rFonts w:ascii="Verdana" w:hAnsi="Verdana"/>
                <w:sz w:val="16"/>
                <w:szCs w:val="16"/>
                <w:lang w:val="en-US"/>
              </w:rPr>
              <w:t>Unit with a gross vehicle weight greater than 2,722 kg to up to 3,856 kg and  with a test weight up to 2,608 kg.</w:t>
            </w:r>
          </w:p>
        </w:tc>
      </w:tr>
      <w:tr w:rsidR="00147753" w:rsidRPr="00923970" w:rsidTr="00E35C7E">
        <w:tc>
          <w:tcPr>
            <w:tcW w:w="4788" w:type="dxa"/>
            <w:shd w:val="clear" w:color="auto" w:fill="auto"/>
          </w:tcPr>
          <w:p w:rsidR="00147753" w:rsidRPr="00923970" w:rsidRDefault="00147753" w:rsidP="00147753">
            <w:pPr>
              <w:pStyle w:val="Texto"/>
              <w:spacing w:line="230" w:lineRule="exact"/>
              <w:ind w:firstLine="0"/>
              <w:rPr>
                <w:rFonts w:ascii="Verdana" w:hAnsi="Verdana"/>
                <w:color w:val="000000"/>
                <w:sz w:val="16"/>
                <w:szCs w:val="16"/>
              </w:rPr>
            </w:pPr>
            <w:r w:rsidRPr="00923970">
              <w:rPr>
                <w:rFonts w:ascii="Verdana" w:hAnsi="Verdana"/>
                <w:b/>
                <w:color w:val="000000"/>
                <w:sz w:val="16"/>
                <w:szCs w:val="16"/>
              </w:rPr>
              <w:t xml:space="preserve">3.22.4 </w:t>
            </w:r>
            <w:r w:rsidRPr="00923970">
              <w:rPr>
                <w:rFonts w:ascii="Verdana" w:hAnsi="Verdana"/>
                <w:color w:val="000000"/>
                <w:sz w:val="16"/>
                <w:szCs w:val="16"/>
              </w:rPr>
              <w:t>Camión Ligero (CL4):</w:t>
            </w:r>
          </w:p>
        </w:tc>
        <w:tc>
          <w:tcPr>
            <w:tcW w:w="4788" w:type="dxa"/>
            <w:shd w:val="clear" w:color="auto" w:fill="auto"/>
          </w:tcPr>
          <w:p w:rsidR="00147753" w:rsidRPr="00923970" w:rsidRDefault="00147753" w:rsidP="00147753">
            <w:pPr>
              <w:pStyle w:val="Texto"/>
              <w:spacing w:line="230" w:lineRule="exact"/>
              <w:ind w:firstLine="0"/>
              <w:rPr>
                <w:rFonts w:ascii="Verdana" w:hAnsi="Verdana"/>
                <w:color w:val="000000"/>
                <w:sz w:val="16"/>
                <w:szCs w:val="16"/>
                <w:lang w:val="en-US"/>
              </w:rPr>
            </w:pPr>
            <w:r w:rsidRPr="00923970">
              <w:rPr>
                <w:rFonts w:ascii="Verdana" w:hAnsi="Verdana"/>
                <w:b/>
                <w:color w:val="000000"/>
                <w:sz w:val="16"/>
                <w:szCs w:val="16"/>
                <w:lang w:val="en-US"/>
              </w:rPr>
              <w:t xml:space="preserve">3.22.4 </w:t>
            </w:r>
            <w:r w:rsidRPr="00923970">
              <w:rPr>
                <w:rFonts w:ascii="Verdana" w:hAnsi="Verdana"/>
                <w:color w:val="000000"/>
                <w:sz w:val="16"/>
                <w:szCs w:val="16"/>
                <w:lang w:val="en-US"/>
              </w:rPr>
              <w:t>Light Truck (CL4):</w:t>
            </w:r>
          </w:p>
        </w:tc>
      </w:tr>
      <w:tr w:rsidR="00147753" w:rsidRPr="00147753" w:rsidTr="00E35C7E">
        <w:tc>
          <w:tcPr>
            <w:tcW w:w="4788" w:type="dxa"/>
            <w:shd w:val="clear" w:color="auto" w:fill="auto"/>
          </w:tcPr>
          <w:p w:rsidR="00147753" w:rsidRPr="00923970" w:rsidRDefault="00147753" w:rsidP="00147753">
            <w:pPr>
              <w:pStyle w:val="Texto"/>
              <w:spacing w:line="230" w:lineRule="exact"/>
              <w:ind w:firstLine="0"/>
              <w:rPr>
                <w:rFonts w:ascii="Verdana" w:hAnsi="Verdana"/>
                <w:sz w:val="16"/>
                <w:szCs w:val="16"/>
              </w:rPr>
            </w:pPr>
            <w:r w:rsidRPr="00923970">
              <w:rPr>
                <w:rFonts w:ascii="Verdana" w:hAnsi="Verdana"/>
                <w:sz w:val="16"/>
                <w:szCs w:val="16"/>
              </w:rPr>
              <w:t>Unidad con peso bruto vehicular mayor de 2,722 kg y hasta 3,856 kg con peso de prueba mayor de 2,608 kg y hasta 3,856 kg.</w:t>
            </w:r>
          </w:p>
        </w:tc>
        <w:tc>
          <w:tcPr>
            <w:tcW w:w="4788" w:type="dxa"/>
            <w:shd w:val="clear" w:color="auto" w:fill="auto"/>
          </w:tcPr>
          <w:p w:rsidR="00147753" w:rsidRPr="00923970" w:rsidRDefault="00147753" w:rsidP="00147753">
            <w:pPr>
              <w:pStyle w:val="Texto"/>
              <w:spacing w:line="230" w:lineRule="exact"/>
              <w:ind w:firstLine="0"/>
              <w:rPr>
                <w:rFonts w:ascii="Verdana" w:hAnsi="Verdana"/>
                <w:sz w:val="16"/>
                <w:szCs w:val="16"/>
                <w:lang w:val="en-US"/>
              </w:rPr>
            </w:pPr>
            <w:r w:rsidRPr="00923970">
              <w:rPr>
                <w:rFonts w:ascii="Verdana" w:hAnsi="Verdana"/>
                <w:sz w:val="16"/>
                <w:szCs w:val="16"/>
                <w:lang w:val="en-US"/>
              </w:rPr>
              <w:t>Unit with a gross vehicle weight greater than 2,722 kg and up to 3,856 kg and with test weight greater than 2,608 kg and up to 3,856 kg.</w:t>
            </w:r>
          </w:p>
        </w:tc>
      </w:tr>
      <w:tr w:rsidR="00147753" w:rsidRPr="00923970" w:rsidTr="00E35C7E">
        <w:tc>
          <w:tcPr>
            <w:tcW w:w="4788" w:type="dxa"/>
            <w:shd w:val="clear" w:color="auto" w:fill="auto"/>
          </w:tcPr>
          <w:p w:rsidR="00147753" w:rsidRPr="00923970" w:rsidRDefault="00147753" w:rsidP="00147753">
            <w:pPr>
              <w:pStyle w:val="Texto"/>
              <w:spacing w:line="230" w:lineRule="exact"/>
              <w:ind w:firstLine="0"/>
              <w:rPr>
                <w:rFonts w:ascii="Verdana" w:hAnsi="Verdana"/>
                <w:color w:val="000000"/>
                <w:sz w:val="16"/>
                <w:szCs w:val="16"/>
              </w:rPr>
            </w:pPr>
            <w:r w:rsidRPr="00923970">
              <w:rPr>
                <w:rFonts w:ascii="Verdana" w:hAnsi="Verdana"/>
                <w:b/>
                <w:color w:val="000000"/>
                <w:sz w:val="16"/>
                <w:szCs w:val="16"/>
              </w:rPr>
              <w:t xml:space="preserve">3.22.5 </w:t>
            </w:r>
            <w:r w:rsidRPr="00923970">
              <w:rPr>
                <w:rFonts w:ascii="Verdana" w:hAnsi="Verdana"/>
                <w:color w:val="000000"/>
                <w:sz w:val="16"/>
                <w:szCs w:val="16"/>
              </w:rPr>
              <w:t>Camión Mediano:</w:t>
            </w:r>
          </w:p>
        </w:tc>
        <w:tc>
          <w:tcPr>
            <w:tcW w:w="4788" w:type="dxa"/>
            <w:shd w:val="clear" w:color="auto" w:fill="auto"/>
          </w:tcPr>
          <w:p w:rsidR="00147753" w:rsidRPr="00923970" w:rsidRDefault="00147753" w:rsidP="00147753">
            <w:pPr>
              <w:pStyle w:val="Texto"/>
              <w:spacing w:line="230" w:lineRule="exact"/>
              <w:ind w:firstLine="0"/>
              <w:rPr>
                <w:rFonts w:ascii="Verdana" w:hAnsi="Verdana"/>
                <w:color w:val="000000"/>
                <w:sz w:val="16"/>
                <w:szCs w:val="16"/>
                <w:lang w:val="en-US"/>
              </w:rPr>
            </w:pPr>
            <w:r w:rsidRPr="00923970">
              <w:rPr>
                <w:rFonts w:ascii="Verdana" w:hAnsi="Verdana"/>
                <w:b/>
                <w:color w:val="000000"/>
                <w:sz w:val="16"/>
                <w:szCs w:val="16"/>
                <w:lang w:val="en-US"/>
              </w:rPr>
              <w:t xml:space="preserve">3.22.5 </w:t>
            </w:r>
            <w:r w:rsidRPr="00923970">
              <w:rPr>
                <w:rFonts w:ascii="Verdana" w:hAnsi="Verdana"/>
                <w:color w:val="000000"/>
                <w:sz w:val="16"/>
                <w:szCs w:val="16"/>
                <w:lang w:val="en-US"/>
              </w:rPr>
              <w:t>Medium Truck:</w:t>
            </w:r>
          </w:p>
        </w:tc>
      </w:tr>
      <w:tr w:rsidR="00147753" w:rsidRPr="00147753" w:rsidTr="00E35C7E">
        <w:tc>
          <w:tcPr>
            <w:tcW w:w="4788" w:type="dxa"/>
            <w:shd w:val="clear" w:color="auto" w:fill="auto"/>
          </w:tcPr>
          <w:p w:rsidR="00147753" w:rsidRPr="00923970" w:rsidRDefault="00147753" w:rsidP="00147753">
            <w:pPr>
              <w:pStyle w:val="Texto"/>
              <w:spacing w:line="230" w:lineRule="exact"/>
              <w:ind w:firstLine="0"/>
              <w:rPr>
                <w:rFonts w:ascii="Verdana" w:hAnsi="Verdana"/>
                <w:sz w:val="16"/>
                <w:szCs w:val="16"/>
              </w:rPr>
            </w:pPr>
            <w:r w:rsidRPr="00923970">
              <w:rPr>
                <w:rFonts w:ascii="Verdana" w:hAnsi="Verdana"/>
                <w:sz w:val="16"/>
                <w:szCs w:val="16"/>
              </w:rPr>
              <w:t>Unidad con peso bruto vehicular mayor de 3,856 kg y hasta 8,864 kg.</w:t>
            </w:r>
          </w:p>
        </w:tc>
        <w:tc>
          <w:tcPr>
            <w:tcW w:w="4788" w:type="dxa"/>
            <w:shd w:val="clear" w:color="auto" w:fill="auto"/>
          </w:tcPr>
          <w:p w:rsidR="00147753" w:rsidRPr="00923970" w:rsidRDefault="00147753" w:rsidP="00147753">
            <w:pPr>
              <w:pStyle w:val="Texto"/>
              <w:spacing w:line="230" w:lineRule="exact"/>
              <w:ind w:firstLine="0"/>
              <w:rPr>
                <w:rFonts w:ascii="Verdana" w:hAnsi="Verdana"/>
                <w:sz w:val="16"/>
                <w:szCs w:val="16"/>
                <w:lang w:val="en-US"/>
              </w:rPr>
            </w:pPr>
            <w:r w:rsidRPr="00923970">
              <w:rPr>
                <w:rFonts w:ascii="Verdana" w:hAnsi="Verdana"/>
                <w:sz w:val="16"/>
                <w:szCs w:val="16"/>
                <w:lang w:val="en-US"/>
              </w:rPr>
              <w:t>Unit with a  gross vehicle weight greater than 3,856 kg and up to 8,864 kg.</w:t>
            </w:r>
          </w:p>
        </w:tc>
      </w:tr>
      <w:tr w:rsidR="00147753" w:rsidRPr="00923970" w:rsidTr="00E35C7E">
        <w:tc>
          <w:tcPr>
            <w:tcW w:w="4788" w:type="dxa"/>
            <w:shd w:val="clear" w:color="auto" w:fill="auto"/>
          </w:tcPr>
          <w:p w:rsidR="00147753" w:rsidRPr="00923970" w:rsidRDefault="00147753" w:rsidP="00147753">
            <w:pPr>
              <w:pStyle w:val="Texto"/>
              <w:spacing w:line="230" w:lineRule="exact"/>
              <w:ind w:firstLine="0"/>
              <w:rPr>
                <w:rFonts w:ascii="Verdana" w:hAnsi="Verdana"/>
                <w:color w:val="000000"/>
                <w:sz w:val="16"/>
                <w:szCs w:val="16"/>
              </w:rPr>
            </w:pPr>
            <w:r w:rsidRPr="00923970">
              <w:rPr>
                <w:rFonts w:ascii="Verdana" w:hAnsi="Verdana"/>
                <w:b/>
                <w:color w:val="000000"/>
                <w:sz w:val="16"/>
                <w:szCs w:val="16"/>
              </w:rPr>
              <w:t xml:space="preserve">3.22.6 </w:t>
            </w:r>
            <w:r w:rsidRPr="00923970">
              <w:rPr>
                <w:rFonts w:ascii="Verdana" w:hAnsi="Verdana"/>
                <w:color w:val="000000"/>
                <w:sz w:val="16"/>
                <w:szCs w:val="16"/>
              </w:rPr>
              <w:t>Camión Pesado:</w:t>
            </w:r>
          </w:p>
        </w:tc>
        <w:tc>
          <w:tcPr>
            <w:tcW w:w="4788" w:type="dxa"/>
            <w:shd w:val="clear" w:color="auto" w:fill="auto"/>
          </w:tcPr>
          <w:p w:rsidR="00147753" w:rsidRPr="00923970" w:rsidRDefault="00147753" w:rsidP="00147753">
            <w:pPr>
              <w:pStyle w:val="Texto"/>
              <w:spacing w:line="230" w:lineRule="exact"/>
              <w:ind w:firstLine="0"/>
              <w:rPr>
                <w:rFonts w:ascii="Verdana" w:hAnsi="Verdana"/>
                <w:color w:val="000000"/>
                <w:sz w:val="16"/>
                <w:szCs w:val="16"/>
                <w:lang w:val="en-US"/>
              </w:rPr>
            </w:pPr>
            <w:r w:rsidRPr="00923970">
              <w:rPr>
                <w:rFonts w:ascii="Verdana" w:hAnsi="Verdana"/>
                <w:b/>
                <w:color w:val="000000"/>
                <w:sz w:val="16"/>
                <w:szCs w:val="16"/>
                <w:lang w:val="en-US"/>
              </w:rPr>
              <w:t xml:space="preserve">3.22.6 </w:t>
            </w:r>
            <w:r w:rsidRPr="00923970">
              <w:rPr>
                <w:rFonts w:ascii="Verdana" w:hAnsi="Verdana"/>
                <w:color w:val="000000"/>
                <w:sz w:val="16"/>
                <w:szCs w:val="16"/>
                <w:lang w:val="en-US"/>
              </w:rPr>
              <w:t>Heavy Truck:</w:t>
            </w:r>
          </w:p>
        </w:tc>
      </w:tr>
      <w:tr w:rsidR="00147753" w:rsidRPr="00147753" w:rsidTr="00E35C7E">
        <w:tc>
          <w:tcPr>
            <w:tcW w:w="4788" w:type="dxa"/>
            <w:shd w:val="clear" w:color="auto" w:fill="auto"/>
          </w:tcPr>
          <w:p w:rsidR="00147753" w:rsidRPr="00923970" w:rsidRDefault="00147753" w:rsidP="00147753">
            <w:pPr>
              <w:pStyle w:val="Texto"/>
              <w:spacing w:line="230" w:lineRule="exact"/>
              <w:ind w:firstLine="0"/>
              <w:rPr>
                <w:rFonts w:ascii="Verdana" w:hAnsi="Verdana"/>
                <w:sz w:val="16"/>
                <w:szCs w:val="16"/>
                <w:lang w:val="es-ES_tradnl"/>
              </w:rPr>
            </w:pPr>
            <w:r w:rsidRPr="00923970">
              <w:rPr>
                <w:rFonts w:ascii="Verdana" w:hAnsi="Verdana"/>
                <w:sz w:val="16"/>
                <w:szCs w:val="16"/>
              </w:rPr>
              <w:t>Unida</w:t>
            </w:r>
            <w:r w:rsidRPr="00923970">
              <w:rPr>
                <w:rFonts w:ascii="Verdana" w:hAnsi="Verdana"/>
                <w:sz w:val="16"/>
                <w:szCs w:val="16"/>
                <w:lang w:val="es-ES_tradnl"/>
              </w:rPr>
              <w:t>d con peso bruto vehicular mayor de 8,864 kg.</w:t>
            </w:r>
          </w:p>
        </w:tc>
        <w:tc>
          <w:tcPr>
            <w:tcW w:w="4788" w:type="dxa"/>
            <w:shd w:val="clear" w:color="auto" w:fill="auto"/>
          </w:tcPr>
          <w:p w:rsidR="00147753" w:rsidRPr="00923970" w:rsidRDefault="00147753" w:rsidP="00147753">
            <w:pPr>
              <w:pStyle w:val="Texto"/>
              <w:spacing w:line="230" w:lineRule="exact"/>
              <w:ind w:firstLine="0"/>
              <w:rPr>
                <w:rFonts w:ascii="Verdana" w:hAnsi="Verdana"/>
                <w:sz w:val="16"/>
                <w:szCs w:val="16"/>
                <w:lang w:val="en-US"/>
              </w:rPr>
            </w:pPr>
            <w:r w:rsidRPr="00923970">
              <w:rPr>
                <w:rFonts w:ascii="Verdana" w:hAnsi="Verdana"/>
                <w:sz w:val="16"/>
                <w:szCs w:val="16"/>
                <w:lang w:val="en-US"/>
              </w:rPr>
              <w:t>Unit with a gross vehicle weight greater than 8,864 kg.</w:t>
            </w:r>
          </w:p>
        </w:tc>
      </w:tr>
      <w:tr w:rsidR="00147753" w:rsidRPr="00923970" w:rsidTr="00E35C7E">
        <w:tc>
          <w:tcPr>
            <w:tcW w:w="4788" w:type="dxa"/>
            <w:shd w:val="clear" w:color="auto" w:fill="auto"/>
          </w:tcPr>
          <w:p w:rsidR="00147753" w:rsidRPr="00923970" w:rsidRDefault="00147753" w:rsidP="00147753">
            <w:pPr>
              <w:pStyle w:val="Texto"/>
              <w:spacing w:line="230" w:lineRule="exact"/>
              <w:ind w:firstLine="0"/>
              <w:rPr>
                <w:rFonts w:ascii="Verdana" w:hAnsi="Verdana"/>
                <w:color w:val="000000"/>
                <w:sz w:val="16"/>
                <w:szCs w:val="16"/>
              </w:rPr>
            </w:pPr>
            <w:r w:rsidRPr="00923970">
              <w:rPr>
                <w:rFonts w:ascii="Verdana" w:hAnsi="Verdana"/>
                <w:b/>
                <w:color w:val="000000"/>
                <w:sz w:val="16"/>
                <w:szCs w:val="16"/>
              </w:rPr>
              <w:t xml:space="preserve">3.22.7 </w:t>
            </w:r>
            <w:r w:rsidRPr="00923970">
              <w:rPr>
                <w:rFonts w:ascii="Verdana" w:hAnsi="Verdana"/>
                <w:color w:val="000000"/>
                <w:sz w:val="16"/>
                <w:szCs w:val="16"/>
              </w:rPr>
              <w:t>Vehículo de Pasajeros (VP):</w:t>
            </w:r>
          </w:p>
        </w:tc>
        <w:tc>
          <w:tcPr>
            <w:tcW w:w="4788" w:type="dxa"/>
            <w:shd w:val="clear" w:color="auto" w:fill="auto"/>
          </w:tcPr>
          <w:p w:rsidR="00147753" w:rsidRPr="00923970" w:rsidRDefault="00147753" w:rsidP="00147753">
            <w:pPr>
              <w:pStyle w:val="Texto"/>
              <w:spacing w:line="230" w:lineRule="exact"/>
              <w:ind w:firstLine="0"/>
              <w:rPr>
                <w:rFonts w:ascii="Verdana" w:hAnsi="Verdana"/>
                <w:color w:val="000000"/>
                <w:sz w:val="16"/>
                <w:szCs w:val="16"/>
                <w:lang w:val="en-US"/>
              </w:rPr>
            </w:pPr>
            <w:r w:rsidRPr="00923970">
              <w:rPr>
                <w:rFonts w:ascii="Verdana" w:hAnsi="Verdana"/>
                <w:b/>
                <w:color w:val="000000"/>
                <w:sz w:val="16"/>
                <w:szCs w:val="16"/>
                <w:lang w:val="en-US"/>
              </w:rPr>
              <w:t xml:space="preserve">3.22.7 </w:t>
            </w:r>
            <w:r w:rsidRPr="00923970">
              <w:rPr>
                <w:rFonts w:ascii="Verdana" w:hAnsi="Verdana"/>
                <w:color w:val="000000"/>
                <w:sz w:val="16"/>
                <w:szCs w:val="16"/>
                <w:lang w:val="en-US"/>
              </w:rPr>
              <w:t>Passenger vehicle (VP):</w:t>
            </w:r>
          </w:p>
        </w:tc>
      </w:tr>
      <w:tr w:rsidR="00147753" w:rsidRPr="00147753" w:rsidTr="00E35C7E">
        <w:tc>
          <w:tcPr>
            <w:tcW w:w="4788" w:type="dxa"/>
            <w:shd w:val="clear" w:color="auto" w:fill="auto"/>
          </w:tcPr>
          <w:p w:rsidR="00147753" w:rsidRPr="00923970" w:rsidRDefault="00147753" w:rsidP="00147753">
            <w:pPr>
              <w:pStyle w:val="Texto"/>
              <w:spacing w:line="230" w:lineRule="exact"/>
              <w:ind w:firstLine="0"/>
              <w:rPr>
                <w:rFonts w:ascii="Verdana" w:hAnsi="Verdana"/>
                <w:sz w:val="16"/>
                <w:szCs w:val="16"/>
              </w:rPr>
            </w:pPr>
            <w:r w:rsidRPr="00923970">
              <w:rPr>
                <w:rFonts w:ascii="Verdana" w:hAnsi="Verdana"/>
                <w:sz w:val="16"/>
                <w:szCs w:val="16"/>
              </w:rPr>
              <w:t>Automóvil o su derivado, excepto la unidad de uso múltiple o utilitario y remolque, diseñado para el transporte de hasta 10 pasajeros.</w:t>
            </w:r>
          </w:p>
        </w:tc>
        <w:tc>
          <w:tcPr>
            <w:tcW w:w="4788" w:type="dxa"/>
            <w:shd w:val="clear" w:color="auto" w:fill="auto"/>
          </w:tcPr>
          <w:p w:rsidR="00147753" w:rsidRPr="00923970" w:rsidRDefault="00147753" w:rsidP="00147753">
            <w:pPr>
              <w:pStyle w:val="Texto"/>
              <w:spacing w:line="230" w:lineRule="exact"/>
              <w:ind w:firstLine="0"/>
              <w:rPr>
                <w:rFonts w:ascii="Verdana" w:hAnsi="Verdana"/>
                <w:sz w:val="16"/>
                <w:szCs w:val="16"/>
                <w:lang w:val="en-US"/>
              </w:rPr>
            </w:pPr>
            <w:r w:rsidRPr="00923970">
              <w:rPr>
                <w:rFonts w:ascii="Verdana" w:hAnsi="Verdana"/>
                <w:sz w:val="16"/>
                <w:szCs w:val="16"/>
                <w:lang w:val="en-US"/>
              </w:rPr>
              <w:t>Automobile or its derivative, except the multiple or utilitarian use unit and trailer designed to transport up to 10 passengers.</w:t>
            </w:r>
          </w:p>
        </w:tc>
      </w:tr>
      <w:tr w:rsidR="00147753" w:rsidRPr="00923970" w:rsidTr="00E35C7E">
        <w:tc>
          <w:tcPr>
            <w:tcW w:w="4788" w:type="dxa"/>
            <w:shd w:val="clear" w:color="auto" w:fill="auto"/>
          </w:tcPr>
          <w:p w:rsidR="00147753" w:rsidRPr="00923970" w:rsidRDefault="00147753" w:rsidP="00147753">
            <w:pPr>
              <w:pStyle w:val="Texto"/>
              <w:spacing w:line="230" w:lineRule="exact"/>
              <w:ind w:firstLine="0"/>
              <w:rPr>
                <w:rFonts w:ascii="Verdana" w:hAnsi="Verdana"/>
                <w:color w:val="000000"/>
                <w:sz w:val="16"/>
                <w:szCs w:val="16"/>
              </w:rPr>
            </w:pPr>
            <w:r w:rsidRPr="00923970">
              <w:rPr>
                <w:rFonts w:ascii="Verdana" w:hAnsi="Verdana"/>
                <w:b/>
                <w:color w:val="000000"/>
                <w:sz w:val="16"/>
                <w:szCs w:val="16"/>
              </w:rPr>
              <w:t xml:space="preserve">3.22.8 </w:t>
            </w:r>
            <w:r w:rsidRPr="00923970">
              <w:rPr>
                <w:rFonts w:ascii="Verdana" w:hAnsi="Verdana"/>
                <w:color w:val="000000"/>
                <w:sz w:val="16"/>
                <w:szCs w:val="16"/>
              </w:rPr>
              <w:t>Vehículo de Uso Múltiple o Utilitario:</w:t>
            </w:r>
          </w:p>
        </w:tc>
        <w:tc>
          <w:tcPr>
            <w:tcW w:w="4788" w:type="dxa"/>
            <w:shd w:val="clear" w:color="auto" w:fill="auto"/>
          </w:tcPr>
          <w:p w:rsidR="00147753" w:rsidRPr="00923970" w:rsidRDefault="00147753" w:rsidP="00147753">
            <w:pPr>
              <w:pStyle w:val="Texto"/>
              <w:spacing w:line="230" w:lineRule="exact"/>
              <w:ind w:firstLine="0"/>
              <w:rPr>
                <w:rFonts w:ascii="Verdana" w:hAnsi="Verdana"/>
                <w:color w:val="000000"/>
                <w:sz w:val="16"/>
                <w:szCs w:val="16"/>
                <w:lang w:val="en-US"/>
              </w:rPr>
            </w:pPr>
            <w:r w:rsidRPr="00923970">
              <w:rPr>
                <w:rFonts w:ascii="Verdana" w:hAnsi="Verdana"/>
                <w:b/>
                <w:color w:val="000000"/>
                <w:sz w:val="16"/>
                <w:szCs w:val="16"/>
                <w:lang w:val="en-US"/>
              </w:rPr>
              <w:t xml:space="preserve">3.22.8 </w:t>
            </w:r>
            <w:r w:rsidRPr="00923970">
              <w:rPr>
                <w:rFonts w:ascii="Verdana" w:hAnsi="Verdana"/>
                <w:color w:val="000000"/>
                <w:sz w:val="16"/>
                <w:szCs w:val="16"/>
                <w:lang w:val="en-US"/>
              </w:rPr>
              <w:t>Multipurpose or Utilitarian vehicle:</w:t>
            </w:r>
          </w:p>
        </w:tc>
      </w:tr>
      <w:tr w:rsidR="00147753" w:rsidRPr="00923970" w:rsidTr="00E35C7E">
        <w:tc>
          <w:tcPr>
            <w:tcW w:w="4788" w:type="dxa"/>
            <w:shd w:val="clear" w:color="auto" w:fill="auto"/>
          </w:tcPr>
          <w:p w:rsidR="00147753" w:rsidRPr="00923970" w:rsidRDefault="00147753" w:rsidP="00147753">
            <w:pPr>
              <w:pStyle w:val="Texto"/>
              <w:spacing w:line="230" w:lineRule="exact"/>
              <w:ind w:firstLine="0"/>
              <w:rPr>
                <w:rFonts w:ascii="Verdana" w:hAnsi="Verdana"/>
                <w:sz w:val="16"/>
                <w:szCs w:val="16"/>
                <w:lang w:val="es-ES_tradnl"/>
              </w:rPr>
            </w:pPr>
            <w:r w:rsidRPr="00923970">
              <w:rPr>
                <w:rFonts w:ascii="Verdana" w:hAnsi="Verdana"/>
                <w:sz w:val="16"/>
                <w:szCs w:val="16"/>
              </w:rPr>
              <w:t xml:space="preserve">Unidad diseñada para el transporte de personas y/o productos, con o sin chasis o con equipo especial para operar ocasionalmente fuera del camino. Para efectos de prueba se clasifican igual que los camiones </w:t>
            </w:r>
            <w:r w:rsidRPr="00923970">
              <w:rPr>
                <w:rFonts w:ascii="Verdana" w:hAnsi="Verdana"/>
                <w:sz w:val="16"/>
                <w:szCs w:val="16"/>
                <w:lang w:val="es-ES_tradnl"/>
              </w:rPr>
              <w:t>ligeros.</w:t>
            </w:r>
          </w:p>
        </w:tc>
        <w:tc>
          <w:tcPr>
            <w:tcW w:w="4788" w:type="dxa"/>
            <w:shd w:val="clear" w:color="auto" w:fill="auto"/>
          </w:tcPr>
          <w:p w:rsidR="00147753" w:rsidRPr="00923970" w:rsidRDefault="00147753" w:rsidP="00147753">
            <w:pPr>
              <w:pStyle w:val="Texto"/>
              <w:spacing w:line="230" w:lineRule="exact"/>
              <w:ind w:firstLine="0"/>
              <w:rPr>
                <w:rFonts w:ascii="Verdana" w:hAnsi="Verdana"/>
                <w:sz w:val="16"/>
                <w:szCs w:val="16"/>
                <w:lang w:val="en-US"/>
              </w:rPr>
            </w:pPr>
            <w:r w:rsidRPr="00923970">
              <w:rPr>
                <w:rFonts w:ascii="Verdana" w:hAnsi="Verdana"/>
                <w:sz w:val="16"/>
                <w:szCs w:val="16"/>
                <w:lang w:val="en-US"/>
              </w:rPr>
              <w:t>Unit designed for the transport of persons and/or products, with or without a chassis or with special equipment to occasionally operate off road. For testing purposes they are classified as light trucks.</w:t>
            </w:r>
          </w:p>
        </w:tc>
      </w:tr>
      <w:tr w:rsidR="00147753" w:rsidRPr="00923970" w:rsidTr="00E35C7E">
        <w:tc>
          <w:tcPr>
            <w:tcW w:w="4788" w:type="dxa"/>
            <w:shd w:val="clear" w:color="auto" w:fill="auto"/>
          </w:tcPr>
          <w:p w:rsidR="00147753" w:rsidRPr="00923970" w:rsidRDefault="00147753" w:rsidP="00147753">
            <w:pPr>
              <w:pStyle w:val="Texto"/>
              <w:spacing w:line="230" w:lineRule="exact"/>
              <w:ind w:firstLine="0"/>
              <w:rPr>
                <w:rFonts w:ascii="Verdana" w:hAnsi="Verdana"/>
                <w:b/>
                <w:color w:val="000000"/>
                <w:sz w:val="16"/>
                <w:szCs w:val="16"/>
              </w:rPr>
            </w:pPr>
            <w:r w:rsidRPr="00923970">
              <w:rPr>
                <w:rFonts w:ascii="Verdana" w:hAnsi="Verdana"/>
                <w:b/>
                <w:color w:val="000000"/>
                <w:sz w:val="16"/>
                <w:szCs w:val="16"/>
              </w:rPr>
              <w:t>4. Especificaciones</w:t>
            </w:r>
          </w:p>
        </w:tc>
        <w:tc>
          <w:tcPr>
            <w:tcW w:w="4788" w:type="dxa"/>
            <w:shd w:val="clear" w:color="auto" w:fill="auto"/>
          </w:tcPr>
          <w:p w:rsidR="00147753" w:rsidRPr="00923970" w:rsidRDefault="00147753" w:rsidP="00147753">
            <w:pPr>
              <w:pStyle w:val="Texto"/>
              <w:spacing w:line="230" w:lineRule="exact"/>
              <w:ind w:firstLine="0"/>
              <w:rPr>
                <w:rFonts w:ascii="Verdana" w:hAnsi="Verdana"/>
                <w:b/>
                <w:color w:val="000000"/>
                <w:sz w:val="16"/>
                <w:szCs w:val="16"/>
                <w:lang w:val="en-US"/>
              </w:rPr>
            </w:pPr>
            <w:r w:rsidRPr="00923970">
              <w:rPr>
                <w:rFonts w:ascii="Verdana" w:hAnsi="Verdana"/>
                <w:b/>
                <w:color w:val="000000"/>
                <w:sz w:val="16"/>
                <w:szCs w:val="16"/>
                <w:lang w:val="en-US"/>
              </w:rPr>
              <w:t>4. Specifications</w:t>
            </w:r>
          </w:p>
        </w:tc>
      </w:tr>
      <w:tr w:rsidR="00147753" w:rsidRPr="00923970" w:rsidTr="00E35C7E">
        <w:tc>
          <w:tcPr>
            <w:tcW w:w="4788" w:type="dxa"/>
            <w:shd w:val="clear" w:color="auto" w:fill="auto"/>
          </w:tcPr>
          <w:p w:rsidR="00147753" w:rsidRPr="00923970" w:rsidRDefault="00147753" w:rsidP="00147753">
            <w:pPr>
              <w:pStyle w:val="Texto"/>
              <w:spacing w:line="230" w:lineRule="exact"/>
              <w:ind w:firstLine="0"/>
              <w:rPr>
                <w:rFonts w:ascii="Verdana" w:hAnsi="Verdana"/>
                <w:b/>
                <w:color w:val="000000"/>
                <w:sz w:val="16"/>
                <w:szCs w:val="16"/>
              </w:rPr>
            </w:pPr>
            <w:r w:rsidRPr="00923970">
              <w:rPr>
                <w:rFonts w:ascii="Verdana" w:hAnsi="Verdana"/>
                <w:b/>
                <w:color w:val="000000"/>
                <w:sz w:val="16"/>
                <w:szCs w:val="16"/>
              </w:rPr>
              <w:t xml:space="preserve">4.1 </w:t>
            </w:r>
            <w:r w:rsidRPr="00923970">
              <w:rPr>
                <w:rFonts w:ascii="Verdana" w:hAnsi="Verdana"/>
                <w:color w:val="000000"/>
                <w:sz w:val="16"/>
                <w:szCs w:val="16"/>
              </w:rPr>
              <w:t>Generalidades</w:t>
            </w:r>
            <w:r w:rsidRPr="00923970">
              <w:rPr>
                <w:rFonts w:ascii="Verdana" w:hAnsi="Verdana"/>
                <w:b/>
                <w:color w:val="000000"/>
                <w:sz w:val="16"/>
                <w:szCs w:val="16"/>
              </w:rPr>
              <w:t>.</w:t>
            </w:r>
          </w:p>
        </w:tc>
        <w:tc>
          <w:tcPr>
            <w:tcW w:w="4788" w:type="dxa"/>
            <w:shd w:val="clear" w:color="auto" w:fill="auto"/>
          </w:tcPr>
          <w:p w:rsidR="00147753" w:rsidRPr="00923970" w:rsidRDefault="00147753" w:rsidP="00147753">
            <w:pPr>
              <w:pStyle w:val="Texto"/>
              <w:spacing w:line="230" w:lineRule="exact"/>
              <w:ind w:firstLine="0"/>
              <w:rPr>
                <w:rFonts w:ascii="Verdana" w:hAnsi="Verdana"/>
                <w:b/>
                <w:color w:val="000000"/>
                <w:sz w:val="16"/>
                <w:szCs w:val="16"/>
                <w:lang w:val="en-US"/>
              </w:rPr>
            </w:pPr>
            <w:r w:rsidRPr="00923970">
              <w:rPr>
                <w:rFonts w:ascii="Verdana" w:hAnsi="Verdana"/>
                <w:b/>
                <w:color w:val="000000"/>
                <w:sz w:val="16"/>
                <w:szCs w:val="16"/>
                <w:lang w:val="en-US"/>
              </w:rPr>
              <w:t xml:space="preserve">4.1 </w:t>
            </w:r>
            <w:r w:rsidRPr="00923970">
              <w:rPr>
                <w:rFonts w:ascii="Verdana" w:hAnsi="Verdana"/>
                <w:color w:val="000000"/>
                <w:sz w:val="16"/>
                <w:szCs w:val="16"/>
                <w:lang w:val="en-US"/>
              </w:rPr>
              <w:t>General Provisions</w:t>
            </w:r>
          </w:p>
        </w:tc>
      </w:tr>
      <w:tr w:rsidR="00147753" w:rsidRPr="00147753" w:rsidTr="00E35C7E">
        <w:tc>
          <w:tcPr>
            <w:tcW w:w="4788" w:type="dxa"/>
            <w:shd w:val="clear" w:color="auto" w:fill="auto"/>
          </w:tcPr>
          <w:p w:rsidR="00147753" w:rsidRPr="00923970" w:rsidRDefault="00147753" w:rsidP="00147753">
            <w:pPr>
              <w:pStyle w:val="Texto"/>
              <w:spacing w:line="230" w:lineRule="exact"/>
              <w:ind w:firstLine="0"/>
              <w:rPr>
                <w:rFonts w:ascii="Verdana" w:hAnsi="Verdana"/>
                <w:sz w:val="16"/>
                <w:szCs w:val="16"/>
                <w:lang w:val="es-ES_tradnl"/>
              </w:rPr>
            </w:pPr>
            <w:r w:rsidRPr="00923970">
              <w:rPr>
                <w:rFonts w:ascii="Verdana" w:hAnsi="Verdana"/>
                <w:sz w:val="16"/>
                <w:szCs w:val="16"/>
                <w:lang w:val="es-ES_tradnl"/>
              </w:rPr>
              <w:t>Los métodos para medir las emisiones provenientes de los vehículos automotores en circulación que usan gasolina, gas licuado de petróleo, gas natural u otros combustibles alternos, son los que a continuación se especifican:</w:t>
            </w:r>
          </w:p>
        </w:tc>
        <w:tc>
          <w:tcPr>
            <w:tcW w:w="4788" w:type="dxa"/>
            <w:shd w:val="clear" w:color="auto" w:fill="auto"/>
          </w:tcPr>
          <w:p w:rsidR="00147753" w:rsidRPr="00923970" w:rsidRDefault="00147753" w:rsidP="00147753">
            <w:pPr>
              <w:pStyle w:val="Texto"/>
              <w:spacing w:line="230" w:lineRule="exact"/>
              <w:ind w:firstLine="0"/>
              <w:rPr>
                <w:rFonts w:ascii="Verdana" w:hAnsi="Verdana"/>
                <w:sz w:val="16"/>
                <w:szCs w:val="16"/>
                <w:lang w:val="en-US"/>
              </w:rPr>
            </w:pPr>
            <w:r w:rsidRPr="00923970">
              <w:rPr>
                <w:rFonts w:ascii="Verdana" w:hAnsi="Verdana"/>
                <w:sz w:val="16"/>
                <w:szCs w:val="16"/>
                <w:lang w:val="en-US"/>
              </w:rPr>
              <w:t>The methods for measuring emissions from motor vehicles in circulation that use gasoline, liquefied petroleum gas, natural gas or other alternative fuels, are those specified below:</w:t>
            </w:r>
          </w:p>
        </w:tc>
      </w:tr>
      <w:tr w:rsidR="00147753" w:rsidRPr="00147753" w:rsidTr="00E35C7E">
        <w:tc>
          <w:tcPr>
            <w:tcW w:w="4788" w:type="dxa"/>
            <w:shd w:val="clear" w:color="auto" w:fill="auto"/>
          </w:tcPr>
          <w:p w:rsidR="00147753" w:rsidRPr="00923970" w:rsidRDefault="00147753" w:rsidP="00147753">
            <w:pPr>
              <w:pStyle w:val="Texto"/>
              <w:spacing w:line="230" w:lineRule="exact"/>
              <w:ind w:firstLine="0"/>
              <w:rPr>
                <w:rFonts w:ascii="Verdana" w:hAnsi="Verdana"/>
                <w:b/>
                <w:sz w:val="16"/>
                <w:szCs w:val="16"/>
              </w:rPr>
            </w:pPr>
            <w:r w:rsidRPr="00923970">
              <w:rPr>
                <w:rFonts w:ascii="Verdana" w:hAnsi="Verdana"/>
                <w:b/>
                <w:sz w:val="16"/>
                <w:szCs w:val="16"/>
              </w:rPr>
              <w:t xml:space="preserve">4.1.1 </w:t>
            </w:r>
            <w:r w:rsidRPr="00923970">
              <w:rPr>
                <w:rFonts w:ascii="Verdana" w:hAnsi="Verdana"/>
                <w:sz w:val="16"/>
                <w:szCs w:val="16"/>
                <w:lang w:val="es-ES_tradnl"/>
              </w:rPr>
              <w:t>En los Centros de Verificación y en las Unidades de Verificación de emisiones vehiculares del país, se deberá aplicar el método dinámico a todos los vehículos automotores definidos en esta Norma Oficial Mexicana, salvo aquellos que por sus características técnicas operativas estén imposibilitados de ser revisados bajo condiciones de carga y/o velocidad, en cuyo caso se les aplicará el método estático (capítulo 6) de la presente</w:t>
            </w:r>
            <w:r w:rsidRPr="00923970">
              <w:rPr>
                <w:rFonts w:ascii="Verdana" w:hAnsi="Verdana"/>
                <w:sz w:val="16"/>
                <w:szCs w:val="16"/>
              </w:rPr>
              <w:t xml:space="preserve"> Norma Oficial Mexicana.</w:t>
            </w:r>
          </w:p>
        </w:tc>
        <w:tc>
          <w:tcPr>
            <w:tcW w:w="4788" w:type="dxa"/>
            <w:shd w:val="clear" w:color="auto" w:fill="auto"/>
          </w:tcPr>
          <w:p w:rsidR="00147753" w:rsidRPr="00923970" w:rsidRDefault="00147753" w:rsidP="00147753">
            <w:pPr>
              <w:pStyle w:val="Texto"/>
              <w:spacing w:line="230" w:lineRule="exact"/>
              <w:ind w:firstLine="0"/>
              <w:rPr>
                <w:rFonts w:ascii="Verdana" w:hAnsi="Verdana"/>
                <w:b/>
                <w:sz w:val="16"/>
                <w:szCs w:val="16"/>
                <w:lang w:val="en-US"/>
              </w:rPr>
            </w:pPr>
            <w:r w:rsidRPr="00923970">
              <w:rPr>
                <w:rFonts w:ascii="Verdana" w:hAnsi="Verdana"/>
                <w:b/>
                <w:sz w:val="16"/>
                <w:szCs w:val="16"/>
                <w:lang w:val="en-US"/>
              </w:rPr>
              <w:t xml:space="preserve">4.1.1 </w:t>
            </w:r>
            <w:r w:rsidRPr="00923970">
              <w:rPr>
                <w:rFonts w:ascii="Verdana" w:hAnsi="Verdana"/>
                <w:sz w:val="16"/>
                <w:szCs w:val="16"/>
                <w:lang w:val="en-US"/>
              </w:rPr>
              <w:t xml:space="preserve">In the Verification Centers and Verification Units of vehicle emissions in the country, the dynamic method must be applied to all motor vehicles as defined in this Official Mexican Standard, except those for their technical operating specifications are unable to be reviewed under load and / or speed conditions, in which case the static method (chapter 6) of this Official Mexican Standard will be applied.  </w:t>
            </w:r>
          </w:p>
        </w:tc>
      </w:tr>
      <w:tr w:rsidR="00147753" w:rsidRPr="00147753" w:rsidTr="00E35C7E">
        <w:tc>
          <w:tcPr>
            <w:tcW w:w="4788" w:type="dxa"/>
            <w:shd w:val="clear" w:color="auto" w:fill="auto"/>
          </w:tcPr>
          <w:p w:rsidR="00147753" w:rsidRPr="00923970" w:rsidRDefault="00147753" w:rsidP="00147753">
            <w:pPr>
              <w:pStyle w:val="Texto"/>
              <w:spacing w:line="230" w:lineRule="exact"/>
              <w:ind w:firstLine="0"/>
              <w:rPr>
                <w:rFonts w:ascii="Verdana" w:hAnsi="Verdana"/>
                <w:sz w:val="16"/>
                <w:szCs w:val="16"/>
              </w:rPr>
            </w:pPr>
            <w:r w:rsidRPr="00923970">
              <w:rPr>
                <w:rFonts w:ascii="Verdana" w:hAnsi="Verdana"/>
                <w:b/>
                <w:sz w:val="16"/>
                <w:szCs w:val="16"/>
              </w:rPr>
              <w:t xml:space="preserve">4.1.2 </w:t>
            </w:r>
            <w:r w:rsidRPr="00923970">
              <w:rPr>
                <w:rFonts w:ascii="Verdana" w:hAnsi="Verdana"/>
                <w:sz w:val="16"/>
                <w:szCs w:val="16"/>
              </w:rPr>
              <w:t>La evaluación de las emisiones vehiculares que se realicen en vialidad deberán hacerse bajo el método estático de la presente Norma Oficial Mexicana.</w:t>
            </w:r>
          </w:p>
        </w:tc>
        <w:tc>
          <w:tcPr>
            <w:tcW w:w="4788" w:type="dxa"/>
            <w:shd w:val="clear" w:color="auto" w:fill="auto"/>
          </w:tcPr>
          <w:p w:rsidR="00147753" w:rsidRPr="00923970" w:rsidRDefault="00147753" w:rsidP="00147753">
            <w:pPr>
              <w:pStyle w:val="Texto"/>
              <w:spacing w:line="230" w:lineRule="exact"/>
              <w:ind w:firstLine="0"/>
              <w:rPr>
                <w:rFonts w:ascii="Verdana" w:hAnsi="Verdana"/>
                <w:sz w:val="16"/>
                <w:szCs w:val="16"/>
                <w:lang w:val="en-US"/>
              </w:rPr>
            </w:pPr>
            <w:r w:rsidRPr="00923970">
              <w:rPr>
                <w:rFonts w:ascii="Verdana" w:hAnsi="Verdana"/>
                <w:b/>
                <w:sz w:val="16"/>
                <w:szCs w:val="16"/>
                <w:lang w:val="en-US"/>
              </w:rPr>
              <w:t xml:space="preserve">4.1.2 </w:t>
            </w:r>
            <w:r w:rsidRPr="00923970">
              <w:rPr>
                <w:rFonts w:ascii="Verdana" w:hAnsi="Verdana"/>
                <w:sz w:val="16"/>
                <w:szCs w:val="16"/>
                <w:lang w:val="en-US"/>
              </w:rPr>
              <w:t>The evaluation of vehicle emissions that are made on roads must be made under the static method of the present Official Mexican Standard.</w:t>
            </w:r>
          </w:p>
        </w:tc>
      </w:tr>
      <w:tr w:rsidR="00147753" w:rsidRPr="00147753" w:rsidTr="00E35C7E">
        <w:tc>
          <w:tcPr>
            <w:tcW w:w="4788" w:type="dxa"/>
            <w:shd w:val="clear" w:color="auto" w:fill="auto"/>
          </w:tcPr>
          <w:p w:rsidR="00147753" w:rsidRPr="00923970" w:rsidRDefault="00147753" w:rsidP="00147753">
            <w:pPr>
              <w:pStyle w:val="Texto"/>
              <w:spacing w:line="230" w:lineRule="exact"/>
              <w:ind w:firstLine="0"/>
              <w:rPr>
                <w:rFonts w:ascii="Verdana" w:hAnsi="Verdana"/>
                <w:sz w:val="16"/>
                <w:szCs w:val="16"/>
              </w:rPr>
            </w:pPr>
            <w:r w:rsidRPr="00923970">
              <w:rPr>
                <w:rFonts w:ascii="Verdana" w:hAnsi="Verdana"/>
                <w:b/>
                <w:sz w:val="16"/>
                <w:szCs w:val="16"/>
              </w:rPr>
              <w:t>4.1.3</w:t>
            </w:r>
            <w:r w:rsidRPr="00923970">
              <w:rPr>
                <w:rFonts w:ascii="Verdana" w:hAnsi="Verdana"/>
                <w:sz w:val="16"/>
                <w:szCs w:val="16"/>
              </w:rPr>
              <w:t xml:space="preserve"> Los responsables de la verificación deberán de informar a los usuarios que la realización de pruebas dinámica o estática a un vehículo, implica la aplicación de carga externa vía dinamómetro o aceleraciones a máximas RPM (Revoluciones Por Minuto) respectivamente.</w:t>
            </w:r>
          </w:p>
        </w:tc>
        <w:tc>
          <w:tcPr>
            <w:tcW w:w="4788" w:type="dxa"/>
            <w:shd w:val="clear" w:color="auto" w:fill="auto"/>
          </w:tcPr>
          <w:p w:rsidR="00147753" w:rsidRPr="00923970" w:rsidRDefault="00147753" w:rsidP="00147753">
            <w:pPr>
              <w:pStyle w:val="Texto"/>
              <w:spacing w:line="230" w:lineRule="exact"/>
              <w:ind w:firstLine="0"/>
              <w:rPr>
                <w:rFonts w:ascii="Verdana" w:hAnsi="Verdana"/>
                <w:sz w:val="16"/>
                <w:szCs w:val="16"/>
                <w:lang w:val="en-US"/>
              </w:rPr>
            </w:pPr>
            <w:r w:rsidRPr="00923970">
              <w:rPr>
                <w:rFonts w:ascii="Verdana" w:hAnsi="Verdana"/>
                <w:b/>
                <w:sz w:val="16"/>
                <w:szCs w:val="16"/>
                <w:lang w:val="en-US"/>
              </w:rPr>
              <w:t>4.1.3</w:t>
            </w:r>
            <w:r w:rsidRPr="00923970">
              <w:rPr>
                <w:rFonts w:ascii="Verdana" w:hAnsi="Verdana"/>
                <w:sz w:val="16"/>
                <w:szCs w:val="16"/>
                <w:lang w:val="en-US"/>
              </w:rPr>
              <w:t xml:space="preserve"> Those responsible for the verification </w:t>
            </w:r>
            <w:r>
              <w:rPr>
                <w:rFonts w:ascii="Verdana" w:hAnsi="Verdana"/>
                <w:sz w:val="16"/>
                <w:szCs w:val="16"/>
                <w:lang w:val="en-US"/>
              </w:rPr>
              <w:t>will</w:t>
            </w:r>
            <w:r w:rsidRPr="00923970">
              <w:rPr>
                <w:rFonts w:ascii="Verdana" w:hAnsi="Verdana"/>
                <w:sz w:val="16"/>
                <w:szCs w:val="16"/>
                <w:lang w:val="en-US"/>
              </w:rPr>
              <w:t xml:space="preserve"> inform users that performing static or dynamic tests on a vehicle, involves the application of external load via dynamometer or accelerations at maximum RPM (Revolutions Per Minute) respectively.</w:t>
            </w:r>
          </w:p>
        </w:tc>
      </w:tr>
      <w:tr w:rsidR="00147753" w:rsidRPr="00923970" w:rsidTr="00E35C7E">
        <w:tc>
          <w:tcPr>
            <w:tcW w:w="4788" w:type="dxa"/>
            <w:shd w:val="clear" w:color="auto" w:fill="auto"/>
          </w:tcPr>
          <w:p w:rsidR="00147753" w:rsidRPr="00923970" w:rsidRDefault="00147753" w:rsidP="00147753">
            <w:pPr>
              <w:pStyle w:val="Texto"/>
              <w:spacing w:line="230" w:lineRule="exact"/>
              <w:ind w:firstLine="0"/>
              <w:rPr>
                <w:rFonts w:ascii="Verdana" w:hAnsi="Verdana"/>
                <w:sz w:val="16"/>
                <w:szCs w:val="16"/>
              </w:rPr>
            </w:pPr>
            <w:r w:rsidRPr="00923970">
              <w:rPr>
                <w:rFonts w:ascii="Verdana" w:hAnsi="Verdana"/>
                <w:b/>
                <w:sz w:val="16"/>
                <w:szCs w:val="16"/>
              </w:rPr>
              <w:t>4.2</w:t>
            </w:r>
            <w:r w:rsidRPr="00923970">
              <w:rPr>
                <w:rFonts w:ascii="Verdana" w:hAnsi="Verdana"/>
                <w:sz w:val="16"/>
                <w:szCs w:val="16"/>
              </w:rPr>
              <w:t xml:space="preserve"> Preparación para las pruebas.</w:t>
            </w:r>
          </w:p>
        </w:tc>
        <w:tc>
          <w:tcPr>
            <w:tcW w:w="4788" w:type="dxa"/>
            <w:shd w:val="clear" w:color="auto" w:fill="auto"/>
          </w:tcPr>
          <w:p w:rsidR="00147753" w:rsidRPr="00923970" w:rsidRDefault="00147753" w:rsidP="00147753">
            <w:pPr>
              <w:pStyle w:val="Texto"/>
              <w:spacing w:line="230" w:lineRule="exact"/>
              <w:ind w:firstLine="0"/>
              <w:rPr>
                <w:rFonts w:ascii="Verdana" w:hAnsi="Verdana"/>
                <w:sz w:val="16"/>
                <w:szCs w:val="16"/>
                <w:lang w:val="en-US"/>
              </w:rPr>
            </w:pPr>
            <w:r w:rsidRPr="00923970">
              <w:rPr>
                <w:rFonts w:ascii="Verdana" w:hAnsi="Verdana"/>
                <w:b/>
                <w:sz w:val="16"/>
                <w:szCs w:val="16"/>
                <w:lang w:val="en-US"/>
              </w:rPr>
              <w:t>4.2</w:t>
            </w:r>
            <w:r w:rsidRPr="00923970">
              <w:rPr>
                <w:rFonts w:ascii="Verdana" w:hAnsi="Verdana"/>
                <w:sz w:val="16"/>
                <w:szCs w:val="16"/>
                <w:lang w:val="en-US"/>
              </w:rPr>
              <w:t xml:space="preserve"> Preparation for testing.</w:t>
            </w:r>
          </w:p>
        </w:tc>
      </w:tr>
      <w:tr w:rsidR="00147753" w:rsidRPr="00923970" w:rsidTr="00E35C7E">
        <w:tc>
          <w:tcPr>
            <w:tcW w:w="4788" w:type="dxa"/>
            <w:shd w:val="clear" w:color="auto" w:fill="auto"/>
          </w:tcPr>
          <w:p w:rsidR="00147753" w:rsidRPr="00923970" w:rsidRDefault="00147753" w:rsidP="00147753">
            <w:pPr>
              <w:pStyle w:val="Texto"/>
              <w:spacing w:line="230" w:lineRule="exact"/>
              <w:ind w:firstLine="0"/>
              <w:rPr>
                <w:rFonts w:ascii="Verdana" w:hAnsi="Verdana"/>
                <w:sz w:val="16"/>
                <w:szCs w:val="16"/>
              </w:rPr>
            </w:pPr>
            <w:r w:rsidRPr="00923970">
              <w:rPr>
                <w:rFonts w:ascii="Verdana" w:hAnsi="Verdana"/>
                <w:b/>
                <w:sz w:val="16"/>
                <w:szCs w:val="16"/>
              </w:rPr>
              <w:t xml:space="preserve">4.2.1 </w:t>
            </w:r>
            <w:r w:rsidRPr="00923970">
              <w:rPr>
                <w:rFonts w:ascii="Verdana" w:hAnsi="Verdana"/>
                <w:sz w:val="16"/>
                <w:szCs w:val="16"/>
              </w:rPr>
              <w:t>Se</w:t>
            </w:r>
            <w:r w:rsidRPr="00923970">
              <w:rPr>
                <w:rFonts w:ascii="Verdana" w:hAnsi="Verdana"/>
                <w:b/>
                <w:sz w:val="16"/>
                <w:szCs w:val="16"/>
              </w:rPr>
              <w:t xml:space="preserve"> </w:t>
            </w:r>
            <w:r w:rsidRPr="00923970">
              <w:rPr>
                <w:rFonts w:ascii="Verdana" w:hAnsi="Verdana"/>
                <w:sz w:val="16"/>
                <w:szCs w:val="16"/>
              </w:rPr>
              <w:t>debe llevar a cabo una preparación del equipo de prueba antes de iniciar el método de medición. Referente al equipo, se deberá:</w:t>
            </w:r>
          </w:p>
        </w:tc>
        <w:tc>
          <w:tcPr>
            <w:tcW w:w="4788" w:type="dxa"/>
            <w:shd w:val="clear" w:color="auto" w:fill="auto"/>
          </w:tcPr>
          <w:p w:rsidR="00147753" w:rsidRPr="00923970" w:rsidRDefault="00147753" w:rsidP="00147753">
            <w:pPr>
              <w:pStyle w:val="Texto"/>
              <w:spacing w:line="230" w:lineRule="exact"/>
              <w:ind w:firstLine="0"/>
              <w:rPr>
                <w:rFonts w:ascii="Verdana" w:hAnsi="Verdana"/>
                <w:sz w:val="16"/>
                <w:szCs w:val="16"/>
                <w:lang w:val="en-US"/>
              </w:rPr>
            </w:pPr>
            <w:r w:rsidRPr="00923970">
              <w:rPr>
                <w:rFonts w:ascii="Verdana" w:hAnsi="Verdana"/>
                <w:b/>
                <w:sz w:val="16"/>
                <w:szCs w:val="16"/>
                <w:lang w:val="en-US"/>
              </w:rPr>
              <w:t xml:space="preserve">4.2.1 </w:t>
            </w:r>
            <w:r w:rsidRPr="00923970">
              <w:rPr>
                <w:rFonts w:ascii="Verdana" w:hAnsi="Verdana"/>
                <w:sz w:val="16"/>
                <w:szCs w:val="16"/>
                <w:lang w:val="en-US"/>
              </w:rPr>
              <w:t>A preparation of the test equipment must be carried out before starting the measurement method. With regards to the equipment, one must:</w:t>
            </w:r>
          </w:p>
        </w:tc>
      </w:tr>
      <w:tr w:rsidR="00147753" w:rsidRPr="00147753" w:rsidTr="00E35C7E">
        <w:tc>
          <w:tcPr>
            <w:tcW w:w="4788" w:type="dxa"/>
            <w:shd w:val="clear" w:color="auto" w:fill="auto"/>
          </w:tcPr>
          <w:p w:rsidR="00147753" w:rsidRPr="00923970" w:rsidRDefault="00147753" w:rsidP="00147753">
            <w:pPr>
              <w:pStyle w:val="Texto"/>
              <w:spacing w:line="230" w:lineRule="exact"/>
              <w:ind w:firstLine="0"/>
              <w:rPr>
                <w:rFonts w:ascii="Verdana" w:hAnsi="Verdana"/>
                <w:sz w:val="16"/>
                <w:szCs w:val="16"/>
              </w:rPr>
            </w:pPr>
            <w:r w:rsidRPr="00923970">
              <w:rPr>
                <w:rFonts w:ascii="Verdana" w:hAnsi="Verdana"/>
                <w:b/>
                <w:sz w:val="16"/>
                <w:szCs w:val="16"/>
              </w:rPr>
              <w:t xml:space="preserve">4.2.1.1 </w:t>
            </w:r>
            <w:r w:rsidRPr="00923970">
              <w:rPr>
                <w:rFonts w:ascii="Verdana" w:hAnsi="Verdana"/>
                <w:sz w:val="16"/>
                <w:szCs w:val="16"/>
              </w:rPr>
              <w:t>Mantener el equipo siempre en las condiciones óptimas de funcionamiento que permitan realizar las mediciones, con las tolerancias marcadas en esta Norma Oficial Mexicana.</w:t>
            </w:r>
          </w:p>
        </w:tc>
        <w:tc>
          <w:tcPr>
            <w:tcW w:w="4788" w:type="dxa"/>
            <w:shd w:val="clear" w:color="auto" w:fill="auto"/>
          </w:tcPr>
          <w:p w:rsidR="00147753" w:rsidRPr="00923970" w:rsidRDefault="00147753" w:rsidP="00147753">
            <w:pPr>
              <w:pStyle w:val="Texto"/>
              <w:spacing w:line="230" w:lineRule="exact"/>
              <w:ind w:firstLine="0"/>
              <w:rPr>
                <w:rFonts w:ascii="Verdana" w:hAnsi="Verdana"/>
                <w:sz w:val="16"/>
                <w:szCs w:val="16"/>
                <w:lang w:val="en-US"/>
              </w:rPr>
            </w:pPr>
            <w:r w:rsidRPr="00923970">
              <w:rPr>
                <w:rFonts w:ascii="Verdana" w:hAnsi="Verdana"/>
                <w:b/>
                <w:sz w:val="16"/>
                <w:szCs w:val="16"/>
                <w:lang w:val="en-US"/>
              </w:rPr>
              <w:t xml:space="preserve">4.2.1.1 </w:t>
            </w:r>
            <w:r w:rsidRPr="00923970">
              <w:rPr>
                <w:rFonts w:ascii="Verdana" w:hAnsi="Verdana"/>
                <w:sz w:val="16"/>
                <w:szCs w:val="16"/>
                <w:lang w:val="en-US"/>
              </w:rPr>
              <w:t>Always maintain equipment in optimum operating conditions that allow for the measurements to be made with the tolerances set in this Official Mexican Standard.</w:t>
            </w:r>
          </w:p>
        </w:tc>
      </w:tr>
      <w:tr w:rsidR="00147753" w:rsidRPr="00147753" w:rsidTr="00E35C7E">
        <w:tc>
          <w:tcPr>
            <w:tcW w:w="4788" w:type="dxa"/>
            <w:shd w:val="clear" w:color="auto" w:fill="auto"/>
          </w:tcPr>
          <w:p w:rsidR="00147753" w:rsidRPr="00923970" w:rsidRDefault="00147753" w:rsidP="00147753">
            <w:pPr>
              <w:pStyle w:val="Texto"/>
              <w:spacing w:line="230" w:lineRule="exact"/>
              <w:ind w:firstLine="0"/>
              <w:rPr>
                <w:rFonts w:ascii="Verdana" w:hAnsi="Verdana"/>
                <w:sz w:val="16"/>
                <w:szCs w:val="16"/>
              </w:rPr>
            </w:pPr>
            <w:r w:rsidRPr="00923970">
              <w:rPr>
                <w:rFonts w:ascii="Verdana" w:hAnsi="Verdana"/>
                <w:b/>
                <w:sz w:val="16"/>
                <w:szCs w:val="16"/>
              </w:rPr>
              <w:t xml:space="preserve">4.2.1.2 </w:t>
            </w:r>
            <w:r w:rsidRPr="00923970">
              <w:rPr>
                <w:rFonts w:ascii="Verdana" w:hAnsi="Verdana"/>
                <w:sz w:val="16"/>
                <w:szCs w:val="16"/>
              </w:rPr>
              <w:t>Operar de acuerdo con las indicaciones del manual del fabricante.</w:t>
            </w:r>
          </w:p>
        </w:tc>
        <w:tc>
          <w:tcPr>
            <w:tcW w:w="4788" w:type="dxa"/>
            <w:shd w:val="clear" w:color="auto" w:fill="auto"/>
          </w:tcPr>
          <w:p w:rsidR="00147753" w:rsidRPr="00923970" w:rsidRDefault="00147753" w:rsidP="00147753">
            <w:pPr>
              <w:pStyle w:val="Texto"/>
              <w:spacing w:line="230" w:lineRule="exact"/>
              <w:ind w:firstLine="0"/>
              <w:rPr>
                <w:rFonts w:ascii="Verdana" w:hAnsi="Verdana"/>
                <w:sz w:val="16"/>
                <w:szCs w:val="16"/>
                <w:lang w:val="en-US"/>
              </w:rPr>
            </w:pPr>
            <w:r w:rsidRPr="00923970">
              <w:rPr>
                <w:rFonts w:ascii="Verdana" w:hAnsi="Verdana"/>
                <w:b/>
                <w:sz w:val="16"/>
                <w:szCs w:val="16"/>
                <w:lang w:val="en-US"/>
              </w:rPr>
              <w:t xml:space="preserve">4.2.1.2 </w:t>
            </w:r>
            <w:r w:rsidRPr="00923970">
              <w:rPr>
                <w:rFonts w:ascii="Verdana" w:hAnsi="Verdana"/>
                <w:sz w:val="16"/>
                <w:szCs w:val="16"/>
                <w:lang w:val="en-US"/>
              </w:rPr>
              <w:t>Operate in accordance with manufacturer's instructions manual.</w:t>
            </w:r>
          </w:p>
        </w:tc>
      </w:tr>
      <w:tr w:rsidR="00147753" w:rsidRPr="00147753" w:rsidTr="00E35C7E">
        <w:tc>
          <w:tcPr>
            <w:tcW w:w="4788" w:type="dxa"/>
            <w:shd w:val="clear" w:color="auto" w:fill="auto"/>
          </w:tcPr>
          <w:p w:rsidR="00147753" w:rsidRPr="00923970" w:rsidRDefault="00147753" w:rsidP="00147753">
            <w:pPr>
              <w:pStyle w:val="Texto"/>
              <w:spacing w:line="240" w:lineRule="exact"/>
              <w:ind w:firstLine="0"/>
              <w:rPr>
                <w:rFonts w:ascii="Verdana" w:hAnsi="Verdana"/>
                <w:sz w:val="16"/>
                <w:szCs w:val="16"/>
              </w:rPr>
            </w:pPr>
            <w:r w:rsidRPr="00923970">
              <w:rPr>
                <w:rFonts w:ascii="Verdana" w:hAnsi="Verdana"/>
                <w:b/>
                <w:sz w:val="16"/>
                <w:szCs w:val="16"/>
              </w:rPr>
              <w:t xml:space="preserve">4.2.1.3 </w:t>
            </w:r>
            <w:r w:rsidRPr="00923970">
              <w:rPr>
                <w:rFonts w:ascii="Verdana" w:hAnsi="Verdana"/>
                <w:sz w:val="16"/>
                <w:szCs w:val="16"/>
              </w:rPr>
              <w:t>Calibrar de acuerdo a las indicaciones del manual del fabricante y las especificaciones contenidas en esta Norma Oficial Mexicana.</w:t>
            </w:r>
          </w:p>
        </w:tc>
        <w:tc>
          <w:tcPr>
            <w:tcW w:w="4788" w:type="dxa"/>
            <w:shd w:val="clear" w:color="auto" w:fill="auto"/>
          </w:tcPr>
          <w:p w:rsidR="00147753" w:rsidRPr="00923970" w:rsidRDefault="00147753" w:rsidP="00147753">
            <w:pPr>
              <w:pStyle w:val="Texto"/>
              <w:spacing w:line="240" w:lineRule="exact"/>
              <w:ind w:firstLine="0"/>
              <w:rPr>
                <w:rFonts w:ascii="Verdana" w:hAnsi="Verdana"/>
                <w:sz w:val="16"/>
                <w:szCs w:val="16"/>
                <w:lang w:val="en-US"/>
              </w:rPr>
            </w:pPr>
            <w:r w:rsidRPr="00923970">
              <w:rPr>
                <w:rFonts w:ascii="Verdana" w:hAnsi="Verdana"/>
                <w:b/>
                <w:sz w:val="16"/>
                <w:szCs w:val="16"/>
                <w:lang w:val="en-US"/>
              </w:rPr>
              <w:t xml:space="preserve">4.2.1.3 </w:t>
            </w:r>
            <w:r w:rsidRPr="00923970">
              <w:rPr>
                <w:rFonts w:ascii="Verdana" w:hAnsi="Verdana"/>
                <w:sz w:val="16"/>
                <w:szCs w:val="16"/>
                <w:lang w:val="en-US"/>
              </w:rPr>
              <w:t>Calibrate according to the manufacturer's instructions and specifications contained in this Official Mexican Standard.</w:t>
            </w:r>
          </w:p>
        </w:tc>
      </w:tr>
      <w:tr w:rsidR="00147753" w:rsidRPr="00147753" w:rsidTr="00E35C7E">
        <w:tc>
          <w:tcPr>
            <w:tcW w:w="4788" w:type="dxa"/>
            <w:shd w:val="clear" w:color="auto" w:fill="auto"/>
          </w:tcPr>
          <w:p w:rsidR="00147753" w:rsidRPr="00923970" w:rsidRDefault="00147753" w:rsidP="00147753">
            <w:pPr>
              <w:pStyle w:val="Texto"/>
              <w:spacing w:line="240" w:lineRule="exact"/>
              <w:ind w:firstLine="0"/>
              <w:rPr>
                <w:rFonts w:ascii="Verdana" w:hAnsi="Verdana"/>
                <w:sz w:val="16"/>
                <w:szCs w:val="16"/>
              </w:rPr>
            </w:pPr>
            <w:r w:rsidRPr="00923970">
              <w:rPr>
                <w:rFonts w:ascii="Verdana" w:hAnsi="Verdana"/>
                <w:b/>
                <w:sz w:val="16"/>
                <w:szCs w:val="16"/>
              </w:rPr>
              <w:t xml:space="preserve">4.2.1.4 </w:t>
            </w:r>
            <w:r w:rsidRPr="00923970">
              <w:rPr>
                <w:rFonts w:ascii="Verdana" w:hAnsi="Verdana"/>
                <w:sz w:val="16"/>
                <w:szCs w:val="16"/>
              </w:rPr>
              <w:t>Eliminar de los filtros y sondas cualquier partícula extraña, agua o humedad que se acumule.</w:t>
            </w:r>
          </w:p>
        </w:tc>
        <w:tc>
          <w:tcPr>
            <w:tcW w:w="4788" w:type="dxa"/>
            <w:shd w:val="clear" w:color="auto" w:fill="auto"/>
          </w:tcPr>
          <w:p w:rsidR="00147753" w:rsidRPr="00923970" w:rsidRDefault="00147753" w:rsidP="00147753">
            <w:pPr>
              <w:pStyle w:val="Texto"/>
              <w:spacing w:line="240" w:lineRule="exact"/>
              <w:ind w:firstLine="0"/>
              <w:rPr>
                <w:rFonts w:ascii="Verdana" w:hAnsi="Verdana"/>
                <w:sz w:val="16"/>
                <w:szCs w:val="16"/>
                <w:lang w:val="en-US"/>
              </w:rPr>
            </w:pPr>
            <w:r w:rsidRPr="00923970">
              <w:rPr>
                <w:rFonts w:ascii="Verdana" w:hAnsi="Verdana"/>
                <w:b/>
                <w:sz w:val="16"/>
                <w:szCs w:val="16"/>
                <w:lang w:val="en-US"/>
              </w:rPr>
              <w:t xml:space="preserve">4.2.1.4 </w:t>
            </w:r>
            <w:r w:rsidRPr="00923970">
              <w:rPr>
                <w:rFonts w:ascii="Verdana" w:hAnsi="Verdana"/>
                <w:sz w:val="16"/>
                <w:szCs w:val="16"/>
                <w:lang w:val="en-US"/>
              </w:rPr>
              <w:t xml:space="preserve"> Eliminate from the filters and probes any foreign particles, water or moisture that is accumulated.</w:t>
            </w:r>
          </w:p>
        </w:tc>
      </w:tr>
      <w:tr w:rsidR="00147753" w:rsidRPr="00147753" w:rsidTr="00E35C7E">
        <w:tc>
          <w:tcPr>
            <w:tcW w:w="4788" w:type="dxa"/>
            <w:shd w:val="clear" w:color="auto" w:fill="auto"/>
          </w:tcPr>
          <w:p w:rsidR="00147753" w:rsidRPr="00923970" w:rsidRDefault="00147753" w:rsidP="00147753">
            <w:pPr>
              <w:pStyle w:val="Texto"/>
              <w:spacing w:line="240" w:lineRule="exact"/>
              <w:ind w:firstLine="0"/>
              <w:rPr>
                <w:rFonts w:ascii="Verdana" w:hAnsi="Verdana"/>
                <w:sz w:val="16"/>
                <w:szCs w:val="16"/>
              </w:rPr>
            </w:pPr>
            <w:r w:rsidRPr="00923970">
              <w:rPr>
                <w:rFonts w:ascii="Verdana" w:hAnsi="Verdana"/>
                <w:b/>
                <w:sz w:val="16"/>
                <w:szCs w:val="16"/>
              </w:rPr>
              <w:t xml:space="preserve">4.2.2 </w:t>
            </w:r>
            <w:r w:rsidRPr="00923970">
              <w:rPr>
                <w:rFonts w:ascii="Verdana" w:hAnsi="Verdana"/>
                <w:sz w:val="16"/>
                <w:szCs w:val="16"/>
              </w:rPr>
              <w:t>Capturar en el equipo de verificación de emisiones vehiculares la marca, la submarca, el año modelo, el número de cilindros del motor, la clasificación del vehículo y el tipo de carrocería del vehículo automotor.</w:t>
            </w:r>
          </w:p>
        </w:tc>
        <w:tc>
          <w:tcPr>
            <w:tcW w:w="4788" w:type="dxa"/>
            <w:shd w:val="clear" w:color="auto" w:fill="auto"/>
          </w:tcPr>
          <w:p w:rsidR="00147753" w:rsidRPr="00923970" w:rsidRDefault="00147753" w:rsidP="00147753">
            <w:pPr>
              <w:pStyle w:val="Texto"/>
              <w:spacing w:line="240" w:lineRule="exact"/>
              <w:ind w:firstLine="0"/>
              <w:rPr>
                <w:rFonts w:ascii="Verdana" w:hAnsi="Verdana"/>
                <w:sz w:val="16"/>
                <w:szCs w:val="16"/>
                <w:lang w:val="en-US"/>
              </w:rPr>
            </w:pPr>
            <w:r w:rsidRPr="00923970">
              <w:rPr>
                <w:rFonts w:ascii="Verdana" w:hAnsi="Verdana"/>
                <w:b/>
                <w:sz w:val="16"/>
                <w:szCs w:val="16"/>
                <w:lang w:val="en-US"/>
              </w:rPr>
              <w:t xml:space="preserve">4.2.2 </w:t>
            </w:r>
            <w:r w:rsidRPr="00923970">
              <w:rPr>
                <w:rFonts w:ascii="Verdana" w:hAnsi="Verdana"/>
                <w:sz w:val="16"/>
                <w:szCs w:val="16"/>
                <w:lang w:val="en-US"/>
              </w:rPr>
              <w:t>Capture in the equipment for vehicle emissions testing, the brand, sub-brand, model year, the number of cylinders of the engine, the vehicle classification and type of motor vehicle body.</w:t>
            </w:r>
          </w:p>
        </w:tc>
      </w:tr>
      <w:tr w:rsidR="00147753" w:rsidRPr="00147753" w:rsidTr="00E35C7E">
        <w:tc>
          <w:tcPr>
            <w:tcW w:w="4788" w:type="dxa"/>
            <w:shd w:val="clear" w:color="auto" w:fill="auto"/>
          </w:tcPr>
          <w:p w:rsidR="00147753" w:rsidRPr="00923970" w:rsidRDefault="00147753" w:rsidP="00147753">
            <w:pPr>
              <w:pStyle w:val="Texto"/>
              <w:spacing w:line="240" w:lineRule="exact"/>
              <w:ind w:firstLine="0"/>
              <w:rPr>
                <w:rFonts w:ascii="Verdana" w:hAnsi="Verdana"/>
                <w:sz w:val="16"/>
                <w:szCs w:val="16"/>
              </w:rPr>
            </w:pPr>
            <w:r w:rsidRPr="00923970">
              <w:rPr>
                <w:rFonts w:ascii="Verdana" w:hAnsi="Verdana"/>
                <w:b/>
                <w:sz w:val="16"/>
                <w:szCs w:val="16"/>
              </w:rPr>
              <w:t>4.2.3</w:t>
            </w:r>
            <w:r w:rsidRPr="00923970">
              <w:rPr>
                <w:rFonts w:ascii="Verdana" w:hAnsi="Verdana"/>
                <w:sz w:val="16"/>
                <w:szCs w:val="16"/>
              </w:rPr>
              <w:t xml:space="preserve"> Se deberá realizar una revisión visual de la existencia y adecuada operación de los siguientes dispositivos:</w:t>
            </w:r>
          </w:p>
        </w:tc>
        <w:tc>
          <w:tcPr>
            <w:tcW w:w="4788" w:type="dxa"/>
            <w:shd w:val="clear" w:color="auto" w:fill="auto"/>
          </w:tcPr>
          <w:p w:rsidR="00147753" w:rsidRPr="00923970" w:rsidRDefault="00147753" w:rsidP="00147753">
            <w:pPr>
              <w:pStyle w:val="Texto"/>
              <w:spacing w:line="240" w:lineRule="exact"/>
              <w:ind w:firstLine="0"/>
              <w:rPr>
                <w:rFonts w:ascii="Verdana" w:hAnsi="Verdana"/>
                <w:sz w:val="16"/>
                <w:szCs w:val="16"/>
                <w:lang w:val="en-US"/>
              </w:rPr>
            </w:pPr>
            <w:r w:rsidRPr="00923970">
              <w:rPr>
                <w:rFonts w:ascii="Verdana" w:hAnsi="Verdana"/>
                <w:b/>
                <w:sz w:val="16"/>
                <w:szCs w:val="16"/>
                <w:lang w:val="en-US"/>
              </w:rPr>
              <w:t>4.2.3</w:t>
            </w:r>
            <w:r w:rsidRPr="00923970">
              <w:rPr>
                <w:rFonts w:ascii="Verdana" w:hAnsi="Verdana"/>
                <w:sz w:val="16"/>
                <w:szCs w:val="16"/>
                <w:lang w:val="en-US"/>
              </w:rPr>
              <w:t xml:space="preserve"> A visual check must be made of the existence and proper operation of the following devices:</w:t>
            </w:r>
          </w:p>
        </w:tc>
      </w:tr>
      <w:tr w:rsidR="00147753" w:rsidRPr="00147753" w:rsidTr="00E35C7E">
        <w:tc>
          <w:tcPr>
            <w:tcW w:w="4788" w:type="dxa"/>
            <w:shd w:val="clear" w:color="auto" w:fill="auto"/>
          </w:tcPr>
          <w:p w:rsidR="00147753" w:rsidRPr="00923970" w:rsidRDefault="00147753" w:rsidP="00147753">
            <w:pPr>
              <w:pStyle w:val="Texto"/>
              <w:spacing w:line="240" w:lineRule="exact"/>
              <w:ind w:firstLine="0"/>
              <w:rPr>
                <w:rFonts w:ascii="Verdana" w:hAnsi="Verdana"/>
                <w:sz w:val="16"/>
                <w:szCs w:val="16"/>
              </w:rPr>
            </w:pPr>
            <w:r w:rsidRPr="00923970">
              <w:rPr>
                <w:rFonts w:ascii="Verdana" w:hAnsi="Verdana"/>
                <w:b/>
                <w:sz w:val="16"/>
                <w:szCs w:val="16"/>
              </w:rPr>
              <w:t>4.2.3.1</w:t>
            </w:r>
            <w:r w:rsidRPr="00923970">
              <w:rPr>
                <w:rFonts w:ascii="Verdana" w:hAnsi="Verdana"/>
                <w:sz w:val="16"/>
                <w:szCs w:val="16"/>
              </w:rPr>
              <w:t xml:space="preserve"> Sistema de escape. Se deberá revisar que no existan fugas en el sistema de escape.</w:t>
            </w:r>
          </w:p>
        </w:tc>
        <w:tc>
          <w:tcPr>
            <w:tcW w:w="4788" w:type="dxa"/>
            <w:shd w:val="clear" w:color="auto" w:fill="auto"/>
          </w:tcPr>
          <w:p w:rsidR="00147753" w:rsidRPr="00923970" w:rsidRDefault="00147753" w:rsidP="00147753">
            <w:pPr>
              <w:pStyle w:val="Texto"/>
              <w:spacing w:line="240" w:lineRule="exact"/>
              <w:ind w:firstLine="0"/>
              <w:rPr>
                <w:rFonts w:ascii="Verdana" w:hAnsi="Verdana"/>
                <w:sz w:val="16"/>
                <w:szCs w:val="16"/>
                <w:lang w:val="en-US"/>
              </w:rPr>
            </w:pPr>
            <w:r w:rsidRPr="00923970">
              <w:rPr>
                <w:rFonts w:ascii="Verdana" w:hAnsi="Verdana"/>
                <w:b/>
                <w:sz w:val="16"/>
                <w:szCs w:val="16"/>
                <w:lang w:val="en-US"/>
              </w:rPr>
              <w:t>4.2.3.1</w:t>
            </w:r>
            <w:r w:rsidRPr="00923970">
              <w:rPr>
                <w:rFonts w:ascii="Verdana" w:hAnsi="Verdana"/>
                <w:sz w:val="16"/>
                <w:szCs w:val="16"/>
                <w:lang w:val="en-US"/>
              </w:rPr>
              <w:t xml:space="preserve"> Exhaust system. A check must be made for leaks in the exhaust sytem. </w:t>
            </w:r>
          </w:p>
        </w:tc>
      </w:tr>
      <w:tr w:rsidR="00147753" w:rsidRPr="00147753" w:rsidTr="00E35C7E">
        <w:tc>
          <w:tcPr>
            <w:tcW w:w="4788" w:type="dxa"/>
            <w:shd w:val="clear" w:color="auto" w:fill="auto"/>
          </w:tcPr>
          <w:p w:rsidR="00147753" w:rsidRPr="00923970" w:rsidRDefault="00147753" w:rsidP="00147753">
            <w:pPr>
              <w:pStyle w:val="Texto"/>
              <w:spacing w:line="240" w:lineRule="exact"/>
              <w:ind w:firstLine="0"/>
              <w:rPr>
                <w:rFonts w:ascii="Verdana" w:hAnsi="Verdana"/>
                <w:sz w:val="16"/>
                <w:szCs w:val="16"/>
              </w:rPr>
            </w:pPr>
            <w:r w:rsidRPr="00923970">
              <w:rPr>
                <w:rFonts w:ascii="Verdana" w:hAnsi="Verdana"/>
                <w:b/>
                <w:sz w:val="16"/>
                <w:szCs w:val="16"/>
              </w:rPr>
              <w:t xml:space="preserve">4.2.3.2 </w:t>
            </w:r>
            <w:r w:rsidRPr="00923970">
              <w:rPr>
                <w:rFonts w:ascii="Verdana" w:hAnsi="Verdana"/>
                <w:sz w:val="16"/>
                <w:szCs w:val="16"/>
              </w:rPr>
              <w:t>Portafiltro de aire y el filtro de aire.</w:t>
            </w:r>
          </w:p>
        </w:tc>
        <w:tc>
          <w:tcPr>
            <w:tcW w:w="4788" w:type="dxa"/>
            <w:shd w:val="clear" w:color="auto" w:fill="auto"/>
          </w:tcPr>
          <w:p w:rsidR="00147753" w:rsidRPr="00923970" w:rsidRDefault="00147753" w:rsidP="00147753">
            <w:pPr>
              <w:pStyle w:val="Texto"/>
              <w:spacing w:line="240" w:lineRule="exact"/>
              <w:ind w:firstLine="0"/>
              <w:rPr>
                <w:rFonts w:ascii="Verdana" w:hAnsi="Verdana"/>
                <w:sz w:val="16"/>
                <w:szCs w:val="16"/>
                <w:lang w:val="en-US"/>
              </w:rPr>
            </w:pPr>
            <w:r w:rsidRPr="00923970">
              <w:rPr>
                <w:rFonts w:ascii="Verdana" w:hAnsi="Verdana"/>
                <w:b/>
                <w:sz w:val="16"/>
                <w:szCs w:val="16"/>
                <w:lang w:val="en-US"/>
              </w:rPr>
              <w:t xml:space="preserve">4.2.3.2 </w:t>
            </w:r>
            <w:r w:rsidRPr="00923970">
              <w:rPr>
                <w:rFonts w:ascii="Verdana" w:hAnsi="Verdana"/>
                <w:sz w:val="16"/>
                <w:szCs w:val="16"/>
                <w:lang w:val="en-US"/>
              </w:rPr>
              <w:t>Air filter holder and the air filter.</w:t>
            </w:r>
          </w:p>
        </w:tc>
      </w:tr>
      <w:tr w:rsidR="00147753" w:rsidRPr="00923970" w:rsidTr="00E35C7E">
        <w:tc>
          <w:tcPr>
            <w:tcW w:w="4788" w:type="dxa"/>
            <w:shd w:val="clear" w:color="auto" w:fill="auto"/>
          </w:tcPr>
          <w:p w:rsidR="00147753" w:rsidRPr="00923970" w:rsidRDefault="00147753" w:rsidP="00147753">
            <w:pPr>
              <w:pStyle w:val="Texto"/>
              <w:spacing w:line="240" w:lineRule="exact"/>
              <w:ind w:firstLine="0"/>
              <w:rPr>
                <w:rFonts w:ascii="Verdana" w:hAnsi="Verdana"/>
                <w:sz w:val="16"/>
                <w:szCs w:val="16"/>
              </w:rPr>
            </w:pPr>
            <w:r w:rsidRPr="00923970">
              <w:rPr>
                <w:rFonts w:ascii="Verdana" w:hAnsi="Verdana"/>
                <w:b/>
                <w:sz w:val="16"/>
                <w:szCs w:val="16"/>
              </w:rPr>
              <w:t xml:space="preserve">4.2.3.3 </w:t>
            </w:r>
            <w:r w:rsidRPr="00923970">
              <w:rPr>
                <w:rFonts w:ascii="Verdana" w:hAnsi="Verdana"/>
                <w:sz w:val="16"/>
                <w:szCs w:val="16"/>
              </w:rPr>
              <w:t>Tapón del dispositivo de aceite.</w:t>
            </w:r>
          </w:p>
        </w:tc>
        <w:tc>
          <w:tcPr>
            <w:tcW w:w="4788" w:type="dxa"/>
            <w:shd w:val="clear" w:color="auto" w:fill="auto"/>
          </w:tcPr>
          <w:p w:rsidR="00147753" w:rsidRPr="00923970" w:rsidRDefault="00147753" w:rsidP="00147753">
            <w:pPr>
              <w:pStyle w:val="Texto"/>
              <w:spacing w:line="240" w:lineRule="exact"/>
              <w:ind w:firstLine="0"/>
              <w:rPr>
                <w:rFonts w:ascii="Verdana" w:hAnsi="Verdana"/>
                <w:sz w:val="16"/>
                <w:szCs w:val="16"/>
                <w:lang w:val="en-US"/>
              </w:rPr>
            </w:pPr>
            <w:r w:rsidRPr="00923970">
              <w:rPr>
                <w:rFonts w:ascii="Verdana" w:hAnsi="Verdana"/>
                <w:b/>
                <w:sz w:val="16"/>
                <w:szCs w:val="16"/>
                <w:lang w:val="en-US"/>
              </w:rPr>
              <w:t xml:space="preserve">4.2.3.3 </w:t>
            </w:r>
            <w:r w:rsidRPr="00923970">
              <w:rPr>
                <w:rFonts w:ascii="Verdana" w:hAnsi="Verdana"/>
                <w:sz w:val="16"/>
                <w:szCs w:val="16"/>
                <w:lang w:val="en-US"/>
              </w:rPr>
              <w:t>Oil cap device.</w:t>
            </w:r>
          </w:p>
        </w:tc>
      </w:tr>
      <w:tr w:rsidR="00147753" w:rsidRPr="00923970" w:rsidTr="00E35C7E">
        <w:tc>
          <w:tcPr>
            <w:tcW w:w="4788" w:type="dxa"/>
            <w:shd w:val="clear" w:color="auto" w:fill="auto"/>
          </w:tcPr>
          <w:p w:rsidR="00147753" w:rsidRPr="00923970" w:rsidRDefault="00147753" w:rsidP="00147753">
            <w:pPr>
              <w:pStyle w:val="Texto"/>
              <w:spacing w:line="240" w:lineRule="exact"/>
              <w:ind w:firstLine="0"/>
              <w:rPr>
                <w:rFonts w:ascii="Verdana" w:hAnsi="Verdana"/>
                <w:sz w:val="16"/>
                <w:szCs w:val="16"/>
              </w:rPr>
            </w:pPr>
            <w:r w:rsidRPr="00923970">
              <w:rPr>
                <w:rFonts w:ascii="Verdana" w:hAnsi="Verdana"/>
                <w:b/>
                <w:sz w:val="16"/>
                <w:szCs w:val="16"/>
              </w:rPr>
              <w:t xml:space="preserve">4.2.3.4 </w:t>
            </w:r>
            <w:r w:rsidRPr="00923970">
              <w:rPr>
                <w:rFonts w:ascii="Verdana" w:hAnsi="Verdana"/>
                <w:sz w:val="16"/>
                <w:szCs w:val="16"/>
              </w:rPr>
              <w:t>Tapón de combustible.</w:t>
            </w:r>
          </w:p>
        </w:tc>
        <w:tc>
          <w:tcPr>
            <w:tcW w:w="4788" w:type="dxa"/>
            <w:shd w:val="clear" w:color="auto" w:fill="auto"/>
          </w:tcPr>
          <w:p w:rsidR="00147753" w:rsidRPr="00923970" w:rsidRDefault="00147753" w:rsidP="00147753">
            <w:pPr>
              <w:pStyle w:val="Texto"/>
              <w:spacing w:line="240" w:lineRule="exact"/>
              <w:ind w:firstLine="0"/>
              <w:rPr>
                <w:rFonts w:ascii="Verdana" w:hAnsi="Verdana"/>
                <w:sz w:val="16"/>
                <w:szCs w:val="16"/>
                <w:lang w:val="en-US"/>
              </w:rPr>
            </w:pPr>
            <w:r w:rsidRPr="00923970">
              <w:rPr>
                <w:rFonts w:ascii="Verdana" w:hAnsi="Verdana"/>
                <w:b/>
                <w:sz w:val="16"/>
                <w:szCs w:val="16"/>
                <w:lang w:val="en-US"/>
              </w:rPr>
              <w:t xml:space="preserve">4.2.3.4 </w:t>
            </w:r>
            <w:r w:rsidRPr="00923970">
              <w:rPr>
                <w:rFonts w:ascii="Verdana" w:hAnsi="Verdana"/>
                <w:sz w:val="16"/>
                <w:szCs w:val="16"/>
                <w:lang w:val="en-US"/>
              </w:rPr>
              <w:t>Fuel cap.</w:t>
            </w:r>
          </w:p>
        </w:tc>
      </w:tr>
      <w:tr w:rsidR="00147753" w:rsidRPr="00147753" w:rsidTr="00E35C7E">
        <w:tc>
          <w:tcPr>
            <w:tcW w:w="4788" w:type="dxa"/>
            <w:shd w:val="clear" w:color="auto" w:fill="auto"/>
          </w:tcPr>
          <w:p w:rsidR="00147753" w:rsidRPr="00923970" w:rsidRDefault="00147753" w:rsidP="00147753">
            <w:pPr>
              <w:pStyle w:val="Texto"/>
              <w:spacing w:line="240" w:lineRule="exact"/>
              <w:ind w:firstLine="0"/>
              <w:rPr>
                <w:rFonts w:ascii="Verdana" w:hAnsi="Verdana"/>
                <w:sz w:val="16"/>
                <w:szCs w:val="16"/>
              </w:rPr>
            </w:pPr>
            <w:r w:rsidRPr="00923970">
              <w:rPr>
                <w:rFonts w:ascii="Verdana" w:hAnsi="Verdana"/>
                <w:b/>
                <w:sz w:val="16"/>
                <w:szCs w:val="16"/>
              </w:rPr>
              <w:t xml:space="preserve">4.2.3.5 </w:t>
            </w:r>
            <w:r w:rsidRPr="00923970">
              <w:rPr>
                <w:rFonts w:ascii="Verdana" w:hAnsi="Verdana"/>
                <w:sz w:val="16"/>
                <w:szCs w:val="16"/>
              </w:rPr>
              <w:t>Bayoneta de medición del nivel de aceite en el cárter.</w:t>
            </w:r>
          </w:p>
        </w:tc>
        <w:tc>
          <w:tcPr>
            <w:tcW w:w="4788" w:type="dxa"/>
            <w:shd w:val="clear" w:color="auto" w:fill="auto"/>
          </w:tcPr>
          <w:p w:rsidR="00147753" w:rsidRPr="00923970" w:rsidRDefault="00147753" w:rsidP="00147753">
            <w:pPr>
              <w:pStyle w:val="Texto"/>
              <w:spacing w:line="240" w:lineRule="exact"/>
              <w:ind w:firstLine="0"/>
              <w:rPr>
                <w:rFonts w:ascii="Verdana" w:hAnsi="Verdana"/>
                <w:sz w:val="16"/>
                <w:szCs w:val="16"/>
                <w:lang w:val="en-US"/>
              </w:rPr>
            </w:pPr>
            <w:r w:rsidRPr="00923970">
              <w:rPr>
                <w:rFonts w:ascii="Verdana" w:hAnsi="Verdana"/>
                <w:b/>
                <w:sz w:val="16"/>
                <w:szCs w:val="16"/>
                <w:lang w:val="en-US"/>
              </w:rPr>
              <w:t xml:space="preserve">4.2.3.5 </w:t>
            </w:r>
            <w:r w:rsidRPr="00923970">
              <w:rPr>
                <w:rFonts w:ascii="Verdana" w:hAnsi="Verdana"/>
                <w:sz w:val="16"/>
                <w:szCs w:val="16"/>
                <w:lang w:val="en-US"/>
              </w:rPr>
              <w:t>Bayonet measuring of the level of oil in the crankcase.</w:t>
            </w:r>
          </w:p>
        </w:tc>
      </w:tr>
      <w:tr w:rsidR="00147753" w:rsidRPr="00147753" w:rsidTr="00E35C7E">
        <w:tc>
          <w:tcPr>
            <w:tcW w:w="4788" w:type="dxa"/>
            <w:shd w:val="clear" w:color="auto" w:fill="auto"/>
          </w:tcPr>
          <w:p w:rsidR="00147753" w:rsidRPr="00923970" w:rsidRDefault="00147753" w:rsidP="00147753">
            <w:pPr>
              <w:pStyle w:val="Texto"/>
              <w:spacing w:line="240" w:lineRule="exact"/>
              <w:ind w:firstLine="0"/>
              <w:rPr>
                <w:rFonts w:ascii="Verdana" w:hAnsi="Verdana"/>
                <w:sz w:val="16"/>
                <w:szCs w:val="16"/>
              </w:rPr>
            </w:pPr>
            <w:r w:rsidRPr="00923970">
              <w:rPr>
                <w:rFonts w:ascii="Verdana" w:hAnsi="Verdana"/>
                <w:b/>
                <w:sz w:val="16"/>
                <w:szCs w:val="16"/>
              </w:rPr>
              <w:t xml:space="preserve">4.2.3.6 </w:t>
            </w:r>
            <w:r w:rsidRPr="00923970">
              <w:rPr>
                <w:rFonts w:ascii="Verdana" w:hAnsi="Verdana"/>
                <w:sz w:val="16"/>
                <w:szCs w:val="16"/>
              </w:rPr>
              <w:t>Fuga de fluidos. Se deberá revisar que no exista fuga de aceite del motor, aceite de transmisión o de líquido refrigerante.</w:t>
            </w:r>
          </w:p>
        </w:tc>
        <w:tc>
          <w:tcPr>
            <w:tcW w:w="4788" w:type="dxa"/>
            <w:shd w:val="clear" w:color="auto" w:fill="auto"/>
          </w:tcPr>
          <w:p w:rsidR="00147753" w:rsidRPr="00923970" w:rsidRDefault="00147753" w:rsidP="00147753">
            <w:pPr>
              <w:pStyle w:val="Texto"/>
              <w:spacing w:line="240" w:lineRule="exact"/>
              <w:ind w:firstLine="0"/>
              <w:rPr>
                <w:rFonts w:ascii="Verdana" w:hAnsi="Verdana"/>
                <w:sz w:val="16"/>
                <w:szCs w:val="16"/>
                <w:lang w:val="en-US"/>
              </w:rPr>
            </w:pPr>
            <w:r w:rsidRPr="00923970">
              <w:rPr>
                <w:rFonts w:ascii="Verdana" w:hAnsi="Verdana"/>
                <w:b/>
                <w:sz w:val="16"/>
                <w:szCs w:val="16"/>
                <w:lang w:val="en-US"/>
              </w:rPr>
              <w:t xml:space="preserve">4.2.3.6 </w:t>
            </w:r>
            <w:r w:rsidRPr="00923970">
              <w:rPr>
                <w:rFonts w:ascii="Verdana" w:hAnsi="Verdana"/>
                <w:sz w:val="16"/>
                <w:szCs w:val="16"/>
                <w:lang w:val="en-US"/>
              </w:rPr>
              <w:t>Fluid leakage. An inspection should determine that there is no leakage of engine oil, transmission oil or coolant.</w:t>
            </w:r>
          </w:p>
        </w:tc>
      </w:tr>
      <w:tr w:rsidR="00147753" w:rsidRPr="00147753" w:rsidTr="00E35C7E">
        <w:tc>
          <w:tcPr>
            <w:tcW w:w="4788" w:type="dxa"/>
            <w:shd w:val="clear" w:color="auto" w:fill="auto"/>
          </w:tcPr>
          <w:p w:rsidR="00147753" w:rsidRPr="00923970" w:rsidRDefault="00147753" w:rsidP="00147753">
            <w:pPr>
              <w:pStyle w:val="Texto"/>
              <w:spacing w:line="240" w:lineRule="exact"/>
              <w:ind w:firstLine="0"/>
              <w:rPr>
                <w:rFonts w:ascii="Verdana" w:hAnsi="Verdana"/>
                <w:sz w:val="16"/>
                <w:szCs w:val="16"/>
              </w:rPr>
            </w:pPr>
            <w:r w:rsidRPr="00923970">
              <w:rPr>
                <w:rFonts w:ascii="Verdana" w:hAnsi="Verdana"/>
                <w:b/>
                <w:sz w:val="16"/>
                <w:szCs w:val="16"/>
              </w:rPr>
              <w:t xml:space="preserve">4.2.3.7 </w:t>
            </w:r>
            <w:r w:rsidRPr="00923970">
              <w:rPr>
                <w:rFonts w:ascii="Verdana" w:hAnsi="Verdana"/>
                <w:sz w:val="16"/>
                <w:szCs w:val="16"/>
              </w:rPr>
              <w:t>Neumáticos. Se deberá revisar que los neumáticos no se encuentren carentes de dibujo en cualquier punto de la banda de rodadura, o que presenten desperfectos, cortes, erosiones, abombamientos, o dimensiones del neumático incorrectas, o diferente tipo de neumático en un mismo eje.</w:t>
            </w:r>
          </w:p>
        </w:tc>
        <w:tc>
          <w:tcPr>
            <w:tcW w:w="4788" w:type="dxa"/>
            <w:shd w:val="clear" w:color="auto" w:fill="auto"/>
          </w:tcPr>
          <w:p w:rsidR="00147753" w:rsidRPr="00923970" w:rsidRDefault="00147753" w:rsidP="00147753">
            <w:pPr>
              <w:pStyle w:val="Texto"/>
              <w:spacing w:line="240" w:lineRule="exact"/>
              <w:ind w:firstLine="0"/>
              <w:rPr>
                <w:rFonts w:ascii="Verdana" w:hAnsi="Verdana"/>
                <w:sz w:val="16"/>
                <w:szCs w:val="16"/>
                <w:lang w:val="en-US"/>
              </w:rPr>
            </w:pPr>
            <w:r w:rsidRPr="00923970">
              <w:rPr>
                <w:rFonts w:ascii="Verdana" w:hAnsi="Verdana"/>
                <w:b/>
                <w:sz w:val="16"/>
                <w:szCs w:val="16"/>
                <w:lang w:val="en-US"/>
              </w:rPr>
              <w:t xml:space="preserve">4.2.3.7 </w:t>
            </w:r>
            <w:r w:rsidRPr="00923970">
              <w:rPr>
                <w:rFonts w:ascii="Verdana" w:hAnsi="Verdana"/>
                <w:sz w:val="16"/>
                <w:szCs w:val="16"/>
                <w:lang w:val="en-US"/>
              </w:rPr>
              <w:t>Tires. Tires must be inspected to verify that there are no design failures at any point on the tread, or no imperfections, cuts, abrasions, bulges, or incorrect tire dimensions are present on the tire, or that a different type of tire is placed on the same axle.</w:t>
            </w:r>
          </w:p>
        </w:tc>
      </w:tr>
      <w:tr w:rsidR="00147753" w:rsidRPr="00147753" w:rsidTr="00E35C7E">
        <w:tc>
          <w:tcPr>
            <w:tcW w:w="4788" w:type="dxa"/>
            <w:shd w:val="clear" w:color="auto" w:fill="auto"/>
          </w:tcPr>
          <w:p w:rsidR="00147753" w:rsidRPr="00923970" w:rsidRDefault="00147753" w:rsidP="00147753">
            <w:pPr>
              <w:pStyle w:val="Texto"/>
              <w:spacing w:line="240" w:lineRule="exact"/>
              <w:ind w:firstLine="0"/>
              <w:rPr>
                <w:rFonts w:ascii="Verdana" w:hAnsi="Verdana"/>
                <w:sz w:val="16"/>
                <w:szCs w:val="16"/>
              </w:rPr>
            </w:pPr>
            <w:r w:rsidRPr="00923970">
              <w:rPr>
                <w:rFonts w:ascii="Verdana" w:hAnsi="Verdana"/>
                <w:b/>
                <w:sz w:val="16"/>
                <w:szCs w:val="16"/>
              </w:rPr>
              <w:t xml:space="preserve">4.2.3.8 </w:t>
            </w:r>
            <w:r w:rsidRPr="00923970">
              <w:rPr>
                <w:rFonts w:ascii="Verdana" w:hAnsi="Verdana"/>
                <w:sz w:val="16"/>
                <w:szCs w:val="16"/>
              </w:rPr>
              <w:t>Revisar que ningún componente de control de emisiones del automóvil haya sido desconectado o alterado.</w:t>
            </w:r>
          </w:p>
        </w:tc>
        <w:tc>
          <w:tcPr>
            <w:tcW w:w="4788" w:type="dxa"/>
            <w:shd w:val="clear" w:color="auto" w:fill="auto"/>
          </w:tcPr>
          <w:p w:rsidR="00147753" w:rsidRPr="00923970" w:rsidRDefault="00147753" w:rsidP="00147753">
            <w:pPr>
              <w:pStyle w:val="Texto"/>
              <w:spacing w:line="240" w:lineRule="exact"/>
              <w:ind w:firstLine="0"/>
              <w:rPr>
                <w:rFonts w:ascii="Verdana" w:hAnsi="Verdana"/>
                <w:sz w:val="16"/>
                <w:szCs w:val="16"/>
                <w:lang w:val="en-US"/>
              </w:rPr>
            </w:pPr>
            <w:r w:rsidRPr="00923970">
              <w:rPr>
                <w:rFonts w:ascii="Verdana" w:hAnsi="Verdana"/>
                <w:b/>
                <w:sz w:val="16"/>
                <w:szCs w:val="16"/>
                <w:lang w:val="en-US"/>
              </w:rPr>
              <w:t xml:space="preserve">4.2.3.8 </w:t>
            </w:r>
            <w:r w:rsidRPr="00923970">
              <w:rPr>
                <w:rFonts w:ascii="Verdana" w:hAnsi="Verdana"/>
                <w:sz w:val="16"/>
                <w:szCs w:val="16"/>
                <w:lang w:val="en-US"/>
              </w:rPr>
              <w:t>Check that no component of automotive emission control has been disconnected or altered.</w:t>
            </w:r>
          </w:p>
        </w:tc>
      </w:tr>
      <w:tr w:rsidR="00147753" w:rsidRPr="00147753" w:rsidTr="00E35C7E">
        <w:tc>
          <w:tcPr>
            <w:tcW w:w="4788" w:type="dxa"/>
            <w:shd w:val="clear" w:color="auto" w:fill="auto"/>
          </w:tcPr>
          <w:p w:rsidR="00147753" w:rsidRPr="00923970" w:rsidRDefault="00147753" w:rsidP="00147753">
            <w:pPr>
              <w:pStyle w:val="Texto"/>
              <w:spacing w:line="240" w:lineRule="exact"/>
              <w:ind w:firstLine="0"/>
              <w:rPr>
                <w:rFonts w:ascii="Verdana" w:hAnsi="Verdana"/>
                <w:sz w:val="16"/>
                <w:szCs w:val="16"/>
              </w:rPr>
            </w:pPr>
            <w:r w:rsidRPr="00923970">
              <w:rPr>
                <w:rFonts w:ascii="Verdana" w:hAnsi="Verdana"/>
                <w:b/>
                <w:sz w:val="16"/>
                <w:szCs w:val="16"/>
              </w:rPr>
              <w:t>4.2.3.9</w:t>
            </w:r>
            <w:r w:rsidRPr="00923970">
              <w:rPr>
                <w:rFonts w:ascii="Verdana" w:hAnsi="Verdana"/>
                <w:sz w:val="16"/>
                <w:szCs w:val="16"/>
              </w:rPr>
              <w:t xml:space="preserve"> Si se detecta la inexistencia o, en su caso, alguna fuga de los elementos establecidos en los incisos 4.2.3.1 al 4.2.3.8 de la presente Norma Oficial Mexicana la prueba de emisiones vehiculares se dará por concluida y se deberá entregar un comprobante de resultado de rechazo por no aprobar la revisión visual del motor.</w:t>
            </w:r>
          </w:p>
        </w:tc>
        <w:tc>
          <w:tcPr>
            <w:tcW w:w="4788" w:type="dxa"/>
            <w:shd w:val="clear" w:color="auto" w:fill="auto"/>
          </w:tcPr>
          <w:p w:rsidR="00147753" w:rsidRPr="00923970" w:rsidRDefault="00147753" w:rsidP="00147753">
            <w:pPr>
              <w:pStyle w:val="Texto"/>
              <w:spacing w:line="240" w:lineRule="exact"/>
              <w:ind w:firstLine="0"/>
              <w:rPr>
                <w:rFonts w:ascii="Verdana" w:hAnsi="Verdana"/>
                <w:sz w:val="16"/>
                <w:szCs w:val="16"/>
                <w:lang w:val="en-US"/>
              </w:rPr>
            </w:pPr>
            <w:r w:rsidRPr="00923970">
              <w:rPr>
                <w:rFonts w:ascii="Verdana" w:hAnsi="Verdana"/>
                <w:b/>
                <w:sz w:val="16"/>
                <w:szCs w:val="16"/>
                <w:lang w:val="en-US"/>
              </w:rPr>
              <w:t>4.2.3.9</w:t>
            </w:r>
            <w:r w:rsidRPr="00923970">
              <w:rPr>
                <w:rFonts w:ascii="Verdana" w:hAnsi="Verdana"/>
                <w:sz w:val="16"/>
                <w:szCs w:val="16"/>
                <w:lang w:val="en-US"/>
              </w:rPr>
              <w:t xml:space="preserve"> If the absence is detected or, when applicable, a leakage of the elements set out in clauses 4.2.3.1 to 4.2.3.8 of this Official Mexican Standard vehicle the emission test </w:t>
            </w:r>
            <w:r>
              <w:rPr>
                <w:rFonts w:ascii="Verdana" w:hAnsi="Verdana"/>
                <w:sz w:val="16"/>
                <w:szCs w:val="16"/>
                <w:lang w:val="en-US"/>
              </w:rPr>
              <w:t>will</w:t>
            </w:r>
            <w:r w:rsidRPr="00923970">
              <w:rPr>
                <w:rFonts w:ascii="Verdana" w:hAnsi="Verdana"/>
                <w:sz w:val="16"/>
                <w:szCs w:val="16"/>
                <w:lang w:val="en-US"/>
              </w:rPr>
              <w:t xml:space="preserve"> be terminated and a document with the results of rejection for failing to pass the visual inspection of the engine.</w:t>
            </w:r>
          </w:p>
        </w:tc>
      </w:tr>
      <w:tr w:rsidR="00147753" w:rsidRPr="00923970" w:rsidTr="00E35C7E">
        <w:tc>
          <w:tcPr>
            <w:tcW w:w="4788" w:type="dxa"/>
            <w:shd w:val="clear" w:color="auto" w:fill="auto"/>
          </w:tcPr>
          <w:p w:rsidR="00147753" w:rsidRPr="00923970" w:rsidRDefault="00147753" w:rsidP="00147753">
            <w:pPr>
              <w:pStyle w:val="Texto"/>
              <w:spacing w:line="240" w:lineRule="exact"/>
              <w:ind w:firstLine="0"/>
              <w:rPr>
                <w:rFonts w:ascii="Verdana" w:hAnsi="Verdana"/>
                <w:sz w:val="16"/>
                <w:szCs w:val="16"/>
              </w:rPr>
            </w:pPr>
            <w:r w:rsidRPr="00923970">
              <w:rPr>
                <w:rFonts w:ascii="Verdana" w:hAnsi="Verdana"/>
                <w:b/>
                <w:sz w:val="16"/>
                <w:szCs w:val="16"/>
              </w:rPr>
              <w:t>4.2.4</w:t>
            </w:r>
            <w:r w:rsidRPr="00923970">
              <w:rPr>
                <w:rFonts w:ascii="Verdana" w:hAnsi="Verdana"/>
                <w:sz w:val="16"/>
                <w:szCs w:val="16"/>
              </w:rPr>
              <w:t xml:space="preserve"> Sistema de Diagnóstico a Bordo.</w:t>
            </w:r>
          </w:p>
        </w:tc>
        <w:tc>
          <w:tcPr>
            <w:tcW w:w="4788" w:type="dxa"/>
            <w:shd w:val="clear" w:color="auto" w:fill="auto"/>
          </w:tcPr>
          <w:p w:rsidR="00147753" w:rsidRPr="00923970" w:rsidRDefault="00147753" w:rsidP="00147753">
            <w:pPr>
              <w:pStyle w:val="Texto"/>
              <w:spacing w:line="240" w:lineRule="exact"/>
              <w:ind w:firstLine="0"/>
              <w:rPr>
                <w:rFonts w:ascii="Verdana" w:hAnsi="Verdana"/>
                <w:sz w:val="16"/>
                <w:szCs w:val="16"/>
                <w:lang w:val="en-US"/>
              </w:rPr>
            </w:pPr>
            <w:r w:rsidRPr="00923970">
              <w:rPr>
                <w:rFonts w:ascii="Verdana" w:hAnsi="Verdana"/>
                <w:b/>
                <w:sz w:val="16"/>
                <w:szCs w:val="16"/>
                <w:lang w:val="en-US"/>
              </w:rPr>
              <w:t>4.2.4</w:t>
            </w:r>
            <w:r w:rsidRPr="00923970">
              <w:rPr>
                <w:rFonts w:ascii="Verdana" w:hAnsi="Verdana"/>
                <w:sz w:val="16"/>
                <w:szCs w:val="16"/>
                <w:lang w:val="en-US"/>
              </w:rPr>
              <w:t xml:space="preserve"> On Board Diagnostic system.</w:t>
            </w:r>
          </w:p>
        </w:tc>
      </w:tr>
      <w:tr w:rsidR="00147753" w:rsidRPr="00147753" w:rsidTr="00E35C7E">
        <w:tc>
          <w:tcPr>
            <w:tcW w:w="4788" w:type="dxa"/>
            <w:shd w:val="clear" w:color="auto" w:fill="auto"/>
          </w:tcPr>
          <w:p w:rsidR="00147753" w:rsidRPr="00923970" w:rsidRDefault="00147753" w:rsidP="00147753">
            <w:pPr>
              <w:pStyle w:val="Texto"/>
              <w:spacing w:line="240" w:lineRule="exact"/>
              <w:ind w:firstLine="0"/>
              <w:rPr>
                <w:rFonts w:ascii="Verdana" w:hAnsi="Verdana"/>
                <w:sz w:val="16"/>
                <w:szCs w:val="16"/>
              </w:rPr>
            </w:pPr>
            <w:r w:rsidRPr="00923970">
              <w:rPr>
                <w:rFonts w:ascii="Verdana" w:hAnsi="Verdana"/>
                <w:sz w:val="16"/>
                <w:szCs w:val="16"/>
              </w:rPr>
              <w:t>Los vehículos 2006 y posteriores que cuenten con OBD deberán realizar una rutina del mismo como parte de la prueba y los datos relativos de emisiones serán registrados en la base de datos.</w:t>
            </w:r>
          </w:p>
        </w:tc>
        <w:tc>
          <w:tcPr>
            <w:tcW w:w="4788" w:type="dxa"/>
            <w:shd w:val="clear" w:color="auto" w:fill="auto"/>
          </w:tcPr>
          <w:p w:rsidR="00147753" w:rsidRPr="00923970" w:rsidRDefault="00147753" w:rsidP="00147753">
            <w:pPr>
              <w:pStyle w:val="Texto"/>
              <w:spacing w:line="240" w:lineRule="exact"/>
              <w:ind w:firstLine="0"/>
              <w:rPr>
                <w:rFonts w:ascii="Verdana" w:hAnsi="Verdana"/>
                <w:sz w:val="16"/>
                <w:szCs w:val="16"/>
                <w:lang w:val="en-US"/>
              </w:rPr>
            </w:pPr>
            <w:r w:rsidRPr="00923970">
              <w:rPr>
                <w:rFonts w:ascii="Verdana" w:hAnsi="Verdana"/>
                <w:sz w:val="16"/>
                <w:szCs w:val="16"/>
                <w:lang w:val="en-US"/>
              </w:rPr>
              <w:t>The 2006 and later vehicles that have OBD should follow the same routine as part of the test and the related emissions data will be recorded in the database.</w:t>
            </w:r>
          </w:p>
        </w:tc>
      </w:tr>
      <w:tr w:rsidR="00147753" w:rsidRPr="00147753" w:rsidTr="00E35C7E">
        <w:tc>
          <w:tcPr>
            <w:tcW w:w="4788" w:type="dxa"/>
            <w:shd w:val="clear" w:color="auto" w:fill="auto"/>
          </w:tcPr>
          <w:p w:rsidR="00147753" w:rsidRPr="00923970" w:rsidRDefault="00147753" w:rsidP="00147753">
            <w:pPr>
              <w:pStyle w:val="Texto"/>
              <w:spacing w:line="240" w:lineRule="exact"/>
              <w:ind w:firstLine="0"/>
              <w:rPr>
                <w:rFonts w:ascii="Verdana" w:hAnsi="Verdana"/>
                <w:sz w:val="16"/>
                <w:szCs w:val="16"/>
              </w:rPr>
            </w:pPr>
            <w:r w:rsidRPr="00923970">
              <w:rPr>
                <w:rFonts w:ascii="Verdana" w:hAnsi="Verdana"/>
                <w:b/>
                <w:sz w:val="16"/>
                <w:szCs w:val="16"/>
              </w:rPr>
              <w:t>4.2.4.1</w:t>
            </w:r>
            <w:r w:rsidRPr="00923970">
              <w:rPr>
                <w:rFonts w:ascii="Verdana" w:hAnsi="Verdana"/>
                <w:sz w:val="16"/>
                <w:szCs w:val="16"/>
              </w:rPr>
              <w:t xml:space="preserve"> Revisar que los dispositivos siguientes se encuentran en buen estado, a través de la lectura de los códigos de falla presentes en el sistema OBD.</w:t>
            </w:r>
          </w:p>
        </w:tc>
        <w:tc>
          <w:tcPr>
            <w:tcW w:w="4788" w:type="dxa"/>
            <w:shd w:val="clear" w:color="auto" w:fill="auto"/>
          </w:tcPr>
          <w:p w:rsidR="00147753" w:rsidRPr="00923970" w:rsidRDefault="00147753" w:rsidP="00147753">
            <w:pPr>
              <w:pStyle w:val="Texto"/>
              <w:spacing w:line="240" w:lineRule="exact"/>
              <w:ind w:firstLine="0"/>
              <w:rPr>
                <w:rFonts w:ascii="Verdana" w:hAnsi="Verdana"/>
                <w:sz w:val="16"/>
                <w:szCs w:val="16"/>
                <w:lang w:val="en-US"/>
              </w:rPr>
            </w:pPr>
            <w:r w:rsidRPr="00923970">
              <w:rPr>
                <w:rFonts w:ascii="Verdana" w:hAnsi="Verdana"/>
                <w:b/>
                <w:sz w:val="16"/>
                <w:szCs w:val="16"/>
                <w:lang w:val="en-US"/>
              </w:rPr>
              <w:t>4.2.4.1</w:t>
            </w:r>
            <w:r w:rsidRPr="00923970">
              <w:rPr>
                <w:rFonts w:ascii="Verdana" w:hAnsi="Verdana"/>
                <w:sz w:val="16"/>
                <w:szCs w:val="16"/>
                <w:lang w:val="en-US"/>
              </w:rPr>
              <w:t xml:space="preserve"> Check that the following devices are in good condition, through reading fault codes present in the OBD system.</w:t>
            </w:r>
          </w:p>
        </w:tc>
      </w:tr>
      <w:tr w:rsidR="00147753" w:rsidRPr="00147753" w:rsidTr="00E35C7E">
        <w:tc>
          <w:tcPr>
            <w:tcW w:w="4788" w:type="dxa"/>
            <w:shd w:val="clear" w:color="auto" w:fill="auto"/>
          </w:tcPr>
          <w:p w:rsidR="00147753" w:rsidRPr="00923970" w:rsidRDefault="00147753" w:rsidP="00147753">
            <w:pPr>
              <w:pStyle w:val="ROMANOS"/>
              <w:numPr>
                <w:ilvl w:val="0"/>
                <w:numId w:val="13"/>
              </w:numPr>
              <w:spacing w:line="240" w:lineRule="exact"/>
              <w:rPr>
                <w:rFonts w:ascii="Verdana" w:hAnsi="Verdana"/>
                <w:sz w:val="16"/>
                <w:szCs w:val="16"/>
              </w:rPr>
            </w:pPr>
            <w:r w:rsidRPr="00923970">
              <w:rPr>
                <w:rFonts w:ascii="Verdana" w:hAnsi="Verdana"/>
                <w:sz w:val="16"/>
                <w:szCs w:val="16"/>
              </w:rPr>
              <w:fldChar w:fldCharType="begin"/>
            </w:r>
            <w:r w:rsidRPr="00923970">
              <w:rPr>
                <w:rFonts w:ascii="Verdana" w:hAnsi="Verdana"/>
                <w:sz w:val="16"/>
                <w:szCs w:val="16"/>
              </w:rPr>
              <w:instrText>símbolo 183 \f "Symbol" \s 11</w:instrText>
            </w:r>
            <w:r w:rsidRPr="00923970">
              <w:rPr>
                <w:rFonts w:ascii="Verdana" w:hAnsi="Verdana"/>
                <w:sz w:val="16"/>
                <w:szCs w:val="16"/>
              </w:rPr>
              <w:fldChar w:fldCharType="separate"/>
            </w:r>
            <w:r w:rsidRPr="00923970">
              <w:rPr>
                <w:rFonts w:ascii="Verdana" w:hAnsi="Verdana"/>
                <w:sz w:val="16"/>
                <w:szCs w:val="16"/>
              </w:rPr>
              <w:fldChar w:fldCharType="end"/>
            </w:r>
            <w:r w:rsidRPr="00923970">
              <w:rPr>
                <w:rFonts w:ascii="Verdana" w:hAnsi="Verdana"/>
                <w:sz w:val="16"/>
                <w:szCs w:val="16"/>
              </w:rPr>
              <w:t>El sistema de ventilación del motor.</w:t>
            </w:r>
          </w:p>
        </w:tc>
        <w:tc>
          <w:tcPr>
            <w:tcW w:w="4788" w:type="dxa"/>
            <w:shd w:val="clear" w:color="auto" w:fill="auto"/>
          </w:tcPr>
          <w:p w:rsidR="00147753" w:rsidRPr="00923970" w:rsidRDefault="00147753" w:rsidP="00147753">
            <w:pPr>
              <w:pStyle w:val="ROMANOS"/>
              <w:numPr>
                <w:ilvl w:val="0"/>
                <w:numId w:val="13"/>
              </w:numPr>
              <w:tabs>
                <w:tab w:val="clear" w:pos="720"/>
                <w:tab w:val="left" w:pos="73"/>
              </w:tabs>
              <w:spacing w:line="240" w:lineRule="exact"/>
              <w:rPr>
                <w:rFonts w:ascii="Verdana" w:hAnsi="Verdana"/>
                <w:sz w:val="16"/>
                <w:szCs w:val="16"/>
                <w:lang w:val="en-US"/>
              </w:rPr>
            </w:pPr>
            <w:r w:rsidRPr="00923970">
              <w:rPr>
                <w:rFonts w:ascii="Verdana" w:hAnsi="Verdana"/>
                <w:sz w:val="16"/>
                <w:szCs w:val="16"/>
                <w:lang w:val="en-US"/>
              </w:rPr>
              <w:fldChar w:fldCharType="begin"/>
            </w:r>
            <w:r w:rsidRPr="00147753">
              <w:rPr>
                <w:rFonts w:ascii="Verdana" w:hAnsi="Verdana"/>
                <w:sz w:val="16"/>
                <w:szCs w:val="16"/>
                <w:lang w:val="en-US"/>
              </w:rPr>
              <w:instrText>símbolo 183 \f "Symbol" \s 11</w:instrText>
            </w:r>
            <w:r w:rsidRPr="00923970">
              <w:rPr>
                <w:rFonts w:ascii="Verdana" w:hAnsi="Verdana"/>
                <w:sz w:val="16"/>
                <w:szCs w:val="16"/>
                <w:lang w:val="en-US"/>
              </w:rPr>
              <w:fldChar w:fldCharType="separate"/>
            </w:r>
            <w:r w:rsidRPr="00923970">
              <w:rPr>
                <w:rFonts w:ascii="Verdana" w:hAnsi="Verdana"/>
                <w:sz w:val="16"/>
                <w:szCs w:val="16"/>
                <w:lang w:val="en-US"/>
              </w:rPr>
              <w:fldChar w:fldCharType="end"/>
            </w:r>
            <w:r w:rsidRPr="00147753">
              <w:rPr>
                <w:rFonts w:ascii="Verdana" w:hAnsi="Verdana"/>
                <w:sz w:val="16"/>
                <w:szCs w:val="16"/>
                <w:lang w:val="en-US"/>
              </w:rPr>
              <w:tab/>
            </w:r>
            <w:r w:rsidRPr="00923970">
              <w:rPr>
                <w:rFonts w:ascii="Verdana" w:hAnsi="Verdana"/>
                <w:sz w:val="16"/>
                <w:szCs w:val="16"/>
                <w:lang w:val="en-US"/>
              </w:rPr>
              <w:t>The ventilation system of the engine.</w:t>
            </w:r>
          </w:p>
        </w:tc>
      </w:tr>
      <w:tr w:rsidR="00147753" w:rsidRPr="00E1692B" w:rsidTr="00E35C7E">
        <w:tc>
          <w:tcPr>
            <w:tcW w:w="4788" w:type="dxa"/>
            <w:shd w:val="clear" w:color="auto" w:fill="auto"/>
          </w:tcPr>
          <w:p w:rsidR="00147753" w:rsidRPr="00923970" w:rsidRDefault="00147753" w:rsidP="00147753">
            <w:pPr>
              <w:pStyle w:val="ROMANOS"/>
              <w:numPr>
                <w:ilvl w:val="0"/>
                <w:numId w:val="13"/>
              </w:numPr>
              <w:spacing w:line="240" w:lineRule="exact"/>
              <w:rPr>
                <w:rFonts w:ascii="Verdana" w:hAnsi="Verdana"/>
                <w:sz w:val="16"/>
                <w:szCs w:val="16"/>
              </w:rPr>
            </w:pPr>
            <w:r w:rsidRPr="00923970">
              <w:rPr>
                <w:rFonts w:ascii="Verdana" w:hAnsi="Verdana"/>
                <w:sz w:val="16"/>
                <w:szCs w:val="16"/>
              </w:rPr>
              <w:t>El filtro de carbón activado.</w:t>
            </w:r>
          </w:p>
        </w:tc>
        <w:tc>
          <w:tcPr>
            <w:tcW w:w="4788" w:type="dxa"/>
            <w:shd w:val="clear" w:color="auto" w:fill="auto"/>
          </w:tcPr>
          <w:p w:rsidR="00147753" w:rsidRPr="00923970" w:rsidRDefault="00147753" w:rsidP="00147753">
            <w:pPr>
              <w:pStyle w:val="ROMANOS"/>
              <w:numPr>
                <w:ilvl w:val="0"/>
                <w:numId w:val="13"/>
              </w:numPr>
              <w:tabs>
                <w:tab w:val="clear" w:pos="720"/>
                <w:tab w:val="left" w:pos="73"/>
              </w:tabs>
              <w:spacing w:line="240" w:lineRule="exact"/>
              <w:rPr>
                <w:rFonts w:ascii="Verdana" w:hAnsi="Verdana"/>
                <w:sz w:val="16"/>
                <w:szCs w:val="16"/>
                <w:lang w:val="en-US"/>
              </w:rPr>
            </w:pPr>
            <w:r w:rsidRPr="00923970">
              <w:rPr>
                <w:rFonts w:ascii="Verdana" w:hAnsi="Verdana"/>
                <w:sz w:val="16"/>
                <w:szCs w:val="16"/>
                <w:lang w:val="en-US"/>
              </w:rPr>
              <w:fldChar w:fldCharType="begin"/>
            </w:r>
            <w:r w:rsidRPr="00147753">
              <w:rPr>
                <w:rFonts w:ascii="Verdana" w:hAnsi="Verdana"/>
                <w:sz w:val="16"/>
                <w:szCs w:val="16"/>
                <w:lang w:val="es-MX"/>
              </w:rPr>
              <w:instrText>símbolo 183 \f "Symbol" \s 11</w:instrText>
            </w:r>
            <w:r w:rsidRPr="00923970">
              <w:rPr>
                <w:rFonts w:ascii="Verdana" w:hAnsi="Verdana"/>
                <w:sz w:val="16"/>
                <w:szCs w:val="16"/>
                <w:lang w:val="en-US"/>
              </w:rPr>
              <w:fldChar w:fldCharType="separate"/>
            </w:r>
            <w:r w:rsidRPr="00923970">
              <w:rPr>
                <w:rFonts w:ascii="Verdana" w:hAnsi="Verdana"/>
                <w:sz w:val="16"/>
                <w:szCs w:val="16"/>
                <w:lang w:val="en-US"/>
              </w:rPr>
              <w:fldChar w:fldCharType="end"/>
            </w:r>
            <w:r w:rsidRPr="00147753">
              <w:rPr>
                <w:rFonts w:ascii="Verdana" w:hAnsi="Verdana"/>
                <w:sz w:val="16"/>
                <w:szCs w:val="16"/>
                <w:lang w:val="es-MX"/>
              </w:rPr>
              <w:tab/>
            </w:r>
            <w:r w:rsidRPr="00923970">
              <w:rPr>
                <w:rFonts w:ascii="Verdana" w:hAnsi="Verdana"/>
                <w:sz w:val="16"/>
                <w:szCs w:val="16"/>
                <w:lang w:val="en-US"/>
              </w:rPr>
              <w:t>The activated carbon filter.</w:t>
            </w:r>
          </w:p>
        </w:tc>
      </w:tr>
      <w:tr w:rsidR="00147753" w:rsidRPr="00147753" w:rsidTr="00E35C7E">
        <w:tc>
          <w:tcPr>
            <w:tcW w:w="4788" w:type="dxa"/>
            <w:shd w:val="clear" w:color="auto" w:fill="auto"/>
          </w:tcPr>
          <w:p w:rsidR="00147753" w:rsidRPr="00923970" w:rsidRDefault="00147753" w:rsidP="00147753">
            <w:pPr>
              <w:pStyle w:val="ROMANOS"/>
              <w:numPr>
                <w:ilvl w:val="0"/>
                <w:numId w:val="13"/>
              </w:numPr>
              <w:spacing w:line="240" w:lineRule="exact"/>
              <w:rPr>
                <w:rFonts w:ascii="Verdana" w:hAnsi="Verdana"/>
                <w:sz w:val="16"/>
                <w:szCs w:val="16"/>
              </w:rPr>
            </w:pPr>
            <w:r w:rsidRPr="00923970">
              <w:rPr>
                <w:rFonts w:ascii="Verdana" w:hAnsi="Verdana"/>
                <w:sz w:val="16"/>
                <w:szCs w:val="16"/>
              </w:rPr>
              <w:t>Las mangueras de conexión al motor y al tanque de combustible.</w:t>
            </w:r>
          </w:p>
        </w:tc>
        <w:tc>
          <w:tcPr>
            <w:tcW w:w="4788" w:type="dxa"/>
            <w:shd w:val="clear" w:color="auto" w:fill="auto"/>
          </w:tcPr>
          <w:p w:rsidR="00147753" w:rsidRPr="00923970" w:rsidRDefault="00147753" w:rsidP="00147753">
            <w:pPr>
              <w:pStyle w:val="ROMANOS"/>
              <w:numPr>
                <w:ilvl w:val="0"/>
                <w:numId w:val="13"/>
              </w:numPr>
              <w:tabs>
                <w:tab w:val="clear" w:pos="720"/>
                <w:tab w:val="left" w:pos="73"/>
              </w:tabs>
              <w:spacing w:line="240" w:lineRule="exact"/>
              <w:rPr>
                <w:rFonts w:ascii="Verdana" w:hAnsi="Verdana"/>
                <w:sz w:val="16"/>
                <w:szCs w:val="16"/>
                <w:lang w:val="en-US"/>
              </w:rPr>
            </w:pPr>
            <w:r w:rsidRPr="00923970">
              <w:rPr>
                <w:rFonts w:ascii="Verdana" w:hAnsi="Verdana"/>
                <w:sz w:val="16"/>
                <w:szCs w:val="16"/>
                <w:lang w:val="en-US"/>
              </w:rPr>
              <w:fldChar w:fldCharType="begin"/>
            </w:r>
            <w:r w:rsidRPr="00147753">
              <w:rPr>
                <w:rFonts w:ascii="Verdana" w:hAnsi="Verdana"/>
                <w:sz w:val="16"/>
                <w:szCs w:val="16"/>
                <w:lang w:val="en-US"/>
              </w:rPr>
              <w:instrText>símbolo 183 \f "Symbol" \s 11</w:instrText>
            </w:r>
            <w:r w:rsidRPr="00923970">
              <w:rPr>
                <w:rFonts w:ascii="Verdana" w:hAnsi="Verdana"/>
                <w:sz w:val="16"/>
                <w:szCs w:val="16"/>
                <w:lang w:val="en-US"/>
              </w:rPr>
              <w:fldChar w:fldCharType="separate"/>
            </w:r>
            <w:r w:rsidRPr="00923970">
              <w:rPr>
                <w:rFonts w:ascii="Verdana" w:hAnsi="Verdana"/>
                <w:sz w:val="16"/>
                <w:szCs w:val="16"/>
                <w:lang w:val="en-US"/>
              </w:rPr>
              <w:fldChar w:fldCharType="end"/>
            </w:r>
            <w:r w:rsidRPr="00147753">
              <w:rPr>
                <w:rFonts w:ascii="Verdana" w:hAnsi="Verdana"/>
                <w:sz w:val="16"/>
                <w:szCs w:val="16"/>
                <w:lang w:val="en-US"/>
              </w:rPr>
              <w:tab/>
            </w:r>
            <w:r w:rsidRPr="00923970">
              <w:rPr>
                <w:rFonts w:ascii="Verdana" w:hAnsi="Verdana"/>
                <w:sz w:val="16"/>
                <w:szCs w:val="16"/>
                <w:lang w:val="en-US"/>
              </w:rPr>
              <w:t>Connecting hoses to the engine and fuel tank.</w:t>
            </w:r>
          </w:p>
        </w:tc>
      </w:tr>
      <w:tr w:rsidR="00147753" w:rsidRPr="00E1692B" w:rsidTr="00E35C7E">
        <w:tc>
          <w:tcPr>
            <w:tcW w:w="4788" w:type="dxa"/>
            <w:shd w:val="clear" w:color="auto" w:fill="auto"/>
          </w:tcPr>
          <w:p w:rsidR="00147753" w:rsidRPr="00923970" w:rsidRDefault="00147753" w:rsidP="00147753">
            <w:pPr>
              <w:pStyle w:val="ROMANOS"/>
              <w:numPr>
                <w:ilvl w:val="0"/>
                <w:numId w:val="13"/>
              </w:numPr>
              <w:spacing w:line="240" w:lineRule="exact"/>
              <w:rPr>
                <w:rFonts w:ascii="Verdana" w:hAnsi="Verdana"/>
                <w:sz w:val="16"/>
                <w:szCs w:val="16"/>
              </w:rPr>
            </w:pPr>
            <w:r w:rsidRPr="00923970">
              <w:rPr>
                <w:rFonts w:ascii="Verdana" w:hAnsi="Verdana"/>
                <w:sz w:val="16"/>
                <w:szCs w:val="16"/>
              </w:rPr>
              <w:t>Temperatura del refrigerante del motor.</w:t>
            </w:r>
          </w:p>
        </w:tc>
        <w:tc>
          <w:tcPr>
            <w:tcW w:w="4788" w:type="dxa"/>
            <w:shd w:val="clear" w:color="auto" w:fill="auto"/>
          </w:tcPr>
          <w:p w:rsidR="00147753" w:rsidRPr="00923970" w:rsidRDefault="00147753" w:rsidP="00147753">
            <w:pPr>
              <w:pStyle w:val="ROMANOS"/>
              <w:numPr>
                <w:ilvl w:val="0"/>
                <w:numId w:val="13"/>
              </w:numPr>
              <w:tabs>
                <w:tab w:val="clear" w:pos="720"/>
                <w:tab w:val="left" w:pos="73"/>
              </w:tabs>
              <w:spacing w:line="240" w:lineRule="exact"/>
              <w:rPr>
                <w:rFonts w:ascii="Verdana" w:hAnsi="Verdana"/>
                <w:sz w:val="16"/>
                <w:szCs w:val="16"/>
                <w:lang w:val="en-US"/>
              </w:rPr>
            </w:pPr>
            <w:r w:rsidRPr="00923970">
              <w:rPr>
                <w:rFonts w:ascii="Verdana" w:hAnsi="Verdana"/>
                <w:sz w:val="16"/>
                <w:szCs w:val="16"/>
                <w:lang w:val="en-US"/>
              </w:rPr>
              <w:fldChar w:fldCharType="begin"/>
            </w:r>
            <w:r w:rsidRPr="00147753">
              <w:rPr>
                <w:rFonts w:ascii="Verdana" w:hAnsi="Verdana"/>
                <w:sz w:val="16"/>
                <w:szCs w:val="16"/>
                <w:lang w:val="es-MX"/>
              </w:rPr>
              <w:instrText>símbolo 183 \f "Symbol" \s 11</w:instrText>
            </w:r>
            <w:r w:rsidRPr="00923970">
              <w:rPr>
                <w:rFonts w:ascii="Verdana" w:hAnsi="Verdana"/>
                <w:sz w:val="16"/>
                <w:szCs w:val="16"/>
                <w:lang w:val="en-US"/>
              </w:rPr>
              <w:fldChar w:fldCharType="separate"/>
            </w:r>
            <w:r w:rsidRPr="00923970">
              <w:rPr>
                <w:rFonts w:ascii="Verdana" w:hAnsi="Verdana"/>
                <w:sz w:val="16"/>
                <w:szCs w:val="16"/>
                <w:lang w:val="en-US"/>
              </w:rPr>
              <w:fldChar w:fldCharType="end"/>
            </w:r>
            <w:r w:rsidRPr="00147753">
              <w:rPr>
                <w:rFonts w:ascii="Verdana" w:hAnsi="Verdana"/>
                <w:sz w:val="16"/>
                <w:szCs w:val="16"/>
                <w:lang w:val="es-MX"/>
              </w:rPr>
              <w:tab/>
            </w:r>
            <w:r w:rsidRPr="00923970">
              <w:rPr>
                <w:rFonts w:ascii="Verdana" w:hAnsi="Verdana"/>
                <w:sz w:val="16"/>
                <w:szCs w:val="16"/>
                <w:lang w:val="en-US"/>
              </w:rPr>
              <w:t>Engine coolant temperature.</w:t>
            </w:r>
          </w:p>
        </w:tc>
      </w:tr>
      <w:tr w:rsidR="00147753" w:rsidRPr="00147753" w:rsidTr="00E35C7E">
        <w:tc>
          <w:tcPr>
            <w:tcW w:w="4788" w:type="dxa"/>
            <w:shd w:val="clear" w:color="auto" w:fill="auto"/>
          </w:tcPr>
          <w:p w:rsidR="00147753" w:rsidRPr="00923970" w:rsidRDefault="00147753" w:rsidP="00147753">
            <w:pPr>
              <w:pStyle w:val="ROMANOS"/>
              <w:numPr>
                <w:ilvl w:val="0"/>
                <w:numId w:val="13"/>
              </w:numPr>
              <w:spacing w:line="240" w:lineRule="exact"/>
              <w:rPr>
                <w:rFonts w:ascii="Verdana" w:hAnsi="Verdana"/>
                <w:sz w:val="16"/>
                <w:szCs w:val="16"/>
              </w:rPr>
            </w:pPr>
            <w:r w:rsidRPr="00923970">
              <w:rPr>
                <w:rFonts w:ascii="Verdana" w:hAnsi="Verdana"/>
                <w:sz w:val="16"/>
                <w:szCs w:val="16"/>
              </w:rPr>
              <w:t>Presión absoluta del múltiple de admisión.</w:t>
            </w:r>
          </w:p>
        </w:tc>
        <w:tc>
          <w:tcPr>
            <w:tcW w:w="4788" w:type="dxa"/>
            <w:shd w:val="clear" w:color="auto" w:fill="auto"/>
          </w:tcPr>
          <w:p w:rsidR="00147753" w:rsidRPr="00923970" w:rsidRDefault="00147753" w:rsidP="00147753">
            <w:pPr>
              <w:pStyle w:val="ROMANOS"/>
              <w:numPr>
                <w:ilvl w:val="0"/>
                <w:numId w:val="13"/>
              </w:numPr>
              <w:tabs>
                <w:tab w:val="clear" w:pos="720"/>
                <w:tab w:val="left" w:pos="73"/>
              </w:tabs>
              <w:spacing w:line="240" w:lineRule="exact"/>
              <w:rPr>
                <w:rFonts w:ascii="Verdana" w:hAnsi="Verdana"/>
                <w:sz w:val="16"/>
                <w:szCs w:val="16"/>
                <w:lang w:val="en-US"/>
              </w:rPr>
            </w:pPr>
            <w:r w:rsidRPr="00923970">
              <w:rPr>
                <w:rFonts w:ascii="Verdana" w:hAnsi="Verdana"/>
                <w:sz w:val="16"/>
                <w:szCs w:val="16"/>
                <w:lang w:val="en-US"/>
              </w:rPr>
              <w:fldChar w:fldCharType="begin"/>
            </w:r>
            <w:r w:rsidRPr="00147753">
              <w:rPr>
                <w:rFonts w:ascii="Verdana" w:hAnsi="Verdana"/>
                <w:sz w:val="16"/>
                <w:szCs w:val="16"/>
                <w:lang w:val="en-US"/>
              </w:rPr>
              <w:instrText>símbolo 183 \f "Symbol" \s 11</w:instrText>
            </w:r>
            <w:r w:rsidRPr="00923970">
              <w:rPr>
                <w:rFonts w:ascii="Verdana" w:hAnsi="Verdana"/>
                <w:sz w:val="16"/>
                <w:szCs w:val="16"/>
                <w:lang w:val="en-US"/>
              </w:rPr>
              <w:fldChar w:fldCharType="separate"/>
            </w:r>
            <w:r w:rsidRPr="00923970">
              <w:rPr>
                <w:rFonts w:ascii="Verdana" w:hAnsi="Verdana"/>
                <w:sz w:val="16"/>
                <w:szCs w:val="16"/>
                <w:lang w:val="en-US"/>
              </w:rPr>
              <w:fldChar w:fldCharType="end"/>
            </w:r>
            <w:r w:rsidRPr="00147753">
              <w:rPr>
                <w:rFonts w:ascii="Verdana" w:hAnsi="Verdana"/>
                <w:sz w:val="16"/>
                <w:szCs w:val="16"/>
                <w:lang w:val="en-US"/>
              </w:rPr>
              <w:tab/>
            </w:r>
            <w:r w:rsidRPr="00923970">
              <w:rPr>
                <w:rFonts w:ascii="Verdana" w:hAnsi="Verdana"/>
                <w:sz w:val="16"/>
                <w:szCs w:val="16"/>
                <w:lang w:val="en-US"/>
              </w:rPr>
              <w:t>absolute pressure of the intake manifold.</w:t>
            </w:r>
          </w:p>
        </w:tc>
      </w:tr>
      <w:tr w:rsidR="00147753" w:rsidRPr="00E1692B" w:rsidTr="00E35C7E">
        <w:tc>
          <w:tcPr>
            <w:tcW w:w="4788" w:type="dxa"/>
            <w:shd w:val="clear" w:color="auto" w:fill="auto"/>
          </w:tcPr>
          <w:p w:rsidR="00147753" w:rsidRPr="00923970" w:rsidRDefault="00147753" w:rsidP="00147753">
            <w:pPr>
              <w:pStyle w:val="ROMANOS"/>
              <w:numPr>
                <w:ilvl w:val="0"/>
                <w:numId w:val="13"/>
              </w:numPr>
              <w:spacing w:line="240" w:lineRule="exact"/>
              <w:rPr>
                <w:rFonts w:ascii="Verdana" w:hAnsi="Verdana"/>
                <w:sz w:val="16"/>
                <w:szCs w:val="16"/>
              </w:rPr>
            </w:pPr>
            <w:r w:rsidRPr="00923970">
              <w:rPr>
                <w:rFonts w:ascii="Verdana" w:hAnsi="Verdana"/>
                <w:sz w:val="16"/>
                <w:szCs w:val="16"/>
              </w:rPr>
              <w:t>Posición del acelerador.</w:t>
            </w:r>
          </w:p>
        </w:tc>
        <w:tc>
          <w:tcPr>
            <w:tcW w:w="4788" w:type="dxa"/>
            <w:shd w:val="clear" w:color="auto" w:fill="auto"/>
          </w:tcPr>
          <w:p w:rsidR="00147753" w:rsidRPr="00923970" w:rsidRDefault="00147753" w:rsidP="00147753">
            <w:pPr>
              <w:pStyle w:val="ROMANOS"/>
              <w:numPr>
                <w:ilvl w:val="0"/>
                <w:numId w:val="13"/>
              </w:numPr>
              <w:tabs>
                <w:tab w:val="clear" w:pos="720"/>
                <w:tab w:val="left" w:pos="73"/>
              </w:tabs>
              <w:spacing w:line="240" w:lineRule="exact"/>
              <w:rPr>
                <w:rFonts w:ascii="Verdana" w:hAnsi="Verdana"/>
                <w:sz w:val="16"/>
                <w:szCs w:val="16"/>
                <w:lang w:val="en-US"/>
              </w:rPr>
            </w:pPr>
            <w:r w:rsidRPr="00923970">
              <w:rPr>
                <w:rFonts w:ascii="Verdana" w:hAnsi="Verdana"/>
                <w:sz w:val="16"/>
                <w:szCs w:val="16"/>
                <w:lang w:val="en-US"/>
              </w:rPr>
              <w:fldChar w:fldCharType="begin"/>
            </w:r>
            <w:r w:rsidRPr="00923970">
              <w:rPr>
                <w:rFonts w:ascii="Verdana" w:hAnsi="Verdana"/>
                <w:sz w:val="16"/>
                <w:szCs w:val="16"/>
                <w:lang w:val="en-US"/>
              </w:rPr>
              <w:instrText>símbolo 183 \f "Symbol" \s 11</w:instrText>
            </w:r>
            <w:r w:rsidRPr="00923970">
              <w:rPr>
                <w:rFonts w:ascii="Verdana" w:hAnsi="Verdana"/>
                <w:sz w:val="16"/>
                <w:szCs w:val="16"/>
                <w:lang w:val="en-US"/>
              </w:rPr>
              <w:fldChar w:fldCharType="separate"/>
            </w:r>
            <w:r w:rsidRPr="00923970">
              <w:rPr>
                <w:rFonts w:ascii="Verdana" w:hAnsi="Verdana"/>
                <w:sz w:val="16"/>
                <w:szCs w:val="16"/>
                <w:lang w:val="en-US"/>
              </w:rPr>
              <w:fldChar w:fldCharType="end"/>
            </w:r>
            <w:r w:rsidRPr="00923970">
              <w:rPr>
                <w:rFonts w:ascii="Verdana" w:hAnsi="Verdana"/>
                <w:sz w:val="16"/>
                <w:szCs w:val="16"/>
                <w:lang w:val="en-US"/>
              </w:rPr>
              <w:tab/>
              <w:t>Throttle position.</w:t>
            </w:r>
          </w:p>
        </w:tc>
      </w:tr>
      <w:tr w:rsidR="00147753" w:rsidRPr="00E1692B" w:rsidTr="00E35C7E">
        <w:tc>
          <w:tcPr>
            <w:tcW w:w="4788" w:type="dxa"/>
            <w:shd w:val="clear" w:color="auto" w:fill="auto"/>
          </w:tcPr>
          <w:p w:rsidR="00147753" w:rsidRPr="00923970" w:rsidRDefault="00147753" w:rsidP="00147753">
            <w:pPr>
              <w:pStyle w:val="ROMANOS"/>
              <w:numPr>
                <w:ilvl w:val="0"/>
                <w:numId w:val="13"/>
              </w:numPr>
              <w:spacing w:line="240" w:lineRule="exact"/>
              <w:rPr>
                <w:rFonts w:ascii="Verdana" w:hAnsi="Verdana"/>
                <w:sz w:val="16"/>
                <w:szCs w:val="16"/>
              </w:rPr>
            </w:pPr>
            <w:r w:rsidRPr="00923970">
              <w:rPr>
                <w:rFonts w:ascii="Verdana" w:hAnsi="Verdana"/>
                <w:sz w:val="16"/>
                <w:szCs w:val="16"/>
              </w:rPr>
              <w:t>Masa y flujo de aire.</w:t>
            </w:r>
          </w:p>
        </w:tc>
        <w:tc>
          <w:tcPr>
            <w:tcW w:w="4788" w:type="dxa"/>
            <w:shd w:val="clear" w:color="auto" w:fill="auto"/>
          </w:tcPr>
          <w:p w:rsidR="00147753" w:rsidRPr="00923970" w:rsidRDefault="00147753" w:rsidP="00147753">
            <w:pPr>
              <w:pStyle w:val="ROMANOS"/>
              <w:numPr>
                <w:ilvl w:val="0"/>
                <w:numId w:val="13"/>
              </w:numPr>
              <w:tabs>
                <w:tab w:val="clear" w:pos="720"/>
                <w:tab w:val="left" w:pos="73"/>
              </w:tabs>
              <w:spacing w:line="240" w:lineRule="exact"/>
              <w:rPr>
                <w:rFonts w:ascii="Verdana" w:hAnsi="Verdana"/>
                <w:sz w:val="16"/>
                <w:szCs w:val="16"/>
                <w:lang w:val="en-US"/>
              </w:rPr>
            </w:pPr>
            <w:r w:rsidRPr="00923970">
              <w:rPr>
                <w:rFonts w:ascii="Verdana" w:hAnsi="Verdana"/>
                <w:sz w:val="16"/>
                <w:szCs w:val="16"/>
                <w:lang w:val="en-US"/>
              </w:rPr>
              <w:fldChar w:fldCharType="begin"/>
            </w:r>
            <w:r w:rsidRPr="00147753">
              <w:rPr>
                <w:rFonts w:ascii="Verdana" w:hAnsi="Verdana"/>
                <w:sz w:val="16"/>
                <w:szCs w:val="16"/>
                <w:lang w:val="es-MX"/>
              </w:rPr>
              <w:instrText>símbolo 183 \f "Symbol" \s 11</w:instrText>
            </w:r>
            <w:r w:rsidRPr="00923970">
              <w:rPr>
                <w:rFonts w:ascii="Verdana" w:hAnsi="Verdana"/>
                <w:sz w:val="16"/>
                <w:szCs w:val="16"/>
                <w:lang w:val="en-US"/>
              </w:rPr>
              <w:fldChar w:fldCharType="separate"/>
            </w:r>
            <w:r w:rsidRPr="00923970">
              <w:rPr>
                <w:rFonts w:ascii="Verdana" w:hAnsi="Verdana"/>
                <w:sz w:val="16"/>
                <w:szCs w:val="16"/>
                <w:lang w:val="en-US"/>
              </w:rPr>
              <w:fldChar w:fldCharType="end"/>
            </w:r>
            <w:r w:rsidRPr="00147753">
              <w:rPr>
                <w:rFonts w:ascii="Verdana" w:hAnsi="Verdana"/>
                <w:sz w:val="16"/>
                <w:szCs w:val="16"/>
                <w:lang w:val="es-MX"/>
              </w:rPr>
              <w:tab/>
            </w:r>
            <w:r w:rsidRPr="00923970">
              <w:rPr>
                <w:rFonts w:ascii="Verdana" w:hAnsi="Verdana"/>
                <w:sz w:val="16"/>
                <w:szCs w:val="16"/>
                <w:lang w:val="en-US"/>
              </w:rPr>
              <w:t>Mass and air flow.</w:t>
            </w:r>
          </w:p>
        </w:tc>
      </w:tr>
      <w:tr w:rsidR="00147753" w:rsidRPr="00E1692B" w:rsidTr="00E35C7E">
        <w:tc>
          <w:tcPr>
            <w:tcW w:w="4788" w:type="dxa"/>
            <w:shd w:val="clear" w:color="auto" w:fill="auto"/>
          </w:tcPr>
          <w:p w:rsidR="00147753" w:rsidRPr="00923970" w:rsidRDefault="00147753" w:rsidP="00147753">
            <w:pPr>
              <w:pStyle w:val="ROMANOS"/>
              <w:numPr>
                <w:ilvl w:val="0"/>
                <w:numId w:val="13"/>
              </w:numPr>
              <w:spacing w:line="240" w:lineRule="exact"/>
              <w:rPr>
                <w:rFonts w:ascii="Verdana" w:hAnsi="Verdana"/>
                <w:sz w:val="16"/>
                <w:szCs w:val="16"/>
              </w:rPr>
            </w:pPr>
            <w:r w:rsidRPr="00923970">
              <w:rPr>
                <w:rFonts w:ascii="Verdana" w:hAnsi="Verdana"/>
                <w:sz w:val="16"/>
                <w:szCs w:val="16"/>
              </w:rPr>
              <w:t>Sensores de oxígeno.</w:t>
            </w:r>
          </w:p>
        </w:tc>
        <w:tc>
          <w:tcPr>
            <w:tcW w:w="4788" w:type="dxa"/>
            <w:shd w:val="clear" w:color="auto" w:fill="auto"/>
          </w:tcPr>
          <w:p w:rsidR="00147753" w:rsidRPr="00923970" w:rsidRDefault="00147753" w:rsidP="00147753">
            <w:pPr>
              <w:pStyle w:val="ROMANOS"/>
              <w:numPr>
                <w:ilvl w:val="0"/>
                <w:numId w:val="13"/>
              </w:numPr>
              <w:tabs>
                <w:tab w:val="clear" w:pos="720"/>
                <w:tab w:val="left" w:pos="73"/>
              </w:tabs>
              <w:spacing w:line="240" w:lineRule="exact"/>
              <w:rPr>
                <w:rFonts w:ascii="Verdana" w:hAnsi="Verdana"/>
                <w:sz w:val="16"/>
                <w:szCs w:val="16"/>
                <w:lang w:val="en-US"/>
              </w:rPr>
            </w:pPr>
            <w:r w:rsidRPr="00923970">
              <w:rPr>
                <w:rFonts w:ascii="Verdana" w:hAnsi="Verdana"/>
                <w:sz w:val="16"/>
                <w:szCs w:val="16"/>
                <w:lang w:val="en-US"/>
              </w:rPr>
              <w:fldChar w:fldCharType="begin"/>
            </w:r>
            <w:r w:rsidRPr="00923970">
              <w:rPr>
                <w:rFonts w:ascii="Verdana" w:hAnsi="Verdana"/>
                <w:sz w:val="16"/>
                <w:szCs w:val="16"/>
                <w:lang w:val="en-US"/>
              </w:rPr>
              <w:instrText>símbolo 183 \f "Symbol" \s 11</w:instrText>
            </w:r>
            <w:r w:rsidRPr="00923970">
              <w:rPr>
                <w:rFonts w:ascii="Verdana" w:hAnsi="Verdana"/>
                <w:sz w:val="16"/>
                <w:szCs w:val="16"/>
                <w:lang w:val="en-US"/>
              </w:rPr>
              <w:fldChar w:fldCharType="separate"/>
            </w:r>
            <w:r w:rsidRPr="00923970">
              <w:rPr>
                <w:rFonts w:ascii="Verdana" w:hAnsi="Verdana"/>
                <w:sz w:val="16"/>
                <w:szCs w:val="16"/>
                <w:lang w:val="en-US"/>
              </w:rPr>
              <w:fldChar w:fldCharType="end"/>
            </w:r>
            <w:r w:rsidRPr="00923970">
              <w:rPr>
                <w:rFonts w:ascii="Verdana" w:hAnsi="Verdana"/>
                <w:sz w:val="16"/>
                <w:szCs w:val="16"/>
                <w:lang w:val="en-US"/>
              </w:rPr>
              <w:tab/>
              <w:t>Oxygen sensors.</w:t>
            </w:r>
          </w:p>
        </w:tc>
      </w:tr>
      <w:tr w:rsidR="00147753" w:rsidRPr="00E1692B" w:rsidTr="00E35C7E">
        <w:tc>
          <w:tcPr>
            <w:tcW w:w="4788" w:type="dxa"/>
            <w:shd w:val="clear" w:color="auto" w:fill="auto"/>
          </w:tcPr>
          <w:p w:rsidR="00147753" w:rsidRPr="00923970" w:rsidRDefault="00147753" w:rsidP="00147753">
            <w:pPr>
              <w:pStyle w:val="ROMANOS"/>
              <w:numPr>
                <w:ilvl w:val="0"/>
                <w:numId w:val="13"/>
              </w:numPr>
              <w:spacing w:line="240" w:lineRule="exact"/>
              <w:rPr>
                <w:rFonts w:ascii="Verdana" w:hAnsi="Verdana"/>
                <w:sz w:val="16"/>
                <w:szCs w:val="16"/>
              </w:rPr>
            </w:pPr>
            <w:r w:rsidRPr="00923970">
              <w:rPr>
                <w:rFonts w:ascii="Verdana" w:hAnsi="Verdana"/>
                <w:sz w:val="16"/>
                <w:szCs w:val="16"/>
              </w:rPr>
              <w:t>Convertidor catalítico.</w:t>
            </w:r>
          </w:p>
        </w:tc>
        <w:tc>
          <w:tcPr>
            <w:tcW w:w="4788" w:type="dxa"/>
            <w:shd w:val="clear" w:color="auto" w:fill="auto"/>
          </w:tcPr>
          <w:p w:rsidR="00147753" w:rsidRPr="00923970" w:rsidRDefault="00147753" w:rsidP="00147753">
            <w:pPr>
              <w:pStyle w:val="ROMANOS"/>
              <w:numPr>
                <w:ilvl w:val="0"/>
                <w:numId w:val="13"/>
              </w:numPr>
              <w:tabs>
                <w:tab w:val="clear" w:pos="720"/>
                <w:tab w:val="left" w:pos="73"/>
              </w:tabs>
              <w:spacing w:line="240" w:lineRule="exact"/>
              <w:rPr>
                <w:rFonts w:ascii="Verdana" w:hAnsi="Verdana"/>
                <w:sz w:val="16"/>
                <w:szCs w:val="16"/>
                <w:lang w:val="en-US"/>
              </w:rPr>
            </w:pPr>
            <w:r w:rsidRPr="00923970">
              <w:rPr>
                <w:rFonts w:ascii="Verdana" w:hAnsi="Verdana"/>
                <w:sz w:val="16"/>
                <w:szCs w:val="16"/>
                <w:lang w:val="en-US"/>
              </w:rPr>
              <w:fldChar w:fldCharType="begin"/>
            </w:r>
            <w:r w:rsidRPr="00923970">
              <w:rPr>
                <w:rFonts w:ascii="Verdana" w:hAnsi="Verdana"/>
                <w:sz w:val="16"/>
                <w:szCs w:val="16"/>
                <w:lang w:val="en-US"/>
              </w:rPr>
              <w:instrText>símbolo 183 \f "Symbol" \s 11</w:instrText>
            </w:r>
            <w:r w:rsidRPr="00923970">
              <w:rPr>
                <w:rFonts w:ascii="Verdana" w:hAnsi="Verdana"/>
                <w:sz w:val="16"/>
                <w:szCs w:val="16"/>
                <w:lang w:val="en-US"/>
              </w:rPr>
              <w:fldChar w:fldCharType="separate"/>
            </w:r>
            <w:r w:rsidRPr="00923970">
              <w:rPr>
                <w:rFonts w:ascii="Verdana" w:hAnsi="Verdana"/>
                <w:sz w:val="16"/>
                <w:szCs w:val="16"/>
                <w:lang w:val="en-US"/>
              </w:rPr>
              <w:fldChar w:fldCharType="end"/>
            </w:r>
            <w:r w:rsidRPr="00923970">
              <w:rPr>
                <w:rFonts w:ascii="Verdana" w:hAnsi="Verdana"/>
                <w:sz w:val="16"/>
                <w:szCs w:val="16"/>
                <w:lang w:val="en-US"/>
              </w:rPr>
              <w:tab/>
              <w:t>Catalytic converter.</w:t>
            </w:r>
          </w:p>
        </w:tc>
      </w:tr>
      <w:tr w:rsidR="00147753" w:rsidRPr="00E1692B" w:rsidTr="00E35C7E">
        <w:tc>
          <w:tcPr>
            <w:tcW w:w="4788" w:type="dxa"/>
            <w:shd w:val="clear" w:color="auto" w:fill="auto"/>
          </w:tcPr>
          <w:p w:rsidR="00147753" w:rsidRPr="00923970" w:rsidRDefault="00147753" w:rsidP="00147753">
            <w:pPr>
              <w:pStyle w:val="ROMANOS"/>
              <w:numPr>
                <w:ilvl w:val="0"/>
                <w:numId w:val="13"/>
              </w:numPr>
              <w:spacing w:line="240" w:lineRule="exact"/>
              <w:rPr>
                <w:rFonts w:ascii="Verdana" w:hAnsi="Verdana"/>
                <w:sz w:val="16"/>
                <w:szCs w:val="16"/>
              </w:rPr>
            </w:pPr>
            <w:r w:rsidRPr="00923970">
              <w:rPr>
                <w:rFonts w:ascii="Verdana" w:hAnsi="Verdana"/>
                <w:sz w:val="16"/>
                <w:szCs w:val="16"/>
              </w:rPr>
              <w:t>Funcionamiento de un cilindro.</w:t>
            </w:r>
          </w:p>
        </w:tc>
        <w:tc>
          <w:tcPr>
            <w:tcW w:w="4788" w:type="dxa"/>
            <w:shd w:val="clear" w:color="auto" w:fill="auto"/>
          </w:tcPr>
          <w:p w:rsidR="00147753" w:rsidRPr="00923970" w:rsidRDefault="00147753" w:rsidP="00147753">
            <w:pPr>
              <w:pStyle w:val="ROMANOS"/>
              <w:numPr>
                <w:ilvl w:val="0"/>
                <w:numId w:val="13"/>
              </w:numPr>
              <w:tabs>
                <w:tab w:val="clear" w:pos="720"/>
                <w:tab w:val="left" w:pos="73"/>
              </w:tabs>
              <w:spacing w:line="240" w:lineRule="exact"/>
              <w:rPr>
                <w:rFonts w:ascii="Verdana" w:hAnsi="Verdana"/>
                <w:sz w:val="16"/>
                <w:szCs w:val="16"/>
                <w:lang w:val="en-US"/>
              </w:rPr>
            </w:pPr>
            <w:r w:rsidRPr="00923970">
              <w:rPr>
                <w:rFonts w:ascii="Verdana" w:hAnsi="Verdana"/>
                <w:sz w:val="16"/>
                <w:szCs w:val="16"/>
                <w:lang w:val="en-US"/>
              </w:rPr>
              <w:fldChar w:fldCharType="begin"/>
            </w:r>
            <w:r w:rsidRPr="00923970">
              <w:rPr>
                <w:rFonts w:ascii="Verdana" w:hAnsi="Verdana"/>
                <w:sz w:val="16"/>
                <w:szCs w:val="16"/>
                <w:lang w:val="en-US"/>
              </w:rPr>
              <w:instrText>símbolo 183 \f "Symbol" \s 11</w:instrText>
            </w:r>
            <w:r w:rsidRPr="00923970">
              <w:rPr>
                <w:rFonts w:ascii="Verdana" w:hAnsi="Verdana"/>
                <w:sz w:val="16"/>
                <w:szCs w:val="16"/>
                <w:lang w:val="en-US"/>
              </w:rPr>
              <w:fldChar w:fldCharType="separate"/>
            </w:r>
            <w:r w:rsidRPr="00923970">
              <w:rPr>
                <w:rFonts w:ascii="Verdana" w:hAnsi="Verdana"/>
                <w:sz w:val="16"/>
                <w:szCs w:val="16"/>
                <w:lang w:val="en-US"/>
              </w:rPr>
              <w:fldChar w:fldCharType="end"/>
            </w:r>
            <w:r w:rsidRPr="00923970">
              <w:rPr>
                <w:rFonts w:ascii="Verdana" w:hAnsi="Verdana"/>
                <w:sz w:val="16"/>
                <w:szCs w:val="16"/>
                <w:lang w:val="en-US"/>
              </w:rPr>
              <w:tab/>
              <w:t>Operation of a cylinder.</w:t>
            </w:r>
          </w:p>
        </w:tc>
      </w:tr>
      <w:tr w:rsidR="00147753" w:rsidRPr="00E1692B" w:rsidTr="00E35C7E">
        <w:tc>
          <w:tcPr>
            <w:tcW w:w="4788" w:type="dxa"/>
            <w:shd w:val="clear" w:color="auto" w:fill="auto"/>
          </w:tcPr>
          <w:p w:rsidR="00147753" w:rsidRPr="00923970" w:rsidRDefault="00147753" w:rsidP="00147753">
            <w:pPr>
              <w:pStyle w:val="ROMANOS"/>
              <w:numPr>
                <w:ilvl w:val="0"/>
                <w:numId w:val="13"/>
              </w:numPr>
              <w:spacing w:line="240" w:lineRule="exact"/>
              <w:rPr>
                <w:rFonts w:ascii="Verdana" w:hAnsi="Verdana"/>
                <w:sz w:val="16"/>
                <w:szCs w:val="16"/>
              </w:rPr>
            </w:pPr>
            <w:r w:rsidRPr="00923970">
              <w:rPr>
                <w:rFonts w:ascii="Verdana" w:hAnsi="Verdana"/>
                <w:sz w:val="16"/>
                <w:szCs w:val="16"/>
              </w:rPr>
              <w:t>Válvula recicladora de aire (EGR).</w:t>
            </w:r>
          </w:p>
        </w:tc>
        <w:tc>
          <w:tcPr>
            <w:tcW w:w="4788" w:type="dxa"/>
            <w:shd w:val="clear" w:color="auto" w:fill="auto"/>
          </w:tcPr>
          <w:p w:rsidR="00147753" w:rsidRPr="00923970" w:rsidRDefault="00147753" w:rsidP="00147753">
            <w:pPr>
              <w:pStyle w:val="ROMANOS"/>
              <w:numPr>
                <w:ilvl w:val="0"/>
                <w:numId w:val="13"/>
              </w:numPr>
              <w:tabs>
                <w:tab w:val="clear" w:pos="720"/>
                <w:tab w:val="left" w:pos="73"/>
              </w:tabs>
              <w:spacing w:line="240" w:lineRule="exact"/>
              <w:rPr>
                <w:rFonts w:ascii="Verdana" w:hAnsi="Verdana"/>
                <w:sz w:val="16"/>
                <w:szCs w:val="16"/>
                <w:lang w:val="en-US"/>
              </w:rPr>
            </w:pPr>
            <w:r w:rsidRPr="00923970">
              <w:rPr>
                <w:rFonts w:ascii="Verdana" w:hAnsi="Verdana"/>
                <w:sz w:val="16"/>
                <w:szCs w:val="16"/>
                <w:lang w:val="en-US"/>
              </w:rPr>
              <w:fldChar w:fldCharType="begin"/>
            </w:r>
            <w:r w:rsidRPr="00147753">
              <w:rPr>
                <w:rFonts w:ascii="Verdana" w:hAnsi="Verdana"/>
                <w:sz w:val="16"/>
                <w:szCs w:val="16"/>
                <w:lang w:val="es-MX"/>
              </w:rPr>
              <w:instrText>símbolo 183 \f "Symbol" \s 11</w:instrText>
            </w:r>
            <w:r w:rsidRPr="00923970">
              <w:rPr>
                <w:rFonts w:ascii="Verdana" w:hAnsi="Verdana"/>
                <w:sz w:val="16"/>
                <w:szCs w:val="16"/>
                <w:lang w:val="en-US"/>
              </w:rPr>
              <w:fldChar w:fldCharType="separate"/>
            </w:r>
            <w:r w:rsidRPr="00923970">
              <w:rPr>
                <w:rFonts w:ascii="Verdana" w:hAnsi="Verdana"/>
                <w:sz w:val="16"/>
                <w:szCs w:val="16"/>
                <w:lang w:val="en-US"/>
              </w:rPr>
              <w:fldChar w:fldCharType="end"/>
            </w:r>
            <w:r w:rsidRPr="00147753">
              <w:rPr>
                <w:rFonts w:ascii="Verdana" w:hAnsi="Verdana"/>
                <w:sz w:val="16"/>
                <w:szCs w:val="16"/>
                <w:lang w:val="es-MX"/>
              </w:rPr>
              <w:tab/>
            </w:r>
            <w:r w:rsidRPr="00923970">
              <w:rPr>
                <w:rFonts w:ascii="Verdana" w:hAnsi="Verdana"/>
                <w:sz w:val="16"/>
                <w:szCs w:val="16"/>
                <w:lang w:val="en-US"/>
              </w:rPr>
              <w:t>Air recycling valve.</w:t>
            </w:r>
          </w:p>
        </w:tc>
      </w:tr>
      <w:tr w:rsidR="00147753" w:rsidRPr="00147753" w:rsidTr="00E35C7E">
        <w:tc>
          <w:tcPr>
            <w:tcW w:w="4788" w:type="dxa"/>
            <w:shd w:val="clear" w:color="auto" w:fill="auto"/>
          </w:tcPr>
          <w:p w:rsidR="00147753" w:rsidRPr="00923970" w:rsidRDefault="00147753" w:rsidP="00147753">
            <w:pPr>
              <w:pStyle w:val="Texto"/>
              <w:spacing w:line="240" w:lineRule="exact"/>
              <w:ind w:firstLine="0"/>
              <w:rPr>
                <w:rFonts w:ascii="Verdana" w:hAnsi="Verdana"/>
                <w:sz w:val="16"/>
                <w:szCs w:val="16"/>
              </w:rPr>
            </w:pPr>
            <w:r w:rsidRPr="00923970">
              <w:rPr>
                <w:rFonts w:ascii="Verdana" w:hAnsi="Verdana"/>
                <w:b/>
                <w:sz w:val="16"/>
                <w:szCs w:val="16"/>
              </w:rPr>
              <w:t xml:space="preserve">4.2.4.2 </w:t>
            </w:r>
            <w:r w:rsidRPr="00923970">
              <w:rPr>
                <w:rFonts w:ascii="Verdana" w:hAnsi="Verdana"/>
                <w:sz w:val="16"/>
                <w:szCs w:val="16"/>
              </w:rPr>
              <w:t>Revisión de la Luz Indicadora de Falla (MIL).</w:t>
            </w:r>
          </w:p>
        </w:tc>
        <w:tc>
          <w:tcPr>
            <w:tcW w:w="4788" w:type="dxa"/>
            <w:shd w:val="clear" w:color="auto" w:fill="auto"/>
          </w:tcPr>
          <w:p w:rsidR="00147753" w:rsidRPr="00923970" w:rsidRDefault="00147753" w:rsidP="00147753">
            <w:pPr>
              <w:pStyle w:val="Texto"/>
              <w:spacing w:line="240" w:lineRule="exact"/>
              <w:ind w:firstLine="0"/>
              <w:rPr>
                <w:rFonts w:ascii="Verdana" w:hAnsi="Verdana"/>
                <w:sz w:val="16"/>
                <w:szCs w:val="16"/>
                <w:lang w:val="en-US"/>
              </w:rPr>
            </w:pPr>
            <w:r w:rsidRPr="00923970">
              <w:rPr>
                <w:rFonts w:ascii="Verdana" w:hAnsi="Verdana"/>
                <w:b/>
                <w:sz w:val="16"/>
                <w:szCs w:val="16"/>
                <w:lang w:val="en-US"/>
              </w:rPr>
              <w:t xml:space="preserve">4.2.4.2 </w:t>
            </w:r>
            <w:r w:rsidRPr="00923970">
              <w:rPr>
                <w:rFonts w:ascii="Verdana" w:hAnsi="Verdana"/>
                <w:sz w:val="16"/>
                <w:szCs w:val="16"/>
                <w:lang w:val="en-US"/>
              </w:rPr>
              <w:t>Inspection of the malfunction indicator lamp (MIL).</w:t>
            </w:r>
          </w:p>
        </w:tc>
      </w:tr>
      <w:tr w:rsidR="00147753" w:rsidRPr="00147753" w:rsidTr="00E35C7E">
        <w:tc>
          <w:tcPr>
            <w:tcW w:w="4788" w:type="dxa"/>
            <w:shd w:val="clear" w:color="auto" w:fill="auto"/>
          </w:tcPr>
          <w:p w:rsidR="00147753" w:rsidRPr="00923970" w:rsidRDefault="00147753" w:rsidP="00147753">
            <w:pPr>
              <w:pStyle w:val="Texto"/>
              <w:spacing w:line="240" w:lineRule="exact"/>
              <w:ind w:firstLine="0"/>
              <w:rPr>
                <w:rFonts w:ascii="Verdana" w:hAnsi="Verdana"/>
                <w:sz w:val="16"/>
                <w:szCs w:val="16"/>
              </w:rPr>
            </w:pPr>
            <w:r w:rsidRPr="00923970">
              <w:rPr>
                <w:rFonts w:ascii="Verdana" w:hAnsi="Verdana"/>
                <w:sz w:val="16"/>
                <w:szCs w:val="16"/>
              </w:rPr>
              <w:t>Colocar la llave de encendido en posición de accesorios (interruptor abierto), cerciorarse que la luz indicadora de falla MIL enciende de manera continua o intermitente durante 10 segundos, en caso de que no se apague o no encienda registrar el resultado de esta revisión visual.</w:t>
            </w:r>
          </w:p>
        </w:tc>
        <w:tc>
          <w:tcPr>
            <w:tcW w:w="4788" w:type="dxa"/>
            <w:shd w:val="clear" w:color="auto" w:fill="auto"/>
          </w:tcPr>
          <w:p w:rsidR="00147753" w:rsidRPr="00923970" w:rsidRDefault="00147753" w:rsidP="00147753">
            <w:pPr>
              <w:pStyle w:val="Texto"/>
              <w:spacing w:line="240" w:lineRule="exact"/>
              <w:ind w:firstLine="0"/>
              <w:rPr>
                <w:rFonts w:ascii="Verdana" w:hAnsi="Verdana"/>
                <w:sz w:val="16"/>
                <w:szCs w:val="16"/>
                <w:lang w:val="en-US"/>
              </w:rPr>
            </w:pPr>
            <w:r w:rsidRPr="00923970">
              <w:rPr>
                <w:rFonts w:ascii="Verdana" w:hAnsi="Verdana"/>
                <w:sz w:val="16"/>
                <w:szCs w:val="16"/>
                <w:lang w:val="en-US"/>
              </w:rPr>
              <w:t>Place the ignition key in the accessory position (open switch), make sure the malfunction indicator lamp MIL lights continuously or intermittently for 10 seconds, if it does not turn off or does not turn on, record the result of this visual review.</w:t>
            </w:r>
          </w:p>
        </w:tc>
      </w:tr>
      <w:tr w:rsidR="00147753" w:rsidRPr="00147753" w:rsidTr="00E35C7E">
        <w:tc>
          <w:tcPr>
            <w:tcW w:w="4788" w:type="dxa"/>
            <w:shd w:val="clear" w:color="auto" w:fill="auto"/>
          </w:tcPr>
          <w:p w:rsidR="00147753" w:rsidRPr="00923970" w:rsidRDefault="00147753" w:rsidP="00147753">
            <w:pPr>
              <w:pStyle w:val="Texto"/>
              <w:spacing w:line="230" w:lineRule="exact"/>
              <w:ind w:firstLine="0"/>
              <w:rPr>
                <w:rFonts w:ascii="Verdana" w:hAnsi="Verdana"/>
                <w:sz w:val="16"/>
                <w:szCs w:val="16"/>
              </w:rPr>
            </w:pPr>
            <w:r w:rsidRPr="00923970">
              <w:rPr>
                <w:rFonts w:ascii="Verdana" w:hAnsi="Verdana"/>
                <w:b/>
                <w:sz w:val="16"/>
                <w:szCs w:val="16"/>
              </w:rPr>
              <w:t xml:space="preserve">4.2.4.3 </w:t>
            </w:r>
            <w:r w:rsidRPr="00923970">
              <w:rPr>
                <w:rFonts w:ascii="Verdana" w:hAnsi="Verdana"/>
                <w:sz w:val="16"/>
                <w:szCs w:val="16"/>
              </w:rPr>
              <w:t>Revisión Electrónica del Sistema de Diagnóstico a Bordo (OBD).</w:t>
            </w:r>
          </w:p>
        </w:tc>
        <w:tc>
          <w:tcPr>
            <w:tcW w:w="4788" w:type="dxa"/>
            <w:shd w:val="clear" w:color="auto" w:fill="auto"/>
          </w:tcPr>
          <w:p w:rsidR="00147753" w:rsidRPr="00923970" w:rsidRDefault="00147753" w:rsidP="00147753">
            <w:pPr>
              <w:pStyle w:val="Texto"/>
              <w:spacing w:line="230" w:lineRule="exact"/>
              <w:ind w:firstLine="0"/>
              <w:rPr>
                <w:rFonts w:ascii="Verdana" w:hAnsi="Verdana"/>
                <w:sz w:val="16"/>
                <w:szCs w:val="16"/>
                <w:lang w:val="en-US"/>
              </w:rPr>
            </w:pPr>
            <w:r w:rsidRPr="00923970">
              <w:rPr>
                <w:rFonts w:ascii="Verdana" w:hAnsi="Verdana"/>
                <w:b/>
                <w:sz w:val="16"/>
                <w:szCs w:val="16"/>
                <w:lang w:val="en-US"/>
              </w:rPr>
              <w:t xml:space="preserve">4.2.4.3 </w:t>
            </w:r>
            <w:r w:rsidRPr="00923970">
              <w:rPr>
                <w:rFonts w:ascii="Verdana" w:hAnsi="Verdana"/>
                <w:sz w:val="16"/>
                <w:szCs w:val="16"/>
                <w:lang w:val="en-US"/>
              </w:rPr>
              <w:t>Electronic Review of the On Board Diagnostics (OBD) system.</w:t>
            </w:r>
          </w:p>
        </w:tc>
      </w:tr>
      <w:tr w:rsidR="00147753" w:rsidRPr="00147753" w:rsidTr="00E35C7E">
        <w:tc>
          <w:tcPr>
            <w:tcW w:w="4788" w:type="dxa"/>
            <w:shd w:val="clear" w:color="auto" w:fill="auto"/>
          </w:tcPr>
          <w:p w:rsidR="00147753" w:rsidRPr="00923970" w:rsidRDefault="00147753" w:rsidP="00147753">
            <w:pPr>
              <w:pStyle w:val="Texto"/>
              <w:spacing w:line="230" w:lineRule="exact"/>
              <w:ind w:firstLine="0"/>
              <w:rPr>
                <w:rFonts w:ascii="Verdana" w:hAnsi="Verdana"/>
                <w:sz w:val="16"/>
                <w:szCs w:val="16"/>
              </w:rPr>
            </w:pPr>
            <w:r w:rsidRPr="00923970">
              <w:rPr>
                <w:rFonts w:ascii="Verdana" w:hAnsi="Verdana"/>
                <w:sz w:val="16"/>
                <w:szCs w:val="16"/>
              </w:rPr>
              <w:t>Con el vehículo apagado, conectar el dispositivo de exploración electrónica a través del conector de diagnóstico, encender el vehículo y registrar los códigos de falla y continuar con la evaluación de emisiones.</w:t>
            </w:r>
          </w:p>
        </w:tc>
        <w:tc>
          <w:tcPr>
            <w:tcW w:w="4788" w:type="dxa"/>
            <w:shd w:val="clear" w:color="auto" w:fill="auto"/>
          </w:tcPr>
          <w:p w:rsidR="00147753" w:rsidRPr="00923970" w:rsidRDefault="00147753" w:rsidP="00147753">
            <w:pPr>
              <w:pStyle w:val="Texto"/>
              <w:spacing w:line="230" w:lineRule="exact"/>
              <w:ind w:firstLine="0"/>
              <w:rPr>
                <w:rFonts w:ascii="Verdana" w:hAnsi="Verdana"/>
                <w:sz w:val="16"/>
                <w:szCs w:val="16"/>
                <w:lang w:val="en-US"/>
              </w:rPr>
            </w:pPr>
            <w:r w:rsidRPr="00923970">
              <w:rPr>
                <w:rFonts w:ascii="Verdana" w:hAnsi="Verdana"/>
                <w:sz w:val="16"/>
                <w:szCs w:val="16"/>
                <w:lang w:val="en-US"/>
              </w:rPr>
              <w:t>With the engine off, connect the electronic scanning device through the diagnostic connector, start the vehicle and record the fault codes and continue with the evaluation of emissions.</w:t>
            </w:r>
          </w:p>
        </w:tc>
      </w:tr>
      <w:tr w:rsidR="00147753" w:rsidRPr="00147753" w:rsidTr="00E35C7E">
        <w:tc>
          <w:tcPr>
            <w:tcW w:w="4788" w:type="dxa"/>
            <w:shd w:val="clear" w:color="auto" w:fill="auto"/>
          </w:tcPr>
          <w:p w:rsidR="00147753" w:rsidRPr="00923970" w:rsidRDefault="00147753" w:rsidP="00147753">
            <w:pPr>
              <w:pStyle w:val="Texto"/>
              <w:spacing w:line="230" w:lineRule="exact"/>
              <w:ind w:firstLine="0"/>
              <w:rPr>
                <w:rFonts w:ascii="Verdana" w:hAnsi="Verdana"/>
                <w:sz w:val="16"/>
                <w:szCs w:val="16"/>
              </w:rPr>
            </w:pPr>
            <w:r w:rsidRPr="00923970">
              <w:rPr>
                <w:rFonts w:ascii="Verdana" w:hAnsi="Verdana"/>
                <w:b/>
                <w:sz w:val="16"/>
                <w:szCs w:val="16"/>
              </w:rPr>
              <w:t xml:space="preserve">4.3 </w:t>
            </w:r>
            <w:r w:rsidRPr="00923970">
              <w:rPr>
                <w:rFonts w:ascii="Verdana" w:hAnsi="Verdana"/>
                <w:sz w:val="16"/>
                <w:szCs w:val="16"/>
              </w:rPr>
              <w:t>Acondicionamiento del vehículo para la prueba.</w:t>
            </w:r>
          </w:p>
        </w:tc>
        <w:tc>
          <w:tcPr>
            <w:tcW w:w="4788" w:type="dxa"/>
            <w:shd w:val="clear" w:color="auto" w:fill="auto"/>
          </w:tcPr>
          <w:p w:rsidR="00147753" w:rsidRPr="00923970" w:rsidRDefault="00147753" w:rsidP="00147753">
            <w:pPr>
              <w:pStyle w:val="Texto"/>
              <w:spacing w:line="230" w:lineRule="exact"/>
              <w:ind w:firstLine="0"/>
              <w:rPr>
                <w:rFonts w:ascii="Verdana" w:hAnsi="Verdana"/>
                <w:sz w:val="16"/>
                <w:szCs w:val="16"/>
                <w:lang w:val="en-US"/>
              </w:rPr>
            </w:pPr>
            <w:r w:rsidRPr="00923970">
              <w:rPr>
                <w:rFonts w:ascii="Verdana" w:hAnsi="Verdana"/>
                <w:b/>
                <w:sz w:val="16"/>
                <w:szCs w:val="16"/>
                <w:lang w:val="en-US"/>
              </w:rPr>
              <w:t xml:space="preserve">4.3 </w:t>
            </w:r>
            <w:r w:rsidRPr="00923970">
              <w:rPr>
                <w:rFonts w:ascii="Verdana" w:hAnsi="Verdana"/>
                <w:sz w:val="16"/>
                <w:szCs w:val="16"/>
                <w:lang w:val="en-US"/>
              </w:rPr>
              <w:t>Conditioning of vehicle for testing.</w:t>
            </w:r>
          </w:p>
        </w:tc>
      </w:tr>
      <w:tr w:rsidR="00147753" w:rsidRPr="00147753" w:rsidTr="00E35C7E">
        <w:tc>
          <w:tcPr>
            <w:tcW w:w="4788" w:type="dxa"/>
            <w:shd w:val="clear" w:color="auto" w:fill="auto"/>
          </w:tcPr>
          <w:p w:rsidR="00147753" w:rsidRPr="00923970" w:rsidRDefault="00147753" w:rsidP="00147753">
            <w:pPr>
              <w:pStyle w:val="Texto"/>
              <w:spacing w:line="230" w:lineRule="exact"/>
              <w:ind w:firstLine="0"/>
              <w:rPr>
                <w:rFonts w:ascii="Verdana" w:hAnsi="Verdana"/>
                <w:sz w:val="16"/>
                <w:szCs w:val="16"/>
              </w:rPr>
            </w:pPr>
            <w:r w:rsidRPr="00923970">
              <w:rPr>
                <w:rFonts w:ascii="Verdana" w:hAnsi="Verdana"/>
                <w:sz w:val="16"/>
                <w:szCs w:val="16"/>
              </w:rPr>
              <w:t>Se deberá llevar a cabo una preparación del vehículo antes de iniciar la prueba de medición.</w:t>
            </w:r>
          </w:p>
        </w:tc>
        <w:tc>
          <w:tcPr>
            <w:tcW w:w="4788" w:type="dxa"/>
            <w:shd w:val="clear" w:color="auto" w:fill="auto"/>
          </w:tcPr>
          <w:p w:rsidR="00147753" w:rsidRPr="00923970" w:rsidRDefault="00147753" w:rsidP="00147753">
            <w:pPr>
              <w:pStyle w:val="Texto"/>
              <w:spacing w:line="230" w:lineRule="exact"/>
              <w:ind w:firstLine="0"/>
              <w:rPr>
                <w:rFonts w:ascii="Verdana" w:hAnsi="Verdana"/>
                <w:sz w:val="16"/>
                <w:szCs w:val="16"/>
                <w:lang w:val="en-US"/>
              </w:rPr>
            </w:pPr>
            <w:r w:rsidRPr="00923970">
              <w:rPr>
                <w:rFonts w:ascii="Verdana" w:hAnsi="Verdana"/>
                <w:sz w:val="16"/>
                <w:szCs w:val="16"/>
                <w:lang w:val="en-US"/>
              </w:rPr>
              <w:t>A vehicle preparation must be carried out before starting the measurement test.</w:t>
            </w:r>
          </w:p>
        </w:tc>
      </w:tr>
      <w:tr w:rsidR="00147753" w:rsidRPr="00147753" w:rsidTr="00E35C7E">
        <w:tc>
          <w:tcPr>
            <w:tcW w:w="4788" w:type="dxa"/>
            <w:shd w:val="clear" w:color="auto" w:fill="auto"/>
          </w:tcPr>
          <w:p w:rsidR="00147753" w:rsidRPr="00923970" w:rsidRDefault="00147753" w:rsidP="00147753">
            <w:pPr>
              <w:pStyle w:val="Texto"/>
              <w:spacing w:line="230" w:lineRule="exact"/>
              <w:ind w:firstLine="0"/>
              <w:rPr>
                <w:rFonts w:ascii="Verdana" w:hAnsi="Verdana"/>
                <w:sz w:val="16"/>
                <w:szCs w:val="16"/>
              </w:rPr>
            </w:pPr>
            <w:r w:rsidRPr="00923970">
              <w:rPr>
                <w:rFonts w:ascii="Verdana" w:hAnsi="Verdana"/>
                <w:b/>
                <w:sz w:val="16"/>
                <w:szCs w:val="16"/>
              </w:rPr>
              <w:t xml:space="preserve">4.3.1 </w:t>
            </w:r>
            <w:r w:rsidRPr="00923970">
              <w:rPr>
                <w:rFonts w:ascii="Verdana" w:hAnsi="Verdana"/>
                <w:sz w:val="16"/>
                <w:szCs w:val="16"/>
              </w:rPr>
              <w:t>Revisar que el control del ahogador no se encuentre en operación.</w:t>
            </w:r>
          </w:p>
        </w:tc>
        <w:tc>
          <w:tcPr>
            <w:tcW w:w="4788" w:type="dxa"/>
            <w:shd w:val="clear" w:color="auto" w:fill="auto"/>
          </w:tcPr>
          <w:p w:rsidR="00147753" w:rsidRPr="00923970" w:rsidRDefault="00147753" w:rsidP="00147753">
            <w:pPr>
              <w:pStyle w:val="Texto"/>
              <w:spacing w:line="230" w:lineRule="exact"/>
              <w:ind w:firstLine="0"/>
              <w:rPr>
                <w:rFonts w:ascii="Verdana" w:hAnsi="Verdana"/>
                <w:sz w:val="16"/>
                <w:szCs w:val="16"/>
                <w:lang w:val="en-US"/>
              </w:rPr>
            </w:pPr>
            <w:r w:rsidRPr="00923970">
              <w:rPr>
                <w:rFonts w:ascii="Verdana" w:hAnsi="Verdana"/>
                <w:b/>
                <w:sz w:val="16"/>
                <w:szCs w:val="16"/>
                <w:lang w:val="en-US"/>
              </w:rPr>
              <w:t xml:space="preserve">4.3.1 </w:t>
            </w:r>
            <w:r w:rsidRPr="00923970">
              <w:rPr>
                <w:rFonts w:ascii="Verdana" w:hAnsi="Verdana"/>
                <w:sz w:val="16"/>
                <w:szCs w:val="16"/>
                <w:lang w:val="en-US"/>
              </w:rPr>
              <w:t>Check that the choke control is not in operation.</w:t>
            </w:r>
          </w:p>
        </w:tc>
      </w:tr>
      <w:tr w:rsidR="00147753" w:rsidRPr="00147753" w:rsidTr="00E35C7E">
        <w:tc>
          <w:tcPr>
            <w:tcW w:w="4788" w:type="dxa"/>
            <w:shd w:val="clear" w:color="auto" w:fill="auto"/>
          </w:tcPr>
          <w:p w:rsidR="00147753" w:rsidRPr="00923970" w:rsidRDefault="00147753" w:rsidP="00147753">
            <w:pPr>
              <w:pStyle w:val="Texto"/>
              <w:spacing w:line="230" w:lineRule="exact"/>
              <w:ind w:firstLine="0"/>
              <w:rPr>
                <w:rFonts w:ascii="Verdana" w:hAnsi="Verdana"/>
                <w:sz w:val="16"/>
                <w:szCs w:val="16"/>
              </w:rPr>
            </w:pPr>
            <w:r w:rsidRPr="00923970">
              <w:rPr>
                <w:rFonts w:ascii="Verdana" w:hAnsi="Verdana"/>
                <w:b/>
                <w:sz w:val="16"/>
                <w:szCs w:val="16"/>
              </w:rPr>
              <w:t xml:space="preserve">4.3.2 </w:t>
            </w:r>
            <w:r w:rsidRPr="00923970">
              <w:rPr>
                <w:rFonts w:ascii="Verdana" w:hAnsi="Verdana"/>
                <w:sz w:val="16"/>
                <w:szCs w:val="16"/>
              </w:rPr>
              <w:t>Revisar que los accesorios del vehículo estén apagados. Esto incluye las luces, el aire acondicionado, el antiempañante del parabrisas y el radio. Existen algunos modelos de los vehículos automotores que por las especificaciones de su fabricante, siempre tienen las luces prendidas; en estos vehículos se deberá realizar la prueba con las luces prendidas.</w:t>
            </w:r>
          </w:p>
        </w:tc>
        <w:tc>
          <w:tcPr>
            <w:tcW w:w="4788" w:type="dxa"/>
            <w:shd w:val="clear" w:color="auto" w:fill="auto"/>
          </w:tcPr>
          <w:p w:rsidR="00147753" w:rsidRPr="00923970" w:rsidRDefault="00147753" w:rsidP="00147753">
            <w:pPr>
              <w:pStyle w:val="Texto"/>
              <w:spacing w:line="230" w:lineRule="exact"/>
              <w:ind w:firstLine="0"/>
              <w:rPr>
                <w:rFonts w:ascii="Verdana" w:hAnsi="Verdana"/>
                <w:sz w:val="16"/>
                <w:szCs w:val="16"/>
                <w:lang w:val="en-US"/>
              </w:rPr>
            </w:pPr>
            <w:r w:rsidRPr="00923970">
              <w:rPr>
                <w:rFonts w:ascii="Verdana" w:hAnsi="Verdana"/>
                <w:b/>
                <w:sz w:val="16"/>
                <w:szCs w:val="16"/>
                <w:lang w:val="en-US"/>
              </w:rPr>
              <w:t xml:space="preserve">4.3.2 </w:t>
            </w:r>
            <w:r w:rsidRPr="00923970">
              <w:rPr>
                <w:rFonts w:ascii="Verdana" w:hAnsi="Verdana"/>
                <w:sz w:val="16"/>
                <w:szCs w:val="16"/>
                <w:lang w:val="en-US"/>
              </w:rPr>
              <w:t>Check that vehicle accessories are turned off. This includes lights, air conditioning, the windshield defroster and the radio. There are some models of motor vehicles that by manufacturer specifications, always have the lights turned on; these vehicles must perform the test with the lights turned on.</w:t>
            </w:r>
          </w:p>
        </w:tc>
      </w:tr>
      <w:tr w:rsidR="00147753" w:rsidRPr="00147753" w:rsidTr="00E35C7E">
        <w:tc>
          <w:tcPr>
            <w:tcW w:w="4788" w:type="dxa"/>
            <w:shd w:val="clear" w:color="auto" w:fill="auto"/>
          </w:tcPr>
          <w:p w:rsidR="00147753" w:rsidRPr="00923970" w:rsidRDefault="00147753" w:rsidP="00147753">
            <w:pPr>
              <w:pStyle w:val="Texto"/>
              <w:spacing w:line="230" w:lineRule="exact"/>
              <w:ind w:firstLine="0"/>
              <w:rPr>
                <w:rFonts w:ascii="Verdana" w:hAnsi="Verdana"/>
                <w:b/>
                <w:sz w:val="16"/>
                <w:szCs w:val="16"/>
              </w:rPr>
            </w:pPr>
            <w:r w:rsidRPr="00923970">
              <w:rPr>
                <w:rFonts w:ascii="Verdana" w:hAnsi="Verdana"/>
                <w:b/>
                <w:sz w:val="16"/>
                <w:szCs w:val="16"/>
              </w:rPr>
              <w:t xml:space="preserve">4.3.3 </w:t>
            </w:r>
            <w:r w:rsidRPr="00923970">
              <w:rPr>
                <w:rFonts w:ascii="Verdana" w:hAnsi="Verdana"/>
                <w:sz w:val="16"/>
                <w:szCs w:val="16"/>
              </w:rPr>
              <w:t>Asegurarse que el motor del vehículo funcione a su temperatura normal de operación.</w:t>
            </w:r>
          </w:p>
        </w:tc>
        <w:tc>
          <w:tcPr>
            <w:tcW w:w="4788" w:type="dxa"/>
            <w:shd w:val="clear" w:color="auto" w:fill="auto"/>
          </w:tcPr>
          <w:p w:rsidR="00147753" w:rsidRPr="00923970" w:rsidRDefault="00147753" w:rsidP="00147753">
            <w:pPr>
              <w:pStyle w:val="Texto"/>
              <w:spacing w:line="230" w:lineRule="exact"/>
              <w:ind w:firstLine="0"/>
              <w:rPr>
                <w:rFonts w:ascii="Verdana" w:hAnsi="Verdana"/>
                <w:b/>
                <w:sz w:val="16"/>
                <w:szCs w:val="16"/>
                <w:lang w:val="en-US"/>
              </w:rPr>
            </w:pPr>
            <w:r w:rsidRPr="00923970">
              <w:rPr>
                <w:rFonts w:ascii="Verdana" w:hAnsi="Verdana"/>
                <w:b/>
                <w:sz w:val="16"/>
                <w:szCs w:val="16"/>
                <w:lang w:val="en-US"/>
              </w:rPr>
              <w:t xml:space="preserve">4.3.3 </w:t>
            </w:r>
            <w:r w:rsidRPr="00923970">
              <w:rPr>
                <w:rFonts w:ascii="Verdana" w:hAnsi="Verdana"/>
                <w:sz w:val="16"/>
                <w:szCs w:val="16"/>
                <w:lang w:val="en-US"/>
              </w:rPr>
              <w:t>Ensure that the vehicle engine is functioning at its normal operating temperature.</w:t>
            </w:r>
          </w:p>
        </w:tc>
      </w:tr>
      <w:tr w:rsidR="00147753" w:rsidRPr="00147753" w:rsidTr="00E35C7E">
        <w:tc>
          <w:tcPr>
            <w:tcW w:w="4788" w:type="dxa"/>
            <w:shd w:val="clear" w:color="auto" w:fill="auto"/>
          </w:tcPr>
          <w:p w:rsidR="00147753" w:rsidRPr="00923970" w:rsidRDefault="00147753" w:rsidP="00147753">
            <w:pPr>
              <w:pStyle w:val="Texto"/>
              <w:spacing w:line="230" w:lineRule="exact"/>
              <w:ind w:firstLine="0"/>
              <w:rPr>
                <w:rFonts w:ascii="Verdana" w:hAnsi="Verdana"/>
                <w:sz w:val="16"/>
                <w:szCs w:val="16"/>
              </w:rPr>
            </w:pPr>
            <w:r w:rsidRPr="00923970">
              <w:rPr>
                <w:rFonts w:ascii="Verdana" w:hAnsi="Verdana"/>
                <w:b/>
                <w:sz w:val="16"/>
                <w:szCs w:val="16"/>
              </w:rPr>
              <w:t xml:space="preserve">4.3.4 </w:t>
            </w:r>
            <w:r w:rsidRPr="00923970">
              <w:rPr>
                <w:rFonts w:ascii="Verdana" w:hAnsi="Verdana"/>
                <w:sz w:val="16"/>
                <w:szCs w:val="16"/>
              </w:rPr>
              <w:t>En el caso de transmisiones automáticas, el selector deberá estar en posición de estacionamiento o neutral, y en el caso de transmisiones manuales o semiautomáticas, el selector debe estar en posición neutral y sin presionar el pedal del embrague.</w:t>
            </w:r>
          </w:p>
        </w:tc>
        <w:tc>
          <w:tcPr>
            <w:tcW w:w="4788" w:type="dxa"/>
            <w:shd w:val="clear" w:color="auto" w:fill="auto"/>
          </w:tcPr>
          <w:p w:rsidR="00147753" w:rsidRPr="00923970" w:rsidRDefault="00147753" w:rsidP="00147753">
            <w:pPr>
              <w:pStyle w:val="Texto"/>
              <w:spacing w:line="230" w:lineRule="exact"/>
              <w:ind w:firstLine="0"/>
              <w:rPr>
                <w:rFonts w:ascii="Verdana" w:hAnsi="Verdana"/>
                <w:sz w:val="16"/>
                <w:szCs w:val="16"/>
                <w:lang w:val="en-US"/>
              </w:rPr>
            </w:pPr>
            <w:r w:rsidRPr="00923970">
              <w:rPr>
                <w:rFonts w:ascii="Verdana" w:hAnsi="Verdana"/>
                <w:b/>
                <w:sz w:val="16"/>
                <w:szCs w:val="16"/>
                <w:lang w:val="en-US"/>
              </w:rPr>
              <w:t xml:space="preserve">4.3.4 </w:t>
            </w:r>
            <w:r w:rsidRPr="00923970">
              <w:rPr>
                <w:rFonts w:ascii="Verdana" w:hAnsi="Verdana"/>
                <w:sz w:val="16"/>
                <w:szCs w:val="16"/>
                <w:lang w:val="en-US"/>
              </w:rPr>
              <w:t>In the case of automatic transmissions, the selector must be in neutral or park position, and in the case of manual or semiautomatic transmissions, the selector must be in neutral position without pressing the clutch pedal.</w:t>
            </w:r>
          </w:p>
        </w:tc>
      </w:tr>
      <w:tr w:rsidR="00147753" w:rsidRPr="00923970" w:rsidTr="00E35C7E">
        <w:tc>
          <w:tcPr>
            <w:tcW w:w="4788" w:type="dxa"/>
            <w:shd w:val="clear" w:color="auto" w:fill="auto"/>
          </w:tcPr>
          <w:p w:rsidR="00147753" w:rsidRPr="00923970" w:rsidRDefault="00147753" w:rsidP="00147753">
            <w:pPr>
              <w:pStyle w:val="Texto"/>
              <w:spacing w:line="230" w:lineRule="exact"/>
              <w:ind w:firstLine="0"/>
              <w:rPr>
                <w:rFonts w:ascii="Verdana" w:hAnsi="Verdana"/>
                <w:b/>
                <w:color w:val="000000"/>
                <w:sz w:val="16"/>
                <w:szCs w:val="16"/>
              </w:rPr>
            </w:pPr>
            <w:r w:rsidRPr="00923970">
              <w:rPr>
                <w:rFonts w:ascii="Verdana" w:hAnsi="Verdana"/>
                <w:b/>
                <w:color w:val="000000"/>
                <w:sz w:val="16"/>
                <w:szCs w:val="16"/>
              </w:rPr>
              <w:t>5. Método dinámico</w:t>
            </w:r>
          </w:p>
        </w:tc>
        <w:tc>
          <w:tcPr>
            <w:tcW w:w="4788" w:type="dxa"/>
            <w:shd w:val="clear" w:color="auto" w:fill="auto"/>
          </w:tcPr>
          <w:p w:rsidR="00147753" w:rsidRPr="00923970" w:rsidRDefault="00147753" w:rsidP="00147753">
            <w:pPr>
              <w:pStyle w:val="Texto"/>
              <w:spacing w:line="230" w:lineRule="exact"/>
              <w:ind w:firstLine="0"/>
              <w:rPr>
                <w:rFonts w:ascii="Verdana" w:hAnsi="Verdana"/>
                <w:b/>
                <w:color w:val="000000"/>
                <w:sz w:val="16"/>
                <w:szCs w:val="16"/>
                <w:lang w:val="en-US"/>
              </w:rPr>
            </w:pPr>
            <w:r w:rsidRPr="00923970">
              <w:rPr>
                <w:rFonts w:ascii="Verdana" w:hAnsi="Verdana"/>
                <w:b/>
                <w:color w:val="000000"/>
                <w:sz w:val="16"/>
                <w:szCs w:val="16"/>
                <w:lang w:val="en-US"/>
              </w:rPr>
              <w:t>5. Dynamic method</w:t>
            </w:r>
          </w:p>
        </w:tc>
      </w:tr>
      <w:tr w:rsidR="00147753" w:rsidRPr="00147753" w:rsidTr="00E35C7E">
        <w:tc>
          <w:tcPr>
            <w:tcW w:w="4788" w:type="dxa"/>
            <w:shd w:val="clear" w:color="auto" w:fill="auto"/>
          </w:tcPr>
          <w:p w:rsidR="00147753" w:rsidRPr="00923970" w:rsidRDefault="00147753" w:rsidP="00147753">
            <w:pPr>
              <w:pStyle w:val="Texto"/>
              <w:spacing w:line="230" w:lineRule="exact"/>
              <w:ind w:firstLine="0"/>
              <w:rPr>
                <w:rFonts w:ascii="Verdana" w:hAnsi="Verdana"/>
                <w:sz w:val="16"/>
                <w:szCs w:val="16"/>
              </w:rPr>
            </w:pPr>
            <w:r w:rsidRPr="00923970">
              <w:rPr>
                <w:rFonts w:ascii="Verdana" w:hAnsi="Verdana"/>
                <w:sz w:val="16"/>
                <w:szCs w:val="16"/>
              </w:rPr>
              <w:t>Son las mediciones de los gases (HC, CO, CO</w:t>
            </w:r>
            <w:r w:rsidRPr="00923970">
              <w:rPr>
                <w:rFonts w:ascii="Verdana" w:hAnsi="Verdana"/>
                <w:sz w:val="16"/>
                <w:szCs w:val="16"/>
                <w:vertAlign w:val="subscript"/>
              </w:rPr>
              <w:t>2</w:t>
            </w:r>
            <w:r w:rsidRPr="00923970">
              <w:rPr>
                <w:rFonts w:ascii="Verdana" w:hAnsi="Verdana"/>
                <w:sz w:val="16"/>
                <w:szCs w:val="16"/>
              </w:rPr>
              <w:t>, O</w:t>
            </w:r>
            <w:r w:rsidRPr="00923970">
              <w:rPr>
                <w:rFonts w:ascii="Verdana" w:hAnsi="Verdana"/>
                <w:sz w:val="16"/>
                <w:szCs w:val="16"/>
                <w:vertAlign w:val="subscript"/>
              </w:rPr>
              <w:t>2</w:t>
            </w:r>
            <w:r w:rsidRPr="00923970">
              <w:rPr>
                <w:rFonts w:ascii="Verdana" w:hAnsi="Verdana"/>
                <w:sz w:val="16"/>
                <w:szCs w:val="16"/>
              </w:rPr>
              <w:t xml:space="preserve"> y NO</w:t>
            </w:r>
            <w:r w:rsidRPr="00923970">
              <w:rPr>
                <w:rFonts w:ascii="Verdana" w:hAnsi="Verdana"/>
                <w:sz w:val="16"/>
                <w:szCs w:val="16"/>
                <w:vertAlign w:val="subscript"/>
              </w:rPr>
              <w:t>X</w:t>
            </w:r>
            <w:r w:rsidRPr="00923970">
              <w:rPr>
                <w:rFonts w:ascii="Verdana" w:hAnsi="Verdana"/>
                <w:sz w:val="16"/>
                <w:szCs w:val="16"/>
              </w:rPr>
              <w:t>) en el escape de los vehículos en circulación equipados con motores que usen gasolina, gas licuado de petróleo, gas natural u otros combustibles alternos, bajo condiciones de aceleraciones simuladas mediante la aplicación de una carga externa controlada por el dinamómetro.</w:t>
            </w:r>
          </w:p>
        </w:tc>
        <w:tc>
          <w:tcPr>
            <w:tcW w:w="4788" w:type="dxa"/>
            <w:shd w:val="clear" w:color="auto" w:fill="auto"/>
          </w:tcPr>
          <w:p w:rsidR="00147753" w:rsidRPr="00923970" w:rsidRDefault="00147753" w:rsidP="00147753">
            <w:pPr>
              <w:pStyle w:val="Texto"/>
              <w:spacing w:line="230" w:lineRule="exact"/>
              <w:ind w:firstLine="0"/>
              <w:rPr>
                <w:rFonts w:ascii="Verdana" w:hAnsi="Verdana"/>
                <w:sz w:val="16"/>
                <w:szCs w:val="16"/>
                <w:lang w:val="en-US"/>
              </w:rPr>
            </w:pPr>
            <w:r w:rsidRPr="00923970">
              <w:rPr>
                <w:rFonts w:ascii="Verdana" w:hAnsi="Verdana"/>
                <w:sz w:val="16"/>
                <w:szCs w:val="16"/>
                <w:lang w:val="en-US"/>
              </w:rPr>
              <w:t>The dynamic method consists of the measurements of gases (HC, CO</w:t>
            </w:r>
            <w:r w:rsidRPr="00923970">
              <w:rPr>
                <w:rFonts w:ascii="Verdana" w:hAnsi="Verdana"/>
                <w:sz w:val="16"/>
                <w:szCs w:val="16"/>
                <w:vertAlign w:val="subscript"/>
                <w:lang w:val="en-US"/>
              </w:rPr>
              <w:t>2</w:t>
            </w:r>
            <w:r w:rsidRPr="00923970">
              <w:rPr>
                <w:rFonts w:ascii="Verdana" w:hAnsi="Verdana"/>
                <w:sz w:val="16"/>
                <w:szCs w:val="16"/>
                <w:lang w:val="en-US"/>
              </w:rPr>
              <w:t>, O</w:t>
            </w:r>
            <w:r w:rsidRPr="00923970">
              <w:rPr>
                <w:rFonts w:ascii="Verdana" w:hAnsi="Verdana"/>
                <w:sz w:val="16"/>
                <w:szCs w:val="16"/>
                <w:vertAlign w:val="subscript"/>
                <w:lang w:val="en-US"/>
              </w:rPr>
              <w:t>2</w:t>
            </w:r>
            <w:r w:rsidRPr="00923970">
              <w:rPr>
                <w:rFonts w:ascii="Verdana" w:hAnsi="Verdana"/>
                <w:sz w:val="16"/>
                <w:szCs w:val="16"/>
                <w:lang w:val="en-US"/>
              </w:rPr>
              <w:t xml:space="preserve"> and not</w:t>
            </w:r>
            <w:r w:rsidRPr="00923970">
              <w:rPr>
                <w:rFonts w:ascii="Verdana" w:hAnsi="Verdana"/>
                <w:sz w:val="16"/>
                <w:szCs w:val="16"/>
                <w:vertAlign w:val="subscript"/>
                <w:lang w:val="en-US"/>
              </w:rPr>
              <w:t>X</w:t>
            </w:r>
            <w:r w:rsidRPr="00923970">
              <w:rPr>
                <w:rFonts w:ascii="Verdana" w:hAnsi="Verdana"/>
                <w:sz w:val="16"/>
                <w:szCs w:val="16"/>
                <w:lang w:val="en-US"/>
              </w:rPr>
              <w:t>) in the exhaust of vehicles in circulation equipped with engines that use gasoline, liquefied petroleum gas, natural gas or other alternative fuels under simulated acceleration by applying an external load controlled by the dynamometer.</w:t>
            </w:r>
          </w:p>
        </w:tc>
      </w:tr>
      <w:tr w:rsidR="00147753" w:rsidRPr="00147753" w:rsidTr="00E35C7E">
        <w:tc>
          <w:tcPr>
            <w:tcW w:w="4788" w:type="dxa"/>
            <w:shd w:val="clear" w:color="auto" w:fill="auto"/>
          </w:tcPr>
          <w:p w:rsidR="00147753" w:rsidRPr="00923970" w:rsidRDefault="00147753" w:rsidP="00147753">
            <w:pPr>
              <w:pStyle w:val="Texto"/>
              <w:spacing w:line="230" w:lineRule="exact"/>
              <w:ind w:firstLine="0"/>
              <w:rPr>
                <w:rFonts w:ascii="Verdana" w:hAnsi="Verdana"/>
                <w:sz w:val="16"/>
                <w:szCs w:val="16"/>
              </w:rPr>
            </w:pPr>
            <w:r w:rsidRPr="00923970">
              <w:rPr>
                <w:rFonts w:ascii="Verdana" w:hAnsi="Verdana"/>
                <w:sz w:val="16"/>
                <w:szCs w:val="16"/>
              </w:rPr>
              <w:t>Se deberá utilizar para todos los vehículos, salvo a aquellos que han sido identificados por sus fabricantes como inoperables en el dinamómetro.</w:t>
            </w:r>
          </w:p>
        </w:tc>
        <w:tc>
          <w:tcPr>
            <w:tcW w:w="4788" w:type="dxa"/>
            <w:shd w:val="clear" w:color="auto" w:fill="auto"/>
          </w:tcPr>
          <w:p w:rsidR="00147753" w:rsidRPr="00923970" w:rsidRDefault="00147753" w:rsidP="00147753">
            <w:pPr>
              <w:pStyle w:val="Texto"/>
              <w:spacing w:line="230" w:lineRule="exact"/>
              <w:ind w:firstLine="0"/>
              <w:rPr>
                <w:rFonts w:ascii="Verdana" w:hAnsi="Verdana"/>
                <w:sz w:val="16"/>
                <w:szCs w:val="16"/>
                <w:lang w:val="en-US"/>
              </w:rPr>
            </w:pPr>
            <w:r w:rsidRPr="00923970">
              <w:rPr>
                <w:rFonts w:ascii="Verdana" w:hAnsi="Verdana"/>
                <w:sz w:val="16"/>
                <w:szCs w:val="16"/>
                <w:lang w:val="en-US"/>
              </w:rPr>
              <w:t>This should be used for all vehicles, except those that have been identified by their manufacturers as inoperable on the dynamometer.</w:t>
            </w:r>
          </w:p>
        </w:tc>
      </w:tr>
      <w:tr w:rsidR="00147753" w:rsidRPr="00147753" w:rsidTr="00E35C7E">
        <w:tc>
          <w:tcPr>
            <w:tcW w:w="4788" w:type="dxa"/>
            <w:shd w:val="clear" w:color="auto" w:fill="auto"/>
          </w:tcPr>
          <w:p w:rsidR="00147753" w:rsidRPr="00923970" w:rsidRDefault="00147753" w:rsidP="00147753">
            <w:pPr>
              <w:pStyle w:val="Texto"/>
              <w:spacing w:line="230" w:lineRule="exact"/>
              <w:ind w:firstLine="0"/>
              <w:rPr>
                <w:rFonts w:ascii="Verdana" w:hAnsi="Verdana"/>
                <w:sz w:val="16"/>
                <w:szCs w:val="16"/>
              </w:rPr>
            </w:pPr>
            <w:r w:rsidRPr="00923970">
              <w:rPr>
                <w:rFonts w:ascii="Verdana" w:hAnsi="Verdana"/>
                <w:sz w:val="16"/>
                <w:szCs w:val="16"/>
              </w:rPr>
              <w:t>Consiste en tres etapas:</w:t>
            </w:r>
          </w:p>
        </w:tc>
        <w:tc>
          <w:tcPr>
            <w:tcW w:w="4788" w:type="dxa"/>
            <w:shd w:val="clear" w:color="auto" w:fill="auto"/>
          </w:tcPr>
          <w:p w:rsidR="00147753" w:rsidRPr="00923970" w:rsidRDefault="00147753" w:rsidP="00147753">
            <w:pPr>
              <w:pStyle w:val="Texto"/>
              <w:spacing w:line="230" w:lineRule="exact"/>
              <w:ind w:firstLine="0"/>
              <w:rPr>
                <w:rFonts w:ascii="Verdana" w:hAnsi="Verdana"/>
                <w:sz w:val="16"/>
                <w:szCs w:val="16"/>
                <w:lang w:val="en-US"/>
              </w:rPr>
            </w:pPr>
            <w:r w:rsidRPr="00923970">
              <w:rPr>
                <w:rFonts w:ascii="Verdana" w:hAnsi="Verdana"/>
                <w:sz w:val="16"/>
                <w:szCs w:val="16"/>
                <w:lang w:val="en-US"/>
              </w:rPr>
              <w:t>It consists of three stages:</w:t>
            </w:r>
          </w:p>
        </w:tc>
      </w:tr>
      <w:tr w:rsidR="00147753" w:rsidRPr="00147753" w:rsidTr="00E35C7E">
        <w:tc>
          <w:tcPr>
            <w:tcW w:w="4788" w:type="dxa"/>
            <w:shd w:val="clear" w:color="auto" w:fill="auto"/>
          </w:tcPr>
          <w:p w:rsidR="00147753" w:rsidRPr="00923970" w:rsidRDefault="00147753" w:rsidP="00147753">
            <w:pPr>
              <w:pStyle w:val="Texto"/>
              <w:numPr>
                <w:ilvl w:val="0"/>
                <w:numId w:val="14"/>
              </w:numPr>
              <w:spacing w:line="230" w:lineRule="exact"/>
              <w:rPr>
                <w:rFonts w:ascii="Verdana" w:hAnsi="Verdana"/>
                <w:sz w:val="16"/>
                <w:szCs w:val="16"/>
              </w:rPr>
            </w:pPr>
            <w:r w:rsidRPr="00923970">
              <w:rPr>
                <w:rFonts w:ascii="Verdana" w:hAnsi="Verdana"/>
                <w:sz w:val="16"/>
                <w:szCs w:val="16"/>
              </w:rPr>
              <w:t>Revisión visual de humo a 24 kilómetros por hora (km/h)</w:t>
            </w:r>
          </w:p>
        </w:tc>
        <w:tc>
          <w:tcPr>
            <w:tcW w:w="4788" w:type="dxa"/>
            <w:shd w:val="clear" w:color="auto" w:fill="auto"/>
          </w:tcPr>
          <w:p w:rsidR="00147753" w:rsidRPr="00923970" w:rsidRDefault="00147753" w:rsidP="00147753">
            <w:pPr>
              <w:pStyle w:val="Texto"/>
              <w:numPr>
                <w:ilvl w:val="0"/>
                <w:numId w:val="14"/>
              </w:numPr>
              <w:spacing w:line="230" w:lineRule="exact"/>
              <w:rPr>
                <w:rFonts w:ascii="Verdana" w:hAnsi="Verdana"/>
                <w:sz w:val="16"/>
                <w:szCs w:val="16"/>
                <w:lang w:val="en-US"/>
              </w:rPr>
            </w:pPr>
            <w:r w:rsidRPr="00923970">
              <w:rPr>
                <w:rFonts w:ascii="Verdana" w:hAnsi="Verdana"/>
                <w:sz w:val="16"/>
                <w:szCs w:val="16"/>
                <w:lang w:val="en-US"/>
              </w:rPr>
              <w:fldChar w:fldCharType="begin"/>
            </w:r>
            <w:r w:rsidRPr="00923970">
              <w:rPr>
                <w:rFonts w:ascii="Verdana" w:hAnsi="Verdana"/>
                <w:sz w:val="16"/>
                <w:szCs w:val="16"/>
                <w:lang w:val="en-US"/>
              </w:rPr>
              <w:instrText>símbolo 183 \f "Symbol" \s 11</w:instrText>
            </w:r>
            <w:r w:rsidRPr="00923970">
              <w:rPr>
                <w:rFonts w:ascii="Verdana" w:hAnsi="Verdana"/>
                <w:sz w:val="16"/>
                <w:szCs w:val="16"/>
                <w:lang w:val="en-US"/>
              </w:rPr>
              <w:fldChar w:fldCharType="separate"/>
            </w:r>
            <w:r w:rsidRPr="00923970">
              <w:rPr>
                <w:rFonts w:ascii="Verdana" w:hAnsi="Verdana"/>
                <w:sz w:val="16"/>
                <w:szCs w:val="16"/>
                <w:lang w:val="en-US"/>
              </w:rPr>
              <w:fldChar w:fldCharType="end"/>
            </w:r>
            <w:r w:rsidRPr="00923970">
              <w:rPr>
                <w:rFonts w:ascii="Verdana" w:hAnsi="Verdana"/>
                <w:sz w:val="16"/>
                <w:szCs w:val="16"/>
                <w:lang w:val="en-US"/>
              </w:rPr>
              <w:t>Visual inspection of fumes at 24 kilometers per hour (km / h)</w:t>
            </w:r>
          </w:p>
        </w:tc>
      </w:tr>
      <w:tr w:rsidR="00147753" w:rsidRPr="00E1692B" w:rsidTr="00E35C7E">
        <w:tc>
          <w:tcPr>
            <w:tcW w:w="4788" w:type="dxa"/>
            <w:shd w:val="clear" w:color="auto" w:fill="auto"/>
          </w:tcPr>
          <w:p w:rsidR="00147753" w:rsidRPr="00923970" w:rsidRDefault="00147753" w:rsidP="00147753">
            <w:pPr>
              <w:pStyle w:val="Texto"/>
              <w:numPr>
                <w:ilvl w:val="0"/>
                <w:numId w:val="14"/>
              </w:numPr>
              <w:spacing w:line="230" w:lineRule="exact"/>
              <w:rPr>
                <w:rFonts w:ascii="Verdana" w:hAnsi="Verdana"/>
                <w:sz w:val="16"/>
                <w:szCs w:val="16"/>
              </w:rPr>
            </w:pPr>
            <w:r w:rsidRPr="00923970">
              <w:rPr>
                <w:rFonts w:ascii="Verdana" w:hAnsi="Verdana"/>
                <w:sz w:val="16"/>
                <w:szCs w:val="16"/>
              </w:rPr>
              <w:t>Prueba a 24 km/h</w:t>
            </w:r>
          </w:p>
        </w:tc>
        <w:tc>
          <w:tcPr>
            <w:tcW w:w="4788" w:type="dxa"/>
            <w:shd w:val="clear" w:color="auto" w:fill="auto"/>
          </w:tcPr>
          <w:p w:rsidR="00147753" w:rsidRPr="00923970" w:rsidRDefault="00147753" w:rsidP="00147753">
            <w:pPr>
              <w:pStyle w:val="Texto"/>
              <w:numPr>
                <w:ilvl w:val="0"/>
                <w:numId w:val="14"/>
              </w:numPr>
              <w:spacing w:line="230" w:lineRule="exact"/>
              <w:rPr>
                <w:rFonts w:ascii="Verdana" w:hAnsi="Verdana"/>
                <w:sz w:val="16"/>
                <w:szCs w:val="16"/>
                <w:lang w:val="en-US"/>
              </w:rPr>
            </w:pPr>
            <w:r w:rsidRPr="00923970">
              <w:rPr>
                <w:rFonts w:ascii="Verdana" w:hAnsi="Verdana"/>
                <w:sz w:val="16"/>
                <w:szCs w:val="16"/>
                <w:lang w:val="en-US"/>
              </w:rPr>
              <w:fldChar w:fldCharType="begin"/>
            </w:r>
            <w:r w:rsidRPr="00923970">
              <w:rPr>
                <w:rFonts w:ascii="Verdana" w:hAnsi="Verdana"/>
                <w:sz w:val="16"/>
                <w:szCs w:val="16"/>
                <w:lang w:val="en-US"/>
              </w:rPr>
              <w:instrText>símbolo 183 \f "Symbol" \s 11</w:instrText>
            </w:r>
            <w:r w:rsidRPr="00923970">
              <w:rPr>
                <w:rFonts w:ascii="Verdana" w:hAnsi="Verdana"/>
                <w:sz w:val="16"/>
                <w:szCs w:val="16"/>
                <w:lang w:val="en-US"/>
              </w:rPr>
              <w:fldChar w:fldCharType="separate"/>
            </w:r>
            <w:r w:rsidRPr="00923970">
              <w:rPr>
                <w:rFonts w:ascii="Verdana" w:hAnsi="Verdana"/>
                <w:sz w:val="16"/>
                <w:szCs w:val="16"/>
                <w:lang w:val="en-US"/>
              </w:rPr>
              <w:fldChar w:fldCharType="end"/>
            </w:r>
            <w:r w:rsidRPr="00923970">
              <w:rPr>
                <w:rFonts w:ascii="Verdana" w:hAnsi="Verdana"/>
                <w:sz w:val="16"/>
                <w:szCs w:val="16"/>
                <w:lang w:val="en-US"/>
              </w:rPr>
              <w:t>Test at 24 km / h</w:t>
            </w:r>
          </w:p>
        </w:tc>
      </w:tr>
      <w:tr w:rsidR="00147753" w:rsidRPr="00E1692B" w:rsidTr="00E35C7E">
        <w:tc>
          <w:tcPr>
            <w:tcW w:w="4788" w:type="dxa"/>
            <w:shd w:val="clear" w:color="auto" w:fill="auto"/>
          </w:tcPr>
          <w:p w:rsidR="00147753" w:rsidRPr="00923970" w:rsidRDefault="00147753" w:rsidP="00147753">
            <w:pPr>
              <w:pStyle w:val="Texto"/>
              <w:numPr>
                <w:ilvl w:val="0"/>
                <w:numId w:val="14"/>
              </w:numPr>
              <w:spacing w:line="230" w:lineRule="exact"/>
              <w:rPr>
                <w:rFonts w:ascii="Verdana" w:hAnsi="Verdana"/>
                <w:sz w:val="16"/>
                <w:szCs w:val="16"/>
              </w:rPr>
            </w:pPr>
            <w:r w:rsidRPr="00923970">
              <w:rPr>
                <w:rFonts w:ascii="Verdana" w:hAnsi="Verdana"/>
                <w:sz w:val="16"/>
                <w:szCs w:val="16"/>
              </w:rPr>
              <w:t>Prueba a 40 km/h</w:t>
            </w:r>
          </w:p>
        </w:tc>
        <w:tc>
          <w:tcPr>
            <w:tcW w:w="4788" w:type="dxa"/>
            <w:shd w:val="clear" w:color="auto" w:fill="auto"/>
          </w:tcPr>
          <w:p w:rsidR="00147753" w:rsidRPr="00923970" w:rsidRDefault="00147753" w:rsidP="00147753">
            <w:pPr>
              <w:pStyle w:val="Texto"/>
              <w:numPr>
                <w:ilvl w:val="0"/>
                <w:numId w:val="14"/>
              </w:numPr>
              <w:spacing w:line="230" w:lineRule="exact"/>
              <w:rPr>
                <w:rFonts w:ascii="Verdana" w:hAnsi="Verdana"/>
                <w:sz w:val="16"/>
                <w:szCs w:val="16"/>
                <w:lang w:val="en-US"/>
              </w:rPr>
            </w:pPr>
            <w:r w:rsidRPr="00923970">
              <w:rPr>
                <w:rFonts w:ascii="Verdana" w:hAnsi="Verdana"/>
                <w:sz w:val="16"/>
                <w:szCs w:val="16"/>
                <w:lang w:val="en-US"/>
              </w:rPr>
              <w:fldChar w:fldCharType="begin"/>
            </w:r>
            <w:r w:rsidRPr="00923970">
              <w:rPr>
                <w:rFonts w:ascii="Verdana" w:hAnsi="Verdana"/>
                <w:sz w:val="16"/>
                <w:szCs w:val="16"/>
                <w:lang w:val="en-US"/>
              </w:rPr>
              <w:instrText>símbolo 183 \f "Symbol" \s 11</w:instrText>
            </w:r>
            <w:r w:rsidRPr="00923970">
              <w:rPr>
                <w:rFonts w:ascii="Verdana" w:hAnsi="Verdana"/>
                <w:sz w:val="16"/>
                <w:szCs w:val="16"/>
                <w:lang w:val="en-US"/>
              </w:rPr>
              <w:fldChar w:fldCharType="separate"/>
            </w:r>
            <w:r w:rsidRPr="00923970">
              <w:rPr>
                <w:rFonts w:ascii="Verdana" w:hAnsi="Verdana"/>
                <w:sz w:val="16"/>
                <w:szCs w:val="16"/>
                <w:lang w:val="en-US"/>
              </w:rPr>
              <w:fldChar w:fldCharType="end"/>
            </w:r>
            <w:r w:rsidRPr="00923970">
              <w:rPr>
                <w:rFonts w:ascii="Verdana" w:hAnsi="Verdana"/>
                <w:sz w:val="16"/>
                <w:szCs w:val="16"/>
                <w:lang w:val="en-US"/>
              </w:rPr>
              <w:t>Test at 40 km / h</w:t>
            </w:r>
          </w:p>
        </w:tc>
      </w:tr>
      <w:tr w:rsidR="00147753" w:rsidRPr="00147753" w:rsidTr="00E35C7E">
        <w:tc>
          <w:tcPr>
            <w:tcW w:w="4788" w:type="dxa"/>
            <w:shd w:val="clear" w:color="auto" w:fill="auto"/>
          </w:tcPr>
          <w:p w:rsidR="00147753" w:rsidRPr="00923970" w:rsidRDefault="00147753" w:rsidP="00147753">
            <w:pPr>
              <w:pStyle w:val="Texto"/>
              <w:spacing w:line="230" w:lineRule="exact"/>
              <w:ind w:firstLine="0"/>
              <w:rPr>
                <w:rFonts w:ascii="Verdana" w:hAnsi="Verdana"/>
                <w:sz w:val="16"/>
                <w:szCs w:val="16"/>
              </w:rPr>
            </w:pPr>
            <w:r w:rsidRPr="00923970">
              <w:rPr>
                <w:rFonts w:ascii="Verdana" w:hAnsi="Verdana"/>
                <w:sz w:val="16"/>
                <w:szCs w:val="16"/>
              </w:rPr>
              <w:t>Todas las etapas anteriores, se realizan con el eje de tracción del vehículo en movimiento y aplicación externa de carga. Para alcanzar dichas velocidades se deberá acelerar en forma gradual en un intervalo de 10 segundos.</w:t>
            </w:r>
          </w:p>
        </w:tc>
        <w:tc>
          <w:tcPr>
            <w:tcW w:w="4788" w:type="dxa"/>
            <w:shd w:val="clear" w:color="auto" w:fill="auto"/>
          </w:tcPr>
          <w:p w:rsidR="00147753" w:rsidRPr="00923970" w:rsidRDefault="00147753" w:rsidP="00147753">
            <w:pPr>
              <w:pStyle w:val="Texto"/>
              <w:spacing w:line="230" w:lineRule="exact"/>
              <w:ind w:firstLine="0"/>
              <w:rPr>
                <w:rFonts w:ascii="Verdana" w:hAnsi="Verdana"/>
                <w:sz w:val="16"/>
                <w:szCs w:val="16"/>
                <w:lang w:val="en-US"/>
              </w:rPr>
            </w:pPr>
            <w:r w:rsidRPr="00923970">
              <w:rPr>
                <w:rFonts w:ascii="Verdana" w:hAnsi="Verdana"/>
                <w:sz w:val="16"/>
                <w:szCs w:val="16"/>
                <w:lang w:val="en-US"/>
              </w:rPr>
              <w:t>Once all the preceding steps are carried out with the drive shaft of the moving vehicle and external load application. To achieve these speeds, it must accelerate gradually in an interval of 10 seconds.</w:t>
            </w:r>
          </w:p>
        </w:tc>
      </w:tr>
      <w:tr w:rsidR="00147753" w:rsidRPr="00147753" w:rsidTr="00E35C7E">
        <w:tc>
          <w:tcPr>
            <w:tcW w:w="4788" w:type="dxa"/>
            <w:shd w:val="clear" w:color="auto" w:fill="auto"/>
          </w:tcPr>
          <w:p w:rsidR="00147753" w:rsidRPr="00923970" w:rsidRDefault="00147753" w:rsidP="00147753">
            <w:pPr>
              <w:pStyle w:val="Texto"/>
              <w:spacing w:line="230" w:lineRule="exact"/>
              <w:ind w:firstLine="0"/>
              <w:rPr>
                <w:rFonts w:ascii="Verdana" w:hAnsi="Verdana"/>
                <w:b/>
                <w:sz w:val="16"/>
                <w:szCs w:val="16"/>
              </w:rPr>
            </w:pPr>
            <w:r w:rsidRPr="00923970">
              <w:rPr>
                <w:rFonts w:ascii="Verdana" w:hAnsi="Verdana"/>
                <w:b/>
                <w:sz w:val="16"/>
                <w:szCs w:val="16"/>
              </w:rPr>
              <w:t xml:space="preserve">5.1 </w:t>
            </w:r>
            <w:r w:rsidRPr="00923970">
              <w:rPr>
                <w:rFonts w:ascii="Verdana" w:hAnsi="Verdana"/>
                <w:sz w:val="16"/>
                <w:szCs w:val="16"/>
              </w:rPr>
              <w:t>Posicionamiento del vehículo en el dinamómetro.</w:t>
            </w:r>
          </w:p>
        </w:tc>
        <w:tc>
          <w:tcPr>
            <w:tcW w:w="4788" w:type="dxa"/>
            <w:shd w:val="clear" w:color="auto" w:fill="auto"/>
          </w:tcPr>
          <w:p w:rsidR="00147753" w:rsidRPr="00923970" w:rsidRDefault="00147753" w:rsidP="00147753">
            <w:pPr>
              <w:pStyle w:val="Texto"/>
              <w:spacing w:line="230" w:lineRule="exact"/>
              <w:ind w:firstLine="0"/>
              <w:rPr>
                <w:rFonts w:ascii="Verdana" w:hAnsi="Verdana"/>
                <w:b/>
                <w:sz w:val="16"/>
                <w:szCs w:val="16"/>
                <w:lang w:val="en-US"/>
              </w:rPr>
            </w:pPr>
            <w:r w:rsidRPr="00923970">
              <w:rPr>
                <w:rFonts w:ascii="Verdana" w:hAnsi="Verdana"/>
                <w:b/>
                <w:sz w:val="16"/>
                <w:szCs w:val="16"/>
                <w:lang w:val="en-US"/>
              </w:rPr>
              <w:t xml:space="preserve">5.1 </w:t>
            </w:r>
            <w:r w:rsidRPr="00923970">
              <w:rPr>
                <w:rFonts w:ascii="Verdana" w:hAnsi="Verdana"/>
                <w:sz w:val="16"/>
                <w:szCs w:val="16"/>
                <w:lang w:val="en-US"/>
              </w:rPr>
              <w:t>Positioning the vehicle on the dynamometer.</w:t>
            </w:r>
          </w:p>
        </w:tc>
      </w:tr>
      <w:tr w:rsidR="00147753" w:rsidRPr="00147753" w:rsidTr="00E35C7E">
        <w:tc>
          <w:tcPr>
            <w:tcW w:w="4788" w:type="dxa"/>
            <w:shd w:val="clear" w:color="auto" w:fill="auto"/>
          </w:tcPr>
          <w:p w:rsidR="00147753" w:rsidRPr="00923970" w:rsidRDefault="00147753" w:rsidP="00147753">
            <w:pPr>
              <w:pStyle w:val="Texto"/>
              <w:spacing w:line="230" w:lineRule="exact"/>
              <w:ind w:firstLine="0"/>
              <w:rPr>
                <w:rFonts w:ascii="Verdana" w:hAnsi="Verdana"/>
                <w:sz w:val="16"/>
                <w:szCs w:val="16"/>
              </w:rPr>
            </w:pPr>
            <w:r w:rsidRPr="00923970">
              <w:rPr>
                <w:rFonts w:ascii="Verdana" w:hAnsi="Verdana"/>
                <w:sz w:val="16"/>
                <w:szCs w:val="16"/>
              </w:rPr>
              <w:t>Antes de la prueba funcional de cada vehículo, es importante realizar las siguientes acciones:</w:t>
            </w:r>
          </w:p>
        </w:tc>
        <w:tc>
          <w:tcPr>
            <w:tcW w:w="4788" w:type="dxa"/>
            <w:shd w:val="clear" w:color="auto" w:fill="auto"/>
          </w:tcPr>
          <w:p w:rsidR="00147753" w:rsidRPr="00923970" w:rsidRDefault="00147753" w:rsidP="00147753">
            <w:pPr>
              <w:pStyle w:val="Texto"/>
              <w:spacing w:line="230" w:lineRule="exact"/>
              <w:ind w:firstLine="0"/>
              <w:rPr>
                <w:rFonts w:ascii="Verdana" w:hAnsi="Verdana"/>
                <w:sz w:val="16"/>
                <w:szCs w:val="16"/>
                <w:lang w:val="en-US"/>
              </w:rPr>
            </w:pPr>
            <w:r w:rsidRPr="00923970">
              <w:rPr>
                <w:rFonts w:ascii="Verdana" w:hAnsi="Verdana"/>
                <w:sz w:val="16"/>
                <w:szCs w:val="16"/>
                <w:lang w:val="en-US"/>
              </w:rPr>
              <w:t>Before the functional testing of each vehicle, it is important to take the following actions:</w:t>
            </w:r>
          </w:p>
        </w:tc>
      </w:tr>
      <w:tr w:rsidR="00147753" w:rsidRPr="00147753" w:rsidTr="00E35C7E">
        <w:tc>
          <w:tcPr>
            <w:tcW w:w="4788" w:type="dxa"/>
            <w:shd w:val="clear" w:color="auto" w:fill="auto"/>
          </w:tcPr>
          <w:p w:rsidR="00147753" w:rsidRPr="00923970" w:rsidRDefault="00147753" w:rsidP="00147753">
            <w:pPr>
              <w:pStyle w:val="Texto"/>
              <w:spacing w:line="230" w:lineRule="exact"/>
              <w:ind w:firstLine="0"/>
              <w:rPr>
                <w:rFonts w:ascii="Verdana" w:hAnsi="Verdana"/>
                <w:sz w:val="16"/>
                <w:szCs w:val="16"/>
              </w:rPr>
            </w:pPr>
            <w:r w:rsidRPr="00923970">
              <w:rPr>
                <w:rFonts w:ascii="Verdana" w:hAnsi="Verdana"/>
                <w:b/>
                <w:sz w:val="16"/>
                <w:szCs w:val="16"/>
              </w:rPr>
              <w:t xml:space="preserve">5.1.1 </w:t>
            </w:r>
            <w:r w:rsidRPr="00923970">
              <w:rPr>
                <w:rFonts w:ascii="Verdana" w:hAnsi="Verdana"/>
                <w:sz w:val="16"/>
                <w:szCs w:val="16"/>
              </w:rPr>
              <w:t>La posición de los neumáticos motrices del vehículo en los rodillos del dinamómetro de chasis deben garantizar que las llantas del vehículo giren en condiciones de seguridad.</w:t>
            </w:r>
          </w:p>
        </w:tc>
        <w:tc>
          <w:tcPr>
            <w:tcW w:w="4788" w:type="dxa"/>
            <w:shd w:val="clear" w:color="auto" w:fill="auto"/>
          </w:tcPr>
          <w:p w:rsidR="00147753" w:rsidRPr="00923970" w:rsidRDefault="00147753" w:rsidP="00147753">
            <w:pPr>
              <w:pStyle w:val="Texto"/>
              <w:spacing w:line="230" w:lineRule="exact"/>
              <w:ind w:firstLine="0"/>
              <w:rPr>
                <w:rFonts w:ascii="Verdana" w:hAnsi="Verdana"/>
                <w:sz w:val="16"/>
                <w:szCs w:val="16"/>
                <w:lang w:val="en-US"/>
              </w:rPr>
            </w:pPr>
            <w:r w:rsidRPr="00923970">
              <w:rPr>
                <w:rFonts w:ascii="Verdana" w:hAnsi="Verdana"/>
                <w:b/>
                <w:sz w:val="16"/>
                <w:szCs w:val="16"/>
                <w:lang w:val="en-US"/>
              </w:rPr>
              <w:t xml:space="preserve">5.1.1 </w:t>
            </w:r>
            <w:r w:rsidRPr="00923970">
              <w:rPr>
                <w:rFonts w:ascii="Verdana" w:hAnsi="Verdana"/>
                <w:sz w:val="16"/>
                <w:szCs w:val="16"/>
                <w:lang w:val="en-US"/>
              </w:rPr>
              <w:t>The position of the motor vehicle tires on the chassis of the dynamometer rollers should ensure that the vehicle tires rotate under safe conditions.</w:t>
            </w:r>
          </w:p>
        </w:tc>
      </w:tr>
      <w:tr w:rsidR="00147753" w:rsidRPr="00147753" w:rsidTr="00E35C7E">
        <w:tc>
          <w:tcPr>
            <w:tcW w:w="4788" w:type="dxa"/>
            <w:shd w:val="clear" w:color="auto" w:fill="auto"/>
          </w:tcPr>
          <w:p w:rsidR="00147753" w:rsidRPr="00923970" w:rsidRDefault="00147753" w:rsidP="00147753">
            <w:pPr>
              <w:pStyle w:val="Texto"/>
              <w:spacing w:line="230" w:lineRule="exact"/>
              <w:ind w:firstLine="0"/>
              <w:rPr>
                <w:rFonts w:ascii="Verdana" w:hAnsi="Verdana"/>
                <w:sz w:val="16"/>
                <w:szCs w:val="16"/>
              </w:rPr>
            </w:pPr>
            <w:r w:rsidRPr="00923970">
              <w:rPr>
                <w:rFonts w:ascii="Verdana" w:hAnsi="Verdana"/>
                <w:b/>
                <w:sz w:val="16"/>
                <w:szCs w:val="16"/>
              </w:rPr>
              <w:t xml:space="preserve">5.1.2 </w:t>
            </w:r>
            <w:r w:rsidRPr="00923970">
              <w:rPr>
                <w:rFonts w:ascii="Verdana" w:hAnsi="Verdana"/>
                <w:sz w:val="16"/>
                <w:szCs w:val="16"/>
              </w:rPr>
              <w:t>Opcionalmente puede colocarse un ventilador enfrente del radiador del vehículo, cuando éste sea necesario para asegurar que el vehículo no se sobrecaliente durante el desarrollo de la secuencia de pruebas.</w:t>
            </w:r>
          </w:p>
        </w:tc>
        <w:tc>
          <w:tcPr>
            <w:tcW w:w="4788" w:type="dxa"/>
            <w:shd w:val="clear" w:color="auto" w:fill="auto"/>
          </w:tcPr>
          <w:p w:rsidR="00147753" w:rsidRPr="00923970" w:rsidRDefault="00147753" w:rsidP="00147753">
            <w:pPr>
              <w:pStyle w:val="Texto"/>
              <w:spacing w:line="230" w:lineRule="exact"/>
              <w:ind w:firstLine="0"/>
              <w:rPr>
                <w:rFonts w:ascii="Verdana" w:hAnsi="Verdana"/>
                <w:sz w:val="16"/>
                <w:szCs w:val="16"/>
                <w:lang w:val="en-US"/>
              </w:rPr>
            </w:pPr>
            <w:r w:rsidRPr="00923970">
              <w:rPr>
                <w:rFonts w:ascii="Verdana" w:hAnsi="Verdana"/>
                <w:b/>
                <w:sz w:val="16"/>
                <w:szCs w:val="16"/>
                <w:lang w:val="en-US"/>
              </w:rPr>
              <w:t xml:space="preserve">5.1.2 </w:t>
            </w:r>
            <w:r w:rsidRPr="00923970">
              <w:rPr>
                <w:rFonts w:ascii="Verdana" w:hAnsi="Verdana"/>
                <w:sz w:val="16"/>
                <w:szCs w:val="16"/>
                <w:lang w:val="en-US"/>
              </w:rPr>
              <w:t>Optionally a fan can be positioned in front of the radiator of the vehicle, when it is necessary to ensure that the vehicle does not overheat during the course of the test sequence.</w:t>
            </w:r>
          </w:p>
        </w:tc>
      </w:tr>
      <w:tr w:rsidR="00147753" w:rsidRPr="00147753" w:rsidTr="00E35C7E">
        <w:tc>
          <w:tcPr>
            <w:tcW w:w="4788" w:type="dxa"/>
            <w:shd w:val="clear" w:color="auto" w:fill="auto"/>
          </w:tcPr>
          <w:p w:rsidR="00147753" w:rsidRPr="00923970" w:rsidRDefault="00147753" w:rsidP="00147753">
            <w:pPr>
              <w:pStyle w:val="Texto"/>
              <w:spacing w:line="230" w:lineRule="exact"/>
              <w:ind w:firstLine="0"/>
              <w:rPr>
                <w:rFonts w:ascii="Verdana" w:hAnsi="Verdana"/>
                <w:b/>
                <w:sz w:val="16"/>
                <w:szCs w:val="16"/>
              </w:rPr>
            </w:pPr>
            <w:r w:rsidRPr="00923970">
              <w:rPr>
                <w:rFonts w:ascii="Verdana" w:hAnsi="Verdana"/>
                <w:b/>
                <w:sz w:val="16"/>
                <w:szCs w:val="16"/>
              </w:rPr>
              <w:t xml:space="preserve">5.2 </w:t>
            </w:r>
            <w:r w:rsidRPr="00923970">
              <w:rPr>
                <w:rFonts w:ascii="Verdana" w:hAnsi="Verdana"/>
                <w:sz w:val="16"/>
                <w:szCs w:val="16"/>
              </w:rPr>
              <w:t>Fase de revisión visual de humo</w:t>
            </w:r>
            <w:r w:rsidRPr="00923970">
              <w:rPr>
                <w:rFonts w:ascii="Verdana" w:hAnsi="Verdana"/>
                <w:b/>
                <w:sz w:val="16"/>
                <w:szCs w:val="16"/>
              </w:rPr>
              <w:t>.</w:t>
            </w:r>
          </w:p>
        </w:tc>
        <w:tc>
          <w:tcPr>
            <w:tcW w:w="4788" w:type="dxa"/>
            <w:shd w:val="clear" w:color="auto" w:fill="auto"/>
          </w:tcPr>
          <w:p w:rsidR="00147753" w:rsidRPr="00923970" w:rsidRDefault="00147753" w:rsidP="00147753">
            <w:pPr>
              <w:pStyle w:val="Texto"/>
              <w:spacing w:line="230" w:lineRule="exact"/>
              <w:ind w:firstLine="0"/>
              <w:rPr>
                <w:rFonts w:ascii="Verdana" w:hAnsi="Verdana"/>
                <w:b/>
                <w:sz w:val="16"/>
                <w:szCs w:val="16"/>
                <w:lang w:val="en-US"/>
              </w:rPr>
            </w:pPr>
            <w:r w:rsidRPr="00923970">
              <w:rPr>
                <w:rFonts w:ascii="Verdana" w:hAnsi="Verdana"/>
                <w:b/>
                <w:sz w:val="16"/>
                <w:szCs w:val="16"/>
                <w:lang w:val="en-US"/>
              </w:rPr>
              <w:t xml:space="preserve">5.2 </w:t>
            </w:r>
            <w:r w:rsidRPr="00923970">
              <w:rPr>
                <w:rFonts w:ascii="Verdana" w:hAnsi="Verdana"/>
                <w:sz w:val="16"/>
                <w:szCs w:val="16"/>
                <w:lang w:val="en-US"/>
              </w:rPr>
              <w:t>Visual Inspection of fumes phase</w:t>
            </w:r>
            <w:r w:rsidRPr="00923970">
              <w:rPr>
                <w:rFonts w:ascii="Verdana" w:hAnsi="Verdana"/>
                <w:b/>
                <w:sz w:val="16"/>
                <w:szCs w:val="16"/>
                <w:lang w:val="en-US"/>
              </w:rPr>
              <w:t>.</w:t>
            </w:r>
          </w:p>
        </w:tc>
      </w:tr>
      <w:tr w:rsidR="00147753" w:rsidRPr="00147753" w:rsidTr="00E35C7E">
        <w:tc>
          <w:tcPr>
            <w:tcW w:w="4788" w:type="dxa"/>
            <w:shd w:val="clear" w:color="auto" w:fill="auto"/>
          </w:tcPr>
          <w:p w:rsidR="00147753" w:rsidRPr="00923970" w:rsidRDefault="00147753" w:rsidP="00147753">
            <w:pPr>
              <w:pStyle w:val="Texto"/>
              <w:spacing w:line="230" w:lineRule="exact"/>
              <w:ind w:firstLine="0"/>
              <w:rPr>
                <w:rFonts w:ascii="Verdana" w:hAnsi="Verdana"/>
                <w:sz w:val="16"/>
                <w:szCs w:val="16"/>
              </w:rPr>
            </w:pPr>
            <w:r w:rsidRPr="00923970">
              <w:rPr>
                <w:rFonts w:ascii="Verdana" w:hAnsi="Verdana"/>
                <w:b/>
                <w:sz w:val="16"/>
                <w:szCs w:val="16"/>
              </w:rPr>
              <w:t>5.2.1</w:t>
            </w:r>
            <w:r w:rsidRPr="00923970">
              <w:rPr>
                <w:rFonts w:ascii="Verdana" w:hAnsi="Verdana"/>
                <w:sz w:val="16"/>
                <w:szCs w:val="16"/>
              </w:rPr>
              <w:t xml:space="preserve"> El equipo de verificación de emisiones deberá fijar automáticamente la carga de camino, potencia que se aplicará al vehículo automotor utilizando información de una tabla auxiliar que para tal efecto deberá otorgar la autoridad ambiental.</w:t>
            </w:r>
          </w:p>
        </w:tc>
        <w:tc>
          <w:tcPr>
            <w:tcW w:w="4788" w:type="dxa"/>
            <w:shd w:val="clear" w:color="auto" w:fill="auto"/>
          </w:tcPr>
          <w:p w:rsidR="00147753" w:rsidRPr="00923970" w:rsidRDefault="00147753" w:rsidP="00147753">
            <w:pPr>
              <w:pStyle w:val="Texto"/>
              <w:spacing w:line="230" w:lineRule="exact"/>
              <w:ind w:firstLine="0"/>
              <w:rPr>
                <w:rFonts w:ascii="Verdana" w:hAnsi="Verdana"/>
                <w:sz w:val="16"/>
                <w:szCs w:val="16"/>
                <w:lang w:val="en-US"/>
              </w:rPr>
            </w:pPr>
            <w:r w:rsidRPr="00923970">
              <w:rPr>
                <w:rFonts w:ascii="Verdana" w:hAnsi="Verdana"/>
                <w:b/>
                <w:sz w:val="16"/>
                <w:szCs w:val="16"/>
                <w:lang w:val="en-US"/>
              </w:rPr>
              <w:t>5.2.1</w:t>
            </w:r>
            <w:r w:rsidRPr="00923970">
              <w:rPr>
                <w:rFonts w:ascii="Verdana" w:hAnsi="Verdana"/>
                <w:sz w:val="16"/>
                <w:szCs w:val="16"/>
                <w:lang w:val="en-US"/>
              </w:rPr>
              <w:t xml:space="preserve"> The verification equipment will automatically set the emission load path, power that will be applied to the automobile using information from an auxiliary table information that for the purpose must be granted by the environmental authority.</w:t>
            </w:r>
          </w:p>
        </w:tc>
      </w:tr>
      <w:tr w:rsidR="00147753" w:rsidRPr="00147753" w:rsidTr="00E35C7E">
        <w:tc>
          <w:tcPr>
            <w:tcW w:w="4788" w:type="dxa"/>
            <w:shd w:val="clear" w:color="auto" w:fill="auto"/>
          </w:tcPr>
          <w:p w:rsidR="00147753" w:rsidRPr="00923970" w:rsidRDefault="00147753" w:rsidP="00147753">
            <w:pPr>
              <w:pStyle w:val="Texto"/>
              <w:spacing w:line="230" w:lineRule="exact"/>
              <w:ind w:firstLine="0"/>
              <w:rPr>
                <w:rFonts w:ascii="Verdana" w:hAnsi="Verdana"/>
                <w:sz w:val="16"/>
                <w:szCs w:val="16"/>
              </w:rPr>
            </w:pPr>
            <w:r w:rsidRPr="00923970">
              <w:rPr>
                <w:rFonts w:ascii="Verdana" w:hAnsi="Verdana"/>
                <w:b/>
                <w:sz w:val="16"/>
                <w:szCs w:val="16"/>
              </w:rPr>
              <w:t xml:space="preserve">5.2.2 </w:t>
            </w:r>
            <w:r w:rsidRPr="00923970">
              <w:rPr>
                <w:rFonts w:ascii="Verdana" w:hAnsi="Verdana"/>
                <w:sz w:val="16"/>
                <w:szCs w:val="16"/>
              </w:rPr>
              <w:t>La carga de camino que debe aplicarse al vehículo durante la prueba de revisión visual del humo será calculada por el equipo de verificación de emisiones con la siguiente fórmula; tomando como referencia un diámetro de rodillo de 21.9 cm y con base a la inercia equivalente del vehículo automotor (IE); aplicando para ello la tabla auxiliar establecida anteriormente.</w:t>
            </w:r>
          </w:p>
        </w:tc>
        <w:tc>
          <w:tcPr>
            <w:tcW w:w="4788" w:type="dxa"/>
            <w:shd w:val="clear" w:color="auto" w:fill="auto"/>
          </w:tcPr>
          <w:p w:rsidR="00147753" w:rsidRPr="00923970" w:rsidRDefault="00147753" w:rsidP="00147753">
            <w:pPr>
              <w:pStyle w:val="Texto"/>
              <w:spacing w:line="230" w:lineRule="exact"/>
              <w:ind w:firstLine="0"/>
              <w:rPr>
                <w:rFonts w:ascii="Verdana" w:hAnsi="Verdana"/>
                <w:sz w:val="16"/>
                <w:szCs w:val="16"/>
                <w:lang w:val="en-US"/>
              </w:rPr>
            </w:pPr>
            <w:r w:rsidRPr="00923970">
              <w:rPr>
                <w:rFonts w:ascii="Verdana" w:hAnsi="Verdana"/>
                <w:b/>
                <w:sz w:val="16"/>
                <w:szCs w:val="16"/>
                <w:lang w:val="en-US"/>
              </w:rPr>
              <w:t xml:space="preserve">5.2.2 </w:t>
            </w:r>
            <w:r w:rsidRPr="00923970">
              <w:rPr>
                <w:rFonts w:ascii="Verdana" w:hAnsi="Verdana"/>
                <w:sz w:val="16"/>
                <w:szCs w:val="16"/>
                <w:lang w:val="en-US"/>
              </w:rPr>
              <w:t xml:space="preserve">The road load that must be applied to the vehicle during the visual smog inspection test will be calculated by the emissions verification equipment with the following formula; taking as reference a diameter of 21.9 cm and based on the equivalent inertia of the motor vehicle (IE); by applying the auxiliary table set forth above. </w:t>
            </w:r>
          </w:p>
        </w:tc>
      </w:tr>
    </w:tbl>
    <w:p w:rsidR="00F24445" w:rsidRPr="00923970" w:rsidRDefault="00F24445" w:rsidP="00053F8E">
      <w:pPr>
        <w:pStyle w:val="Texto"/>
        <w:spacing w:line="230" w:lineRule="exact"/>
        <w:rPr>
          <w:rFonts w:ascii="Verdana" w:hAnsi="Verdana"/>
          <w:sz w:val="16"/>
          <w:szCs w:val="16"/>
          <w:lang w:val="en-US"/>
        </w:rPr>
      </w:pPr>
    </w:p>
    <w:tbl>
      <w:tblPr>
        <w:tblW w:w="175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4A0" w:firstRow="1" w:lastRow="0" w:firstColumn="1" w:lastColumn="0" w:noHBand="0" w:noVBand="1"/>
      </w:tblPr>
      <w:tblGrid>
        <w:gridCol w:w="1731"/>
        <w:gridCol w:w="1542"/>
      </w:tblGrid>
      <w:tr w:rsidR="00E62EDD" w:rsidRPr="00923970" w:rsidTr="00E62EDD">
        <w:trPr>
          <w:jc w:val="center"/>
        </w:trPr>
        <w:tc>
          <w:tcPr>
            <w:tcW w:w="1650" w:type="dxa"/>
            <w:vMerge w:val="restart"/>
            <w:vAlign w:val="center"/>
            <w:hideMark/>
          </w:tcPr>
          <w:p w:rsidR="00E62EDD" w:rsidRPr="00923970" w:rsidRDefault="00E62EDD" w:rsidP="00E62EDD">
            <w:pPr>
              <w:spacing w:after="101" w:line="230" w:lineRule="exact"/>
              <w:jc w:val="center"/>
              <w:rPr>
                <w:rFonts w:ascii="Verdana" w:hAnsi="Verdana" w:cs="Arial"/>
                <w:sz w:val="16"/>
                <w:szCs w:val="16"/>
                <w:lang w:val="en-US"/>
              </w:rPr>
            </w:pPr>
            <w:r w:rsidRPr="00923970">
              <w:rPr>
                <w:rFonts w:ascii="Verdana" w:hAnsi="Verdana" w:cs="Arial"/>
                <w:sz w:val="16"/>
                <w:szCs w:val="16"/>
                <w:lang w:val="en-US"/>
              </w:rPr>
              <w:t>Road load =</w:t>
            </w:r>
          </w:p>
        </w:tc>
        <w:tc>
          <w:tcPr>
            <w:tcW w:w="1469" w:type="dxa"/>
            <w:vAlign w:val="center"/>
            <w:hideMark/>
          </w:tcPr>
          <w:p w:rsidR="00E62EDD" w:rsidRPr="00923970" w:rsidRDefault="00E62EDD" w:rsidP="00E62EDD">
            <w:pPr>
              <w:spacing w:line="230" w:lineRule="exact"/>
              <w:jc w:val="center"/>
              <w:rPr>
                <w:rFonts w:ascii="Verdana" w:hAnsi="Verdana" w:cs="Arial"/>
                <w:sz w:val="16"/>
                <w:szCs w:val="16"/>
                <w:lang w:val="en-US"/>
              </w:rPr>
            </w:pPr>
            <w:r w:rsidRPr="00923970">
              <w:rPr>
                <w:rFonts w:ascii="Verdana" w:hAnsi="Verdana" w:cs="Arial"/>
                <w:sz w:val="16"/>
                <w:szCs w:val="16"/>
                <w:lang w:val="en-US"/>
              </w:rPr>
              <w:t>IE</w:t>
            </w:r>
          </w:p>
        </w:tc>
      </w:tr>
      <w:tr w:rsidR="00E62EDD" w:rsidRPr="00923970" w:rsidTr="00E62EDD">
        <w:trPr>
          <w:jc w:val="center"/>
        </w:trPr>
        <w:tc>
          <w:tcPr>
            <w:tcW w:w="1650" w:type="dxa"/>
            <w:vMerge/>
            <w:vAlign w:val="center"/>
            <w:hideMark/>
          </w:tcPr>
          <w:p w:rsidR="00E62EDD" w:rsidRPr="00923970" w:rsidRDefault="00E62EDD" w:rsidP="00E62EDD">
            <w:pPr>
              <w:rPr>
                <w:rFonts w:ascii="Verdana" w:hAnsi="Verdana" w:cs="Arial"/>
                <w:sz w:val="16"/>
                <w:szCs w:val="16"/>
                <w:lang w:val="en-US"/>
              </w:rPr>
            </w:pPr>
          </w:p>
        </w:tc>
        <w:tc>
          <w:tcPr>
            <w:tcW w:w="1469" w:type="dxa"/>
            <w:vAlign w:val="center"/>
            <w:hideMark/>
          </w:tcPr>
          <w:p w:rsidR="00E62EDD" w:rsidRPr="00923970" w:rsidRDefault="00E62EDD" w:rsidP="00E62EDD">
            <w:pPr>
              <w:spacing w:line="230" w:lineRule="exact"/>
              <w:jc w:val="center"/>
              <w:rPr>
                <w:rFonts w:ascii="Verdana" w:hAnsi="Verdana" w:cs="Arial"/>
                <w:sz w:val="16"/>
                <w:szCs w:val="16"/>
                <w:lang w:val="en-US"/>
              </w:rPr>
            </w:pPr>
            <w:r w:rsidRPr="00923970">
              <w:rPr>
                <w:rFonts w:ascii="Verdana" w:hAnsi="Verdana" w:cs="Arial"/>
                <w:sz w:val="16"/>
                <w:szCs w:val="16"/>
                <w:lang w:val="en-US"/>
              </w:rPr>
              <w:t>250</w:t>
            </w:r>
          </w:p>
        </w:tc>
      </w:tr>
    </w:tbl>
    <w:p w:rsidR="00E62EDD" w:rsidRPr="00923970" w:rsidRDefault="00E62EDD" w:rsidP="00053F8E">
      <w:pPr>
        <w:pStyle w:val="Texto"/>
        <w:spacing w:line="230" w:lineRule="exact"/>
        <w:rPr>
          <w:rFonts w:ascii="Verdana" w:hAnsi="Verdana"/>
          <w:sz w:val="16"/>
          <w:szCs w:val="16"/>
          <w:lang w:val="en-US"/>
        </w:rPr>
      </w:pPr>
    </w:p>
    <w:p w:rsidR="00E62EDD" w:rsidRPr="00923970" w:rsidRDefault="00E62EDD" w:rsidP="00053F8E">
      <w:pPr>
        <w:pStyle w:val="Texto"/>
        <w:spacing w:line="230" w:lineRule="exact"/>
        <w:rPr>
          <w:rFonts w:ascii="Verdana" w:hAnsi="Verdana"/>
          <w:sz w:val="16"/>
          <w:szCs w:val="16"/>
          <w:lang w:val="en-U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87"/>
        <w:gridCol w:w="1427"/>
      </w:tblGrid>
      <w:tr w:rsidR="00E62EDD" w:rsidRPr="00923970" w:rsidTr="00DA7127">
        <w:trPr>
          <w:jc w:val="center"/>
        </w:trPr>
        <w:tc>
          <w:tcPr>
            <w:tcW w:w="1787" w:type="dxa"/>
            <w:vMerge w:val="restart"/>
            <w:shd w:val="clear" w:color="auto" w:fill="auto"/>
            <w:vAlign w:val="center"/>
          </w:tcPr>
          <w:p w:rsidR="00E62EDD" w:rsidRPr="00923970" w:rsidRDefault="00E62EDD" w:rsidP="00DA7127">
            <w:pPr>
              <w:pStyle w:val="Texto"/>
              <w:ind w:firstLine="0"/>
              <w:jc w:val="center"/>
              <w:rPr>
                <w:rFonts w:ascii="Verdana" w:hAnsi="Verdana"/>
                <w:sz w:val="16"/>
                <w:szCs w:val="16"/>
              </w:rPr>
            </w:pPr>
            <w:r w:rsidRPr="00923970">
              <w:rPr>
                <w:rFonts w:ascii="Verdana" w:hAnsi="Verdana"/>
                <w:sz w:val="16"/>
                <w:szCs w:val="16"/>
              </w:rPr>
              <w:t xml:space="preserve">Carga de camino </w:t>
            </w:r>
            <w:r w:rsidR="00DA7127" w:rsidRPr="00923970">
              <w:rPr>
                <w:rFonts w:ascii="Verdana" w:hAnsi="Verdana"/>
                <w:sz w:val="16"/>
                <w:szCs w:val="16"/>
              </w:rPr>
              <w:t>=</w:t>
            </w:r>
          </w:p>
        </w:tc>
        <w:tc>
          <w:tcPr>
            <w:tcW w:w="1427" w:type="dxa"/>
            <w:shd w:val="clear" w:color="auto" w:fill="auto"/>
          </w:tcPr>
          <w:p w:rsidR="00E62EDD" w:rsidRPr="00923970" w:rsidRDefault="00E62EDD" w:rsidP="00F24445">
            <w:pPr>
              <w:pStyle w:val="Texto"/>
              <w:rPr>
                <w:rFonts w:ascii="Verdana" w:hAnsi="Verdana"/>
                <w:sz w:val="16"/>
                <w:szCs w:val="16"/>
              </w:rPr>
            </w:pPr>
            <w:r w:rsidRPr="00923970">
              <w:rPr>
                <w:rFonts w:ascii="Verdana" w:hAnsi="Verdana"/>
                <w:sz w:val="16"/>
                <w:szCs w:val="16"/>
              </w:rPr>
              <w:t>IE</w:t>
            </w:r>
          </w:p>
        </w:tc>
      </w:tr>
      <w:tr w:rsidR="00E62EDD" w:rsidRPr="00923970" w:rsidTr="00DA7127">
        <w:trPr>
          <w:jc w:val="center"/>
        </w:trPr>
        <w:tc>
          <w:tcPr>
            <w:tcW w:w="1787" w:type="dxa"/>
            <w:vMerge/>
            <w:shd w:val="clear" w:color="auto" w:fill="auto"/>
          </w:tcPr>
          <w:p w:rsidR="00E62EDD" w:rsidRPr="00923970" w:rsidRDefault="00E62EDD" w:rsidP="00F24445">
            <w:pPr>
              <w:pStyle w:val="Texto"/>
              <w:rPr>
                <w:rFonts w:ascii="Verdana" w:hAnsi="Verdana"/>
                <w:sz w:val="16"/>
                <w:szCs w:val="16"/>
              </w:rPr>
            </w:pPr>
          </w:p>
        </w:tc>
        <w:tc>
          <w:tcPr>
            <w:tcW w:w="1427" w:type="dxa"/>
            <w:shd w:val="clear" w:color="auto" w:fill="auto"/>
          </w:tcPr>
          <w:p w:rsidR="00E62EDD" w:rsidRPr="00923970" w:rsidRDefault="00E62EDD" w:rsidP="00F24445">
            <w:pPr>
              <w:pStyle w:val="Texto"/>
              <w:rPr>
                <w:rFonts w:ascii="Verdana" w:hAnsi="Verdana"/>
                <w:sz w:val="16"/>
                <w:szCs w:val="16"/>
              </w:rPr>
            </w:pPr>
            <w:r w:rsidRPr="00923970">
              <w:rPr>
                <w:rFonts w:ascii="Verdana" w:hAnsi="Verdana"/>
                <w:sz w:val="16"/>
                <w:szCs w:val="16"/>
              </w:rPr>
              <w:t>250</w:t>
            </w:r>
          </w:p>
        </w:tc>
      </w:tr>
    </w:tbl>
    <w:p w:rsidR="00F24445" w:rsidRPr="00923970" w:rsidRDefault="00F24445" w:rsidP="00053F8E">
      <w:pPr>
        <w:pStyle w:val="Texto"/>
        <w:spacing w:line="230" w:lineRule="exact"/>
        <w:rPr>
          <w:rFonts w:ascii="Verdana" w:hAnsi="Verdana"/>
          <w:sz w:val="16"/>
          <w:szCs w:val="16"/>
        </w:rPr>
      </w:pPr>
    </w:p>
    <w:p w:rsidR="00F24445" w:rsidRPr="00923970" w:rsidRDefault="00F24445" w:rsidP="00053F8E">
      <w:pPr>
        <w:pStyle w:val="Texto"/>
        <w:spacing w:line="230" w:lineRule="exact"/>
        <w:rPr>
          <w:rFonts w:ascii="Verdana" w:hAnsi="Verdana"/>
          <w:sz w:val="16"/>
          <w:szCs w:val="16"/>
        </w:rPr>
      </w:pPr>
    </w:p>
    <w:tbl>
      <w:tblPr>
        <w:tblW w:w="0" w:type="auto"/>
        <w:jc w:val="center"/>
        <w:tblLayout w:type="fixed"/>
        <w:tblCellMar>
          <w:left w:w="72" w:type="dxa"/>
          <w:right w:w="72" w:type="dxa"/>
        </w:tblCellMar>
        <w:tblLook w:val="0000" w:firstRow="0" w:lastRow="0" w:firstColumn="0" w:lastColumn="0" w:noHBand="0" w:noVBand="0"/>
      </w:tblPr>
      <w:tblGrid>
        <w:gridCol w:w="675"/>
        <w:gridCol w:w="3828"/>
        <w:gridCol w:w="2268"/>
      </w:tblGrid>
      <w:tr w:rsidR="007659E6" w:rsidRPr="00923970">
        <w:trPr>
          <w:cantSplit/>
          <w:jc w:val="center"/>
        </w:trPr>
        <w:tc>
          <w:tcPr>
            <w:tcW w:w="675" w:type="dxa"/>
            <w:vMerge w:val="restart"/>
            <w:vAlign w:val="center"/>
          </w:tcPr>
          <w:p w:rsidR="007659E6" w:rsidRPr="00923970" w:rsidRDefault="007659E6" w:rsidP="00053F8E">
            <w:pPr>
              <w:pStyle w:val="Texto"/>
              <w:spacing w:after="0" w:line="230" w:lineRule="exact"/>
              <w:ind w:firstLine="0"/>
              <w:jc w:val="right"/>
              <w:rPr>
                <w:rFonts w:ascii="Verdana" w:hAnsi="Verdana"/>
                <w:sz w:val="16"/>
                <w:szCs w:val="16"/>
              </w:rPr>
            </w:pPr>
            <w:r w:rsidRPr="00923970">
              <w:rPr>
                <w:rFonts w:ascii="Verdana" w:hAnsi="Verdana"/>
                <w:sz w:val="16"/>
                <w:szCs w:val="16"/>
              </w:rPr>
              <w:t>IE =</w:t>
            </w:r>
          </w:p>
        </w:tc>
        <w:tc>
          <w:tcPr>
            <w:tcW w:w="3828" w:type="dxa"/>
            <w:tcBorders>
              <w:bottom w:val="single" w:sz="6" w:space="0" w:color="auto"/>
            </w:tcBorders>
            <w:vAlign w:val="center"/>
          </w:tcPr>
          <w:p w:rsidR="007659E6" w:rsidRPr="00923970" w:rsidRDefault="007659E6" w:rsidP="00053F8E">
            <w:pPr>
              <w:pStyle w:val="Texto"/>
              <w:spacing w:after="0" w:line="230" w:lineRule="exact"/>
              <w:ind w:firstLine="0"/>
              <w:jc w:val="center"/>
              <w:rPr>
                <w:rFonts w:ascii="Verdana" w:hAnsi="Verdana"/>
                <w:sz w:val="16"/>
                <w:szCs w:val="16"/>
              </w:rPr>
            </w:pPr>
            <w:r w:rsidRPr="00923970">
              <w:rPr>
                <w:rFonts w:ascii="Verdana" w:hAnsi="Verdana"/>
                <w:sz w:val="16"/>
                <w:szCs w:val="16"/>
              </w:rPr>
              <w:t>Peso vehicular sin carga + 136kg</w:t>
            </w:r>
          </w:p>
        </w:tc>
        <w:tc>
          <w:tcPr>
            <w:tcW w:w="2268" w:type="dxa"/>
            <w:vMerge w:val="restart"/>
            <w:vAlign w:val="center"/>
          </w:tcPr>
          <w:p w:rsidR="007659E6" w:rsidRPr="00923970" w:rsidRDefault="007659E6" w:rsidP="00053F8E">
            <w:pPr>
              <w:pStyle w:val="Texto"/>
              <w:spacing w:after="0" w:line="230" w:lineRule="exact"/>
              <w:ind w:firstLine="0"/>
              <w:rPr>
                <w:rFonts w:ascii="Verdana" w:hAnsi="Verdana"/>
                <w:sz w:val="16"/>
                <w:szCs w:val="16"/>
              </w:rPr>
            </w:pPr>
            <w:r w:rsidRPr="00923970">
              <w:rPr>
                <w:rFonts w:ascii="Verdana" w:hAnsi="Verdana"/>
                <w:sz w:val="16"/>
                <w:szCs w:val="16"/>
              </w:rPr>
              <w:t>= Potencia (BHP)</w:t>
            </w:r>
          </w:p>
        </w:tc>
      </w:tr>
      <w:tr w:rsidR="007659E6" w:rsidRPr="00923970">
        <w:trPr>
          <w:cantSplit/>
          <w:jc w:val="center"/>
        </w:trPr>
        <w:tc>
          <w:tcPr>
            <w:tcW w:w="675" w:type="dxa"/>
            <w:vMerge/>
            <w:vAlign w:val="center"/>
          </w:tcPr>
          <w:p w:rsidR="007659E6" w:rsidRPr="00923970" w:rsidRDefault="007659E6" w:rsidP="00053F8E">
            <w:pPr>
              <w:pStyle w:val="Texto"/>
              <w:spacing w:line="230" w:lineRule="exact"/>
              <w:ind w:firstLine="0"/>
              <w:jc w:val="center"/>
              <w:rPr>
                <w:rFonts w:ascii="Verdana" w:hAnsi="Verdana"/>
                <w:sz w:val="16"/>
                <w:szCs w:val="16"/>
              </w:rPr>
            </w:pPr>
          </w:p>
        </w:tc>
        <w:tc>
          <w:tcPr>
            <w:tcW w:w="3828" w:type="dxa"/>
            <w:tcBorders>
              <w:top w:val="single" w:sz="6" w:space="0" w:color="auto"/>
            </w:tcBorders>
            <w:vAlign w:val="center"/>
          </w:tcPr>
          <w:p w:rsidR="007659E6" w:rsidRPr="00923970" w:rsidRDefault="007659E6" w:rsidP="00053F8E">
            <w:pPr>
              <w:pStyle w:val="Texto"/>
              <w:spacing w:line="230" w:lineRule="exact"/>
              <w:ind w:firstLine="0"/>
              <w:jc w:val="center"/>
              <w:rPr>
                <w:rFonts w:ascii="Verdana" w:hAnsi="Verdana"/>
                <w:sz w:val="16"/>
                <w:szCs w:val="16"/>
              </w:rPr>
            </w:pPr>
            <w:r w:rsidRPr="00923970">
              <w:rPr>
                <w:rFonts w:ascii="Verdana" w:hAnsi="Verdana"/>
                <w:sz w:val="16"/>
                <w:szCs w:val="16"/>
              </w:rPr>
              <w:t>0.4536</w:t>
            </w:r>
          </w:p>
        </w:tc>
        <w:tc>
          <w:tcPr>
            <w:tcW w:w="2268" w:type="dxa"/>
            <w:vMerge/>
            <w:vAlign w:val="center"/>
          </w:tcPr>
          <w:p w:rsidR="007659E6" w:rsidRPr="00923970" w:rsidRDefault="007659E6" w:rsidP="00053F8E">
            <w:pPr>
              <w:pStyle w:val="Texto"/>
              <w:spacing w:line="230" w:lineRule="exact"/>
              <w:ind w:firstLine="0"/>
              <w:jc w:val="center"/>
              <w:rPr>
                <w:rFonts w:ascii="Verdana" w:hAnsi="Verdana"/>
                <w:sz w:val="16"/>
                <w:szCs w:val="16"/>
              </w:rPr>
            </w:pPr>
          </w:p>
        </w:tc>
      </w:tr>
    </w:tbl>
    <w:p w:rsidR="00E62EDD" w:rsidRPr="00923970" w:rsidRDefault="00E62EDD" w:rsidP="00DA7127">
      <w:pPr>
        <w:pStyle w:val="Texto"/>
        <w:spacing w:line="230" w:lineRule="exact"/>
        <w:ind w:firstLine="0"/>
        <w:rPr>
          <w:rFonts w:ascii="Verdana" w:hAnsi="Verdana"/>
          <w:b/>
          <w:sz w:val="16"/>
          <w:szCs w:val="16"/>
        </w:rPr>
      </w:pPr>
    </w:p>
    <w:tbl>
      <w:tblPr>
        <w:tblW w:w="0" w:type="auto"/>
        <w:jc w:val="center"/>
        <w:tblLayout w:type="fixed"/>
        <w:tblCellMar>
          <w:left w:w="72" w:type="dxa"/>
          <w:right w:w="72" w:type="dxa"/>
        </w:tblCellMar>
        <w:tblLook w:val="04A0" w:firstRow="1" w:lastRow="0" w:firstColumn="1" w:lastColumn="0" w:noHBand="0" w:noVBand="1"/>
      </w:tblPr>
      <w:tblGrid>
        <w:gridCol w:w="675"/>
        <w:gridCol w:w="3828"/>
        <w:gridCol w:w="2268"/>
      </w:tblGrid>
      <w:tr w:rsidR="00DA7127" w:rsidRPr="00923970" w:rsidTr="00DA7127">
        <w:trPr>
          <w:cantSplit/>
          <w:jc w:val="center"/>
        </w:trPr>
        <w:tc>
          <w:tcPr>
            <w:tcW w:w="675" w:type="dxa"/>
            <w:vMerge w:val="restart"/>
            <w:vAlign w:val="center"/>
            <w:hideMark/>
          </w:tcPr>
          <w:p w:rsidR="00DA7127" w:rsidRPr="00923970" w:rsidRDefault="00DA7127" w:rsidP="00DA7127">
            <w:pPr>
              <w:spacing w:line="230" w:lineRule="exact"/>
              <w:jc w:val="right"/>
              <w:rPr>
                <w:rFonts w:ascii="Verdana" w:hAnsi="Verdana" w:cs="Arial"/>
                <w:sz w:val="16"/>
                <w:szCs w:val="16"/>
                <w:lang w:val="en-US"/>
              </w:rPr>
            </w:pPr>
            <w:r w:rsidRPr="00923970">
              <w:rPr>
                <w:rFonts w:ascii="Verdana" w:hAnsi="Verdana" w:cs="Arial"/>
                <w:sz w:val="16"/>
                <w:szCs w:val="16"/>
                <w:lang w:val="en-US"/>
              </w:rPr>
              <w:t>IE</w:t>
            </w:r>
          </w:p>
        </w:tc>
        <w:tc>
          <w:tcPr>
            <w:tcW w:w="3828" w:type="dxa"/>
            <w:tcBorders>
              <w:top w:val="nil"/>
              <w:left w:val="nil"/>
              <w:bottom w:val="single" w:sz="6" w:space="0" w:color="auto"/>
              <w:right w:val="nil"/>
            </w:tcBorders>
            <w:vAlign w:val="center"/>
            <w:hideMark/>
          </w:tcPr>
          <w:p w:rsidR="00DA7127" w:rsidRPr="00923970" w:rsidRDefault="00DA7127" w:rsidP="00DA7127">
            <w:pPr>
              <w:spacing w:line="230" w:lineRule="exact"/>
              <w:jc w:val="center"/>
              <w:rPr>
                <w:rFonts w:ascii="Verdana" w:hAnsi="Verdana" w:cs="Arial"/>
                <w:sz w:val="16"/>
                <w:szCs w:val="16"/>
                <w:lang w:val="en-US"/>
              </w:rPr>
            </w:pPr>
            <w:r w:rsidRPr="00923970">
              <w:rPr>
                <w:rFonts w:ascii="Verdana" w:hAnsi="Verdana" w:cs="Arial"/>
                <w:sz w:val="16"/>
                <w:szCs w:val="16"/>
                <w:lang w:val="en-US"/>
              </w:rPr>
              <w:t>unladen vehicle weight +   136kg</w:t>
            </w:r>
          </w:p>
        </w:tc>
        <w:tc>
          <w:tcPr>
            <w:tcW w:w="2268" w:type="dxa"/>
            <w:vMerge w:val="restart"/>
            <w:vAlign w:val="center"/>
            <w:hideMark/>
          </w:tcPr>
          <w:p w:rsidR="00DA7127" w:rsidRPr="00923970" w:rsidRDefault="00DA7127" w:rsidP="00DA7127">
            <w:pPr>
              <w:spacing w:line="230" w:lineRule="exact"/>
              <w:jc w:val="both"/>
              <w:rPr>
                <w:rFonts w:ascii="Verdana" w:hAnsi="Verdana" w:cs="Arial"/>
                <w:sz w:val="16"/>
                <w:szCs w:val="16"/>
                <w:lang w:val="en-US"/>
              </w:rPr>
            </w:pPr>
            <w:r w:rsidRPr="00923970">
              <w:rPr>
                <w:rFonts w:ascii="Verdana" w:hAnsi="Verdana" w:cs="Arial"/>
                <w:sz w:val="16"/>
                <w:szCs w:val="16"/>
                <w:lang w:val="en-US"/>
              </w:rPr>
              <w:t>= Power (BHP)</w:t>
            </w:r>
          </w:p>
        </w:tc>
      </w:tr>
      <w:tr w:rsidR="00DA7127" w:rsidRPr="00923970" w:rsidTr="00DA7127">
        <w:trPr>
          <w:cantSplit/>
          <w:jc w:val="center"/>
        </w:trPr>
        <w:tc>
          <w:tcPr>
            <w:tcW w:w="675" w:type="dxa"/>
            <w:vMerge/>
            <w:vAlign w:val="center"/>
            <w:hideMark/>
          </w:tcPr>
          <w:p w:rsidR="00DA7127" w:rsidRPr="00923970" w:rsidRDefault="00DA7127" w:rsidP="00DA7127">
            <w:pPr>
              <w:rPr>
                <w:rFonts w:ascii="Verdana" w:hAnsi="Verdana" w:cs="Arial"/>
                <w:sz w:val="16"/>
                <w:szCs w:val="16"/>
                <w:lang w:val="en-US"/>
              </w:rPr>
            </w:pPr>
          </w:p>
        </w:tc>
        <w:tc>
          <w:tcPr>
            <w:tcW w:w="3828" w:type="dxa"/>
            <w:tcBorders>
              <w:top w:val="single" w:sz="6" w:space="0" w:color="auto"/>
              <w:left w:val="nil"/>
              <w:bottom w:val="nil"/>
              <w:right w:val="nil"/>
            </w:tcBorders>
            <w:vAlign w:val="center"/>
            <w:hideMark/>
          </w:tcPr>
          <w:p w:rsidR="00DA7127" w:rsidRPr="00923970" w:rsidRDefault="00DA7127" w:rsidP="00DA7127">
            <w:pPr>
              <w:spacing w:after="101" w:line="230" w:lineRule="exact"/>
              <w:jc w:val="center"/>
              <w:rPr>
                <w:rFonts w:ascii="Verdana" w:hAnsi="Verdana" w:cs="Arial"/>
                <w:sz w:val="16"/>
                <w:szCs w:val="16"/>
                <w:lang w:val="en-US"/>
              </w:rPr>
            </w:pPr>
            <w:r w:rsidRPr="00923970">
              <w:rPr>
                <w:rFonts w:ascii="Verdana" w:hAnsi="Verdana" w:cs="Arial"/>
                <w:sz w:val="16"/>
                <w:szCs w:val="16"/>
                <w:lang w:val="en-US"/>
              </w:rPr>
              <w:t>0.4536</w:t>
            </w:r>
          </w:p>
        </w:tc>
        <w:tc>
          <w:tcPr>
            <w:tcW w:w="2268" w:type="dxa"/>
            <w:vMerge/>
            <w:vAlign w:val="center"/>
            <w:hideMark/>
          </w:tcPr>
          <w:p w:rsidR="00DA7127" w:rsidRPr="00923970" w:rsidRDefault="00DA7127" w:rsidP="00DA7127">
            <w:pPr>
              <w:rPr>
                <w:rFonts w:ascii="Verdana" w:hAnsi="Verdana" w:cs="Arial"/>
                <w:sz w:val="16"/>
                <w:szCs w:val="16"/>
                <w:lang w:val="en-US"/>
              </w:rPr>
            </w:pPr>
          </w:p>
        </w:tc>
      </w:tr>
    </w:tbl>
    <w:p w:rsidR="00DA7127" w:rsidRPr="00923970" w:rsidRDefault="00DA7127" w:rsidP="00DA7127">
      <w:pPr>
        <w:pStyle w:val="Texto"/>
        <w:spacing w:line="230" w:lineRule="exact"/>
        <w:ind w:firstLine="0"/>
        <w:rPr>
          <w:rFonts w:ascii="Verdana" w:hAnsi="Verdana"/>
          <w:b/>
          <w:sz w:val="16"/>
          <w:szCs w:val="16"/>
        </w:rPr>
      </w:pPr>
    </w:p>
    <w:p w:rsidR="00DA7127" w:rsidRPr="00923970" w:rsidRDefault="00DA7127" w:rsidP="00DA7127">
      <w:pPr>
        <w:pStyle w:val="Texto"/>
        <w:spacing w:line="230" w:lineRule="exact"/>
        <w:ind w:firstLine="0"/>
        <w:rPr>
          <w:rFonts w:ascii="Verdana" w:hAnsi="Verdana"/>
          <w:b/>
          <w:sz w:val="16"/>
          <w:szCs w:val="16"/>
        </w:rPr>
      </w:pPr>
    </w:p>
    <w:p w:rsidR="00DA7127" w:rsidRPr="00923970" w:rsidRDefault="00DA7127" w:rsidP="00DA7127">
      <w:pPr>
        <w:pStyle w:val="Texto"/>
        <w:spacing w:line="230" w:lineRule="exact"/>
        <w:ind w:firstLine="0"/>
        <w:rPr>
          <w:rFonts w:ascii="Verdana" w:hAnsi="Verdana"/>
          <w:b/>
          <w:sz w:val="16"/>
          <w:szCs w:val="16"/>
        </w:rPr>
      </w:pPr>
    </w:p>
    <w:tbl>
      <w:tblPr>
        <w:tblW w:w="0" w:type="auto"/>
        <w:tblLook w:val="04A0" w:firstRow="1" w:lastRow="0" w:firstColumn="1" w:lastColumn="0" w:noHBand="0" w:noVBand="1"/>
      </w:tblPr>
      <w:tblGrid>
        <w:gridCol w:w="4679"/>
        <w:gridCol w:w="4681"/>
      </w:tblGrid>
      <w:tr w:rsidR="00E62EDD" w:rsidRPr="00147753" w:rsidTr="009E56FF">
        <w:tc>
          <w:tcPr>
            <w:tcW w:w="4788" w:type="dxa"/>
            <w:shd w:val="clear" w:color="auto" w:fill="auto"/>
          </w:tcPr>
          <w:p w:rsidR="00E62EDD" w:rsidRPr="00923970" w:rsidRDefault="00E62EDD" w:rsidP="009E56FF">
            <w:pPr>
              <w:pStyle w:val="Texto"/>
              <w:spacing w:line="230" w:lineRule="exact"/>
              <w:ind w:firstLine="0"/>
              <w:rPr>
                <w:rFonts w:ascii="Verdana" w:hAnsi="Verdana"/>
                <w:sz w:val="16"/>
                <w:szCs w:val="16"/>
              </w:rPr>
            </w:pPr>
            <w:r w:rsidRPr="00923970">
              <w:rPr>
                <w:rFonts w:ascii="Verdana" w:hAnsi="Verdana"/>
                <w:b/>
                <w:sz w:val="16"/>
                <w:szCs w:val="16"/>
              </w:rPr>
              <w:t xml:space="preserve">5.2.3 </w:t>
            </w:r>
            <w:r w:rsidRPr="00923970">
              <w:rPr>
                <w:rFonts w:ascii="Verdana" w:hAnsi="Verdana"/>
                <w:sz w:val="16"/>
                <w:szCs w:val="16"/>
              </w:rPr>
              <w:t>En caso de que la base de datos no cuente con los datos de potencia mencionados, el programa seleccionará en la Tabla 1 la potencia a aplicarse por el dinamómetro sobre la base del número de cilindros del motor, la clasificación del vehículo y su carrocería. Los datos de la Tabla 1, corresponden a dinamómetros con rodillos de 21.9 centímetros de diámetro.</w:t>
            </w:r>
          </w:p>
          <w:p w:rsidR="00E62EDD" w:rsidRPr="00923970" w:rsidRDefault="00E62EDD" w:rsidP="009E56FF">
            <w:pPr>
              <w:pStyle w:val="Texto"/>
              <w:spacing w:line="230" w:lineRule="exact"/>
              <w:ind w:firstLine="0"/>
              <w:rPr>
                <w:rFonts w:ascii="Verdana" w:hAnsi="Verdana"/>
                <w:b/>
                <w:sz w:val="16"/>
                <w:szCs w:val="16"/>
              </w:rPr>
            </w:pPr>
          </w:p>
        </w:tc>
        <w:tc>
          <w:tcPr>
            <w:tcW w:w="4788" w:type="dxa"/>
            <w:shd w:val="clear" w:color="auto" w:fill="auto"/>
          </w:tcPr>
          <w:p w:rsidR="00E62EDD" w:rsidRPr="00923970" w:rsidRDefault="00DA7127" w:rsidP="009E56FF">
            <w:pPr>
              <w:pStyle w:val="Texto"/>
              <w:spacing w:line="230" w:lineRule="exact"/>
              <w:ind w:firstLine="0"/>
              <w:rPr>
                <w:rFonts w:ascii="Verdana" w:hAnsi="Verdana"/>
                <w:b/>
                <w:sz w:val="16"/>
                <w:szCs w:val="16"/>
                <w:lang w:val="en-US"/>
              </w:rPr>
            </w:pPr>
            <w:r w:rsidRPr="00923970">
              <w:rPr>
                <w:rFonts w:ascii="Verdana" w:hAnsi="Verdana"/>
                <w:b/>
                <w:sz w:val="16"/>
                <w:szCs w:val="16"/>
                <w:lang w:val="en-US"/>
              </w:rPr>
              <w:t>5.2.3</w:t>
            </w:r>
            <w:r w:rsidRPr="00923970">
              <w:rPr>
                <w:rFonts w:ascii="Verdana" w:hAnsi="Verdana"/>
                <w:sz w:val="16"/>
                <w:szCs w:val="16"/>
                <w:lang w:val="en-US"/>
              </w:rPr>
              <w:t xml:space="preserve"> If the database does not have the mentioned power data, the program will select in Table 1, the power applied by the dynamometer on the basis of the number of engine cylinders, the vehicle classification and body. The data in Table 1 correspond to dynamometers roller diameter of 21.9 centimeters.</w:t>
            </w:r>
          </w:p>
        </w:tc>
      </w:tr>
    </w:tbl>
    <w:p w:rsidR="00E62EDD" w:rsidRPr="00923970" w:rsidRDefault="00E62EDD" w:rsidP="00E62EDD">
      <w:pPr>
        <w:pStyle w:val="Texto"/>
        <w:spacing w:line="230" w:lineRule="exact"/>
        <w:ind w:firstLine="0"/>
        <w:rPr>
          <w:rFonts w:ascii="Verdana" w:hAnsi="Verdana"/>
          <w:b/>
          <w:sz w:val="16"/>
          <w:szCs w:val="16"/>
          <w:lang w:val="en-US"/>
        </w:rPr>
      </w:pPr>
    </w:p>
    <w:p w:rsidR="00121ED5" w:rsidRPr="00923970" w:rsidRDefault="00121ED5" w:rsidP="00053F8E">
      <w:pPr>
        <w:pStyle w:val="Texto"/>
        <w:spacing w:line="230" w:lineRule="exact"/>
        <w:ind w:firstLine="0"/>
        <w:jc w:val="center"/>
        <w:rPr>
          <w:rFonts w:ascii="Verdana" w:hAnsi="Verdana"/>
          <w:b/>
          <w:sz w:val="16"/>
          <w:szCs w:val="16"/>
          <w:lang w:val="en-US"/>
        </w:rPr>
      </w:pPr>
    </w:p>
    <w:p w:rsidR="00DA7127" w:rsidRPr="00923970" w:rsidRDefault="00DA7127" w:rsidP="00053F8E">
      <w:pPr>
        <w:pStyle w:val="Texto"/>
        <w:spacing w:line="230" w:lineRule="exact"/>
        <w:ind w:firstLine="0"/>
        <w:jc w:val="center"/>
        <w:rPr>
          <w:rFonts w:ascii="Verdana" w:hAnsi="Verdana"/>
          <w:b/>
          <w:sz w:val="16"/>
          <w:szCs w:val="16"/>
          <w:lang w:val="en-US"/>
        </w:rPr>
      </w:pPr>
    </w:p>
    <w:p w:rsidR="00DA7127" w:rsidRPr="00923970" w:rsidRDefault="00DA7127" w:rsidP="00053F8E">
      <w:pPr>
        <w:pStyle w:val="Texto"/>
        <w:spacing w:line="230" w:lineRule="exact"/>
        <w:ind w:firstLine="0"/>
        <w:jc w:val="center"/>
        <w:rPr>
          <w:rFonts w:ascii="Verdana" w:hAnsi="Verdana"/>
          <w:b/>
          <w:sz w:val="16"/>
          <w:szCs w:val="16"/>
          <w:lang w:val="en-US"/>
        </w:rPr>
      </w:pPr>
    </w:p>
    <w:p w:rsidR="00DA7127" w:rsidRPr="00923970" w:rsidRDefault="00DA7127" w:rsidP="00053F8E">
      <w:pPr>
        <w:pStyle w:val="Texto"/>
        <w:spacing w:line="230" w:lineRule="exact"/>
        <w:ind w:firstLine="0"/>
        <w:jc w:val="center"/>
        <w:rPr>
          <w:rFonts w:ascii="Verdana" w:hAnsi="Verdana"/>
          <w:b/>
          <w:sz w:val="16"/>
          <w:szCs w:val="16"/>
          <w:lang w:val="en-US"/>
        </w:rPr>
      </w:pPr>
    </w:p>
    <w:tbl>
      <w:tblPr>
        <w:tblW w:w="8712" w:type="dxa"/>
        <w:tblInd w:w="144" w:type="dxa"/>
        <w:tblLayout w:type="fixed"/>
        <w:tblCellMar>
          <w:left w:w="72" w:type="dxa"/>
          <w:right w:w="72" w:type="dxa"/>
        </w:tblCellMar>
        <w:tblLook w:val="0000" w:firstRow="0" w:lastRow="0" w:firstColumn="0" w:lastColumn="0" w:noHBand="0" w:noVBand="0"/>
      </w:tblPr>
      <w:tblGrid>
        <w:gridCol w:w="2897"/>
        <w:gridCol w:w="1862"/>
        <w:gridCol w:w="859"/>
        <w:gridCol w:w="716"/>
        <w:gridCol w:w="716"/>
        <w:gridCol w:w="716"/>
        <w:gridCol w:w="946"/>
      </w:tblGrid>
      <w:tr w:rsidR="00E62EDD" w:rsidRPr="00923970" w:rsidTr="00E62EDD">
        <w:trPr>
          <w:trHeight w:val="20"/>
        </w:trPr>
        <w:tc>
          <w:tcPr>
            <w:tcW w:w="8712" w:type="dxa"/>
            <w:gridSpan w:val="7"/>
            <w:tcBorders>
              <w:bottom w:val="single" w:sz="4" w:space="0" w:color="auto"/>
            </w:tcBorders>
            <w:vAlign w:val="center"/>
          </w:tcPr>
          <w:p w:rsidR="00E62EDD" w:rsidRPr="00923970" w:rsidRDefault="00E62EDD" w:rsidP="00053F8E">
            <w:pPr>
              <w:pStyle w:val="Texto"/>
              <w:spacing w:line="230" w:lineRule="exact"/>
              <w:ind w:firstLine="0"/>
              <w:jc w:val="center"/>
              <w:rPr>
                <w:rFonts w:ascii="Verdana" w:hAnsi="Verdana"/>
                <w:b/>
                <w:sz w:val="16"/>
                <w:szCs w:val="16"/>
              </w:rPr>
            </w:pPr>
            <w:r w:rsidRPr="00923970">
              <w:rPr>
                <w:rFonts w:ascii="Verdana" w:hAnsi="Verdana"/>
                <w:b/>
                <w:sz w:val="16"/>
                <w:szCs w:val="16"/>
              </w:rPr>
              <w:t>Tabla 1- Carga de camino: Potencia (BHP) que se debe aplicar al vehículo en las pruebas visual de humo y PAS 5024.</w:t>
            </w:r>
          </w:p>
        </w:tc>
      </w:tr>
      <w:tr w:rsidR="007659E6" w:rsidRPr="00923970" w:rsidTr="00E62EDD">
        <w:trPr>
          <w:trHeight w:val="20"/>
        </w:trPr>
        <w:tc>
          <w:tcPr>
            <w:tcW w:w="2897" w:type="dxa"/>
            <w:vMerge w:val="restart"/>
            <w:tcBorders>
              <w:top w:val="single" w:sz="4" w:space="0" w:color="auto"/>
              <w:left w:val="single" w:sz="4" w:space="0" w:color="auto"/>
              <w:bottom w:val="single" w:sz="4" w:space="0" w:color="auto"/>
              <w:right w:val="single" w:sz="4" w:space="0" w:color="auto"/>
            </w:tcBorders>
            <w:vAlign w:val="center"/>
          </w:tcPr>
          <w:p w:rsidR="007659E6" w:rsidRPr="00923970" w:rsidRDefault="007659E6" w:rsidP="00053F8E">
            <w:pPr>
              <w:pStyle w:val="Texto"/>
              <w:spacing w:line="230" w:lineRule="exact"/>
              <w:ind w:firstLine="0"/>
              <w:jc w:val="center"/>
              <w:rPr>
                <w:rFonts w:ascii="Verdana" w:hAnsi="Verdana"/>
                <w:b/>
                <w:sz w:val="16"/>
                <w:szCs w:val="16"/>
              </w:rPr>
            </w:pPr>
            <w:r w:rsidRPr="00923970">
              <w:rPr>
                <w:rFonts w:ascii="Verdana" w:hAnsi="Verdana"/>
                <w:b/>
                <w:sz w:val="16"/>
                <w:szCs w:val="16"/>
              </w:rPr>
              <w:t>Clasificación del vehículo automotor</w:t>
            </w:r>
          </w:p>
        </w:tc>
        <w:tc>
          <w:tcPr>
            <w:tcW w:w="1862" w:type="dxa"/>
            <w:vMerge w:val="restart"/>
            <w:tcBorders>
              <w:top w:val="single" w:sz="4" w:space="0" w:color="auto"/>
              <w:left w:val="single" w:sz="4" w:space="0" w:color="auto"/>
              <w:bottom w:val="single" w:sz="4" w:space="0" w:color="auto"/>
              <w:right w:val="single" w:sz="4" w:space="0" w:color="auto"/>
            </w:tcBorders>
            <w:vAlign w:val="center"/>
          </w:tcPr>
          <w:p w:rsidR="007659E6" w:rsidRPr="00923970" w:rsidRDefault="007659E6" w:rsidP="00053F8E">
            <w:pPr>
              <w:pStyle w:val="Texto"/>
              <w:spacing w:line="230" w:lineRule="exact"/>
              <w:ind w:firstLine="0"/>
              <w:jc w:val="center"/>
              <w:rPr>
                <w:rFonts w:ascii="Verdana" w:hAnsi="Verdana"/>
                <w:b/>
                <w:sz w:val="16"/>
                <w:szCs w:val="16"/>
              </w:rPr>
            </w:pPr>
            <w:r w:rsidRPr="00923970">
              <w:rPr>
                <w:rFonts w:ascii="Verdana" w:hAnsi="Verdana"/>
                <w:b/>
                <w:sz w:val="16"/>
                <w:szCs w:val="16"/>
              </w:rPr>
              <w:t>Tipo de carrocería</w:t>
            </w:r>
          </w:p>
        </w:tc>
        <w:tc>
          <w:tcPr>
            <w:tcW w:w="3953" w:type="dxa"/>
            <w:gridSpan w:val="5"/>
            <w:tcBorders>
              <w:top w:val="single" w:sz="4" w:space="0" w:color="auto"/>
              <w:left w:val="single" w:sz="4" w:space="0" w:color="auto"/>
              <w:bottom w:val="single" w:sz="4" w:space="0" w:color="auto"/>
              <w:right w:val="single" w:sz="4" w:space="0" w:color="auto"/>
            </w:tcBorders>
            <w:vAlign w:val="center"/>
          </w:tcPr>
          <w:p w:rsidR="007659E6" w:rsidRPr="00923970" w:rsidRDefault="007659E6" w:rsidP="00053F8E">
            <w:pPr>
              <w:pStyle w:val="Texto"/>
              <w:spacing w:line="230" w:lineRule="exact"/>
              <w:ind w:firstLine="0"/>
              <w:jc w:val="center"/>
              <w:rPr>
                <w:rFonts w:ascii="Verdana" w:hAnsi="Verdana"/>
                <w:b/>
                <w:sz w:val="16"/>
                <w:szCs w:val="16"/>
              </w:rPr>
            </w:pPr>
            <w:r w:rsidRPr="00923970">
              <w:rPr>
                <w:rFonts w:ascii="Verdana" w:hAnsi="Verdana"/>
                <w:b/>
                <w:sz w:val="16"/>
                <w:szCs w:val="16"/>
              </w:rPr>
              <w:t>Número de cilindros del motor</w:t>
            </w:r>
          </w:p>
        </w:tc>
      </w:tr>
      <w:tr w:rsidR="007659E6" w:rsidRPr="00923970" w:rsidTr="00E62EDD">
        <w:trPr>
          <w:trHeight w:val="20"/>
        </w:trPr>
        <w:tc>
          <w:tcPr>
            <w:tcW w:w="2897" w:type="dxa"/>
            <w:vMerge/>
            <w:tcBorders>
              <w:top w:val="single" w:sz="4" w:space="0" w:color="auto"/>
              <w:left w:val="single" w:sz="4" w:space="0" w:color="auto"/>
              <w:bottom w:val="single" w:sz="4" w:space="0" w:color="auto"/>
              <w:right w:val="single" w:sz="4" w:space="0" w:color="auto"/>
            </w:tcBorders>
            <w:vAlign w:val="center"/>
          </w:tcPr>
          <w:p w:rsidR="007659E6" w:rsidRPr="00923970" w:rsidRDefault="007659E6" w:rsidP="00053F8E">
            <w:pPr>
              <w:pStyle w:val="Texto"/>
              <w:spacing w:line="230" w:lineRule="exact"/>
              <w:ind w:firstLine="0"/>
              <w:jc w:val="center"/>
              <w:rPr>
                <w:rFonts w:ascii="Verdana" w:hAnsi="Verdana"/>
                <w:b/>
                <w:sz w:val="16"/>
                <w:szCs w:val="16"/>
              </w:rPr>
            </w:pPr>
          </w:p>
        </w:tc>
        <w:tc>
          <w:tcPr>
            <w:tcW w:w="1862" w:type="dxa"/>
            <w:vMerge/>
            <w:tcBorders>
              <w:top w:val="single" w:sz="4" w:space="0" w:color="auto"/>
              <w:left w:val="single" w:sz="4" w:space="0" w:color="auto"/>
              <w:bottom w:val="single" w:sz="4" w:space="0" w:color="auto"/>
              <w:right w:val="single" w:sz="4" w:space="0" w:color="auto"/>
            </w:tcBorders>
            <w:vAlign w:val="center"/>
          </w:tcPr>
          <w:p w:rsidR="007659E6" w:rsidRPr="00923970" w:rsidRDefault="007659E6" w:rsidP="00053F8E">
            <w:pPr>
              <w:pStyle w:val="Texto"/>
              <w:spacing w:line="230" w:lineRule="exact"/>
              <w:ind w:firstLine="0"/>
              <w:jc w:val="center"/>
              <w:rPr>
                <w:rFonts w:ascii="Verdana" w:hAnsi="Verdana"/>
                <w:b/>
                <w:sz w:val="16"/>
                <w:szCs w:val="16"/>
              </w:rPr>
            </w:pPr>
          </w:p>
        </w:tc>
        <w:tc>
          <w:tcPr>
            <w:tcW w:w="859" w:type="dxa"/>
            <w:tcBorders>
              <w:top w:val="single" w:sz="4" w:space="0" w:color="auto"/>
              <w:left w:val="single" w:sz="4" w:space="0" w:color="auto"/>
              <w:bottom w:val="single" w:sz="4" w:space="0" w:color="auto"/>
              <w:right w:val="single" w:sz="4" w:space="0" w:color="auto"/>
            </w:tcBorders>
            <w:vAlign w:val="center"/>
          </w:tcPr>
          <w:p w:rsidR="007659E6" w:rsidRPr="00923970" w:rsidRDefault="007659E6" w:rsidP="00053F8E">
            <w:pPr>
              <w:pStyle w:val="Texto"/>
              <w:spacing w:line="230" w:lineRule="exact"/>
              <w:ind w:firstLine="0"/>
              <w:jc w:val="center"/>
              <w:rPr>
                <w:rFonts w:ascii="Verdana" w:hAnsi="Verdana"/>
                <w:b/>
                <w:sz w:val="16"/>
                <w:szCs w:val="16"/>
              </w:rPr>
            </w:pPr>
            <w:r w:rsidRPr="00923970">
              <w:rPr>
                <w:rFonts w:ascii="Verdana" w:hAnsi="Verdana"/>
                <w:b/>
                <w:sz w:val="16"/>
                <w:szCs w:val="16"/>
              </w:rPr>
              <w:t>1 a 3</w:t>
            </w:r>
          </w:p>
        </w:tc>
        <w:tc>
          <w:tcPr>
            <w:tcW w:w="716" w:type="dxa"/>
            <w:tcBorders>
              <w:top w:val="single" w:sz="4" w:space="0" w:color="auto"/>
              <w:left w:val="single" w:sz="4" w:space="0" w:color="auto"/>
              <w:bottom w:val="single" w:sz="4" w:space="0" w:color="auto"/>
              <w:right w:val="single" w:sz="4" w:space="0" w:color="auto"/>
            </w:tcBorders>
            <w:vAlign w:val="center"/>
          </w:tcPr>
          <w:p w:rsidR="007659E6" w:rsidRPr="00923970" w:rsidRDefault="007659E6" w:rsidP="00053F8E">
            <w:pPr>
              <w:pStyle w:val="Texto"/>
              <w:spacing w:line="230" w:lineRule="exact"/>
              <w:ind w:firstLine="0"/>
              <w:jc w:val="center"/>
              <w:rPr>
                <w:rFonts w:ascii="Verdana" w:hAnsi="Verdana"/>
                <w:b/>
                <w:sz w:val="16"/>
                <w:szCs w:val="16"/>
              </w:rPr>
            </w:pPr>
            <w:r w:rsidRPr="00923970">
              <w:rPr>
                <w:rFonts w:ascii="Verdana" w:hAnsi="Verdana"/>
                <w:b/>
                <w:sz w:val="16"/>
                <w:szCs w:val="16"/>
              </w:rPr>
              <w:t>4</w:t>
            </w:r>
          </w:p>
        </w:tc>
        <w:tc>
          <w:tcPr>
            <w:tcW w:w="716" w:type="dxa"/>
            <w:tcBorders>
              <w:top w:val="single" w:sz="4" w:space="0" w:color="auto"/>
              <w:left w:val="single" w:sz="4" w:space="0" w:color="auto"/>
              <w:bottom w:val="single" w:sz="4" w:space="0" w:color="auto"/>
              <w:right w:val="single" w:sz="4" w:space="0" w:color="auto"/>
            </w:tcBorders>
            <w:vAlign w:val="center"/>
          </w:tcPr>
          <w:p w:rsidR="007659E6" w:rsidRPr="00923970" w:rsidRDefault="007659E6" w:rsidP="00053F8E">
            <w:pPr>
              <w:pStyle w:val="Texto"/>
              <w:spacing w:line="230" w:lineRule="exact"/>
              <w:ind w:firstLine="0"/>
              <w:jc w:val="center"/>
              <w:rPr>
                <w:rFonts w:ascii="Verdana" w:hAnsi="Verdana"/>
                <w:b/>
                <w:sz w:val="16"/>
                <w:szCs w:val="16"/>
              </w:rPr>
            </w:pPr>
            <w:r w:rsidRPr="00923970">
              <w:rPr>
                <w:rFonts w:ascii="Verdana" w:hAnsi="Verdana"/>
                <w:b/>
                <w:sz w:val="16"/>
                <w:szCs w:val="16"/>
              </w:rPr>
              <w:t>5 a 6</w:t>
            </w:r>
          </w:p>
        </w:tc>
        <w:tc>
          <w:tcPr>
            <w:tcW w:w="716" w:type="dxa"/>
            <w:tcBorders>
              <w:top w:val="single" w:sz="4" w:space="0" w:color="auto"/>
              <w:left w:val="single" w:sz="4" w:space="0" w:color="auto"/>
              <w:bottom w:val="single" w:sz="4" w:space="0" w:color="auto"/>
              <w:right w:val="single" w:sz="4" w:space="0" w:color="auto"/>
            </w:tcBorders>
            <w:vAlign w:val="center"/>
          </w:tcPr>
          <w:p w:rsidR="007659E6" w:rsidRPr="00923970" w:rsidRDefault="007659E6" w:rsidP="00053F8E">
            <w:pPr>
              <w:pStyle w:val="Texto"/>
              <w:spacing w:line="230" w:lineRule="exact"/>
              <w:ind w:firstLine="0"/>
              <w:jc w:val="center"/>
              <w:rPr>
                <w:rFonts w:ascii="Verdana" w:hAnsi="Verdana"/>
                <w:b/>
                <w:sz w:val="16"/>
                <w:szCs w:val="16"/>
              </w:rPr>
            </w:pPr>
            <w:r w:rsidRPr="00923970">
              <w:rPr>
                <w:rFonts w:ascii="Verdana" w:hAnsi="Verdana"/>
                <w:b/>
                <w:sz w:val="16"/>
                <w:szCs w:val="16"/>
              </w:rPr>
              <w:t>7 a 8</w:t>
            </w:r>
          </w:p>
        </w:tc>
        <w:tc>
          <w:tcPr>
            <w:tcW w:w="946" w:type="dxa"/>
            <w:tcBorders>
              <w:top w:val="single" w:sz="4" w:space="0" w:color="auto"/>
              <w:left w:val="single" w:sz="4" w:space="0" w:color="auto"/>
              <w:bottom w:val="single" w:sz="4" w:space="0" w:color="auto"/>
              <w:right w:val="single" w:sz="4" w:space="0" w:color="auto"/>
            </w:tcBorders>
            <w:vAlign w:val="center"/>
          </w:tcPr>
          <w:p w:rsidR="007659E6" w:rsidRPr="00923970" w:rsidRDefault="007659E6" w:rsidP="00053F8E">
            <w:pPr>
              <w:pStyle w:val="Texto"/>
              <w:spacing w:line="230" w:lineRule="exact"/>
              <w:ind w:firstLine="0"/>
              <w:jc w:val="center"/>
              <w:rPr>
                <w:rFonts w:ascii="Verdana" w:hAnsi="Verdana"/>
                <w:b/>
                <w:sz w:val="16"/>
                <w:szCs w:val="16"/>
              </w:rPr>
            </w:pPr>
            <w:r w:rsidRPr="00923970">
              <w:rPr>
                <w:rFonts w:ascii="Verdana" w:hAnsi="Verdana"/>
                <w:b/>
                <w:sz w:val="16"/>
                <w:szCs w:val="16"/>
              </w:rPr>
              <w:t>9 o más</w:t>
            </w:r>
          </w:p>
        </w:tc>
      </w:tr>
      <w:tr w:rsidR="007659E6" w:rsidRPr="00923970" w:rsidTr="00E62EDD">
        <w:trPr>
          <w:trHeight w:val="20"/>
        </w:trPr>
        <w:tc>
          <w:tcPr>
            <w:tcW w:w="2897" w:type="dxa"/>
            <w:vMerge/>
            <w:tcBorders>
              <w:top w:val="single" w:sz="4" w:space="0" w:color="auto"/>
              <w:left w:val="single" w:sz="4" w:space="0" w:color="auto"/>
              <w:bottom w:val="single" w:sz="4" w:space="0" w:color="auto"/>
              <w:right w:val="single" w:sz="4" w:space="0" w:color="auto"/>
            </w:tcBorders>
            <w:vAlign w:val="center"/>
          </w:tcPr>
          <w:p w:rsidR="007659E6" w:rsidRPr="00923970" w:rsidRDefault="007659E6" w:rsidP="00053F8E">
            <w:pPr>
              <w:pStyle w:val="Texto"/>
              <w:spacing w:line="230" w:lineRule="exact"/>
              <w:ind w:firstLine="0"/>
              <w:jc w:val="center"/>
              <w:rPr>
                <w:rFonts w:ascii="Verdana" w:hAnsi="Verdana"/>
                <w:b/>
                <w:sz w:val="16"/>
                <w:szCs w:val="16"/>
              </w:rPr>
            </w:pPr>
          </w:p>
        </w:tc>
        <w:tc>
          <w:tcPr>
            <w:tcW w:w="1862" w:type="dxa"/>
            <w:vMerge/>
            <w:tcBorders>
              <w:top w:val="single" w:sz="4" w:space="0" w:color="auto"/>
              <w:left w:val="single" w:sz="4" w:space="0" w:color="auto"/>
              <w:bottom w:val="single" w:sz="4" w:space="0" w:color="auto"/>
              <w:right w:val="single" w:sz="4" w:space="0" w:color="auto"/>
            </w:tcBorders>
            <w:vAlign w:val="center"/>
          </w:tcPr>
          <w:p w:rsidR="007659E6" w:rsidRPr="00923970" w:rsidRDefault="007659E6" w:rsidP="00053F8E">
            <w:pPr>
              <w:pStyle w:val="Texto"/>
              <w:spacing w:line="230" w:lineRule="exact"/>
              <w:ind w:firstLine="0"/>
              <w:jc w:val="center"/>
              <w:rPr>
                <w:rFonts w:ascii="Verdana" w:hAnsi="Verdana"/>
                <w:b/>
                <w:sz w:val="16"/>
                <w:szCs w:val="16"/>
              </w:rPr>
            </w:pPr>
          </w:p>
        </w:tc>
        <w:tc>
          <w:tcPr>
            <w:tcW w:w="3953" w:type="dxa"/>
            <w:gridSpan w:val="5"/>
            <w:tcBorders>
              <w:top w:val="single" w:sz="4" w:space="0" w:color="auto"/>
              <w:left w:val="single" w:sz="4" w:space="0" w:color="auto"/>
              <w:bottom w:val="single" w:sz="4" w:space="0" w:color="auto"/>
              <w:right w:val="single" w:sz="4" w:space="0" w:color="auto"/>
            </w:tcBorders>
            <w:vAlign w:val="center"/>
          </w:tcPr>
          <w:p w:rsidR="007659E6" w:rsidRPr="00923970" w:rsidRDefault="007659E6" w:rsidP="00053F8E">
            <w:pPr>
              <w:pStyle w:val="Texto"/>
              <w:spacing w:line="230" w:lineRule="exact"/>
              <w:ind w:firstLine="0"/>
              <w:jc w:val="center"/>
              <w:rPr>
                <w:rFonts w:ascii="Verdana" w:hAnsi="Verdana"/>
                <w:b/>
                <w:sz w:val="16"/>
                <w:szCs w:val="16"/>
              </w:rPr>
            </w:pPr>
            <w:r w:rsidRPr="00923970">
              <w:rPr>
                <w:rFonts w:ascii="Verdana" w:hAnsi="Verdana"/>
                <w:b/>
                <w:sz w:val="16"/>
                <w:szCs w:val="16"/>
              </w:rPr>
              <w:t>Potencia (bhp)*</w:t>
            </w:r>
          </w:p>
        </w:tc>
      </w:tr>
      <w:tr w:rsidR="00121ED5" w:rsidRPr="00923970" w:rsidTr="00E62EDD">
        <w:trPr>
          <w:trHeight w:val="20"/>
        </w:trPr>
        <w:tc>
          <w:tcPr>
            <w:tcW w:w="2897" w:type="dxa"/>
            <w:tcBorders>
              <w:top w:val="single" w:sz="4" w:space="0" w:color="auto"/>
              <w:left w:val="single" w:sz="4" w:space="0" w:color="auto"/>
              <w:bottom w:val="single" w:sz="4" w:space="0" w:color="auto"/>
              <w:right w:val="single" w:sz="4" w:space="0" w:color="auto"/>
            </w:tcBorders>
            <w:vAlign w:val="center"/>
          </w:tcPr>
          <w:p w:rsidR="00121ED5" w:rsidRPr="00923970" w:rsidRDefault="00121ED5" w:rsidP="00053F8E">
            <w:pPr>
              <w:pStyle w:val="Texto"/>
              <w:spacing w:line="230" w:lineRule="exact"/>
              <w:ind w:firstLine="0"/>
              <w:rPr>
                <w:rFonts w:ascii="Verdana" w:hAnsi="Verdana"/>
                <w:sz w:val="16"/>
                <w:szCs w:val="16"/>
              </w:rPr>
            </w:pPr>
            <w:r w:rsidRPr="00923970">
              <w:rPr>
                <w:rFonts w:ascii="Verdana" w:hAnsi="Verdana"/>
                <w:sz w:val="16"/>
                <w:szCs w:val="16"/>
              </w:rPr>
              <w:t>Vehículo de pasajeros</w:t>
            </w:r>
          </w:p>
        </w:tc>
        <w:tc>
          <w:tcPr>
            <w:tcW w:w="1862" w:type="dxa"/>
            <w:tcBorders>
              <w:top w:val="single" w:sz="4" w:space="0" w:color="auto"/>
              <w:left w:val="single" w:sz="4" w:space="0" w:color="auto"/>
              <w:bottom w:val="single" w:sz="4" w:space="0" w:color="auto"/>
              <w:right w:val="single" w:sz="4" w:space="0" w:color="auto"/>
            </w:tcBorders>
            <w:vAlign w:val="center"/>
          </w:tcPr>
          <w:p w:rsidR="00121ED5" w:rsidRPr="00923970" w:rsidRDefault="00121ED5" w:rsidP="00053F8E">
            <w:pPr>
              <w:pStyle w:val="Texto"/>
              <w:spacing w:line="230" w:lineRule="exact"/>
              <w:ind w:firstLine="0"/>
              <w:jc w:val="center"/>
              <w:rPr>
                <w:rFonts w:ascii="Verdana" w:hAnsi="Verdana"/>
                <w:sz w:val="16"/>
                <w:szCs w:val="16"/>
              </w:rPr>
            </w:pPr>
            <w:r w:rsidRPr="00923970">
              <w:rPr>
                <w:rFonts w:ascii="Verdana" w:hAnsi="Verdana"/>
                <w:sz w:val="16"/>
                <w:szCs w:val="16"/>
              </w:rPr>
              <w:t>Sedán</w:t>
            </w:r>
          </w:p>
        </w:tc>
        <w:tc>
          <w:tcPr>
            <w:tcW w:w="859" w:type="dxa"/>
            <w:tcBorders>
              <w:top w:val="single" w:sz="4" w:space="0" w:color="auto"/>
              <w:left w:val="single" w:sz="4" w:space="0" w:color="auto"/>
              <w:bottom w:val="single" w:sz="4" w:space="0" w:color="auto"/>
              <w:right w:val="single" w:sz="4" w:space="0" w:color="auto"/>
            </w:tcBorders>
            <w:vAlign w:val="center"/>
          </w:tcPr>
          <w:p w:rsidR="00121ED5" w:rsidRPr="00923970" w:rsidRDefault="00121ED5" w:rsidP="00053F8E">
            <w:pPr>
              <w:pStyle w:val="Texto"/>
              <w:spacing w:line="230" w:lineRule="exact"/>
              <w:ind w:firstLine="0"/>
              <w:jc w:val="center"/>
              <w:rPr>
                <w:rFonts w:ascii="Verdana" w:hAnsi="Verdana"/>
                <w:sz w:val="16"/>
                <w:szCs w:val="16"/>
              </w:rPr>
            </w:pPr>
            <w:r w:rsidRPr="00923970">
              <w:rPr>
                <w:rFonts w:ascii="Verdana" w:hAnsi="Verdana"/>
                <w:sz w:val="16"/>
                <w:szCs w:val="16"/>
              </w:rPr>
              <w:t>7.9</w:t>
            </w:r>
          </w:p>
        </w:tc>
        <w:tc>
          <w:tcPr>
            <w:tcW w:w="716" w:type="dxa"/>
            <w:tcBorders>
              <w:top w:val="single" w:sz="4" w:space="0" w:color="auto"/>
              <w:left w:val="single" w:sz="4" w:space="0" w:color="auto"/>
              <w:bottom w:val="single" w:sz="4" w:space="0" w:color="auto"/>
              <w:right w:val="single" w:sz="4" w:space="0" w:color="auto"/>
            </w:tcBorders>
            <w:vAlign w:val="center"/>
          </w:tcPr>
          <w:p w:rsidR="00121ED5" w:rsidRPr="00923970" w:rsidRDefault="00121ED5" w:rsidP="00053F8E">
            <w:pPr>
              <w:pStyle w:val="Texto"/>
              <w:spacing w:line="230" w:lineRule="exact"/>
              <w:ind w:firstLine="0"/>
              <w:jc w:val="center"/>
              <w:rPr>
                <w:rFonts w:ascii="Verdana" w:hAnsi="Verdana"/>
                <w:sz w:val="16"/>
                <w:szCs w:val="16"/>
              </w:rPr>
            </w:pPr>
            <w:r w:rsidRPr="00923970">
              <w:rPr>
                <w:rFonts w:ascii="Verdana" w:hAnsi="Verdana"/>
                <w:sz w:val="16"/>
                <w:szCs w:val="16"/>
              </w:rPr>
              <w:t>11.4</w:t>
            </w:r>
          </w:p>
        </w:tc>
        <w:tc>
          <w:tcPr>
            <w:tcW w:w="716" w:type="dxa"/>
            <w:tcBorders>
              <w:top w:val="single" w:sz="4" w:space="0" w:color="auto"/>
              <w:left w:val="single" w:sz="4" w:space="0" w:color="auto"/>
              <w:bottom w:val="single" w:sz="4" w:space="0" w:color="auto"/>
              <w:right w:val="single" w:sz="4" w:space="0" w:color="auto"/>
            </w:tcBorders>
            <w:vAlign w:val="center"/>
          </w:tcPr>
          <w:p w:rsidR="00121ED5" w:rsidRPr="00923970" w:rsidRDefault="00121ED5" w:rsidP="00053F8E">
            <w:pPr>
              <w:pStyle w:val="Texto"/>
              <w:spacing w:line="230" w:lineRule="exact"/>
              <w:ind w:firstLine="0"/>
              <w:jc w:val="center"/>
              <w:rPr>
                <w:rFonts w:ascii="Verdana" w:hAnsi="Verdana"/>
                <w:sz w:val="16"/>
                <w:szCs w:val="16"/>
              </w:rPr>
            </w:pPr>
            <w:r w:rsidRPr="00923970">
              <w:rPr>
                <w:rFonts w:ascii="Verdana" w:hAnsi="Verdana"/>
                <w:sz w:val="16"/>
                <w:szCs w:val="16"/>
              </w:rPr>
              <w:t>13.8</w:t>
            </w:r>
          </w:p>
        </w:tc>
        <w:tc>
          <w:tcPr>
            <w:tcW w:w="716" w:type="dxa"/>
            <w:tcBorders>
              <w:top w:val="single" w:sz="4" w:space="0" w:color="auto"/>
              <w:left w:val="single" w:sz="4" w:space="0" w:color="auto"/>
              <w:bottom w:val="single" w:sz="4" w:space="0" w:color="auto"/>
              <w:right w:val="single" w:sz="4" w:space="0" w:color="auto"/>
            </w:tcBorders>
            <w:vAlign w:val="center"/>
          </w:tcPr>
          <w:p w:rsidR="00121ED5" w:rsidRPr="00923970" w:rsidRDefault="00121ED5" w:rsidP="00053F8E">
            <w:pPr>
              <w:pStyle w:val="Texto"/>
              <w:spacing w:line="230" w:lineRule="exact"/>
              <w:ind w:firstLine="0"/>
              <w:jc w:val="center"/>
              <w:rPr>
                <w:rFonts w:ascii="Verdana" w:hAnsi="Verdana"/>
                <w:sz w:val="16"/>
                <w:szCs w:val="16"/>
              </w:rPr>
            </w:pPr>
            <w:r w:rsidRPr="00923970">
              <w:rPr>
                <w:rFonts w:ascii="Verdana" w:hAnsi="Verdana"/>
                <w:sz w:val="16"/>
                <w:szCs w:val="16"/>
              </w:rPr>
              <w:t>16.4</w:t>
            </w:r>
          </w:p>
        </w:tc>
        <w:tc>
          <w:tcPr>
            <w:tcW w:w="946" w:type="dxa"/>
            <w:tcBorders>
              <w:top w:val="single" w:sz="4" w:space="0" w:color="auto"/>
              <w:left w:val="single" w:sz="4" w:space="0" w:color="auto"/>
              <w:bottom w:val="single" w:sz="4" w:space="0" w:color="auto"/>
              <w:right w:val="single" w:sz="4" w:space="0" w:color="auto"/>
            </w:tcBorders>
            <w:vAlign w:val="center"/>
          </w:tcPr>
          <w:p w:rsidR="00121ED5" w:rsidRPr="00923970" w:rsidRDefault="00121ED5" w:rsidP="00053F8E">
            <w:pPr>
              <w:pStyle w:val="Texto"/>
              <w:spacing w:line="230" w:lineRule="exact"/>
              <w:ind w:firstLine="0"/>
              <w:jc w:val="center"/>
              <w:rPr>
                <w:rFonts w:ascii="Verdana" w:hAnsi="Verdana"/>
                <w:sz w:val="16"/>
                <w:szCs w:val="16"/>
              </w:rPr>
            </w:pPr>
            <w:r w:rsidRPr="00923970">
              <w:rPr>
                <w:rFonts w:ascii="Verdana" w:hAnsi="Verdana"/>
                <w:sz w:val="16"/>
                <w:szCs w:val="16"/>
              </w:rPr>
              <w:t>16.0</w:t>
            </w:r>
          </w:p>
        </w:tc>
      </w:tr>
      <w:tr w:rsidR="00121ED5" w:rsidRPr="00923970" w:rsidTr="00E62EDD">
        <w:trPr>
          <w:trHeight w:val="20"/>
        </w:trPr>
        <w:tc>
          <w:tcPr>
            <w:tcW w:w="2897" w:type="dxa"/>
            <w:tcBorders>
              <w:top w:val="single" w:sz="4" w:space="0" w:color="auto"/>
              <w:left w:val="single" w:sz="4" w:space="0" w:color="auto"/>
              <w:bottom w:val="single" w:sz="4" w:space="0" w:color="auto"/>
              <w:right w:val="single" w:sz="4" w:space="0" w:color="auto"/>
            </w:tcBorders>
            <w:vAlign w:val="center"/>
          </w:tcPr>
          <w:p w:rsidR="00121ED5" w:rsidRPr="00923970" w:rsidRDefault="00121ED5" w:rsidP="00053F8E">
            <w:pPr>
              <w:pStyle w:val="Texto"/>
              <w:spacing w:line="230" w:lineRule="exact"/>
              <w:ind w:firstLine="0"/>
              <w:rPr>
                <w:rFonts w:ascii="Verdana" w:hAnsi="Verdana"/>
                <w:sz w:val="16"/>
                <w:szCs w:val="16"/>
              </w:rPr>
            </w:pPr>
            <w:r w:rsidRPr="00923970">
              <w:rPr>
                <w:rFonts w:ascii="Verdana" w:hAnsi="Verdana"/>
                <w:sz w:val="16"/>
                <w:szCs w:val="16"/>
              </w:rPr>
              <w:t>Vehículo de pasajeros</w:t>
            </w:r>
          </w:p>
        </w:tc>
        <w:tc>
          <w:tcPr>
            <w:tcW w:w="1862" w:type="dxa"/>
            <w:tcBorders>
              <w:top w:val="single" w:sz="4" w:space="0" w:color="auto"/>
              <w:left w:val="single" w:sz="4" w:space="0" w:color="auto"/>
              <w:bottom w:val="single" w:sz="4" w:space="0" w:color="auto"/>
              <w:right w:val="single" w:sz="4" w:space="0" w:color="auto"/>
            </w:tcBorders>
            <w:vAlign w:val="center"/>
          </w:tcPr>
          <w:p w:rsidR="00121ED5" w:rsidRPr="00923970" w:rsidRDefault="00121ED5" w:rsidP="00053F8E">
            <w:pPr>
              <w:pStyle w:val="Texto"/>
              <w:spacing w:line="230" w:lineRule="exact"/>
              <w:ind w:firstLine="0"/>
              <w:jc w:val="center"/>
              <w:rPr>
                <w:rFonts w:ascii="Verdana" w:hAnsi="Verdana"/>
                <w:sz w:val="16"/>
                <w:szCs w:val="16"/>
              </w:rPr>
            </w:pPr>
            <w:r w:rsidRPr="00923970">
              <w:rPr>
                <w:rFonts w:ascii="Verdana" w:hAnsi="Verdana"/>
                <w:sz w:val="16"/>
                <w:szCs w:val="16"/>
              </w:rPr>
              <w:t>Guayín</w:t>
            </w:r>
          </w:p>
        </w:tc>
        <w:tc>
          <w:tcPr>
            <w:tcW w:w="859" w:type="dxa"/>
            <w:tcBorders>
              <w:top w:val="single" w:sz="4" w:space="0" w:color="auto"/>
              <w:left w:val="single" w:sz="4" w:space="0" w:color="auto"/>
              <w:bottom w:val="single" w:sz="4" w:space="0" w:color="auto"/>
              <w:right w:val="single" w:sz="4" w:space="0" w:color="auto"/>
            </w:tcBorders>
            <w:vAlign w:val="center"/>
          </w:tcPr>
          <w:p w:rsidR="00121ED5" w:rsidRPr="00923970" w:rsidRDefault="00121ED5" w:rsidP="00053F8E">
            <w:pPr>
              <w:pStyle w:val="Texto"/>
              <w:spacing w:line="230" w:lineRule="exact"/>
              <w:ind w:firstLine="0"/>
              <w:jc w:val="center"/>
              <w:rPr>
                <w:rFonts w:ascii="Verdana" w:hAnsi="Verdana"/>
                <w:sz w:val="16"/>
                <w:szCs w:val="16"/>
              </w:rPr>
            </w:pPr>
            <w:r w:rsidRPr="00923970">
              <w:rPr>
                <w:rFonts w:ascii="Verdana" w:hAnsi="Verdana"/>
                <w:sz w:val="16"/>
                <w:szCs w:val="16"/>
              </w:rPr>
              <w:t>8.1</w:t>
            </w:r>
          </w:p>
        </w:tc>
        <w:tc>
          <w:tcPr>
            <w:tcW w:w="716" w:type="dxa"/>
            <w:tcBorders>
              <w:top w:val="single" w:sz="4" w:space="0" w:color="auto"/>
              <w:left w:val="single" w:sz="4" w:space="0" w:color="auto"/>
              <w:bottom w:val="single" w:sz="4" w:space="0" w:color="auto"/>
              <w:right w:val="single" w:sz="4" w:space="0" w:color="auto"/>
            </w:tcBorders>
            <w:vAlign w:val="center"/>
          </w:tcPr>
          <w:p w:rsidR="00121ED5" w:rsidRPr="00923970" w:rsidRDefault="00121ED5" w:rsidP="00053F8E">
            <w:pPr>
              <w:pStyle w:val="Texto"/>
              <w:spacing w:line="230" w:lineRule="exact"/>
              <w:ind w:firstLine="0"/>
              <w:jc w:val="center"/>
              <w:rPr>
                <w:rFonts w:ascii="Verdana" w:hAnsi="Verdana"/>
                <w:sz w:val="16"/>
                <w:szCs w:val="16"/>
              </w:rPr>
            </w:pPr>
            <w:r w:rsidRPr="00923970">
              <w:rPr>
                <w:rFonts w:ascii="Verdana" w:hAnsi="Verdana"/>
                <w:sz w:val="16"/>
                <w:szCs w:val="16"/>
              </w:rPr>
              <w:t>11.7</w:t>
            </w:r>
          </w:p>
        </w:tc>
        <w:tc>
          <w:tcPr>
            <w:tcW w:w="716" w:type="dxa"/>
            <w:tcBorders>
              <w:top w:val="single" w:sz="4" w:space="0" w:color="auto"/>
              <w:left w:val="single" w:sz="4" w:space="0" w:color="auto"/>
              <w:bottom w:val="single" w:sz="4" w:space="0" w:color="auto"/>
              <w:right w:val="single" w:sz="4" w:space="0" w:color="auto"/>
            </w:tcBorders>
            <w:vAlign w:val="center"/>
          </w:tcPr>
          <w:p w:rsidR="00121ED5" w:rsidRPr="00923970" w:rsidRDefault="00121ED5" w:rsidP="00053F8E">
            <w:pPr>
              <w:pStyle w:val="Texto"/>
              <w:spacing w:line="230" w:lineRule="exact"/>
              <w:ind w:firstLine="0"/>
              <w:jc w:val="center"/>
              <w:rPr>
                <w:rFonts w:ascii="Verdana" w:hAnsi="Verdana"/>
                <w:sz w:val="16"/>
                <w:szCs w:val="16"/>
              </w:rPr>
            </w:pPr>
            <w:r w:rsidRPr="00923970">
              <w:rPr>
                <w:rFonts w:ascii="Verdana" w:hAnsi="Verdana"/>
                <w:sz w:val="16"/>
                <w:szCs w:val="16"/>
              </w:rPr>
              <w:t>13.8</w:t>
            </w:r>
          </w:p>
        </w:tc>
        <w:tc>
          <w:tcPr>
            <w:tcW w:w="716" w:type="dxa"/>
            <w:tcBorders>
              <w:top w:val="single" w:sz="4" w:space="0" w:color="auto"/>
              <w:left w:val="single" w:sz="4" w:space="0" w:color="auto"/>
              <w:bottom w:val="single" w:sz="4" w:space="0" w:color="auto"/>
              <w:right w:val="single" w:sz="4" w:space="0" w:color="auto"/>
            </w:tcBorders>
            <w:vAlign w:val="center"/>
          </w:tcPr>
          <w:p w:rsidR="00121ED5" w:rsidRPr="00923970" w:rsidRDefault="00121ED5" w:rsidP="00053F8E">
            <w:pPr>
              <w:pStyle w:val="Texto"/>
              <w:spacing w:line="230" w:lineRule="exact"/>
              <w:ind w:firstLine="0"/>
              <w:jc w:val="center"/>
              <w:rPr>
                <w:rFonts w:ascii="Verdana" w:hAnsi="Verdana"/>
                <w:sz w:val="16"/>
                <w:szCs w:val="16"/>
              </w:rPr>
            </w:pPr>
            <w:r w:rsidRPr="00923970">
              <w:rPr>
                <w:rFonts w:ascii="Verdana" w:hAnsi="Verdana"/>
                <w:sz w:val="16"/>
                <w:szCs w:val="16"/>
              </w:rPr>
              <w:t>16.1</w:t>
            </w:r>
          </w:p>
        </w:tc>
        <w:tc>
          <w:tcPr>
            <w:tcW w:w="946" w:type="dxa"/>
            <w:tcBorders>
              <w:top w:val="single" w:sz="4" w:space="0" w:color="auto"/>
              <w:left w:val="single" w:sz="4" w:space="0" w:color="auto"/>
              <w:bottom w:val="single" w:sz="4" w:space="0" w:color="auto"/>
              <w:right w:val="single" w:sz="4" w:space="0" w:color="auto"/>
            </w:tcBorders>
            <w:vAlign w:val="center"/>
          </w:tcPr>
          <w:p w:rsidR="00121ED5" w:rsidRPr="00923970" w:rsidRDefault="00121ED5" w:rsidP="00053F8E">
            <w:pPr>
              <w:pStyle w:val="Texto"/>
              <w:spacing w:line="230" w:lineRule="exact"/>
              <w:ind w:firstLine="0"/>
              <w:jc w:val="center"/>
              <w:rPr>
                <w:rFonts w:ascii="Verdana" w:hAnsi="Verdana"/>
                <w:sz w:val="16"/>
                <w:szCs w:val="16"/>
              </w:rPr>
            </w:pPr>
            <w:r w:rsidRPr="00923970">
              <w:rPr>
                <w:rFonts w:ascii="Verdana" w:hAnsi="Verdana"/>
                <w:sz w:val="16"/>
                <w:szCs w:val="16"/>
              </w:rPr>
              <w:t>16.1</w:t>
            </w:r>
          </w:p>
        </w:tc>
      </w:tr>
      <w:tr w:rsidR="00121ED5" w:rsidRPr="00923970" w:rsidTr="00E62EDD">
        <w:trPr>
          <w:trHeight w:val="20"/>
        </w:trPr>
        <w:tc>
          <w:tcPr>
            <w:tcW w:w="2897" w:type="dxa"/>
            <w:tcBorders>
              <w:top w:val="single" w:sz="4" w:space="0" w:color="auto"/>
              <w:left w:val="single" w:sz="4" w:space="0" w:color="auto"/>
              <w:bottom w:val="single" w:sz="4" w:space="0" w:color="auto"/>
              <w:right w:val="single" w:sz="4" w:space="0" w:color="auto"/>
            </w:tcBorders>
            <w:vAlign w:val="center"/>
          </w:tcPr>
          <w:p w:rsidR="00121ED5" w:rsidRPr="00923970" w:rsidRDefault="00121ED5" w:rsidP="00053F8E">
            <w:pPr>
              <w:pStyle w:val="Texto"/>
              <w:spacing w:line="230" w:lineRule="exact"/>
              <w:ind w:firstLine="0"/>
              <w:rPr>
                <w:rFonts w:ascii="Verdana" w:hAnsi="Verdana"/>
                <w:sz w:val="16"/>
                <w:szCs w:val="16"/>
              </w:rPr>
            </w:pPr>
            <w:r w:rsidRPr="00923970">
              <w:rPr>
                <w:rFonts w:ascii="Verdana" w:hAnsi="Verdana"/>
                <w:sz w:val="16"/>
                <w:szCs w:val="16"/>
              </w:rPr>
              <w:t>Camión ligero (CL1)</w:t>
            </w:r>
          </w:p>
        </w:tc>
        <w:tc>
          <w:tcPr>
            <w:tcW w:w="1862" w:type="dxa"/>
            <w:tcBorders>
              <w:top w:val="single" w:sz="4" w:space="0" w:color="auto"/>
              <w:left w:val="single" w:sz="4" w:space="0" w:color="auto"/>
              <w:bottom w:val="single" w:sz="4" w:space="0" w:color="auto"/>
              <w:right w:val="single" w:sz="4" w:space="0" w:color="auto"/>
            </w:tcBorders>
            <w:vAlign w:val="center"/>
          </w:tcPr>
          <w:p w:rsidR="00121ED5" w:rsidRPr="00923970" w:rsidRDefault="00121ED5" w:rsidP="00053F8E">
            <w:pPr>
              <w:pStyle w:val="Texto"/>
              <w:spacing w:line="230" w:lineRule="exact"/>
              <w:ind w:firstLine="0"/>
              <w:jc w:val="center"/>
              <w:rPr>
                <w:rFonts w:ascii="Verdana" w:hAnsi="Verdana"/>
                <w:sz w:val="16"/>
                <w:szCs w:val="16"/>
              </w:rPr>
            </w:pPr>
            <w:r w:rsidRPr="00923970">
              <w:rPr>
                <w:rFonts w:ascii="Verdana" w:hAnsi="Verdana"/>
                <w:sz w:val="16"/>
                <w:szCs w:val="16"/>
              </w:rPr>
              <w:t>Pick up (carrocería abierta)</w:t>
            </w:r>
          </w:p>
        </w:tc>
        <w:tc>
          <w:tcPr>
            <w:tcW w:w="859" w:type="dxa"/>
            <w:tcBorders>
              <w:top w:val="single" w:sz="4" w:space="0" w:color="auto"/>
              <w:left w:val="single" w:sz="4" w:space="0" w:color="auto"/>
              <w:bottom w:val="single" w:sz="4" w:space="0" w:color="auto"/>
              <w:right w:val="single" w:sz="4" w:space="0" w:color="auto"/>
            </w:tcBorders>
            <w:vAlign w:val="center"/>
          </w:tcPr>
          <w:p w:rsidR="00121ED5" w:rsidRPr="00923970" w:rsidRDefault="00121ED5" w:rsidP="00053F8E">
            <w:pPr>
              <w:pStyle w:val="Texto"/>
              <w:spacing w:line="230" w:lineRule="exact"/>
              <w:ind w:firstLine="0"/>
              <w:jc w:val="center"/>
              <w:rPr>
                <w:rFonts w:ascii="Verdana" w:hAnsi="Verdana"/>
                <w:sz w:val="16"/>
                <w:szCs w:val="16"/>
              </w:rPr>
            </w:pPr>
            <w:r w:rsidRPr="00923970">
              <w:rPr>
                <w:rFonts w:ascii="Verdana" w:hAnsi="Verdana"/>
                <w:sz w:val="16"/>
                <w:szCs w:val="16"/>
              </w:rPr>
              <w:t>9.6</w:t>
            </w:r>
          </w:p>
        </w:tc>
        <w:tc>
          <w:tcPr>
            <w:tcW w:w="716" w:type="dxa"/>
            <w:tcBorders>
              <w:top w:val="single" w:sz="4" w:space="0" w:color="auto"/>
              <w:left w:val="single" w:sz="4" w:space="0" w:color="auto"/>
              <w:bottom w:val="single" w:sz="4" w:space="0" w:color="auto"/>
              <w:right w:val="single" w:sz="4" w:space="0" w:color="auto"/>
            </w:tcBorders>
            <w:vAlign w:val="center"/>
          </w:tcPr>
          <w:p w:rsidR="00121ED5" w:rsidRPr="00923970" w:rsidRDefault="00121ED5" w:rsidP="00053F8E">
            <w:pPr>
              <w:pStyle w:val="Texto"/>
              <w:spacing w:line="230" w:lineRule="exact"/>
              <w:ind w:firstLine="0"/>
              <w:jc w:val="center"/>
              <w:rPr>
                <w:rFonts w:ascii="Verdana" w:hAnsi="Verdana"/>
                <w:sz w:val="16"/>
                <w:szCs w:val="16"/>
              </w:rPr>
            </w:pPr>
            <w:r w:rsidRPr="00923970">
              <w:rPr>
                <w:rFonts w:ascii="Verdana" w:hAnsi="Verdana"/>
                <w:sz w:val="16"/>
                <w:szCs w:val="16"/>
              </w:rPr>
              <w:t>13.1</w:t>
            </w:r>
          </w:p>
        </w:tc>
        <w:tc>
          <w:tcPr>
            <w:tcW w:w="716" w:type="dxa"/>
            <w:tcBorders>
              <w:top w:val="single" w:sz="4" w:space="0" w:color="auto"/>
              <w:left w:val="single" w:sz="4" w:space="0" w:color="auto"/>
              <w:bottom w:val="single" w:sz="4" w:space="0" w:color="auto"/>
              <w:right w:val="single" w:sz="4" w:space="0" w:color="auto"/>
            </w:tcBorders>
            <w:vAlign w:val="center"/>
          </w:tcPr>
          <w:p w:rsidR="00121ED5" w:rsidRPr="00923970" w:rsidRDefault="00121ED5" w:rsidP="00053F8E">
            <w:pPr>
              <w:pStyle w:val="Texto"/>
              <w:spacing w:line="230" w:lineRule="exact"/>
              <w:ind w:firstLine="0"/>
              <w:jc w:val="center"/>
              <w:rPr>
                <w:rFonts w:ascii="Verdana" w:hAnsi="Verdana"/>
                <w:sz w:val="16"/>
                <w:szCs w:val="16"/>
              </w:rPr>
            </w:pPr>
            <w:r w:rsidRPr="00923970">
              <w:rPr>
                <w:rFonts w:ascii="Verdana" w:hAnsi="Verdana"/>
                <w:sz w:val="16"/>
                <w:szCs w:val="16"/>
              </w:rPr>
              <w:t>16.4</w:t>
            </w:r>
          </w:p>
        </w:tc>
        <w:tc>
          <w:tcPr>
            <w:tcW w:w="716" w:type="dxa"/>
            <w:tcBorders>
              <w:top w:val="single" w:sz="4" w:space="0" w:color="auto"/>
              <w:left w:val="single" w:sz="4" w:space="0" w:color="auto"/>
              <w:bottom w:val="single" w:sz="4" w:space="0" w:color="auto"/>
              <w:right w:val="single" w:sz="4" w:space="0" w:color="auto"/>
            </w:tcBorders>
            <w:vAlign w:val="center"/>
          </w:tcPr>
          <w:p w:rsidR="00121ED5" w:rsidRPr="00923970" w:rsidRDefault="00121ED5" w:rsidP="00053F8E">
            <w:pPr>
              <w:pStyle w:val="Texto"/>
              <w:spacing w:line="230" w:lineRule="exact"/>
              <w:ind w:firstLine="0"/>
              <w:jc w:val="center"/>
              <w:rPr>
                <w:rFonts w:ascii="Verdana" w:hAnsi="Verdana"/>
                <w:sz w:val="16"/>
                <w:szCs w:val="16"/>
              </w:rPr>
            </w:pPr>
            <w:r w:rsidRPr="00923970">
              <w:rPr>
                <w:rFonts w:ascii="Verdana" w:hAnsi="Verdana"/>
                <w:sz w:val="16"/>
                <w:szCs w:val="16"/>
              </w:rPr>
              <w:t>19.2</w:t>
            </w:r>
          </w:p>
        </w:tc>
        <w:tc>
          <w:tcPr>
            <w:tcW w:w="946" w:type="dxa"/>
            <w:tcBorders>
              <w:top w:val="single" w:sz="4" w:space="0" w:color="auto"/>
              <w:left w:val="single" w:sz="4" w:space="0" w:color="auto"/>
              <w:bottom w:val="single" w:sz="4" w:space="0" w:color="auto"/>
              <w:right w:val="single" w:sz="4" w:space="0" w:color="auto"/>
            </w:tcBorders>
            <w:vAlign w:val="center"/>
          </w:tcPr>
          <w:p w:rsidR="00121ED5" w:rsidRPr="00923970" w:rsidRDefault="00121ED5" w:rsidP="00053F8E">
            <w:pPr>
              <w:pStyle w:val="Texto"/>
              <w:spacing w:line="230" w:lineRule="exact"/>
              <w:ind w:firstLine="0"/>
              <w:jc w:val="center"/>
              <w:rPr>
                <w:rFonts w:ascii="Verdana" w:hAnsi="Verdana"/>
                <w:sz w:val="16"/>
                <w:szCs w:val="16"/>
              </w:rPr>
            </w:pPr>
            <w:r w:rsidRPr="00923970">
              <w:rPr>
                <w:rFonts w:ascii="Verdana" w:hAnsi="Verdana"/>
                <w:sz w:val="16"/>
                <w:szCs w:val="16"/>
              </w:rPr>
              <w:t>21.1</w:t>
            </w:r>
          </w:p>
        </w:tc>
      </w:tr>
      <w:tr w:rsidR="00121ED5" w:rsidRPr="00923970" w:rsidTr="00E62EDD">
        <w:trPr>
          <w:trHeight w:val="20"/>
        </w:trPr>
        <w:tc>
          <w:tcPr>
            <w:tcW w:w="2897" w:type="dxa"/>
            <w:tcBorders>
              <w:top w:val="single" w:sz="4" w:space="0" w:color="auto"/>
              <w:left w:val="single" w:sz="4" w:space="0" w:color="auto"/>
              <w:bottom w:val="single" w:sz="4" w:space="0" w:color="auto"/>
              <w:right w:val="single" w:sz="4" w:space="0" w:color="auto"/>
            </w:tcBorders>
            <w:vAlign w:val="center"/>
          </w:tcPr>
          <w:p w:rsidR="00121ED5" w:rsidRPr="00923970" w:rsidRDefault="00121ED5" w:rsidP="00053F8E">
            <w:pPr>
              <w:pStyle w:val="Texto"/>
              <w:spacing w:line="230" w:lineRule="exact"/>
              <w:ind w:firstLine="0"/>
              <w:rPr>
                <w:rFonts w:ascii="Verdana" w:hAnsi="Verdana"/>
                <w:sz w:val="16"/>
                <w:szCs w:val="16"/>
              </w:rPr>
            </w:pPr>
            <w:r w:rsidRPr="00923970">
              <w:rPr>
                <w:rFonts w:ascii="Verdana" w:hAnsi="Verdana"/>
                <w:sz w:val="16"/>
                <w:szCs w:val="16"/>
              </w:rPr>
              <w:t>CL1, CL2, CL3, CL4 y vehículos de uso múltiple</w:t>
            </w:r>
            <w:r w:rsidR="001434D2" w:rsidRPr="00923970">
              <w:rPr>
                <w:rFonts w:ascii="Verdana" w:hAnsi="Verdana"/>
                <w:sz w:val="16"/>
                <w:szCs w:val="16"/>
              </w:rPr>
              <w:t xml:space="preserve"> </w:t>
            </w:r>
            <w:r w:rsidRPr="00923970">
              <w:rPr>
                <w:rFonts w:ascii="Verdana" w:hAnsi="Verdana"/>
                <w:sz w:val="16"/>
                <w:szCs w:val="16"/>
              </w:rPr>
              <w:t>o utilitario</w:t>
            </w:r>
          </w:p>
        </w:tc>
        <w:tc>
          <w:tcPr>
            <w:tcW w:w="1862" w:type="dxa"/>
            <w:tcBorders>
              <w:top w:val="single" w:sz="4" w:space="0" w:color="auto"/>
              <w:left w:val="single" w:sz="4" w:space="0" w:color="auto"/>
              <w:bottom w:val="single" w:sz="4" w:space="0" w:color="auto"/>
              <w:right w:val="single" w:sz="4" w:space="0" w:color="auto"/>
            </w:tcBorders>
            <w:vAlign w:val="center"/>
          </w:tcPr>
          <w:p w:rsidR="00121ED5" w:rsidRPr="00923970" w:rsidRDefault="00121ED5" w:rsidP="00053F8E">
            <w:pPr>
              <w:pStyle w:val="Texto"/>
              <w:spacing w:line="230" w:lineRule="exact"/>
              <w:ind w:firstLine="0"/>
              <w:jc w:val="center"/>
              <w:rPr>
                <w:rFonts w:ascii="Verdana" w:hAnsi="Verdana"/>
                <w:sz w:val="16"/>
                <w:szCs w:val="16"/>
              </w:rPr>
            </w:pPr>
            <w:r w:rsidRPr="00923970">
              <w:rPr>
                <w:rFonts w:ascii="Verdana" w:hAnsi="Verdana"/>
                <w:sz w:val="16"/>
                <w:szCs w:val="16"/>
              </w:rPr>
              <w:t>Carrocería cerrada</w:t>
            </w:r>
          </w:p>
        </w:tc>
        <w:tc>
          <w:tcPr>
            <w:tcW w:w="859" w:type="dxa"/>
            <w:tcBorders>
              <w:top w:val="single" w:sz="4" w:space="0" w:color="auto"/>
              <w:left w:val="single" w:sz="4" w:space="0" w:color="auto"/>
              <w:bottom w:val="single" w:sz="4" w:space="0" w:color="auto"/>
              <w:right w:val="single" w:sz="4" w:space="0" w:color="auto"/>
            </w:tcBorders>
            <w:vAlign w:val="center"/>
          </w:tcPr>
          <w:p w:rsidR="00121ED5" w:rsidRPr="00923970" w:rsidRDefault="00121ED5" w:rsidP="00053F8E">
            <w:pPr>
              <w:pStyle w:val="Texto"/>
              <w:spacing w:line="230" w:lineRule="exact"/>
              <w:ind w:firstLine="0"/>
              <w:jc w:val="center"/>
              <w:rPr>
                <w:rFonts w:ascii="Verdana" w:hAnsi="Verdana"/>
                <w:sz w:val="16"/>
                <w:szCs w:val="16"/>
              </w:rPr>
            </w:pPr>
            <w:r w:rsidRPr="00923970">
              <w:rPr>
                <w:rFonts w:ascii="Verdana" w:hAnsi="Verdana"/>
                <w:sz w:val="16"/>
                <w:szCs w:val="16"/>
              </w:rPr>
              <w:t>10.1</w:t>
            </w:r>
          </w:p>
        </w:tc>
        <w:tc>
          <w:tcPr>
            <w:tcW w:w="716" w:type="dxa"/>
            <w:tcBorders>
              <w:top w:val="single" w:sz="4" w:space="0" w:color="auto"/>
              <w:left w:val="single" w:sz="4" w:space="0" w:color="auto"/>
              <w:bottom w:val="single" w:sz="4" w:space="0" w:color="auto"/>
              <w:right w:val="single" w:sz="4" w:space="0" w:color="auto"/>
            </w:tcBorders>
            <w:vAlign w:val="center"/>
          </w:tcPr>
          <w:p w:rsidR="00121ED5" w:rsidRPr="00923970" w:rsidRDefault="00121ED5" w:rsidP="00053F8E">
            <w:pPr>
              <w:pStyle w:val="Texto"/>
              <w:spacing w:line="230" w:lineRule="exact"/>
              <w:ind w:firstLine="0"/>
              <w:jc w:val="center"/>
              <w:rPr>
                <w:rFonts w:ascii="Verdana" w:hAnsi="Verdana"/>
                <w:sz w:val="16"/>
                <w:szCs w:val="16"/>
              </w:rPr>
            </w:pPr>
            <w:r w:rsidRPr="00923970">
              <w:rPr>
                <w:rFonts w:ascii="Verdana" w:hAnsi="Verdana"/>
                <w:sz w:val="16"/>
                <w:szCs w:val="16"/>
              </w:rPr>
              <w:t>13.4</w:t>
            </w:r>
          </w:p>
        </w:tc>
        <w:tc>
          <w:tcPr>
            <w:tcW w:w="716" w:type="dxa"/>
            <w:tcBorders>
              <w:top w:val="single" w:sz="4" w:space="0" w:color="auto"/>
              <w:left w:val="single" w:sz="4" w:space="0" w:color="auto"/>
              <w:bottom w:val="single" w:sz="4" w:space="0" w:color="auto"/>
              <w:right w:val="single" w:sz="4" w:space="0" w:color="auto"/>
            </w:tcBorders>
            <w:vAlign w:val="center"/>
          </w:tcPr>
          <w:p w:rsidR="00121ED5" w:rsidRPr="00923970" w:rsidRDefault="00121ED5" w:rsidP="00053F8E">
            <w:pPr>
              <w:pStyle w:val="Texto"/>
              <w:spacing w:line="230" w:lineRule="exact"/>
              <w:ind w:firstLine="0"/>
              <w:jc w:val="center"/>
              <w:rPr>
                <w:rFonts w:ascii="Verdana" w:hAnsi="Verdana"/>
                <w:sz w:val="16"/>
                <w:szCs w:val="16"/>
              </w:rPr>
            </w:pPr>
            <w:r w:rsidRPr="00923970">
              <w:rPr>
                <w:rFonts w:ascii="Verdana" w:hAnsi="Verdana"/>
                <w:sz w:val="16"/>
                <w:szCs w:val="16"/>
              </w:rPr>
              <w:t>15.5</w:t>
            </w:r>
          </w:p>
        </w:tc>
        <w:tc>
          <w:tcPr>
            <w:tcW w:w="716" w:type="dxa"/>
            <w:tcBorders>
              <w:top w:val="single" w:sz="4" w:space="0" w:color="auto"/>
              <w:left w:val="single" w:sz="4" w:space="0" w:color="auto"/>
              <w:bottom w:val="single" w:sz="4" w:space="0" w:color="auto"/>
              <w:right w:val="single" w:sz="4" w:space="0" w:color="auto"/>
            </w:tcBorders>
            <w:vAlign w:val="center"/>
          </w:tcPr>
          <w:p w:rsidR="00121ED5" w:rsidRPr="00923970" w:rsidRDefault="00121ED5" w:rsidP="00053F8E">
            <w:pPr>
              <w:pStyle w:val="Texto"/>
              <w:spacing w:line="230" w:lineRule="exact"/>
              <w:ind w:firstLine="0"/>
              <w:jc w:val="center"/>
              <w:rPr>
                <w:rFonts w:ascii="Verdana" w:hAnsi="Verdana"/>
                <w:sz w:val="16"/>
                <w:szCs w:val="16"/>
              </w:rPr>
            </w:pPr>
            <w:r w:rsidRPr="00923970">
              <w:rPr>
                <w:rFonts w:ascii="Verdana" w:hAnsi="Verdana"/>
                <w:sz w:val="16"/>
                <w:szCs w:val="16"/>
              </w:rPr>
              <w:t>19.4</w:t>
            </w:r>
          </w:p>
        </w:tc>
        <w:tc>
          <w:tcPr>
            <w:tcW w:w="946" w:type="dxa"/>
            <w:tcBorders>
              <w:top w:val="single" w:sz="4" w:space="0" w:color="auto"/>
              <w:left w:val="single" w:sz="4" w:space="0" w:color="auto"/>
              <w:bottom w:val="single" w:sz="4" w:space="0" w:color="auto"/>
              <w:right w:val="single" w:sz="4" w:space="0" w:color="auto"/>
            </w:tcBorders>
            <w:vAlign w:val="center"/>
          </w:tcPr>
          <w:p w:rsidR="00121ED5" w:rsidRPr="00923970" w:rsidRDefault="00121ED5" w:rsidP="00053F8E">
            <w:pPr>
              <w:pStyle w:val="Texto"/>
              <w:spacing w:line="230" w:lineRule="exact"/>
              <w:ind w:firstLine="0"/>
              <w:jc w:val="center"/>
              <w:rPr>
                <w:rFonts w:ascii="Verdana" w:hAnsi="Verdana"/>
                <w:sz w:val="16"/>
                <w:szCs w:val="16"/>
              </w:rPr>
            </w:pPr>
            <w:r w:rsidRPr="00923970">
              <w:rPr>
                <w:rFonts w:ascii="Verdana" w:hAnsi="Verdana"/>
                <w:sz w:val="16"/>
                <w:szCs w:val="16"/>
              </w:rPr>
              <w:t>21.1</w:t>
            </w:r>
          </w:p>
        </w:tc>
      </w:tr>
      <w:tr w:rsidR="00121ED5" w:rsidRPr="00923970" w:rsidTr="00E62EDD">
        <w:trPr>
          <w:trHeight w:val="20"/>
        </w:trPr>
        <w:tc>
          <w:tcPr>
            <w:tcW w:w="2897" w:type="dxa"/>
            <w:tcBorders>
              <w:top w:val="single" w:sz="4" w:space="0" w:color="auto"/>
              <w:left w:val="single" w:sz="4" w:space="0" w:color="auto"/>
              <w:bottom w:val="single" w:sz="4" w:space="0" w:color="auto"/>
              <w:right w:val="single" w:sz="4" w:space="0" w:color="auto"/>
            </w:tcBorders>
            <w:vAlign w:val="center"/>
          </w:tcPr>
          <w:p w:rsidR="00121ED5" w:rsidRPr="00923970" w:rsidRDefault="00121ED5" w:rsidP="00053F8E">
            <w:pPr>
              <w:pStyle w:val="Texto"/>
              <w:spacing w:line="230" w:lineRule="exact"/>
              <w:ind w:firstLine="0"/>
              <w:rPr>
                <w:rFonts w:ascii="Verdana" w:hAnsi="Verdana"/>
                <w:sz w:val="16"/>
                <w:szCs w:val="16"/>
              </w:rPr>
            </w:pPr>
            <w:r w:rsidRPr="00923970">
              <w:rPr>
                <w:rFonts w:ascii="Verdana" w:hAnsi="Verdana"/>
                <w:sz w:val="16"/>
                <w:szCs w:val="16"/>
              </w:rPr>
              <w:t>Vehículo de pasajeros, CL1 y vehículo de uso múltiple o utilitario</w:t>
            </w:r>
          </w:p>
        </w:tc>
        <w:tc>
          <w:tcPr>
            <w:tcW w:w="1862" w:type="dxa"/>
            <w:tcBorders>
              <w:top w:val="single" w:sz="4" w:space="0" w:color="auto"/>
              <w:left w:val="single" w:sz="4" w:space="0" w:color="auto"/>
              <w:bottom w:val="single" w:sz="4" w:space="0" w:color="auto"/>
              <w:right w:val="single" w:sz="4" w:space="0" w:color="auto"/>
            </w:tcBorders>
            <w:vAlign w:val="center"/>
          </w:tcPr>
          <w:p w:rsidR="00121ED5" w:rsidRPr="00923970" w:rsidRDefault="00121ED5" w:rsidP="00053F8E">
            <w:pPr>
              <w:pStyle w:val="Texto"/>
              <w:spacing w:line="230" w:lineRule="exact"/>
              <w:ind w:firstLine="0"/>
              <w:jc w:val="center"/>
              <w:rPr>
                <w:rFonts w:ascii="Verdana" w:hAnsi="Verdana"/>
                <w:sz w:val="16"/>
                <w:szCs w:val="16"/>
              </w:rPr>
            </w:pPr>
            <w:r w:rsidRPr="00923970">
              <w:rPr>
                <w:rFonts w:ascii="Verdana" w:hAnsi="Verdana"/>
                <w:sz w:val="16"/>
                <w:szCs w:val="16"/>
              </w:rPr>
              <w:t>Minivan</w:t>
            </w:r>
          </w:p>
        </w:tc>
        <w:tc>
          <w:tcPr>
            <w:tcW w:w="859" w:type="dxa"/>
            <w:tcBorders>
              <w:top w:val="single" w:sz="4" w:space="0" w:color="auto"/>
              <w:left w:val="single" w:sz="4" w:space="0" w:color="auto"/>
              <w:bottom w:val="single" w:sz="4" w:space="0" w:color="auto"/>
              <w:right w:val="single" w:sz="4" w:space="0" w:color="auto"/>
            </w:tcBorders>
            <w:vAlign w:val="center"/>
          </w:tcPr>
          <w:p w:rsidR="00121ED5" w:rsidRPr="00923970" w:rsidRDefault="00121ED5" w:rsidP="00053F8E">
            <w:pPr>
              <w:pStyle w:val="Texto"/>
              <w:spacing w:line="230" w:lineRule="exact"/>
              <w:ind w:firstLine="0"/>
              <w:jc w:val="center"/>
              <w:rPr>
                <w:rFonts w:ascii="Verdana" w:hAnsi="Verdana"/>
                <w:sz w:val="16"/>
                <w:szCs w:val="16"/>
              </w:rPr>
            </w:pPr>
            <w:r w:rsidRPr="00923970">
              <w:rPr>
                <w:rFonts w:ascii="Verdana" w:hAnsi="Verdana"/>
                <w:sz w:val="16"/>
                <w:szCs w:val="16"/>
              </w:rPr>
              <w:t>10.2</w:t>
            </w:r>
          </w:p>
        </w:tc>
        <w:tc>
          <w:tcPr>
            <w:tcW w:w="716" w:type="dxa"/>
            <w:tcBorders>
              <w:top w:val="single" w:sz="4" w:space="0" w:color="auto"/>
              <w:left w:val="single" w:sz="4" w:space="0" w:color="auto"/>
              <w:bottom w:val="single" w:sz="4" w:space="0" w:color="auto"/>
              <w:right w:val="single" w:sz="4" w:space="0" w:color="auto"/>
            </w:tcBorders>
            <w:vAlign w:val="center"/>
          </w:tcPr>
          <w:p w:rsidR="00121ED5" w:rsidRPr="00923970" w:rsidRDefault="00121ED5" w:rsidP="00053F8E">
            <w:pPr>
              <w:pStyle w:val="Texto"/>
              <w:spacing w:line="230" w:lineRule="exact"/>
              <w:ind w:firstLine="0"/>
              <w:jc w:val="center"/>
              <w:rPr>
                <w:rFonts w:ascii="Verdana" w:hAnsi="Verdana"/>
                <w:sz w:val="16"/>
                <w:szCs w:val="16"/>
              </w:rPr>
            </w:pPr>
            <w:r w:rsidRPr="00923970">
              <w:rPr>
                <w:rFonts w:ascii="Verdana" w:hAnsi="Verdana"/>
                <w:sz w:val="16"/>
                <w:szCs w:val="16"/>
              </w:rPr>
              <w:t>14.1</w:t>
            </w:r>
          </w:p>
        </w:tc>
        <w:tc>
          <w:tcPr>
            <w:tcW w:w="716" w:type="dxa"/>
            <w:tcBorders>
              <w:top w:val="single" w:sz="4" w:space="0" w:color="auto"/>
              <w:left w:val="single" w:sz="4" w:space="0" w:color="auto"/>
              <w:bottom w:val="single" w:sz="4" w:space="0" w:color="auto"/>
              <w:right w:val="single" w:sz="4" w:space="0" w:color="auto"/>
            </w:tcBorders>
            <w:vAlign w:val="center"/>
          </w:tcPr>
          <w:p w:rsidR="00121ED5" w:rsidRPr="00923970" w:rsidRDefault="00121ED5" w:rsidP="00053F8E">
            <w:pPr>
              <w:pStyle w:val="Texto"/>
              <w:spacing w:line="230" w:lineRule="exact"/>
              <w:ind w:firstLine="0"/>
              <w:jc w:val="center"/>
              <w:rPr>
                <w:rFonts w:ascii="Verdana" w:hAnsi="Verdana"/>
                <w:sz w:val="16"/>
                <w:szCs w:val="16"/>
              </w:rPr>
            </w:pPr>
            <w:r w:rsidRPr="00923970">
              <w:rPr>
                <w:rFonts w:ascii="Verdana" w:hAnsi="Verdana"/>
                <w:sz w:val="16"/>
                <w:szCs w:val="16"/>
              </w:rPr>
              <w:t>15.8</w:t>
            </w:r>
          </w:p>
        </w:tc>
        <w:tc>
          <w:tcPr>
            <w:tcW w:w="716" w:type="dxa"/>
            <w:tcBorders>
              <w:top w:val="single" w:sz="4" w:space="0" w:color="auto"/>
              <w:left w:val="single" w:sz="4" w:space="0" w:color="auto"/>
              <w:bottom w:val="single" w:sz="4" w:space="0" w:color="auto"/>
              <w:right w:val="single" w:sz="4" w:space="0" w:color="auto"/>
            </w:tcBorders>
            <w:vAlign w:val="center"/>
          </w:tcPr>
          <w:p w:rsidR="00121ED5" w:rsidRPr="00923970" w:rsidRDefault="00121ED5" w:rsidP="00053F8E">
            <w:pPr>
              <w:pStyle w:val="Texto"/>
              <w:spacing w:line="230" w:lineRule="exact"/>
              <w:ind w:firstLine="0"/>
              <w:jc w:val="center"/>
              <w:rPr>
                <w:rFonts w:ascii="Verdana" w:hAnsi="Verdana"/>
                <w:sz w:val="16"/>
                <w:szCs w:val="16"/>
              </w:rPr>
            </w:pPr>
            <w:r w:rsidRPr="00923970">
              <w:rPr>
                <w:rFonts w:ascii="Verdana" w:hAnsi="Verdana"/>
                <w:sz w:val="16"/>
                <w:szCs w:val="16"/>
              </w:rPr>
              <w:t>17.9</w:t>
            </w:r>
          </w:p>
        </w:tc>
        <w:tc>
          <w:tcPr>
            <w:tcW w:w="946" w:type="dxa"/>
            <w:tcBorders>
              <w:top w:val="single" w:sz="4" w:space="0" w:color="auto"/>
              <w:left w:val="single" w:sz="4" w:space="0" w:color="auto"/>
              <w:bottom w:val="single" w:sz="4" w:space="0" w:color="auto"/>
              <w:right w:val="single" w:sz="4" w:space="0" w:color="auto"/>
            </w:tcBorders>
            <w:vAlign w:val="center"/>
          </w:tcPr>
          <w:p w:rsidR="00121ED5" w:rsidRPr="00923970" w:rsidRDefault="00121ED5" w:rsidP="00053F8E">
            <w:pPr>
              <w:pStyle w:val="Texto"/>
              <w:spacing w:line="230" w:lineRule="exact"/>
              <w:ind w:firstLine="0"/>
              <w:jc w:val="center"/>
              <w:rPr>
                <w:rFonts w:ascii="Verdana" w:hAnsi="Verdana"/>
                <w:sz w:val="16"/>
                <w:szCs w:val="16"/>
              </w:rPr>
            </w:pPr>
            <w:r w:rsidRPr="00923970">
              <w:rPr>
                <w:rFonts w:ascii="Verdana" w:hAnsi="Verdana"/>
                <w:sz w:val="16"/>
                <w:szCs w:val="16"/>
              </w:rPr>
              <w:t>18.2</w:t>
            </w:r>
          </w:p>
        </w:tc>
      </w:tr>
      <w:tr w:rsidR="00121ED5" w:rsidRPr="00923970" w:rsidTr="00E62EDD">
        <w:trPr>
          <w:trHeight w:val="20"/>
        </w:trPr>
        <w:tc>
          <w:tcPr>
            <w:tcW w:w="2897" w:type="dxa"/>
            <w:tcBorders>
              <w:top w:val="single" w:sz="4" w:space="0" w:color="auto"/>
              <w:left w:val="single" w:sz="6" w:space="0" w:color="000000"/>
              <w:bottom w:val="single" w:sz="6" w:space="0" w:color="000000"/>
              <w:right w:val="single" w:sz="6" w:space="0" w:color="000000"/>
            </w:tcBorders>
            <w:vAlign w:val="center"/>
          </w:tcPr>
          <w:p w:rsidR="00121ED5" w:rsidRPr="00923970" w:rsidRDefault="00121ED5" w:rsidP="00053F8E">
            <w:pPr>
              <w:pStyle w:val="Texto"/>
              <w:spacing w:line="230" w:lineRule="exact"/>
              <w:ind w:firstLine="0"/>
              <w:rPr>
                <w:rFonts w:ascii="Verdana" w:hAnsi="Verdana"/>
                <w:sz w:val="16"/>
                <w:szCs w:val="16"/>
              </w:rPr>
            </w:pPr>
            <w:r w:rsidRPr="00923970">
              <w:rPr>
                <w:rFonts w:ascii="Verdana" w:hAnsi="Verdana"/>
                <w:sz w:val="16"/>
                <w:szCs w:val="16"/>
              </w:rPr>
              <w:t>CL1 y camión mediano</w:t>
            </w:r>
            <w:r w:rsidR="001434D2" w:rsidRPr="00923970">
              <w:rPr>
                <w:rFonts w:ascii="Verdana" w:hAnsi="Verdana"/>
                <w:sz w:val="16"/>
                <w:szCs w:val="16"/>
              </w:rPr>
              <w:t xml:space="preserve"> </w:t>
            </w:r>
            <w:r w:rsidRPr="00923970">
              <w:rPr>
                <w:rFonts w:ascii="Verdana" w:hAnsi="Verdana"/>
                <w:sz w:val="16"/>
                <w:szCs w:val="16"/>
              </w:rPr>
              <w:t>o pesado</w:t>
            </w:r>
          </w:p>
        </w:tc>
        <w:tc>
          <w:tcPr>
            <w:tcW w:w="1862" w:type="dxa"/>
            <w:tcBorders>
              <w:top w:val="single" w:sz="4" w:space="0" w:color="auto"/>
              <w:left w:val="single" w:sz="6" w:space="0" w:color="000000"/>
              <w:bottom w:val="single" w:sz="6" w:space="0" w:color="000000"/>
              <w:right w:val="single" w:sz="6" w:space="0" w:color="000000"/>
            </w:tcBorders>
            <w:vAlign w:val="center"/>
          </w:tcPr>
          <w:p w:rsidR="00121ED5" w:rsidRPr="00923970" w:rsidRDefault="00121ED5" w:rsidP="00053F8E">
            <w:pPr>
              <w:pStyle w:val="Texto"/>
              <w:spacing w:line="230" w:lineRule="exact"/>
              <w:ind w:firstLine="0"/>
              <w:jc w:val="center"/>
              <w:rPr>
                <w:rFonts w:ascii="Verdana" w:hAnsi="Verdana"/>
                <w:sz w:val="16"/>
                <w:szCs w:val="16"/>
              </w:rPr>
            </w:pPr>
            <w:r w:rsidRPr="00923970">
              <w:rPr>
                <w:rFonts w:ascii="Verdana" w:hAnsi="Verdana"/>
                <w:sz w:val="16"/>
                <w:szCs w:val="16"/>
              </w:rPr>
              <w:t>Plataforma, panel, van o estaquitas</w:t>
            </w:r>
          </w:p>
        </w:tc>
        <w:tc>
          <w:tcPr>
            <w:tcW w:w="859" w:type="dxa"/>
            <w:tcBorders>
              <w:top w:val="single" w:sz="4" w:space="0" w:color="auto"/>
              <w:left w:val="single" w:sz="6" w:space="0" w:color="000000"/>
              <w:bottom w:val="single" w:sz="6" w:space="0" w:color="000000"/>
              <w:right w:val="single" w:sz="6" w:space="0" w:color="000000"/>
            </w:tcBorders>
            <w:vAlign w:val="center"/>
          </w:tcPr>
          <w:p w:rsidR="00121ED5" w:rsidRPr="00923970" w:rsidRDefault="00121ED5" w:rsidP="00053F8E">
            <w:pPr>
              <w:pStyle w:val="Texto"/>
              <w:spacing w:line="230" w:lineRule="exact"/>
              <w:ind w:firstLine="0"/>
              <w:jc w:val="center"/>
              <w:rPr>
                <w:rFonts w:ascii="Verdana" w:hAnsi="Verdana"/>
                <w:sz w:val="16"/>
                <w:szCs w:val="16"/>
              </w:rPr>
            </w:pPr>
            <w:r w:rsidRPr="00923970">
              <w:rPr>
                <w:rFonts w:ascii="Verdana" w:hAnsi="Verdana"/>
                <w:sz w:val="16"/>
                <w:szCs w:val="16"/>
              </w:rPr>
              <w:t>10.3</w:t>
            </w:r>
          </w:p>
        </w:tc>
        <w:tc>
          <w:tcPr>
            <w:tcW w:w="716" w:type="dxa"/>
            <w:tcBorders>
              <w:top w:val="single" w:sz="4" w:space="0" w:color="auto"/>
              <w:left w:val="single" w:sz="6" w:space="0" w:color="000000"/>
              <w:bottom w:val="single" w:sz="6" w:space="0" w:color="000000"/>
              <w:right w:val="single" w:sz="6" w:space="0" w:color="000000"/>
            </w:tcBorders>
            <w:vAlign w:val="center"/>
          </w:tcPr>
          <w:p w:rsidR="00121ED5" w:rsidRPr="00923970" w:rsidRDefault="00121ED5" w:rsidP="00053F8E">
            <w:pPr>
              <w:pStyle w:val="Texto"/>
              <w:spacing w:line="230" w:lineRule="exact"/>
              <w:ind w:firstLine="0"/>
              <w:jc w:val="center"/>
              <w:rPr>
                <w:rFonts w:ascii="Verdana" w:hAnsi="Verdana"/>
                <w:sz w:val="16"/>
                <w:szCs w:val="16"/>
              </w:rPr>
            </w:pPr>
            <w:r w:rsidRPr="00923970">
              <w:rPr>
                <w:rFonts w:ascii="Verdana" w:hAnsi="Verdana"/>
                <w:sz w:val="16"/>
                <w:szCs w:val="16"/>
              </w:rPr>
              <w:t>13.9</w:t>
            </w:r>
          </w:p>
        </w:tc>
        <w:tc>
          <w:tcPr>
            <w:tcW w:w="716" w:type="dxa"/>
            <w:tcBorders>
              <w:top w:val="single" w:sz="4" w:space="0" w:color="auto"/>
              <w:left w:val="single" w:sz="6" w:space="0" w:color="000000"/>
              <w:bottom w:val="single" w:sz="6" w:space="0" w:color="000000"/>
              <w:right w:val="single" w:sz="6" w:space="0" w:color="000000"/>
            </w:tcBorders>
            <w:vAlign w:val="center"/>
          </w:tcPr>
          <w:p w:rsidR="00121ED5" w:rsidRPr="00923970" w:rsidRDefault="00121ED5" w:rsidP="00053F8E">
            <w:pPr>
              <w:pStyle w:val="Texto"/>
              <w:spacing w:line="230" w:lineRule="exact"/>
              <w:ind w:firstLine="0"/>
              <w:jc w:val="center"/>
              <w:rPr>
                <w:rFonts w:ascii="Verdana" w:hAnsi="Verdana"/>
                <w:sz w:val="16"/>
                <w:szCs w:val="16"/>
              </w:rPr>
            </w:pPr>
            <w:r w:rsidRPr="00923970">
              <w:rPr>
                <w:rFonts w:ascii="Verdana" w:hAnsi="Verdana"/>
                <w:sz w:val="16"/>
                <w:szCs w:val="16"/>
              </w:rPr>
              <w:t>17.7</w:t>
            </w:r>
          </w:p>
        </w:tc>
        <w:tc>
          <w:tcPr>
            <w:tcW w:w="716" w:type="dxa"/>
            <w:tcBorders>
              <w:top w:val="single" w:sz="4" w:space="0" w:color="auto"/>
              <w:left w:val="single" w:sz="6" w:space="0" w:color="000000"/>
              <w:bottom w:val="single" w:sz="6" w:space="0" w:color="000000"/>
              <w:right w:val="single" w:sz="6" w:space="0" w:color="000000"/>
            </w:tcBorders>
            <w:vAlign w:val="center"/>
          </w:tcPr>
          <w:p w:rsidR="00121ED5" w:rsidRPr="00923970" w:rsidRDefault="00121ED5" w:rsidP="00053F8E">
            <w:pPr>
              <w:pStyle w:val="Texto"/>
              <w:spacing w:line="230" w:lineRule="exact"/>
              <w:ind w:firstLine="0"/>
              <w:jc w:val="center"/>
              <w:rPr>
                <w:rFonts w:ascii="Verdana" w:hAnsi="Verdana"/>
                <w:sz w:val="16"/>
                <w:szCs w:val="16"/>
              </w:rPr>
            </w:pPr>
            <w:r w:rsidRPr="00923970">
              <w:rPr>
                <w:rFonts w:ascii="Verdana" w:hAnsi="Verdana"/>
                <w:sz w:val="16"/>
                <w:szCs w:val="16"/>
              </w:rPr>
              <w:t>19.6</w:t>
            </w:r>
          </w:p>
        </w:tc>
        <w:tc>
          <w:tcPr>
            <w:tcW w:w="946" w:type="dxa"/>
            <w:tcBorders>
              <w:top w:val="single" w:sz="4" w:space="0" w:color="auto"/>
              <w:left w:val="single" w:sz="6" w:space="0" w:color="000000"/>
              <w:bottom w:val="single" w:sz="6" w:space="0" w:color="000000"/>
              <w:right w:val="single" w:sz="6" w:space="0" w:color="000000"/>
            </w:tcBorders>
            <w:vAlign w:val="center"/>
          </w:tcPr>
          <w:p w:rsidR="00121ED5" w:rsidRPr="00923970" w:rsidRDefault="00121ED5" w:rsidP="00053F8E">
            <w:pPr>
              <w:pStyle w:val="Texto"/>
              <w:spacing w:line="230" w:lineRule="exact"/>
              <w:ind w:firstLine="0"/>
              <w:jc w:val="center"/>
              <w:rPr>
                <w:rFonts w:ascii="Verdana" w:hAnsi="Verdana"/>
                <w:sz w:val="16"/>
                <w:szCs w:val="16"/>
              </w:rPr>
            </w:pPr>
            <w:r w:rsidRPr="00923970">
              <w:rPr>
                <w:rFonts w:ascii="Verdana" w:hAnsi="Verdana"/>
                <w:sz w:val="16"/>
                <w:szCs w:val="16"/>
              </w:rPr>
              <w:t>20.5</w:t>
            </w:r>
          </w:p>
        </w:tc>
      </w:tr>
    </w:tbl>
    <w:p w:rsidR="00121ED5" w:rsidRPr="00923970" w:rsidRDefault="00121ED5" w:rsidP="00053F8E">
      <w:pPr>
        <w:pStyle w:val="Texto"/>
        <w:spacing w:line="230" w:lineRule="exact"/>
        <w:rPr>
          <w:rFonts w:ascii="Verdana" w:hAnsi="Verdana"/>
          <w:sz w:val="16"/>
          <w:szCs w:val="16"/>
        </w:rPr>
      </w:pPr>
      <w:r w:rsidRPr="00923970">
        <w:rPr>
          <w:rFonts w:ascii="Verdana" w:hAnsi="Verdana"/>
          <w:sz w:val="16"/>
          <w:szCs w:val="16"/>
        </w:rPr>
        <w:t>*bhp= Caballo de potencia al freno (brake horse power).</w:t>
      </w:r>
    </w:p>
    <w:p w:rsidR="00DA7127" w:rsidRPr="00923970" w:rsidRDefault="00DA7127" w:rsidP="00DA7127">
      <w:pPr>
        <w:pStyle w:val="Texto"/>
        <w:spacing w:line="230" w:lineRule="exact"/>
        <w:ind w:firstLine="0"/>
        <w:rPr>
          <w:rFonts w:ascii="Verdana" w:hAnsi="Verdana"/>
          <w:b/>
          <w:sz w:val="16"/>
          <w:szCs w:val="16"/>
        </w:rPr>
      </w:pPr>
    </w:p>
    <w:tbl>
      <w:tblPr>
        <w:tblW w:w="8715" w:type="dxa"/>
        <w:tblInd w:w="144" w:type="dxa"/>
        <w:tblLayout w:type="fixed"/>
        <w:tblCellMar>
          <w:left w:w="72" w:type="dxa"/>
          <w:right w:w="72" w:type="dxa"/>
        </w:tblCellMar>
        <w:tblLook w:val="04A0" w:firstRow="1" w:lastRow="0" w:firstColumn="1" w:lastColumn="0" w:noHBand="0" w:noVBand="1"/>
      </w:tblPr>
      <w:tblGrid>
        <w:gridCol w:w="2899"/>
        <w:gridCol w:w="1863"/>
        <w:gridCol w:w="859"/>
        <w:gridCol w:w="716"/>
        <w:gridCol w:w="716"/>
        <w:gridCol w:w="716"/>
        <w:gridCol w:w="946"/>
      </w:tblGrid>
      <w:tr w:rsidR="00DA7127" w:rsidRPr="00147753" w:rsidTr="00DA7127">
        <w:trPr>
          <w:trHeight w:val="20"/>
        </w:trPr>
        <w:tc>
          <w:tcPr>
            <w:tcW w:w="8715" w:type="dxa"/>
            <w:gridSpan w:val="7"/>
            <w:tcBorders>
              <w:bottom w:val="single" w:sz="4" w:space="0" w:color="auto"/>
            </w:tcBorders>
            <w:vAlign w:val="center"/>
          </w:tcPr>
          <w:p w:rsidR="00DA7127" w:rsidRPr="00923970" w:rsidRDefault="00DA7127" w:rsidP="00DA7127">
            <w:pPr>
              <w:spacing w:after="101" w:line="230" w:lineRule="exact"/>
              <w:jc w:val="center"/>
              <w:rPr>
                <w:rFonts w:ascii="Verdana" w:hAnsi="Verdana" w:cs="Arial"/>
                <w:b/>
                <w:sz w:val="16"/>
                <w:szCs w:val="16"/>
                <w:lang w:val="en-US"/>
              </w:rPr>
            </w:pPr>
            <w:r w:rsidRPr="00923970">
              <w:rPr>
                <w:rFonts w:ascii="Verdana" w:hAnsi="Verdana" w:cs="Arial"/>
                <w:b/>
                <w:sz w:val="16"/>
                <w:szCs w:val="16"/>
                <w:lang w:val="en-US"/>
              </w:rPr>
              <w:t>Table 1. Road load: Power (BHP) that must be applied to the vehicle in visual smog tests and PAS 5024</w:t>
            </w:r>
          </w:p>
        </w:tc>
      </w:tr>
      <w:tr w:rsidR="00DA7127" w:rsidRPr="00923970" w:rsidTr="00DA7127">
        <w:trPr>
          <w:trHeight w:val="20"/>
        </w:trPr>
        <w:tc>
          <w:tcPr>
            <w:tcW w:w="2899" w:type="dxa"/>
            <w:vMerge w:val="restart"/>
            <w:tcBorders>
              <w:top w:val="single" w:sz="4" w:space="0" w:color="auto"/>
              <w:left w:val="single" w:sz="4" w:space="0" w:color="auto"/>
              <w:bottom w:val="single" w:sz="4" w:space="0" w:color="auto"/>
              <w:right w:val="single" w:sz="4" w:space="0" w:color="auto"/>
            </w:tcBorders>
            <w:vAlign w:val="center"/>
            <w:hideMark/>
          </w:tcPr>
          <w:p w:rsidR="00DA7127" w:rsidRPr="00923970" w:rsidRDefault="00DA7127" w:rsidP="00DA7127">
            <w:pPr>
              <w:spacing w:after="101" w:line="230" w:lineRule="exact"/>
              <w:jc w:val="center"/>
              <w:rPr>
                <w:rFonts w:ascii="Verdana" w:hAnsi="Verdana" w:cs="Arial"/>
                <w:b/>
                <w:sz w:val="16"/>
                <w:szCs w:val="16"/>
                <w:lang w:val="en-US"/>
              </w:rPr>
            </w:pPr>
            <w:r w:rsidRPr="00923970">
              <w:rPr>
                <w:rFonts w:ascii="Verdana" w:hAnsi="Verdana" w:cs="Arial"/>
                <w:b/>
                <w:sz w:val="16"/>
                <w:szCs w:val="16"/>
                <w:lang w:val="en-US"/>
              </w:rPr>
              <w:t>Classification of motor vehicle</w:t>
            </w:r>
          </w:p>
        </w:tc>
        <w:tc>
          <w:tcPr>
            <w:tcW w:w="1863" w:type="dxa"/>
            <w:vMerge w:val="restart"/>
            <w:tcBorders>
              <w:top w:val="single" w:sz="4" w:space="0" w:color="auto"/>
              <w:left w:val="single" w:sz="4" w:space="0" w:color="auto"/>
              <w:bottom w:val="single" w:sz="4" w:space="0" w:color="auto"/>
              <w:right w:val="single" w:sz="4" w:space="0" w:color="auto"/>
            </w:tcBorders>
            <w:vAlign w:val="center"/>
            <w:hideMark/>
          </w:tcPr>
          <w:p w:rsidR="00DA7127" w:rsidRPr="00923970" w:rsidRDefault="00DA7127" w:rsidP="00DA7127">
            <w:pPr>
              <w:spacing w:after="101" w:line="230" w:lineRule="exact"/>
              <w:jc w:val="center"/>
              <w:rPr>
                <w:rFonts w:ascii="Verdana" w:hAnsi="Verdana" w:cs="Arial"/>
                <w:b/>
                <w:sz w:val="16"/>
                <w:szCs w:val="16"/>
                <w:lang w:val="en-US"/>
              </w:rPr>
            </w:pPr>
            <w:r w:rsidRPr="00923970">
              <w:rPr>
                <w:rFonts w:ascii="Verdana" w:hAnsi="Verdana" w:cs="Arial"/>
                <w:b/>
                <w:sz w:val="16"/>
                <w:szCs w:val="16"/>
                <w:lang w:val="en-US"/>
              </w:rPr>
              <w:t>Body Type</w:t>
            </w:r>
          </w:p>
        </w:tc>
        <w:tc>
          <w:tcPr>
            <w:tcW w:w="3953" w:type="dxa"/>
            <w:gridSpan w:val="5"/>
            <w:tcBorders>
              <w:top w:val="single" w:sz="4" w:space="0" w:color="auto"/>
              <w:left w:val="single" w:sz="4" w:space="0" w:color="auto"/>
              <w:bottom w:val="single" w:sz="4" w:space="0" w:color="auto"/>
              <w:right w:val="single" w:sz="4" w:space="0" w:color="auto"/>
            </w:tcBorders>
            <w:vAlign w:val="center"/>
            <w:hideMark/>
          </w:tcPr>
          <w:p w:rsidR="00DA7127" w:rsidRPr="00923970" w:rsidRDefault="00DA7127" w:rsidP="00DA7127">
            <w:pPr>
              <w:spacing w:after="101" w:line="230" w:lineRule="exact"/>
              <w:jc w:val="center"/>
              <w:rPr>
                <w:rFonts w:ascii="Verdana" w:hAnsi="Verdana" w:cs="Arial"/>
                <w:b/>
                <w:sz w:val="16"/>
                <w:szCs w:val="16"/>
                <w:lang w:val="en-US"/>
              </w:rPr>
            </w:pPr>
            <w:r w:rsidRPr="00923970">
              <w:rPr>
                <w:rFonts w:ascii="Verdana" w:hAnsi="Verdana" w:cs="Arial"/>
                <w:b/>
                <w:sz w:val="16"/>
                <w:szCs w:val="16"/>
                <w:lang w:val="en-US"/>
              </w:rPr>
              <w:t>Number of engine cylinders</w:t>
            </w:r>
          </w:p>
        </w:tc>
      </w:tr>
      <w:tr w:rsidR="00DA7127" w:rsidRPr="00923970" w:rsidTr="00DA7127">
        <w:trPr>
          <w:trHeight w:val="20"/>
        </w:trPr>
        <w:tc>
          <w:tcPr>
            <w:tcW w:w="2899" w:type="dxa"/>
            <w:vMerge/>
            <w:tcBorders>
              <w:top w:val="single" w:sz="4" w:space="0" w:color="auto"/>
              <w:left w:val="single" w:sz="4" w:space="0" w:color="auto"/>
              <w:bottom w:val="single" w:sz="4" w:space="0" w:color="auto"/>
              <w:right w:val="single" w:sz="4" w:space="0" w:color="auto"/>
            </w:tcBorders>
            <w:vAlign w:val="center"/>
            <w:hideMark/>
          </w:tcPr>
          <w:p w:rsidR="00DA7127" w:rsidRPr="00923970" w:rsidRDefault="00DA7127" w:rsidP="00DA7127">
            <w:pPr>
              <w:rPr>
                <w:rFonts w:ascii="Verdana" w:hAnsi="Verdana" w:cs="Arial"/>
                <w:b/>
                <w:sz w:val="16"/>
                <w:szCs w:val="16"/>
                <w:lang w:val="en-US"/>
              </w:rPr>
            </w:pPr>
          </w:p>
        </w:tc>
        <w:tc>
          <w:tcPr>
            <w:tcW w:w="1863" w:type="dxa"/>
            <w:vMerge/>
            <w:tcBorders>
              <w:top w:val="single" w:sz="4" w:space="0" w:color="auto"/>
              <w:left w:val="single" w:sz="4" w:space="0" w:color="auto"/>
              <w:bottom w:val="single" w:sz="4" w:space="0" w:color="auto"/>
              <w:right w:val="single" w:sz="4" w:space="0" w:color="auto"/>
            </w:tcBorders>
            <w:vAlign w:val="center"/>
            <w:hideMark/>
          </w:tcPr>
          <w:p w:rsidR="00DA7127" w:rsidRPr="00923970" w:rsidRDefault="00DA7127" w:rsidP="00DA7127">
            <w:pPr>
              <w:rPr>
                <w:rFonts w:ascii="Verdana" w:hAnsi="Verdana" w:cs="Arial"/>
                <w:b/>
                <w:sz w:val="16"/>
                <w:szCs w:val="16"/>
                <w:lang w:val="en-US"/>
              </w:rPr>
            </w:pPr>
          </w:p>
        </w:tc>
        <w:tc>
          <w:tcPr>
            <w:tcW w:w="859" w:type="dxa"/>
            <w:tcBorders>
              <w:top w:val="single" w:sz="4" w:space="0" w:color="auto"/>
              <w:left w:val="single" w:sz="4" w:space="0" w:color="auto"/>
              <w:bottom w:val="single" w:sz="4" w:space="0" w:color="auto"/>
              <w:right w:val="single" w:sz="4" w:space="0" w:color="auto"/>
            </w:tcBorders>
            <w:vAlign w:val="center"/>
            <w:hideMark/>
          </w:tcPr>
          <w:p w:rsidR="00DA7127" w:rsidRPr="00923970" w:rsidRDefault="00DA7127" w:rsidP="00DA7127">
            <w:pPr>
              <w:spacing w:after="101" w:line="230" w:lineRule="exact"/>
              <w:jc w:val="center"/>
              <w:rPr>
                <w:rFonts w:ascii="Verdana" w:hAnsi="Verdana" w:cs="Arial"/>
                <w:b/>
                <w:sz w:val="16"/>
                <w:szCs w:val="16"/>
                <w:lang w:val="en-US"/>
              </w:rPr>
            </w:pPr>
            <w:r w:rsidRPr="00923970">
              <w:rPr>
                <w:rFonts w:ascii="Verdana" w:hAnsi="Verdana" w:cs="Arial"/>
                <w:b/>
                <w:sz w:val="16"/>
                <w:szCs w:val="16"/>
                <w:lang w:val="en-US"/>
              </w:rPr>
              <w:t>1 to 3</w:t>
            </w:r>
          </w:p>
        </w:tc>
        <w:tc>
          <w:tcPr>
            <w:tcW w:w="716" w:type="dxa"/>
            <w:tcBorders>
              <w:top w:val="single" w:sz="4" w:space="0" w:color="auto"/>
              <w:left w:val="single" w:sz="4" w:space="0" w:color="auto"/>
              <w:bottom w:val="single" w:sz="4" w:space="0" w:color="auto"/>
              <w:right w:val="single" w:sz="4" w:space="0" w:color="auto"/>
            </w:tcBorders>
            <w:vAlign w:val="center"/>
            <w:hideMark/>
          </w:tcPr>
          <w:p w:rsidR="00DA7127" w:rsidRPr="00923970" w:rsidRDefault="00DA7127" w:rsidP="00DA7127">
            <w:pPr>
              <w:spacing w:after="101" w:line="230" w:lineRule="exact"/>
              <w:jc w:val="center"/>
              <w:rPr>
                <w:rFonts w:ascii="Verdana" w:hAnsi="Verdana" w:cs="Arial"/>
                <w:b/>
                <w:sz w:val="16"/>
                <w:szCs w:val="16"/>
                <w:lang w:val="en-US"/>
              </w:rPr>
            </w:pPr>
            <w:r w:rsidRPr="00923970">
              <w:rPr>
                <w:rFonts w:ascii="Verdana" w:hAnsi="Verdana" w:cs="Arial"/>
                <w:b/>
                <w:sz w:val="16"/>
                <w:szCs w:val="16"/>
                <w:lang w:val="en-US"/>
              </w:rPr>
              <w:t>4</w:t>
            </w:r>
          </w:p>
        </w:tc>
        <w:tc>
          <w:tcPr>
            <w:tcW w:w="716" w:type="dxa"/>
            <w:tcBorders>
              <w:top w:val="single" w:sz="4" w:space="0" w:color="auto"/>
              <w:left w:val="single" w:sz="4" w:space="0" w:color="auto"/>
              <w:bottom w:val="single" w:sz="4" w:space="0" w:color="auto"/>
              <w:right w:val="single" w:sz="4" w:space="0" w:color="auto"/>
            </w:tcBorders>
            <w:vAlign w:val="center"/>
            <w:hideMark/>
          </w:tcPr>
          <w:p w:rsidR="00DA7127" w:rsidRPr="00923970" w:rsidRDefault="00DA7127" w:rsidP="00DA7127">
            <w:pPr>
              <w:spacing w:after="101" w:line="230" w:lineRule="exact"/>
              <w:jc w:val="center"/>
              <w:rPr>
                <w:rFonts w:ascii="Verdana" w:hAnsi="Verdana" w:cs="Arial"/>
                <w:b/>
                <w:sz w:val="16"/>
                <w:szCs w:val="16"/>
                <w:lang w:val="en-US"/>
              </w:rPr>
            </w:pPr>
            <w:r w:rsidRPr="00923970">
              <w:rPr>
                <w:rFonts w:ascii="Verdana" w:hAnsi="Verdana" w:cs="Arial"/>
                <w:b/>
                <w:sz w:val="16"/>
                <w:szCs w:val="16"/>
                <w:lang w:val="en-US"/>
              </w:rPr>
              <w:t>5 to 6.</w:t>
            </w:r>
          </w:p>
        </w:tc>
        <w:tc>
          <w:tcPr>
            <w:tcW w:w="716" w:type="dxa"/>
            <w:tcBorders>
              <w:top w:val="single" w:sz="4" w:space="0" w:color="auto"/>
              <w:left w:val="single" w:sz="4" w:space="0" w:color="auto"/>
              <w:bottom w:val="single" w:sz="4" w:space="0" w:color="auto"/>
              <w:right w:val="single" w:sz="4" w:space="0" w:color="auto"/>
            </w:tcBorders>
            <w:vAlign w:val="center"/>
            <w:hideMark/>
          </w:tcPr>
          <w:p w:rsidR="00DA7127" w:rsidRPr="00923970" w:rsidRDefault="00DA7127" w:rsidP="00DA7127">
            <w:pPr>
              <w:spacing w:after="101" w:line="230" w:lineRule="exact"/>
              <w:jc w:val="center"/>
              <w:rPr>
                <w:rFonts w:ascii="Verdana" w:hAnsi="Verdana" w:cs="Arial"/>
                <w:b/>
                <w:sz w:val="16"/>
                <w:szCs w:val="16"/>
                <w:lang w:val="en-US"/>
              </w:rPr>
            </w:pPr>
            <w:r w:rsidRPr="00923970">
              <w:rPr>
                <w:rFonts w:ascii="Verdana" w:hAnsi="Verdana" w:cs="Arial"/>
                <w:b/>
                <w:sz w:val="16"/>
                <w:szCs w:val="16"/>
                <w:lang w:val="en-US"/>
              </w:rPr>
              <w:t>7 to 8</w:t>
            </w:r>
          </w:p>
        </w:tc>
        <w:tc>
          <w:tcPr>
            <w:tcW w:w="946" w:type="dxa"/>
            <w:tcBorders>
              <w:top w:val="single" w:sz="4" w:space="0" w:color="auto"/>
              <w:left w:val="single" w:sz="4" w:space="0" w:color="auto"/>
              <w:bottom w:val="single" w:sz="4" w:space="0" w:color="auto"/>
              <w:right w:val="single" w:sz="4" w:space="0" w:color="auto"/>
            </w:tcBorders>
            <w:vAlign w:val="center"/>
            <w:hideMark/>
          </w:tcPr>
          <w:p w:rsidR="00DA7127" w:rsidRPr="00923970" w:rsidRDefault="00DA7127" w:rsidP="00DA7127">
            <w:pPr>
              <w:spacing w:after="101" w:line="230" w:lineRule="exact"/>
              <w:jc w:val="center"/>
              <w:rPr>
                <w:rFonts w:ascii="Verdana" w:hAnsi="Verdana" w:cs="Arial"/>
                <w:b/>
                <w:sz w:val="16"/>
                <w:szCs w:val="16"/>
                <w:lang w:val="en-US"/>
              </w:rPr>
            </w:pPr>
            <w:r w:rsidRPr="00923970">
              <w:rPr>
                <w:rFonts w:ascii="Verdana" w:hAnsi="Verdana" w:cs="Arial"/>
                <w:b/>
                <w:sz w:val="16"/>
                <w:szCs w:val="16"/>
                <w:lang w:val="en-US"/>
              </w:rPr>
              <w:t>9 or more</w:t>
            </w:r>
          </w:p>
        </w:tc>
      </w:tr>
      <w:tr w:rsidR="00DA7127" w:rsidRPr="00923970" w:rsidTr="00DA7127">
        <w:trPr>
          <w:trHeight w:val="20"/>
        </w:trPr>
        <w:tc>
          <w:tcPr>
            <w:tcW w:w="2899" w:type="dxa"/>
            <w:vMerge/>
            <w:tcBorders>
              <w:top w:val="single" w:sz="4" w:space="0" w:color="auto"/>
              <w:left w:val="single" w:sz="4" w:space="0" w:color="auto"/>
              <w:bottom w:val="single" w:sz="4" w:space="0" w:color="auto"/>
              <w:right w:val="single" w:sz="4" w:space="0" w:color="auto"/>
            </w:tcBorders>
            <w:vAlign w:val="center"/>
            <w:hideMark/>
          </w:tcPr>
          <w:p w:rsidR="00DA7127" w:rsidRPr="00923970" w:rsidRDefault="00DA7127" w:rsidP="00DA7127">
            <w:pPr>
              <w:rPr>
                <w:rFonts w:ascii="Verdana" w:hAnsi="Verdana" w:cs="Arial"/>
                <w:b/>
                <w:sz w:val="16"/>
                <w:szCs w:val="16"/>
                <w:lang w:val="en-US"/>
              </w:rPr>
            </w:pPr>
          </w:p>
        </w:tc>
        <w:tc>
          <w:tcPr>
            <w:tcW w:w="1863" w:type="dxa"/>
            <w:vMerge/>
            <w:tcBorders>
              <w:top w:val="single" w:sz="4" w:space="0" w:color="auto"/>
              <w:left w:val="single" w:sz="4" w:space="0" w:color="auto"/>
              <w:bottom w:val="single" w:sz="4" w:space="0" w:color="auto"/>
              <w:right w:val="single" w:sz="4" w:space="0" w:color="auto"/>
            </w:tcBorders>
            <w:vAlign w:val="center"/>
            <w:hideMark/>
          </w:tcPr>
          <w:p w:rsidR="00DA7127" w:rsidRPr="00923970" w:rsidRDefault="00DA7127" w:rsidP="00DA7127">
            <w:pPr>
              <w:rPr>
                <w:rFonts w:ascii="Verdana" w:hAnsi="Verdana" w:cs="Arial"/>
                <w:b/>
                <w:sz w:val="16"/>
                <w:szCs w:val="16"/>
                <w:lang w:val="en-US"/>
              </w:rPr>
            </w:pPr>
          </w:p>
        </w:tc>
        <w:tc>
          <w:tcPr>
            <w:tcW w:w="3953" w:type="dxa"/>
            <w:gridSpan w:val="5"/>
            <w:tcBorders>
              <w:top w:val="single" w:sz="4" w:space="0" w:color="auto"/>
              <w:left w:val="single" w:sz="4" w:space="0" w:color="auto"/>
              <w:bottom w:val="single" w:sz="4" w:space="0" w:color="auto"/>
              <w:right w:val="single" w:sz="4" w:space="0" w:color="auto"/>
            </w:tcBorders>
            <w:vAlign w:val="center"/>
            <w:hideMark/>
          </w:tcPr>
          <w:p w:rsidR="00DA7127" w:rsidRPr="00923970" w:rsidRDefault="00DA7127" w:rsidP="00DA7127">
            <w:pPr>
              <w:spacing w:after="101" w:line="230" w:lineRule="exact"/>
              <w:jc w:val="center"/>
              <w:rPr>
                <w:rFonts w:ascii="Verdana" w:hAnsi="Verdana" w:cs="Arial"/>
                <w:b/>
                <w:sz w:val="16"/>
                <w:szCs w:val="16"/>
                <w:lang w:val="en-US"/>
              </w:rPr>
            </w:pPr>
            <w:r w:rsidRPr="00923970">
              <w:rPr>
                <w:rFonts w:ascii="Verdana" w:hAnsi="Verdana" w:cs="Arial"/>
                <w:b/>
                <w:sz w:val="16"/>
                <w:szCs w:val="16"/>
                <w:lang w:val="en-US"/>
              </w:rPr>
              <w:t>Power (bhp) *</w:t>
            </w:r>
          </w:p>
        </w:tc>
      </w:tr>
      <w:tr w:rsidR="00DA7127" w:rsidRPr="00923970" w:rsidTr="00DA7127">
        <w:trPr>
          <w:trHeight w:val="20"/>
        </w:trPr>
        <w:tc>
          <w:tcPr>
            <w:tcW w:w="2899" w:type="dxa"/>
            <w:tcBorders>
              <w:top w:val="single" w:sz="4" w:space="0" w:color="auto"/>
              <w:left w:val="single" w:sz="4" w:space="0" w:color="auto"/>
              <w:bottom w:val="single" w:sz="4" w:space="0" w:color="auto"/>
              <w:right w:val="single" w:sz="4" w:space="0" w:color="auto"/>
            </w:tcBorders>
            <w:vAlign w:val="center"/>
            <w:hideMark/>
          </w:tcPr>
          <w:p w:rsidR="00DA7127" w:rsidRPr="00923970" w:rsidRDefault="00DA7127" w:rsidP="00DA7127">
            <w:pPr>
              <w:spacing w:after="101" w:line="230" w:lineRule="exact"/>
              <w:jc w:val="both"/>
              <w:rPr>
                <w:rFonts w:ascii="Verdana" w:hAnsi="Verdana" w:cs="Arial"/>
                <w:sz w:val="16"/>
                <w:szCs w:val="16"/>
                <w:lang w:val="en-US"/>
              </w:rPr>
            </w:pPr>
            <w:r w:rsidRPr="00923970">
              <w:rPr>
                <w:rFonts w:ascii="Verdana" w:hAnsi="Verdana" w:cs="Arial"/>
                <w:sz w:val="16"/>
                <w:szCs w:val="16"/>
                <w:lang w:val="en-US"/>
              </w:rPr>
              <w:t>Passenger vehicle</w:t>
            </w:r>
          </w:p>
        </w:tc>
        <w:tc>
          <w:tcPr>
            <w:tcW w:w="1863" w:type="dxa"/>
            <w:tcBorders>
              <w:top w:val="single" w:sz="4" w:space="0" w:color="auto"/>
              <w:left w:val="single" w:sz="4" w:space="0" w:color="auto"/>
              <w:bottom w:val="single" w:sz="4" w:space="0" w:color="auto"/>
              <w:right w:val="single" w:sz="4" w:space="0" w:color="auto"/>
            </w:tcBorders>
            <w:vAlign w:val="center"/>
            <w:hideMark/>
          </w:tcPr>
          <w:p w:rsidR="00DA7127" w:rsidRPr="00923970" w:rsidRDefault="00DA7127" w:rsidP="00DA7127">
            <w:pPr>
              <w:spacing w:after="101" w:line="230" w:lineRule="exact"/>
              <w:jc w:val="center"/>
              <w:rPr>
                <w:rFonts w:ascii="Verdana" w:hAnsi="Verdana" w:cs="Arial"/>
                <w:sz w:val="16"/>
                <w:szCs w:val="16"/>
                <w:lang w:val="en-US"/>
              </w:rPr>
            </w:pPr>
            <w:r w:rsidRPr="00923970">
              <w:rPr>
                <w:rFonts w:ascii="Verdana" w:hAnsi="Verdana" w:cs="Arial"/>
                <w:sz w:val="16"/>
                <w:szCs w:val="16"/>
                <w:lang w:val="en-US"/>
              </w:rPr>
              <w:t>Sedan</w:t>
            </w:r>
          </w:p>
        </w:tc>
        <w:tc>
          <w:tcPr>
            <w:tcW w:w="859" w:type="dxa"/>
            <w:tcBorders>
              <w:top w:val="single" w:sz="4" w:space="0" w:color="auto"/>
              <w:left w:val="single" w:sz="4" w:space="0" w:color="auto"/>
              <w:bottom w:val="single" w:sz="4" w:space="0" w:color="auto"/>
              <w:right w:val="single" w:sz="4" w:space="0" w:color="auto"/>
            </w:tcBorders>
            <w:vAlign w:val="center"/>
            <w:hideMark/>
          </w:tcPr>
          <w:p w:rsidR="00DA7127" w:rsidRPr="00923970" w:rsidRDefault="00DA7127" w:rsidP="00DA7127">
            <w:pPr>
              <w:spacing w:after="101" w:line="230" w:lineRule="exact"/>
              <w:jc w:val="center"/>
              <w:rPr>
                <w:rFonts w:ascii="Verdana" w:hAnsi="Verdana" w:cs="Arial"/>
                <w:sz w:val="16"/>
                <w:szCs w:val="16"/>
                <w:lang w:val="en-US"/>
              </w:rPr>
            </w:pPr>
            <w:r w:rsidRPr="00923970">
              <w:rPr>
                <w:rFonts w:ascii="Verdana" w:hAnsi="Verdana" w:cs="Arial"/>
                <w:sz w:val="16"/>
                <w:szCs w:val="16"/>
                <w:lang w:val="en-US"/>
              </w:rPr>
              <w:t>7.9</w:t>
            </w:r>
          </w:p>
        </w:tc>
        <w:tc>
          <w:tcPr>
            <w:tcW w:w="716" w:type="dxa"/>
            <w:tcBorders>
              <w:top w:val="single" w:sz="4" w:space="0" w:color="auto"/>
              <w:left w:val="single" w:sz="4" w:space="0" w:color="auto"/>
              <w:bottom w:val="single" w:sz="4" w:space="0" w:color="auto"/>
              <w:right w:val="single" w:sz="4" w:space="0" w:color="auto"/>
            </w:tcBorders>
            <w:vAlign w:val="center"/>
            <w:hideMark/>
          </w:tcPr>
          <w:p w:rsidR="00DA7127" w:rsidRPr="00923970" w:rsidRDefault="00DA7127" w:rsidP="00DA7127">
            <w:pPr>
              <w:spacing w:after="101" w:line="230" w:lineRule="exact"/>
              <w:jc w:val="center"/>
              <w:rPr>
                <w:rFonts w:ascii="Verdana" w:hAnsi="Verdana" w:cs="Arial"/>
                <w:sz w:val="16"/>
                <w:szCs w:val="16"/>
                <w:lang w:val="en-US"/>
              </w:rPr>
            </w:pPr>
            <w:r w:rsidRPr="00923970">
              <w:rPr>
                <w:rFonts w:ascii="Verdana" w:hAnsi="Verdana" w:cs="Arial"/>
                <w:sz w:val="16"/>
                <w:szCs w:val="16"/>
                <w:lang w:val="en-US"/>
              </w:rPr>
              <w:t>11.4</w:t>
            </w:r>
          </w:p>
        </w:tc>
        <w:tc>
          <w:tcPr>
            <w:tcW w:w="716" w:type="dxa"/>
            <w:tcBorders>
              <w:top w:val="single" w:sz="4" w:space="0" w:color="auto"/>
              <w:left w:val="single" w:sz="4" w:space="0" w:color="auto"/>
              <w:bottom w:val="single" w:sz="4" w:space="0" w:color="auto"/>
              <w:right w:val="single" w:sz="4" w:space="0" w:color="auto"/>
            </w:tcBorders>
            <w:vAlign w:val="center"/>
            <w:hideMark/>
          </w:tcPr>
          <w:p w:rsidR="00DA7127" w:rsidRPr="00923970" w:rsidRDefault="00DA7127" w:rsidP="00DA7127">
            <w:pPr>
              <w:spacing w:after="101" w:line="230" w:lineRule="exact"/>
              <w:jc w:val="center"/>
              <w:rPr>
                <w:rFonts w:ascii="Verdana" w:hAnsi="Verdana" w:cs="Arial"/>
                <w:sz w:val="16"/>
                <w:szCs w:val="16"/>
                <w:lang w:val="en-US"/>
              </w:rPr>
            </w:pPr>
            <w:r w:rsidRPr="00923970">
              <w:rPr>
                <w:rFonts w:ascii="Verdana" w:hAnsi="Verdana" w:cs="Arial"/>
                <w:sz w:val="16"/>
                <w:szCs w:val="16"/>
                <w:lang w:val="en-US"/>
              </w:rPr>
              <w:t>13.8</w:t>
            </w:r>
          </w:p>
        </w:tc>
        <w:tc>
          <w:tcPr>
            <w:tcW w:w="716" w:type="dxa"/>
            <w:tcBorders>
              <w:top w:val="single" w:sz="4" w:space="0" w:color="auto"/>
              <w:left w:val="single" w:sz="4" w:space="0" w:color="auto"/>
              <w:bottom w:val="single" w:sz="4" w:space="0" w:color="auto"/>
              <w:right w:val="single" w:sz="4" w:space="0" w:color="auto"/>
            </w:tcBorders>
            <w:vAlign w:val="center"/>
            <w:hideMark/>
          </w:tcPr>
          <w:p w:rsidR="00DA7127" w:rsidRPr="00923970" w:rsidRDefault="00DA7127" w:rsidP="00DA7127">
            <w:pPr>
              <w:spacing w:after="101" w:line="230" w:lineRule="exact"/>
              <w:jc w:val="center"/>
              <w:rPr>
                <w:rFonts w:ascii="Verdana" w:hAnsi="Verdana" w:cs="Arial"/>
                <w:sz w:val="16"/>
                <w:szCs w:val="16"/>
                <w:lang w:val="en-US"/>
              </w:rPr>
            </w:pPr>
            <w:r w:rsidRPr="00923970">
              <w:rPr>
                <w:rFonts w:ascii="Verdana" w:hAnsi="Verdana" w:cs="Arial"/>
                <w:sz w:val="16"/>
                <w:szCs w:val="16"/>
                <w:lang w:val="en-US"/>
              </w:rPr>
              <w:t>16.4.</w:t>
            </w:r>
          </w:p>
        </w:tc>
        <w:tc>
          <w:tcPr>
            <w:tcW w:w="946" w:type="dxa"/>
            <w:tcBorders>
              <w:top w:val="single" w:sz="4" w:space="0" w:color="auto"/>
              <w:left w:val="single" w:sz="4" w:space="0" w:color="auto"/>
              <w:bottom w:val="single" w:sz="4" w:space="0" w:color="auto"/>
              <w:right w:val="single" w:sz="4" w:space="0" w:color="auto"/>
            </w:tcBorders>
            <w:vAlign w:val="center"/>
            <w:hideMark/>
          </w:tcPr>
          <w:p w:rsidR="00DA7127" w:rsidRPr="00923970" w:rsidRDefault="00DA7127" w:rsidP="00DA7127">
            <w:pPr>
              <w:spacing w:after="101" w:line="230" w:lineRule="exact"/>
              <w:jc w:val="center"/>
              <w:rPr>
                <w:rFonts w:ascii="Verdana" w:hAnsi="Verdana" w:cs="Arial"/>
                <w:sz w:val="16"/>
                <w:szCs w:val="16"/>
                <w:lang w:val="en-US"/>
              </w:rPr>
            </w:pPr>
            <w:r w:rsidRPr="00923970">
              <w:rPr>
                <w:rFonts w:ascii="Verdana" w:hAnsi="Verdana" w:cs="Arial"/>
                <w:sz w:val="16"/>
                <w:szCs w:val="16"/>
                <w:lang w:val="en-US"/>
              </w:rPr>
              <w:t>16.0</w:t>
            </w:r>
          </w:p>
        </w:tc>
      </w:tr>
      <w:tr w:rsidR="00DA7127" w:rsidRPr="00923970" w:rsidTr="00DA7127">
        <w:trPr>
          <w:trHeight w:val="20"/>
        </w:trPr>
        <w:tc>
          <w:tcPr>
            <w:tcW w:w="2899" w:type="dxa"/>
            <w:tcBorders>
              <w:top w:val="single" w:sz="4" w:space="0" w:color="auto"/>
              <w:left w:val="single" w:sz="4" w:space="0" w:color="auto"/>
              <w:bottom w:val="single" w:sz="4" w:space="0" w:color="auto"/>
              <w:right w:val="single" w:sz="4" w:space="0" w:color="auto"/>
            </w:tcBorders>
            <w:vAlign w:val="center"/>
            <w:hideMark/>
          </w:tcPr>
          <w:p w:rsidR="00DA7127" w:rsidRPr="00923970" w:rsidRDefault="00DA7127" w:rsidP="00DA7127">
            <w:pPr>
              <w:spacing w:after="101" w:line="230" w:lineRule="exact"/>
              <w:jc w:val="both"/>
              <w:rPr>
                <w:rFonts w:ascii="Verdana" w:hAnsi="Verdana" w:cs="Arial"/>
                <w:sz w:val="16"/>
                <w:szCs w:val="16"/>
                <w:lang w:val="en-US"/>
              </w:rPr>
            </w:pPr>
            <w:r w:rsidRPr="00923970">
              <w:rPr>
                <w:rFonts w:ascii="Verdana" w:hAnsi="Verdana" w:cs="Arial"/>
                <w:sz w:val="16"/>
                <w:szCs w:val="16"/>
                <w:lang w:val="en-US"/>
              </w:rPr>
              <w:t>Passenger vehicle</w:t>
            </w:r>
          </w:p>
        </w:tc>
        <w:tc>
          <w:tcPr>
            <w:tcW w:w="1863" w:type="dxa"/>
            <w:tcBorders>
              <w:top w:val="single" w:sz="4" w:space="0" w:color="auto"/>
              <w:left w:val="single" w:sz="4" w:space="0" w:color="auto"/>
              <w:bottom w:val="single" w:sz="4" w:space="0" w:color="auto"/>
              <w:right w:val="single" w:sz="4" w:space="0" w:color="auto"/>
            </w:tcBorders>
            <w:vAlign w:val="center"/>
            <w:hideMark/>
          </w:tcPr>
          <w:p w:rsidR="00DA7127" w:rsidRPr="00923970" w:rsidRDefault="00DA7127" w:rsidP="00DA7127">
            <w:pPr>
              <w:spacing w:after="101" w:line="230" w:lineRule="exact"/>
              <w:jc w:val="center"/>
              <w:rPr>
                <w:rFonts w:ascii="Verdana" w:hAnsi="Verdana" w:cs="Arial"/>
                <w:sz w:val="16"/>
                <w:szCs w:val="16"/>
                <w:lang w:val="en-US"/>
              </w:rPr>
            </w:pPr>
            <w:r w:rsidRPr="00923970">
              <w:rPr>
                <w:rFonts w:ascii="Verdana" w:hAnsi="Verdana" w:cs="Arial"/>
                <w:sz w:val="16"/>
                <w:szCs w:val="16"/>
                <w:lang w:val="en-US"/>
              </w:rPr>
              <w:t>station wagon</w:t>
            </w:r>
          </w:p>
        </w:tc>
        <w:tc>
          <w:tcPr>
            <w:tcW w:w="859" w:type="dxa"/>
            <w:tcBorders>
              <w:top w:val="single" w:sz="4" w:space="0" w:color="auto"/>
              <w:left w:val="single" w:sz="4" w:space="0" w:color="auto"/>
              <w:bottom w:val="single" w:sz="4" w:space="0" w:color="auto"/>
              <w:right w:val="single" w:sz="4" w:space="0" w:color="auto"/>
            </w:tcBorders>
            <w:vAlign w:val="center"/>
            <w:hideMark/>
          </w:tcPr>
          <w:p w:rsidR="00DA7127" w:rsidRPr="00923970" w:rsidRDefault="00DA7127" w:rsidP="00DA7127">
            <w:pPr>
              <w:spacing w:after="101" w:line="230" w:lineRule="exact"/>
              <w:jc w:val="center"/>
              <w:rPr>
                <w:rFonts w:ascii="Verdana" w:hAnsi="Verdana" w:cs="Arial"/>
                <w:sz w:val="16"/>
                <w:szCs w:val="16"/>
                <w:lang w:val="en-US"/>
              </w:rPr>
            </w:pPr>
            <w:r w:rsidRPr="00923970">
              <w:rPr>
                <w:rFonts w:ascii="Verdana" w:hAnsi="Verdana" w:cs="Arial"/>
                <w:sz w:val="16"/>
                <w:szCs w:val="16"/>
                <w:lang w:val="en-US"/>
              </w:rPr>
              <w:t>8.1</w:t>
            </w:r>
          </w:p>
        </w:tc>
        <w:tc>
          <w:tcPr>
            <w:tcW w:w="716" w:type="dxa"/>
            <w:tcBorders>
              <w:top w:val="single" w:sz="4" w:space="0" w:color="auto"/>
              <w:left w:val="single" w:sz="4" w:space="0" w:color="auto"/>
              <w:bottom w:val="single" w:sz="4" w:space="0" w:color="auto"/>
              <w:right w:val="single" w:sz="4" w:space="0" w:color="auto"/>
            </w:tcBorders>
            <w:vAlign w:val="center"/>
            <w:hideMark/>
          </w:tcPr>
          <w:p w:rsidR="00DA7127" w:rsidRPr="00923970" w:rsidRDefault="00DA7127" w:rsidP="00DA7127">
            <w:pPr>
              <w:spacing w:after="101" w:line="230" w:lineRule="exact"/>
              <w:jc w:val="center"/>
              <w:rPr>
                <w:rFonts w:ascii="Verdana" w:hAnsi="Verdana" w:cs="Arial"/>
                <w:sz w:val="16"/>
                <w:szCs w:val="16"/>
                <w:lang w:val="en-US"/>
              </w:rPr>
            </w:pPr>
            <w:r w:rsidRPr="00923970">
              <w:rPr>
                <w:rFonts w:ascii="Verdana" w:hAnsi="Verdana" w:cs="Arial"/>
                <w:sz w:val="16"/>
                <w:szCs w:val="16"/>
                <w:lang w:val="en-US"/>
              </w:rPr>
              <w:t>11.7</w:t>
            </w:r>
          </w:p>
        </w:tc>
        <w:tc>
          <w:tcPr>
            <w:tcW w:w="716" w:type="dxa"/>
            <w:tcBorders>
              <w:top w:val="single" w:sz="4" w:space="0" w:color="auto"/>
              <w:left w:val="single" w:sz="4" w:space="0" w:color="auto"/>
              <w:bottom w:val="single" w:sz="4" w:space="0" w:color="auto"/>
              <w:right w:val="single" w:sz="4" w:space="0" w:color="auto"/>
            </w:tcBorders>
            <w:vAlign w:val="center"/>
            <w:hideMark/>
          </w:tcPr>
          <w:p w:rsidR="00DA7127" w:rsidRPr="00923970" w:rsidRDefault="00DA7127" w:rsidP="00DA7127">
            <w:pPr>
              <w:spacing w:after="101" w:line="230" w:lineRule="exact"/>
              <w:jc w:val="center"/>
              <w:rPr>
                <w:rFonts w:ascii="Verdana" w:hAnsi="Verdana" w:cs="Arial"/>
                <w:sz w:val="16"/>
                <w:szCs w:val="16"/>
                <w:lang w:val="en-US"/>
              </w:rPr>
            </w:pPr>
            <w:r w:rsidRPr="00923970">
              <w:rPr>
                <w:rFonts w:ascii="Verdana" w:hAnsi="Verdana" w:cs="Arial"/>
                <w:sz w:val="16"/>
                <w:szCs w:val="16"/>
                <w:lang w:val="en-US"/>
              </w:rPr>
              <w:t>13.8</w:t>
            </w:r>
          </w:p>
        </w:tc>
        <w:tc>
          <w:tcPr>
            <w:tcW w:w="716" w:type="dxa"/>
            <w:tcBorders>
              <w:top w:val="single" w:sz="4" w:space="0" w:color="auto"/>
              <w:left w:val="single" w:sz="4" w:space="0" w:color="auto"/>
              <w:bottom w:val="single" w:sz="4" w:space="0" w:color="auto"/>
              <w:right w:val="single" w:sz="4" w:space="0" w:color="auto"/>
            </w:tcBorders>
            <w:vAlign w:val="center"/>
            <w:hideMark/>
          </w:tcPr>
          <w:p w:rsidR="00DA7127" w:rsidRPr="00923970" w:rsidRDefault="00DA7127" w:rsidP="00DA7127">
            <w:pPr>
              <w:spacing w:after="101" w:line="230" w:lineRule="exact"/>
              <w:jc w:val="center"/>
              <w:rPr>
                <w:rFonts w:ascii="Verdana" w:hAnsi="Verdana" w:cs="Arial"/>
                <w:sz w:val="16"/>
                <w:szCs w:val="16"/>
                <w:lang w:val="en-US"/>
              </w:rPr>
            </w:pPr>
            <w:r w:rsidRPr="00923970">
              <w:rPr>
                <w:rFonts w:ascii="Verdana" w:hAnsi="Verdana" w:cs="Arial"/>
                <w:sz w:val="16"/>
                <w:szCs w:val="16"/>
                <w:lang w:val="en-US"/>
              </w:rPr>
              <w:t>16.1</w:t>
            </w:r>
          </w:p>
        </w:tc>
        <w:tc>
          <w:tcPr>
            <w:tcW w:w="946" w:type="dxa"/>
            <w:tcBorders>
              <w:top w:val="single" w:sz="4" w:space="0" w:color="auto"/>
              <w:left w:val="single" w:sz="4" w:space="0" w:color="auto"/>
              <w:bottom w:val="single" w:sz="4" w:space="0" w:color="auto"/>
              <w:right w:val="single" w:sz="4" w:space="0" w:color="auto"/>
            </w:tcBorders>
            <w:vAlign w:val="center"/>
            <w:hideMark/>
          </w:tcPr>
          <w:p w:rsidR="00DA7127" w:rsidRPr="00923970" w:rsidRDefault="00DA7127" w:rsidP="00DA7127">
            <w:pPr>
              <w:spacing w:after="101" w:line="230" w:lineRule="exact"/>
              <w:jc w:val="center"/>
              <w:rPr>
                <w:rFonts w:ascii="Verdana" w:hAnsi="Verdana" w:cs="Arial"/>
                <w:sz w:val="16"/>
                <w:szCs w:val="16"/>
                <w:lang w:val="en-US"/>
              </w:rPr>
            </w:pPr>
            <w:r w:rsidRPr="00923970">
              <w:rPr>
                <w:rFonts w:ascii="Verdana" w:hAnsi="Verdana" w:cs="Arial"/>
                <w:sz w:val="16"/>
                <w:szCs w:val="16"/>
                <w:lang w:val="en-US"/>
              </w:rPr>
              <w:t>16.1</w:t>
            </w:r>
          </w:p>
        </w:tc>
      </w:tr>
      <w:tr w:rsidR="00DA7127" w:rsidRPr="00923970" w:rsidTr="00DA7127">
        <w:trPr>
          <w:trHeight w:val="20"/>
        </w:trPr>
        <w:tc>
          <w:tcPr>
            <w:tcW w:w="2899" w:type="dxa"/>
            <w:tcBorders>
              <w:top w:val="single" w:sz="4" w:space="0" w:color="auto"/>
              <w:left w:val="single" w:sz="4" w:space="0" w:color="auto"/>
              <w:bottom w:val="single" w:sz="4" w:space="0" w:color="auto"/>
              <w:right w:val="single" w:sz="4" w:space="0" w:color="auto"/>
            </w:tcBorders>
            <w:vAlign w:val="center"/>
            <w:hideMark/>
          </w:tcPr>
          <w:p w:rsidR="00DA7127" w:rsidRPr="00923970" w:rsidRDefault="00DA7127" w:rsidP="00DA7127">
            <w:pPr>
              <w:spacing w:after="101" w:line="230" w:lineRule="exact"/>
              <w:jc w:val="both"/>
              <w:rPr>
                <w:rFonts w:ascii="Verdana" w:hAnsi="Verdana" w:cs="Arial"/>
                <w:sz w:val="16"/>
                <w:szCs w:val="16"/>
                <w:lang w:val="en-US"/>
              </w:rPr>
            </w:pPr>
            <w:r w:rsidRPr="00923970">
              <w:rPr>
                <w:rFonts w:ascii="Verdana" w:hAnsi="Verdana" w:cs="Arial"/>
                <w:sz w:val="16"/>
                <w:szCs w:val="16"/>
                <w:lang w:val="en-US"/>
              </w:rPr>
              <w:t>Light truck (CL1)</w:t>
            </w:r>
          </w:p>
        </w:tc>
        <w:tc>
          <w:tcPr>
            <w:tcW w:w="1863" w:type="dxa"/>
            <w:tcBorders>
              <w:top w:val="single" w:sz="4" w:space="0" w:color="auto"/>
              <w:left w:val="single" w:sz="4" w:space="0" w:color="auto"/>
              <w:bottom w:val="single" w:sz="4" w:space="0" w:color="auto"/>
              <w:right w:val="single" w:sz="4" w:space="0" w:color="auto"/>
            </w:tcBorders>
            <w:vAlign w:val="center"/>
            <w:hideMark/>
          </w:tcPr>
          <w:p w:rsidR="00DA7127" w:rsidRPr="00923970" w:rsidRDefault="00DA7127" w:rsidP="00DA7127">
            <w:pPr>
              <w:spacing w:after="101" w:line="230" w:lineRule="exact"/>
              <w:jc w:val="center"/>
              <w:rPr>
                <w:rFonts w:ascii="Verdana" w:hAnsi="Verdana" w:cs="Arial"/>
                <w:sz w:val="16"/>
                <w:szCs w:val="16"/>
                <w:lang w:val="en-US"/>
              </w:rPr>
            </w:pPr>
            <w:r w:rsidRPr="00923970">
              <w:rPr>
                <w:rFonts w:ascii="Verdana" w:hAnsi="Verdana" w:cs="Arial"/>
                <w:sz w:val="16"/>
                <w:szCs w:val="16"/>
                <w:lang w:val="en-US"/>
              </w:rPr>
              <w:t>Pick up (open body)</w:t>
            </w:r>
          </w:p>
        </w:tc>
        <w:tc>
          <w:tcPr>
            <w:tcW w:w="859" w:type="dxa"/>
            <w:tcBorders>
              <w:top w:val="single" w:sz="4" w:space="0" w:color="auto"/>
              <w:left w:val="single" w:sz="4" w:space="0" w:color="auto"/>
              <w:bottom w:val="single" w:sz="4" w:space="0" w:color="auto"/>
              <w:right w:val="single" w:sz="4" w:space="0" w:color="auto"/>
            </w:tcBorders>
            <w:vAlign w:val="center"/>
            <w:hideMark/>
          </w:tcPr>
          <w:p w:rsidR="00DA7127" w:rsidRPr="00923970" w:rsidRDefault="00DA7127" w:rsidP="00DA7127">
            <w:pPr>
              <w:spacing w:after="101" w:line="230" w:lineRule="exact"/>
              <w:jc w:val="center"/>
              <w:rPr>
                <w:rFonts w:ascii="Verdana" w:hAnsi="Verdana" w:cs="Arial"/>
                <w:sz w:val="16"/>
                <w:szCs w:val="16"/>
                <w:lang w:val="en-US"/>
              </w:rPr>
            </w:pPr>
            <w:r w:rsidRPr="00923970">
              <w:rPr>
                <w:rFonts w:ascii="Verdana" w:hAnsi="Verdana" w:cs="Arial"/>
                <w:sz w:val="16"/>
                <w:szCs w:val="16"/>
                <w:lang w:val="en-US"/>
              </w:rPr>
              <w:t>9.6</w:t>
            </w:r>
          </w:p>
        </w:tc>
        <w:tc>
          <w:tcPr>
            <w:tcW w:w="716" w:type="dxa"/>
            <w:tcBorders>
              <w:top w:val="single" w:sz="4" w:space="0" w:color="auto"/>
              <w:left w:val="single" w:sz="4" w:space="0" w:color="auto"/>
              <w:bottom w:val="single" w:sz="4" w:space="0" w:color="auto"/>
              <w:right w:val="single" w:sz="4" w:space="0" w:color="auto"/>
            </w:tcBorders>
            <w:vAlign w:val="center"/>
            <w:hideMark/>
          </w:tcPr>
          <w:p w:rsidR="00DA7127" w:rsidRPr="00923970" w:rsidRDefault="00DA7127" w:rsidP="00DA7127">
            <w:pPr>
              <w:spacing w:after="101" w:line="230" w:lineRule="exact"/>
              <w:jc w:val="center"/>
              <w:rPr>
                <w:rFonts w:ascii="Verdana" w:hAnsi="Verdana" w:cs="Arial"/>
                <w:sz w:val="16"/>
                <w:szCs w:val="16"/>
                <w:lang w:val="en-US"/>
              </w:rPr>
            </w:pPr>
            <w:r w:rsidRPr="00923970">
              <w:rPr>
                <w:rFonts w:ascii="Verdana" w:hAnsi="Verdana" w:cs="Arial"/>
                <w:sz w:val="16"/>
                <w:szCs w:val="16"/>
                <w:lang w:val="en-US"/>
              </w:rPr>
              <w:t>13.1</w:t>
            </w:r>
          </w:p>
        </w:tc>
        <w:tc>
          <w:tcPr>
            <w:tcW w:w="716" w:type="dxa"/>
            <w:tcBorders>
              <w:top w:val="single" w:sz="4" w:space="0" w:color="auto"/>
              <w:left w:val="single" w:sz="4" w:space="0" w:color="auto"/>
              <w:bottom w:val="single" w:sz="4" w:space="0" w:color="auto"/>
              <w:right w:val="single" w:sz="4" w:space="0" w:color="auto"/>
            </w:tcBorders>
            <w:vAlign w:val="center"/>
            <w:hideMark/>
          </w:tcPr>
          <w:p w:rsidR="00DA7127" w:rsidRPr="00923970" w:rsidRDefault="00DA7127" w:rsidP="00DA7127">
            <w:pPr>
              <w:spacing w:after="101" w:line="230" w:lineRule="exact"/>
              <w:jc w:val="center"/>
              <w:rPr>
                <w:rFonts w:ascii="Verdana" w:hAnsi="Verdana" w:cs="Arial"/>
                <w:sz w:val="16"/>
                <w:szCs w:val="16"/>
                <w:lang w:val="en-US"/>
              </w:rPr>
            </w:pPr>
            <w:r w:rsidRPr="00923970">
              <w:rPr>
                <w:rFonts w:ascii="Verdana" w:hAnsi="Verdana" w:cs="Arial"/>
                <w:sz w:val="16"/>
                <w:szCs w:val="16"/>
                <w:lang w:val="en-US"/>
              </w:rPr>
              <w:t>16.4.</w:t>
            </w:r>
          </w:p>
        </w:tc>
        <w:tc>
          <w:tcPr>
            <w:tcW w:w="716" w:type="dxa"/>
            <w:tcBorders>
              <w:top w:val="single" w:sz="4" w:space="0" w:color="auto"/>
              <w:left w:val="single" w:sz="4" w:space="0" w:color="auto"/>
              <w:bottom w:val="single" w:sz="4" w:space="0" w:color="auto"/>
              <w:right w:val="single" w:sz="4" w:space="0" w:color="auto"/>
            </w:tcBorders>
            <w:vAlign w:val="center"/>
            <w:hideMark/>
          </w:tcPr>
          <w:p w:rsidR="00DA7127" w:rsidRPr="00923970" w:rsidRDefault="00DA7127" w:rsidP="00DA7127">
            <w:pPr>
              <w:spacing w:after="101" w:line="230" w:lineRule="exact"/>
              <w:jc w:val="center"/>
              <w:rPr>
                <w:rFonts w:ascii="Verdana" w:hAnsi="Verdana" w:cs="Arial"/>
                <w:sz w:val="16"/>
                <w:szCs w:val="16"/>
                <w:lang w:val="en-US"/>
              </w:rPr>
            </w:pPr>
            <w:r w:rsidRPr="00923970">
              <w:rPr>
                <w:rFonts w:ascii="Verdana" w:hAnsi="Verdana" w:cs="Arial"/>
                <w:sz w:val="16"/>
                <w:szCs w:val="16"/>
                <w:lang w:val="en-US"/>
              </w:rPr>
              <w:t>19.2</w:t>
            </w:r>
          </w:p>
        </w:tc>
        <w:tc>
          <w:tcPr>
            <w:tcW w:w="946" w:type="dxa"/>
            <w:tcBorders>
              <w:top w:val="single" w:sz="4" w:space="0" w:color="auto"/>
              <w:left w:val="single" w:sz="4" w:space="0" w:color="auto"/>
              <w:bottom w:val="single" w:sz="4" w:space="0" w:color="auto"/>
              <w:right w:val="single" w:sz="4" w:space="0" w:color="auto"/>
            </w:tcBorders>
            <w:vAlign w:val="center"/>
            <w:hideMark/>
          </w:tcPr>
          <w:p w:rsidR="00DA7127" w:rsidRPr="00923970" w:rsidRDefault="00DA7127" w:rsidP="00DA7127">
            <w:pPr>
              <w:spacing w:after="101" w:line="230" w:lineRule="exact"/>
              <w:jc w:val="center"/>
              <w:rPr>
                <w:rFonts w:ascii="Verdana" w:hAnsi="Verdana" w:cs="Arial"/>
                <w:sz w:val="16"/>
                <w:szCs w:val="16"/>
                <w:lang w:val="en-US"/>
              </w:rPr>
            </w:pPr>
            <w:r w:rsidRPr="00923970">
              <w:rPr>
                <w:rFonts w:ascii="Verdana" w:hAnsi="Verdana" w:cs="Arial"/>
                <w:sz w:val="16"/>
                <w:szCs w:val="16"/>
                <w:lang w:val="en-US"/>
              </w:rPr>
              <w:t>21.1</w:t>
            </w:r>
          </w:p>
        </w:tc>
      </w:tr>
      <w:tr w:rsidR="00DA7127" w:rsidRPr="00923970" w:rsidTr="00DA7127">
        <w:trPr>
          <w:trHeight w:val="20"/>
        </w:trPr>
        <w:tc>
          <w:tcPr>
            <w:tcW w:w="2899" w:type="dxa"/>
            <w:tcBorders>
              <w:top w:val="single" w:sz="4" w:space="0" w:color="auto"/>
              <w:left w:val="single" w:sz="4" w:space="0" w:color="auto"/>
              <w:bottom w:val="single" w:sz="4" w:space="0" w:color="auto"/>
              <w:right w:val="single" w:sz="4" w:space="0" w:color="auto"/>
            </w:tcBorders>
            <w:vAlign w:val="center"/>
            <w:hideMark/>
          </w:tcPr>
          <w:p w:rsidR="00DA7127" w:rsidRPr="00923970" w:rsidRDefault="00DA7127" w:rsidP="00DA7127">
            <w:pPr>
              <w:spacing w:after="101" w:line="230" w:lineRule="exact"/>
              <w:jc w:val="both"/>
              <w:rPr>
                <w:rFonts w:ascii="Verdana" w:hAnsi="Verdana" w:cs="Arial"/>
                <w:sz w:val="16"/>
                <w:szCs w:val="16"/>
                <w:lang w:val="en-US"/>
              </w:rPr>
            </w:pPr>
            <w:r w:rsidRPr="00923970">
              <w:rPr>
                <w:rFonts w:ascii="Verdana" w:hAnsi="Verdana" w:cs="Arial"/>
                <w:sz w:val="16"/>
                <w:szCs w:val="16"/>
                <w:lang w:val="en-US"/>
              </w:rPr>
              <w:t>CL1, CL2, CL3, CL4 and multipurpose vehicles or utility</w:t>
            </w:r>
          </w:p>
        </w:tc>
        <w:tc>
          <w:tcPr>
            <w:tcW w:w="1863" w:type="dxa"/>
            <w:tcBorders>
              <w:top w:val="single" w:sz="4" w:space="0" w:color="auto"/>
              <w:left w:val="single" w:sz="4" w:space="0" w:color="auto"/>
              <w:bottom w:val="single" w:sz="4" w:space="0" w:color="auto"/>
              <w:right w:val="single" w:sz="4" w:space="0" w:color="auto"/>
            </w:tcBorders>
            <w:vAlign w:val="center"/>
            <w:hideMark/>
          </w:tcPr>
          <w:p w:rsidR="00DA7127" w:rsidRPr="00923970" w:rsidRDefault="00DA7127" w:rsidP="00DA7127">
            <w:pPr>
              <w:spacing w:after="101" w:line="230" w:lineRule="exact"/>
              <w:jc w:val="center"/>
              <w:rPr>
                <w:rFonts w:ascii="Verdana" w:hAnsi="Verdana" w:cs="Arial"/>
                <w:sz w:val="16"/>
                <w:szCs w:val="16"/>
                <w:lang w:val="en-US"/>
              </w:rPr>
            </w:pPr>
            <w:r w:rsidRPr="00923970">
              <w:rPr>
                <w:rFonts w:ascii="Verdana" w:hAnsi="Verdana" w:cs="Arial"/>
                <w:sz w:val="16"/>
                <w:szCs w:val="16"/>
                <w:lang w:val="en-US"/>
              </w:rPr>
              <w:t>closed body</w:t>
            </w:r>
          </w:p>
        </w:tc>
        <w:tc>
          <w:tcPr>
            <w:tcW w:w="859" w:type="dxa"/>
            <w:tcBorders>
              <w:top w:val="single" w:sz="4" w:space="0" w:color="auto"/>
              <w:left w:val="single" w:sz="4" w:space="0" w:color="auto"/>
              <w:bottom w:val="single" w:sz="4" w:space="0" w:color="auto"/>
              <w:right w:val="single" w:sz="4" w:space="0" w:color="auto"/>
            </w:tcBorders>
            <w:vAlign w:val="center"/>
            <w:hideMark/>
          </w:tcPr>
          <w:p w:rsidR="00DA7127" w:rsidRPr="00923970" w:rsidRDefault="00DA7127" w:rsidP="00DA7127">
            <w:pPr>
              <w:spacing w:after="101" w:line="230" w:lineRule="exact"/>
              <w:jc w:val="center"/>
              <w:rPr>
                <w:rFonts w:ascii="Verdana" w:hAnsi="Verdana" w:cs="Arial"/>
                <w:sz w:val="16"/>
                <w:szCs w:val="16"/>
                <w:lang w:val="en-US"/>
              </w:rPr>
            </w:pPr>
            <w:r w:rsidRPr="00923970">
              <w:rPr>
                <w:rFonts w:ascii="Verdana" w:hAnsi="Verdana" w:cs="Arial"/>
                <w:sz w:val="16"/>
                <w:szCs w:val="16"/>
                <w:lang w:val="en-US"/>
              </w:rPr>
              <w:t>10.1</w:t>
            </w:r>
          </w:p>
        </w:tc>
        <w:tc>
          <w:tcPr>
            <w:tcW w:w="716" w:type="dxa"/>
            <w:tcBorders>
              <w:top w:val="single" w:sz="4" w:space="0" w:color="auto"/>
              <w:left w:val="single" w:sz="4" w:space="0" w:color="auto"/>
              <w:bottom w:val="single" w:sz="4" w:space="0" w:color="auto"/>
              <w:right w:val="single" w:sz="4" w:space="0" w:color="auto"/>
            </w:tcBorders>
            <w:vAlign w:val="center"/>
            <w:hideMark/>
          </w:tcPr>
          <w:p w:rsidR="00DA7127" w:rsidRPr="00923970" w:rsidRDefault="00DA7127" w:rsidP="00DA7127">
            <w:pPr>
              <w:spacing w:after="101" w:line="230" w:lineRule="exact"/>
              <w:jc w:val="center"/>
              <w:rPr>
                <w:rFonts w:ascii="Verdana" w:hAnsi="Verdana" w:cs="Arial"/>
                <w:sz w:val="16"/>
                <w:szCs w:val="16"/>
                <w:lang w:val="en-US"/>
              </w:rPr>
            </w:pPr>
            <w:r w:rsidRPr="00923970">
              <w:rPr>
                <w:rFonts w:ascii="Verdana" w:hAnsi="Verdana" w:cs="Arial"/>
                <w:sz w:val="16"/>
                <w:szCs w:val="16"/>
                <w:lang w:val="en-US"/>
              </w:rPr>
              <w:t>13.4</w:t>
            </w:r>
          </w:p>
        </w:tc>
        <w:tc>
          <w:tcPr>
            <w:tcW w:w="716" w:type="dxa"/>
            <w:tcBorders>
              <w:top w:val="single" w:sz="4" w:space="0" w:color="auto"/>
              <w:left w:val="single" w:sz="4" w:space="0" w:color="auto"/>
              <w:bottom w:val="single" w:sz="4" w:space="0" w:color="auto"/>
              <w:right w:val="single" w:sz="4" w:space="0" w:color="auto"/>
            </w:tcBorders>
            <w:vAlign w:val="center"/>
            <w:hideMark/>
          </w:tcPr>
          <w:p w:rsidR="00DA7127" w:rsidRPr="00923970" w:rsidRDefault="00DA7127" w:rsidP="00DA7127">
            <w:pPr>
              <w:spacing w:after="101" w:line="230" w:lineRule="exact"/>
              <w:jc w:val="center"/>
              <w:rPr>
                <w:rFonts w:ascii="Verdana" w:hAnsi="Verdana" w:cs="Arial"/>
                <w:sz w:val="16"/>
                <w:szCs w:val="16"/>
                <w:lang w:val="en-US"/>
              </w:rPr>
            </w:pPr>
            <w:r w:rsidRPr="00923970">
              <w:rPr>
                <w:rFonts w:ascii="Verdana" w:hAnsi="Verdana" w:cs="Arial"/>
                <w:sz w:val="16"/>
                <w:szCs w:val="16"/>
                <w:lang w:val="en-US"/>
              </w:rPr>
              <w:t>15.5</w:t>
            </w:r>
          </w:p>
        </w:tc>
        <w:tc>
          <w:tcPr>
            <w:tcW w:w="716" w:type="dxa"/>
            <w:tcBorders>
              <w:top w:val="single" w:sz="4" w:space="0" w:color="auto"/>
              <w:left w:val="single" w:sz="4" w:space="0" w:color="auto"/>
              <w:bottom w:val="single" w:sz="4" w:space="0" w:color="auto"/>
              <w:right w:val="single" w:sz="4" w:space="0" w:color="auto"/>
            </w:tcBorders>
            <w:vAlign w:val="center"/>
            <w:hideMark/>
          </w:tcPr>
          <w:p w:rsidR="00DA7127" w:rsidRPr="00923970" w:rsidRDefault="00DA7127" w:rsidP="00DA7127">
            <w:pPr>
              <w:spacing w:after="101" w:line="230" w:lineRule="exact"/>
              <w:jc w:val="center"/>
              <w:rPr>
                <w:rFonts w:ascii="Verdana" w:hAnsi="Verdana" w:cs="Arial"/>
                <w:sz w:val="16"/>
                <w:szCs w:val="16"/>
                <w:lang w:val="en-US"/>
              </w:rPr>
            </w:pPr>
            <w:r w:rsidRPr="00923970">
              <w:rPr>
                <w:rFonts w:ascii="Verdana" w:hAnsi="Verdana" w:cs="Arial"/>
                <w:sz w:val="16"/>
                <w:szCs w:val="16"/>
                <w:lang w:val="en-US"/>
              </w:rPr>
              <w:t>19.4</w:t>
            </w:r>
          </w:p>
        </w:tc>
        <w:tc>
          <w:tcPr>
            <w:tcW w:w="946" w:type="dxa"/>
            <w:tcBorders>
              <w:top w:val="single" w:sz="4" w:space="0" w:color="auto"/>
              <w:left w:val="single" w:sz="4" w:space="0" w:color="auto"/>
              <w:bottom w:val="single" w:sz="4" w:space="0" w:color="auto"/>
              <w:right w:val="single" w:sz="4" w:space="0" w:color="auto"/>
            </w:tcBorders>
            <w:vAlign w:val="center"/>
            <w:hideMark/>
          </w:tcPr>
          <w:p w:rsidR="00DA7127" w:rsidRPr="00923970" w:rsidRDefault="00DA7127" w:rsidP="00DA7127">
            <w:pPr>
              <w:spacing w:after="101" w:line="230" w:lineRule="exact"/>
              <w:jc w:val="center"/>
              <w:rPr>
                <w:rFonts w:ascii="Verdana" w:hAnsi="Verdana" w:cs="Arial"/>
                <w:sz w:val="16"/>
                <w:szCs w:val="16"/>
                <w:lang w:val="en-US"/>
              </w:rPr>
            </w:pPr>
            <w:r w:rsidRPr="00923970">
              <w:rPr>
                <w:rFonts w:ascii="Verdana" w:hAnsi="Verdana" w:cs="Arial"/>
                <w:sz w:val="16"/>
                <w:szCs w:val="16"/>
                <w:lang w:val="en-US"/>
              </w:rPr>
              <w:t>21.1</w:t>
            </w:r>
          </w:p>
        </w:tc>
      </w:tr>
      <w:tr w:rsidR="00DA7127" w:rsidRPr="00923970" w:rsidTr="00DA7127">
        <w:trPr>
          <w:trHeight w:val="20"/>
        </w:trPr>
        <w:tc>
          <w:tcPr>
            <w:tcW w:w="2899" w:type="dxa"/>
            <w:tcBorders>
              <w:top w:val="single" w:sz="4" w:space="0" w:color="auto"/>
              <w:left w:val="single" w:sz="4" w:space="0" w:color="auto"/>
              <w:bottom w:val="single" w:sz="4" w:space="0" w:color="auto"/>
              <w:right w:val="single" w:sz="4" w:space="0" w:color="auto"/>
            </w:tcBorders>
            <w:vAlign w:val="center"/>
            <w:hideMark/>
          </w:tcPr>
          <w:p w:rsidR="00DA7127" w:rsidRPr="00923970" w:rsidRDefault="00DA7127" w:rsidP="00DA7127">
            <w:pPr>
              <w:spacing w:after="101" w:line="230" w:lineRule="exact"/>
              <w:jc w:val="both"/>
              <w:rPr>
                <w:rFonts w:ascii="Verdana" w:hAnsi="Verdana" w:cs="Arial"/>
                <w:sz w:val="16"/>
                <w:szCs w:val="16"/>
                <w:lang w:val="en-US"/>
              </w:rPr>
            </w:pPr>
            <w:r w:rsidRPr="00923970">
              <w:rPr>
                <w:rFonts w:ascii="Verdana" w:hAnsi="Verdana" w:cs="Arial"/>
                <w:sz w:val="16"/>
                <w:szCs w:val="16"/>
                <w:lang w:val="en-US"/>
              </w:rPr>
              <w:t>Passenger vehicle, vehicle CL1 and multiple use or utility</w:t>
            </w:r>
          </w:p>
        </w:tc>
        <w:tc>
          <w:tcPr>
            <w:tcW w:w="1863" w:type="dxa"/>
            <w:tcBorders>
              <w:top w:val="single" w:sz="4" w:space="0" w:color="auto"/>
              <w:left w:val="single" w:sz="4" w:space="0" w:color="auto"/>
              <w:bottom w:val="single" w:sz="4" w:space="0" w:color="auto"/>
              <w:right w:val="single" w:sz="4" w:space="0" w:color="auto"/>
            </w:tcBorders>
            <w:vAlign w:val="center"/>
            <w:hideMark/>
          </w:tcPr>
          <w:p w:rsidR="00DA7127" w:rsidRPr="00923970" w:rsidRDefault="00DA7127" w:rsidP="00DA7127">
            <w:pPr>
              <w:spacing w:after="101" w:line="230" w:lineRule="exact"/>
              <w:jc w:val="center"/>
              <w:rPr>
                <w:rFonts w:ascii="Verdana" w:hAnsi="Verdana" w:cs="Arial"/>
                <w:sz w:val="16"/>
                <w:szCs w:val="16"/>
                <w:lang w:val="en-US"/>
              </w:rPr>
            </w:pPr>
            <w:r w:rsidRPr="00923970">
              <w:rPr>
                <w:rFonts w:ascii="Verdana" w:hAnsi="Verdana" w:cs="Arial"/>
                <w:sz w:val="16"/>
                <w:szCs w:val="16"/>
                <w:lang w:val="en-US"/>
              </w:rPr>
              <w:t>Minivan</w:t>
            </w:r>
          </w:p>
        </w:tc>
        <w:tc>
          <w:tcPr>
            <w:tcW w:w="859" w:type="dxa"/>
            <w:tcBorders>
              <w:top w:val="single" w:sz="4" w:space="0" w:color="auto"/>
              <w:left w:val="single" w:sz="4" w:space="0" w:color="auto"/>
              <w:bottom w:val="single" w:sz="4" w:space="0" w:color="auto"/>
              <w:right w:val="single" w:sz="4" w:space="0" w:color="auto"/>
            </w:tcBorders>
            <w:vAlign w:val="center"/>
            <w:hideMark/>
          </w:tcPr>
          <w:p w:rsidR="00DA7127" w:rsidRPr="00923970" w:rsidRDefault="00DA7127" w:rsidP="00DA7127">
            <w:pPr>
              <w:spacing w:after="101" w:line="230" w:lineRule="exact"/>
              <w:jc w:val="center"/>
              <w:rPr>
                <w:rFonts w:ascii="Verdana" w:hAnsi="Verdana" w:cs="Arial"/>
                <w:sz w:val="16"/>
                <w:szCs w:val="16"/>
                <w:lang w:val="en-US"/>
              </w:rPr>
            </w:pPr>
            <w:r w:rsidRPr="00923970">
              <w:rPr>
                <w:rFonts w:ascii="Verdana" w:hAnsi="Verdana" w:cs="Arial"/>
                <w:sz w:val="16"/>
                <w:szCs w:val="16"/>
                <w:lang w:val="en-US"/>
              </w:rPr>
              <w:t>10.2</w:t>
            </w:r>
          </w:p>
        </w:tc>
        <w:tc>
          <w:tcPr>
            <w:tcW w:w="716" w:type="dxa"/>
            <w:tcBorders>
              <w:top w:val="single" w:sz="4" w:space="0" w:color="auto"/>
              <w:left w:val="single" w:sz="4" w:space="0" w:color="auto"/>
              <w:bottom w:val="single" w:sz="4" w:space="0" w:color="auto"/>
              <w:right w:val="single" w:sz="4" w:space="0" w:color="auto"/>
            </w:tcBorders>
            <w:vAlign w:val="center"/>
            <w:hideMark/>
          </w:tcPr>
          <w:p w:rsidR="00DA7127" w:rsidRPr="00923970" w:rsidRDefault="00DA7127" w:rsidP="00DA7127">
            <w:pPr>
              <w:spacing w:after="101" w:line="230" w:lineRule="exact"/>
              <w:jc w:val="center"/>
              <w:rPr>
                <w:rFonts w:ascii="Verdana" w:hAnsi="Verdana" w:cs="Arial"/>
                <w:sz w:val="16"/>
                <w:szCs w:val="16"/>
                <w:lang w:val="en-US"/>
              </w:rPr>
            </w:pPr>
            <w:r w:rsidRPr="00923970">
              <w:rPr>
                <w:rFonts w:ascii="Verdana" w:hAnsi="Verdana" w:cs="Arial"/>
                <w:sz w:val="16"/>
                <w:szCs w:val="16"/>
                <w:lang w:val="en-US"/>
              </w:rPr>
              <w:t>14.1</w:t>
            </w:r>
          </w:p>
        </w:tc>
        <w:tc>
          <w:tcPr>
            <w:tcW w:w="716" w:type="dxa"/>
            <w:tcBorders>
              <w:top w:val="single" w:sz="4" w:space="0" w:color="auto"/>
              <w:left w:val="single" w:sz="4" w:space="0" w:color="auto"/>
              <w:bottom w:val="single" w:sz="4" w:space="0" w:color="auto"/>
              <w:right w:val="single" w:sz="4" w:space="0" w:color="auto"/>
            </w:tcBorders>
            <w:vAlign w:val="center"/>
            <w:hideMark/>
          </w:tcPr>
          <w:p w:rsidR="00DA7127" w:rsidRPr="00923970" w:rsidRDefault="00DA7127" w:rsidP="00DA7127">
            <w:pPr>
              <w:spacing w:after="101" w:line="230" w:lineRule="exact"/>
              <w:jc w:val="center"/>
              <w:rPr>
                <w:rFonts w:ascii="Verdana" w:hAnsi="Verdana" w:cs="Arial"/>
                <w:sz w:val="16"/>
                <w:szCs w:val="16"/>
                <w:lang w:val="en-US"/>
              </w:rPr>
            </w:pPr>
            <w:r w:rsidRPr="00923970">
              <w:rPr>
                <w:rFonts w:ascii="Verdana" w:hAnsi="Verdana" w:cs="Arial"/>
                <w:sz w:val="16"/>
                <w:szCs w:val="16"/>
                <w:lang w:val="en-US"/>
              </w:rPr>
              <w:t>15.8</w:t>
            </w:r>
          </w:p>
        </w:tc>
        <w:tc>
          <w:tcPr>
            <w:tcW w:w="716" w:type="dxa"/>
            <w:tcBorders>
              <w:top w:val="single" w:sz="4" w:space="0" w:color="auto"/>
              <w:left w:val="single" w:sz="4" w:space="0" w:color="auto"/>
              <w:bottom w:val="single" w:sz="4" w:space="0" w:color="auto"/>
              <w:right w:val="single" w:sz="4" w:space="0" w:color="auto"/>
            </w:tcBorders>
            <w:vAlign w:val="center"/>
            <w:hideMark/>
          </w:tcPr>
          <w:p w:rsidR="00DA7127" w:rsidRPr="00923970" w:rsidRDefault="00DA7127" w:rsidP="00DA7127">
            <w:pPr>
              <w:spacing w:after="101" w:line="230" w:lineRule="exact"/>
              <w:jc w:val="center"/>
              <w:rPr>
                <w:rFonts w:ascii="Verdana" w:hAnsi="Verdana" w:cs="Arial"/>
                <w:sz w:val="16"/>
                <w:szCs w:val="16"/>
                <w:lang w:val="en-US"/>
              </w:rPr>
            </w:pPr>
            <w:r w:rsidRPr="00923970">
              <w:rPr>
                <w:rFonts w:ascii="Verdana" w:hAnsi="Verdana" w:cs="Arial"/>
                <w:sz w:val="16"/>
                <w:szCs w:val="16"/>
                <w:lang w:val="en-US"/>
              </w:rPr>
              <w:t>17.9</w:t>
            </w:r>
          </w:p>
        </w:tc>
        <w:tc>
          <w:tcPr>
            <w:tcW w:w="946" w:type="dxa"/>
            <w:tcBorders>
              <w:top w:val="single" w:sz="4" w:space="0" w:color="auto"/>
              <w:left w:val="single" w:sz="4" w:space="0" w:color="auto"/>
              <w:bottom w:val="single" w:sz="4" w:space="0" w:color="auto"/>
              <w:right w:val="single" w:sz="4" w:space="0" w:color="auto"/>
            </w:tcBorders>
            <w:vAlign w:val="center"/>
            <w:hideMark/>
          </w:tcPr>
          <w:p w:rsidR="00DA7127" w:rsidRPr="00923970" w:rsidRDefault="00DA7127" w:rsidP="00DA7127">
            <w:pPr>
              <w:spacing w:after="101" w:line="230" w:lineRule="exact"/>
              <w:jc w:val="center"/>
              <w:rPr>
                <w:rFonts w:ascii="Verdana" w:hAnsi="Verdana" w:cs="Arial"/>
                <w:sz w:val="16"/>
                <w:szCs w:val="16"/>
                <w:lang w:val="en-US"/>
              </w:rPr>
            </w:pPr>
            <w:r w:rsidRPr="00923970">
              <w:rPr>
                <w:rFonts w:ascii="Verdana" w:hAnsi="Verdana" w:cs="Arial"/>
                <w:sz w:val="16"/>
                <w:szCs w:val="16"/>
                <w:lang w:val="en-US"/>
              </w:rPr>
              <w:t>18.2</w:t>
            </w:r>
          </w:p>
        </w:tc>
      </w:tr>
      <w:tr w:rsidR="00DA7127" w:rsidRPr="00923970" w:rsidTr="00DA7127">
        <w:trPr>
          <w:trHeight w:val="20"/>
        </w:trPr>
        <w:tc>
          <w:tcPr>
            <w:tcW w:w="2899" w:type="dxa"/>
            <w:tcBorders>
              <w:top w:val="single" w:sz="4" w:space="0" w:color="auto"/>
              <w:left w:val="single" w:sz="4" w:space="0" w:color="auto"/>
              <w:bottom w:val="single" w:sz="4" w:space="0" w:color="auto"/>
              <w:right w:val="single" w:sz="4" w:space="0" w:color="auto"/>
            </w:tcBorders>
            <w:vAlign w:val="center"/>
            <w:hideMark/>
          </w:tcPr>
          <w:p w:rsidR="00DA7127" w:rsidRPr="00923970" w:rsidRDefault="00DA7127" w:rsidP="00DA7127">
            <w:pPr>
              <w:spacing w:after="101" w:line="230" w:lineRule="exact"/>
              <w:jc w:val="both"/>
              <w:rPr>
                <w:rFonts w:ascii="Verdana" w:hAnsi="Verdana" w:cs="Arial"/>
                <w:sz w:val="16"/>
                <w:szCs w:val="16"/>
                <w:lang w:val="en-US"/>
              </w:rPr>
            </w:pPr>
            <w:r w:rsidRPr="00923970">
              <w:rPr>
                <w:rFonts w:ascii="Verdana" w:hAnsi="Verdana" w:cs="Arial"/>
                <w:sz w:val="16"/>
                <w:szCs w:val="16"/>
                <w:lang w:val="en-US"/>
              </w:rPr>
              <w:t>CL1 and medium or heavy truck</w:t>
            </w:r>
          </w:p>
        </w:tc>
        <w:tc>
          <w:tcPr>
            <w:tcW w:w="1863" w:type="dxa"/>
            <w:tcBorders>
              <w:top w:val="single" w:sz="4" w:space="0" w:color="auto"/>
              <w:left w:val="single" w:sz="4" w:space="0" w:color="auto"/>
              <w:bottom w:val="single" w:sz="4" w:space="0" w:color="auto"/>
              <w:right w:val="single" w:sz="4" w:space="0" w:color="auto"/>
            </w:tcBorders>
            <w:vAlign w:val="center"/>
            <w:hideMark/>
          </w:tcPr>
          <w:p w:rsidR="00DA7127" w:rsidRPr="00923970" w:rsidRDefault="00DA7127" w:rsidP="00DA7127">
            <w:pPr>
              <w:spacing w:after="101" w:line="230" w:lineRule="exact"/>
              <w:jc w:val="center"/>
              <w:rPr>
                <w:rFonts w:ascii="Verdana" w:hAnsi="Verdana" w:cs="Arial"/>
                <w:sz w:val="16"/>
                <w:szCs w:val="16"/>
                <w:lang w:val="en-US"/>
              </w:rPr>
            </w:pPr>
            <w:r w:rsidRPr="00923970">
              <w:rPr>
                <w:rFonts w:ascii="Verdana" w:hAnsi="Verdana" w:cs="Arial"/>
                <w:sz w:val="16"/>
                <w:szCs w:val="16"/>
                <w:lang w:val="en-US"/>
              </w:rPr>
              <w:t>Platform, panel, van or cleats</w:t>
            </w:r>
          </w:p>
        </w:tc>
        <w:tc>
          <w:tcPr>
            <w:tcW w:w="859" w:type="dxa"/>
            <w:tcBorders>
              <w:top w:val="single" w:sz="4" w:space="0" w:color="auto"/>
              <w:left w:val="single" w:sz="4" w:space="0" w:color="auto"/>
              <w:bottom w:val="single" w:sz="4" w:space="0" w:color="auto"/>
              <w:right w:val="single" w:sz="4" w:space="0" w:color="auto"/>
            </w:tcBorders>
            <w:vAlign w:val="center"/>
            <w:hideMark/>
          </w:tcPr>
          <w:p w:rsidR="00DA7127" w:rsidRPr="00923970" w:rsidRDefault="00DA7127" w:rsidP="00DA7127">
            <w:pPr>
              <w:spacing w:after="101" w:line="230" w:lineRule="exact"/>
              <w:jc w:val="center"/>
              <w:rPr>
                <w:rFonts w:ascii="Verdana" w:hAnsi="Verdana" w:cs="Arial"/>
                <w:sz w:val="16"/>
                <w:szCs w:val="16"/>
                <w:lang w:val="en-US"/>
              </w:rPr>
            </w:pPr>
            <w:r w:rsidRPr="00923970">
              <w:rPr>
                <w:rFonts w:ascii="Verdana" w:hAnsi="Verdana" w:cs="Arial"/>
                <w:sz w:val="16"/>
                <w:szCs w:val="16"/>
                <w:lang w:val="en-US"/>
              </w:rPr>
              <w:t>10.3</w:t>
            </w:r>
          </w:p>
        </w:tc>
        <w:tc>
          <w:tcPr>
            <w:tcW w:w="716" w:type="dxa"/>
            <w:tcBorders>
              <w:top w:val="single" w:sz="4" w:space="0" w:color="auto"/>
              <w:left w:val="single" w:sz="4" w:space="0" w:color="auto"/>
              <w:bottom w:val="single" w:sz="4" w:space="0" w:color="auto"/>
              <w:right w:val="single" w:sz="4" w:space="0" w:color="auto"/>
            </w:tcBorders>
            <w:vAlign w:val="center"/>
            <w:hideMark/>
          </w:tcPr>
          <w:p w:rsidR="00DA7127" w:rsidRPr="00923970" w:rsidRDefault="00DA7127" w:rsidP="00DA7127">
            <w:pPr>
              <w:spacing w:after="101" w:line="230" w:lineRule="exact"/>
              <w:jc w:val="center"/>
              <w:rPr>
                <w:rFonts w:ascii="Verdana" w:hAnsi="Verdana" w:cs="Arial"/>
                <w:sz w:val="16"/>
                <w:szCs w:val="16"/>
                <w:lang w:val="en-US"/>
              </w:rPr>
            </w:pPr>
            <w:r w:rsidRPr="00923970">
              <w:rPr>
                <w:rFonts w:ascii="Verdana" w:hAnsi="Verdana" w:cs="Arial"/>
                <w:sz w:val="16"/>
                <w:szCs w:val="16"/>
                <w:lang w:val="en-US"/>
              </w:rPr>
              <w:t>13.9</w:t>
            </w:r>
          </w:p>
        </w:tc>
        <w:tc>
          <w:tcPr>
            <w:tcW w:w="716" w:type="dxa"/>
            <w:tcBorders>
              <w:top w:val="single" w:sz="4" w:space="0" w:color="auto"/>
              <w:left w:val="single" w:sz="4" w:space="0" w:color="auto"/>
              <w:bottom w:val="single" w:sz="4" w:space="0" w:color="auto"/>
              <w:right w:val="single" w:sz="4" w:space="0" w:color="auto"/>
            </w:tcBorders>
            <w:vAlign w:val="center"/>
            <w:hideMark/>
          </w:tcPr>
          <w:p w:rsidR="00DA7127" w:rsidRPr="00923970" w:rsidRDefault="00DA7127" w:rsidP="00DA7127">
            <w:pPr>
              <w:spacing w:after="101" w:line="230" w:lineRule="exact"/>
              <w:jc w:val="center"/>
              <w:rPr>
                <w:rFonts w:ascii="Verdana" w:hAnsi="Verdana" w:cs="Arial"/>
                <w:sz w:val="16"/>
                <w:szCs w:val="16"/>
                <w:lang w:val="en-US"/>
              </w:rPr>
            </w:pPr>
            <w:r w:rsidRPr="00923970">
              <w:rPr>
                <w:rFonts w:ascii="Verdana" w:hAnsi="Verdana" w:cs="Arial"/>
                <w:sz w:val="16"/>
                <w:szCs w:val="16"/>
                <w:lang w:val="en-US"/>
              </w:rPr>
              <w:t>17.7.</w:t>
            </w:r>
          </w:p>
        </w:tc>
        <w:tc>
          <w:tcPr>
            <w:tcW w:w="716" w:type="dxa"/>
            <w:tcBorders>
              <w:top w:val="single" w:sz="4" w:space="0" w:color="auto"/>
              <w:left w:val="single" w:sz="4" w:space="0" w:color="auto"/>
              <w:bottom w:val="single" w:sz="4" w:space="0" w:color="auto"/>
              <w:right w:val="single" w:sz="4" w:space="0" w:color="auto"/>
            </w:tcBorders>
            <w:vAlign w:val="center"/>
            <w:hideMark/>
          </w:tcPr>
          <w:p w:rsidR="00DA7127" w:rsidRPr="00923970" w:rsidRDefault="00DA7127" w:rsidP="00DA7127">
            <w:pPr>
              <w:spacing w:after="101" w:line="230" w:lineRule="exact"/>
              <w:jc w:val="center"/>
              <w:rPr>
                <w:rFonts w:ascii="Verdana" w:hAnsi="Verdana" w:cs="Arial"/>
                <w:sz w:val="16"/>
                <w:szCs w:val="16"/>
                <w:lang w:val="en-US"/>
              </w:rPr>
            </w:pPr>
            <w:r w:rsidRPr="00923970">
              <w:rPr>
                <w:rFonts w:ascii="Verdana" w:hAnsi="Verdana" w:cs="Arial"/>
                <w:sz w:val="16"/>
                <w:szCs w:val="16"/>
                <w:lang w:val="en-US"/>
              </w:rPr>
              <w:t>19.6</w:t>
            </w:r>
          </w:p>
        </w:tc>
        <w:tc>
          <w:tcPr>
            <w:tcW w:w="946" w:type="dxa"/>
            <w:tcBorders>
              <w:top w:val="single" w:sz="4" w:space="0" w:color="auto"/>
              <w:left w:val="single" w:sz="4" w:space="0" w:color="auto"/>
              <w:bottom w:val="single" w:sz="4" w:space="0" w:color="auto"/>
              <w:right w:val="single" w:sz="4" w:space="0" w:color="auto"/>
            </w:tcBorders>
            <w:vAlign w:val="center"/>
            <w:hideMark/>
          </w:tcPr>
          <w:p w:rsidR="00DA7127" w:rsidRPr="00923970" w:rsidRDefault="00DA7127" w:rsidP="00DA7127">
            <w:pPr>
              <w:spacing w:after="101" w:line="230" w:lineRule="exact"/>
              <w:jc w:val="center"/>
              <w:rPr>
                <w:rFonts w:ascii="Verdana" w:hAnsi="Verdana" w:cs="Arial"/>
                <w:sz w:val="16"/>
                <w:szCs w:val="16"/>
                <w:lang w:val="en-US"/>
              </w:rPr>
            </w:pPr>
            <w:r w:rsidRPr="00923970">
              <w:rPr>
                <w:rFonts w:ascii="Verdana" w:hAnsi="Verdana" w:cs="Arial"/>
                <w:sz w:val="16"/>
                <w:szCs w:val="16"/>
                <w:lang w:val="en-US"/>
              </w:rPr>
              <w:t>20.5</w:t>
            </w:r>
          </w:p>
        </w:tc>
      </w:tr>
    </w:tbl>
    <w:p w:rsidR="00DA7127" w:rsidRPr="00923970" w:rsidRDefault="00DA7127" w:rsidP="00DA7127">
      <w:pPr>
        <w:pStyle w:val="Texto"/>
        <w:spacing w:line="230" w:lineRule="exact"/>
        <w:ind w:firstLine="0"/>
        <w:rPr>
          <w:rFonts w:ascii="Verdana" w:hAnsi="Verdana"/>
          <w:sz w:val="16"/>
          <w:szCs w:val="16"/>
          <w:lang w:val="en-US"/>
        </w:rPr>
      </w:pPr>
      <w:r w:rsidRPr="00923970">
        <w:rPr>
          <w:rFonts w:ascii="Verdana" w:hAnsi="Verdana"/>
          <w:b/>
          <w:sz w:val="16"/>
          <w:szCs w:val="16"/>
          <w:lang w:val="en-US"/>
        </w:rPr>
        <w:t xml:space="preserve">    </w:t>
      </w:r>
      <w:r w:rsidRPr="00923970">
        <w:rPr>
          <w:rFonts w:ascii="Verdana" w:hAnsi="Verdana"/>
          <w:sz w:val="16"/>
          <w:szCs w:val="16"/>
          <w:lang w:val="en-US"/>
        </w:rPr>
        <w:t>* = Bhp brake horse power.</w:t>
      </w:r>
    </w:p>
    <w:p w:rsidR="00DA7127" w:rsidRPr="00923970" w:rsidRDefault="00DA7127" w:rsidP="00DA7127">
      <w:pPr>
        <w:pStyle w:val="Texto"/>
        <w:spacing w:line="230" w:lineRule="exact"/>
        <w:ind w:firstLine="0"/>
        <w:rPr>
          <w:rFonts w:ascii="Verdana" w:hAnsi="Verdana"/>
          <w:b/>
          <w:sz w:val="16"/>
          <w:szCs w:val="16"/>
          <w:lang w:val="en-US"/>
        </w:rPr>
      </w:pPr>
    </w:p>
    <w:tbl>
      <w:tblPr>
        <w:tblW w:w="0" w:type="auto"/>
        <w:tblLook w:val="04A0" w:firstRow="1" w:lastRow="0" w:firstColumn="1" w:lastColumn="0" w:noHBand="0" w:noVBand="1"/>
      </w:tblPr>
      <w:tblGrid>
        <w:gridCol w:w="4682"/>
        <w:gridCol w:w="4678"/>
      </w:tblGrid>
      <w:tr w:rsidR="00DA7127" w:rsidRPr="00147753" w:rsidTr="009E56FF">
        <w:tc>
          <w:tcPr>
            <w:tcW w:w="4788" w:type="dxa"/>
            <w:shd w:val="clear" w:color="auto" w:fill="auto"/>
          </w:tcPr>
          <w:p w:rsidR="00DA7127" w:rsidRPr="00923970" w:rsidRDefault="00DA7127" w:rsidP="009E56FF">
            <w:pPr>
              <w:pStyle w:val="Texto"/>
              <w:spacing w:line="230" w:lineRule="exact"/>
              <w:ind w:firstLine="0"/>
              <w:rPr>
                <w:rFonts w:ascii="Verdana" w:hAnsi="Verdana"/>
                <w:sz w:val="16"/>
                <w:szCs w:val="16"/>
              </w:rPr>
            </w:pPr>
            <w:r w:rsidRPr="00923970">
              <w:rPr>
                <w:rFonts w:ascii="Verdana" w:hAnsi="Verdana"/>
                <w:b/>
                <w:sz w:val="16"/>
                <w:szCs w:val="16"/>
              </w:rPr>
              <w:t xml:space="preserve">5.2.4 </w:t>
            </w:r>
            <w:r w:rsidRPr="00923970">
              <w:rPr>
                <w:rFonts w:ascii="Verdana" w:hAnsi="Verdana"/>
                <w:sz w:val="16"/>
                <w:szCs w:val="16"/>
              </w:rPr>
              <w:t>Aplicando la carga de camino correspondiente de acuerdo a lo establecido en el apartado 5.2.1 o 5.2.2, con una tolerancia de ± 5% cuando se apliquen cargas superiores a 10 caballos de potencia al freno o de ± 1/2 caballo de potencia al freno al aplicar cargas menores, se acelera el vehículo automotor hasta alcanzar 24 km/h ± 2.4 km/h. Mantener esta velocidad por 60 segundos.</w:t>
            </w:r>
          </w:p>
        </w:tc>
        <w:tc>
          <w:tcPr>
            <w:tcW w:w="4788" w:type="dxa"/>
            <w:shd w:val="clear" w:color="auto" w:fill="auto"/>
          </w:tcPr>
          <w:p w:rsidR="00DA7127" w:rsidRPr="00923970" w:rsidRDefault="00DA7127" w:rsidP="009E56FF">
            <w:pPr>
              <w:pStyle w:val="Texto"/>
              <w:spacing w:line="230" w:lineRule="exact"/>
              <w:ind w:firstLine="0"/>
              <w:rPr>
                <w:rFonts w:ascii="Verdana" w:hAnsi="Verdana"/>
                <w:b/>
                <w:sz w:val="16"/>
                <w:szCs w:val="16"/>
                <w:lang w:val="en-US"/>
              </w:rPr>
            </w:pPr>
            <w:r w:rsidRPr="00923970">
              <w:rPr>
                <w:rFonts w:ascii="Verdana" w:hAnsi="Verdana"/>
                <w:b/>
                <w:sz w:val="16"/>
                <w:szCs w:val="16"/>
                <w:lang w:val="en-US"/>
              </w:rPr>
              <w:t xml:space="preserve">5.2.4 </w:t>
            </w:r>
            <w:r w:rsidRPr="00923970">
              <w:rPr>
                <w:rFonts w:ascii="Verdana" w:hAnsi="Verdana"/>
                <w:sz w:val="16"/>
                <w:szCs w:val="16"/>
                <w:lang w:val="en-US"/>
              </w:rPr>
              <w:t>Applying the</w:t>
            </w:r>
            <w:r w:rsidR="003C6D8A" w:rsidRPr="00923970">
              <w:rPr>
                <w:rFonts w:ascii="Verdana" w:hAnsi="Verdana"/>
                <w:sz w:val="16"/>
                <w:szCs w:val="16"/>
                <w:lang w:val="en-US"/>
              </w:rPr>
              <w:t xml:space="preserve"> corresponding road</w:t>
            </w:r>
            <w:r w:rsidRPr="00923970">
              <w:rPr>
                <w:rFonts w:ascii="Verdana" w:hAnsi="Verdana"/>
                <w:sz w:val="16"/>
                <w:szCs w:val="16"/>
                <w:lang w:val="en-US"/>
              </w:rPr>
              <w:t xml:space="preserve"> load according to the provisions </w:t>
            </w:r>
            <w:r w:rsidR="003C6D8A" w:rsidRPr="00923970">
              <w:rPr>
                <w:rFonts w:ascii="Verdana" w:hAnsi="Verdana"/>
                <w:sz w:val="16"/>
                <w:szCs w:val="16"/>
                <w:lang w:val="en-US"/>
              </w:rPr>
              <w:t>in part</w:t>
            </w:r>
            <w:r w:rsidRPr="00923970">
              <w:rPr>
                <w:rFonts w:ascii="Verdana" w:hAnsi="Verdana"/>
                <w:sz w:val="16"/>
                <w:szCs w:val="16"/>
                <w:lang w:val="en-US"/>
              </w:rPr>
              <w:t xml:space="preserve"> 5.2.1 or 5.2.2, with a tolerance of ± 5% </w:t>
            </w:r>
            <w:r w:rsidR="003C6D8A" w:rsidRPr="00923970">
              <w:rPr>
                <w:rFonts w:ascii="Verdana" w:hAnsi="Verdana"/>
                <w:sz w:val="16"/>
                <w:szCs w:val="16"/>
                <w:lang w:val="en-US"/>
              </w:rPr>
              <w:t xml:space="preserve">when loads are applied that are </w:t>
            </w:r>
            <w:r w:rsidRPr="00923970">
              <w:rPr>
                <w:rFonts w:ascii="Verdana" w:hAnsi="Verdana"/>
                <w:sz w:val="16"/>
                <w:szCs w:val="16"/>
                <w:lang w:val="en-US"/>
              </w:rPr>
              <w:t xml:space="preserve">greater than 10 horsepower to brake or ± 1/2 horsepower loads </w:t>
            </w:r>
            <w:r w:rsidR="003C6D8A" w:rsidRPr="00923970">
              <w:rPr>
                <w:rFonts w:ascii="Verdana" w:hAnsi="Verdana"/>
                <w:sz w:val="16"/>
                <w:szCs w:val="16"/>
                <w:lang w:val="en-US"/>
              </w:rPr>
              <w:t>to</w:t>
            </w:r>
            <w:r w:rsidRPr="00923970">
              <w:rPr>
                <w:rFonts w:ascii="Verdana" w:hAnsi="Verdana"/>
                <w:sz w:val="16"/>
                <w:szCs w:val="16"/>
                <w:lang w:val="en-US"/>
              </w:rPr>
              <w:t xml:space="preserve"> brake </w:t>
            </w:r>
            <w:r w:rsidR="003C6D8A" w:rsidRPr="00923970">
              <w:rPr>
                <w:rFonts w:ascii="Verdana" w:hAnsi="Verdana"/>
                <w:sz w:val="16"/>
                <w:szCs w:val="16"/>
                <w:lang w:val="en-US"/>
              </w:rPr>
              <w:t xml:space="preserve">when </w:t>
            </w:r>
            <w:r w:rsidRPr="00923970">
              <w:rPr>
                <w:rFonts w:ascii="Verdana" w:hAnsi="Verdana"/>
                <w:sz w:val="16"/>
                <w:szCs w:val="16"/>
                <w:lang w:val="en-US"/>
              </w:rPr>
              <w:t xml:space="preserve">applying lower loads, the motor vehicle speeds up </w:t>
            </w:r>
            <w:r w:rsidR="003C6D8A" w:rsidRPr="00923970">
              <w:rPr>
                <w:rFonts w:ascii="Verdana" w:hAnsi="Verdana"/>
                <w:sz w:val="16"/>
                <w:szCs w:val="16"/>
                <w:lang w:val="en-US"/>
              </w:rPr>
              <w:t xml:space="preserve">until reaching </w:t>
            </w:r>
            <w:r w:rsidRPr="00923970">
              <w:rPr>
                <w:rFonts w:ascii="Verdana" w:hAnsi="Verdana"/>
                <w:sz w:val="16"/>
                <w:szCs w:val="16"/>
                <w:lang w:val="en-US"/>
              </w:rPr>
              <w:t>24 km / h ± 2.4 km / h. Maintain this speed for 60 seconds</w:t>
            </w:r>
          </w:p>
        </w:tc>
      </w:tr>
      <w:tr w:rsidR="00DA7127" w:rsidRPr="00147753" w:rsidTr="009E56FF">
        <w:tc>
          <w:tcPr>
            <w:tcW w:w="4788" w:type="dxa"/>
            <w:shd w:val="clear" w:color="auto" w:fill="auto"/>
          </w:tcPr>
          <w:p w:rsidR="00DA7127" w:rsidRPr="00923970" w:rsidRDefault="00DA7127" w:rsidP="009E56FF">
            <w:pPr>
              <w:pStyle w:val="Texto"/>
              <w:spacing w:line="230" w:lineRule="exact"/>
              <w:ind w:firstLine="0"/>
              <w:rPr>
                <w:rFonts w:ascii="Verdana" w:hAnsi="Verdana"/>
                <w:sz w:val="16"/>
                <w:szCs w:val="16"/>
              </w:rPr>
            </w:pPr>
            <w:r w:rsidRPr="00923970">
              <w:rPr>
                <w:rFonts w:ascii="Verdana" w:hAnsi="Verdana"/>
                <w:b/>
                <w:sz w:val="16"/>
                <w:szCs w:val="16"/>
              </w:rPr>
              <w:t>5.2.4.1</w:t>
            </w:r>
            <w:r w:rsidRPr="00923970">
              <w:rPr>
                <w:rFonts w:ascii="Verdana" w:hAnsi="Verdana"/>
                <w:sz w:val="16"/>
                <w:szCs w:val="16"/>
              </w:rPr>
              <w:t xml:space="preserve"> La aceleración debe hacerse, en el caso de transmisión manual, en segundo o tercer engrane (seleccionar aquel que permita una operación del motor en condiciones estables y sin forzarse), en el caso de transmisiones automáticas la aceleración se efectúa en segundo engrane.</w:t>
            </w:r>
          </w:p>
        </w:tc>
        <w:tc>
          <w:tcPr>
            <w:tcW w:w="4788" w:type="dxa"/>
            <w:shd w:val="clear" w:color="auto" w:fill="auto"/>
          </w:tcPr>
          <w:p w:rsidR="00DA7127" w:rsidRPr="00923970" w:rsidRDefault="00DA7127" w:rsidP="009E56FF">
            <w:pPr>
              <w:pStyle w:val="Texto"/>
              <w:spacing w:line="230" w:lineRule="exact"/>
              <w:ind w:firstLine="0"/>
              <w:rPr>
                <w:rFonts w:ascii="Verdana" w:hAnsi="Verdana"/>
                <w:b/>
                <w:sz w:val="16"/>
                <w:szCs w:val="16"/>
                <w:lang w:val="en-US"/>
              </w:rPr>
            </w:pPr>
            <w:r w:rsidRPr="00923970">
              <w:rPr>
                <w:rFonts w:ascii="Verdana" w:hAnsi="Verdana"/>
                <w:b/>
                <w:sz w:val="16"/>
                <w:szCs w:val="16"/>
                <w:lang w:val="en-US"/>
              </w:rPr>
              <w:t xml:space="preserve">5.2.4.1 </w:t>
            </w:r>
            <w:r w:rsidRPr="00923970">
              <w:rPr>
                <w:rFonts w:ascii="Verdana" w:hAnsi="Verdana"/>
                <w:sz w:val="16"/>
                <w:szCs w:val="16"/>
                <w:lang w:val="en-US"/>
              </w:rPr>
              <w:t>Acceleration should be</w:t>
            </w:r>
            <w:r w:rsidR="003C6D8A" w:rsidRPr="00923970">
              <w:rPr>
                <w:rFonts w:ascii="Verdana" w:hAnsi="Verdana"/>
                <w:sz w:val="16"/>
                <w:szCs w:val="16"/>
                <w:lang w:val="en-US"/>
              </w:rPr>
              <w:t xml:space="preserve"> made,</w:t>
            </w:r>
            <w:r w:rsidRPr="00923970">
              <w:rPr>
                <w:rFonts w:ascii="Verdana" w:hAnsi="Verdana"/>
                <w:sz w:val="16"/>
                <w:szCs w:val="16"/>
                <w:lang w:val="en-US"/>
              </w:rPr>
              <w:t xml:space="preserve"> in the case of manual transmission,</w:t>
            </w:r>
            <w:r w:rsidR="003C6D8A" w:rsidRPr="00923970">
              <w:rPr>
                <w:rFonts w:ascii="Verdana" w:hAnsi="Verdana"/>
                <w:sz w:val="16"/>
                <w:szCs w:val="16"/>
                <w:lang w:val="en-US"/>
              </w:rPr>
              <w:t xml:space="preserve"> in</w:t>
            </w:r>
            <w:r w:rsidRPr="00923970">
              <w:rPr>
                <w:rFonts w:ascii="Verdana" w:hAnsi="Verdana"/>
                <w:sz w:val="16"/>
                <w:szCs w:val="16"/>
                <w:lang w:val="en-US"/>
              </w:rPr>
              <w:t xml:space="preserve"> second or third gear (select </w:t>
            </w:r>
            <w:r w:rsidR="003C6D8A" w:rsidRPr="00923970">
              <w:rPr>
                <w:rFonts w:ascii="Verdana" w:hAnsi="Verdana"/>
                <w:sz w:val="16"/>
                <w:szCs w:val="16"/>
                <w:lang w:val="en-US"/>
              </w:rPr>
              <w:t xml:space="preserve">that which </w:t>
            </w:r>
            <w:r w:rsidRPr="00923970">
              <w:rPr>
                <w:rFonts w:ascii="Verdana" w:hAnsi="Verdana"/>
                <w:sz w:val="16"/>
                <w:szCs w:val="16"/>
                <w:lang w:val="en-US"/>
              </w:rPr>
              <w:t>allows an operation of steady state engine and without f</w:t>
            </w:r>
            <w:r w:rsidR="003C6D8A" w:rsidRPr="00923970">
              <w:rPr>
                <w:rFonts w:ascii="Verdana" w:hAnsi="Verdana"/>
                <w:sz w:val="16"/>
                <w:szCs w:val="16"/>
                <w:lang w:val="en-US"/>
              </w:rPr>
              <w:t>orcing</w:t>
            </w:r>
            <w:r w:rsidRPr="00923970">
              <w:rPr>
                <w:rFonts w:ascii="Verdana" w:hAnsi="Verdana"/>
                <w:sz w:val="16"/>
                <w:szCs w:val="16"/>
                <w:lang w:val="en-US"/>
              </w:rPr>
              <w:t>), in the case of automatic transmissions</w:t>
            </w:r>
            <w:r w:rsidR="003C6D8A" w:rsidRPr="00923970">
              <w:rPr>
                <w:rFonts w:ascii="Verdana" w:hAnsi="Verdana"/>
                <w:sz w:val="16"/>
                <w:szCs w:val="16"/>
                <w:lang w:val="en-US"/>
              </w:rPr>
              <w:t xml:space="preserve"> the</w:t>
            </w:r>
            <w:r w:rsidRPr="00923970">
              <w:rPr>
                <w:rFonts w:ascii="Verdana" w:hAnsi="Verdana"/>
                <w:sz w:val="16"/>
                <w:szCs w:val="16"/>
                <w:lang w:val="en-US"/>
              </w:rPr>
              <w:t xml:space="preserve"> acceleration is </w:t>
            </w:r>
            <w:r w:rsidR="003C6D8A" w:rsidRPr="00923970">
              <w:rPr>
                <w:rFonts w:ascii="Verdana" w:hAnsi="Verdana"/>
                <w:sz w:val="16"/>
                <w:szCs w:val="16"/>
                <w:lang w:val="en-US"/>
              </w:rPr>
              <w:t>done</w:t>
            </w:r>
            <w:r w:rsidRPr="00923970">
              <w:rPr>
                <w:rFonts w:ascii="Verdana" w:hAnsi="Verdana"/>
                <w:sz w:val="16"/>
                <w:szCs w:val="16"/>
                <w:lang w:val="en-US"/>
              </w:rPr>
              <w:t xml:space="preserve"> in second gear.</w:t>
            </w:r>
          </w:p>
        </w:tc>
      </w:tr>
      <w:tr w:rsidR="00DA7127" w:rsidRPr="00147753" w:rsidTr="009E56FF">
        <w:tc>
          <w:tcPr>
            <w:tcW w:w="4788" w:type="dxa"/>
            <w:shd w:val="clear" w:color="auto" w:fill="auto"/>
          </w:tcPr>
          <w:p w:rsidR="00DA7127" w:rsidRPr="00923970" w:rsidRDefault="00DA7127" w:rsidP="009E56FF">
            <w:pPr>
              <w:pStyle w:val="Texto"/>
              <w:spacing w:line="230" w:lineRule="exact"/>
              <w:ind w:firstLine="0"/>
              <w:rPr>
                <w:rFonts w:ascii="Verdana" w:hAnsi="Verdana"/>
                <w:sz w:val="16"/>
                <w:szCs w:val="16"/>
              </w:rPr>
            </w:pPr>
            <w:r w:rsidRPr="00923970">
              <w:rPr>
                <w:rFonts w:ascii="Verdana" w:hAnsi="Verdana"/>
                <w:b/>
                <w:sz w:val="16"/>
                <w:szCs w:val="16"/>
              </w:rPr>
              <w:t xml:space="preserve">5.2.5 </w:t>
            </w:r>
            <w:r w:rsidRPr="00923970">
              <w:rPr>
                <w:rFonts w:ascii="Verdana" w:hAnsi="Verdana"/>
                <w:sz w:val="16"/>
                <w:szCs w:val="16"/>
              </w:rPr>
              <w:t>En los últimos 30 segundos en el dinamómetro de esta etapa, observar si se emite humo negro o azul y si se presenta de manera constante por más de 10 segundos, no se continuará con el método de medición y deberá de considerarse que la prueba ha concluido emitiéndose el certificado de rechazo, explicitando en el mismo la causa.</w:t>
            </w:r>
          </w:p>
        </w:tc>
        <w:tc>
          <w:tcPr>
            <w:tcW w:w="4788" w:type="dxa"/>
            <w:shd w:val="clear" w:color="auto" w:fill="auto"/>
          </w:tcPr>
          <w:p w:rsidR="00DA7127" w:rsidRPr="00923970" w:rsidRDefault="00DA7127" w:rsidP="009E56FF">
            <w:pPr>
              <w:pStyle w:val="Texto"/>
              <w:spacing w:line="230" w:lineRule="exact"/>
              <w:ind w:firstLine="0"/>
              <w:rPr>
                <w:rFonts w:ascii="Verdana" w:hAnsi="Verdana"/>
                <w:b/>
                <w:sz w:val="16"/>
                <w:szCs w:val="16"/>
                <w:lang w:val="en-US"/>
              </w:rPr>
            </w:pPr>
            <w:r w:rsidRPr="00923970">
              <w:rPr>
                <w:rFonts w:ascii="Verdana" w:hAnsi="Verdana"/>
                <w:b/>
                <w:sz w:val="16"/>
                <w:szCs w:val="16"/>
                <w:lang w:val="en-US"/>
              </w:rPr>
              <w:t xml:space="preserve">5.2.5 </w:t>
            </w:r>
            <w:r w:rsidRPr="00923970">
              <w:rPr>
                <w:rFonts w:ascii="Verdana" w:hAnsi="Verdana"/>
                <w:sz w:val="16"/>
                <w:szCs w:val="16"/>
                <w:lang w:val="en-US"/>
              </w:rPr>
              <w:t>In the last 30 seconds on the dyn</w:t>
            </w:r>
            <w:r w:rsidR="003C6D8A" w:rsidRPr="00923970">
              <w:rPr>
                <w:rFonts w:ascii="Verdana" w:hAnsi="Verdana"/>
                <w:sz w:val="16"/>
                <w:szCs w:val="16"/>
                <w:lang w:val="en-US"/>
              </w:rPr>
              <w:t xml:space="preserve">amometer of </w:t>
            </w:r>
            <w:r w:rsidRPr="00923970">
              <w:rPr>
                <w:rFonts w:ascii="Verdana" w:hAnsi="Verdana"/>
                <w:sz w:val="16"/>
                <w:szCs w:val="16"/>
                <w:lang w:val="en-US"/>
              </w:rPr>
              <w:t xml:space="preserve">this stage, observe whether black or blue smoke is emitted and if </w:t>
            </w:r>
            <w:r w:rsidR="003C6D8A" w:rsidRPr="00923970">
              <w:rPr>
                <w:rFonts w:ascii="Verdana" w:hAnsi="Verdana"/>
                <w:sz w:val="16"/>
                <w:szCs w:val="16"/>
                <w:lang w:val="en-US"/>
              </w:rPr>
              <w:t xml:space="preserve">it is present </w:t>
            </w:r>
            <w:r w:rsidRPr="00923970">
              <w:rPr>
                <w:rFonts w:ascii="Verdana" w:hAnsi="Verdana"/>
                <w:sz w:val="16"/>
                <w:szCs w:val="16"/>
                <w:lang w:val="en-US"/>
              </w:rPr>
              <w:t xml:space="preserve">steadily for more than 10 seconds, do not continue with the measurement method and </w:t>
            </w:r>
            <w:r w:rsidR="003C6D8A" w:rsidRPr="00923970">
              <w:rPr>
                <w:rFonts w:ascii="Verdana" w:hAnsi="Verdana"/>
                <w:sz w:val="16"/>
                <w:szCs w:val="16"/>
                <w:lang w:val="en-US"/>
              </w:rPr>
              <w:t>it must</w:t>
            </w:r>
            <w:r w:rsidRPr="00923970">
              <w:rPr>
                <w:rFonts w:ascii="Verdana" w:hAnsi="Verdana"/>
                <w:sz w:val="16"/>
                <w:szCs w:val="16"/>
                <w:lang w:val="en-US"/>
              </w:rPr>
              <w:t xml:space="preserve"> be considered that the test has concluded </w:t>
            </w:r>
            <w:r w:rsidR="003C6D8A" w:rsidRPr="00923970">
              <w:rPr>
                <w:rFonts w:ascii="Verdana" w:hAnsi="Verdana"/>
                <w:sz w:val="16"/>
                <w:szCs w:val="16"/>
                <w:lang w:val="en-US"/>
              </w:rPr>
              <w:t>issuing</w:t>
            </w:r>
            <w:r w:rsidRPr="00923970">
              <w:rPr>
                <w:rFonts w:ascii="Verdana" w:hAnsi="Verdana"/>
                <w:sz w:val="16"/>
                <w:szCs w:val="16"/>
                <w:lang w:val="en-US"/>
              </w:rPr>
              <w:t xml:space="preserve"> the certificate of rejection, </w:t>
            </w:r>
            <w:r w:rsidR="003C6D8A" w:rsidRPr="00923970">
              <w:rPr>
                <w:rFonts w:ascii="Verdana" w:hAnsi="Verdana"/>
                <w:sz w:val="16"/>
                <w:szCs w:val="16"/>
                <w:lang w:val="en-US"/>
              </w:rPr>
              <w:t>detailing</w:t>
            </w:r>
            <w:r w:rsidRPr="00923970">
              <w:rPr>
                <w:rFonts w:ascii="Verdana" w:hAnsi="Verdana"/>
                <w:sz w:val="16"/>
                <w:szCs w:val="16"/>
                <w:lang w:val="en-US"/>
              </w:rPr>
              <w:t xml:space="preserve"> on the same</w:t>
            </w:r>
            <w:r w:rsidR="003C6D8A" w:rsidRPr="00923970">
              <w:rPr>
                <w:rFonts w:ascii="Verdana" w:hAnsi="Verdana"/>
                <w:sz w:val="16"/>
                <w:szCs w:val="16"/>
                <w:lang w:val="en-US"/>
              </w:rPr>
              <w:t xml:space="preserve"> the reason.</w:t>
            </w:r>
          </w:p>
        </w:tc>
      </w:tr>
      <w:tr w:rsidR="00DA7127" w:rsidRPr="00147753" w:rsidTr="009E56FF">
        <w:tc>
          <w:tcPr>
            <w:tcW w:w="4788" w:type="dxa"/>
            <w:shd w:val="clear" w:color="auto" w:fill="auto"/>
          </w:tcPr>
          <w:p w:rsidR="00DA7127" w:rsidRPr="00923970" w:rsidRDefault="00DA7127" w:rsidP="009E56FF">
            <w:pPr>
              <w:pStyle w:val="Texto"/>
              <w:spacing w:line="230" w:lineRule="exact"/>
              <w:ind w:firstLine="0"/>
              <w:rPr>
                <w:rFonts w:ascii="Verdana" w:hAnsi="Verdana"/>
                <w:sz w:val="16"/>
                <w:szCs w:val="16"/>
              </w:rPr>
            </w:pPr>
            <w:r w:rsidRPr="00923970">
              <w:rPr>
                <w:rFonts w:ascii="Verdana" w:hAnsi="Verdana"/>
                <w:b/>
                <w:sz w:val="16"/>
                <w:szCs w:val="16"/>
              </w:rPr>
              <w:t xml:space="preserve">5.2.5.1 </w:t>
            </w:r>
            <w:r w:rsidRPr="00923970">
              <w:rPr>
                <w:rFonts w:ascii="Verdana" w:hAnsi="Verdana"/>
                <w:sz w:val="16"/>
                <w:szCs w:val="16"/>
              </w:rPr>
              <w:t>La emisión de humo azul es indicativa de la presencia de aceite en el sistema de combustión y la emisión de humo negro es indicativa de exceso de combustible no quemado y, por lo tanto, cualquiera de las dos indican altos niveles de emisiones de hidrocarburos entre otros contaminantes.</w:t>
            </w:r>
          </w:p>
        </w:tc>
        <w:tc>
          <w:tcPr>
            <w:tcW w:w="4788" w:type="dxa"/>
            <w:shd w:val="clear" w:color="auto" w:fill="auto"/>
          </w:tcPr>
          <w:p w:rsidR="00DA7127" w:rsidRPr="00923970" w:rsidRDefault="00DA7127" w:rsidP="009E56FF">
            <w:pPr>
              <w:pStyle w:val="Texto"/>
              <w:spacing w:line="230" w:lineRule="exact"/>
              <w:ind w:firstLine="0"/>
              <w:rPr>
                <w:rFonts w:ascii="Verdana" w:hAnsi="Verdana"/>
                <w:b/>
                <w:sz w:val="16"/>
                <w:szCs w:val="16"/>
                <w:lang w:val="en-US"/>
              </w:rPr>
            </w:pPr>
            <w:r w:rsidRPr="00923970">
              <w:rPr>
                <w:rFonts w:ascii="Verdana" w:hAnsi="Verdana"/>
                <w:b/>
                <w:sz w:val="16"/>
                <w:szCs w:val="16"/>
                <w:lang w:val="en-US"/>
              </w:rPr>
              <w:t xml:space="preserve">5.2.5.1 </w:t>
            </w:r>
            <w:r w:rsidRPr="00923970">
              <w:rPr>
                <w:rFonts w:ascii="Verdana" w:hAnsi="Verdana"/>
                <w:sz w:val="16"/>
                <w:szCs w:val="16"/>
                <w:lang w:val="en-US"/>
              </w:rPr>
              <w:t>The blue smoke is indicative of the presence of oil in the combustion system and the emission of black smoke is indicative of excess unburned fuel and, therefore, either</w:t>
            </w:r>
            <w:r w:rsidR="00DD1028" w:rsidRPr="00923970">
              <w:rPr>
                <w:rFonts w:ascii="Verdana" w:hAnsi="Verdana"/>
                <w:sz w:val="16"/>
                <w:szCs w:val="16"/>
                <w:lang w:val="en-US"/>
              </w:rPr>
              <w:t xml:space="preserve"> of those</w:t>
            </w:r>
            <w:r w:rsidRPr="00923970">
              <w:rPr>
                <w:rFonts w:ascii="Verdana" w:hAnsi="Verdana"/>
                <w:sz w:val="16"/>
                <w:szCs w:val="16"/>
                <w:lang w:val="en-US"/>
              </w:rPr>
              <w:t xml:space="preserve"> indicate high levels of hydrocarbon emissions among other contaminants.</w:t>
            </w:r>
          </w:p>
        </w:tc>
      </w:tr>
      <w:tr w:rsidR="00DA7127" w:rsidRPr="00147753" w:rsidTr="009E56FF">
        <w:tc>
          <w:tcPr>
            <w:tcW w:w="4788" w:type="dxa"/>
            <w:shd w:val="clear" w:color="auto" w:fill="auto"/>
          </w:tcPr>
          <w:p w:rsidR="00DA7127" w:rsidRPr="00923970" w:rsidRDefault="00DA7127" w:rsidP="009E56FF">
            <w:pPr>
              <w:pStyle w:val="Texto"/>
              <w:spacing w:line="230" w:lineRule="exact"/>
              <w:ind w:firstLine="0"/>
              <w:rPr>
                <w:rFonts w:ascii="Verdana" w:hAnsi="Verdana"/>
                <w:sz w:val="16"/>
                <w:szCs w:val="16"/>
              </w:rPr>
            </w:pPr>
            <w:r w:rsidRPr="00923970">
              <w:rPr>
                <w:rFonts w:ascii="Verdana" w:hAnsi="Verdana"/>
                <w:b/>
                <w:sz w:val="16"/>
                <w:szCs w:val="16"/>
              </w:rPr>
              <w:t xml:space="preserve">5.2.6 </w:t>
            </w:r>
            <w:r w:rsidRPr="00923970">
              <w:rPr>
                <w:rFonts w:ascii="Verdana" w:hAnsi="Verdana"/>
                <w:sz w:val="16"/>
                <w:szCs w:val="16"/>
              </w:rPr>
              <w:t>En esta etapa de prueba y hasta en tres excursiones de velocidad, si no se alcanza la estabilidad del funcionamiento del motor, también se podrá dar por concluida la prueba y el vehículo será rechazado ya que se encuentra fuera de especificaciones del fabricante, por lo que se deberá emitir un resultado de rechazo.</w:t>
            </w:r>
          </w:p>
        </w:tc>
        <w:tc>
          <w:tcPr>
            <w:tcW w:w="4788" w:type="dxa"/>
            <w:shd w:val="clear" w:color="auto" w:fill="auto"/>
          </w:tcPr>
          <w:p w:rsidR="00DA7127" w:rsidRPr="00923970" w:rsidRDefault="00DA7127" w:rsidP="009E56FF">
            <w:pPr>
              <w:pStyle w:val="Texto"/>
              <w:spacing w:line="230" w:lineRule="exact"/>
              <w:ind w:firstLine="0"/>
              <w:rPr>
                <w:rFonts w:ascii="Verdana" w:hAnsi="Verdana"/>
                <w:b/>
                <w:sz w:val="16"/>
                <w:szCs w:val="16"/>
                <w:lang w:val="en-US"/>
              </w:rPr>
            </w:pPr>
            <w:r w:rsidRPr="00923970">
              <w:rPr>
                <w:rFonts w:ascii="Verdana" w:hAnsi="Verdana"/>
                <w:b/>
                <w:sz w:val="16"/>
                <w:szCs w:val="16"/>
                <w:lang w:val="en-US"/>
              </w:rPr>
              <w:t xml:space="preserve">5.2.6 </w:t>
            </w:r>
            <w:r w:rsidRPr="00923970">
              <w:rPr>
                <w:rFonts w:ascii="Verdana" w:hAnsi="Verdana"/>
                <w:sz w:val="16"/>
                <w:szCs w:val="16"/>
                <w:lang w:val="en-US"/>
              </w:rPr>
              <w:t>In this stage</w:t>
            </w:r>
            <w:r w:rsidR="009E56FF" w:rsidRPr="00923970">
              <w:rPr>
                <w:rFonts w:ascii="Verdana" w:hAnsi="Verdana"/>
                <w:sz w:val="16"/>
                <w:szCs w:val="16"/>
                <w:lang w:val="en-US"/>
              </w:rPr>
              <w:t xml:space="preserve"> of</w:t>
            </w:r>
            <w:r w:rsidRPr="00923970">
              <w:rPr>
                <w:rFonts w:ascii="Verdana" w:hAnsi="Verdana"/>
                <w:sz w:val="16"/>
                <w:szCs w:val="16"/>
                <w:lang w:val="en-US"/>
              </w:rPr>
              <w:t xml:space="preserve"> testing and up to three </w:t>
            </w:r>
            <w:r w:rsidR="009E56FF" w:rsidRPr="00923970">
              <w:rPr>
                <w:rFonts w:ascii="Verdana" w:hAnsi="Verdana"/>
                <w:sz w:val="16"/>
                <w:szCs w:val="16"/>
                <w:lang w:val="en-US"/>
              </w:rPr>
              <w:t xml:space="preserve">travel </w:t>
            </w:r>
            <w:r w:rsidRPr="00923970">
              <w:rPr>
                <w:rFonts w:ascii="Verdana" w:hAnsi="Verdana"/>
                <w:sz w:val="16"/>
                <w:szCs w:val="16"/>
                <w:lang w:val="en-US"/>
              </w:rPr>
              <w:t>speed</w:t>
            </w:r>
            <w:r w:rsidR="009E56FF" w:rsidRPr="00923970">
              <w:rPr>
                <w:rFonts w:ascii="Verdana" w:hAnsi="Verdana"/>
                <w:sz w:val="16"/>
                <w:szCs w:val="16"/>
                <w:lang w:val="en-US"/>
              </w:rPr>
              <w:t>s</w:t>
            </w:r>
            <w:r w:rsidRPr="00923970">
              <w:rPr>
                <w:rFonts w:ascii="Verdana" w:hAnsi="Verdana"/>
                <w:sz w:val="16"/>
                <w:szCs w:val="16"/>
                <w:lang w:val="en-US"/>
              </w:rPr>
              <w:t xml:space="preserve">, if the stability of the engine operation is not </w:t>
            </w:r>
            <w:r w:rsidR="009E56FF" w:rsidRPr="00923970">
              <w:rPr>
                <w:rFonts w:ascii="Verdana" w:hAnsi="Verdana"/>
                <w:sz w:val="16"/>
                <w:szCs w:val="16"/>
                <w:lang w:val="en-US"/>
              </w:rPr>
              <w:t>reached</w:t>
            </w:r>
            <w:r w:rsidRPr="00923970">
              <w:rPr>
                <w:rFonts w:ascii="Verdana" w:hAnsi="Verdana"/>
                <w:sz w:val="16"/>
                <w:szCs w:val="16"/>
                <w:lang w:val="en-US"/>
              </w:rPr>
              <w:t xml:space="preserve">, </w:t>
            </w:r>
            <w:r w:rsidR="009E56FF" w:rsidRPr="00923970">
              <w:rPr>
                <w:rFonts w:ascii="Verdana" w:hAnsi="Verdana"/>
                <w:sz w:val="16"/>
                <w:szCs w:val="16"/>
                <w:lang w:val="en-US"/>
              </w:rPr>
              <w:t xml:space="preserve">the test can also be concluded and the vehicle </w:t>
            </w:r>
            <w:r w:rsidRPr="00923970">
              <w:rPr>
                <w:rFonts w:ascii="Verdana" w:hAnsi="Verdana"/>
                <w:sz w:val="16"/>
                <w:szCs w:val="16"/>
                <w:lang w:val="en-US"/>
              </w:rPr>
              <w:t>will be rejected because</w:t>
            </w:r>
            <w:r w:rsidR="009E56FF" w:rsidRPr="00923970">
              <w:rPr>
                <w:rFonts w:ascii="Verdana" w:hAnsi="Verdana"/>
                <w:sz w:val="16"/>
                <w:szCs w:val="16"/>
                <w:lang w:val="en-US"/>
              </w:rPr>
              <w:t xml:space="preserve"> it is outside the manufacturer</w:t>
            </w:r>
            <w:r w:rsidRPr="00923970">
              <w:rPr>
                <w:rFonts w:ascii="Verdana" w:hAnsi="Verdana"/>
                <w:sz w:val="16"/>
                <w:szCs w:val="16"/>
                <w:lang w:val="en-US"/>
              </w:rPr>
              <w:t xml:space="preserve"> specifications, </w:t>
            </w:r>
            <w:r w:rsidR="009E56FF" w:rsidRPr="00923970">
              <w:rPr>
                <w:rFonts w:ascii="Verdana" w:hAnsi="Verdana"/>
                <w:sz w:val="16"/>
                <w:szCs w:val="16"/>
                <w:lang w:val="en-US"/>
              </w:rPr>
              <w:t xml:space="preserve">for which reason a rejection must be issued. </w:t>
            </w:r>
          </w:p>
        </w:tc>
      </w:tr>
      <w:tr w:rsidR="00DA7127" w:rsidRPr="00923970" w:rsidTr="009E56FF">
        <w:tc>
          <w:tcPr>
            <w:tcW w:w="4788" w:type="dxa"/>
            <w:shd w:val="clear" w:color="auto" w:fill="auto"/>
          </w:tcPr>
          <w:p w:rsidR="00DA7127" w:rsidRPr="00923970" w:rsidRDefault="00DA7127" w:rsidP="009E56FF">
            <w:pPr>
              <w:pStyle w:val="Texto"/>
              <w:spacing w:line="230" w:lineRule="exact"/>
              <w:ind w:firstLine="0"/>
              <w:rPr>
                <w:rFonts w:ascii="Verdana" w:hAnsi="Verdana"/>
                <w:b/>
                <w:sz w:val="16"/>
                <w:szCs w:val="16"/>
              </w:rPr>
            </w:pPr>
            <w:r w:rsidRPr="00923970">
              <w:rPr>
                <w:rFonts w:ascii="Verdana" w:hAnsi="Verdana"/>
                <w:b/>
                <w:sz w:val="16"/>
                <w:szCs w:val="16"/>
              </w:rPr>
              <w:t xml:space="preserve">5.3 </w:t>
            </w:r>
            <w:r w:rsidRPr="00923970">
              <w:rPr>
                <w:rFonts w:ascii="Verdana" w:hAnsi="Verdana"/>
                <w:sz w:val="16"/>
                <w:szCs w:val="16"/>
              </w:rPr>
              <w:t>PAS</w:t>
            </w:r>
            <w:r w:rsidRPr="00923970">
              <w:rPr>
                <w:rFonts w:ascii="Verdana" w:hAnsi="Verdana"/>
                <w:b/>
                <w:sz w:val="16"/>
                <w:szCs w:val="16"/>
              </w:rPr>
              <w:t xml:space="preserve"> </w:t>
            </w:r>
            <w:r w:rsidRPr="00923970">
              <w:rPr>
                <w:rFonts w:ascii="Verdana" w:hAnsi="Verdana"/>
                <w:sz w:val="16"/>
                <w:szCs w:val="16"/>
              </w:rPr>
              <w:t>Fase 5024.</w:t>
            </w:r>
          </w:p>
        </w:tc>
        <w:tc>
          <w:tcPr>
            <w:tcW w:w="4788" w:type="dxa"/>
            <w:shd w:val="clear" w:color="auto" w:fill="auto"/>
          </w:tcPr>
          <w:p w:rsidR="00DA7127" w:rsidRPr="00923970" w:rsidRDefault="00DA7127" w:rsidP="009E56FF">
            <w:pPr>
              <w:pStyle w:val="Texto"/>
              <w:spacing w:line="230" w:lineRule="exact"/>
              <w:ind w:firstLine="0"/>
              <w:rPr>
                <w:rFonts w:ascii="Verdana" w:hAnsi="Verdana"/>
                <w:b/>
                <w:sz w:val="16"/>
                <w:szCs w:val="16"/>
                <w:lang w:val="en-US"/>
              </w:rPr>
            </w:pPr>
            <w:r w:rsidRPr="00923970">
              <w:rPr>
                <w:rFonts w:ascii="Verdana" w:hAnsi="Verdana"/>
                <w:b/>
                <w:sz w:val="16"/>
                <w:szCs w:val="16"/>
                <w:lang w:val="en-US"/>
              </w:rPr>
              <w:t xml:space="preserve">5.3 </w:t>
            </w:r>
            <w:r w:rsidRPr="00923970">
              <w:rPr>
                <w:rFonts w:ascii="Verdana" w:hAnsi="Verdana"/>
                <w:sz w:val="16"/>
                <w:szCs w:val="16"/>
                <w:lang w:val="en-US"/>
              </w:rPr>
              <w:t>PAS 5024 phase</w:t>
            </w:r>
            <w:r w:rsidRPr="00923970">
              <w:rPr>
                <w:rFonts w:ascii="Verdana" w:hAnsi="Verdana"/>
                <w:b/>
                <w:sz w:val="16"/>
                <w:szCs w:val="16"/>
                <w:lang w:val="en-US"/>
              </w:rPr>
              <w:t>.</w:t>
            </w:r>
          </w:p>
        </w:tc>
      </w:tr>
      <w:tr w:rsidR="00DA7127" w:rsidRPr="00147753" w:rsidTr="009E56FF">
        <w:tc>
          <w:tcPr>
            <w:tcW w:w="4788" w:type="dxa"/>
            <w:shd w:val="clear" w:color="auto" w:fill="auto"/>
          </w:tcPr>
          <w:p w:rsidR="00DA7127" w:rsidRPr="00923970" w:rsidRDefault="00DA7127" w:rsidP="009E56FF">
            <w:pPr>
              <w:pStyle w:val="Texto"/>
              <w:spacing w:line="230" w:lineRule="exact"/>
              <w:ind w:firstLine="0"/>
              <w:rPr>
                <w:rFonts w:ascii="Verdana" w:hAnsi="Verdana"/>
                <w:sz w:val="16"/>
                <w:szCs w:val="16"/>
              </w:rPr>
            </w:pPr>
            <w:r w:rsidRPr="00923970">
              <w:rPr>
                <w:rFonts w:ascii="Verdana" w:hAnsi="Verdana"/>
                <w:b/>
                <w:sz w:val="16"/>
                <w:szCs w:val="16"/>
              </w:rPr>
              <w:t xml:space="preserve">5.3.1 </w:t>
            </w:r>
            <w:r w:rsidRPr="00923970">
              <w:rPr>
                <w:rFonts w:ascii="Verdana" w:hAnsi="Verdana"/>
                <w:sz w:val="16"/>
                <w:szCs w:val="16"/>
              </w:rPr>
              <w:t>En caso de haberse superado la prueba visual de humo, en el vehículo se deberá introducir la sonda de muestreo al escape del mismo a una profundidad mínima de 25 cm (centímetros). Si el diseño del escape del vehículo no permite que sea instalado a esta profundidad, se requerirá el uso de una extensión al escape. Tratándose de escapes múltiples, usar sondas para el muestreo simultáneo de todos los escapes. La potencia que debe aplicarse al vehículo automotor durante la fase 5024 será la misma que se aplique en la fase de revisión visual de humo definido en el apartado 5.2.</w:t>
            </w:r>
          </w:p>
        </w:tc>
        <w:tc>
          <w:tcPr>
            <w:tcW w:w="4788" w:type="dxa"/>
            <w:shd w:val="clear" w:color="auto" w:fill="auto"/>
          </w:tcPr>
          <w:p w:rsidR="00DA7127" w:rsidRPr="00923970" w:rsidRDefault="00DA7127" w:rsidP="00F07421">
            <w:pPr>
              <w:pStyle w:val="Texto"/>
              <w:spacing w:line="230" w:lineRule="exact"/>
              <w:ind w:firstLine="0"/>
              <w:rPr>
                <w:rFonts w:ascii="Verdana" w:hAnsi="Verdana"/>
                <w:b/>
                <w:sz w:val="16"/>
                <w:szCs w:val="16"/>
                <w:lang w:val="en-US"/>
              </w:rPr>
            </w:pPr>
            <w:r w:rsidRPr="00923970">
              <w:rPr>
                <w:rFonts w:ascii="Verdana" w:hAnsi="Verdana"/>
                <w:b/>
                <w:sz w:val="16"/>
                <w:szCs w:val="16"/>
                <w:lang w:val="en-US"/>
              </w:rPr>
              <w:t xml:space="preserve">5.3.1 </w:t>
            </w:r>
            <w:r w:rsidR="009E56FF" w:rsidRPr="00923970">
              <w:rPr>
                <w:rFonts w:ascii="Verdana" w:hAnsi="Verdana"/>
                <w:sz w:val="16"/>
                <w:szCs w:val="16"/>
                <w:lang w:val="en-US"/>
              </w:rPr>
              <w:t>When the</w:t>
            </w:r>
            <w:r w:rsidRPr="00923970">
              <w:rPr>
                <w:rFonts w:ascii="Verdana" w:hAnsi="Verdana"/>
                <w:sz w:val="16"/>
                <w:szCs w:val="16"/>
                <w:lang w:val="en-US"/>
              </w:rPr>
              <w:t xml:space="preserve"> visual smo</w:t>
            </w:r>
            <w:r w:rsidR="009E56FF" w:rsidRPr="00923970">
              <w:rPr>
                <w:rFonts w:ascii="Verdana" w:hAnsi="Verdana"/>
                <w:sz w:val="16"/>
                <w:szCs w:val="16"/>
                <w:lang w:val="en-US"/>
              </w:rPr>
              <w:t>g</w:t>
            </w:r>
            <w:r w:rsidRPr="00923970">
              <w:rPr>
                <w:rFonts w:ascii="Verdana" w:hAnsi="Verdana"/>
                <w:sz w:val="16"/>
                <w:szCs w:val="16"/>
                <w:lang w:val="en-US"/>
              </w:rPr>
              <w:t xml:space="preserve"> test has been </w:t>
            </w:r>
            <w:r w:rsidR="009E56FF" w:rsidRPr="00923970">
              <w:rPr>
                <w:rFonts w:ascii="Verdana" w:hAnsi="Verdana"/>
                <w:sz w:val="16"/>
                <w:szCs w:val="16"/>
                <w:lang w:val="en-US"/>
              </w:rPr>
              <w:t>successful,</w:t>
            </w:r>
            <w:r w:rsidRPr="00923970">
              <w:rPr>
                <w:rFonts w:ascii="Verdana" w:hAnsi="Verdana"/>
                <w:sz w:val="16"/>
                <w:szCs w:val="16"/>
                <w:lang w:val="en-US"/>
              </w:rPr>
              <w:t xml:space="preserve"> the </w:t>
            </w:r>
            <w:r w:rsidR="009E56FF" w:rsidRPr="00923970">
              <w:rPr>
                <w:rFonts w:ascii="Verdana" w:hAnsi="Verdana"/>
                <w:sz w:val="16"/>
                <w:szCs w:val="16"/>
                <w:lang w:val="en-US"/>
              </w:rPr>
              <w:t xml:space="preserve">sampling probe must be introduced into the exhaust of the same to a </w:t>
            </w:r>
            <w:r w:rsidRPr="00923970">
              <w:rPr>
                <w:rFonts w:ascii="Verdana" w:hAnsi="Verdana"/>
                <w:sz w:val="16"/>
                <w:szCs w:val="16"/>
                <w:lang w:val="en-US"/>
              </w:rPr>
              <w:t xml:space="preserve">minimum depth of 25 cm (centimeters). If the design of the vehicle exhaust does not allow </w:t>
            </w:r>
            <w:r w:rsidR="009E56FF" w:rsidRPr="00923970">
              <w:rPr>
                <w:rFonts w:ascii="Verdana" w:hAnsi="Verdana"/>
                <w:sz w:val="16"/>
                <w:szCs w:val="16"/>
                <w:lang w:val="en-US"/>
              </w:rPr>
              <w:t xml:space="preserve">it </w:t>
            </w:r>
            <w:r w:rsidRPr="00923970">
              <w:rPr>
                <w:rFonts w:ascii="Verdana" w:hAnsi="Verdana"/>
                <w:sz w:val="16"/>
                <w:szCs w:val="16"/>
                <w:lang w:val="en-US"/>
              </w:rPr>
              <w:t xml:space="preserve">to be installed </w:t>
            </w:r>
            <w:r w:rsidR="009E56FF" w:rsidRPr="00923970">
              <w:rPr>
                <w:rFonts w:ascii="Verdana" w:hAnsi="Verdana"/>
                <w:sz w:val="16"/>
                <w:szCs w:val="16"/>
                <w:lang w:val="en-US"/>
              </w:rPr>
              <w:t>to</w:t>
            </w:r>
            <w:r w:rsidRPr="00923970">
              <w:rPr>
                <w:rFonts w:ascii="Verdana" w:hAnsi="Verdana"/>
                <w:sz w:val="16"/>
                <w:szCs w:val="16"/>
                <w:lang w:val="en-US"/>
              </w:rPr>
              <w:t xml:space="preserve"> this depth, using an extension to the exhaust </w:t>
            </w:r>
            <w:r w:rsidR="009E56FF" w:rsidRPr="00923970">
              <w:rPr>
                <w:rFonts w:ascii="Verdana" w:hAnsi="Verdana"/>
                <w:sz w:val="16"/>
                <w:szCs w:val="16"/>
                <w:lang w:val="en-US"/>
              </w:rPr>
              <w:t>will be</w:t>
            </w:r>
            <w:r w:rsidRPr="00923970">
              <w:rPr>
                <w:rFonts w:ascii="Verdana" w:hAnsi="Verdana"/>
                <w:sz w:val="16"/>
                <w:szCs w:val="16"/>
                <w:lang w:val="en-US"/>
              </w:rPr>
              <w:t xml:space="preserve"> required. In the case of multiple </w:t>
            </w:r>
            <w:r w:rsidR="009E56FF" w:rsidRPr="00923970">
              <w:rPr>
                <w:rFonts w:ascii="Verdana" w:hAnsi="Verdana"/>
                <w:sz w:val="16"/>
                <w:szCs w:val="16"/>
                <w:lang w:val="en-US"/>
              </w:rPr>
              <w:t>exhausts</w:t>
            </w:r>
            <w:r w:rsidRPr="00923970">
              <w:rPr>
                <w:rFonts w:ascii="Verdana" w:hAnsi="Verdana"/>
                <w:sz w:val="16"/>
                <w:szCs w:val="16"/>
                <w:lang w:val="en-US"/>
              </w:rPr>
              <w:t>, us</w:t>
            </w:r>
            <w:r w:rsidR="009E56FF" w:rsidRPr="00923970">
              <w:rPr>
                <w:rFonts w:ascii="Verdana" w:hAnsi="Verdana"/>
                <w:sz w:val="16"/>
                <w:szCs w:val="16"/>
                <w:lang w:val="en-US"/>
              </w:rPr>
              <w:t>e</w:t>
            </w:r>
            <w:r w:rsidRPr="00923970">
              <w:rPr>
                <w:rFonts w:ascii="Verdana" w:hAnsi="Verdana"/>
                <w:sz w:val="16"/>
                <w:szCs w:val="16"/>
                <w:lang w:val="en-US"/>
              </w:rPr>
              <w:t xml:space="preserve"> probes for simultaneous sampling of all </w:t>
            </w:r>
            <w:r w:rsidR="009E56FF" w:rsidRPr="00923970">
              <w:rPr>
                <w:rFonts w:ascii="Verdana" w:hAnsi="Verdana"/>
                <w:sz w:val="16"/>
                <w:szCs w:val="16"/>
                <w:lang w:val="en-US"/>
              </w:rPr>
              <w:t>the exhausts.</w:t>
            </w:r>
            <w:r w:rsidRPr="00923970">
              <w:rPr>
                <w:rFonts w:ascii="Verdana" w:hAnsi="Verdana"/>
                <w:sz w:val="16"/>
                <w:szCs w:val="16"/>
                <w:lang w:val="en-US"/>
              </w:rPr>
              <w:t xml:space="preserve"> The power </w:t>
            </w:r>
            <w:r w:rsidR="009E56FF" w:rsidRPr="00923970">
              <w:rPr>
                <w:rFonts w:ascii="Verdana" w:hAnsi="Verdana"/>
                <w:sz w:val="16"/>
                <w:szCs w:val="16"/>
                <w:lang w:val="en-US"/>
              </w:rPr>
              <w:t>that must</w:t>
            </w:r>
            <w:r w:rsidRPr="00923970">
              <w:rPr>
                <w:rFonts w:ascii="Verdana" w:hAnsi="Verdana"/>
                <w:sz w:val="16"/>
                <w:szCs w:val="16"/>
                <w:lang w:val="en-US"/>
              </w:rPr>
              <w:t xml:space="preserve"> be applied to</w:t>
            </w:r>
            <w:r w:rsidR="009E56FF" w:rsidRPr="00923970">
              <w:rPr>
                <w:rFonts w:ascii="Verdana" w:hAnsi="Verdana"/>
                <w:sz w:val="16"/>
                <w:szCs w:val="16"/>
                <w:lang w:val="en-US"/>
              </w:rPr>
              <w:t xml:space="preserve"> the</w:t>
            </w:r>
            <w:r w:rsidRPr="00923970">
              <w:rPr>
                <w:rFonts w:ascii="Verdana" w:hAnsi="Verdana"/>
                <w:sz w:val="16"/>
                <w:szCs w:val="16"/>
                <w:lang w:val="en-US"/>
              </w:rPr>
              <w:t xml:space="preserve"> motor vehicle during the 5024 </w:t>
            </w:r>
            <w:r w:rsidR="009E56FF" w:rsidRPr="00923970">
              <w:rPr>
                <w:rFonts w:ascii="Verdana" w:hAnsi="Verdana"/>
                <w:sz w:val="16"/>
                <w:szCs w:val="16"/>
                <w:lang w:val="en-US"/>
              </w:rPr>
              <w:t xml:space="preserve">phase </w:t>
            </w:r>
            <w:r w:rsidRPr="00923970">
              <w:rPr>
                <w:rFonts w:ascii="Verdana" w:hAnsi="Verdana"/>
                <w:sz w:val="16"/>
                <w:szCs w:val="16"/>
                <w:lang w:val="en-US"/>
              </w:rPr>
              <w:t xml:space="preserve">will be the same as applied in the phase of </w:t>
            </w:r>
            <w:r w:rsidR="009E56FF" w:rsidRPr="00923970">
              <w:rPr>
                <w:rFonts w:ascii="Verdana" w:hAnsi="Verdana"/>
                <w:sz w:val="16"/>
                <w:szCs w:val="16"/>
                <w:lang w:val="en-US"/>
              </w:rPr>
              <w:t xml:space="preserve">the </w:t>
            </w:r>
            <w:r w:rsidRPr="00923970">
              <w:rPr>
                <w:rFonts w:ascii="Verdana" w:hAnsi="Verdana"/>
                <w:sz w:val="16"/>
                <w:szCs w:val="16"/>
                <w:lang w:val="en-US"/>
              </w:rPr>
              <w:t>visual smo</w:t>
            </w:r>
            <w:r w:rsidR="009E56FF" w:rsidRPr="00923970">
              <w:rPr>
                <w:rFonts w:ascii="Verdana" w:hAnsi="Verdana"/>
                <w:sz w:val="16"/>
                <w:szCs w:val="16"/>
                <w:lang w:val="en-US"/>
              </w:rPr>
              <w:t>g</w:t>
            </w:r>
            <w:r w:rsidRPr="00923970">
              <w:rPr>
                <w:rFonts w:ascii="Verdana" w:hAnsi="Verdana"/>
                <w:sz w:val="16"/>
                <w:szCs w:val="16"/>
                <w:lang w:val="en-US"/>
              </w:rPr>
              <w:t xml:space="preserve"> </w:t>
            </w:r>
            <w:r w:rsidR="009E56FF" w:rsidRPr="00923970">
              <w:rPr>
                <w:rFonts w:ascii="Verdana" w:hAnsi="Verdana"/>
                <w:sz w:val="16"/>
                <w:szCs w:val="16"/>
                <w:lang w:val="en-US"/>
              </w:rPr>
              <w:t xml:space="preserve">inspection </w:t>
            </w:r>
            <w:r w:rsidRPr="00923970">
              <w:rPr>
                <w:rFonts w:ascii="Verdana" w:hAnsi="Verdana"/>
                <w:sz w:val="16"/>
                <w:szCs w:val="16"/>
                <w:lang w:val="en-US"/>
              </w:rPr>
              <w:t>defined in section 5.2.</w:t>
            </w:r>
          </w:p>
        </w:tc>
      </w:tr>
      <w:tr w:rsidR="00DA7127" w:rsidRPr="00147753" w:rsidTr="009E56FF">
        <w:tc>
          <w:tcPr>
            <w:tcW w:w="4788" w:type="dxa"/>
            <w:shd w:val="clear" w:color="auto" w:fill="auto"/>
          </w:tcPr>
          <w:p w:rsidR="00DA7127" w:rsidRPr="00923970" w:rsidRDefault="00DA7127" w:rsidP="009E56FF">
            <w:pPr>
              <w:pStyle w:val="Texto"/>
              <w:spacing w:line="230" w:lineRule="exact"/>
              <w:ind w:firstLine="0"/>
              <w:rPr>
                <w:rFonts w:ascii="Verdana" w:hAnsi="Verdana"/>
                <w:sz w:val="16"/>
                <w:szCs w:val="16"/>
              </w:rPr>
            </w:pPr>
            <w:r w:rsidRPr="00923970">
              <w:rPr>
                <w:rFonts w:ascii="Verdana" w:hAnsi="Verdana"/>
                <w:b/>
                <w:sz w:val="16"/>
                <w:szCs w:val="16"/>
              </w:rPr>
              <w:t xml:space="preserve">5.3.2 </w:t>
            </w:r>
            <w:r w:rsidRPr="00923970">
              <w:rPr>
                <w:rFonts w:ascii="Verdana" w:hAnsi="Verdana"/>
                <w:sz w:val="16"/>
                <w:szCs w:val="16"/>
              </w:rPr>
              <w:t>Con la carga correspondiente se deberá acelerar el vehículo hasta alcanzar 24 km/h. Cuando dicha velocidad se mantenga constante dentro de un intervalo de ± 2.4 km/h durante 5 segundos consecutivos y la carga permanezca en un intervalo de ± 5% de la carga establecida cuando se apliquen cargas superiores a 10 caballos de potencia al freno, o de ± 1/2 caballo de potencia al freno al aplicar cargas menores, el equipo deberá dar inicio a la prueba, marcándose este momento como tiempo inicial (t = 0).</w:t>
            </w:r>
          </w:p>
        </w:tc>
        <w:tc>
          <w:tcPr>
            <w:tcW w:w="4788" w:type="dxa"/>
            <w:shd w:val="clear" w:color="auto" w:fill="auto"/>
          </w:tcPr>
          <w:p w:rsidR="00DA7127" w:rsidRPr="00923970" w:rsidRDefault="00DA7127" w:rsidP="00F07421">
            <w:pPr>
              <w:pStyle w:val="Texto"/>
              <w:spacing w:line="230" w:lineRule="exact"/>
              <w:ind w:firstLine="0"/>
              <w:rPr>
                <w:rFonts w:ascii="Verdana" w:hAnsi="Verdana"/>
                <w:b/>
                <w:sz w:val="16"/>
                <w:szCs w:val="16"/>
                <w:lang w:val="en-US"/>
              </w:rPr>
            </w:pPr>
            <w:r w:rsidRPr="00923970">
              <w:rPr>
                <w:rFonts w:ascii="Verdana" w:hAnsi="Verdana"/>
                <w:b/>
                <w:sz w:val="16"/>
                <w:szCs w:val="16"/>
                <w:lang w:val="en-US"/>
              </w:rPr>
              <w:t xml:space="preserve">5.3.2 </w:t>
            </w:r>
            <w:r w:rsidRPr="00923970">
              <w:rPr>
                <w:rFonts w:ascii="Verdana" w:hAnsi="Verdana"/>
                <w:sz w:val="16"/>
                <w:szCs w:val="16"/>
                <w:lang w:val="en-US"/>
              </w:rPr>
              <w:t xml:space="preserve">With the corresponding load </w:t>
            </w:r>
            <w:r w:rsidR="00F07421" w:rsidRPr="00923970">
              <w:rPr>
                <w:rFonts w:ascii="Verdana" w:hAnsi="Verdana"/>
                <w:sz w:val="16"/>
                <w:szCs w:val="16"/>
                <w:lang w:val="en-US"/>
              </w:rPr>
              <w:t>the vehicle must be</w:t>
            </w:r>
            <w:r w:rsidRPr="00923970">
              <w:rPr>
                <w:rFonts w:ascii="Verdana" w:hAnsi="Verdana"/>
                <w:sz w:val="16"/>
                <w:szCs w:val="16"/>
                <w:lang w:val="en-US"/>
              </w:rPr>
              <w:t xml:space="preserve"> accelerate</w:t>
            </w:r>
            <w:r w:rsidR="00F07421" w:rsidRPr="00923970">
              <w:rPr>
                <w:rFonts w:ascii="Verdana" w:hAnsi="Verdana"/>
                <w:sz w:val="16"/>
                <w:szCs w:val="16"/>
                <w:lang w:val="en-US"/>
              </w:rPr>
              <w:t>d</w:t>
            </w:r>
            <w:r w:rsidRPr="00923970">
              <w:rPr>
                <w:rFonts w:ascii="Verdana" w:hAnsi="Verdana"/>
                <w:sz w:val="16"/>
                <w:szCs w:val="16"/>
                <w:lang w:val="en-US"/>
              </w:rPr>
              <w:t xml:space="preserve"> up to 24 km / h. When this speed is maintained constant within a range of ± 2.4 km / h </w:t>
            </w:r>
            <w:r w:rsidR="00F07421" w:rsidRPr="00923970">
              <w:rPr>
                <w:rFonts w:ascii="Verdana" w:hAnsi="Verdana"/>
                <w:sz w:val="16"/>
                <w:szCs w:val="16"/>
                <w:lang w:val="en-US"/>
              </w:rPr>
              <w:t>for</w:t>
            </w:r>
            <w:r w:rsidRPr="00923970">
              <w:rPr>
                <w:rFonts w:ascii="Verdana" w:hAnsi="Verdana"/>
                <w:sz w:val="16"/>
                <w:szCs w:val="16"/>
                <w:lang w:val="en-US"/>
              </w:rPr>
              <w:t xml:space="preserve"> 5 consecutive seconds and the load remain</w:t>
            </w:r>
            <w:r w:rsidR="00F07421" w:rsidRPr="00923970">
              <w:rPr>
                <w:rFonts w:ascii="Verdana" w:hAnsi="Verdana"/>
                <w:sz w:val="16"/>
                <w:szCs w:val="16"/>
                <w:lang w:val="en-US"/>
              </w:rPr>
              <w:t>s</w:t>
            </w:r>
            <w:r w:rsidRPr="00923970">
              <w:rPr>
                <w:rFonts w:ascii="Verdana" w:hAnsi="Verdana"/>
                <w:sz w:val="16"/>
                <w:szCs w:val="16"/>
                <w:lang w:val="en-US"/>
              </w:rPr>
              <w:t xml:space="preserve"> within ± 5% of the set load when greater than 10 horsepower brake loads are applied, or ± 1/2 horsepower to brake applying lower loads, the </w:t>
            </w:r>
            <w:r w:rsidR="00E35C7E" w:rsidRPr="00923970">
              <w:rPr>
                <w:rFonts w:ascii="Verdana" w:hAnsi="Verdana"/>
                <w:sz w:val="16"/>
                <w:szCs w:val="16"/>
                <w:lang w:val="en-US"/>
              </w:rPr>
              <w:t>equipment</w:t>
            </w:r>
            <w:r w:rsidRPr="00923970">
              <w:rPr>
                <w:rFonts w:ascii="Verdana" w:hAnsi="Verdana"/>
                <w:sz w:val="16"/>
                <w:szCs w:val="16"/>
                <w:lang w:val="en-US"/>
              </w:rPr>
              <w:t xml:space="preserve"> should begin the test, </w:t>
            </w:r>
            <w:r w:rsidR="00F07421" w:rsidRPr="00923970">
              <w:rPr>
                <w:rFonts w:ascii="Verdana" w:hAnsi="Verdana"/>
                <w:sz w:val="16"/>
                <w:szCs w:val="16"/>
                <w:lang w:val="en-US"/>
              </w:rPr>
              <w:t>recording</w:t>
            </w:r>
            <w:r w:rsidRPr="00923970">
              <w:rPr>
                <w:rFonts w:ascii="Verdana" w:hAnsi="Verdana"/>
                <w:sz w:val="16"/>
                <w:szCs w:val="16"/>
                <w:lang w:val="en-US"/>
              </w:rPr>
              <w:t xml:space="preserve"> this moment as</w:t>
            </w:r>
            <w:r w:rsidR="00F07421" w:rsidRPr="00923970">
              <w:rPr>
                <w:rFonts w:ascii="Verdana" w:hAnsi="Verdana"/>
                <w:sz w:val="16"/>
                <w:szCs w:val="16"/>
                <w:lang w:val="en-US"/>
              </w:rPr>
              <w:t xml:space="preserve"> the </w:t>
            </w:r>
            <w:r w:rsidRPr="00923970">
              <w:rPr>
                <w:rFonts w:ascii="Verdana" w:hAnsi="Verdana"/>
                <w:sz w:val="16"/>
                <w:szCs w:val="16"/>
                <w:lang w:val="en-US"/>
              </w:rPr>
              <w:t>initial time (t = 0).</w:t>
            </w:r>
          </w:p>
        </w:tc>
      </w:tr>
      <w:tr w:rsidR="00DA7127" w:rsidRPr="00147753" w:rsidTr="009E56FF">
        <w:tc>
          <w:tcPr>
            <w:tcW w:w="4788" w:type="dxa"/>
            <w:shd w:val="clear" w:color="auto" w:fill="auto"/>
          </w:tcPr>
          <w:p w:rsidR="00DA7127" w:rsidRPr="00923970" w:rsidRDefault="00DA7127" w:rsidP="009E56FF">
            <w:pPr>
              <w:pStyle w:val="Texto"/>
              <w:spacing w:line="230" w:lineRule="exact"/>
              <w:ind w:firstLine="0"/>
              <w:rPr>
                <w:rFonts w:ascii="Verdana" w:hAnsi="Verdana"/>
                <w:sz w:val="16"/>
                <w:szCs w:val="16"/>
              </w:rPr>
            </w:pPr>
            <w:r w:rsidRPr="00923970">
              <w:rPr>
                <w:rFonts w:ascii="Verdana" w:hAnsi="Verdana"/>
                <w:b/>
                <w:sz w:val="16"/>
                <w:szCs w:val="16"/>
              </w:rPr>
              <w:t>5.3.2.1</w:t>
            </w:r>
            <w:r w:rsidRPr="00923970">
              <w:rPr>
                <w:rFonts w:ascii="Verdana" w:hAnsi="Verdana"/>
                <w:sz w:val="16"/>
                <w:szCs w:val="16"/>
              </w:rPr>
              <w:t xml:space="preserve"> En una transmisión manual la aceleración debe hacerse, en segundo o tercer engrane (seleccionar aquel que permita una operación del motor en condiciones estables y sin forzarse), en el caso de transmisiones automáticas la aceleración se efectúa en segundo engrane.</w:t>
            </w:r>
          </w:p>
        </w:tc>
        <w:tc>
          <w:tcPr>
            <w:tcW w:w="4788" w:type="dxa"/>
            <w:shd w:val="clear" w:color="auto" w:fill="auto"/>
          </w:tcPr>
          <w:p w:rsidR="00DA7127" w:rsidRPr="00923970" w:rsidRDefault="00DA7127" w:rsidP="00F07421">
            <w:pPr>
              <w:pStyle w:val="Texto"/>
              <w:spacing w:line="230" w:lineRule="exact"/>
              <w:ind w:firstLine="0"/>
              <w:rPr>
                <w:rFonts w:ascii="Verdana" w:hAnsi="Verdana"/>
                <w:b/>
                <w:sz w:val="16"/>
                <w:szCs w:val="16"/>
                <w:lang w:val="en-US"/>
              </w:rPr>
            </w:pPr>
            <w:r w:rsidRPr="00923970">
              <w:rPr>
                <w:rFonts w:ascii="Verdana" w:hAnsi="Verdana"/>
                <w:b/>
                <w:sz w:val="16"/>
                <w:szCs w:val="16"/>
                <w:lang w:val="en-US"/>
              </w:rPr>
              <w:t xml:space="preserve">5.3.2.1 </w:t>
            </w:r>
            <w:r w:rsidRPr="00923970">
              <w:rPr>
                <w:rFonts w:ascii="Verdana" w:hAnsi="Verdana"/>
                <w:sz w:val="16"/>
                <w:szCs w:val="16"/>
                <w:lang w:val="en-US"/>
              </w:rPr>
              <w:t xml:space="preserve">In a manual transmission </w:t>
            </w:r>
            <w:r w:rsidR="00F07421" w:rsidRPr="00923970">
              <w:rPr>
                <w:rFonts w:ascii="Verdana" w:hAnsi="Verdana"/>
                <w:sz w:val="16"/>
                <w:szCs w:val="16"/>
                <w:lang w:val="en-US"/>
              </w:rPr>
              <w:t xml:space="preserve">the </w:t>
            </w:r>
            <w:r w:rsidRPr="00923970">
              <w:rPr>
                <w:rFonts w:ascii="Verdana" w:hAnsi="Verdana"/>
                <w:sz w:val="16"/>
                <w:szCs w:val="16"/>
                <w:lang w:val="en-US"/>
              </w:rPr>
              <w:t>acceleration should be</w:t>
            </w:r>
            <w:r w:rsidR="00F07421" w:rsidRPr="00923970">
              <w:rPr>
                <w:rFonts w:ascii="Verdana" w:hAnsi="Verdana"/>
                <w:sz w:val="16"/>
                <w:szCs w:val="16"/>
                <w:lang w:val="en-US"/>
              </w:rPr>
              <w:t xml:space="preserve"> made</w:t>
            </w:r>
            <w:r w:rsidRPr="00923970">
              <w:rPr>
                <w:rFonts w:ascii="Verdana" w:hAnsi="Verdana"/>
                <w:sz w:val="16"/>
                <w:szCs w:val="16"/>
                <w:lang w:val="en-US"/>
              </w:rPr>
              <w:t xml:space="preserve"> in second or third gear (select one that allows an operation of </w:t>
            </w:r>
            <w:r w:rsidR="00F07421" w:rsidRPr="00923970">
              <w:rPr>
                <w:rFonts w:ascii="Verdana" w:hAnsi="Verdana"/>
                <w:sz w:val="16"/>
                <w:szCs w:val="16"/>
                <w:lang w:val="en-US"/>
              </w:rPr>
              <w:t xml:space="preserve">the motor under stable conditions </w:t>
            </w:r>
            <w:r w:rsidRPr="00923970">
              <w:rPr>
                <w:rFonts w:ascii="Verdana" w:hAnsi="Verdana"/>
                <w:sz w:val="16"/>
                <w:szCs w:val="16"/>
                <w:lang w:val="en-US"/>
              </w:rPr>
              <w:t xml:space="preserve"> and without forc</w:t>
            </w:r>
            <w:r w:rsidR="00F07421" w:rsidRPr="00923970">
              <w:rPr>
                <w:rFonts w:ascii="Verdana" w:hAnsi="Verdana"/>
                <w:sz w:val="16"/>
                <w:szCs w:val="16"/>
                <w:lang w:val="en-US"/>
              </w:rPr>
              <w:t>ing it</w:t>
            </w:r>
            <w:r w:rsidRPr="00923970">
              <w:rPr>
                <w:rFonts w:ascii="Verdana" w:hAnsi="Verdana"/>
                <w:sz w:val="16"/>
                <w:szCs w:val="16"/>
                <w:lang w:val="en-US"/>
              </w:rPr>
              <w:t xml:space="preserve">), in the case of automatic transmissions acceleration </w:t>
            </w:r>
            <w:r w:rsidR="00F07421" w:rsidRPr="00923970">
              <w:rPr>
                <w:rFonts w:ascii="Verdana" w:hAnsi="Verdana"/>
                <w:sz w:val="16"/>
                <w:szCs w:val="16"/>
                <w:lang w:val="en-US"/>
              </w:rPr>
              <w:t>is to be made</w:t>
            </w:r>
            <w:r w:rsidRPr="00923970">
              <w:rPr>
                <w:rFonts w:ascii="Verdana" w:hAnsi="Verdana"/>
                <w:sz w:val="16"/>
                <w:szCs w:val="16"/>
                <w:lang w:val="en-US"/>
              </w:rPr>
              <w:t xml:space="preserve"> in second gear.</w:t>
            </w:r>
          </w:p>
        </w:tc>
      </w:tr>
      <w:tr w:rsidR="00DA7127" w:rsidRPr="00147753" w:rsidTr="009E56FF">
        <w:tc>
          <w:tcPr>
            <w:tcW w:w="4788" w:type="dxa"/>
            <w:shd w:val="clear" w:color="auto" w:fill="auto"/>
          </w:tcPr>
          <w:p w:rsidR="00DA7127" w:rsidRPr="00923970" w:rsidRDefault="00DA7127" w:rsidP="009E56FF">
            <w:pPr>
              <w:pStyle w:val="Texto"/>
              <w:spacing w:line="230" w:lineRule="exact"/>
              <w:ind w:firstLine="0"/>
              <w:rPr>
                <w:rFonts w:ascii="Verdana" w:hAnsi="Verdana"/>
                <w:sz w:val="16"/>
                <w:szCs w:val="16"/>
              </w:rPr>
            </w:pPr>
            <w:r w:rsidRPr="00923970">
              <w:rPr>
                <w:rFonts w:ascii="Verdana" w:hAnsi="Verdana"/>
                <w:b/>
                <w:sz w:val="16"/>
                <w:szCs w:val="16"/>
              </w:rPr>
              <w:t>5.3.2.2</w:t>
            </w:r>
            <w:r w:rsidRPr="00923970">
              <w:rPr>
                <w:rFonts w:ascii="Verdana" w:hAnsi="Verdana"/>
                <w:sz w:val="16"/>
                <w:szCs w:val="16"/>
              </w:rPr>
              <w:t xml:space="preserve"> El vehículo deberá permanecer dentro de los intervalos de velocidad y carga correspondiente por un máximo de 60 segundos. Para cada segundo a partir de t = 0 se deberá registrar el valor de los gases de escape corregidos por dilución y por humedad cuando esto aplique; así como el valor del coeficiente de aire o factor Lambda y del factor de dilución.</w:t>
            </w:r>
          </w:p>
        </w:tc>
        <w:tc>
          <w:tcPr>
            <w:tcW w:w="4788" w:type="dxa"/>
            <w:shd w:val="clear" w:color="auto" w:fill="auto"/>
          </w:tcPr>
          <w:p w:rsidR="00DA7127" w:rsidRPr="00923970" w:rsidRDefault="00DA7127" w:rsidP="00F07421">
            <w:pPr>
              <w:pStyle w:val="Texto"/>
              <w:spacing w:line="230" w:lineRule="exact"/>
              <w:ind w:firstLine="0"/>
              <w:rPr>
                <w:rFonts w:ascii="Verdana" w:hAnsi="Verdana"/>
                <w:b/>
                <w:sz w:val="16"/>
                <w:szCs w:val="16"/>
                <w:lang w:val="en-US"/>
              </w:rPr>
            </w:pPr>
            <w:r w:rsidRPr="00923970">
              <w:rPr>
                <w:rFonts w:ascii="Verdana" w:hAnsi="Verdana"/>
                <w:b/>
                <w:sz w:val="16"/>
                <w:szCs w:val="16"/>
                <w:lang w:val="en-US"/>
              </w:rPr>
              <w:t xml:space="preserve">5.3.2.2 </w:t>
            </w:r>
            <w:r w:rsidRPr="00923970">
              <w:rPr>
                <w:rFonts w:ascii="Verdana" w:hAnsi="Verdana"/>
                <w:sz w:val="16"/>
                <w:szCs w:val="16"/>
                <w:lang w:val="en-US"/>
              </w:rPr>
              <w:t xml:space="preserve">The vehicle must remain within the ranges of speed and load </w:t>
            </w:r>
            <w:r w:rsidR="00F07421" w:rsidRPr="00923970">
              <w:rPr>
                <w:rFonts w:ascii="Verdana" w:hAnsi="Verdana"/>
                <w:sz w:val="16"/>
                <w:szCs w:val="16"/>
                <w:lang w:val="en-US"/>
              </w:rPr>
              <w:t xml:space="preserve">intervals </w:t>
            </w:r>
            <w:r w:rsidRPr="00923970">
              <w:rPr>
                <w:rFonts w:ascii="Verdana" w:hAnsi="Verdana"/>
                <w:sz w:val="16"/>
                <w:szCs w:val="16"/>
                <w:lang w:val="en-US"/>
              </w:rPr>
              <w:t xml:space="preserve">corresponding to a maximum of 60 seconds. For each second </w:t>
            </w:r>
            <w:r w:rsidR="00F07421" w:rsidRPr="00923970">
              <w:rPr>
                <w:rFonts w:ascii="Verdana" w:hAnsi="Verdana"/>
                <w:sz w:val="16"/>
                <w:szCs w:val="16"/>
                <w:lang w:val="en-US"/>
              </w:rPr>
              <w:t>after</w:t>
            </w:r>
            <w:r w:rsidRPr="00923970">
              <w:rPr>
                <w:rFonts w:ascii="Verdana" w:hAnsi="Verdana"/>
                <w:sz w:val="16"/>
                <w:szCs w:val="16"/>
                <w:lang w:val="en-US"/>
              </w:rPr>
              <w:t xml:space="preserve"> t = 0 the value of the exhaust gas corrected by dilution and moisture when applicable</w:t>
            </w:r>
            <w:r w:rsidR="00F07421" w:rsidRPr="00923970">
              <w:rPr>
                <w:rFonts w:ascii="Verdana" w:hAnsi="Verdana"/>
                <w:sz w:val="16"/>
                <w:szCs w:val="16"/>
                <w:lang w:val="en-US"/>
              </w:rPr>
              <w:t xml:space="preserve"> must be recorded</w:t>
            </w:r>
            <w:r w:rsidRPr="00923970">
              <w:rPr>
                <w:rFonts w:ascii="Verdana" w:hAnsi="Verdana"/>
                <w:sz w:val="16"/>
                <w:szCs w:val="16"/>
                <w:lang w:val="en-US"/>
              </w:rPr>
              <w:t>; a</w:t>
            </w:r>
            <w:r w:rsidR="00F07421" w:rsidRPr="00923970">
              <w:rPr>
                <w:rFonts w:ascii="Verdana" w:hAnsi="Verdana"/>
                <w:sz w:val="16"/>
                <w:szCs w:val="16"/>
                <w:lang w:val="en-US"/>
              </w:rPr>
              <w:t>s well as the coefficient of air or</w:t>
            </w:r>
            <w:r w:rsidRPr="00923970">
              <w:rPr>
                <w:rFonts w:ascii="Verdana" w:hAnsi="Verdana"/>
                <w:sz w:val="16"/>
                <w:szCs w:val="16"/>
                <w:lang w:val="en-US"/>
              </w:rPr>
              <w:t xml:space="preserve"> Lambda</w:t>
            </w:r>
            <w:r w:rsidR="00F07421" w:rsidRPr="00923970">
              <w:rPr>
                <w:rFonts w:ascii="Verdana" w:hAnsi="Verdana"/>
                <w:sz w:val="16"/>
                <w:szCs w:val="16"/>
                <w:lang w:val="en-US"/>
              </w:rPr>
              <w:t xml:space="preserve"> factor</w:t>
            </w:r>
            <w:r w:rsidRPr="00923970">
              <w:rPr>
                <w:rFonts w:ascii="Verdana" w:hAnsi="Verdana"/>
                <w:sz w:val="16"/>
                <w:szCs w:val="16"/>
                <w:lang w:val="en-US"/>
              </w:rPr>
              <w:t xml:space="preserve"> and</w:t>
            </w:r>
            <w:r w:rsidR="00F07421" w:rsidRPr="00923970">
              <w:rPr>
                <w:rFonts w:ascii="Verdana" w:hAnsi="Verdana"/>
                <w:sz w:val="16"/>
                <w:szCs w:val="16"/>
                <w:lang w:val="en-US"/>
              </w:rPr>
              <w:t xml:space="preserve"> the</w:t>
            </w:r>
            <w:r w:rsidRPr="00923970">
              <w:rPr>
                <w:rFonts w:ascii="Verdana" w:hAnsi="Verdana"/>
                <w:sz w:val="16"/>
                <w:szCs w:val="16"/>
                <w:lang w:val="en-US"/>
              </w:rPr>
              <w:t xml:space="preserve"> dilution factor.</w:t>
            </w:r>
          </w:p>
        </w:tc>
      </w:tr>
      <w:tr w:rsidR="00DA7127" w:rsidRPr="00147753" w:rsidTr="009E56FF">
        <w:tc>
          <w:tcPr>
            <w:tcW w:w="4788" w:type="dxa"/>
            <w:shd w:val="clear" w:color="auto" w:fill="auto"/>
          </w:tcPr>
          <w:p w:rsidR="00DA7127" w:rsidRPr="00923970" w:rsidRDefault="00DA7127" w:rsidP="009E56FF">
            <w:pPr>
              <w:pStyle w:val="Texto"/>
              <w:spacing w:line="230" w:lineRule="exact"/>
              <w:ind w:firstLine="0"/>
              <w:rPr>
                <w:rFonts w:ascii="Verdana" w:hAnsi="Verdana"/>
                <w:sz w:val="16"/>
                <w:szCs w:val="16"/>
              </w:rPr>
            </w:pPr>
            <w:r w:rsidRPr="00923970">
              <w:rPr>
                <w:rFonts w:ascii="Verdana" w:hAnsi="Verdana"/>
                <w:b/>
                <w:sz w:val="16"/>
                <w:szCs w:val="16"/>
              </w:rPr>
              <w:t xml:space="preserve">5.3.3 </w:t>
            </w:r>
            <w:r w:rsidRPr="00923970">
              <w:rPr>
                <w:rFonts w:ascii="Verdana" w:hAnsi="Verdana"/>
                <w:sz w:val="16"/>
                <w:szCs w:val="16"/>
              </w:rPr>
              <w:t>A partir de la medición de 30 segundos, el equipo debe realizar un promedio aritmético de los valores de cada uno de los gases evaluados, así como el valor del coeficiente de aire o factor Lambda y del factor de dilución de los últimos 10 segundos previamente registrados; es decir, los valores comprendidos entre t = 21 a t = 30.</w:t>
            </w:r>
          </w:p>
        </w:tc>
        <w:tc>
          <w:tcPr>
            <w:tcW w:w="4788" w:type="dxa"/>
            <w:shd w:val="clear" w:color="auto" w:fill="auto"/>
          </w:tcPr>
          <w:p w:rsidR="00DA7127" w:rsidRPr="00923970" w:rsidRDefault="00DA7127" w:rsidP="00224C25">
            <w:pPr>
              <w:pStyle w:val="Texto"/>
              <w:spacing w:line="230" w:lineRule="exact"/>
              <w:ind w:firstLine="0"/>
              <w:rPr>
                <w:rFonts w:ascii="Verdana" w:hAnsi="Verdana"/>
                <w:b/>
                <w:sz w:val="16"/>
                <w:szCs w:val="16"/>
                <w:lang w:val="en-US"/>
              </w:rPr>
            </w:pPr>
            <w:r w:rsidRPr="00923970">
              <w:rPr>
                <w:rFonts w:ascii="Verdana" w:hAnsi="Verdana"/>
                <w:b/>
                <w:sz w:val="16"/>
                <w:szCs w:val="16"/>
                <w:lang w:val="en-US"/>
              </w:rPr>
              <w:t xml:space="preserve">5.3.3 </w:t>
            </w:r>
            <w:r w:rsidR="00F07421" w:rsidRPr="00923970">
              <w:rPr>
                <w:rFonts w:ascii="Verdana" w:hAnsi="Verdana"/>
                <w:sz w:val="16"/>
                <w:szCs w:val="16"/>
                <w:lang w:val="en-US"/>
              </w:rPr>
              <w:t>After</w:t>
            </w:r>
            <w:r w:rsidRPr="00923970">
              <w:rPr>
                <w:rFonts w:ascii="Verdana" w:hAnsi="Verdana"/>
                <w:sz w:val="16"/>
                <w:szCs w:val="16"/>
                <w:lang w:val="en-US"/>
              </w:rPr>
              <w:t xml:space="preserve"> measuring </w:t>
            </w:r>
            <w:r w:rsidR="00F07421" w:rsidRPr="00923970">
              <w:rPr>
                <w:rFonts w:ascii="Verdana" w:hAnsi="Verdana"/>
                <w:sz w:val="16"/>
                <w:szCs w:val="16"/>
                <w:lang w:val="en-US"/>
              </w:rPr>
              <w:t xml:space="preserve">for </w:t>
            </w:r>
            <w:r w:rsidRPr="00923970">
              <w:rPr>
                <w:rFonts w:ascii="Verdana" w:hAnsi="Verdana"/>
                <w:sz w:val="16"/>
                <w:szCs w:val="16"/>
                <w:lang w:val="en-US"/>
              </w:rPr>
              <w:t xml:space="preserve">30 seconds, the </w:t>
            </w:r>
            <w:r w:rsidR="00E35C7E" w:rsidRPr="00923970">
              <w:rPr>
                <w:rFonts w:ascii="Verdana" w:hAnsi="Verdana"/>
                <w:sz w:val="16"/>
                <w:szCs w:val="16"/>
                <w:lang w:val="en-US"/>
              </w:rPr>
              <w:t>equipment</w:t>
            </w:r>
            <w:r w:rsidRPr="00923970">
              <w:rPr>
                <w:rFonts w:ascii="Verdana" w:hAnsi="Verdana"/>
                <w:sz w:val="16"/>
                <w:szCs w:val="16"/>
                <w:lang w:val="en-US"/>
              </w:rPr>
              <w:t xml:space="preserve"> must perform </w:t>
            </w:r>
            <w:r w:rsidR="00F07421" w:rsidRPr="00923970">
              <w:rPr>
                <w:rFonts w:ascii="Verdana" w:hAnsi="Verdana"/>
                <w:sz w:val="16"/>
                <w:szCs w:val="16"/>
                <w:lang w:val="en-US"/>
              </w:rPr>
              <w:t>a mathematical</w:t>
            </w:r>
            <w:r w:rsidRPr="00923970">
              <w:rPr>
                <w:rFonts w:ascii="Verdana" w:hAnsi="Verdana"/>
                <w:sz w:val="16"/>
                <w:szCs w:val="16"/>
                <w:lang w:val="en-US"/>
              </w:rPr>
              <w:t xml:space="preserve"> average of the values of each</w:t>
            </w:r>
            <w:r w:rsidR="00F07421" w:rsidRPr="00923970">
              <w:rPr>
                <w:rFonts w:ascii="Verdana" w:hAnsi="Verdana"/>
                <w:sz w:val="16"/>
                <w:szCs w:val="16"/>
                <w:lang w:val="en-US"/>
              </w:rPr>
              <w:t xml:space="preserve"> one</w:t>
            </w:r>
            <w:r w:rsidRPr="00923970">
              <w:rPr>
                <w:rFonts w:ascii="Verdana" w:hAnsi="Verdana"/>
                <w:sz w:val="16"/>
                <w:szCs w:val="16"/>
                <w:lang w:val="en-US"/>
              </w:rPr>
              <w:t xml:space="preserve"> of the gases evaluated, </w:t>
            </w:r>
            <w:r w:rsidR="00F07421" w:rsidRPr="00923970">
              <w:rPr>
                <w:rFonts w:ascii="Verdana" w:hAnsi="Verdana"/>
                <w:sz w:val="16"/>
                <w:szCs w:val="16"/>
                <w:lang w:val="en-US"/>
              </w:rPr>
              <w:t>as well as</w:t>
            </w:r>
            <w:r w:rsidRPr="00923970">
              <w:rPr>
                <w:rFonts w:ascii="Verdana" w:hAnsi="Verdana"/>
                <w:sz w:val="16"/>
                <w:szCs w:val="16"/>
                <w:lang w:val="en-US"/>
              </w:rPr>
              <w:t xml:space="preserve"> the value of the coefficient of air or Lambda factor and dilution factor of the last 10 seconds previously r</w:t>
            </w:r>
            <w:r w:rsidR="00224C25" w:rsidRPr="00923970">
              <w:rPr>
                <w:rFonts w:ascii="Verdana" w:hAnsi="Verdana"/>
                <w:sz w:val="16"/>
                <w:szCs w:val="16"/>
                <w:lang w:val="en-US"/>
              </w:rPr>
              <w:t>ecorded</w:t>
            </w:r>
            <w:r w:rsidRPr="00923970">
              <w:rPr>
                <w:rFonts w:ascii="Verdana" w:hAnsi="Verdana"/>
                <w:sz w:val="16"/>
                <w:szCs w:val="16"/>
                <w:lang w:val="en-US"/>
              </w:rPr>
              <w:t xml:space="preserve">; </w:t>
            </w:r>
            <w:r w:rsidR="00224C25" w:rsidRPr="00923970">
              <w:rPr>
                <w:rFonts w:ascii="Verdana" w:hAnsi="Verdana"/>
                <w:sz w:val="16"/>
                <w:szCs w:val="16"/>
                <w:lang w:val="en-US"/>
              </w:rPr>
              <w:t>the</w:t>
            </w:r>
            <w:r w:rsidRPr="00923970">
              <w:rPr>
                <w:rFonts w:ascii="Verdana" w:hAnsi="Verdana"/>
                <w:sz w:val="16"/>
                <w:szCs w:val="16"/>
                <w:lang w:val="en-US"/>
              </w:rPr>
              <w:t xml:space="preserve"> values </w:t>
            </w:r>
            <w:r w:rsidR="00224C25" w:rsidRPr="00923970">
              <w:rPr>
                <w:rFonts w:ascii="Verdana" w:hAnsi="Verdana"/>
                <w:sz w:val="16"/>
                <w:szCs w:val="16"/>
                <w:lang w:val="en-US"/>
              </w:rPr>
              <w:t xml:space="preserve">included between </w:t>
            </w:r>
            <w:r w:rsidRPr="00923970">
              <w:rPr>
                <w:rFonts w:ascii="Verdana" w:hAnsi="Verdana"/>
                <w:sz w:val="16"/>
                <w:szCs w:val="16"/>
                <w:lang w:val="en-US"/>
              </w:rPr>
              <w:t>t = 21 to t = 30.</w:t>
            </w:r>
          </w:p>
        </w:tc>
      </w:tr>
    </w:tbl>
    <w:p w:rsidR="000E4E5F" w:rsidRPr="00923970" w:rsidRDefault="00A73669" w:rsidP="000E4E5F">
      <w:pPr>
        <w:pStyle w:val="Texto"/>
        <w:spacing w:line="240" w:lineRule="auto"/>
        <w:jc w:val="center"/>
        <w:rPr>
          <w:rFonts w:ascii="Verdana" w:hAnsi="Verdana"/>
          <w:sz w:val="16"/>
          <w:szCs w:val="16"/>
        </w:rPr>
      </w:pPr>
      <w:r w:rsidRPr="00923970">
        <w:rPr>
          <w:rFonts w:ascii="Verdana" w:hAnsi="Verdana"/>
          <w:noProof/>
          <w:sz w:val="16"/>
          <w:szCs w:val="16"/>
          <w:lang w:val="en-US" w:eastAsia="en-US"/>
        </w:rPr>
        <mc:AlternateContent>
          <mc:Choice Requires="wps">
            <w:drawing>
              <wp:anchor distT="45720" distB="45720" distL="114300" distR="114300" simplePos="0" relativeHeight="251659264" behindDoc="0" locked="0" layoutInCell="1" allowOverlap="1">
                <wp:simplePos x="0" y="0"/>
                <wp:positionH relativeFrom="column">
                  <wp:posOffset>2028825</wp:posOffset>
                </wp:positionH>
                <wp:positionV relativeFrom="paragraph">
                  <wp:posOffset>398145</wp:posOffset>
                </wp:positionV>
                <wp:extent cx="2373630" cy="214630"/>
                <wp:effectExtent l="0" t="635" r="0" b="3810"/>
                <wp:wrapNone/>
                <wp:docPr id="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3630" cy="2146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97547" w:rsidRPr="009E56FF" w:rsidRDefault="00B97547">
                            <w:pPr>
                              <w:rPr>
                                <w:rFonts w:ascii="Verdana" w:hAnsi="Verdana"/>
                                <w:sz w:val="16"/>
                                <w:szCs w:val="16"/>
                                <w:lang w:val="en-US"/>
                              </w:rPr>
                            </w:pPr>
                            <w:r w:rsidRPr="009E56FF">
                              <w:rPr>
                                <w:rFonts w:ascii="Verdana" w:hAnsi="Verdana"/>
                                <w:sz w:val="16"/>
                                <w:szCs w:val="16"/>
                              </w:rPr>
                              <w:t>(</w:t>
                            </w:r>
                            <w:r w:rsidRPr="009E56FF">
                              <w:rPr>
                                <w:rFonts w:ascii="Verdana" w:hAnsi="Verdana"/>
                                <w:sz w:val="16"/>
                                <w:szCs w:val="16"/>
                                <w:lang w:val="en-US"/>
                              </w:rPr>
                              <w:t>Mathematical average)</w:t>
                            </w:r>
                          </w:p>
                        </w:txbxContent>
                      </wps:txbx>
                      <wps:bodyPr rot="0" vert="horz" wrap="squar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159.75pt;margin-top:31.35pt;width:186.9pt;height:16.9pt;z-index:251659264;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" filled="f" stroked="f">
                <v:textbox style="mso-fit-shape-to-text:t">
                  <w:txbxContent>
                    <w:p w:rsidR="00B97547" w:rsidRPr="009E56FF" w:rsidRDefault="00B97547">
                      <w:pPr>
                        <w:rPr>
                          <w:rFonts w:ascii="Verdana" w:hAnsi="Verdana"/>
                          <w:sz w:val="16"/>
                          <w:szCs w:val="16"/>
                          <w:lang w:val="en-US"/>
                        </w:rPr>
                      </w:pPr>
                      <w:r w:rsidRPr="009E56FF">
                        <w:rPr>
                          <w:rFonts w:ascii="Verdana" w:hAnsi="Verdana"/>
                          <w:sz w:val="16"/>
                          <w:szCs w:val="16"/>
                        </w:rPr>
                        <w:t>(</w:t>
                      </w:r>
                      <w:r w:rsidRPr="009E56FF">
                        <w:rPr>
                          <w:rFonts w:ascii="Verdana" w:hAnsi="Verdana"/>
                          <w:sz w:val="16"/>
                          <w:szCs w:val="16"/>
                          <w:lang w:val="en-US"/>
                        </w:rPr>
                        <w:t>Mathematical average)</w:t>
                      </w:r>
                    </w:p>
                  </w:txbxContent>
                </v:textbox>
              </v:shape>
            </w:pict>
          </mc:Fallback>
        </mc:AlternateContent>
      </w:r>
      <w:r w:rsidRPr="00923970">
        <w:rPr>
          <w:rFonts w:ascii="Verdana" w:hAnsi="Verdana"/>
          <w:noProof/>
          <w:sz w:val="16"/>
          <w:szCs w:val="16"/>
          <w:lang w:val="en-US" w:eastAsia="en-US"/>
        </w:rPr>
        <w:drawing>
          <wp:inline distT="0" distB="0" distL="0" distR="0">
            <wp:extent cx="1995170" cy="67056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995170" cy="670560"/>
                    </a:xfrm>
                    <a:prstGeom prst="rect">
                      <a:avLst/>
                    </a:prstGeom>
                    <a:noFill/>
                    <a:ln>
                      <a:noFill/>
                    </a:ln>
                  </pic:spPr>
                </pic:pic>
              </a:graphicData>
            </a:graphic>
          </wp:inline>
        </w:drawing>
      </w:r>
    </w:p>
    <w:p w:rsidR="00121ED5" w:rsidRPr="00923970" w:rsidRDefault="00121ED5" w:rsidP="002621AA">
      <w:pPr>
        <w:pStyle w:val="Texto"/>
        <w:ind w:firstLine="0"/>
        <w:jc w:val="center"/>
        <w:rPr>
          <w:rFonts w:ascii="Verdana" w:hAnsi="Verdana"/>
          <w:sz w:val="16"/>
          <w:szCs w:val="16"/>
        </w:rPr>
      </w:pPr>
    </w:p>
    <w:tbl>
      <w:tblPr>
        <w:tblW w:w="0" w:type="auto"/>
        <w:tblLook w:val="04A0" w:firstRow="1" w:lastRow="0" w:firstColumn="1" w:lastColumn="0" w:noHBand="0" w:noVBand="1"/>
      </w:tblPr>
      <w:tblGrid>
        <w:gridCol w:w="4675"/>
        <w:gridCol w:w="4685"/>
      </w:tblGrid>
      <w:tr w:rsidR="00DA7127" w:rsidRPr="00147753" w:rsidTr="00224C25">
        <w:tc>
          <w:tcPr>
            <w:tcW w:w="4788" w:type="dxa"/>
            <w:shd w:val="clear" w:color="auto" w:fill="auto"/>
          </w:tcPr>
          <w:p w:rsidR="00DA7127" w:rsidRPr="00923970" w:rsidRDefault="00DA7127" w:rsidP="00224C25">
            <w:pPr>
              <w:pStyle w:val="Texto"/>
              <w:ind w:firstLine="0"/>
              <w:rPr>
                <w:rFonts w:ascii="Verdana" w:hAnsi="Verdana"/>
                <w:sz w:val="16"/>
                <w:szCs w:val="16"/>
              </w:rPr>
            </w:pPr>
            <w:r w:rsidRPr="00923970">
              <w:rPr>
                <w:rFonts w:ascii="Verdana" w:hAnsi="Verdana"/>
                <w:sz w:val="16"/>
                <w:szCs w:val="16"/>
              </w:rPr>
              <w:t>Promedio aritmético = Suma de los valores de las mediciones obtenidas del segundo 21 al segundo 30 entre N (en este caso 10).</w:t>
            </w:r>
          </w:p>
        </w:tc>
        <w:tc>
          <w:tcPr>
            <w:tcW w:w="4788" w:type="dxa"/>
            <w:shd w:val="clear" w:color="auto" w:fill="auto"/>
          </w:tcPr>
          <w:p w:rsidR="00DA7127" w:rsidRPr="00923970" w:rsidRDefault="00224C25" w:rsidP="00224C25">
            <w:pPr>
              <w:pStyle w:val="Texto"/>
              <w:ind w:firstLine="0"/>
              <w:rPr>
                <w:rFonts w:ascii="Verdana" w:hAnsi="Verdana"/>
                <w:sz w:val="16"/>
                <w:szCs w:val="16"/>
                <w:lang w:val="en-US"/>
              </w:rPr>
            </w:pPr>
            <w:r w:rsidRPr="00923970">
              <w:rPr>
                <w:rFonts w:ascii="Verdana" w:hAnsi="Verdana"/>
                <w:sz w:val="16"/>
                <w:szCs w:val="16"/>
                <w:lang w:val="en-US"/>
              </w:rPr>
              <w:t>Mathematical</w:t>
            </w:r>
            <w:r w:rsidR="00DA7127" w:rsidRPr="00923970">
              <w:rPr>
                <w:rFonts w:ascii="Verdana" w:hAnsi="Verdana"/>
                <w:sz w:val="16"/>
                <w:szCs w:val="16"/>
                <w:lang w:val="en-US"/>
              </w:rPr>
              <w:t xml:space="preserve"> average = Sum of the values of the measurements obtained from the second 21 to second 30 between N (in this case 10).</w:t>
            </w:r>
          </w:p>
        </w:tc>
      </w:tr>
    </w:tbl>
    <w:p w:rsidR="00DA7127" w:rsidRPr="00923970" w:rsidRDefault="00DA7127" w:rsidP="002621AA">
      <w:pPr>
        <w:pStyle w:val="Texto"/>
        <w:ind w:firstLine="0"/>
        <w:jc w:val="center"/>
        <w:rPr>
          <w:rFonts w:ascii="Verdana" w:hAnsi="Verdana"/>
          <w:sz w:val="16"/>
          <w:szCs w:val="16"/>
          <w:lang w:val="en-US"/>
        </w:rPr>
      </w:pPr>
    </w:p>
    <w:tbl>
      <w:tblPr>
        <w:tblW w:w="0" w:type="auto"/>
        <w:tblLook w:val="04A0" w:firstRow="1" w:lastRow="0" w:firstColumn="1" w:lastColumn="0" w:noHBand="0" w:noVBand="1"/>
      </w:tblPr>
      <w:tblGrid>
        <w:gridCol w:w="4685"/>
        <w:gridCol w:w="4675"/>
      </w:tblGrid>
      <w:tr w:rsidR="00DA7127" w:rsidRPr="00147753" w:rsidTr="00224C25">
        <w:tc>
          <w:tcPr>
            <w:tcW w:w="4788" w:type="dxa"/>
            <w:shd w:val="clear" w:color="auto" w:fill="auto"/>
          </w:tcPr>
          <w:p w:rsidR="00DA7127" w:rsidRPr="00923970" w:rsidRDefault="00DA7127" w:rsidP="00224C25">
            <w:pPr>
              <w:pStyle w:val="Texto"/>
              <w:ind w:firstLine="0"/>
              <w:rPr>
                <w:rFonts w:ascii="Verdana" w:hAnsi="Verdana"/>
                <w:strike/>
                <w:sz w:val="16"/>
                <w:szCs w:val="16"/>
              </w:rPr>
            </w:pPr>
            <w:r w:rsidRPr="00923970">
              <w:rPr>
                <w:rFonts w:ascii="Verdana" w:hAnsi="Verdana"/>
                <w:b/>
                <w:sz w:val="16"/>
                <w:szCs w:val="16"/>
              </w:rPr>
              <w:t xml:space="preserve">5.3.4 </w:t>
            </w:r>
            <w:r w:rsidRPr="00923970">
              <w:rPr>
                <w:rFonts w:ascii="Verdana" w:hAnsi="Verdana"/>
                <w:sz w:val="16"/>
                <w:szCs w:val="16"/>
              </w:rPr>
              <w:t>El resultado del promedio aritmético calculado en t = 30 deberá compararse con los límites correspondientes. Si el promedio aritmético para cada uno de los gases evaluados, valor del coeficiente de aire o factor Lambda y del factor de dilución, cumple con los límites máximos permisibles del ACUERDO por el que se modifican los límites establecidos en las tablas 3 y 4 de los numerales 4.2.1 y 4.2.2 de la Norma Oficial Mexicana NOM-041-SEMARNAT-2006, Que establece los límites máximos permisibles de emisión de gases contaminantes provenientes del escape de los vehículos automotores en circulación que usan gasolina como combustible, publicado en el Diario Oficial de la Federación el 28 de diciembre 2011; o, según proceda con las tablas 3 y 4 del numeral 5.3 de la NOM-050-SEMARNAT-1993, Que establece los niveles máximos permisibles de emisión de gases contaminantes provenientes del escape de los vehículos automotores en circulación que usan gas licuado de petróleo, gas natural u otros combustibles alternos como combustible, publicado en Diario Oficial de la Federación el 23 de abril de 2003, o con las normas oficiales mexicanas que las sustituyan, referidas en el apartado 2 de esta Norma Oficial Mexicana; concluirá la fase 5024, debiendo iniciar la aplicación de la fase 2540.</w:t>
            </w:r>
          </w:p>
          <w:p w:rsidR="00DA7127" w:rsidRPr="00E1692B" w:rsidRDefault="00DA7127" w:rsidP="009E56FF">
            <w:pPr>
              <w:pStyle w:val="Texto"/>
              <w:ind w:firstLine="0"/>
              <w:jc w:val="left"/>
              <w:rPr>
                <w:rFonts w:ascii="Verdana" w:hAnsi="Verdana"/>
                <w:sz w:val="16"/>
                <w:szCs w:val="16"/>
                <w:lang w:val="es-MX"/>
              </w:rPr>
            </w:pPr>
          </w:p>
        </w:tc>
        <w:tc>
          <w:tcPr>
            <w:tcW w:w="4788" w:type="dxa"/>
            <w:shd w:val="clear" w:color="auto" w:fill="auto"/>
          </w:tcPr>
          <w:p w:rsidR="00DA7127" w:rsidRPr="00923970" w:rsidRDefault="00890526" w:rsidP="00310EA5">
            <w:pPr>
              <w:pStyle w:val="Texto"/>
              <w:ind w:firstLine="0"/>
              <w:rPr>
                <w:rFonts w:ascii="Verdana" w:hAnsi="Verdana"/>
                <w:sz w:val="16"/>
                <w:szCs w:val="16"/>
                <w:lang w:val="en-US"/>
              </w:rPr>
            </w:pPr>
            <w:r w:rsidRPr="00923970">
              <w:rPr>
                <w:rFonts w:ascii="Verdana" w:hAnsi="Verdana"/>
                <w:b/>
                <w:sz w:val="16"/>
                <w:szCs w:val="16"/>
                <w:lang w:val="en-US"/>
              </w:rPr>
              <w:t>5.3.4</w:t>
            </w:r>
            <w:r w:rsidRPr="00923970">
              <w:rPr>
                <w:rFonts w:ascii="Verdana" w:hAnsi="Verdana"/>
                <w:sz w:val="16"/>
                <w:szCs w:val="16"/>
                <w:lang w:val="en-US"/>
              </w:rPr>
              <w:t xml:space="preserve"> The result of the </w:t>
            </w:r>
            <w:r w:rsidR="00224C25" w:rsidRPr="00923970">
              <w:rPr>
                <w:rFonts w:ascii="Verdana" w:hAnsi="Verdana"/>
                <w:sz w:val="16"/>
                <w:szCs w:val="16"/>
                <w:lang w:val="en-US"/>
              </w:rPr>
              <w:t>mathematical</w:t>
            </w:r>
            <w:r w:rsidRPr="00923970">
              <w:rPr>
                <w:rFonts w:ascii="Verdana" w:hAnsi="Verdana"/>
                <w:sz w:val="16"/>
                <w:szCs w:val="16"/>
                <w:lang w:val="en-US"/>
              </w:rPr>
              <w:t xml:space="preserve"> average calculated at t = 30 </w:t>
            </w:r>
            <w:r w:rsidR="00224C25" w:rsidRPr="00923970">
              <w:rPr>
                <w:rFonts w:ascii="Verdana" w:hAnsi="Verdana"/>
                <w:sz w:val="16"/>
                <w:szCs w:val="16"/>
                <w:lang w:val="en-US"/>
              </w:rPr>
              <w:t>must</w:t>
            </w:r>
            <w:r w:rsidRPr="00923970">
              <w:rPr>
                <w:rFonts w:ascii="Verdana" w:hAnsi="Verdana"/>
                <w:sz w:val="16"/>
                <w:szCs w:val="16"/>
                <w:lang w:val="en-US"/>
              </w:rPr>
              <w:t xml:space="preserve"> be compared with the corresponding limits. The </w:t>
            </w:r>
            <w:r w:rsidR="00224C25" w:rsidRPr="00923970">
              <w:rPr>
                <w:rFonts w:ascii="Verdana" w:hAnsi="Verdana"/>
                <w:sz w:val="16"/>
                <w:szCs w:val="16"/>
                <w:lang w:val="en-US"/>
              </w:rPr>
              <w:t>mathematical</w:t>
            </w:r>
            <w:r w:rsidRPr="00923970">
              <w:rPr>
                <w:rFonts w:ascii="Verdana" w:hAnsi="Verdana"/>
                <w:sz w:val="16"/>
                <w:szCs w:val="16"/>
                <w:lang w:val="en-US"/>
              </w:rPr>
              <w:t xml:space="preserve"> average for each of the evaluated gases, air or Lambda factor and the dilution factor coefficient, to comply with the maximum permissible limits of the </w:t>
            </w:r>
            <w:r w:rsidR="00224C25" w:rsidRPr="00923970">
              <w:rPr>
                <w:rFonts w:ascii="Verdana" w:hAnsi="Verdana"/>
                <w:sz w:val="16"/>
                <w:szCs w:val="16"/>
                <w:lang w:val="en-US"/>
              </w:rPr>
              <w:t>AGREEMENT</w:t>
            </w:r>
            <w:r w:rsidRPr="00923970">
              <w:rPr>
                <w:rFonts w:ascii="Verdana" w:hAnsi="Verdana"/>
                <w:sz w:val="16"/>
                <w:szCs w:val="16"/>
                <w:lang w:val="en-US"/>
              </w:rPr>
              <w:t xml:space="preserve"> by which </w:t>
            </w:r>
            <w:r w:rsidR="00224C25" w:rsidRPr="00923970">
              <w:rPr>
                <w:rFonts w:ascii="Verdana" w:hAnsi="Verdana"/>
                <w:sz w:val="16"/>
                <w:szCs w:val="16"/>
                <w:lang w:val="en-US"/>
              </w:rPr>
              <w:t xml:space="preserve">are modified </w:t>
            </w:r>
            <w:r w:rsidRPr="00923970">
              <w:rPr>
                <w:rFonts w:ascii="Verdana" w:hAnsi="Verdana"/>
                <w:sz w:val="16"/>
                <w:szCs w:val="16"/>
                <w:lang w:val="en-US"/>
              </w:rPr>
              <w:t xml:space="preserve">the limits in tables 3 and 4 of the </w:t>
            </w:r>
            <w:r w:rsidR="00224C25" w:rsidRPr="00923970">
              <w:rPr>
                <w:rFonts w:ascii="Verdana" w:hAnsi="Verdana"/>
                <w:sz w:val="16"/>
                <w:szCs w:val="16"/>
                <w:lang w:val="en-US"/>
              </w:rPr>
              <w:t>numbers</w:t>
            </w:r>
            <w:r w:rsidRPr="00923970">
              <w:rPr>
                <w:rFonts w:ascii="Verdana" w:hAnsi="Verdana"/>
                <w:sz w:val="16"/>
                <w:szCs w:val="16"/>
                <w:lang w:val="en-US"/>
              </w:rPr>
              <w:t xml:space="preserve"> 4.2.1 and 4.2.2 of the </w:t>
            </w:r>
            <w:r w:rsidR="00224C25" w:rsidRPr="00923970">
              <w:rPr>
                <w:rFonts w:ascii="Verdana" w:hAnsi="Verdana"/>
                <w:sz w:val="16"/>
                <w:szCs w:val="16"/>
                <w:lang w:val="en-US"/>
              </w:rPr>
              <w:t>Official Mexican Standard</w:t>
            </w:r>
            <w:r w:rsidRPr="00923970">
              <w:rPr>
                <w:rFonts w:ascii="Verdana" w:hAnsi="Verdana"/>
                <w:sz w:val="16"/>
                <w:szCs w:val="16"/>
                <w:lang w:val="en-US"/>
              </w:rPr>
              <w:t xml:space="preserve"> </w:t>
            </w:r>
            <w:r w:rsidR="00310EA5" w:rsidRPr="00923970">
              <w:rPr>
                <w:rFonts w:ascii="Verdana" w:hAnsi="Verdana"/>
                <w:sz w:val="16"/>
                <w:szCs w:val="16"/>
                <w:lang w:val="en-US"/>
              </w:rPr>
              <w:t xml:space="preserve">NOM-041-SEMARNAT-2006, That establishes the maximum permissible limits of emission of pollutant gases from the exhaust of motor vehicles in circulation that use gasoline as fuel, </w:t>
            </w:r>
            <w:r w:rsidRPr="00923970">
              <w:rPr>
                <w:rFonts w:ascii="Verdana" w:hAnsi="Verdana"/>
                <w:sz w:val="16"/>
                <w:szCs w:val="16"/>
                <w:lang w:val="en-US"/>
              </w:rPr>
              <w:t xml:space="preserve">published in the </w:t>
            </w:r>
            <w:r w:rsidR="00224C25" w:rsidRPr="00923970">
              <w:rPr>
                <w:rFonts w:ascii="Verdana" w:hAnsi="Verdana"/>
                <w:sz w:val="16"/>
                <w:szCs w:val="16"/>
                <w:lang w:val="en-US"/>
              </w:rPr>
              <w:t>Official Daily of the Federation</w:t>
            </w:r>
            <w:r w:rsidRPr="00923970">
              <w:rPr>
                <w:rFonts w:ascii="Verdana" w:hAnsi="Verdana"/>
                <w:sz w:val="16"/>
                <w:szCs w:val="16"/>
                <w:lang w:val="en-US"/>
              </w:rPr>
              <w:t xml:space="preserve"> on December 28, 2011; or, as </w:t>
            </w:r>
            <w:r w:rsidR="00224C25" w:rsidRPr="00923970">
              <w:rPr>
                <w:rFonts w:ascii="Verdana" w:hAnsi="Verdana"/>
                <w:sz w:val="16"/>
                <w:szCs w:val="16"/>
                <w:lang w:val="en-US"/>
              </w:rPr>
              <w:t>applicable</w:t>
            </w:r>
            <w:r w:rsidRPr="00923970">
              <w:rPr>
                <w:rFonts w:ascii="Verdana" w:hAnsi="Verdana"/>
                <w:sz w:val="16"/>
                <w:szCs w:val="16"/>
                <w:lang w:val="en-US"/>
              </w:rPr>
              <w:t xml:space="preserve"> with the tables 3 and 4 of </w:t>
            </w:r>
            <w:r w:rsidR="00224C25" w:rsidRPr="00923970">
              <w:rPr>
                <w:rFonts w:ascii="Verdana" w:hAnsi="Verdana"/>
                <w:sz w:val="16"/>
                <w:szCs w:val="16"/>
                <w:lang w:val="en-US"/>
              </w:rPr>
              <w:t>section</w:t>
            </w:r>
            <w:r w:rsidRPr="00923970">
              <w:rPr>
                <w:rFonts w:ascii="Verdana" w:hAnsi="Verdana"/>
                <w:sz w:val="16"/>
                <w:szCs w:val="16"/>
                <w:lang w:val="en-US"/>
              </w:rPr>
              <w:t xml:space="preserve"> 5.3 of the </w:t>
            </w:r>
            <w:r w:rsidR="00310EA5" w:rsidRPr="00923970">
              <w:rPr>
                <w:rFonts w:ascii="Verdana" w:hAnsi="Verdana"/>
                <w:sz w:val="16"/>
                <w:szCs w:val="16"/>
                <w:lang w:val="en-US"/>
              </w:rPr>
              <w:t>NOM-050-SEMARNAT-1993, That establishes the maximum permissible levels of emission of pollutant gases from the exhaust gases from the motor vehicles in circulation that use liquefied petroleum gas, natural gas or other alternative fuels as fuel</w:t>
            </w:r>
            <w:r w:rsidRPr="00923970">
              <w:rPr>
                <w:rFonts w:ascii="Verdana" w:hAnsi="Verdana"/>
                <w:sz w:val="16"/>
                <w:szCs w:val="16"/>
                <w:lang w:val="en-US"/>
              </w:rPr>
              <w:t xml:space="preserve">, published in </w:t>
            </w:r>
            <w:r w:rsidR="00224C25" w:rsidRPr="00923970">
              <w:rPr>
                <w:rFonts w:ascii="Verdana" w:hAnsi="Verdana"/>
                <w:sz w:val="16"/>
                <w:szCs w:val="16"/>
                <w:lang w:val="en-US"/>
              </w:rPr>
              <w:t>Official Daily of the Federation</w:t>
            </w:r>
            <w:r w:rsidRPr="00923970">
              <w:rPr>
                <w:rFonts w:ascii="Verdana" w:hAnsi="Verdana"/>
                <w:sz w:val="16"/>
                <w:szCs w:val="16"/>
                <w:lang w:val="en-US"/>
              </w:rPr>
              <w:t xml:space="preserve"> on April 23, 2003, or with the </w:t>
            </w:r>
            <w:r w:rsidR="00224C25" w:rsidRPr="00923970">
              <w:rPr>
                <w:rFonts w:ascii="Verdana" w:hAnsi="Verdana"/>
                <w:sz w:val="16"/>
                <w:szCs w:val="16"/>
                <w:lang w:val="en-US"/>
              </w:rPr>
              <w:t>Official Mexican Standards</w:t>
            </w:r>
            <w:r w:rsidRPr="00923970">
              <w:rPr>
                <w:rFonts w:ascii="Verdana" w:hAnsi="Verdana"/>
                <w:sz w:val="16"/>
                <w:szCs w:val="16"/>
                <w:lang w:val="en-US"/>
              </w:rPr>
              <w:t xml:space="preserve"> that replaced them, referred to in </w:t>
            </w:r>
            <w:r w:rsidR="00224C25" w:rsidRPr="00923970">
              <w:rPr>
                <w:rFonts w:ascii="Verdana" w:hAnsi="Verdana"/>
                <w:sz w:val="16"/>
                <w:szCs w:val="16"/>
                <w:lang w:val="en-US"/>
              </w:rPr>
              <w:t>section</w:t>
            </w:r>
            <w:r w:rsidRPr="00923970">
              <w:rPr>
                <w:rFonts w:ascii="Verdana" w:hAnsi="Verdana"/>
                <w:sz w:val="16"/>
                <w:szCs w:val="16"/>
                <w:lang w:val="en-US"/>
              </w:rPr>
              <w:t xml:space="preserve"> 2 of this </w:t>
            </w:r>
            <w:r w:rsidR="00224C25" w:rsidRPr="00923970">
              <w:rPr>
                <w:rFonts w:ascii="Verdana" w:hAnsi="Verdana"/>
                <w:sz w:val="16"/>
                <w:szCs w:val="16"/>
                <w:lang w:val="en-US"/>
              </w:rPr>
              <w:t>Official Mexican Standard</w:t>
            </w:r>
            <w:r w:rsidRPr="00923970">
              <w:rPr>
                <w:rFonts w:ascii="Verdana" w:hAnsi="Verdana"/>
                <w:sz w:val="16"/>
                <w:szCs w:val="16"/>
                <w:lang w:val="en-US"/>
              </w:rPr>
              <w:t xml:space="preserve">; </w:t>
            </w:r>
            <w:r w:rsidR="00224C25" w:rsidRPr="00923970">
              <w:rPr>
                <w:rFonts w:ascii="Verdana" w:hAnsi="Verdana"/>
                <w:sz w:val="16"/>
                <w:szCs w:val="16"/>
                <w:lang w:val="en-US"/>
              </w:rPr>
              <w:t xml:space="preserve">Phase 5024 is concluded and the Phase 2540 must be initiated. </w:t>
            </w:r>
            <w:r w:rsidRPr="00923970">
              <w:rPr>
                <w:rFonts w:ascii="Verdana" w:hAnsi="Verdana"/>
                <w:sz w:val="16"/>
                <w:szCs w:val="16"/>
                <w:lang w:val="en-US"/>
              </w:rPr>
              <w:t xml:space="preserve"> </w:t>
            </w:r>
          </w:p>
        </w:tc>
      </w:tr>
      <w:tr w:rsidR="00DA7127" w:rsidRPr="00147753" w:rsidTr="00224C25">
        <w:tc>
          <w:tcPr>
            <w:tcW w:w="4788" w:type="dxa"/>
            <w:shd w:val="clear" w:color="auto" w:fill="auto"/>
          </w:tcPr>
          <w:p w:rsidR="00DA7127" w:rsidRPr="00923970" w:rsidRDefault="00DA7127" w:rsidP="00224C25">
            <w:pPr>
              <w:pStyle w:val="Texto"/>
              <w:ind w:firstLine="0"/>
              <w:rPr>
                <w:rFonts w:ascii="Verdana" w:hAnsi="Verdana"/>
                <w:sz w:val="16"/>
                <w:szCs w:val="16"/>
              </w:rPr>
            </w:pPr>
            <w:r w:rsidRPr="00923970">
              <w:rPr>
                <w:rFonts w:ascii="Verdana" w:hAnsi="Verdana"/>
                <w:b/>
                <w:sz w:val="16"/>
                <w:szCs w:val="16"/>
              </w:rPr>
              <w:t xml:space="preserve">5.3.4.1 </w:t>
            </w:r>
            <w:r w:rsidRPr="00923970">
              <w:rPr>
                <w:rFonts w:ascii="Verdana" w:hAnsi="Verdana"/>
                <w:sz w:val="16"/>
                <w:szCs w:val="16"/>
              </w:rPr>
              <w:t>Si esta condición no se cumple, al siguiente segundo se deberá calcular un nuevo promedio aritmético considerando las lecturas de los últimos 10 segundos. La medición se continuará realizando hasta que se alcance el promedio móvil que cumpla con los límites máximos permisibles del ACUERDO por el que se modifican los límites establecidos en las tablas 3 y 4 de los numerales 4.2.1 y 4.2.2 de la Norma Oficial Mexicana NOM-041-SEMARNAT-2006, Que establece los límites máximos permisibles de emisión de gases contaminantes provenientes del escape de los vehículos automotores en circulación que usan gasolina como combustible, publicado en el Diario Oficial de la Federación el 28 de diciembre 2011; o, según proceda con las tablas 3 y 4 del numeral 5.3 de la NOM-050-SEMARNAT-1993, Que establece los niveles máximos permisibles de emisión de gases contaminantes provenientes del escape de los vehículos automotores en circulación que usan gas licuado de petróleo, gas natural u otros combustibles alternos como combustible, publicado en Diario Oficial de la Federación el 23 de abril de 2003, o con las normas oficiales mexicanas que las sustituyan, referidas en el apartado 2 de esta Norma Oficial Mexicana; hasta que se alcancen 60 segundos.</w:t>
            </w:r>
          </w:p>
          <w:p w:rsidR="00DA7127" w:rsidRPr="00923970" w:rsidRDefault="00DA7127" w:rsidP="009E56FF">
            <w:pPr>
              <w:pStyle w:val="Texto"/>
              <w:ind w:firstLine="0"/>
              <w:jc w:val="left"/>
              <w:rPr>
                <w:rFonts w:ascii="Verdana" w:hAnsi="Verdana"/>
                <w:sz w:val="16"/>
                <w:szCs w:val="16"/>
                <w:lang w:val="es-MX"/>
              </w:rPr>
            </w:pPr>
          </w:p>
        </w:tc>
        <w:tc>
          <w:tcPr>
            <w:tcW w:w="4788" w:type="dxa"/>
            <w:shd w:val="clear" w:color="auto" w:fill="auto"/>
          </w:tcPr>
          <w:p w:rsidR="00DA7127" w:rsidRPr="00923970" w:rsidRDefault="00890526" w:rsidP="00310EA5">
            <w:pPr>
              <w:pStyle w:val="Texto"/>
              <w:ind w:firstLine="0"/>
              <w:rPr>
                <w:rFonts w:ascii="Verdana" w:hAnsi="Verdana"/>
                <w:sz w:val="16"/>
                <w:szCs w:val="16"/>
                <w:lang w:val="en-US"/>
              </w:rPr>
            </w:pPr>
            <w:r w:rsidRPr="00923970">
              <w:rPr>
                <w:rFonts w:ascii="Verdana" w:hAnsi="Verdana"/>
                <w:b/>
                <w:sz w:val="16"/>
                <w:szCs w:val="16"/>
                <w:lang w:val="en-US"/>
              </w:rPr>
              <w:t>5.3.4.1</w:t>
            </w:r>
            <w:r w:rsidRPr="00923970">
              <w:rPr>
                <w:rFonts w:ascii="Verdana" w:hAnsi="Verdana"/>
                <w:sz w:val="16"/>
                <w:szCs w:val="16"/>
                <w:lang w:val="en-US"/>
              </w:rPr>
              <w:t xml:space="preserve"> If this condition is not met,</w:t>
            </w:r>
            <w:r w:rsidR="00224C25" w:rsidRPr="00923970">
              <w:rPr>
                <w:rFonts w:ascii="Verdana" w:hAnsi="Verdana"/>
                <w:sz w:val="16"/>
                <w:szCs w:val="16"/>
                <w:lang w:val="en-US"/>
              </w:rPr>
              <w:t xml:space="preserve"> at</w:t>
            </w:r>
            <w:r w:rsidRPr="00923970">
              <w:rPr>
                <w:rFonts w:ascii="Verdana" w:hAnsi="Verdana"/>
                <w:sz w:val="16"/>
                <w:szCs w:val="16"/>
                <w:lang w:val="en-US"/>
              </w:rPr>
              <w:t xml:space="preserve"> the next second a new </w:t>
            </w:r>
            <w:r w:rsidR="00224C25" w:rsidRPr="00923970">
              <w:rPr>
                <w:rFonts w:ascii="Verdana" w:hAnsi="Verdana"/>
                <w:sz w:val="16"/>
                <w:szCs w:val="16"/>
                <w:lang w:val="en-US"/>
              </w:rPr>
              <w:t>mathematical</w:t>
            </w:r>
            <w:r w:rsidRPr="00923970">
              <w:rPr>
                <w:rFonts w:ascii="Verdana" w:hAnsi="Verdana"/>
                <w:sz w:val="16"/>
                <w:szCs w:val="16"/>
                <w:lang w:val="en-US"/>
              </w:rPr>
              <w:t xml:space="preserve"> average</w:t>
            </w:r>
            <w:r w:rsidR="00224C25" w:rsidRPr="00923970">
              <w:rPr>
                <w:rFonts w:ascii="Verdana" w:hAnsi="Verdana"/>
                <w:sz w:val="16"/>
                <w:szCs w:val="16"/>
                <w:lang w:val="en-US"/>
              </w:rPr>
              <w:t xml:space="preserve"> must be calculated taking into consideration the</w:t>
            </w:r>
            <w:r w:rsidRPr="00923970">
              <w:rPr>
                <w:rFonts w:ascii="Verdana" w:hAnsi="Verdana"/>
                <w:sz w:val="16"/>
                <w:szCs w:val="16"/>
                <w:lang w:val="en-US"/>
              </w:rPr>
              <w:t xml:space="preserve"> readings </w:t>
            </w:r>
            <w:r w:rsidR="00224C25" w:rsidRPr="00923970">
              <w:rPr>
                <w:rFonts w:ascii="Verdana" w:hAnsi="Verdana"/>
                <w:sz w:val="16"/>
                <w:szCs w:val="16"/>
                <w:lang w:val="en-US"/>
              </w:rPr>
              <w:t xml:space="preserve">of </w:t>
            </w:r>
            <w:r w:rsidRPr="00923970">
              <w:rPr>
                <w:rFonts w:ascii="Verdana" w:hAnsi="Verdana"/>
                <w:sz w:val="16"/>
                <w:szCs w:val="16"/>
                <w:lang w:val="en-US"/>
              </w:rPr>
              <w:t xml:space="preserve">the last 10 seconds. </w:t>
            </w:r>
            <w:r w:rsidR="00224C25" w:rsidRPr="00923970">
              <w:rPr>
                <w:rFonts w:ascii="Verdana" w:hAnsi="Verdana"/>
                <w:sz w:val="16"/>
                <w:szCs w:val="16"/>
                <w:lang w:val="en-US"/>
              </w:rPr>
              <w:t>The measurement will continue</w:t>
            </w:r>
            <w:r w:rsidRPr="00923970">
              <w:rPr>
                <w:rFonts w:ascii="Verdana" w:hAnsi="Verdana"/>
                <w:sz w:val="16"/>
                <w:szCs w:val="16"/>
                <w:lang w:val="en-US"/>
              </w:rPr>
              <w:t xml:space="preserve"> until moving average </w:t>
            </w:r>
            <w:r w:rsidR="00224C25" w:rsidRPr="00923970">
              <w:rPr>
                <w:rFonts w:ascii="Verdana" w:hAnsi="Verdana"/>
                <w:sz w:val="16"/>
                <w:szCs w:val="16"/>
                <w:lang w:val="en-US"/>
              </w:rPr>
              <w:t xml:space="preserve">is reached </w:t>
            </w:r>
            <w:r w:rsidRPr="00923970">
              <w:rPr>
                <w:rFonts w:ascii="Verdana" w:hAnsi="Verdana"/>
                <w:sz w:val="16"/>
                <w:szCs w:val="16"/>
                <w:lang w:val="en-US"/>
              </w:rPr>
              <w:t>that compl</w:t>
            </w:r>
            <w:r w:rsidR="00224C25" w:rsidRPr="00923970">
              <w:rPr>
                <w:rFonts w:ascii="Verdana" w:hAnsi="Verdana"/>
                <w:sz w:val="16"/>
                <w:szCs w:val="16"/>
                <w:lang w:val="en-US"/>
              </w:rPr>
              <w:t xml:space="preserve">ies </w:t>
            </w:r>
            <w:r w:rsidRPr="00923970">
              <w:rPr>
                <w:rFonts w:ascii="Verdana" w:hAnsi="Verdana"/>
                <w:sz w:val="16"/>
                <w:szCs w:val="16"/>
                <w:lang w:val="en-US"/>
              </w:rPr>
              <w:t xml:space="preserve">with the </w:t>
            </w:r>
            <w:r w:rsidR="00224C25" w:rsidRPr="00923970">
              <w:rPr>
                <w:rFonts w:ascii="Verdana" w:hAnsi="Verdana"/>
                <w:sz w:val="16"/>
                <w:szCs w:val="16"/>
                <w:lang w:val="en-US"/>
              </w:rPr>
              <w:t>maximum permissible limits</w:t>
            </w:r>
            <w:r w:rsidRPr="00923970">
              <w:rPr>
                <w:rFonts w:ascii="Verdana" w:hAnsi="Verdana"/>
                <w:sz w:val="16"/>
                <w:szCs w:val="16"/>
                <w:lang w:val="en-US"/>
              </w:rPr>
              <w:t xml:space="preserve"> of the </w:t>
            </w:r>
            <w:r w:rsidR="00224C25" w:rsidRPr="00923970">
              <w:rPr>
                <w:rFonts w:ascii="Verdana" w:hAnsi="Verdana"/>
                <w:sz w:val="16"/>
                <w:szCs w:val="16"/>
                <w:lang w:val="en-US"/>
              </w:rPr>
              <w:t>AGREEMENT</w:t>
            </w:r>
            <w:r w:rsidRPr="00923970">
              <w:rPr>
                <w:rFonts w:ascii="Verdana" w:hAnsi="Verdana"/>
                <w:sz w:val="16"/>
                <w:szCs w:val="16"/>
                <w:lang w:val="en-US"/>
              </w:rPr>
              <w:t xml:space="preserve"> by which </w:t>
            </w:r>
            <w:r w:rsidR="00224C25" w:rsidRPr="00923970">
              <w:rPr>
                <w:rFonts w:ascii="Verdana" w:hAnsi="Verdana"/>
                <w:sz w:val="16"/>
                <w:szCs w:val="16"/>
                <w:lang w:val="en-US"/>
              </w:rPr>
              <w:t>are modified</w:t>
            </w:r>
            <w:r w:rsidRPr="00923970">
              <w:rPr>
                <w:rFonts w:ascii="Verdana" w:hAnsi="Verdana"/>
                <w:sz w:val="16"/>
                <w:szCs w:val="16"/>
                <w:lang w:val="en-US"/>
              </w:rPr>
              <w:t xml:space="preserve"> the limits in tables 3 and 4 of the </w:t>
            </w:r>
            <w:r w:rsidR="00224C25" w:rsidRPr="00923970">
              <w:rPr>
                <w:rFonts w:ascii="Verdana" w:hAnsi="Verdana"/>
                <w:sz w:val="16"/>
                <w:szCs w:val="16"/>
                <w:lang w:val="en-US"/>
              </w:rPr>
              <w:t>sections</w:t>
            </w:r>
            <w:r w:rsidRPr="00923970">
              <w:rPr>
                <w:rFonts w:ascii="Verdana" w:hAnsi="Verdana"/>
                <w:sz w:val="16"/>
                <w:szCs w:val="16"/>
                <w:lang w:val="en-US"/>
              </w:rPr>
              <w:t xml:space="preserve"> 4.2.1 and 4.2.2 of the </w:t>
            </w:r>
            <w:r w:rsidR="00224C25" w:rsidRPr="00923970">
              <w:rPr>
                <w:rFonts w:ascii="Verdana" w:hAnsi="Verdana"/>
                <w:sz w:val="16"/>
                <w:szCs w:val="16"/>
                <w:lang w:val="en-US"/>
              </w:rPr>
              <w:t>Official Mexican Standard</w:t>
            </w:r>
            <w:r w:rsidRPr="00923970">
              <w:rPr>
                <w:rFonts w:ascii="Verdana" w:hAnsi="Verdana"/>
                <w:sz w:val="16"/>
                <w:szCs w:val="16"/>
                <w:lang w:val="en-US"/>
              </w:rPr>
              <w:t xml:space="preserve"> </w:t>
            </w:r>
            <w:r w:rsidR="00310EA5" w:rsidRPr="00923970">
              <w:rPr>
                <w:rFonts w:ascii="Verdana" w:hAnsi="Verdana"/>
                <w:sz w:val="16"/>
                <w:szCs w:val="16"/>
                <w:lang w:val="en-US"/>
              </w:rPr>
              <w:t xml:space="preserve">NOM-041-SEMARNAT-2006, That establishes the maximum permissible limits of emission of pollutant gases from the exhaust of motor vehicles in circulation that use gasoline as fuel. </w:t>
            </w:r>
            <w:r w:rsidRPr="00923970">
              <w:rPr>
                <w:rFonts w:ascii="Verdana" w:hAnsi="Verdana"/>
                <w:sz w:val="16"/>
                <w:szCs w:val="16"/>
                <w:lang w:val="en-US"/>
              </w:rPr>
              <w:t xml:space="preserve">published in the </w:t>
            </w:r>
            <w:r w:rsidR="00224C25" w:rsidRPr="00923970">
              <w:rPr>
                <w:rFonts w:ascii="Verdana" w:hAnsi="Verdana"/>
                <w:sz w:val="16"/>
                <w:szCs w:val="16"/>
                <w:lang w:val="en-US"/>
              </w:rPr>
              <w:t>Official Daily of the Federation</w:t>
            </w:r>
            <w:r w:rsidRPr="00923970">
              <w:rPr>
                <w:rFonts w:ascii="Verdana" w:hAnsi="Verdana"/>
                <w:sz w:val="16"/>
                <w:szCs w:val="16"/>
                <w:lang w:val="en-US"/>
              </w:rPr>
              <w:t xml:space="preserve"> on December 28, 2011; or, as appropriate with the tables 3 and 4 of </w:t>
            </w:r>
            <w:r w:rsidR="00224C25" w:rsidRPr="00923970">
              <w:rPr>
                <w:rFonts w:ascii="Verdana" w:hAnsi="Verdana"/>
                <w:sz w:val="16"/>
                <w:szCs w:val="16"/>
                <w:lang w:val="en-US"/>
              </w:rPr>
              <w:t>section</w:t>
            </w:r>
            <w:r w:rsidRPr="00923970">
              <w:rPr>
                <w:rFonts w:ascii="Verdana" w:hAnsi="Verdana"/>
                <w:sz w:val="16"/>
                <w:szCs w:val="16"/>
                <w:lang w:val="en-US"/>
              </w:rPr>
              <w:t xml:space="preserve"> 5.3 of the </w:t>
            </w:r>
            <w:r w:rsidR="00310EA5" w:rsidRPr="00923970">
              <w:rPr>
                <w:rFonts w:ascii="Verdana" w:hAnsi="Verdana"/>
                <w:sz w:val="16"/>
                <w:szCs w:val="16"/>
                <w:lang w:val="en-US"/>
              </w:rPr>
              <w:t xml:space="preserve">NOM-050-SEMARNAT-1993, That establishes the maximum permissible levels of emission of pollutant gases from the exhaust gases from the motor vehicles in circulation that use liquefied petroleum gas, natural gas or other alternative fuels as fuel, </w:t>
            </w:r>
            <w:r w:rsidRPr="00923970">
              <w:rPr>
                <w:rFonts w:ascii="Verdana" w:hAnsi="Verdana"/>
                <w:sz w:val="16"/>
                <w:szCs w:val="16"/>
                <w:lang w:val="en-US"/>
              </w:rPr>
              <w:t xml:space="preserve">published in </w:t>
            </w:r>
            <w:r w:rsidR="00224C25" w:rsidRPr="00923970">
              <w:rPr>
                <w:rFonts w:ascii="Verdana" w:hAnsi="Verdana"/>
                <w:sz w:val="16"/>
                <w:szCs w:val="16"/>
                <w:lang w:val="en-US"/>
              </w:rPr>
              <w:t>Official Daily of the Federation on April 23, 2003</w:t>
            </w:r>
            <w:r w:rsidRPr="00923970">
              <w:rPr>
                <w:rFonts w:ascii="Verdana" w:hAnsi="Verdana"/>
                <w:sz w:val="16"/>
                <w:szCs w:val="16"/>
                <w:lang w:val="en-US"/>
              </w:rPr>
              <w:t xml:space="preserve">, or with the </w:t>
            </w:r>
            <w:r w:rsidR="00224C25" w:rsidRPr="00923970">
              <w:rPr>
                <w:rFonts w:ascii="Verdana" w:hAnsi="Verdana"/>
                <w:sz w:val="16"/>
                <w:szCs w:val="16"/>
                <w:lang w:val="en-US"/>
              </w:rPr>
              <w:t>Official Mexican Standards</w:t>
            </w:r>
            <w:r w:rsidRPr="00923970">
              <w:rPr>
                <w:rFonts w:ascii="Verdana" w:hAnsi="Verdana"/>
                <w:sz w:val="16"/>
                <w:szCs w:val="16"/>
                <w:lang w:val="en-US"/>
              </w:rPr>
              <w:t xml:space="preserve"> that replace</w:t>
            </w:r>
            <w:r w:rsidR="00B64D7A" w:rsidRPr="00923970">
              <w:rPr>
                <w:rFonts w:ascii="Verdana" w:hAnsi="Verdana"/>
                <w:sz w:val="16"/>
                <w:szCs w:val="16"/>
                <w:lang w:val="en-US"/>
              </w:rPr>
              <w:t>s</w:t>
            </w:r>
            <w:r w:rsidRPr="00923970">
              <w:rPr>
                <w:rFonts w:ascii="Verdana" w:hAnsi="Verdana"/>
                <w:sz w:val="16"/>
                <w:szCs w:val="16"/>
                <w:lang w:val="en-US"/>
              </w:rPr>
              <w:t xml:space="preserve"> them, referred to in </w:t>
            </w:r>
            <w:r w:rsidR="00224C25" w:rsidRPr="00923970">
              <w:rPr>
                <w:rFonts w:ascii="Verdana" w:hAnsi="Verdana"/>
                <w:sz w:val="16"/>
                <w:szCs w:val="16"/>
                <w:lang w:val="en-US"/>
              </w:rPr>
              <w:t>section</w:t>
            </w:r>
            <w:r w:rsidRPr="00923970">
              <w:rPr>
                <w:rFonts w:ascii="Verdana" w:hAnsi="Verdana"/>
                <w:sz w:val="16"/>
                <w:szCs w:val="16"/>
                <w:lang w:val="en-US"/>
              </w:rPr>
              <w:t xml:space="preserve"> 2 of this </w:t>
            </w:r>
            <w:r w:rsidR="00B64D7A" w:rsidRPr="00923970">
              <w:rPr>
                <w:rFonts w:ascii="Verdana" w:hAnsi="Verdana"/>
                <w:sz w:val="16"/>
                <w:szCs w:val="16"/>
                <w:lang w:val="en-US"/>
              </w:rPr>
              <w:t>Official Mexican Standard</w:t>
            </w:r>
            <w:r w:rsidRPr="00923970">
              <w:rPr>
                <w:rFonts w:ascii="Verdana" w:hAnsi="Verdana"/>
                <w:sz w:val="16"/>
                <w:szCs w:val="16"/>
                <w:lang w:val="en-US"/>
              </w:rPr>
              <w:t>; until 60 seconds is reached.</w:t>
            </w:r>
          </w:p>
        </w:tc>
      </w:tr>
    </w:tbl>
    <w:p w:rsidR="00DA7127" w:rsidRPr="00923970" w:rsidRDefault="00DA7127" w:rsidP="00DA7127">
      <w:pPr>
        <w:pStyle w:val="Texto"/>
        <w:ind w:firstLine="0"/>
        <w:jc w:val="left"/>
        <w:rPr>
          <w:rFonts w:ascii="Verdana" w:hAnsi="Verdana"/>
          <w:sz w:val="16"/>
          <w:szCs w:val="16"/>
          <w:lang w:val="en-US"/>
        </w:rPr>
      </w:pPr>
    </w:p>
    <w:p w:rsidR="000E4E5F" w:rsidRPr="00923970" w:rsidRDefault="00A73669" w:rsidP="000E4E5F">
      <w:pPr>
        <w:pStyle w:val="Texto"/>
        <w:spacing w:line="240" w:lineRule="auto"/>
        <w:jc w:val="center"/>
        <w:rPr>
          <w:rFonts w:ascii="Verdana" w:hAnsi="Verdana"/>
          <w:sz w:val="16"/>
          <w:szCs w:val="16"/>
        </w:rPr>
      </w:pPr>
      <w:r w:rsidRPr="00923970">
        <w:rPr>
          <w:rFonts w:ascii="Verdana" w:hAnsi="Verdana"/>
          <w:noProof/>
          <w:sz w:val="16"/>
          <w:szCs w:val="16"/>
          <w:lang w:val="en-US" w:eastAsia="en-US"/>
        </w:rPr>
        <mc:AlternateContent>
          <mc:Choice Requires="wps">
            <w:drawing>
              <wp:anchor distT="45720" distB="45720" distL="114300" distR="114300" simplePos="0" relativeHeight="251660288" behindDoc="0" locked="0" layoutInCell="1" allowOverlap="1">
                <wp:simplePos x="0" y="0"/>
                <wp:positionH relativeFrom="column">
                  <wp:posOffset>1895475</wp:posOffset>
                </wp:positionH>
                <wp:positionV relativeFrom="paragraph">
                  <wp:posOffset>302260</wp:posOffset>
                </wp:positionV>
                <wp:extent cx="2377440" cy="214630"/>
                <wp:effectExtent l="0" t="3810" r="3810" b="635"/>
                <wp:wrapNone/>
                <wp:docPr id="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7440" cy="2146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97547" w:rsidRPr="009E56FF" w:rsidRDefault="00B97547" w:rsidP="009E56FF">
                            <w:pPr>
                              <w:rPr>
                                <w:rFonts w:ascii="Verdana" w:hAnsi="Verdana"/>
                                <w:sz w:val="16"/>
                                <w:szCs w:val="16"/>
                                <w:lang w:val="en-US"/>
                              </w:rPr>
                            </w:pPr>
                            <w:r w:rsidRPr="009E56FF">
                              <w:rPr>
                                <w:rFonts w:ascii="Verdana" w:hAnsi="Verdana"/>
                                <w:sz w:val="16"/>
                                <w:szCs w:val="16"/>
                              </w:rPr>
                              <w:t>(</w:t>
                            </w:r>
                            <w:r>
                              <w:rPr>
                                <w:rFonts w:ascii="Verdana" w:hAnsi="Verdana"/>
                                <w:sz w:val="16"/>
                                <w:szCs w:val="16"/>
                              </w:rPr>
                              <w:t>Second m</w:t>
                            </w:r>
                            <w:r w:rsidRPr="009E56FF">
                              <w:rPr>
                                <w:rFonts w:ascii="Verdana" w:hAnsi="Verdana"/>
                                <w:sz w:val="16"/>
                                <w:szCs w:val="16"/>
                                <w:lang w:val="en-US"/>
                              </w:rPr>
                              <w:t>athematical average)</w:t>
                            </w:r>
                          </w:p>
                        </w:txbxContent>
                      </wps:txbx>
                      <wps:bodyPr rot="0" vert="horz" wrap="squar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 id="_x0000_s1027" type="#_x0000_t202" style="position:absolute;left:0;text-align:left;margin-left:149.25pt;margin-top:23.8pt;width:187.2pt;height:16.9pt;z-index:251660288;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" filled="f" stroked="f">
                <v:textbox style="mso-fit-shape-to-text:t">
                  <w:txbxContent>
                    <w:p w:rsidR="00B97547" w:rsidRPr="009E56FF" w:rsidRDefault="00B97547" w:rsidP="009E56FF">
                      <w:pPr>
                        <w:rPr>
                          <w:rFonts w:ascii="Verdana" w:hAnsi="Verdana"/>
                          <w:sz w:val="16"/>
                          <w:szCs w:val="16"/>
                          <w:lang w:val="en-US"/>
                        </w:rPr>
                      </w:pPr>
                      <w:r w:rsidRPr="009E56FF">
                        <w:rPr>
                          <w:rFonts w:ascii="Verdana" w:hAnsi="Verdana"/>
                          <w:sz w:val="16"/>
                          <w:szCs w:val="16"/>
                        </w:rPr>
                        <w:t>(</w:t>
                      </w:r>
                      <w:r>
                        <w:rPr>
                          <w:rFonts w:ascii="Verdana" w:hAnsi="Verdana"/>
                          <w:sz w:val="16"/>
                          <w:szCs w:val="16"/>
                        </w:rPr>
                        <w:t>Second m</w:t>
                      </w:r>
                      <w:r w:rsidRPr="009E56FF">
                        <w:rPr>
                          <w:rFonts w:ascii="Verdana" w:hAnsi="Verdana"/>
                          <w:sz w:val="16"/>
                          <w:szCs w:val="16"/>
                          <w:lang w:val="en-US"/>
                        </w:rPr>
                        <w:t>athematical average)</w:t>
                      </w:r>
                    </w:p>
                  </w:txbxContent>
                </v:textbox>
              </v:shape>
            </w:pict>
          </mc:Fallback>
        </mc:AlternateContent>
      </w:r>
      <w:r w:rsidRPr="00923970">
        <w:rPr>
          <w:rFonts w:ascii="Verdana" w:hAnsi="Verdana"/>
          <w:noProof/>
          <w:sz w:val="16"/>
          <w:szCs w:val="16"/>
          <w:lang w:val="en-US" w:eastAsia="en-US"/>
        </w:rPr>
        <w:drawing>
          <wp:inline distT="0" distB="0" distL="0" distR="0">
            <wp:extent cx="2294255" cy="59309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94255" cy="593090"/>
                    </a:xfrm>
                    <a:prstGeom prst="rect">
                      <a:avLst/>
                    </a:prstGeom>
                    <a:noFill/>
                    <a:ln>
                      <a:noFill/>
                    </a:ln>
                  </pic:spPr>
                </pic:pic>
              </a:graphicData>
            </a:graphic>
          </wp:inline>
        </w:drawing>
      </w:r>
    </w:p>
    <w:p w:rsidR="00121ED5" w:rsidRPr="00923970" w:rsidRDefault="00121ED5" w:rsidP="00121ED5">
      <w:pPr>
        <w:pStyle w:val="Texto"/>
        <w:rPr>
          <w:rFonts w:ascii="Verdana" w:hAnsi="Verdana"/>
          <w:sz w:val="16"/>
          <w:szCs w:val="16"/>
        </w:rPr>
      </w:pPr>
    </w:p>
    <w:tbl>
      <w:tblPr>
        <w:tblW w:w="0" w:type="auto"/>
        <w:tblLook w:val="04A0" w:firstRow="1" w:lastRow="0" w:firstColumn="1" w:lastColumn="0" w:noHBand="0" w:noVBand="1"/>
      </w:tblPr>
      <w:tblGrid>
        <w:gridCol w:w="4677"/>
        <w:gridCol w:w="4683"/>
      </w:tblGrid>
      <w:tr w:rsidR="00DA7127" w:rsidRPr="00147753" w:rsidTr="00B64D7A">
        <w:tc>
          <w:tcPr>
            <w:tcW w:w="4788" w:type="dxa"/>
            <w:shd w:val="clear" w:color="auto" w:fill="auto"/>
          </w:tcPr>
          <w:p w:rsidR="00DA7127" w:rsidRPr="00923970" w:rsidRDefault="00DA7127" w:rsidP="009E56FF">
            <w:pPr>
              <w:pStyle w:val="Texto"/>
              <w:ind w:firstLine="0"/>
              <w:rPr>
                <w:rFonts w:ascii="Verdana" w:hAnsi="Verdana"/>
                <w:sz w:val="16"/>
                <w:szCs w:val="16"/>
              </w:rPr>
            </w:pPr>
            <w:r w:rsidRPr="00923970">
              <w:rPr>
                <w:rFonts w:ascii="Verdana" w:hAnsi="Verdana"/>
                <w:sz w:val="16"/>
                <w:szCs w:val="16"/>
              </w:rPr>
              <w:t>Segundo promedio aritmético = Suma de valores de las mediciones obtenidas del segundo 22 al segundo 31 entre N (en esta caso diez).</w:t>
            </w:r>
          </w:p>
        </w:tc>
        <w:tc>
          <w:tcPr>
            <w:tcW w:w="4788" w:type="dxa"/>
            <w:shd w:val="clear" w:color="auto" w:fill="auto"/>
          </w:tcPr>
          <w:p w:rsidR="00DA7127" w:rsidRPr="00923970" w:rsidRDefault="00890526" w:rsidP="009E56FF">
            <w:pPr>
              <w:pStyle w:val="Texto"/>
              <w:ind w:firstLine="0"/>
              <w:rPr>
                <w:rFonts w:ascii="Verdana" w:hAnsi="Verdana"/>
                <w:sz w:val="16"/>
                <w:szCs w:val="16"/>
                <w:lang w:val="en-US"/>
              </w:rPr>
            </w:pPr>
            <w:r w:rsidRPr="00923970">
              <w:rPr>
                <w:rFonts w:ascii="Verdana" w:hAnsi="Verdana"/>
                <w:sz w:val="16"/>
                <w:szCs w:val="16"/>
                <w:lang w:val="en-US"/>
              </w:rPr>
              <w:t xml:space="preserve">Second </w:t>
            </w:r>
            <w:r w:rsidR="00224C25" w:rsidRPr="00923970">
              <w:rPr>
                <w:rFonts w:ascii="Verdana" w:hAnsi="Verdana"/>
                <w:sz w:val="16"/>
                <w:szCs w:val="16"/>
                <w:lang w:val="en-US"/>
              </w:rPr>
              <w:t>mathematical</w:t>
            </w:r>
            <w:r w:rsidRPr="00923970">
              <w:rPr>
                <w:rFonts w:ascii="Verdana" w:hAnsi="Verdana"/>
                <w:sz w:val="16"/>
                <w:szCs w:val="16"/>
                <w:lang w:val="en-US"/>
              </w:rPr>
              <w:t xml:space="preserve"> average = Sum of measurement values obtained from the second 22 to second 31 between N (in this case ten).</w:t>
            </w:r>
          </w:p>
        </w:tc>
      </w:tr>
    </w:tbl>
    <w:p w:rsidR="00DA7127" w:rsidRPr="00923970" w:rsidRDefault="00DA7127" w:rsidP="00DA7127">
      <w:pPr>
        <w:pStyle w:val="Texto"/>
        <w:ind w:firstLine="0"/>
        <w:rPr>
          <w:rFonts w:ascii="Verdana" w:hAnsi="Verdana"/>
          <w:sz w:val="16"/>
          <w:szCs w:val="16"/>
          <w:lang w:val="en-US"/>
        </w:rPr>
      </w:pPr>
    </w:p>
    <w:p w:rsidR="000E4E5F" w:rsidRPr="00923970" w:rsidRDefault="00A73669" w:rsidP="000E4E5F">
      <w:pPr>
        <w:pStyle w:val="Texto"/>
        <w:spacing w:line="240" w:lineRule="auto"/>
        <w:jc w:val="center"/>
        <w:rPr>
          <w:rFonts w:ascii="Verdana" w:hAnsi="Verdana"/>
          <w:sz w:val="16"/>
          <w:szCs w:val="16"/>
        </w:rPr>
      </w:pPr>
      <w:r w:rsidRPr="00923970">
        <w:rPr>
          <w:rFonts w:ascii="Verdana" w:hAnsi="Verdana"/>
          <w:noProof/>
          <w:sz w:val="16"/>
          <w:szCs w:val="16"/>
          <w:lang w:val="en-US" w:eastAsia="en-US"/>
        </w:rPr>
        <mc:AlternateContent>
          <mc:Choice Requires="wps">
            <w:drawing>
              <wp:anchor distT="45720" distB="45720" distL="114300" distR="114300" simplePos="0" relativeHeight="251661312" behindDoc="0" locked="0" layoutInCell="1" allowOverlap="1">
                <wp:simplePos x="0" y="0"/>
                <wp:positionH relativeFrom="column">
                  <wp:posOffset>2016125</wp:posOffset>
                </wp:positionH>
                <wp:positionV relativeFrom="paragraph">
                  <wp:posOffset>309880</wp:posOffset>
                </wp:positionV>
                <wp:extent cx="2377440" cy="214630"/>
                <wp:effectExtent l="0" t="2540" r="0" b="1905"/>
                <wp:wrapNone/>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7440" cy="2146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97547" w:rsidRPr="009E56FF" w:rsidRDefault="00B97547" w:rsidP="009E56FF">
                            <w:pPr>
                              <w:rPr>
                                <w:rFonts w:ascii="Verdana" w:hAnsi="Verdana"/>
                                <w:sz w:val="16"/>
                                <w:szCs w:val="16"/>
                                <w:lang w:val="en-US"/>
                              </w:rPr>
                            </w:pPr>
                            <w:r w:rsidRPr="009E56FF">
                              <w:rPr>
                                <w:rFonts w:ascii="Verdana" w:hAnsi="Verdana"/>
                                <w:sz w:val="16"/>
                                <w:szCs w:val="16"/>
                              </w:rPr>
                              <w:t>(</w:t>
                            </w:r>
                            <w:r>
                              <w:rPr>
                                <w:rFonts w:ascii="Verdana" w:hAnsi="Verdana"/>
                                <w:sz w:val="16"/>
                                <w:szCs w:val="16"/>
                              </w:rPr>
                              <w:t>Last m</w:t>
                            </w:r>
                            <w:r w:rsidRPr="009E56FF">
                              <w:rPr>
                                <w:rFonts w:ascii="Verdana" w:hAnsi="Verdana"/>
                                <w:sz w:val="16"/>
                                <w:szCs w:val="16"/>
                                <w:lang w:val="en-US"/>
                              </w:rPr>
                              <w:t>athematical average)</w:t>
                            </w:r>
                          </w:p>
                        </w:txbxContent>
                      </wps:txbx>
                      <wps:bodyPr rot="0" vert="horz" wrap="squar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 id="_x0000_s1028" type="#_x0000_t202" style="position:absolute;left:0;text-align:left;margin-left:158.75pt;margin-top:24.4pt;width:187.2pt;height:16.9pt;z-index:251661312;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" filled="f" stroked="f">
                <v:textbox style="mso-fit-shape-to-text:t">
                  <w:txbxContent>
                    <w:p w:rsidR="00B97547" w:rsidRPr="009E56FF" w:rsidRDefault="00B97547" w:rsidP="009E56FF">
                      <w:pPr>
                        <w:rPr>
                          <w:rFonts w:ascii="Verdana" w:hAnsi="Verdana"/>
                          <w:sz w:val="16"/>
                          <w:szCs w:val="16"/>
                          <w:lang w:val="en-US"/>
                        </w:rPr>
                      </w:pPr>
                      <w:r w:rsidRPr="009E56FF">
                        <w:rPr>
                          <w:rFonts w:ascii="Verdana" w:hAnsi="Verdana"/>
                          <w:sz w:val="16"/>
                          <w:szCs w:val="16"/>
                        </w:rPr>
                        <w:t>(</w:t>
                      </w:r>
                      <w:r>
                        <w:rPr>
                          <w:rFonts w:ascii="Verdana" w:hAnsi="Verdana"/>
                          <w:sz w:val="16"/>
                          <w:szCs w:val="16"/>
                        </w:rPr>
                        <w:t>Last m</w:t>
                      </w:r>
                      <w:r w:rsidRPr="009E56FF">
                        <w:rPr>
                          <w:rFonts w:ascii="Verdana" w:hAnsi="Verdana"/>
                          <w:sz w:val="16"/>
                          <w:szCs w:val="16"/>
                          <w:lang w:val="en-US"/>
                        </w:rPr>
                        <w:t>athematical average)</w:t>
                      </w:r>
                    </w:p>
                  </w:txbxContent>
                </v:textbox>
              </v:shape>
            </w:pict>
          </mc:Fallback>
        </mc:AlternateContent>
      </w:r>
      <w:r w:rsidRPr="00923970">
        <w:rPr>
          <w:rFonts w:ascii="Verdana" w:hAnsi="Verdana"/>
          <w:noProof/>
          <w:sz w:val="16"/>
          <w:szCs w:val="16"/>
          <w:lang w:val="en-US" w:eastAsia="en-US"/>
        </w:rPr>
        <w:drawing>
          <wp:inline distT="0" distB="0" distL="0" distR="0">
            <wp:extent cx="2194560" cy="57086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194560" cy="570865"/>
                    </a:xfrm>
                    <a:prstGeom prst="rect">
                      <a:avLst/>
                    </a:prstGeom>
                    <a:noFill/>
                    <a:ln>
                      <a:noFill/>
                    </a:ln>
                  </pic:spPr>
                </pic:pic>
              </a:graphicData>
            </a:graphic>
          </wp:inline>
        </w:drawing>
      </w:r>
    </w:p>
    <w:p w:rsidR="00121ED5" w:rsidRPr="00923970" w:rsidRDefault="00121ED5" w:rsidP="00121ED5">
      <w:pPr>
        <w:pStyle w:val="Texto"/>
        <w:rPr>
          <w:rFonts w:ascii="Verdana" w:hAnsi="Verdana"/>
          <w:sz w:val="16"/>
          <w:szCs w:val="16"/>
        </w:rPr>
      </w:pPr>
    </w:p>
    <w:tbl>
      <w:tblPr>
        <w:tblW w:w="0" w:type="auto"/>
        <w:tblLook w:val="04A0" w:firstRow="1" w:lastRow="0" w:firstColumn="1" w:lastColumn="0" w:noHBand="0" w:noVBand="1"/>
      </w:tblPr>
      <w:tblGrid>
        <w:gridCol w:w="4677"/>
        <w:gridCol w:w="4683"/>
      </w:tblGrid>
      <w:tr w:rsidR="00DA7127" w:rsidRPr="00147753" w:rsidTr="00B64D7A">
        <w:tc>
          <w:tcPr>
            <w:tcW w:w="4788" w:type="dxa"/>
            <w:shd w:val="clear" w:color="auto" w:fill="auto"/>
          </w:tcPr>
          <w:p w:rsidR="00DA7127" w:rsidRPr="00923970" w:rsidRDefault="00DA7127" w:rsidP="009E56FF">
            <w:pPr>
              <w:pStyle w:val="Texto"/>
              <w:ind w:firstLine="0"/>
              <w:rPr>
                <w:rFonts w:ascii="Verdana" w:hAnsi="Verdana"/>
                <w:sz w:val="16"/>
                <w:szCs w:val="16"/>
              </w:rPr>
            </w:pPr>
            <w:r w:rsidRPr="00923970">
              <w:rPr>
                <w:rFonts w:ascii="Verdana" w:hAnsi="Verdana"/>
                <w:sz w:val="16"/>
                <w:szCs w:val="16"/>
              </w:rPr>
              <w:t>Último promedio aritmético = Suma de valores de las mediciones obtenidas del segundo 51 al 60 entre N (en este caso diez).</w:t>
            </w:r>
          </w:p>
        </w:tc>
        <w:tc>
          <w:tcPr>
            <w:tcW w:w="4788" w:type="dxa"/>
            <w:shd w:val="clear" w:color="auto" w:fill="auto"/>
          </w:tcPr>
          <w:p w:rsidR="00DA7127" w:rsidRPr="00923970" w:rsidRDefault="00890526" w:rsidP="009E56FF">
            <w:pPr>
              <w:pStyle w:val="Texto"/>
              <w:ind w:firstLine="0"/>
              <w:rPr>
                <w:rFonts w:ascii="Verdana" w:hAnsi="Verdana"/>
                <w:sz w:val="16"/>
                <w:szCs w:val="16"/>
                <w:lang w:val="en-US"/>
              </w:rPr>
            </w:pPr>
            <w:r w:rsidRPr="00923970">
              <w:rPr>
                <w:rFonts w:ascii="Verdana" w:hAnsi="Verdana"/>
                <w:sz w:val="16"/>
                <w:szCs w:val="16"/>
                <w:lang w:val="en-US"/>
              </w:rPr>
              <w:t xml:space="preserve">Last </w:t>
            </w:r>
            <w:r w:rsidR="00224C25" w:rsidRPr="00923970">
              <w:rPr>
                <w:rFonts w:ascii="Verdana" w:hAnsi="Verdana"/>
                <w:sz w:val="16"/>
                <w:szCs w:val="16"/>
                <w:lang w:val="en-US"/>
              </w:rPr>
              <w:t>mathematical</w:t>
            </w:r>
            <w:r w:rsidRPr="00923970">
              <w:rPr>
                <w:rFonts w:ascii="Verdana" w:hAnsi="Verdana"/>
                <w:sz w:val="16"/>
                <w:szCs w:val="16"/>
                <w:lang w:val="en-US"/>
              </w:rPr>
              <w:t xml:space="preserve"> average = Sum of measurement values obtained from the second 51 to 60 between N (in this case ten).</w:t>
            </w:r>
          </w:p>
        </w:tc>
      </w:tr>
    </w:tbl>
    <w:p w:rsidR="00DA7127" w:rsidRPr="00923970" w:rsidRDefault="00DA7127" w:rsidP="00DA7127">
      <w:pPr>
        <w:pStyle w:val="Texto"/>
        <w:ind w:firstLine="0"/>
        <w:rPr>
          <w:rFonts w:ascii="Verdana" w:hAnsi="Verdana"/>
          <w:sz w:val="16"/>
          <w:szCs w:val="16"/>
          <w:lang w:val="en-US"/>
        </w:rPr>
      </w:pPr>
    </w:p>
    <w:tbl>
      <w:tblPr>
        <w:tblW w:w="0" w:type="auto"/>
        <w:tblLook w:val="04A0" w:firstRow="1" w:lastRow="0" w:firstColumn="1" w:lastColumn="0" w:noHBand="0" w:noVBand="1"/>
      </w:tblPr>
      <w:tblGrid>
        <w:gridCol w:w="4689"/>
        <w:gridCol w:w="4671"/>
      </w:tblGrid>
      <w:tr w:rsidR="00890526" w:rsidRPr="00147753" w:rsidTr="009E56FF">
        <w:tc>
          <w:tcPr>
            <w:tcW w:w="4788" w:type="dxa"/>
            <w:shd w:val="clear" w:color="auto" w:fill="auto"/>
          </w:tcPr>
          <w:p w:rsidR="00890526" w:rsidRPr="00923970" w:rsidRDefault="00890526" w:rsidP="009E56FF">
            <w:pPr>
              <w:pStyle w:val="Texto"/>
              <w:spacing w:line="253" w:lineRule="exact"/>
              <w:ind w:firstLine="0"/>
              <w:rPr>
                <w:rFonts w:ascii="Verdana" w:hAnsi="Verdana"/>
                <w:sz w:val="16"/>
                <w:szCs w:val="16"/>
              </w:rPr>
            </w:pPr>
            <w:r w:rsidRPr="00923970">
              <w:rPr>
                <w:rFonts w:ascii="Verdana" w:hAnsi="Verdana"/>
                <w:b/>
                <w:sz w:val="16"/>
                <w:szCs w:val="16"/>
              </w:rPr>
              <w:t xml:space="preserve">5.3.5 </w:t>
            </w:r>
            <w:r w:rsidRPr="00923970">
              <w:rPr>
                <w:rFonts w:ascii="Verdana" w:hAnsi="Verdana"/>
                <w:sz w:val="16"/>
                <w:szCs w:val="16"/>
              </w:rPr>
              <w:t>Si al llegar al segundo 60 de la fase, el promedio aritmético de cada uno de los gases, del valor del coeficiente de aire o factor Lambda y del factor de dilución no cumplen con los límites permisibles establecidos por el ACUERDO por el que se modifican los límites establecidos en las tablas 3 y 4 de los numerales 4.2.1 y 4.2.2 de la Norma Oficial Mexicana NOM-041-SEMARNAT-2006, Que establece los límites máximos permisibles de emisión de gases contaminantes provenientes del escape de los vehículos automotores en circulación que usan gasolina como combustible, publicado en el Diario Oficial de la Federación el 28 de diciembre de 2011 o, según proceda con las tablas 3 y 4 del numeral 5.3 de la NOM-050-SEMARNAT-1993, Que establece los niveles máximos permisibles de emisión de gases contaminantes provenientes del escape de los vehículos automotores en circulación que usan gas licuado de petróleo, gas natural u otros combustibles alternos como combustible, publicado en Diario Oficial de la Federación el 23 de abril de 2003, o con las normas oficiales mexicanas que las sustituyan, referidas en el apartado 2 de esta Norma Oficial Mexicana; se concluirá la fase 5024 considerándose reprobada dicha fase y deberá iniciar la aplicación de la fase 2540.</w:t>
            </w:r>
          </w:p>
        </w:tc>
        <w:tc>
          <w:tcPr>
            <w:tcW w:w="4788" w:type="dxa"/>
            <w:shd w:val="clear" w:color="auto" w:fill="auto"/>
          </w:tcPr>
          <w:p w:rsidR="00890526" w:rsidRPr="00923970" w:rsidRDefault="00890526" w:rsidP="00310EA5">
            <w:pPr>
              <w:pStyle w:val="Texto"/>
              <w:spacing w:line="253" w:lineRule="exact"/>
              <w:ind w:firstLine="0"/>
              <w:rPr>
                <w:rFonts w:ascii="Verdana" w:hAnsi="Verdana"/>
                <w:b/>
                <w:sz w:val="16"/>
                <w:szCs w:val="16"/>
                <w:lang w:val="en-US"/>
              </w:rPr>
            </w:pPr>
            <w:r w:rsidRPr="00923970">
              <w:rPr>
                <w:rFonts w:ascii="Verdana" w:hAnsi="Verdana"/>
                <w:b/>
                <w:sz w:val="16"/>
                <w:szCs w:val="16"/>
                <w:lang w:val="en-US"/>
              </w:rPr>
              <w:t>5.3.5</w:t>
            </w:r>
            <w:r w:rsidRPr="00923970">
              <w:rPr>
                <w:rFonts w:ascii="Verdana" w:hAnsi="Verdana"/>
                <w:sz w:val="16"/>
                <w:szCs w:val="16"/>
                <w:lang w:val="en-US"/>
              </w:rPr>
              <w:t xml:space="preserve"> If arriving at the second 60 phase, the </w:t>
            </w:r>
            <w:r w:rsidR="00224C25" w:rsidRPr="00923970">
              <w:rPr>
                <w:rFonts w:ascii="Verdana" w:hAnsi="Verdana"/>
                <w:sz w:val="16"/>
                <w:szCs w:val="16"/>
                <w:lang w:val="en-US"/>
              </w:rPr>
              <w:t>mathematical</w:t>
            </w:r>
            <w:r w:rsidRPr="00923970">
              <w:rPr>
                <w:rFonts w:ascii="Verdana" w:hAnsi="Verdana"/>
                <w:sz w:val="16"/>
                <w:szCs w:val="16"/>
                <w:lang w:val="en-US"/>
              </w:rPr>
              <w:t xml:space="preserve"> average of each of the gases, the value of the coefficient of air or Lambda factor and the dilution factor do not comply with the permissible limits established by the agreement by which</w:t>
            </w:r>
            <w:r w:rsidR="00B64D7A" w:rsidRPr="00923970">
              <w:rPr>
                <w:rFonts w:ascii="Verdana" w:hAnsi="Verdana"/>
                <w:sz w:val="16"/>
                <w:szCs w:val="16"/>
                <w:lang w:val="en-US"/>
              </w:rPr>
              <w:t xml:space="preserve"> are </w:t>
            </w:r>
            <w:r w:rsidRPr="00923970">
              <w:rPr>
                <w:rFonts w:ascii="Verdana" w:hAnsi="Verdana"/>
                <w:sz w:val="16"/>
                <w:szCs w:val="16"/>
                <w:lang w:val="en-US"/>
              </w:rPr>
              <w:t>modif</w:t>
            </w:r>
            <w:r w:rsidR="00B64D7A" w:rsidRPr="00923970">
              <w:rPr>
                <w:rFonts w:ascii="Verdana" w:hAnsi="Verdana"/>
                <w:sz w:val="16"/>
                <w:szCs w:val="16"/>
                <w:lang w:val="en-US"/>
              </w:rPr>
              <w:t>ed</w:t>
            </w:r>
            <w:r w:rsidRPr="00923970">
              <w:rPr>
                <w:rFonts w:ascii="Verdana" w:hAnsi="Verdana"/>
                <w:sz w:val="16"/>
                <w:szCs w:val="16"/>
                <w:lang w:val="en-US"/>
              </w:rPr>
              <w:t xml:space="preserve"> the limits in tables 3 and 4 of the </w:t>
            </w:r>
            <w:r w:rsidR="00224C25" w:rsidRPr="00923970">
              <w:rPr>
                <w:rFonts w:ascii="Verdana" w:hAnsi="Verdana"/>
                <w:sz w:val="16"/>
                <w:szCs w:val="16"/>
                <w:lang w:val="en-US"/>
              </w:rPr>
              <w:t>section</w:t>
            </w:r>
            <w:r w:rsidRPr="00923970">
              <w:rPr>
                <w:rFonts w:ascii="Verdana" w:hAnsi="Verdana"/>
                <w:sz w:val="16"/>
                <w:szCs w:val="16"/>
                <w:lang w:val="en-US"/>
              </w:rPr>
              <w:t xml:space="preserve">s 4.2.1 and 4.2.2 of the </w:t>
            </w:r>
            <w:r w:rsidR="00B64D7A" w:rsidRPr="00923970">
              <w:rPr>
                <w:rFonts w:ascii="Verdana" w:hAnsi="Verdana"/>
                <w:sz w:val="16"/>
                <w:szCs w:val="16"/>
                <w:lang w:val="en-US"/>
              </w:rPr>
              <w:t>Official Mexican Standard</w:t>
            </w:r>
            <w:r w:rsidRPr="00923970">
              <w:rPr>
                <w:rFonts w:ascii="Verdana" w:hAnsi="Verdana"/>
                <w:sz w:val="16"/>
                <w:szCs w:val="16"/>
                <w:lang w:val="en-US"/>
              </w:rPr>
              <w:t xml:space="preserve"> </w:t>
            </w:r>
            <w:r w:rsidR="00310EA5" w:rsidRPr="00923970">
              <w:rPr>
                <w:rFonts w:ascii="Verdana" w:hAnsi="Verdana"/>
                <w:sz w:val="16"/>
                <w:szCs w:val="16"/>
                <w:lang w:val="en-US"/>
              </w:rPr>
              <w:t xml:space="preserve">NOM-041-SEMARNAT-2006, That establishes the maximum permissible limits of emission of pollutant gases from the exhaust of motor vehicles in circulation that use gasoline as fuel, </w:t>
            </w:r>
            <w:r w:rsidRPr="00923970">
              <w:rPr>
                <w:rFonts w:ascii="Verdana" w:hAnsi="Verdana"/>
                <w:sz w:val="16"/>
                <w:szCs w:val="16"/>
                <w:lang w:val="en-US"/>
              </w:rPr>
              <w:t xml:space="preserve">published in the </w:t>
            </w:r>
            <w:r w:rsidR="00B64D7A" w:rsidRPr="00923970">
              <w:rPr>
                <w:rFonts w:ascii="Verdana" w:hAnsi="Verdana"/>
                <w:sz w:val="16"/>
                <w:szCs w:val="16"/>
                <w:lang w:val="en-US"/>
              </w:rPr>
              <w:t>Official Daily of the Federation</w:t>
            </w:r>
            <w:r w:rsidRPr="00923970">
              <w:rPr>
                <w:rFonts w:ascii="Verdana" w:hAnsi="Verdana"/>
                <w:sz w:val="16"/>
                <w:szCs w:val="16"/>
                <w:lang w:val="en-US"/>
              </w:rPr>
              <w:t xml:space="preserve"> on December 28, 2011 or, as appropriate with the tables 3 and 4 of </w:t>
            </w:r>
            <w:r w:rsidR="00224C25" w:rsidRPr="00923970">
              <w:rPr>
                <w:rFonts w:ascii="Verdana" w:hAnsi="Verdana"/>
                <w:sz w:val="16"/>
                <w:szCs w:val="16"/>
                <w:lang w:val="en-US"/>
              </w:rPr>
              <w:t>section</w:t>
            </w:r>
            <w:r w:rsidRPr="00923970">
              <w:rPr>
                <w:rFonts w:ascii="Verdana" w:hAnsi="Verdana"/>
                <w:sz w:val="16"/>
                <w:szCs w:val="16"/>
                <w:lang w:val="en-US"/>
              </w:rPr>
              <w:t xml:space="preserve"> 5.3 of the </w:t>
            </w:r>
            <w:r w:rsidR="00310EA5" w:rsidRPr="00923970">
              <w:rPr>
                <w:rFonts w:ascii="Verdana" w:hAnsi="Verdana"/>
                <w:sz w:val="16"/>
                <w:szCs w:val="16"/>
                <w:lang w:val="en-US"/>
              </w:rPr>
              <w:t xml:space="preserve">NOM-050-SEMARNAT-1993, That establishes the maximum permissible levels of emission of pollutant gases from the exhaust gases from the motor vehicles in circulation that use liquefied petroleum gas, natural gas or other alternative fuels as fuel, </w:t>
            </w:r>
            <w:r w:rsidRPr="00923970">
              <w:rPr>
                <w:rFonts w:ascii="Verdana" w:hAnsi="Verdana"/>
                <w:sz w:val="16"/>
                <w:szCs w:val="16"/>
                <w:lang w:val="en-US"/>
              </w:rPr>
              <w:t xml:space="preserve">published in </w:t>
            </w:r>
            <w:r w:rsidR="00224C25" w:rsidRPr="00923970">
              <w:rPr>
                <w:rFonts w:ascii="Verdana" w:hAnsi="Verdana"/>
                <w:sz w:val="16"/>
                <w:szCs w:val="16"/>
                <w:lang w:val="en-US"/>
              </w:rPr>
              <w:t>Official Daily of the Federation</w:t>
            </w:r>
            <w:r w:rsidRPr="00923970">
              <w:rPr>
                <w:rFonts w:ascii="Verdana" w:hAnsi="Verdana"/>
                <w:sz w:val="16"/>
                <w:szCs w:val="16"/>
                <w:lang w:val="en-US"/>
              </w:rPr>
              <w:t xml:space="preserve"> on 23 April 2003, or with the </w:t>
            </w:r>
            <w:r w:rsidR="00224C25" w:rsidRPr="00923970">
              <w:rPr>
                <w:rFonts w:ascii="Verdana" w:hAnsi="Verdana"/>
                <w:sz w:val="16"/>
                <w:szCs w:val="16"/>
                <w:lang w:val="en-US"/>
              </w:rPr>
              <w:t>Official Mexican Standards</w:t>
            </w:r>
            <w:r w:rsidRPr="00923970">
              <w:rPr>
                <w:rFonts w:ascii="Verdana" w:hAnsi="Verdana"/>
                <w:sz w:val="16"/>
                <w:szCs w:val="16"/>
                <w:lang w:val="en-US"/>
              </w:rPr>
              <w:t xml:space="preserve"> that replaced them, referred to in </w:t>
            </w:r>
            <w:r w:rsidR="00224C25" w:rsidRPr="00923970">
              <w:rPr>
                <w:rFonts w:ascii="Verdana" w:hAnsi="Verdana"/>
                <w:sz w:val="16"/>
                <w:szCs w:val="16"/>
                <w:lang w:val="en-US"/>
              </w:rPr>
              <w:t>section</w:t>
            </w:r>
            <w:r w:rsidRPr="00923970">
              <w:rPr>
                <w:rFonts w:ascii="Verdana" w:hAnsi="Verdana"/>
                <w:sz w:val="16"/>
                <w:szCs w:val="16"/>
                <w:lang w:val="en-US"/>
              </w:rPr>
              <w:t xml:space="preserve"> 2 of this </w:t>
            </w:r>
            <w:r w:rsidR="00B64D7A" w:rsidRPr="00923970">
              <w:rPr>
                <w:rFonts w:ascii="Verdana" w:hAnsi="Verdana"/>
                <w:sz w:val="16"/>
                <w:szCs w:val="16"/>
                <w:lang w:val="en-US"/>
              </w:rPr>
              <w:t>Official Mexican Standard;</w:t>
            </w:r>
            <w:r w:rsidRPr="00923970">
              <w:rPr>
                <w:rFonts w:ascii="Verdana" w:hAnsi="Verdana"/>
                <w:sz w:val="16"/>
                <w:szCs w:val="16"/>
                <w:lang w:val="en-US"/>
              </w:rPr>
              <w:t xml:space="preserve"> phase 5024</w:t>
            </w:r>
            <w:r w:rsidR="00B64D7A" w:rsidRPr="00923970">
              <w:rPr>
                <w:rFonts w:ascii="Verdana" w:hAnsi="Verdana"/>
                <w:sz w:val="16"/>
                <w:szCs w:val="16"/>
                <w:lang w:val="en-US"/>
              </w:rPr>
              <w:t xml:space="preserve"> will be concluded, that phased considered as failed, and </w:t>
            </w:r>
            <w:r w:rsidRPr="00923970">
              <w:rPr>
                <w:rFonts w:ascii="Verdana" w:hAnsi="Verdana"/>
                <w:sz w:val="16"/>
                <w:szCs w:val="16"/>
                <w:lang w:val="en-US"/>
              </w:rPr>
              <w:t>the application of</w:t>
            </w:r>
            <w:r w:rsidR="00B64D7A" w:rsidRPr="00923970">
              <w:rPr>
                <w:rFonts w:ascii="Verdana" w:hAnsi="Verdana"/>
                <w:sz w:val="16"/>
                <w:szCs w:val="16"/>
                <w:lang w:val="en-US"/>
              </w:rPr>
              <w:t xml:space="preserve"> Phase</w:t>
            </w:r>
            <w:r w:rsidRPr="00923970">
              <w:rPr>
                <w:rFonts w:ascii="Verdana" w:hAnsi="Verdana"/>
                <w:sz w:val="16"/>
                <w:szCs w:val="16"/>
                <w:lang w:val="en-US"/>
              </w:rPr>
              <w:t xml:space="preserve"> 2540 </w:t>
            </w:r>
            <w:r w:rsidR="00B64D7A" w:rsidRPr="00923970">
              <w:rPr>
                <w:rFonts w:ascii="Verdana" w:hAnsi="Verdana"/>
                <w:sz w:val="16"/>
                <w:szCs w:val="16"/>
                <w:lang w:val="en-US"/>
              </w:rPr>
              <w:t xml:space="preserve">must be initiated. </w:t>
            </w:r>
          </w:p>
        </w:tc>
      </w:tr>
      <w:tr w:rsidR="00890526" w:rsidRPr="00147753" w:rsidTr="009E56FF">
        <w:tc>
          <w:tcPr>
            <w:tcW w:w="4788" w:type="dxa"/>
            <w:shd w:val="clear" w:color="auto" w:fill="auto"/>
          </w:tcPr>
          <w:p w:rsidR="00890526" w:rsidRPr="00923970" w:rsidRDefault="00890526" w:rsidP="009E56FF">
            <w:pPr>
              <w:pStyle w:val="Texto"/>
              <w:spacing w:line="253" w:lineRule="exact"/>
              <w:ind w:firstLine="0"/>
              <w:rPr>
                <w:rFonts w:ascii="Verdana" w:hAnsi="Verdana"/>
                <w:sz w:val="16"/>
                <w:szCs w:val="16"/>
              </w:rPr>
            </w:pPr>
            <w:r w:rsidRPr="00923970">
              <w:rPr>
                <w:rFonts w:ascii="Verdana" w:hAnsi="Verdana"/>
                <w:b/>
                <w:sz w:val="16"/>
                <w:szCs w:val="16"/>
              </w:rPr>
              <w:t>5.3.5.1</w:t>
            </w:r>
            <w:r w:rsidRPr="00923970">
              <w:rPr>
                <w:rFonts w:ascii="Verdana" w:hAnsi="Verdana"/>
                <w:sz w:val="16"/>
                <w:szCs w:val="16"/>
              </w:rPr>
              <w:t xml:space="preserve"> Se deberá registrar como resultado de la fase 5024 el resultado del último promedio aritmético de los gases, del valor del coeficiente de aire o factor Lambda y del factor de dilución.</w:t>
            </w:r>
          </w:p>
        </w:tc>
        <w:tc>
          <w:tcPr>
            <w:tcW w:w="4788" w:type="dxa"/>
            <w:shd w:val="clear" w:color="auto" w:fill="auto"/>
          </w:tcPr>
          <w:p w:rsidR="00890526" w:rsidRPr="00923970" w:rsidRDefault="00890526" w:rsidP="00B64D7A">
            <w:pPr>
              <w:pStyle w:val="Texto"/>
              <w:spacing w:line="253" w:lineRule="exact"/>
              <w:ind w:firstLine="0"/>
              <w:rPr>
                <w:rFonts w:ascii="Verdana" w:hAnsi="Verdana"/>
                <w:b/>
                <w:sz w:val="16"/>
                <w:szCs w:val="16"/>
                <w:lang w:val="en-US"/>
              </w:rPr>
            </w:pPr>
            <w:r w:rsidRPr="00923970">
              <w:rPr>
                <w:rFonts w:ascii="Verdana" w:hAnsi="Verdana"/>
                <w:b/>
                <w:sz w:val="16"/>
                <w:szCs w:val="16"/>
                <w:lang w:val="en-US"/>
              </w:rPr>
              <w:t xml:space="preserve">5.3.5.1 </w:t>
            </w:r>
            <w:r w:rsidR="00B64D7A" w:rsidRPr="00923970">
              <w:rPr>
                <w:rFonts w:ascii="Verdana" w:hAnsi="Verdana"/>
                <w:sz w:val="16"/>
                <w:szCs w:val="16"/>
                <w:lang w:val="en-US"/>
              </w:rPr>
              <w:t xml:space="preserve">The results of the last mathematical average of the gases must be recorded as the result of the Phase 5024, of the coefficient value of air or Lambda factor and the dilution factor.  </w:t>
            </w:r>
          </w:p>
        </w:tc>
      </w:tr>
      <w:tr w:rsidR="00890526" w:rsidRPr="00923970" w:rsidTr="009E56FF">
        <w:tc>
          <w:tcPr>
            <w:tcW w:w="4788" w:type="dxa"/>
            <w:shd w:val="clear" w:color="auto" w:fill="auto"/>
          </w:tcPr>
          <w:p w:rsidR="00890526" w:rsidRPr="00923970" w:rsidRDefault="00890526" w:rsidP="009E56FF">
            <w:pPr>
              <w:pStyle w:val="Texto"/>
              <w:spacing w:line="253" w:lineRule="exact"/>
              <w:ind w:firstLine="0"/>
              <w:rPr>
                <w:rFonts w:ascii="Verdana" w:hAnsi="Verdana"/>
                <w:b/>
                <w:sz w:val="16"/>
                <w:szCs w:val="16"/>
              </w:rPr>
            </w:pPr>
            <w:r w:rsidRPr="00923970">
              <w:rPr>
                <w:rFonts w:ascii="Verdana" w:hAnsi="Verdana"/>
                <w:b/>
                <w:sz w:val="16"/>
                <w:szCs w:val="16"/>
              </w:rPr>
              <w:t xml:space="preserve">5.4 </w:t>
            </w:r>
            <w:r w:rsidRPr="00923970">
              <w:rPr>
                <w:rFonts w:ascii="Verdana" w:hAnsi="Verdana"/>
                <w:sz w:val="16"/>
                <w:szCs w:val="16"/>
              </w:rPr>
              <w:t>PAS Fase 2540</w:t>
            </w:r>
            <w:r w:rsidRPr="00923970">
              <w:rPr>
                <w:rFonts w:ascii="Verdana" w:hAnsi="Verdana"/>
                <w:b/>
                <w:sz w:val="16"/>
                <w:szCs w:val="16"/>
              </w:rPr>
              <w:t>.</w:t>
            </w:r>
          </w:p>
        </w:tc>
        <w:tc>
          <w:tcPr>
            <w:tcW w:w="4788" w:type="dxa"/>
            <w:shd w:val="clear" w:color="auto" w:fill="auto"/>
          </w:tcPr>
          <w:p w:rsidR="00890526" w:rsidRPr="00923970" w:rsidRDefault="00890526" w:rsidP="009E56FF">
            <w:pPr>
              <w:pStyle w:val="Texto"/>
              <w:spacing w:line="253" w:lineRule="exact"/>
              <w:ind w:firstLine="0"/>
              <w:rPr>
                <w:rFonts w:ascii="Verdana" w:hAnsi="Verdana"/>
                <w:b/>
                <w:sz w:val="16"/>
                <w:szCs w:val="16"/>
                <w:lang w:val="en-US"/>
              </w:rPr>
            </w:pPr>
            <w:r w:rsidRPr="00923970">
              <w:rPr>
                <w:rFonts w:ascii="Verdana" w:hAnsi="Verdana"/>
                <w:b/>
                <w:sz w:val="16"/>
                <w:szCs w:val="16"/>
                <w:lang w:val="en-US"/>
              </w:rPr>
              <w:t xml:space="preserve">5.4 </w:t>
            </w:r>
            <w:r w:rsidRPr="00923970">
              <w:rPr>
                <w:rFonts w:ascii="Verdana" w:hAnsi="Verdana"/>
                <w:sz w:val="16"/>
                <w:szCs w:val="16"/>
                <w:lang w:val="en-US"/>
              </w:rPr>
              <w:t>Phase PAS 2540.</w:t>
            </w:r>
          </w:p>
        </w:tc>
      </w:tr>
      <w:tr w:rsidR="00890526" w:rsidRPr="00147753" w:rsidTr="009E56FF">
        <w:tc>
          <w:tcPr>
            <w:tcW w:w="4788" w:type="dxa"/>
            <w:shd w:val="clear" w:color="auto" w:fill="auto"/>
          </w:tcPr>
          <w:p w:rsidR="00890526" w:rsidRPr="00923970" w:rsidRDefault="00890526" w:rsidP="009E56FF">
            <w:pPr>
              <w:pStyle w:val="Texto"/>
              <w:spacing w:line="253" w:lineRule="exact"/>
              <w:ind w:firstLine="0"/>
              <w:rPr>
                <w:rFonts w:ascii="Verdana" w:hAnsi="Verdana"/>
                <w:sz w:val="16"/>
                <w:szCs w:val="16"/>
              </w:rPr>
            </w:pPr>
            <w:r w:rsidRPr="00923970">
              <w:rPr>
                <w:rFonts w:ascii="Verdana" w:hAnsi="Verdana"/>
                <w:b/>
                <w:sz w:val="16"/>
                <w:szCs w:val="16"/>
              </w:rPr>
              <w:t xml:space="preserve">5.4.1 </w:t>
            </w:r>
            <w:r w:rsidRPr="00923970">
              <w:rPr>
                <w:rFonts w:ascii="Verdana" w:hAnsi="Verdana"/>
                <w:sz w:val="16"/>
                <w:szCs w:val="16"/>
              </w:rPr>
              <w:t>Inmediatamente terminada la fase 5024 y sin detener el vehículo automotor, independientemente del resultado de la fase 5024, el vehículo automotor debe acelerarse hasta alcanzar una velocidad de 40 km/h ± 4 km/h.</w:t>
            </w:r>
          </w:p>
        </w:tc>
        <w:tc>
          <w:tcPr>
            <w:tcW w:w="4788" w:type="dxa"/>
            <w:shd w:val="clear" w:color="auto" w:fill="auto"/>
          </w:tcPr>
          <w:p w:rsidR="00890526" w:rsidRPr="00923970" w:rsidRDefault="00B64D7A" w:rsidP="00E35C7E">
            <w:pPr>
              <w:pStyle w:val="Texto"/>
              <w:spacing w:line="253" w:lineRule="exact"/>
              <w:ind w:firstLine="0"/>
              <w:rPr>
                <w:rFonts w:ascii="Verdana" w:hAnsi="Verdana"/>
                <w:b/>
                <w:sz w:val="16"/>
                <w:szCs w:val="16"/>
                <w:lang w:val="en-US"/>
              </w:rPr>
            </w:pPr>
            <w:r w:rsidRPr="00923970">
              <w:rPr>
                <w:rFonts w:ascii="Verdana" w:hAnsi="Verdana"/>
                <w:b/>
                <w:sz w:val="16"/>
                <w:szCs w:val="16"/>
                <w:lang w:val="en-US"/>
              </w:rPr>
              <w:t xml:space="preserve">5.4.1 </w:t>
            </w:r>
            <w:r w:rsidRPr="00923970">
              <w:rPr>
                <w:rFonts w:ascii="Verdana" w:hAnsi="Verdana"/>
                <w:sz w:val="16"/>
                <w:szCs w:val="16"/>
                <w:lang w:val="en-US"/>
              </w:rPr>
              <w:t xml:space="preserve">Immediately after the Phase </w:t>
            </w:r>
            <w:r w:rsidR="00890526" w:rsidRPr="00923970">
              <w:rPr>
                <w:rFonts w:ascii="Verdana" w:hAnsi="Verdana"/>
                <w:sz w:val="16"/>
                <w:szCs w:val="16"/>
                <w:lang w:val="en-US"/>
              </w:rPr>
              <w:t xml:space="preserve">5024 has </w:t>
            </w:r>
            <w:r w:rsidRPr="00923970">
              <w:rPr>
                <w:rFonts w:ascii="Verdana" w:hAnsi="Verdana"/>
                <w:sz w:val="16"/>
                <w:szCs w:val="16"/>
                <w:lang w:val="en-US"/>
              </w:rPr>
              <w:t xml:space="preserve">concluded, </w:t>
            </w:r>
            <w:r w:rsidR="00890526" w:rsidRPr="00923970">
              <w:rPr>
                <w:rFonts w:ascii="Verdana" w:hAnsi="Verdana"/>
                <w:sz w:val="16"/>
                <w:szCs w:val="16"/>
                <w:lang w:val="en-US"/>
              </w:rPr>
              <w:t xml:space="preserve"> </w:t>
            </w:r>
            <w:r w:rsidR="00E35C7E" w:rsidRPr="00923970">
              <w:rPr>
                <w:rFonts w:ascii="Verdana" w:hAnsi="Verdana"/>
                <w:sz w:val="16"/>
                <w:szCs w:val="16"/>
                <w:lang w:val="en-US"/>
              </w:rPr>
              <w:t>regardless</w:t>
            </w:r>
            <w:r w:rsidRPr="00923970">
              <w:rPr>
                <w:rFonts w:ascii="Verdana" w:hAnsi="Verdana"/>
                <w:sz w:val="16"/>
                <w:szCs w:val="16"/>
                <w:lang w:val="en-US"/>
              </w:rPr>
              <w:t xml:space="preserve"> of the result of the Phase 5024, </w:t>
            </w:r>
            <w:r w:rsidR="00890526" w:rsidRPr="00923970">
              <w:rPr>
                <w:rFonts w:ascii="Verdana" w:hAnsi="Verdana"/>
                <w:sz w:val="16"/>
                <w:szCs w:val="16"/>
                <w:lang w:val="en-US"/>
              </w:rPr>
              <w:t xml:space="preserve"> the motor vehicle </w:t>
            </w:r>
            <w:r w:rsidRPr="00923970">
              <w:rPr>
                <w:rFonts w:ascii="Verdana" w:hAnsi="Verdana"/>
                <w:sz w:val="16"/>
                <w:szCs w:val="16"/>
                <w:lang w:val="en-US"/>
              </w:rPr>
              <w:t>must</w:t>
            </w:r>
            <w:r w:rsidR="00890526" w:rsidRPr="00923970">
              <w:rPr>
                <w:rFonts w:ascii="Verdana" w:hAnsi="Verdana"/>
                <w:sz w:val="16"/>
                <w:szCs w:val="16"/>
                <w:lang w:val="en-US"/>
              </w:rPr>
              <w:t xml:space="preserve"> be accelerated up to a speed of 40 km / h ± 4 km / h.</w:t>
            </w:r>
          </w:p>
        </w:tc>
      </w:tr>
      <w:tr w:rsidR="00890526" w:rsidRPr="00147753" w:rsidTr="009E56FF">
        <w:tc>
          <w:tcPr>
            <w:tcW w:w="4788" w:type="dxa"/>
            <w:shd w:val="clear" w:color="auto" w:fill="auto"/>
          </w:tcPr>
          <w:p w:rsidR="00890526" w:rsidRPr="00923970" w:rsidRDefault="00890526" w:rsidP="009E56FF">
            <w:pPr>
              <w:pStyle w:val="Texto"/>
              <w:spacing w:line="253" w:lineRule="exact"/>
              <w:ind w:firstLine="0"/>
              <w:rPr>
                <w:rFonts w:ascii="Verdana" w:hAnsi="Verdana"/>
                <w:sz w:val="16"/>
                <w:szCs w:val="16"/>
              </w:rPr>
            </w:pPr>
            <w:r w:rsidRPr="00923970">
              <w:rPr>
                <w:rFonts w:ascii="Verdana" w:hAnsi="Verdana"/>
                <w:sz w:val="16"/>
                <w:szCs w:val="16"/>
              </w:rPr>
              <w:t>El equipo de verificación de emisiones deberá ajustar de forma inmediata la carga de camino, potencia de la prueba utilizando la Tabla 2 y los datos del número de cilindros del motor.</w:t>
            </w:r>
          </w:p>
        </w:tc>
        <w:tc>
          <w:tcPr>
            <w:tcW w:w="4788" w:type="dxa"/>
            <w:shd w:val="clear" w:color="auto" w:fill="auto"/>
          </w:tcPr>
          <w:p w:rsidR="00890526" w:rsidRPr="00923970" w:rsidRDefault="00890526" w:rsidP="00B64D7A">
            <w:pPr>
              <w:pStyle w:val="Texto"/>
              <w:spacing w:line="253" w:lineRule="exact"/>
              <w:ind w:firstLine="0"/>
              <w:rPr>
                <w:rFonts w:ascii="Verdana" w:hAnsi="Verdana"/>
                <w:sz w:val="16"/>
                <w:szCs w:val="16"/>
                <w:lang w:val="en-US"/>
              </w:rPr>
            </w:pPr>
            <w:r w:rsidRPr="00923970">
              <w:rPr>
                <w:rFonts w:ascii="Verdana" w:hAnsi="Verdana"/>
                <w:sz w:val="16"/>
                <w:szCs w:val="16"/>
                <w:lang w:val="en-US"/>
              </w:rPr>
              <w:t xml:space="preserve">The </w:t>
            </w:r>
            <w:r w:rsidR="00B64D7A" w:rsidRPr="00923970">
              <w:rPr>
                <w:rFonts w:ascii="Verdana" w:hAnsi="Verdana"/>
                <w:sz w:val="16"/>
                <w:szCs w:val="16"/>
                <w:lang w:val="en-US"/>
              </w:rPr>
              <w:t>emissions verification equipment must</w:t>
            </w:r>
            <w:r w:rsidRPr="00923970">
              <w:rPr>
                <w:rFonts w:ascii="Verdana" w:hAnsi="Verdana"/>
                <w:sz w:val="16"/>
                <w:szCs w:val="16"/>
                <w:lang w:val="en-US"/>
              </w:rPr>
              <w:t xml:space="preserve"> immediately adjust the </w:t>
            </w:r>
            <w:r w:rsidR="00B64D7A" w:rsidRPr="00923970">
              <w:rPr>
                <w:rFonts w:ascii="Verdana" w:hAnsi="Verdana"/>
                <w:sz w:val="16"/>
                <w:szCs w:val="16"/>
                <w:lang w:val="en-US"/>
              </w:rPr>
              <w:t xml:space="preserve">road </w:t>
            </w:r>
            <w:r w:rsidRPr="00923970">
              <w:rPr>
                <w:rFonts w:ascii="Verdana" w:hAnsi="Verdana"/>
                <w:sz w:val="16"/>
                <w:szCs w:val="16"/>
                <w:lang w:val="en-US"/>
              </w:rPr>
              <w:t xml:space="preserve">load, </w:t>
            </w:r>
            <w:r w:rsidR="00B64D7A" w:rsidRPr="00923970">
              <w:rPr>
                <w:rFonts w:ascii="Verdana" w:hAnsi="Verdana"/>
                <w:sz w:val="16"/>
                <w:szCs w:val="16"/>
                <w:lang w:val="en-US"/>
              </w:rPr>
              <w:t xml:space="preserve">the </w:t>
            </w:r>
            <w:r w:rsidRPr="00923970">
              <w:rPr>
                <w:rFonts w:ascii="Verdana" w:hAnsi="Verdana"/>
                <w:sz w:val="16"/>
                <w:szCs w:val="16"/>
                <w:lang w:val="en-US"/>
              </w:rPr>
              <w:t>power of the test using Table 2 and the data on the number of engine cylinders.</w:t>
            </w:r>
          </w:p>
        </w:tc>
      </w:tr>
    </w:tbl>
    <w:p w:rsidR="00121ED5" w:rsidRPr="00923970" w:rsidRDefault="00121ED5" w:rsidP="00053F8E">
      <w:pPr>
        <w:pStyle w:val="Texto"/>
        <w:spacing w:line="253" w:lineRule="exact"/>
        <w:ind w:firstLine="0"/>
        <w:jc w:val="center"/>
        <w:rPr>
          <w:rFonts w:ascii="Verdana" w:hAnsi="Verdana"/>
          <w:b/>
          <w:sz w:val="16"/>
          <w:szCs w:val="16"/>
          <w:lang w:val="en-US"/>
        </w:rPr>
      </w:pPr>
    </w:p>
    <w:p w:rsidR="00890526" w:rsidRPr="00923970" w:rsidRDefault="00890526" w:rsidP="00053F8E">
      <w:pPr>
        <w:pStyle w:val="Texto"/>
        <w:spacing w:line="253" w:lineRule="exact"/>
        <w:ind w:firstLine="0"/>
        <w:jc w:val="center"/>
        <w:rPr>
          <w:rFonts w:ascii="Verdana" w:hAnsi="Verdana"/>
          <w:b/>
          <w:sz w:val="16"/>
          <w:szCs w:val="16"/>
          <w:lang w:val="en-US"/>
        </w:rPr>
      </w:pPr>
    </w:p>
    <w:tbl>
      <w:tblPr>
        <w:tblW w:w="0" w:type="auto"/>
        <w:tblInd w:w="1962" w:type="dxa"/>
        <w:tblLayout w:type="fixed"/>
        <w:tblCellMar>
          <w:left w:w="72" w:type="dxa"/>
          <w:right w:w="72" w:type="dxa"/>
        </w:tblCellMar>
        <w:tblLook w:val="0000" w:firstRow="0" w:lastRow="0" w:firstColumn="0" w:lastColumn="0" w:noHBand="0" w:noVBand="0"/>
      </w:tblPr>
      <w:tblGrid>
        <w:gridCol w:w="2160"/>
        <w:gridCol w:w="2970"/>
      </w:tblGrid>
      <w:tr w:rsidR="00890526" w:rsidRPr="00923970" w:rsidTr="00890526">
        <w:trPr>
          <w:trHeight w:val="144"/>
        </w:trPr>
        <w:tc>
          <w:tcPr>
            <w:tcW w:w="5130" w:type="dxa"/>
            <w:gridSpan w:val="2"/>
            <w:tcBorders>
              <w:bottom w:val="single" w:sz="4" w:space="0" w:color="auto"/>
            </w:tcBorders>
            <w:vAlign w:val="center"/>
          </w:tcPr>
          <w:p w:rsidR="00890526" w:rsidRPr="00923970" w:rsidRDefault="00890526" w:rsidP="00053F8E">
            <w:pPr>
              <w:pStyle w:val="Texto"/>
              <w:spacing w:line="253" w:lineRule="exact"/>
              <w:ind w:firstLine="0"/>
              <w:jc w:val="center"/>
              <w:rPr>
                <w:rFonts w:ascii="Verdana" w:hAnsi="Verdana"/>
                <w:b/>
                <w:sz w:val="16"/>
                <w:szCs w:val="16"/>
              </w:rPr>
            </w:pPr>
            <w:r w:rsidRPr="00923970">
              <w:rPr>
                <w:rFonts w:ascii="Verdana" w:hAnsi="Verdana"/>
                <w:b/>
                <w:sz w:val="16"/>
                <w:szCs w:val="16"/>
              </w:rPr>
              <w:t>Tabla 2- Carga de camino: Potencia que debe aplicarse en la FASE 2540</w:t>
            </w:r>
          </w:p>
        </w:tc>
      </w:tr>
      <w:tr w:rsidR="00121ED5" w:rsidRPr="00923970" w:rsidTr="00890526">
        <w:trPr>
          <w:trHeight w:val="144"/>
        </w:trPr>
        <w:tc>
          <w:tcPr>
            <w:tcW w:w="2160" w:type="dxa"/>
            <w:tcBorders>
              <w:top w:val="single" w:sz="4" w:space="0" w:color="auto"/>
              <w:left w:val="single" w:sz="4" w:space="0" w:color="auto"/>
              <w:bottom w:val="single" w:sz="4" w:space="0" w:color="auto"/>
              <w:right w:val="single" w:sz="4" w:space="0" w:color="auto"/>
            </w:tcBorders>
            <w:vAlign w:val="center"/>
          </w:tcPr>
          <w:p w:rsidR="00121ED5" w:rsidRPr="00923970" w:rsidRDefault="00121ED5" w:rsidP="00053F8E">
            <w:pPr>
              <w:pStyle w:val="Texto"/>
              <w:spacing w:line="253" w:lineRule="exact"/>
              <w:ind w:firstLine="0"/>
              <w:jc w:val="center"/>
              <w:rPr>
                <w:rFonts w:ascii="Verdana" w:hAnsi="Verdana"/>
                <w:b/>
                <w:sz w:val="16"/>
                <w:szCs w:val="16"/>
              </w:rPr>
            </w:pPr>
            <w:r w:rsidRPr="00923970">
              <w:rPr>
                <w:rFonts w:ascii="Verdana" w:hAnsi="Verdana"/>
                <w:b/>
                <w:sz w:val="16"/>
                <w:szCs w:val="16"/>
              </w:rPr>
              <w:t>Número de cilindros</w:t>
            </w:r>
          </w:p>
        </w:tc>
        <w:tc>
          <w:tcPr>
            <w:tcW w:w="2970" w:type="dxa"/>
            <w:tcBorders>
              <w:top w:val="single" w:sz="4" w:space="0" w:color="auto"/>
              <w:left w:val="single" w:sz="4" w:space="0" w:color="auto"/>
              <w:bottom w:val="single" w:sz="4" w:space="0" w:color="auto"/>
              <w:right w:val="single" w:sz="4" w:space="0" w:color="auto"/>
            </w:tcBorders>
            <w:vAlign w:val="center"/>
          </w:tcPr>
          <w:p w:rsidR="00121ED5" w:rsidRPr="00923970" w:rsidRDefault="00121ED5" w:rsidP="00053F8E">
            <w:pPr>
              <w:pStyle w:val="Texto"/>
              <w:spacing w:line="253" w:lineRule="exact"/>
              <w:ind w:firstLine="0"/>
              <w:jc w:val="center"/>
              <w:rPr>
                <w:rFonts w:ascii="Verdana" w:hAnsi="Verdana"/>
                <w:b/>
                <w:sz w:val="16"/>
                <w:szCs w:val="16"/>
              </w:rPr>
            </w:pPr>
            <w:r w:rsidRPr="00923970">
              <w:rPr>
                <w:rFonts w:ascii="Verdana" w:hAnsi="Verdana"/>
                <w:b/>
                <w:sz w:val="16"/>
                <w:szCs w:val="16"/>
              </w:rPr>
              <w:t>Potencia aplicada.</w:t>
            </w:r>
          </w:p>
          <w:p w:rsidR="00121ED5" w:rsidRPr="00923970" w:rsidRDefault="00121ED5" w:rsidP="00053F8E">
            <w:pPr>
              <w:pStyle w:val="Texto"/>
              <w:spacing w:line="253" w:lineRule="exact"/>
              <w:ind w:firstLine="0"/>
              <w:jc w:val="center"/>
              <w:rPr>
                <w:rFonts w:ascii="Verdana" w:hAnsi="Verdana"/>
                <w:b/>
                <w:sz w:val="16"/>
                <w:szCs w:val="16"/>
              </w:rPr>
            </w:pPr>
            <w:r w:rsidRPr="00923970">
              <w:rPr>
                <w:rFonts w:ascii="Verdana" w:hAnsi="Verdana"/>
                <w:b/>
                <w:sz w:val="16"/>
                <w:szCs w:val="16"/>
              </w:rPr>
              <w:t>(Caballos de Potencia al Freno)</w:t>
            </w:r>
          </w:p>
        </w:tc>
      </w:tr>
      <w:tr w:rsidR="00121ED5" w:rsidRPr="00923970" w:rsidTr="00890526">
        <w:trPr>
          <w:trHeight w:val="144"/>
        </w:trPr>
        <w:tc>
          <w:tcPr>
            <w:tcW w:w="2160" w:type="dxa"/>
            <w:tcBorders>
              <w:top w:val="single" w:sz="4" w:space="0" w:color="auto"/>
              <w:left w:val="single" w:sz="4" w:space="0" w:color="auto"/>
              <w:bottom w:val="single" w:sz="4" w:space="0" w:color="auto"/>
              <w:right w:val="single" w:sz="4" w:space="0" w:color="auto"/>
            </w:tcBorders>
            <w:vAlign w:val="center"/>
          </w:tcPr>
          <w:p w:rsidR="00121ED5" w:rsidRPr="00923970" w:rsidRDefault="00121ED5" w:rsidP="00053F8E">
            <w:pPr>
              <w:pStyle w:val="Texto"/>
              <w:spacing w:line="253" w:lineRule="exact"/>
              <w:ind w:firstLine="0"/>
              <w:jc w:val="center"/>
              <w:rPr>
                <w:rFonts w:ascii="Verdana" w:hAnsi="Verdana"/>
                <w:sz w:val="16"/>
                <w:szCs w:val="16"/>
              </w:rPr>
            </w:pPr>
            <w:r w:rsidRPr="00923970">
              <w:rPr>
                <w:rFonts w:ascii="Verdana" w:hAnsi="Verdana"/>
                <w:sz w:val="16"/>
                <w:szCs w:val="16"/>
              </w:rPr>
              <w:t>4 o menos</w:t>
            </w:r>
          </w:p>
        </w:tc>
        <w:tc>
          <w:tcPr>
            <w:tcW w:w="2970" w:type="dxa"/>
            <w:tcBorders>
              <w:top w:val="single" w:sz="4" w:space="0" w:color="auto"/>
              <w:left w:val="single" w:sz="4" w:space="0" w:color="auto"/>
              <w:bottom w:val="single" w:sz="4" w:space="0" w:color="auto"/>
              <w:right w:val="single" w:sz="4" w:space="0" w:color="auto"/>
            </w:tcBorders>
            <w:vAlign w:val="center"/>
          </w:tcPr>
          <w:p w:rsidR="00121ED5" w:rsidRPr="00923970" w:rsidRDefault="00121ED5" w:rsidP="00053F8E">
            <w:pPr>
              <w:pStyle w:val="Texto"/>
              <w:spacing w:line="253" w:lineRule="exact"/>
              <w:ind w:firstLine="0"/>
              <w:jc w:val="center"/>
              <w:rPr>
                <w:rFonts w:ascii="Verdana" w:hAnsi="Verdana"/>
                <w:sz w:val="16"/>
                <w:szCs w:val="16"/>
              </w:rPr>
            </w:pPr>
            <w:r w:rsidRPr="00923970">
              <w:rPr>
                <w:rFonts w:ascii="Verdana" w:hAnsi="Verdana"/>
                <w:sz w:val="16"/>
                <w:szCs w:val="16"/>
              </w:rPr>
              <w:t>3.5</w:t>
            </w:r>
          </w:p>
        </w:tc>
      </w:tr>
      <w:tr w:rsidR="00121ED5" w:rsidRPr="00923970" w:rsidTr="00890526">
        <w:trPr>
          <w:trHeight w:val="144"/>
        </w:trPr>
        <w:tc>
          <w:tcPr>
            <w:tcW w:w="2160" w:type="dxa"/>
            <w:tcBorders>
              <w:top w:val="single" w:sz="4" w:space="0" w:color="auto"/>
              <w:left w:val="single" w:sz="4" w:space="0" w:color="auto"/>
              <w:bottom w:val="single" w:sz="4" w:space="0" w:color="auto"/>
              <w:right w:val="single" w:sz="4" w:space="0" w:color="auto"/>
            </w:tcBorders>
            <w:vAlign w:val="center"/>
          </w:tcPr>
          <w:p w:rsidR="00121ED5" w:rsidRPr="00923970" w:rsidRDefault="00121ED5" w:rsidP="00053F8E">
            <w:pPr>
              <w:pStyle w:val="Texto"/>
              <w:spacing w:line="253" w:lineRule="exact"/>
              <w:ind w:firstLine="0"/>
              <w:jc w:val="center"/>
              <w:rPr>
                <w:rFonts w:ascii="Verdana" w:hAnsi="Verdana"/>
                <w:sz w:val="16"/>
                <w:szCs w:val="16"/>
              </w:rPr>
            </w:pPr>
            <w:r w:rsidRPr="00923970">
              <w:rPr>
                <w:rFonts w:ascii="Verdana" w:hAnsi="Verdana"/>
                <w:sz w:val="16"/>
                <w:szCs w:val="16"/>
              </w:rPr>
              <w:t>5 a 6</w:t>
            </w:r>
          </w:p>
        </w:tc>
        <w:tc>
          <w:tcPr>
            <w:tcW w:w="2970" w:type="dxa"/>
            <w:tcBorders>
              <w:top w:val="single" w:sz="4" w:space="0" w:color="auto"/>
              <w:left w:val="single" w:sz="4" w:space="0" w:color="auto"/>
              <w:bottom w:val="single" w:sz="4" w:space="0" w:color="auto"/>
              <w:right w:val="single" w:sz="4" w:space="0" w:color="auto"/>
            </w:tcBorders>
            <w:vAlign w:val="center"/>
          </w:tcPr>
          <w:p w:rsidR="00121ED5" w:rsidRPr="00923970" w:rsidRDefault="00121ED5" w:rsidP="00053F8E">
            <w:pPr>
              <w:pStyle w:val="Texto"/>
              <w:spacing w:line="253" w:lineRule="exact"/>
              <w:ind w:firstLine="0"/>
              <w:jc w:val="center"/>
              <w:rPr>
                <w:rFonts w:ascii="Verdana" w:hAnsi="Verdana"/>
                <w:sz w:val="16"/>
                <w:szCs w:val="16"/>
              </w:rPr>
            </w:pPr>
            <w:r w:rsidRPr="00923970">
              <w:rPr>
                <w:rFonts w:ascii="Verdana" w:hAnsi="Verdana"/>
                <w:sz w:val="16"/>
                <w:szCs w:val="16"/>
              </w:rPr>
              <w:t>7.6</w:t>
            </w:r>
          </w:p>
        </w:tc>
      </w:tr>
      <w:tr w:rsidR="00121ED5" w:rsidRPr="00923970" w:rsidTr="00890526">
        <w:trPr>
          <w:trHeight w:val="144"/>
        </w:trPr>
        <w:tc>
          <w:tcPr>
            <w:tcW w:w="2160" w:type="dxa"/>
            <w:tcBorders>
              <w:top w:val="single" w:sz="4" w:space="0" w:color="auto"/>
              <w:left w:val="single" w:sz="4" w:space="0" w:color="auto"/>
              <w:bottom w:val="single" w:sz="4" w:space="0" w:color="auto"/>
              <w:right w:val="single" w:sz="4" w:space="0" w:color="auto"/>
            </w:tcBorders>
            <w:vAlign w:val="center"/>
          </w:tcPr>
          <w:p w:rsidR="00121ED5" w:rsidRPr="00923970" w:rsidRDefault="00121ED5" w:rsidP="00053F8E">
            <w:pPr>
              <w:pStyle w:val="Texto"/>
              <w:spacing w:line="253" w:lineRule="exact"/>
              <w:ind w:firstLine="0"/>
              <w:jc w:val="center"/>
              <w:rPr>
                <w:rFonts w:ascii="Verdana" w:hAnsi="Verdana"/>
                <w:sz w:val="16"/>
                <w:szCs w:val="16"/>
              </w:rPr>
            </w:pPr>
            <w:r w:rsidRPr="00923970">
              <w:rPr>
                <w:rFonts w:ascii="Verdana" w:hAnsi="Verdana"/>
                <w:sz w:val="16"/>
                <w:szCs w:val="16"/>
              </w:rPr>
              <w:t>7 o más</w:t>
            </w:r>
          </w:p>
        </w:tc>
        <w:tc>
          <w:tcPr>
            <w:tcW w:w="2970" w:type="dxa"/>
            <w:tcBorders>
              <w:top w:val="single" w:sz="4" w:space="0" w:color="auto"/>
              <w:left w:val="single" w:sz="4" w:space="0" w:color="auto"/>
              <w:bottom w:val="single" w:sz="4" w:space="0" w:color="auto"/>
              <w:right w:val="single" w:sz="4" w:space="0" w:color="auto"/>
            </w:tcBorders>
            <w:vAlign w:val="center"/>
          </w:tcPr>
          <w:p w:rsidR="00121ED5" w:rsidRPr="00923970" w:rsidRDefault="00121ED5" w:rsidP="00053F8E">
            <w:pPr>
              <w:pStyle w:val="Texto"/>
              <w:spacing w:line="253" w:lineRule="exact"/>
              <w:ind w:firstLine="0"/>
              <w:jc w:val="center"/>
              <w:rPr>
                <w:rFonts w:ascii="Verdana" w:hAnsi="Verdana"/>
                <w:sz w:val="16"/>
                <w:szCs w:val="16"/>
              </w:rPr>
            </w:pPr>
            <w:r w:rsidRPr="00923970">
              <w:rPr>
                <w:rFonts w:ascii="Verdana" w:hAnsi="Verdana"/>
                <w:sz w:val="16"/>
                <w:szCs w:val="16"/>
              </w:rPr>
              <w:t>9.6</w:t>
            </w:r>
          </w:p>
        </w:tc>
      </w:tr>
    </w:tbl>
    <w:p w:rsidR="00121ED5" w:rsidRPr="00923970" w:rsidRDefault="00121ED5" w:rsidP="00053F8E">
      <w:pPr>
        <w:pStyle w:val="Texto"/>
        <w:spacing w:line="253" w:lineRule="exact"/>
        <w:rPr>
          <w:rFonts w:ascii="Verdana" w:hAnsi="Verdana"/>
          <w:sz w:val="16"/>
          <w:szCs w:val="16"/>
        </w:rPr>
      </w:pPr>
    </w:p>
    <w:p w:rsidR="00890526" w:rsidRPr="00923970" w:rsidRDefault="00890526" w:rsidP="00053F8E">
      <w:pPr>
        <w:pStyle w:val="Texto"/>
        <w:spacing w:line="253" w:lineRule="exact"/>
        <w:rPr>
          <w:rFonts w:ascii="Verdana" w:hAnsi="Verdana"/>
          <w:b/>
          <w:sz w:val="16"/>
          <w:szCs w:val="16"/>
        </w:rPr>
      </w:pPr>
    </w:p>
    <w:p w:rsidR="00890526" w:rsidRPr="00923970" w:rsidRDefault="00890526" w:rsidP="00890526">
      <w:pPr>
        <w:spacing w:after="101" w:line="253" w:lineRule="exact"/>
        <w:jc w:val="center"/>
        <w:rPr>
          <w:rFonts w:ascii="Verdana" w:hAnsi="Verdana" w:cs="Arial"/>
          <w:b/>
          <w:sz w:val="16"/>
          <w:szCs w:val="16"/>
          <w:lang w:val="en-US"/>
        </w:rPr>
      </w:pPr>
      <w:r w:rsidRPr="00923970">
        <w:rPr>
          <w:rFonts w:ascii="Verdana" w:hAnsi="Verdana" w:cs="Arial"/>
          <w:b/>
          <w:sz w:val="16"/>
          <w:szCs w:val="16"/>
          <w:lang w:val="en-US"/>
        </w:rPr>
        <w:t>Table 2 road load: Power must be applied in PHASE 2540</w:t>
      </w:r>
    </w:p>
    <w:tbl>
      <w:tblPr>
        <w:tblW w:w="0" w:type="auto"/>
        <w:tblInd w:w="1962" w:type="dxa"/>
        <w:tblLayout w:type="fixed"/>
        <w:tblCellMar>
          <w:left w:w="72" w:type="dxa"/>
          <w:right w:w="72" w:type="dxa"/>
        </w:tblCellMar>
        <w:tblLook w:val="04A0" w:firstRow="1" w:lastRow="0" w:firstColumn="1" w:lastColumn="0" w:noHBand="0" w:noVBand="1"/>
      </w:tblPr>
      <w:tblGrid>
        <w:gridCol w:w="2160"/>
        <w:gridCol w:w="2970"/>
      </w:tblGrid>
      <w:tr w:rsidR="00890526" w:rsidRPr="00147753" w:rsidTr="00890526">
        <w:trPr>
          <w:trHeight w:val="144"/>
        </w:trPr>
        <w:tc>
          <w:tcPr>
            <w:tcW w:w="2160" w:type="dxa"/>
            <w:tcBorders>
              <w:top w:val="single" w:sz="6" w:space="0" w:color="000000"/>
              <w:left w:val="single" w:sz="6" w:space="0" w:color="000000"/>
              <w:bottom w:val="single" w:sz="6" w:space="0" w:color="000000"/>
              <w:right w:val="single" w:sz="6" w:space="0" w:color="000000"/>
            </w:tcBorders>
            <w:vAlign w:val="center"/>
            <w:hideMark/>
          </w:tcPr>
          <w:p w:rsidR="00890526" w:rsidRPr="00923970" w:rsidRDefault="00890526" w:rsidP="00890526">
            <w:pPr>
              <w:spacing w:after="101" w:line="253" w:lineRule="exact"/>
              <w:jc w:val="center"/>
              <w:rPr>
                <w:rFonts w:ascii="Verdana" w:hAnsi="Verdana" w:cs="Arial"/>
                <w:b/>
                <w:sz w:val="16"/>
                <w:szCs w:val="16"/>
                <w:lang w:val="en-US"/>
              </w:rPr>
            </w:pPr>
            <w:r w:rsidRPr="00923970">
              <w:rPr>
                <w:rFonts w:ascii="Verdana" w:hAnsi="Verdana" w:cs="Arial"/>
                <w:b/>
                <w:sz w:val="16"/>
                <w:szCs w:val="16"/>
                <w:lang w:val="en-US"/>
              </w:rPr>
              <w:t>Number of cylinders</w:t>
            </w:r>
          </w:p>
        </w:tc>
        <w:tc>
          <w:tcPr>
            <w:tcW w:w="2970" w:type="dxa"/>
            <w:tcBorders>
              <w:top w:val="single" w:sz="6" w:space="0" w:color="000000"/>
              <w:left w:val="single" w:sz="6" w:space="0" w:color="000000"/>
              <w:bottom w:val="single" w:sz="6" w:space="0" w:color="000000"/>
              <w:right w:val="single" w:sz="6" w:space="0" w:color="000000"/>
            </w:tcBorders>
            <w:vAlign w:val="center"/>
            <w:hideMark/>
          </w:tcPr>
          <w:p w:rsidR="00890526" w:rsidRPr="00923970" w:rsidRDefault="00890526" w:rsidP="00890526">
            <w:pPr>
              <w:spacing w:after="101" w:line="253" w:lineRule="exact"/>
              <w:jc w:val="center"/>
              <w:rPr>
                <w:rFonts w:ascii="Verdana" w:hAnsi="Verdana" w:cs="Arial"/>
                <w:b/>
                <w:sz w:val="16"/>
                <w:szCs w:val="16"/>
                <w:lang w:val="en-US"/>
              </w:rPr>
            </w:pPr>
            <w:r w:rsidRPr="00923970">
              <w:rPr>
                <w:rFonts w:ascii="Verdana" w:hAnsi="Verdana" w:cs="Arial"/>
                <w:b/>
                <w:sz w:val="16"/>
                <w:szCs w:val="16"/>
                <w:lang w:val="en-US"/>
              </w:rPr>
              <w:t>Power applied.</w:t>
            </w:r>
          </w:p>
          <w:p w:rsidR="00890526" w:rsidRPr="00923970" w:rsidRDefault="00890526" w:rsidP="00890526">
            <w:pPr>
              <w:spacing w:after="101" w:line="253" w:lineRule="exact"/>
              <w:jc w:val="center"/>
              <w:rPr>
                <w:rFonts w:ascii="Verdana" w:hAnsi="Verdana" w:cs="Arial"/>
                <w:b/>
                <w:sz w:val="16"/>
                <w:szCs w:val="16"/>
                <w:lang w:val="en-US"/>
              </w:rPr>
            </w:pPr>
            <w:r w:rsidRPr="00923970">
              <w:rPr>
                <w:rFonts w:ascii="Verdana" w:hAnsi="Verdana" w:cs="Arial"/>
                <w:b/>
                <w:sz w:val="16"/>
                <w:szCs w:val="16"/>
                <w:lang w:val="en-US"/>
              </w:rPr>
              <w:t>(Brake Horse Power)</w:t>
            </w:r>
          </w:p>
        </w:tc>
      </w:tr>
      <w:tr w:rsidR="00890526" w:rsidRPr="00923970" w:rsidTr="00890526">
        <w:trPr>
          <w:trHeight w:val="144"/>
        </w:trPr>
        <w:tc>
          <w:tcPr>
            <w:tcW w:w="2160" w:type="dxa"/>
            <w:tcBorders>
              <w:top w:val="single" w:sz="6" w:space="0" w:color="000000"/>
              <w:left w:val="single" w:sz="6" w:space="0" w:color="000000"/>
              <w:bottom w:val="single" w:sz="6" w:space="0" w:color="000000"/>
              <w:right w:val="single" w:sz="6" w:space="0" w:color="000000"/>
            </w:tcBorders>
            <w:vAlign w:val="center"/>
            <w:hideMark/>
          </w:tcPr>
          <w:p w:rsidR="00890526" w:rsidRPr="00923970" w:rsidRDefault="00890526" w:rsidP="00890526">
            <w:pPr>
              <w:spacing w:after="101" w:line="253" w:lineRule="exact"/>
              <w:jc w:val="center"/>
              <w:rPr>
                <w:rFonts w:ascii="Verdana" w:hAnsi="Verdana" w:cs="Arial"/>
                <w:sz w:val="16"/>
                <w:szCs w:val="16"/>
                <w:lang w:val="en-US"/>
              </w:rPr>
            </w:pPr>
            <w:r w:rsidRPr="00923970">
              <w:rPr>
                <w:rFonts w:ascii="Verdana" w:hAnsi="Verdana" w:cs="Arial"/>
                <w:sz w:val="16"/>
                <w:szCs w:val="16"/>
                <w:lang w:val="en-US"/>
              </w:rPr>
              <w:t>4 or less</w:t>
            </w:r>
          </w:p>
        </w:tc>
        <w:tc>
          <w:tcPr>
            <w:tcW w:w="2970" w:type="dxa"/>
            <w:tcBorders>
              <w:top w:val="single" w:sz="6" w:space="0" w:color="000000"/>
              <w:left w:val="single" w:sz="6" w:space="0" w:color="000000"/>
              <w:bottom w:val="single" w:sz="6" w:space="0" w:color="000000"/>
              <w:right w:val="single" w:sz="6" w:space="0" w:color="000000"/>
            </w:tcBorders>
            <w:vAlign w:val="center"/>
            <w:hideMark/>
          </w:tcPr>
          <w:p w:rsidR="00890526" w:rsidRPr="00923970" w:rsidRDefault="00890526" w:rsidP="00890526">
            <w:pPr>
              <w:spacing w:after="101" w:line="253" w:lineRule="exact"/>
              <w:jc w:val="center"/>
              <w:rPr>
                <w:rFonts w:ascii="Verdana" w:hAnsi="Verdana" w:cs="Arial"/>
                <w:sz w:val="16"/>
                <w:szCs w:val="16"/>
                <w:lang w:val="en-US"/>
              </w:rPr>
            </w:pPr>
            <w:r w:rsidRPr="00923970">
              <w:rPr>
                <w:rFonts w:ascii="Verdana" w:hAnsi="Verdana" w:cs="Arial"/>
                <w:sz w:val="16"/>
                <w:szCs w:val="16"/>
                <w:lang w:val="en-US"/>
              </w:rPr>
              <w:t>3.5</w:t>
            </w:r>
          </w:p>
        </w:tc>
      </w:tr>
      <w:tr w:rsidR="00890526" w:rsidRPr="00923970" w:rsidTr="00890526">
        <w:trPr>
          <w:trHeight w:val="144"/>
        </w:trPr>
        <w:tc>
          <w:tcPr>
            <w:tcW w:w="2160" w:type="dxa"/>
            <w:tcBorders>
              <w:top w:val="single" w:sz="6" w:space="0" w:color="000000"/>
              <w:left w:val="single" w:sz="6" w:space="0" w:color="000000"/>
              <w:bottom w:val="single" w:sz="6" w:space="0" w:color="000000"/>
              <w:right w:val="single" w:sz="6" w:space="0" w:color="000000"/>
            </w:tcBorders>
            <w:vAlign w:val="center"/>
            <w:hideMark/>
          </w:tcPr>
          <w:p w:rsidR="00890526" w:rsidRPr="00923970" w:rsidRDefault="00890526" w:rsidP="00890526">
            <w:pPr>
              <w:spacing w:after="101" w:line="253" w:lineRule="exact"/>
              <w:jc w:val="center"/>
              <w:rPr>
                <w:rFonts w:ascii="Verdana" w:hAnsi="Verdana" w:cs="Arial"/>
                <w:sz w:val="16"/>
                <w:szCs w:val="16"/>
                <w:lang w:val="en-US"/>
              </w:rPr>
            </w:pPr>
            <w:r w:rsidRPr="00923970">
              <w:rPr>
                <w:rFonts w:ascii="Verdana" w:hAnsi="Verdana" w:cs="Arial"/>
                <w:sz w:val="16"/>
                <w:szCs w:val="16"/>
                <w:lang w:val="en-US"/>
              </w:rPr>
              <w:t>5  to 6.</w:t>
            </w:r>
          </w:p>
        </w:tc>
        <w:tc>
          <w:tcPr>
            <w:tcW w:w="2970" w:type="dxa"/>
            <w:tcBorders>
              <w:top w:val="single" w:sz="6" w:space="0" w:color="000000"/>
              <w:left w:val="single" w:sz="6" w:space="0" w:color="000000"/>
              <w:bottom w:val="single" w:sz="6" w:space="0" w:color="000000"/>
              <w:right w:val="single" w:sz="6" w:space="0" w:color="000000"/>
            </w:tcBorders>
            <w:vAlign w:val="center"/>
            <w:hideMark/>
          </w:tcPr>
          <w:p w:rsidR="00890526" w:rsidRPr="00923970" w:rsidRDefault="00890526" w:rsidP="00890526">
            <w:pPr>
              <w:spacing w:after="101" w:line="253" w:lineRule="exact"/>
              <w:jc w:val="center"/>
              <w:rPr>
                <w:rFonts w:ascii="Verdana" w:hAnsi="Verdana" w:cs="Arial"/>
                <w:sz w:val="16"/>
                <w:szCs w:val="16"/>
                <w:lang w:val="en-US"/>
              </w:rPr>
            </w:pPr>
            <w:r w:rsidRPr="00923970">
              <w:rPr>
                <w:rFonts w:ascii="Verdana" w:hAnsi="Verdana" w:cs="Arial"/>
                <w:sz w:val="16"/>
                <w:szCs w:val="16"/>
                <w:lang w:val="en-US"/>
              </w:rPr>
              <w:t>7.6</w:t>
            </w:r>
          </w:p>
        </w:tc>
      </w:tr>
      <w:tr w:rsidR="00890526" w:rsidRPr="00923970" w:rsidTr="00890526">
        <w:trPr>
          <w:trHeight w:val="144"/>
        </w:trPr>
        <w:tc>
          <w:tcPr>
            <w:tcW w:w="2160" w:type="dxa"/>
            <w:tcBorders>
              <w:top w:val="single" w:sz="6" w:space="0" w:color="000000"/>
              <w:left w:val="single" w:sz="6" w:space="0" w:color="000000"/>
              <w:bottom w:val="single" w:sz="6" w:space="0" w:color="000000"/>
              <w:right w:val="single" w:sz="6" w:space="0" w:color="000000"/>
            </w:tcBorders>
            <w:vAlign w:val="center"/>
            <w:hideMark/>
          </w:tcPr>
          <w:p w:rsidR="00890526" w:rsidRPr="00923970" w:rsidRDefault="00890526" w:rsidP="00890526">
            <w:pPr>
              <w:spacing w:after="101" w:line="253" w:lineRule="exact"/>
              <w:jc w:val="center"/>
              <w:rPr>
                <w:rFonts w:ascii="Verdana" w:hAnsi="Verdana" w:cs="Arial"/>
                <w:sz w:val="16"/>
                <w:szCs w:val="16"/>
                <w:lang w:val="en-US"/>
              </w:rPr>
            </w:pPr>
            <w:r w:rsidRPr="00923970">
              <w:rPr>
                <w:rFonts w:ascii="Verdana" w:hAnsi="Verdana" w:cs="Arial"/>
                <w:sz w:val="16"/>
                <w:szCs w:val="16"/>
                <w:lang w:val="en-US"/>
              </w:rPr>
              <w:t>7 or more</w:t>
            </w:r>
          </w:p>
        </w:tc>
        <w:tc>
          <w:tcPr>
            <w:tcW w:w="2970" w:type="dxa"/>
            <w:tcBorders>
              <w:top w:val="single" w:sz="6" w:space="0" w:color="000000"/>
              <w:left w:val="single" w:sz="6" w:space="0" w:color="000000"/>
              <w:bottom w:val="single" w:sz="6" w:space="0" w:color="000000"/>
              <w:right w:val="single" w:sz="6" w:space="0" w:color="000000"/>
            </w:tcBorders>
            <w:vAlign w:val="center"/>
            <w:hideMark/>
          </w:tcPr>
          <w:p w:rsidR="00890526" w:rsidRPr="00923970" w:rsidRDefault="00890526" w:rsidP="00890526">
            <w:pPr>
              <w:spacing w:after="101" w:line="253" w:lineRule="exact"/>
              <w:jc w:val="center"/>
              <w:rPr>
                <w:rFonts w:ascii="Verdana" w:hAnsi="Verdana" w:cs="Arial"/>
                <w:sz w:val="16"/>
                <w:szCs w:val="16"/>
                <w:lang w:val="en-US"/>
              </w:rPr>
            </w:pPr>
            <w:r w:rsidRPr="00923970">
              <w:rPr>
                <w:rFonts w:ascii="Verdana" w:hAnsi="Verdana" w:cs="Arial"/>
                <w:sz w:val="16"/>
                <w:szCs w:val="16"/>
                <w:lang w:val="en-US"/>
              </w:rPr>
              <w:t>9.6</w:t>
            </w:r>
          </w:p>
        </w:tc>
      </w:tr>
    </w:tbl>
    <w:p w:rsidR="00890526" w:rsidRPr="00923970" w:rsidRDefault="00890526" w:rsidP="00053F8E">
      <w:pPr>
        <w:pStyle w:val="Texto"/>
        <w:spacing w:line="253" w:lineRule="exact"/>
        <w:rPr>
          <w:rFonts w:ascii="Verdana" w:hAnsi="Verdana"/>
          <w:b/>
          <w:sz w:val="16"/>
          <w:szCs w:val="16"/>
        </w:rPr>
      </w:pPr>
    </w:p>
    <w:tbl>
      <w:tblPr>
        <w:tblW w:w="0" w:type="auto"/>
        <w:tblLook w:val="04A0" w:firstRow="1" w:lastRow="0" w:firstColumn="1" w:lastColumn="0" w:noHBand="0" w:noVBand="1"/>
      </w:tblPr>
      <w:tblGrid>
        <w:gridCol w:w="4682"/>
        <w:gridCol w:w="4678"/>
      </w:tblGrid>
      <w:tr w:rsidR="00890526" w:rsidRPr="00923970" w:rsidTr="009E56FF">
        <w:tc>
          <w:tcPr>
            <w:tcW w:w="4788" w:type="dxa"/>
            <w:shd w:val="clear" w:color="auto" w:fill="auto"/>
          </w:tcPr>
          <w:p w:rsidR="00890526" w:rsidRPr="00923970" w:rsidRDefault="00890526" w:rsidP="009E56FF">
            <w:pPr>
              <w:pStyle w:val="Texto"/>
              <w:spacing w:line="253" w:lineRule="exact"/>
              <w:ind w:firstLine="0"/>
              <w:rPr>
                <w:rFonts w:ascii="Verdana" w:hAnsi="Verdana"/>
                <w:b/>
                <w:sz w:val="16"/>
                <w:szCs w:val="16"/>
              </w:rPr>
            </w:pPr>
          </w:p>
        </w:tc>
        <w:tc>
          <w:tcPr>
            <w:tcW w:w="4788" w:type="dxa"/>
            <w:shd w:val="clear" w:color="auto" w:fill="auto"/>
          </w:tcPr>
          <w:p w:rsidR="00890526" w:rsidRPr="00923970" w:rsidRDefault="00890526" w:rsidP="009E56FF">
            <w:pPr>
              <w:pStyle w:val="Texto"/>
              <w:spacing w:line="253" w:lineRule="exact"/>
              <w:ind w:firstLine="0"/>
              <w:rPr>
                <w:rFonts w:ascii="Verdana" w:hAnsi="Verdana"/>
                <w:b/>
                <w:sz w:val="16"/>
                <w:szCs w:val="16"/>
                <w:lang w:val="en-US"/>
              </w:rPr>
            </w:pPr>
          </w:p>
        </w:tc>
      </w:tr>
      <w:tr w:rsidR="00890526" w:rsidRPr="00147753" w:rsidTr="009E56FF">
        <w:tc>
          <w:tcPr>
            <w:tcW w:w="4788" w:type="dxa"/>
            <w:shd w:val="clear" w:color="auto" w:fill="auto"/>
          </w:tcPr>
          <w:p w:rsidR="00890526" w:rsidRPr="00923970" w:rsidRDefault="00890526" w:rsidP="009E56FF">
            <w:pPr>
              <w:pStyle w:val="Texto"/>
              <w:spacing w:line="253" w:lineRule="exact"/>
              <w:ind w:firstLine="0"/>
              <w:rPr>
                <w:rFonts w:ascii="Verdana" w:hAnsi="Verdana"/>
                <w:sz w:val="16"/>
                <w:szCs w:val="16"/>
              </w:rPr>
            </w:pPr>
            <w:r w:rsidRPr="00923970">
              <w:rPr>
                <w:rFonts w:ascii="Verdana" w:hAnsi="Verdana"/>
                <w:b/>
                <w:sz w:val="16"/>
                <w:szCs w:val="16"/>
              </w:rPr>
              <w:t xml:space="preserve">5.4.2 </w:t>
            </w:r>
            <w:r w:rsidRPr="00923970">
              <w:rPr>
                <w:rFonts w:ascii="Verdana" w:hAnsi="Verdana"/>
                <w:sz w:val="16"/>
                <w:szCs w:val="16"/>
              </w:rPr>
              <w:t>Acelerar el vehículo en tercer o cuarto engrane, seleccionando aquel que permita una operación del motor en condiciones estables y sin forzarse, hasta que el vehículo alcance la velocidad de 40 km/h ± 4 km/h.</w:t>
            </w:r>
          </w:p>
        </w:tc>
        <w:tc>
          <w:tcPr>
            <w:tcW w:w="4788" w:type="dxa"/>
            <w:shd w:val="clear" w:color="auto" w:fill="auto"/>
          </w:tcPr>
          <w:p w:rsidR="00890526" w:rsidRPr="00923970" w:rsidRDefault="00890526" w:rsidP="009E56FF">
            <w:pPr>
              <w:pStyle w:val="Texto"/>
              <w:spacing w:line="253" w:lineRule="exact"/>
              <w:ind w:firstLine="0"/>
              <w:rPr>
                <w:rFonts w:ascii="Verdana" w:hAnsi="Verdana"/>
                <w:b/>
                <w:sz w:val="16"/>
                <w:szCs w:val="16"/>
                <w:lang w:val="en-US"/>
              </w:rPr>
            </w:pPr>
            <w:r w:rsidRPr="00923970">
              <w:rPr>
                <w:rFonts w:ascii="Verdana" w:hAnsi="Verdana"/>
                <w:b/>
                <w:sz w:val="16"/>
                <w:szCs w:val="16"/>
                <w:lang w:val="en-US"/>
              </w:rPr>
              <w:t xml:space="preserve">5.4.2 </w:t>
            </w:r>
            <w:r w:rsidRPr="00923970">
              <w:rPr>
                <w:rFonts w:ascii="Verdana" w:hAnsi="Verdana"/>
                <w:sz w:val="16"/>
                <w:szCs w:val="16"/>
                <w:lang w:val="en-US"/>
              </w:rPr>
              <w:t>Accelerate the vehicle in third or fourth gear, selecting one</w:t>
            </w:r>
            <w:r w:rsidR="00CF35E5" w:rsidRPr="00923970">
              <w:rPr>
                <w:rFonts w:ascii="Verdana" w:hAnsi="Verdana"/>
                <w:sz w:val="16"/>
                <w:szCs w:val="16"/>
                <w:lang w:val="en-US"/>
              </w:rPr>
              <w:t xml:space="preserve"> that allows engine operation under</w:t>
            </w:r>
            <w:r w:rsidRPr="00923970">
              <w:rPr>
                <w:rFonts w:ascii="Verdana" w:hAnsi="Verdana"/>
                <w:sz w:val="16"/>
                <w:szCs w:val="16"/>
                <w:lang w:val="en-US"/>
              </w:rPr>
              <w:t xml:space="preserve"> stable conditions and without force, until the vehicle speed reaches 40 km / h ± 4 km / h.</w:t>
            </w:r>
          </w:p>
        </w:tc>
      </w:tr>
      <w:tr w:rsidR="00890526" w:rsidRPr="00147753" w:rsidTr="009E56FF">
        <w:tc>
          <w:tcPr>
            <w:tcW w:w="4788" w:type="dxa"/>
            <w:shd w:val="clear" w:color="auto" w:fill="auto"/>
          </w:tcPr>
          <w:p w:rsidR="00890526" w:rsidRPr="00923970" w:rsidRDefault="00890526" w:rsidP="009E56FF">
            <w:pPr>
              <w:pStyle w:val="Texto"/>
              <w:spacing w:line="253" w:lineRule="exact"/>
              <w:ind w:firstLine="0"/>
              <w:rPr>
                <w:rFonts w:ascii="Verdana" w:hAnsi="Verdana"/>
                <w:sz w:val="16"/>
                <w:szCs w:val="16"/>
              </w:rPr>
            </w:pPr>
            <w:r w:rsidRPr="00923970">
              <w:rPr>
                <w:rFonts w:ascii="Verdana" w:hAnsi="Verdana"/>
                <w:b/>
                <w:sz w:val="16"/>
                <w:szCs w:val="16"/>
              </w:rPr>
              <w:t>5.4.2.1</w:t>
            </w:r>
            <w:r w:rsidRPr="00923970">
              <w:rPr>
                <w:rFonts w:ascii="Verdana" w:hAnsi="Verdana"/>
                <w:sz w:val="16"/>
                <w:szCs w:val="16"/>
              </w:rPr>
              <w:t xml:space="preserve"> Cuando dicha velocidad se mantenga constante dentro de un intervalo de ± 4 km/h durante 5 segundos consecutivos y la carga permanezca en un intervalo de ± 1/2 caballo de potencia al freno, el equipo deberá dar inicio a la fase 2540 marcándose este momento como tiempo inicial (t = 0).</w:t>
            </w:r>
          </w:p>
        </w:tc>
        <w:tc>
          <w:tcPr>
            <w:tcW w:w="4788" w:type="dxa"/>
            <w:shd w:val="clear" w:color="auto" w:fill="auto"/>
          </w:tcPr>
          <w:p w:rsidR="00890526" w:rsidRPr="00923970" w:rsidRDefault="00890526" w:rsidP="00CF35E5">
            <w:pPr>
              <w:pStyle w:val="Texto"/>
              <w:spacing w:line="253" w:lineRule="exact"/>
              <w:ind w:firstLine="0"/>
              <w:rPr>
                <w:rFonts w:ascii="Verdana" w:hAnsi="Verdana"/>
                <w:b/>
                <w:sz w:val="16"/>
                <w:szCs w:val="16"/>
                <w:lang w:val="en-US"/>
              </w:rPr>
            </w:pPr>
            <w:r w:rsidRPr="00923970">
              <w:rPr>
                <w:rFonts w:ascii="Verdana" w:hAnsi="Verdana"/>
                <w:b/>
                <w:sz w:val="16"/>
                <w:szCs w:val="16"/>
                <w:lang w:val="en-US"/>
              </w:rPr>
              <w:t xml:space="preserve">5.4.2.1 </w:t>
            </w:r>
            <w:r w:rsidRPr="00923970">
              <w:rPr>
                <w:rFonts w:ascii="Verdana" w:hAnsi="Verdana"/>
                <w:sz w:val="16"/>
                <w:szCs w:val="16"/>
                <w:lang w:val="en-US"/>
              </w:rPr>
              <w:t xml:space="preserve">When this speed is </w:t>
            </w:r>
            <w:r w:rsidR="00CF35E5" w:rsidRPr="00923970">
              <w:rPr>
                <w:rFonts w:ascii="Verdana" w:hAnsi="Verdana"/>
                <w:sz w:val="16"/>
                <w:szCs w:val="16"/>
                <w:lang w:val="en-US"/>
              </w:rPr>
              <w:t>maintained c</w:t>
            </w:r>
            <w:r w:rsidRPr="00923970">
              <w:rPr>
                <w:rFonts w:ascii="Verdana" w:hAnsi="Verdana"/>
                <w:sz w:val="16"/>
                <w:szCs w:val="16"/>
                <w:lang w:val="en-US"/>
              </w:rPr>
              <w:t xml:space="preserve">onstant within a range of ± 4 km / h for 5 consecutive seconds and the load remains within a range of ± 1/2 horsepower to brake, the </w:t>
            </w:r>
            <w:r w:rsidR="00E35C7E" w:rsidRPr="00923970">
              <w:rPr>
                <w:rFonts w:ascii="Verdana" w:hAnsi="Verdana"/>
                <w:sz w:val="16"/>
                <w:szCs w:val="16"/>
                <w:lang w:val="en-US"/>
              </w:rPr>
              <w:t>equipment</w:t>
            </w:r>
            <w:r w:rsidRPr="00923970">
              <w:rPr>
                <w:rFonts w:ascii="Verdana" w:hAnsi="Verdana"/>
                <w:sz w:val="16"/>
                <w:szCs w:val="16"/>
                <w:lang w:val="en-US"/>
              </w:rPr>
              <w:t xml:space="preserve"> must begin the phase 2540</w:t>
            </w:r>
            <w:r w:rsidR="00CF35E5" w:rsidRPr="00923970">
              <w:rPr>
                <w:rFonts w:ascii="Verdana" w:hAnsi="Verdana"/>
                <w:sz w:val="16"/>
                <w:szCs w:val="16"/>
                <w:lang w:val="en-US"/>
              </w:rPr>
              <w:t xml:space="preserve"> recording this moment as the</w:t>
            </w:r>
            <w:r w:rsidRPr="00923970">
              <w:rPr>
                <w:rFonts w:ascii="Verdana" w:hAnsi="Verdana"/>
                <w:sz w:val="16"/>
                <w:szCs w:val="16"/>
                <w:lang w:val="en-US"/>
              </w:rPr>
              <w:t xml:space="preserve"> initial time (t = 0).</w:t>
            </w:r>
          </w:p>
        </w:tc>
      </w:tr>
      <w:tr w:rsidR="00890526" w:rsidRPr="00147753" w:rsidTr="009E56FF">
        <w:tc>
          <w:tcPr>
            <w:tcW w:w="4788" w:type="dxa"/>
            <w:shd w:val="clear" w:color="auto" w:fill="auto"/>
          </w:tcPr>
          <w:p w:rsidR="00890526" w:rsidRPr="00923970" w:rsidRDefault="00890526" w:rsidP="009E56FF">
            <w:pPr>
              <w:pStyle w:val="Texto"/>
              <w:spacing w:line="253" w:lineRule="exact"/>
              <w:ind w:firstLine="0"/>
              <w:rPr>
                <w:rFonts w:ascii="Verdana" w:hAnsi="Verdana"/>
                <w:sz w:val="16"/>
                <w:szCs w:val="16"/>
              </w:rPr>
            </w:pPr>
            <w:r w:rsidRPr="00923970">
              <w:rPr>
                <w:rFonts w:ascii="Verdana" w:hAnsi="Verdana"/>
                <w:b/>
                <w:sz w:val="16"/>
                <w:szCs w:val="16"/>
              </w:rPr>
              <w:t xml:space="preserve">5.4.3 </w:t>
            </w:r>
            <w:r w:rsidRPr="00923970">
              <w:rPr>
                <w:rFonts w:ascii="Verdana" w:hAnsi="Verdana"/>
                <w:sz w:val="16"/>
                <w:szCs w:val="16"/>
              </w:rPr>
              <w:t>El vehículo deberá permanecer dentro de los intervalos de velocidad y carga correspondiente por un máximo de 60 segundos. Para cada segundo a partir de t = 0 se deberá registrar el valor de los gases de escape corregidos por dilución y por humedad cuando esto aplique; así como el valor del coeficiente de aire o factor Lambda y del factor de dilución.</w:t>
            </w:r>
          </w:p>
        </w:tc>
        <w:tc>
          <w:tcPr>
            <w:tcW w:w="4788" w:type="dxa"/>
            <w:shd w:val="clear" w:color="auto" w:fill="auto"/>
          </w:tcPr>
          <w:p w:rsidR="00890526" w:rsidRPr="00923970" w:rsidRDefault="00890526" w:rsidP="00CF35E5">
            <w:pPr>
              <w:pStyle w:val="Texto"/>
              <w:spacing w:line="253" w:lineRule="exact"/>
              <w:ind w:firstLine="0"/>
              <w:rPr>
                <w:rFonts w:ascii="Verdana" w:hAnsi="Verdana"/>
                <w:b/>
                <w:sz w:val="16"/>
                <w:szCs w:val="16"/>
                <w:lang w:val="en-US"/>
              </w:rPr>
            </w:pPr>
            <w:r w:rsidRPr="00923970">
              <w:rPr>
                <w:rFonts w:ascii="Verdana" w:hAnsi="Verdana"/>
                <w:b/>
                <w:sz w:val="16"/>
                <w:szCs w:val="16"/>
                <w:lang w:val="en-US"/>
              </w:rPr>
              <w:t xml:space="preserve">5.4.3 </w:t>
            </w:r>
            <w:r w:rsidRPr="00923970">
              <w:rPr>
                <w:rFonts w:ascii="Verdana" w:hAnsi="Verdana"/>
                <w:sz w:val="16"/>
                <w:szCs w:val="16"/>
                <w:lang w:val="en-US"/>
              </w:rPr>
              <w:t xml:space="preserve">The vehicle must remain within the </w:t>
            </w:r>
            <w:r w:rsidR="00CF35E5" w:rsidRPr="00923970">
              <w:rPr>
                <w:rFonts w:ascii="Verdana" w:hAnsi="Verdana"/>
                <w:sz w:val="16"/>
                <w:szCs w:val="16"/>
                <w:lang w:val="en-US"/>
              </w:rPr>
              <w:t xml:space="preserve">corresponding </w:t>
            </w:r>
            <w:r w:rsidRPr="00923970">
              <w:rPr>
                <w:rFonts w:ascii="Verdana" w:hAnsi="Verdana"/>
                <w:sz w:val="16"/>
                <w:szCs w:val="16"/>
                <w:lang w:val="en-US"/>
              </w:rPr>
              <w:t xml:space="preserve">ranges of speed and load </w:t>
            </w:r>
            <w:r w:rsidR="00CF35E5" w:rsidRPr="00923970">
              <w:rPr>
                <w:rFonts w:ascii="Verdana" w:hAnsi="Verdana"/>
                <w:sz w:val="16"/>
                <w:szCs w:val="16"/>
                <w:lang w:val="en-US"/>
              </w:rPr>
              <w:t>for</w:t>
            </w:r>
            <w:r w:rsidRPr="00923970">
              <w:rPr>
                <w:rFonts w:ascii="Verdana" w:hAnsi="Verdana"/>
                <w:sz w:val="16"/>
                <w:szCs w:val="16"/>
                <w:lang w:val="en-US"/>
              </w:rPr>
              <w:t xml:space="preserve"> a maximum of 60 seconds. For each second from t = 0 </w:t>
            </w:r>
            <w:r w:rsidR="003D01DE">
              <w:rPr>
                <w:rFonts w:ascii="Verdana" w:hAnsi="Verdana"/>
                <w:sz w:val="16"/>
                <w:szCs w:val="16"/>
                <w:lang w:val="en-US"/>
              </w:rPr>
              <w:t>will</w:t>
            </w:r>
            <w:r w:rsidRPr="00923970">
              <w:rPr>
                <w:rFonts w:ascii="Verdana" w:hAnsi="Verdana"/>
                <w:sz w:val="16"/>
                <w:szCs w:val="16"/>
                <w:lang w:val="en-US"/>
              </w:rPr>
              <w:t xml:space="preserve"> record the value of the exhaust gas corrected by dilution and moisture when applicable; </w:t>
            </w:r>
            <w:r w:rsidR="00CF35E5" w:rsidRPr="00923970">
              <w:rPr>
                <w:rFonts w:ascii="Verdana" w:hAnsi="Verdana"/>
                <w:sz w:val="16"/>
                <w:szCs w:val="16"/>
                <w:lang w:val="en-US"/>
              </w:rPr>
              <w:t xml:space="preserve">as well as </w:t>
            </w:r>
            <w:r w:rsidRPr="00923970">
              <w:rPr>
                <w:rFonts w:ascii="Verdana" w:hAnsi="Verdana"/>
                <w:sz w:val="16"/>
                <w:szCs w:val="16"/>
                <w:lang w:val="en-US"/>
              </w:rPr>
              <w:t>the coefficient of air or factor Lambda and</w:t>
            </w:r>
            <w:r w:rsidR="00CF35E5" w:rsidRPr="00923970">
              <w:rPr>
                <w:rFonts w:ascii="Verdana" w:hAnsi="Verdana"/>
                <w:sz w:val="16"/>
                <w:szCs w:val="16"/>
                <w:lang w:val="en-US"/>
              </w:rPr>
              <w:t xml:space="preserve"> the </w:t>
            </w:r>
            <w:r w:rsidRPr="00923970">
              <w:rPr>
                <w:rFonts w:ascii="Verdana" w:hAnsi="Verdana"/>
                <w:sz w:val="16"/>
                <w:szCs w:val="16"/>
                <w:lang w:val="en-US"/>
              </w:rPr>
              <w:t>dilution factor.</w:t>
            </w:r>
            <w:r w:rsidR="00CF35E5" w:rsidRPr="00923970">
              <w:rPr>
                <w:rFonts w:ascii="Verdana" w:hAnsi="Verdana"/>
                <w:sz w:val="16"/>
                <w:szCs w:val="16"/>
                <w:lang w:val="en-US"/>
              </w:rPr>
              <w:t xml:space="preserve"> </w:t>
            </w:r>
          </w:p>
        </w:tc>
      </w:tr>
      <w:tr w:rsidR="00890526" w:rsidRPr="00147753" w:rsidTr="009E56FF">
        <w:tc>
          <w:tcPr>
            <w:tcW w:w="4788" w:type="dxa"/>
            <w:shd w:val="clear" w:color="auto" w:fill="auto"/>
          </w:tcPr>
          <w:p w:rsidR="00890526" w:rsidRPr="00923970" w:rsidRDefault="00890526" w:rsidP="009E56FF">
            <w:pPr>
              <w:pStyle w:val="Texto"/>
              <w:spacing w:line="253" w:lineRule="exact"/>
              <w:ind w:firstLine="0"/>
              <w:rPr>
                <w:rFonts w:ascii="Verdana" w:hAnsi="Verdana"/>
                <w:sz w:val="16"/>
                <w:szCs w:val="16"/>
              </w:rPr>
            </w:pPr>
            <w:r w:rsidRPr="00923970">
              <w:rPr>
                <w:rFonts w:ascii="Verdana" w:hAnsi="Verdana"/>
                <w:b/>
                <w:sz w:val="16"/>
                <w:szCs w:val="16"/>
              </w:rPr>
              <w:t>5.4.3.1</w:t>
            </w:r>
            <w:r w:rsidRPr="00923970">
              <w:rPr>
                <w:rFonts w:ascii="Verdana" w:hAnsi="Verdana"/>
                <w:sz w:val="16"/>
                <w:szCs w:val="16"/>
              </w:rPr>
              <w:t xml:space="preserve"> A partir de 30 segundos, el equipo debe realizar un promedio aritmético de los valores de cada uno de los gases evaluados, así como el valor del coeficiente de aire o factor Lambda y del factor de dilución de los últimos 10 segundos previamente registrados; es decir, los valores comprendidos entre t = 21 a t = 30.</w:t>
            </w:r>
          </w:p>
        </w:tc>
        <w:tc>
          <w:tcPr>
            <w:tcW w:w="4788" w:type="dxa"/>
            <w:shd w:val="clear" w:color="auto" w:fill="auto"/>
          </w:tcPr>
          <w:p w:rsidR="00890526" w:rsidRPr="00923970" w:rsidRDefault="00890526" w:rsidP="00CF35E5">
            <w:pPr>
              <w:pStyle w:val="Texto"/>
              <w:spacing w:line="253" w:lineRule="exact"/>
              <w:ind w:firstLine="0"/>
              <w:rPr>
                <w:rFonts w:ascii="Verdana" w:hAnsi="Verdana"/>
                <w:b/>
                <w:sz w:val="16"/>
                <w:szCs w:val="16"/>
                <w:lang w:val="en-US"/>
              </w:rPr>
            </w:pPr>
            <w:r w:rsidRPr="00923970">
              <w:rPr>
                <w:rFonts w:ascii="Verdana" w:hAnsi="Verdana"/>
                <w:b/>
                <w:sz w:val="16"/>
                <w:szCs w:val="16"/>
                <w:lang w:val="en-US"/>
              </w:rPr>
              <w:t xml:space="preserve">5.4.3.1 </w:t>
            </w:r>
            <w:r w:rsidRPr="00923970">
              <w:rPr>
                <w:rFonts w:ascii="Verdana" w:hAnsi="Verdana"/>
                <w:sz w:val="16"/>
                <w:szCs w:val="16"/>
                <w:lang w:val="en-US"/>
              </w:rPr>
              <w:t xml:space="preserve">After 30 seconds, the </w:t>
            </w:r>
            <w:r w:rsidR="00E35C7E" w:rsidRPr="00923970">
              <w:rPr>
                <w:rFonts w:ascii="Verdana" w:hAnsi="Verdana"/>
                <w:sz w:val="16"/>
                <w:szCs w:val="16"/>
                <w:lang w:val="en-US"/>
              </w:rPr>
              <w:t>equipment</w:t>
            </w:r>
            <w:r w:rsidRPr="00923970">
              <w:rPr>
                <w:rFonts w:ascii="Verdana" w:hAnsi="Verdana"/>
                <w:sz w:val="16"/>
                <w:szCs w:val="16"/>
                <w:lang w:val="en-US"/>
              </w:rPr>
              <w:t xml:space="preserve"> </w:t>
            </w:r>
            <w:r w:rsidR="00CF35E5" w:rsidRPr="00923970">
              <w:rPr>
                <w:rFonts w:ascii="Verdana" w:hAnsi="Verdana"/>
                <w:sz w:val="16"/>
                <w:szCs w:val="16"/>
                <w:lang w:val="en-US"/>
              </w:rPr>
              <w:t>must make</w:t>
            </w:r>
            <w:r w:rsidRPr="00923970">
              <w:rPr>
                <w:rFonts w:ascii="Verdana" w:hAnsi="Verdana"/>
                <w:sz w:val="16"/>
                <w:szCs w:val="16"/>
                <w:lang w:val="en-US"/>
              </w:rPr>
              <w:t xml:space="preserve"> a </w:t>
            </w:r>
            <w:r w:rsidR="00224C25" w:rsidRPr="00923970">
              <w:rPr>
                <w:rFonts w:ascii="Verdana" w:hAnsi="Verdana"/>
                <w:sz w:val="16"/>
                <w:szCs w:val="16"/>
                <w:lang w:val="en-US"/>
              </w:rPr>
              <w:t>mathematical</w:t>
            </w:r>
            <w:r w:rsidRPr="00923970">
              <w:rPr>
                <w:rFonts w:ascii="Verdana" w:hAnsi="Verdana"/>
                <w:sz w:val="16"/>
                <w:szCs w:val="16"/>
                <w:lang w:val="en-US"/>
              </w:rPr>
              <w:t xml:space="preserve"> average of the values of each of the gases evaluated, and the value of Lambda air coefficient or factor and dilution factor of the last 10 seconds previously </w:t>
            </w:r>
            <w:r w:rsidR="00CF35E5" w:rsidRPr="00923970">
              <w:rPr>
                <w:rFonts w:ascii="Verdana" w:hAnsi="Verdana"/>
                <w:sz w:val="16"/>
                <w:szCs w:val="16"/>
                <w:lang w:val="en-US"/>
              </w:rPr>
              <w:t xml:space="preserve">recorded; that is to say the </w:t>
            </w:r>
            <w:r w:rsidRPr="00923970">
              <w:rPr>
                <w:rFonts w:ascii="Verdana" w:hAnsi="Verdana"/>
                <w:sz w:val="16"/>
                <w:szCs w:val="16"/>
                <w:lang w:val="en-US"/>
              </w:rPr>
              <w:t>values from t = 21 to t = 30.</w:t>
            </w:r>
          </w:p>
        </w:tc>
      </w:tr>
    </w:tbl>
    <w:p w:rsidR="00791483" w:rsidRPr="00923970" w:rsidRDefault="00A73669" w:rsidP="00791483">
      <w:pPr>
        <w:pStyle w:val="Texto"/>
        <w:spacing w:line="240" w:lineRule="auto"/>
        <w:jc w:val="center"/>
        <w:rPr>
          <w:rFonts w:ascii="Verdana" w:hAnsi="Verdana"/>
          <w:sz w:val="16"/>
          <w:szCs w:val="16"/>
        </w:rPr>
      </w:pPr>
      <w:r w:rsidRPr="00923970">
        <w:rPr>
          <w:rFonts w:ascii="Verdana" w:hAnsi="Verdana"/>
          <w:noProof/>
          <w:sz w:val="16"/>
          <w:szCs w:val="16"/>
          <w:lang w:val="en-US" w:eastAsia="en-US"/>
        </w:rPr>
        <mc:AlternateContent>
          <mc:Choice Requires="wps">
            <w:drawing>
              <wp:anchor distT="45720" distB="45720" distL="114300" distR="114300" simplePos="0" relativeHeight="251662336" behindDoc="0" locked="0" layoutInCell="1" allowOverlap="1">
                <wp:simplePos x="0" y="0"/>
                <wp:positionH relativeFrom="column">
                  <wp:posOffset>2162175</wp:posOffset>
                </wp:positionH>
                <wp:positionV relativeFrom="paragraph">
                  <wp:posOffset>361950</wp:posOffset>
                </wp:positionV>
                <wp:extent cx="2377440" cy="214630"/>
                <wp:effectExtent l="0" t="0" r="3810" b="0"/>
                <wp:wrapNone/>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7440" cy="2146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97547" w:rsidRPr="009E56FF" w:rsidRDefault="00B97547" w:rsidP="00CF35E5">
                            <w:pPr>
                              <w:rPr>
                                <w:rFonts w:ascii="Verdana" w:hAnsi="Verdana"/>
                                <w:sz w:val="16"/>
                                <w:szCs w:val="16"/>
                                <w:lang w:val="en-US"/>
                              </w:rPr>
                            </w:pPr>
                            <w:r w:rsidRPr="009E56FF">
                              <w:rPr>
                                <w:rFonts w:ascii="Verdana" w:hAnsi="Verdana"/>
                                <w:sz w:val="16"/>
                                <w:szCs w:val="16"/>
                              </w:rPr>
                              <w:t>(</w:t>
                            </w:r>
                            <w:r>
                              <w:rPr>
                                <w:rFonts w:ascii="Verdana" w:hAnsi="Verdana"/>
                                <w:sz w:val="16"/>
                                <w:szCs w:val="16"/>
                              </w:rPr>
                              <w:t>m</w:t>
                            </w:r>
                            <w:r w:rsidRPr="009E56FF">
                              <w:rPr>
                                <w:rFonts w:ascii="Verdana" w:hAnsi="Verdana"/>
                                <w:sz w:val="16"/>
                                <w:szCs w:val="16"/>
                                <w:lang w:val="en-US"/>
                              </w:rPr>
                              <w:t>athematical average)</w:t>
                            </w:r>
                          </w:p>
                        </w:txbxContent>
                      </wps:txbx>
                      <wps:bodyPr rot="0" vert="horz" wrap="squar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 id="_x0000_s1029" type="#_x0000_t202" style="position:absolute;left:0;text-align:left;margin-left:170.25pt;margin-top:28.5pt;width:187.2pt;height:16.9pt;z-index:251662336;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" filled="f" stroked="f">
                <v:textbox style="mso-fit-shape-to-text:t">
                  <w:txbxContent>
                    <w:p w:rsidR="00B97547" w:rsidRPr="009E56FF" w:rsidRDefault="00B97547" w:rsidP="00CF35E5">
                      <w:pPr>
                        <w:rPr>
                          <w:rFonts w:ascii="Verdana" w:hAnsi="Verdana"/>
                          <w:sz w:val="16"/>
                          <w:szCs w:val="16"/>
                          <w:lang w:val="en-US"/>
                        </w:rPr>
                      </w:pPr>
                      <w:r w:rsidRPr="009E56FF">
                        <w:rPr>
                          <w:rFonts w:ascii="Verdana" w:hAnsi="Verdana"/>
                          <w:sz w:val="16"/>
                          <w:szCs w:val="16"/>
                        </w:rPr>
                        <w:t>(</w:t>
                      </w:r>
                      <w:r>
                        <w:rPr>
                          <w:rFonts w:ascii="Verdana" w:hAnsi="Verdana"/>
                          <w:sz w:val="16"/>
                          <w:szCs w:val="16"/>
                        </w:rPr>
                        <w:t>m</w:t>
                      </w:r>
                      <w:r w:rsidRPr="009E56FF">
                        <w:rPr>
                          <w:rFonts w:ascii="Verdana" w:hAnsi="Verdana"/>
                          <w:sz w:val="16"/>
                          <w:szCs w:val="16"/>
                          <w:lang w:val="en-US"/>
                        </w:rPr>
                        <w:t>athematical average)</w:t>
                      </w:r>
                    </w:p>
                  </w:txbxContent>
                </v:textbox>
              </v:shape>
            </w:pict>
          </mc:Fallback>
        </mc:AlternateContent>
      </w:r>
      <w:r w:rsidRPr="00923970">
        <w:rPr>
          <w:rFonts w:ascii="Verdana" w:hAnsi="Verdana"/>
          <w:noProof/>
          <w:sz w:val="16"/>
          <w:szCs w:val="16"/>
          <w:lang w:val="en-US" w:eastAsia="en-US"/>
        </w:rPr>
        <w:drawing>
          <wp:inline distT="0" distB="0" distL="0" distR="0">
            <wp:extent cx="2061845" cy="55943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061845" cy="559435"/>
                    </a:xfrm>
                    <a:prstGeom prst="rect">
                      <a:avLst/>
                    </a:prstGeom>
                    <a:noFill/>
                    <a:ln>
                      <a:noFill/>
                    </a:ln>
                  </pic:spPr>
                </pic:pic>
              </a:graphicData>
            </a:graphic>
          </wp:inline>
        </w:drawing>
      </w:r>
    </w:p>
    <w:p w:rsidR="00121ED5" w:rsidRPr="00923970" w:rsidRDefault="00121ED5" w:rsidP="001F39AD">
      <w:pPr>
        <w:pStyle w:val="Texto"/>
        <w:ind w:firstLine="0"/>
        <w:jc w:val="center"/>
        <w:rPr>
          <w:rFonts w:ascii="Verdana" w:hAnsi="Verdana"/>
          <w:sz w:val="16"/>
          <w:szCs w:val="16"/>
        </w:rPr>
      </w:pPr>
    </w:p>
    <w:tbl>
      <w:tblPr>
        <w:tblW w:w="0" w:type="auto"/>
        <w:tblLook w:val="04A0" w:firstRow="1" w:lastRow="0" w:firstColumn="1" w:lastColumn="0" w:noHBand="0" w:noVBand="1"/>
      </w:tblPr>
      <w:tblGrid>
        <w:gridCol w:w="4675"/>
        <w:gridCol w:w="4685"/>
      </w:tblGrid>
      <w:tr w:rsidR="00890526" w:rsidRPr="00147753" w:rsidTr="00CF35E5">
        <w:tc>
          <w:tcPr>
            <w:tcW w:w="4788" w:type="dxa"/>
            <w:shd w:val="clear" w:color="auto" w:fill="auto"/>
          </w:tcPr>
          <w:p w:rsidR="00890526" w:rsidRPr="00923970" w:rsidRDefault="00890526" w:rsidP="00CF35E5">
            <w:pPr>
              <w:pStyle w:val="Texto"/>
              <w:ind w:firstLine="0"/>
              <w:rPr>
                <w:rFonts w:ascii="Verdana" w:hAnsi="Verdana"/>
                <w:sz w:val="16"/>
                <w:szCs w:val="16"/>
              </w:rPr>
            </w:pPr>
            <w:r w:rsidRPr="00923970">
              <w:rPr>
                <w:rFonts w:ascii="Verdana" w:hAnsi="Verdana"/>
                <w:sz w:val="16"/>
                <w:szCs w:val="16"/>
              </w:rPr>
              <w:t>Promedio aritmético = Suma de los valores de las mediciones obtenidas del segundo 21 al segundo 30 entre N (en este caso 10).</w:t>
            </w:r>
          </w:p>
        </w:tc>
        <w:tc>
          <w:tcPr>
            <w:tcW w:w="4788" w:type="dxa"/>
            <w:shd w:val="clear" w:color="auto" w:fill="auto"/>
          </w:tcPr>
          <w:p w:rsidR="00890526" w:rsidRPr="00923970" w:rsidRDefault="00224C25" w:rsidP="00CF35E5">
            <w:pPr>
              <w:pStyle w:val="Texto"/>
              <w:ind w:firstLine="0"/>
              <w:rPr>
                <w:rFonts w:ascii="Verdana" w:hAnsi="Verdana"/>
                <w:sz w:val="16"/>
                <w:szCs w:val="16"/>
                <w:lang w:val="en-US"/>
              </w:rPr>
            </w:pPr>
            <w:r w:rsidRPr="00923970">
              <w:rPr>
                <w:rFonts w:ascii="Verdana" w:hAnsi="Verdana"/>
                <w:sz w:val="16"/>
                <w:szCs w:val="16"/>
                <w:lang w:val="en-US"/>
              </w:rPr>
              <w:t>mathematical</w:t>
            </w:r>
            <w:r w:rsidR="00890526" w:rsidRPr="00923970">
              <w:rPr>
                <w:rFonts w:ascii="Verdana" w:hAnsi="Verdana"/>
                <w:sz w:val="16"/>
                <w:szCs w:val="16"/>
                <w:lang w:val="en-US"/>
              </w:rPr>
              <w:t xml:space="preserve"> average = Sum of the values of the measurements obtained from the second 21 to second 30 between N (in this case 10).</w:t>
            </w:r>
          </w:p>
        </w:tc>
      </w:tr>
    </w:tbl>
    <w:p w:rsidR="00890526" w:rsidRPr="00923970" w:rsidRDefault="00890526" w:rsidP="00890526">
      <w:pPr>
        <w:pStyle w:val="Texto"/>
        <w:spacing w:line="240" w:lineRule="exact"/>
        <w:ind w:firstLine="0"/>
        <w:rPr>
          <w:rFonts w:ascii="Verdana" w:hAnsi="Verdana"/>
          <w:sz w:val="16"/>
          <w:szCs w:val="16"/>
          <w:lang w:val="en-US"/>
        </w:rPr>
      </w:pPr>
    </w:p>
    <w:tbl>
      <w:tblPr>
        <w:tblW w:w="0" w:type="auto"/>
        <w:tblLook w:val="04A0" w:firstRow="1" w:lastRow="0" w:firstColumn="1" w:lastColumn="0" w:noHBand="0" w:noVBand="1"/>
      </w:tblPr>
      <w:tblGrid>
        <w:gridCol w:w="4686"/>
        <w:gridCol w:w="4674"/>
      </w:tblGrid>
      <w:tr w:rsidR="00890526" w:rsidRPr="00147753" w:rsidTr="00CF35E5">
        <w:tc>
          <w:tcPr>
            <w:tcW w:w="4788" w:type="dxa"/>
            <w:shd w:val="clear" w:color="auto" w:fill="auto"/>
          </w:tcPr>
          <w:p w:rsidR="00890526" w:rsidRPr="00923970" w:rsidRDefault="00890526" w:rsidP="009E56FF">
            <w:pPr>
              <w:pStyle w:val="Texto"/>
              <w:spacing w:line="240" w:lineRule="exact"/>
              <w:ind w:firstLine="0"/>
              <w:rPr>
                <w:rFonts w:ascii="Verdana" w:hAnsi="Verdana"/>
                <w:sz w:val="16"/>
                <w:szCs w:val="16"/>
              </w:rPr>
            </w:pPr>
            <w:r w:rsidRPr="00923970">
              <w:rPr>
                <w:rFonts w:ascii="Verdana" w:hAnsi="Verdana"/>
                <w:b/>
                <w:sz w:val="16"/>
                <w:szCs w:val="16"/>
              </w:rPr>
              <w:t xml:space="preserve">5.4.4 </w:t>
            </w:r>
            <w:r w:rsidRPr="00923970">
              <w:rPr>
                <w:rFonts w:ascii="Verdana" w:hAnsi="Verdana"/>
                <w:sz w:val="16"/>
                <w:szCs w:val="16"/>
              </w:rPr>
              <w:t>El resultado del promedio aritmético calculado en t = 30, deberá compararse con los límites máximos permisibles de la Norma Oficial Mexicana NOM-041-SEMARNAT-2006 o la que la sustituya. Si el promedio aritmético para cada uno de los gases evaluados, del valor del coeficiente de aire o factor Lambda y del factor de dilución, cumplen con lo establecido en el ACUERDO por el que se modifican los límites establecidos en las tablas 3 y 4 de los numerales 4.2.1 y 4.2.2 de la Norma Oficial Mexicana NOM-041-SEMARNAT-2006, Que establece los límites máximos permisibles de emisión de gases contaminantes provenientes del escape de los vehículos automotores en circulación que usan gasolina como combustible, publicado en el Diario Oficial de la Federación el 28 de diciembre de 2011 o, según proceda con las tablas 3 y 4 del numeral 5.3 de la NOM-050-SEMARNAT-1993, Que establece los niveles máximos permisibles de emisión de gases contaminantes provenientes del escape de los vehículos automotores en circulación que usan gas licuado de petróleo, gas natural u otros combustibles alternos como combustible, publicado en Diario Oficial de la Federación el 23 de abril de 2003, o con las normas oficiales mexicanas que las sustituyan, referidas en el apartado 2 de esta Norma Oficial Mexicana, anteriormente mencionado, concluirá satisfactoriamente la fase 2540.</w:t>
            </w:r>
          </w:p>
          <w:p w:rsidR="00890526" w:rsidRPr="00923970" w:rsidRDefault="00890526" w:rsidP="009E56FF">
            <w:pPr>
              <w:pStyle w:val="Texto"/>
              <w:spacing w:line="240" w:lineRule="exact"/>
              <w:ind w:firstLine="0"/>
              <w:rPr>
                <w:rFonts w:ascii="Verdana" w:hAnsi="Verdana"/>
                <w:b/>
                <w:sz w:val="16"/>
                <w:szCs w:val="16"/>
              </w:rPr>
            </w:pPr>
          </w:p>
        </w:tc>
        <w:tc>
          <w:tcPr>
            <w:tcW w:w="4788" w:type="dxa"/>
            <w:shd w:val="clear" w:color="auto" w:fill="auto"/>
          </w:tcPr>
          <w:p w:rsidR="00890526" w:rsidRPr="00923970" w:rsidRDefault="00890526" w:rsidP="00CF35E5">
            <w:pPr>
              <w:pStyle w:val="Texto"/>
              <w:spacing w:line="240" w:lineRule="exact"/>
              <w:ind w:firstLine="0"/>
              <w:rPr>
                <w:rFonts w:ascii="Verdana" w:hAnsi="Verdana"/>
                <w:sz w:val="16"/>
                <w:szCs w:val="16"/>
                <w:lang w:val="en-US"/>
              </w:rPr>
            </w:pPr>
            <w:r w:rsidRPr="00923970">
              <w:rPr>
                <w:rFonts w:ascii="Verdana" w:hAnsi="Verdana"/>
                <w:b/>
                <w:sz w:val="16"/>
                <w:szCs w:val="16"/>
                <w:lang w:val="en-US"/>
              </w:rPr>
              <w:t>5.4.4</w:t>
            </w:r>
            <w:r w:rsidR="00CF35E5" w:rsidRPr="00923970">
              <w:rPr>
                <w:rFonts w:ascii="Verdana" w:hAnsi="Verdana"/>
                <w:sz w:val="16"/>
                <w:szCs w:val="16"/>
                <w:lang w:val="en-US"/>
              </w:rPr>
              <w:t xml:space="preserve"> The</w:t>
            </w:r>
            <w:r w:rsidRPr="00923970">
              <w:rPr>
                <w:rFonts w:ascii="Verdana" w:hAnsi="Verdana"/>
                <w:sz w:val="16"/>
                <w:szCs w:val="16"/>
                <w:lang w:val="en-US"/>
              </w:rPr>
              <w:t xml:space="preserve"> result of the </w:t>
            </w:r>
            <w:r w:rsidR="00224C25" w:rsidRPr="00923970">
              <w:rPr>
                <w:rFonts w:ascii="Verdana" w:hAnsi="Verdana"/>
                <w:sz w:val="16"/>
                <w:szCs w:val="16"/>
                <w:lang w:val="en-US"/>
              </w:rPr>
              <w:t>mathematical</w:t>
            </w:r>
            <w:r w:rsidRPr="00923970">
              <w:rPr>
                <w:rFonts w:ascii="Verdana" w:hAnsi="Verdana"/>
                <w:sz w:val="16"/>
                <w:szCs w:val="16"/>
                <w:lang w:val="en-US"/>
              </w:rPr>
              <w:t xml:space="preserve"> average </w:t>
            </w:r>
            <w:r w:rsidR="00CF35E5" w:rsidRPr="00923970">
              <w:rPr>
                <w:rFonts w:ascii="Verdana" w:hAnsi="Verdana"/>
                <w:sz w:val="16"/>
                <w:szCs w:val="16"/>
                <w:lang w:val="en-US"/>
              </w:rPr>
              <w:t>calculated in t = 30, must</w:t>
            </w:r>
            <w:r w:rsidRPr="00923970">
              <w:rPr>
                <w:rFonts w:ascii="Verdana" w:hAnsi="Verdana"/>
                <w:sz w:val="16"/>
                <w:szCs w:val="16"/>
                <w:lang w:val="en-US"/>
              </w:rPr>
              <w:t xml:space="preserve"> be compared with the maximum permissible limits of the Official Mexican Standard NOM-041-SEMARNAT-2006 or </w:t>
            </w:r>
            <w:r w:rsidR="00CF35E5" w:rsidRPr="00923970">
              <w:rPr>
                <w:rFonts w:ascii="Verdana" w:hAnsi="Verdana"/>
                <w:sz w:val="16"/>
                <w:szCs w:val="16"/>
                <w:lang w:val="en-US"/>
              </w:rPr>
              <w:t>that which replaces it</w:t>
            </w:r>
            <w:r w:rsidRPr="00923970">
              <w:rPr>
                <w:rFonts w:ascii="Verdana" w:hAnsi="Verdana"/>
                <w:sz w:val="16"/>
                <w:szCs w:val="16"/>
                <w:lang w:val="en-US"/>
              </w:rPr>
              <w:t xml:space="preserve">. If the </w:t>
            </w:r>
            <w:r w:rsidR="00224C25" w:rsidRPr="00923970">
              <w:rPr>
                <w:rFonts w:ascii="Verdana" w:hAnsi="Verdana"/>
                <w:sz w:val="16"/>
                <w:szCs w:val="16"/>
                <w:lang w:val="en-US"/>
              </w:rPr>
              <w:t>mathematical</w:t>
            </w:r>
            <w:r w:rsidRPr="00923970">
              <w:rPr>
                <w:rFonts w:ascii="Verdana" w:hAnsi="Verdana"/>
                <w:sz w:val="16"/>
                <w:szCs w:val="16"/>
                <w:lang w:val="en-US"/>
              </w:rPr>
              <w:t xml:space="preserve"> average for each of the gases is evaluated, the value of the coefficient of air or Lambda factor and the dilution factor, comply with the provisions of the agreement by </w:t>
            </w:r>
            <w:r w:rsidR="00CF35E5" w:rsidRPr="00923970">
              <w:rPr>
                <w:rFonts w:ascii="Verdana" w:hAnsi="Verdana"/>
                <w:sz w:val="16"/>
                <w:szCs w:val="16"/>
                <w:lang w:val="en-US"/>
              </w:rPr>
              <w:t xml:space="preserve">which are modified </w:t>
            </w:r>
            <w:r w:rsidRPr="00923970">
              <w:rPr>
                <w:rFonts w:ascii="Verdana" w:hAnsi="Verdana"/>
                <w:sz w:val="16"/>
                <w:szCs w:val="16"/>
                <w:lang w:val="en-US"/>
              </w:rPr>
              <w:t xml:space="preserve">the limits in tables 3 and 4 of the </w:t>
            </w:r>
            <w:r w:rsidR="00224C25" w:rsidRPr="00923970">
              <w:rPr>
                <w:rFonts w:ascii="Verdana" w:hAnsi="Verdana"/>
                <w:sz w:val="16"/>
                <w:szCs w:val="16"/>
                <w:lang w:val="en-US"/>
              </w:rPr>
              <w:t>section</w:t>
            </w:r>
            <w:r w:rsidRPr="00923970">
              <w:rPr>
                <w:rFonts w:ascii="Verdana" w:hAnsi="Verdana"/>
                <w:sz w:val="16"/>
                <w:szCs w:val="16"/>
                <w:lang w:val="en-US"/>
              </w:rPr>
              <w:t xml:space="preserve">s 4.2.1 and 4.2.2 of the </w:t>
            </w:r>
            <w:r w:rsidR="00CF35E5" w:rsidRPr="00923970">
              <w:rPr>
                <w:rFonts w:ascii="Verdana" w:hAnsi="Verdana"/>
                <w:sz w:val="16"/>
                <w:szCs w:val="16"/>
                <w:lang w:val="en-US"/>
              </w:rPr>
              <w:t xml:space="preserve">Official Mexican Standard </w:t>
            </w:r>
            <w:r w:rsidR="00310EA5" w:rsidRPr="00923970">
              <w:rPr>
                <w:rFonts w:ascii="Verdana" w:hAnsi="Verdana"/>
                <w:sz w:val="16"/>
                <w:szCs w:val="16"/>
                <w:lang w:val="en-US"/>
              </w:rPr>
              <w:t xml:space="preserve">NOM-041-SEMARNAT-2006, That establishes the maximum permissible limits of emission of pollutant gases from the exhaust of motor vehicles in circulation that use gasoline as fuel, </w:t>
            </w:r>
            <w:r w:rsidRPr="00923970">
              <w:rPr>
                <w:rFonts w:ascii="Verdana" w:hAnsi="Verdana"/>
                <w:sz w:val="16"/>
                <w:szCs w:val="16"/>
                <w:lang w:val="en-US"/>
              </w:rPr>
              <w:t xml:space="preserve">published in the </w:t>
            </w:r>
            <w:r w:rsidR="00CF35E5" w:rsidRPr="00923970">
              <w:rPr>
                <w:rFonts w:ascii="Verdana" w:hAnsi="Verdana"/>
                <w:sz w:val="16"/>
                <w:szCs w:val="16"/>
                <w:lang w:val="en-US"/>
              </w:rPr>
              <w:t>Official Daily of the Federation</w:t>
            </w:r>
            <w:r w:rsidRPr="00923970">
              <w:rPr>
                <w:rFonts w:ascii="Verdana" w:hAnsi="Verdana"/>
                <w:sz w:val="16"/>
                <w:szCs w:val="16"/>
                <w:lang w:val="en-US"/>
              </w:rPr>
              <w:t xml:space="preserve"> on  December </w:t>
            </w:r>
            <w:r w:rsidR="00CF35E5" w:rsidRPr="00923970">
              <w:rPr>
                <w:rFonts w:ascii="Verdana" w:hAnsi="Verdana"/>
                <w:sz w:val="16"/>
                <w:szCs w:val="16"/>
                <w:lang w:val="en-US"/>
              </w:rPr>
              <w:t xml:space="preserve">28, </w:t>
            </w:r>
            <w:r w:rsidRPr="00923970">
              <w:rPr>
                <w:rFonts w:ascii="Verdana" w:hAnsi="Verdana"/>
                <w:sz w:val="16"/>
                <w:szCs w:val="16"/>
                <w:lang w:val="en-US"/>
              </w:rPr>
              <w:t xml:space="preserve">2011 or, as appropriate with the tables 3 and 4 of </w:t>
            </w:r>
            <w:r w:rsidR="00224C25" w:rsidRPr="00923970">
              <w:rPr>
                <w:rFonts w:ascii="Verdana" w:hAnsi="Verdana"/>
                <w:sz w:val="16"/>
                <w:szCs w:val="16"/>
                <w:lang w:val="en-US"/>
              </w:rPr>
              <w:t>section</w:t>
            </w:r>
            <w:r w:rsidRPr="00923970">
              <w:rPr>
                <w:rFonts w:ascii="Verdana" w:hAnsi="Verdana"/>
                <w:sz w:val="16"/>
                <w:szCs w:val="16"/>
                <w:lang w:val="en-US"/>
              </w:rPr>
              <w:t xml:space="preserve"> 5.3 of the </w:t>
            </w:r>
            <w:r w:rsidR="00310EA5" w:rsidRPr="00923970">
              <w:rPr>
                <w:rFonts w:ascii="Verdana" w:hAnsi="Verdana"/>
                <w:sz w:val="16"/>
                <w:szCs w:val="16"/>
                <w:lang w:val="en-US"/>
              </w:rPr>
              <w:t xml:space="preserve">NOM-050-SEMARNAT-1993, That establishes the maximum permissible levels of emission of pollutant gases from the exhaust gases from the motor vehicles in circulation that use liquefied petroleum gas, natural gas or other alternative fuels as fuel, </w:t>
            </w:r>
            <w:r w:rsidRPr="00923970">
              <w:rPr>
                <w:rFonts w:ascii="Verdana" w:hAnsi="Verdana"/>
                <w:sz w:val="16"/>
                <w:szCs w:val="16"/>
                <w:lang w:val="en-US"/>
              </w:rPr>
              <w:t xml:space="preserve">published in </w:t>
            </w:r>
            <w:r w:rsidR="00CF35E5" w:rsidRPr="00923970">
              <w:rPr>
                <w:rFonts w:ascii="Verdana" w:hAnsi="Verdana"/>
                <w:sz w:val="16"/>
                <w:szCs w:val="16"/>
                <w:lang w:val="en-US"/>
              </w:rPr>
              <w:t>the Official Daily of the Federation</w:t>
            </w:r>
            <w:r w:rsidRPr="00923970">
              <w:rPr>
                <w:rFonts w:ascii="Verdana" w:hAnsi="Verdana"/>
                <w:sz w:val="16"/>
                <w:szCs w:val="16"/>
                <w:lang w:val="en-US"/>
              </w:rPr>
              <w:t xml:space="preserve"> on  April</w:t>
            </w:r>
            <w:r w:rsidR="00CF35E5" w:rsidRPr="00923970">
              <w:rPr>
                <w:rFonts w:ascii="Verdana" w:hAnsi="Verdana"/>
                <w:sz w:val="16"/>
                <w:szCs w:val="16"/>
                <w:lang w:val="en-US"/>
              </w:rPr>
              <w:t xml:space="preserve"> 23,</w:t>
            </w:r>
            <w:r w:rsidRPr="00923970">
              <w:rPr>
                <w:rFonts w:ascii="Verdana" w:hAnsi="Verdana"/>
                <w:sz w:val="16"/>
                <w:szCs w:val="16"/>
                <w:lang w:val="en-US"/>
              </w:rPr>
              <w:t xml:space="preserve"> 2003, or with the </w:t>
            </w:r>
            <w:r w:rsidR="00224C25" w:rsidRPr="00923970">
              <w:rPr>
                <w:rFonts w:ascii="Verdana" w:hAnsi="Verdana"/>
                <w:sz w:val="16"/>
                <w:szCs w:val="16"/>
                <w:lang w:val="en-US"/>
              </w:rPr>
              <w:t>Official Mexican Standards</w:t>
            </w:r>
            <w:r w:rsidRPr="00923970">
              <w:rPr>
                <w:rFonts w:ascii="Verdana" w:hAnsi="Verdana"/>
                <w:sz w:val="16"/>
                <w:szCs w:val="16"/>
                <w:lang w:val="en-US"/>
              </w:rPr>
              <w:t xml:space="preserve"> that replaced them, referred to in </w:t>
            </w:r>
            <w:r w:rsidR="00224C25" w:rsidRPr="00923970">
              <w:rPr>
                <w:rFonts w:ascii="Verdana" w:hAnsi="Verdana"/>
                <w:sz w:val="16"/>
                <w:szCs w:val="16"/>
                <w:lang w:val="en-US"/>
              </w:rPr>
              <w:t>section</w:t>
            </w:r>
            <w:r w:rsidRPr="00923970">
              <w:rPr>
                <w:rFonts w:ascii="Verdana" w:hAnsi="Verdana"/>
                <w:sz w:val="16"/>
                <w:szCs w:val="16"/>
                <w:lang w:val="en-US"/>
              </w:rPr>
              <w:t xml:space="preserve"> 2 of this </w:t>
            </w:r>
            <w:r w:rsidR="00CF35E5" w:rsidRPr="00923970">
              <w:rPr>
                <w:rFonts w:ascii="Verdana" w:hAnsi="Verdana"/>
                <w:sz w:val="16"/>
                <w:szCs w:val="16"/>
                <w:lang w:val="en-US"/>
              </w:rPr>
              <w:t>Official Mexican Standard,</w:t>
            </w:r>
            <w:r w:rsidRPr="00923970">
              <w:rPr>
                <w:rFonts w:ascii="Verdana" w:hAnsi="Verdana"/>
                <w:sz w:val="16"/>
                <w:szCs w:val="16"/>
                <w:lang w:val="en-US"/>
              </w:rPr>
              <w:t xml:space="preserve"> previously mentioned, will conclude successfully</w:t>
            </w:r>
            <w:r w:rsidR="00CF35E5" w:rsidRPr="00923970">
              <w:rPr>
                <w:rFonts w:ascii="Verdana" w:hAnsi="Verdana"/>
                <w:sz w:val="16"/>
                <w:szCs w:val="16"/>
                <w:lang w:val="en-US"/>
              </w:rPr>
              <w:t xml:space="preserve"> the Phase </w:t>
            </w:r>
            <w:r w:rsidRPr="00923970">
              <w:rPr>
                <w:rFonts w:ascii="Verdana" w:hAnsi="Verdana"/>
                <w:sz w:val="16"/>
                <w:szCs w:val="16"/>
                <w:lang w:val="en-US"/>
              </w:rPr>
              <w:t>2540.</w:t>
            </w:r>
          </w:p>
        </w:tc>
      </w:tr>
      <w:tr w:rsidR="00890526" w:rsidRPr="00147753" w:rsidTr="00CF35E5">
        <w:tc>
          <w:tcPr>
            <w:tcW w:w="4788" w:type="dxa"/>
            <w:shd w:val="clear" w:color="auto" w:fill="auto"/>
          </w:tcPr>
          <w:p w:rsidR="00890526" w:rsidRPr="00923970" w:rsidRDefault="00890526" w:rsidP="00CF35E5">
            <w:pPr>
              <w:pStyle w:val="Texto"/>
              <w:spacing w:line="240" w:lineRule="exact"/>
              <w:ind w:firstLine="0"/>
              <w:rPr>
                <w:rFonts w:ascii="Verdana" w:hAnsi="Verdana"/>
                <w:sz w:val="16"/>
                <w:szCs w:val="16"/>
              </w:rPr>
            </w:pPr>
            <w:r w:rsidRPr="00923970">
              <w:rPr>
                <w:rFonts w:ascii="Verdana" w:hAnsi="Verdana"/>
                <w:b/>
                <w:sz w:val="16"/>
                <w:szCs w:val="16"/>
              </w:rPr>
              <w:t>5.4.4.1</w:t>
            </w:r>
            <w:r w:rsidRPr="00923970">
              <w:rPr>
                <w:rFonts w:ascii="Verdana" w:hAnsi="Verdana"/>
                <w:sz w:val="16"/>
                <w:szCs w:val="16"/>
              </w:rPr>
              <w:t xml:space="preserve"> Si esta condición no se cumple, al siguiente segundo se deberá calcular un nuevo promedio aritmético móvil considerando las lecturas de los últimos 10 segundos. Esta acción se continuará realizando hasta que se alcancen valores que cumplan con los límites máximos permisibles establecidos en el ACUERDO por el que se modifican los límites establecidos en las tablas 3 y 4 de los numerales 4.2.1 y 4.2.2 de la Norma Oficial Mexicana NOM-041-SEMARNAT-2006, Que establece los límites máximos permisibles de emisión de gases contaminantes provenientes del escape de los vehículos automotores en circulación que usan gasolina como combustible, publicado en el Diario Oficial de la Federación el 28 de diciembre de 2011 o, según proceda con las tablas 3 y 4 del numeral 5.3 de la NOM-050-SEMARNAT-1993, Que establece los niveles máximos permisibles de emisión de gases contaminantes provenientes del escape de los vehículos automotores en circulación que usan gas licuado de petróleo, gas natural u otros combustibles alternos como combustible, publicado en Diario Oficial de la Federación el 23 de abril de 2003, o con las normas oficiales mexicanas que las sustituyan, referidas en el apartado 2 de esta Norma Oficial Mexicana; hasta que se alcancen los 60 segundos.</w:t>
            </w:r>
          </w:p>
          <w:p w:rsidR="00890526" w:rsidRPr="00923970" w:rsidRDefault="00890526" w:rsidP="009E56FF">
            <w:pPr>
              <w:pStyle w:val="Texto"/>
              <w:spacing w:line="240" w:lineRule="exact"/>
              <w:ind w:firstLine="0"/>
              <w:rPr>
                <w:rFonts w:ascii="Verdana" w:hAnsi="Verdana"/>
                <w:b/>
                <w:sz w:val="16"/>
                <w:szCs w:val="16"/>
              </w:rPr>
            </w:pPr>
          </w:p>
        </w:tc>
        <w:tc>
          <w:tcPr>
            <w:tcW w:w="4788" w:type="dxa"/>
            <w:shd w:val="clear" w:color="auto" w:fill="auto"/>
          </w:tcPr>
          <w:p w:rsidR="00890526" w:rsidRPr="00923970" w:rsidRDefault="00890526" w:rsidP="00310EA5">
            <w:pPr>
              <w:pStyle w:val="Texto"/>
              <w:spacing w:line="240" w:lineRule="exact"/>
              <w:ind w:firstLine="0"/>
              <w:rPr>
                <w:rFonts w:ascii="Verdana" w:hAnsi="Verdana"/>
                <w:sz w:val="16"/>
                <w:szCs w:val="16"/>
                <w:lang w:val="en-US"/>
              </w:rPr>
            </w:pPr>
            <w:r w:rsidRPr="00923970">
              <w:rPr>
                <w:rFonts w:ascii="Verdana" w:hAnsi="Verdana"/>
                <w:b/>
                <w:sz w:val="16"/>
                <w:szCs w:val="16"/>
                <w:lang w:val="en-US"/>
              </w:rPr>
              <w:t>5.4.4.1</w:t>
            </w:r>
            <w:r w:rsidRPr="00923970">
              <w:rPr>
                <w:rFonts w:ascii="Verdana" w:hAnsi="Verdana"/>
                <w:sz w:val="16"/>
                <w:szCs w:val="16"/>
                <w:lang w:val="en-US"/>
              </w:rPr>
              <w:t xml:space="preserve"> If this condition is not met, </w:t>
            </w:r>
            <w:r w:rsidR="00CF35E5" w:rsidRPr="00923970">
              <w:rPr>
                <w:rFonts w:ascii="Verdana" w:hAnsi="Verdana"/>
                <w:sz w:val="16"/>
                <w:szCs w:val="16"/>
                <w:lang w:val="en-US"/>
              </w:rPr>
              <w:t xml:space="preserve">at the </w:t>
            </w:r>
            <w:r w:rsidRPr="00923970">
              <w:rPr>
                <w:rFonts w:ascii="Verdana" w:hAnsi="Verdana"/>
                <w:sz w:val="16"/>
                <w:szCs w:val="16"/>
                <w:lang w:val="en-US"/>
              </w:rPr>
              <w:t xml:space="preserve">next second a new mobile </w:t>
            </w:r>
            <w:r w:rsidR="00224C25" w:rsidRPr="00923970">
              <w:rPr>
                <w:rFonts w:ascii="Verdana" w:hAnsi="Verdana"/>
                <w:sz w:val="16"/>
                <w:szCs w:val="16"/>
                <w:lang w:val="en-US"/>
              </w:rPr>
              <w:t>mathematical</w:t>
            </w:r>
            <w:r w:rsidRPr="00923970">
              <w:rPr>
                <w:rFonts w:ascii="Verdana" w:hAnsi="Verdana"/>
                <w:sz w:val="16"/>
                <w:szCs w:val="16"/>
                <w:lang w:val="en-US"/>
              </w:rPr>
              <w:t xml:space="preserve"> average</w:t>
            </w:r>
            <w:r w:rsidR="00CF35E5" w:rsidRPr="00923970">
              <w:rPr>
                <w:rFonts w:ascii="Verdana" w:hAnsi="Verdana"/>
                <w:sz w:val="16"/>
                <w:szCs w:val="16"/>
                <w:lang w:val="en-US"/>
              </w:rPr>
              <w:t xml:space="preserve"> must be calculated taking into consideration the</w:t>
            </w:r>
            <w:r w:rsidRPr="00923970">
              <w:rPr>
                <w:rFonts w:ascii="Verdana" w:hAnsi="Verdana"/>
                <w:sz w:val="16"/>
                <w:szCs w:val="16"/>
                <w:lang w:val="en-US"/>
              </w:rPr>
              <w:t xml:space="preserve"> readings </w:t>
            </w:r>
            <w:r w:rsidR="00CF35E5" w:rsidRPr="00923970">
              <w:rPr>
                <w:rFonts w:ascii="Verdana" w:hAnsi="Verdana"/>
                <w:sz w:val="16"/>
                <w:szCs w:val="16"/>
                <w:lang w:val="en-US"/>
              </w:rPr>
              <w:t>of</w:t>
            </w:r>
            <w:r w:rsidRPr="00923970">
              <w:rPr>
                <w:rFonts w:ascii="Verdana" w:hAnsi="Verdana"/>
                <w:sz w:val="16"/>
                <w:szCs w:val="16"/>
                <w:lang w:val="en-US"/>
              </w:rPr>
              <w:t xml:space="preserve"> the last 10 seconds. This action will continue until </w:t>
            </w:r>
            <w:r w:rsidR="00CF35E5" w:rsidRPr="00923970">
              <w:rPr>
                <w:rFonts w:ascii="Verdana" w:hAnsi="Verdana"/>
                <w:sz w:val="16"/>
                <w:szCs w:val="16"/>
                <w:lang w:val="en-US"/>
              </w:rPr>
              <w:t>the</w:t>
            </w:r>
            <w:r w:rsidRPr="00923970">
              <w:rPr>
                <w:rFonts w:ascii="Verdana" w:hAnsi="Verdana"/>
                <w:sz w:val="16"/>
                <w:szCs w:val="16"/>
                <w:lang w:val="en-US"/>
              </w:rPr>
              <w:t xml:space="preserve"> values </w:t>
            </w:r>
            <w:r w:rsidR="00CF35E5" w:rsidRPr="00923970">
              <w:rPr>
                <w:rFonts w:ascii="Verdana" w:hAnsi="Verdana"/>
                <w:sz w:val="16"/>
                <w:szCs w:val="16"/>
                <w:lang w:val="en-US"/>
              </w:rPr>
              <w:t xml:space="preserve">are reached </w:t>
            </w:r>
            <w:r w:rsidRPr="00923970">
              <w:rPr>
                <w:rFonts w:ascii="Verdana" w:hAnsi="Verdana"/>
                <w:sz w:val="16"/>
                <w:szCs w:val="16"/>
                <w:lang w:val="en-US"/>
              </w:rPr>
              <w:t xml:space="preserve">that comply with the maximum permissible limits </w:t>
            </w:r>
            <w:r w:rsidR="00CF35E5" w:rsidRPr="00923970">
              <w:rPr>
                <w:rFonts w:ascii="Verdana" w:hAnsi="Verdana"/>
                <w:sz w:val="16"/>
                <w:szCs w:val="16"/>
                <w:lang w:val="en-US"/>
              </w:rPr>
              <w:t>established</w:t>
            </w:r>
            <w:r w:rsidRPr="00923970">
              <w:rPr>
                <w:rFonts w:ascii="Verdana" w:hAnsi="Verdana"/>
                <w:sz w:val="16"/>
                <w:szCs w:val="16"/>
                <w:lang w:val="en-US"/>
              </w:rPr>
              <w:t xml:space="preserve"> in the </w:t>
            </w:r>
            <w:r w:rsidR="00CF35E5" w:rsidRPr="00923970">
              <w:rPr>
                <w:rFonts w:ascii="Verdana" w:hAnsi="Verdana"/>
                <w:sz w:val="16"/>
                <w:szCs w:val="16"/>
                <w:lang w:val="en-US"/>
              </w:rPr>
              <w:t>AGREEMENT</w:t>
            </w:r>
            <w:r w:rsidRPr="00923970">
              <w:rPr>
                <w:rFonts w:ascii="Verdana" w:hAnsi="Verdana"/>
                <w:sz w:val="16"/>
                <w:szCs w:val="16"/>
                <w:lang w:val="en-US"/>
              </w:rPr>
              <w:t xml:space="preserve"> by which </w:t>
            </w:r>
            <w:r w:rsidR="00CF35E5" w:rsidRPr="00923970">
              <w:rPr>
                <w:rFonts w:ascii="Verdana" w:hAnsi="Verdana"/>
                <w:sz w:val="16"/>
                <w:szCs w:val="16"/>
                <w:lang w:val="en-US"/>
              </w:rPr>
              <w:t>are modified</w:t>
            </w:r>
            <w:r w:rsidRPr="00923970">
              <w:rPr>
                <w:rFonts w:ascii="Verdana" w:hAnsi="Verdana"/>
                <w:sz w:val="16"/>
                <w:szCs w:val="16"/>
                <w:lang w:val="en-US"/>
              </w:rPr>
              <w:t xml:space="preserve"> the limits in tables 3 and 4 of the </w:t>
            </w:r>
            <w:r w:rsidR="00224C25" w:rsidRPr="00923970">
              <w:rPr>
                <w:rFonts w:ascii="Verdana" w:hAnsi="Verdana"/>
                <w:sz w:val="16"/>
                <w:szCs w:val="16"/>
                <w:lang w:val="en-US"/>
              </w:rPr>
              <w:t>section</w:t>
            </w:r>
            <w:r w:rsidRPr="00923970">
              <w:rPr>
                <w:rFonts w:ascii="Verdana" w:hAnsi="Verdana"/>
                <w:sz w:val="16"/>
                <w:szCs w:val="16"/>
                <w:lang w:val="en-US"/>
              </w:rPr>
              <w:t xml:space="preserve">s 4.2.1 and 4.2.2 of the </w:t>
            </w:r>
            <w:r w:rsidR="00CF35E5" w:rsidRPr="00923970">
              <w:rPr>
                <w:rFonts w:ascii="Verdana" w:hAnsi="Verdana"/>
                <w:sz w:val="16"/>
                <w:szCs w:val="16"/>
                <w:lang w:val="en-US"/>
              </w:rPr>
              <w:t>Official Mexican Standard</w:t>
            </w:r>
            <w:r w:rsidRPr="00923970">
              <w:rPr>
                <w:rFonts w:ascii="Verdana" w:hAnsi="Verdana"/>
                <w:sz w:val="16"/>
                <w:szCs w:val="16"/>
                <w:lang w:val="en-US"/>
              </w:rPr>
              <w:t xml:space="preserve"> </w:t>
            </w:r>
            <w:r w:rsidR="00310EA5" w:rsidRPr="00923970">
              <w:rPr>
                <w:rFonts w:ascii="Verdana" w:hAnsi="Verdana"/>
                <w:sz w:val="16"/>
                <w:szCs w:val="16"/>
                <w:lang w:val="en-US"/>
              </w:rPr>
              <w:t xml:space="preserve">NOM-041-SEMARNAT-2006, That establishes the maximum permissible limits of emission of pollutant gases from the exhaust of motor vehicles in circulation that use gasoline as fuel, </w:t>
            </w:r>
            <w:r w:rsidRPr="00923970">
              <w:rPr>
                <w:rFonts w:ascii="Verdana" w:hAnsi="Verdana"/>
                <w:sz w:val="16"/>
                <w:szCs w:val="16"/>
                <w:lang w:val="en-US"/>
              </w:rPr>
              <w:t xml:space="preserve">published in the </w:t>
            </w:r>
            <w:r w:rsidR="00CF35E5" w:rsidRPr="00923970">
              <w:rPr>
                <w:rFonts w:ascii="Verdana" w:hAnsi="Verdana"/>
                <w:sz w:val="16"/>
                <w:szCs w:val="16"/>
                <w:lang w:val="en-US"/>
              </w:rPr>
              <w:t>Official Daily of the Federation</w:t>
            </w:r>
            <w:r w:rsidRPr="00923970">
              <w:rPr>
                <w:rFonts w:ascii="Verdana" w:hAnsi="Verdana"/>
                <w:sz w:val="16"/>
                <w:szCs w:val="16"/>
                <w:lang w:val="en-US"/>
              </w:rPr>
              <w:t xml:space="preserve"> on</w:t>
            </w:r>
            <w:r w:rsidR="00CF35E5" w:rsidRPr="00923970">
              <w:rPr>
                <w:rFonts w:ascii="Verdana" w:hAnsi="Verdana"/>
                <w:sz w:val="16"/>
                <w:szCs w:val="16"/>
                <w:lang w:val="en-US"/>
              </w:rPr>
              <w:t xml:space="preserve"> </w:t>
            </w:r>
            <w:r w:rsidRPr="00923970">
              <w:rPr>
                <w:rFonts w:ascii="Verdana" w:hAnsi="Verdana"/>
                <w:sz w:val="16"/>
                <w:szCs w:val="16"/>
                <w:lang w:val="en-US"/>
              </w:rPr>
              <w:t>December</w:t>
            </w:r>
            <w:r w:rsidR="00CF35E5" w:rsidRPr="00923970">
              <w:rPr>
                <w:rFonts w:ascii="Verdana" w:hAnsi="Verdana"/>
                <w:sz w:val="16"/>
                <w:szCs w:val="16"/>
                <w:lang w:val="en-US"/>
              </w:rPr>
              <w:t xml:space="preserve"> 28,</w:t>
            </w:r>
            <w:r w:rsidRPr="00923970">
              <w:rPr>
                <w:rFonts w:ascii="Verdana" w:hAnsi="Verdana"/>
                <w:sz w:val="16"/>
                <w:szCs w:val="16"/>
                <w:lang w:val="en-US"/>
              </w:rPr>
              <w:t xml:space="preserve"> 2011 or, as appropriate with the tables 3 and 4 of </w:t>
            </w:r>
            <w:r w:rsidR="00224C25" w:rsidRPr="00923970">
              <w:rPr>
                <w:rFonts w:ascii="Verdana" w:hAnsi="Verdana"/>
                <w:sz w:val="16"/>
                <w:szCs w:val="16"/>
                <w:lang w:val="en-US"/>
              </w:rPr>
              <w:t>section</w:t>
            </w:r>
            <w:r w:rsidRPr="00923970">
              <w:rPr>
                <w:rFonts w:ascii="Verdana" w:hAnsi="Verdana"/>
                <w:sz w:val="16"/>
                <w:szCs w:val="16"/>
                <w:lang w:val="en-US"/>
              </w:rPr>
              <w:t xml:space="preserve"> 5.3 of the </w:t>
            </w:r>
            <w:r w:rsidR="00310EA5" w:rsidRPr="00923970">
              <w:rPr>
                <w:rFonts w:ascii="Verdana" w:hAnsi="Verdana"/>
                <w:sz w:val="16"/>
                <w:szCs w:val="16"/>
                <w:lang w:val="en-US"/>
              </w:rPr>
              <w:t xml:space="preserve">NOM-050-SEMARNAT-1993, That establishes the maximum permissible levels of emission of pollutant gases from the exhaust gases from the motor vehicles in circulation that use liquefied petroleum gas, natural gas or other alternative fuels as fuel, </w:t>
            </w:r>
            <w:r w:rsidRPr="00923970">
              <w:rPr>
                <w:rFonts w:ascii="Verdana" w:hAnsi="Verdana"/>
                <w:sz w:val="16"/>
                <w:szCs w:val="16"/>
                <w:lang w:val="en-US"/>
              </w:rPr>
              <w:t xml:space="preserve">published in </w:t>
            </w:r>
            <w:r w:rsidR="00224C25" w:rsidRPr="00923970">
              <w:rPr>
                <w:rFonts w:ascii="Verdana" w:hAnsi="Verdana"/>
                <w:sz w:val="16"/>
                <w:szCs w:val="16"/>
                <w:lang w:val="en-US"/>
              </w:rPr>
              <w:t>Official Daily of the Federation</w:t>
            </w:r>
            <w:r w:rsidRPr="00923970">
              <w:rPr>
                <w:rFonts w:ascii="Verdana" w:hAnsi="Verdana"/>
                <w:sz w:val="16"/>
                <w:szCs w:val="16"/>
                <w:lang w:val="en-US"/>
              </w:rPr>
              <w:t xml:space="preserve"> on 23 April 2003, or with the </w:t>
            </w:r>
            <w:r w:rsidR="00224C25" w:rsidRPr="00923970">
              <w:rPr>
                <w:rFonts w:ascii="Verdana" w:hAnsi="Verdana"/>
                <w:sz w:val="16"/>
                <w:szCs w:val="16"/>
                <w:lang w:val="en-US"/>
              </w:rPr>
              <w:t>Official Mexican Standards</w:t>
            </w:r>
            <w:r w:rsidRPr="00923970">
              <w:rPr>
                <w:rFonts w:ascii="Verdana" w:hAnsi="Verdana"/>
                <w:sz w:val="16"/>
                <w:szCs w:val="16"/>
                <w:lang w:val="en-US"/>
              </w:rPr>
              <w:t xml:space="preserve"> that replaced them, referred to in </w:t>
            </w:r>
            <w:r w:rsidR="00224C25" w:rsidRPr="00923970">
              <w:rPr>
                <w:rFonts w:ascii="Verdana" w:hAnsi="Verdana"/>
                <w:sz w:val="16"/>
                <w:szCs w:val="16"/>
                <w:lang w:val="en-US"/>
              </w:rPr>
              <w:t>section</w:t>
            </w:r>
            <w:r w:rsidRPr="00923970">
              <w:rPr>
                <w:rFonts w:ascii="Verdana" w:hAnsi="Verdana"/>
                <w:sz w:val="16"/>
                <w:szCs w:val="16"/>
                <w:lang w:val="en-US"/>
              </w:rPr>
              <w:t xml:space="preserve"> 2 of this </w:t>
            </w:r>
            <w:r w:rsidR="007225F1" w:rsidRPr="00923970">
              <w:rPr>
                <w:rFonts w:ascii="Verdana" w:hAnsi="Verdana"/>
                <w:sz w:val="16"/>
                <w:szCs w:val="16"/>
                <w:lang w:val="en-US"/>
              </w:rPr>
              <w:t>Official Mexican Standard</w:t>
            </w:r>
            <w:r w:rsidRPr="00923970">
              <w:rPr>
                <w:rFonts w:ascii="Verdana" w:hAnsi="Verdana"/>
                <w:sz w:val="16"/>
                <w:szCs w:val="16"/>
                <w:lang w:val="en-US"/>
              </w:rPr>
              <w:t>; until</w:t>
            </w:r>
            <w:r w:rsidR="007225F1" w:rsidRPr="00923970">
              <w:rPr>
                <w:rFonts w:ascii="Verdana" w:hAnsi="Verdana"/>
                <w:sz w:val="16"/>
                <w:szCs w:val="16"/>
                <w:lang w:val="en-US"/>
              </w:rPr>
              <w:t xml:space="preserve"> reaching</w:t>
            </w:r>
            <w:r w:rsidRPr="00923970">
              <w:rPr>
                <w:rFonts w:ascii="Verdana" w:hAnsi="Verdana"/>
                <w:sz w:val="16"/>
                <w:szCs w:val="16"/>
                <w:lang w:val="en-US"/>
              </w:rPr>
              <w:t xml:space="preserve"> 60 seconds</w:t>
            </w:r>
            <w:r w:rsidR="007225F1" w:rsidRPr="00923970">
              <w:rPr>
                <w:rFonts w:ascii="Verdana" w:hAnsi="Verdana"/>
                <w:sz w:val="16"/>
                <w:szCs w:val="16"/>
                <w:lang w:val="en-US"/>
              </w:rPr>
              <w:t>.</w:t>
            </w:r>
          </w:p>
        </w:tc>
      </w:tr>
    </w:tbl>
    <w:p w:rsidR="00890526" w:rsidRPr="00923970" w:rsidRDefault="00890526" w:rsidP="00890526">
      <w:pPr>
        <w:pStyle w:val="Texto"/>
        <w:spacing w:line="240" w:lineRule="exact"/>
        <w:ind w:firstLine="0"/>
        <w:rPr>
          <w:rFonts w:ascii="Verdana" w:hAnsi="Verdana"/>
          <w:b/>
          <w:sz w:val="16"/>
          <w:szCs w:val="16"/>
          <w:lang w:val="en-US"/>
        </w:rPr>
      </w:pPr>
    </w:p>
    <w:p w:rsidR="00EF797F" w:rsidRPr="00923970" w:rsidRDefault="00A73669" w:rsidP="00EF797F">
      <w:pPr>
        <w:pStyle w:val="Texto"/>
        <w:spacing w:line="240" w:lineRule="auto"/>
        <w:jc w:val="center"/>
        <w:rPr>
          <w:rFonts w:ascii="Verdana" w:hAnsi="Verdana"/>
          <w:sz w:val="16"/>
          <w:szCs w:val="16"/>
        </w:rPr>
      </w:pPr>
      <w:r w:rsidRPr="00923970">
        <w:rPr>
          <w:rFonts w:ascii="Verdana" w:hAnsi="Verdana"/>
          <w:noProof/>
          <w:sz w:val="16"/>
          <w:szCs w:val="16"/>
          <w:lang w:val="en-US" w:eastAsia="en-US"/>
        </w:rPr>
        <mc:AlternateContent>
          <mc:Choice Requires="wps">
            <w:drawing>
              <wp:anchor distT="45720" distB="45720" distL="114300" distR="114300" simplePos="0" relativeHeight="251664384" behindDoc="0" locked="0" layoutInCell="1" allowOverlap="1">
                <wp:simplePos x="0" y="0"/>
                <wp:positionH relativeFrom="column">
                  <wp:posOffset>1746250</wp:posOffset>
                </wp:positionH>
                <wp:positionV relativeFrom="paragraph">
                  <wp:posOffset>328930</wp:posOffset>
                </wp:positionV>
                <wp:extent cx="2370455" cy="266700"/>
                <wp:effectExtent l="0" t="4445" r="4445" b="0"/>
                <wp:wrapNone/>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0455" cy="26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97547" w:rsidRPr="007225F1" w:rsidRDefault="00B97547">
                            <w:pPr>
                              <w:rPr>
                                <w:lang w:val="en-US"/>
                              </w:rPr>
                            </w:pPr>
                            <w:r>
                              <w:t>Second mathematical average</w:t>
                            </w:r>
                          </w:p>
                        </w:txbxContent>
                      </wps:txbx>
                      <wps:bodyPr rot="0" vert="horz" wrap="squar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 id="_x0000_s1030" type="#_x0000_t202" style="position:absolute;left:0;text-align:left;margin-left:137.5pt;margin-top:25.9pt;width:186.65pt;height:21pt;z-index:251664384;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" filled="f" stroked="f">
                <v:textbox style="mso-fit-shape-to-text:t">
                  <w:txbxContent>
                    <w:p w:rsidR="00B97547" w:rsidRPr="007225F1" w:rsidRDefault="00B97547">
                      <w:pPr>
                        <w:rPr>
                          <w:lang w:val="en-US"/>
                        </w:rPr>
                      </w:pPr>
                      <w:r>
                        <w:t>Second mathematical average</w:t>
                      </w:r>
                    </w:p>
                  </w:txbxContent>
                </v:textbox>
              </v:shape>
            </w:pict>
          </mc:Fallback>
        </mc:AlternateContent>
      </w:r>
      <w:r w:rsidRPr="00923970">
        <w:rPr>
          <w:rFonts w:ascii="Verdana" w:hAnsi="Verdana"/>
          <w:noProof/>
          <w:sz w:val="16"/>
          <w:szCs w:val="16"/>
          <w:lang w:val="en-US" w:eastAsia="en-US"/>
        </w:rPr>
        <w:drawing>
          <wp:inline distT="0" distB="0" distL="0" distR="0">
            <wp:extent cx="2510155" cy="52641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510155" cy="526415"/>
                    </a:xfrm>
                    <a:prstGeom prst="rect">
                      <a:avLst/>
                    </a:prstGeom>
                    <a:noFill/>
                    <a:ln>
                      <a:noFill/>
                    </a:ln>
                  </pic:spPr>
                </pic:pic>
              </a:graphicData>
            </a:graphic>
          </wp:inline>
        </w:drawing>
      </w:r>
    </w:p>
    <w:p w:rsidR="00121ED5" w:rsidRPr="00923970" w:rsidRDefault="00121ED5" w:rsidP="00121ED5">
      <w:pPr>
        <w:pStyle w:val="Texto"/>
        <w:rPr>
          <w:rFonts w:ascii="Verdana" w:hAnsi="Verdana"/>
          <w:sz w:val="16"/>
          <w:szCs w:val="16"/>
        </w:rPr>
      </w:pPr>
    </w:p>
    <w:tbl>
      <w:tblPr>
        <w:tblW w:w="0" w:type="auto"/>
        <w:tblLook w:val="04A0" w:firstRow="1" w:lastRow="0" w:firstColumn="1" w:lastColumn="0" w:noHBand="0" w:noVBand="1"/>
      </w:tblPr>
      <w:tblGrid>
        <w:gridCol w:w="4677"/>
        <w:gridCol w:w="4683"/>
      </w:tblGrid>
      <w:tr w:rsidR="00890526" w:rsidRPr="00147753" w:rsidTr="007225F1">
        <w:tc>
          <w:tcPr>
            <w:tcW w:w="4788" w:type="dxa"/>
            <w:shd w:val="clear" w:color="auto" w:fill="auto"/>
          </w:tcPr>
          <w:p w:rsidR="00890526" w:rsidRPr="00923970" w:rsidRDefault="00890526" w:rsidP="009E56FF">
            <w:pPr>
              <w:pStyle w:val="Texto"/>
              <w:ind w:firstLine="0"/>
              <w:rPr>
                <w:rFonts w:ascii="Verdana" w:hAnsi="Verdana"/>
                <w:sz w:val="16"/>
                <w:szCs w:val="16"/>
              </w:rPr>
            </w:pPr>
            <w:r w:rsidRPr="00923970">
              <w:rPr>
                <w:rFonts w:ascii="Verdana" w:hAnsi="Verdana"/>
                <w:sz w:val="16"/>
                <w:szCs w:val="16"/>
              </w:rPr>
              <w:t>Segundo promedio aritmético = Suma de valores de las mediciones obtenidas del segundo 22 al segundo 31 entre N (en este caso diez).</w:t>
            </w:r>
          </w:p>
        </w:tc>
        <w:tc>
          <w:tcPr>
            <w:tcW w:w="4788" w:type="dxa"/>
            <w:shd w:val="clear" w:color="auto" w:fill="auto"/>
          </w:tcPr>
          <w:p w:rsidR="00890526" w:rsidRPr="00923970" w:rsidRDefault="00890526" w:rsidP="009E56FF">
            <w:pPr>
              <w:pStyle w:val="Texto"/>
              <w:ind w:firstLine="0"/>
              <w:rPr>
                <w:rFonts w:ascii="Verdana" w:hAnsi="Verdana"/>
                <w:sz w:val="16"/>
                <w:szCs w:val="16"/>
                <w:lang w:val="en-US"/>
              </w:rPr>
            </w:pPr>
            <w:r w:rsidRPr="00923970">
              <w:rPr>
                <w:rFonts w:ascii="Verdana" w:hAnsi="Verdana"/>
                <w:sz w:val="16"/>
                <w:szCs w:val="16"/>
                <w:lang w:val="en-US"/>
              </w:rPr>
              <w:t xml:space="preserve">Second </w:t>
            </w:r>
            <w:r w:rsidR="00224C25" w:rsidRPr="00923970">
              <w:rPr>
                <w:rFonts w:ascii="Verdana" w:hAnsi="Verdana"/>
                <w:sz w:val="16"/>
                <w:szCs w:val="16"/>
                <w:lang w:val="en-US"/>
              </w:rPr>
              <w:t>mathematical</w:t>
            </w:r>
            <w:r w:rsidRPr="00923970">
              <w:rPr>
                <w:rFonts w:ascii="Verdana" w:hAnsi="Verdana"/>
                <w:sz w:val="16"/>
                <w:szCs w:val="16"/>
                <w:lang w:val="en-US"/>
              </w:rPr>
              <w:t xml:space="preserve"> average = Sum of measurement values obtained from the second 22 to second 31 between N (in this case ten).</w:t>
            </w:r>
          </w:p>
        </w:tc>
      </w:tr>
    </w:tbl>
    <w:p w:rsidR="00890526" w:rsidRPr="00923970" w:rsidRDefault="00890526" w:rsidP="00890526">
      <w:pPr>
        <w:pStyle w:val="Texto"/>
        <w:ind w:firstLine="0"/>
        <w:rPr>
          <w:rFonts w:ascii="Verdana" w:hAnsi="Verdana"/>
          <w:sz w:val="16"/>
          <w:szCs w:val="16"/>
          <w:lang w:val="en-US"/>
        </w:rPr>
      </w:pPr>
    </w:p>
    <w:p w:rsidR="00EF797F" w:rsidRPr="00923970" w:rsidRDefault="00A73669" w:rsidP="00EF797F">
      <w:pPr>
        <w:pStyle w:val="Texto"/>
        <w:spacing w:line="240" w:lineRule="auto"/>
        <w:jc w:val="center"/>
        <w:rPr>
          <w:rFonts w:ascii="Verdana" w:hAnsi="Verdana"/>
          <w:sz w:val="16"/>
          <w:szCs w:val="16"/>
        </w:rPr>
      </w:pPr>
      <w:r w:rsidRPr="00923970">
        <w:rPr>
          <w:rFonts w:ascii="Verdana" w:hAnsi="Verdana" w:cs="Times New Roman"/>
          <w:noProof/>
          <w:sz w:val="16"/>
          <w:szCs w:val="16"/>
          <w:lang w:val="en-US" w:eastAsia="en-US"/>
        </w:rPr>
        <mc:AlternateContent>
          <mc:Choice Requires="wps">
            <w:drawing>
              <wp:anchor distT="45720" distB="45720" distL="114300" distR="114300" simplePos="0" relativeHeight="251668480" behindDoc="0" locked="0" layoutInCell="1" allowOverlap="1">
                <wp:simplePos x="0" y="0"/>
                <wp:positionH relativeFrom="column">
                  <wp:posOffset>1784350</wp:posOffset>
                </wp:positionH>
                <wp:positionV relativeFrom="paragraph">
                  <wp:posOffset>379730</wp:posOffset>
                </wp:positionV>
                <wp:extent cx="2373630" cy="266700"/>
                <wp:effectExtent l="0" t="0" r="1270" b="1270"/>
                <wp:wrapNone/>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3630" cy="26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97547" w:rsidRDefault="00B97547" w:rsidP="007225F1">
                            <w:r>
                              <w:t>last mathematical average</w:t>
                            </w:r>
                          </w:p>
                        </w:txbxContent>
                      </wps:txbx>
                      <wps:bodyPr rot="0" vert="horz" wrap="squar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 id="_x0000_s1031" type="#_x0000_t202" style="position:absolute;left:0;text-align:left;margin-left:140.5pt;margin-top:29.9pt;width:186.9pt;height:21pt;z-index:251668480;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" filled="f" stroked="f">
                <v:textbox style="mso-fit-shape-to-text:t">
                  <w:txbxContent>
                    <w:p w:rsidR="00B97547" w:rsidRDefault="00B97547" w:rsidP="007225F1">
                      <w:r>
                        <w:t>last mathematical average</w:t>
                      </w:r>
                    </w:p>
                  </w:txbxContent>
                </v:textbox>
              </v:shape>
            </w:pict>
          </mc:Fallback>
        </mc:AlternateContent>
      </w:r>
      <w:r w:rsidRPr="00923970">
        <w:rPr>
          <w:rFonts w:ascii="Verdana" w:hAnsi="Verdana"/>
          <w:noProof/>
          <w:sz w:val="16"/>
          <w:szCs w:val="16"/>
          <w:lang w:val="en-US" w:eastAsia="en-US"/>
        </w:rPr>
        <w:drawing>
          <wp:inline distT="0" distB="0" distL="0" distR="0">
            <wp:extent cx="2161540" cy="570865"/>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161540" cy="570865"/>
                    </a:xfrm>
                    <a:prstGeom prst="rect">
                      <a:avLst/>
                    </a:prstGeom>
                    <a:noFill/>
                    <a:ln>
                      <a:noFill/>
                    </a:ln>
                  </pic:spPr>
                </pic:pic>
              </a:graphicData>
            </a:graphic>
          </wp:inline>
        </w:drawing>
      </w:r>
    </w:p>
    <w:p w:rsidR="00121ED5" w:rsidRPr="00923970" w:rsidRDefault="00121ED5" w:rsidP="00053F8E">
      <w:pPr>
        <w:pStyle w:val="Texto"/>
        <w:spacing w:line="240" w:lineRule="exact"/>
        <w:rPr>
          <w:rFonts w:ascii="Verdana" w:hAnsi="Verdana"/>
          <w:sz w:val="16"/>
          <w:szCs w:val="16"/>
        </w:rPr>
      </w:pPr>
    </w:p>
    <w:tbl>
      <w:tblPr>
        <w:tblW w:w="0" w:type="auto"/>
        <w:tblLook w:val="04A0" w:firstRow="1" w:lastRow="0" w:firstColumn="1" w:lastColumn="0" w:noHBand="0" w:noVBand="1"/>
      </w:tblPr>
      <w:tblGrid>
        <w:gridCol w:w="4677"/>
        <w:gridCol w:w="4683"/>
      </w:tblGrid>
      <w:tr w:rsidR="00890526" w:rsidRPr="00147753" w:rsidTr="007225F1">
        <w:tc>
          <w:tcPr>
            <w:tcW w:w="4788" w:type="dxa"/>
            <w:shd w:val="clear" w:color="auto" w:fill="auto"/>
          </w:tcPr>
          <w:p w:rsidR="00890526" w:rsidRPr="00923970" w:rsidRDefault="00890526" w:rsidP="009E56FF">
            <w:pPr>
              <w:pStyle w:val="Texto"/>
              <w:spacing w:line="240" w:lineRule="exact"/>
              <w:ind w:firstLine="0"/>
              <w:rPr>
                <w:rFonts w:ascii="Verdana" w:hAnsi="Verdana"/>
                <w:sz w:val="16"/>
                <w:szCs w:val="16"/>
              </w:rPr>
            </w:pPr>
            <w:r w:rsidRPr="00923970">
              <w:rPr>
                <w:rFonts w:ascii="Verdana" w:hAnsi="Verdana"/>
                <w:sz w:val="16"/>
                <w:szCs w:val="16"/>
              </w:rPr>
              <w:t>Último promedio aritmético = Suma de valores de las mediciones obtenidas del segundo 51 al 60 entre N (en este caso diez).</w:t>
            </w:r>
          </w:p>
        </w:tc>
        <w:tc>
          <w:tcPr>
            <w:tcW w:w="4788" w:type="dxa"/>
            <w:shd w:val="clear" w:color="auto" w:fill="auto"/>
          </w:tcPr>
          <w:p w:rsidR="00890526" w:rsidRPr="00923970" w:rsidRDefault="00890526" w:rsidP="009E56FF">
            <w:pPr>
              <w:pStyle w:val="Texto"/>
              <w:spacing w:line="240" w:lineRule="exact"/>
              <w:ind w:firstLine="0"/>
              <w:rPr>
                <w:rFonts w:ascii="Verdana" w:hAnsi="Verdana"/>
                <w:sz w:val="16"/>
                <w:szCs w:val="16"/>
                <w:lang w:val="en-US"/>
              </w:rPr>
            </w:pPr>
            <w:r w:rsidRPr="00923970">
              <w:rPr>
                <w:rFonts w:ascii="Verdana" w:hAnsi="Verdana"/>
                <w:sz w:val="16"/>
                <w:szCs w:val="16"/>
                <w:lang w:val="en-US"/>
              </w:rPr>
              <w:t xml:space="preserve">Last </w:t>
            </w:r>
            <w:r w:rsidR="00224C25" w:rsidRPr="00923970">
              <w:rPr>
                <w:rFonts w:ascii="Verdana" w:hAnsi="Verdana"/>
                <w:sz w:val="16"/>
                <w:szCs w:val="16"/>
                <w:lang w:val="en-US"/>
              </w:rPr>
              <w:t>mathematical</w:t>
            </w:r>
            <w:r w:rsidRPr="00923970">
              <w:rPr>
                <w:rFonts w:ascii="Verdana" w:hAnsi="Verdana"/>
                <w:sz w:val="16"/>
                <w:szCs w:val="16"/>
                <w:lang w:val="en-US"/>
              </w:rPr>
              <w:t xml:space="preserve"> average = Sum of measurement values obtained from the second 51 to 60 between N (in this case ten).</w:t>
            </w:r>
          </w:p>
        </w:tc>
      </w:tr>
    </w:tbl>
    <w:p w:rsidR="00890526" w:rsidRPr="00923970" w:rsidRDefault="00890526" w:rsidP="00890526">
      <w:pPr>
        <w:pStyle w:val="Texto"/>
        <w:spacing w:line="240" w:lineRule="exact"/>
        <w:ind w:firstLine="0"/>
        <w:rPr>
          <w:rFonts w:ascii="Verdana" w:hAnsi="Verdana"/>
          <w:sz w:val="16"/>
          <w:szCs w:val="16"/>
          <w:lang w:val="en-US"/>
        </w:rPr>
      </w:pPr>
    </w:p>
    <w:tbl>
      <w:tblPr>
        <w:tblW w:w="9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8"/>
        <w:gridCol w:w="4788"/>
      </w:tblGrid>
      <w:tr w:rsidR="00310EA5" w:rsidRPr="00147753" w:rsidTr="00310EA5">
        <w:tc>
          <w:tcPr>
            <w:tcW w:w="4788" w:type="dxa"/>
            <w:tcBorders>
              <w:top w:val="nil"/>
              <w:left w:val="nil"/>
              <w:bottom w:val="nil"/>
              <w:right w:val="nil"/>
            </w:tcBorders>
            <w:shd w:val="clear" w:color="auto" w:fill="auto"/>
          </w:tcPr>
          <w:p w:rsidR="00310EA5" w:rsidRPr="00923970" w:rsidRDefault="00310EA5" w:rsidP="009E56FF">
            <w:pPr>
              <w:pStyle w:val="Texto"/>
              <w:spacing w:line="240" w:lineRule="exact"/>
              <w:ind w:firstLine="0"/>
              <w:rPr>
                <w:rFonts w:ascii="Verdana" w:hAnsi="Verdana"/>
                <w:sz w:val="16"/>
                <w:szCs w:val="16"/>
              </w:rPr>
            </w:pPr>
            <w:r w:rsidRPr="00923970">
              <w:rPr>
                <w:rFonts w:ascii="Verdana" w:hAnsi="Verdana"/>
                <w:b/>
                <w:sz w:val="16"/>
                <w:szCs w:val="16"/>
              </w:rPr>
              <w:t xml:space="preserve">5.4.5 </w:t>
            </w:r>
            <w:r w:rsidRPr="00923970">
              <w:rPr>
                <w:rFonts w:ascii="Verdana" w:hAnsi="Verdana"/>
                <w:sz w:val="16"/>
                <w:szCs w:val="16"/>
              </w:rPr>
              <w:t>Si al llegar a los 60 segundos de la fase, el promedio aritmético de cada uno de los gases, del valor del factor de Lambda o del factor de dilución no cumplen con los límites establecidos en el ACUERDO por el que se modifican los límites establecidos en las tablas 3 y 4 de los numerales 4.2.1 y 4.2.2 de la Norma Oficial Mexicana NOM-041-SEMARNAT-2006, Que establece los límites máximos permisibles de emisión de gases contaminantes provenientes del escape de los vehículos automotores en circulación que usan gasolina como combustible, publicado en el Diario Oficial de la Federación el 28 de diciembre de 2011 o, según proceda con las tablas 3 y 4 del numeral 5.3 de la NOM-050-SEMARNAT-1993, Que establece los niveles máximos permisibles de emisión de gases contaminantes provenientes del escape de los vehículos automotores en circulación que usan gas licuado de petróleo, gas natural u otros combustibles alternos como combustible, publicado en Diario Oficial de la Federación el 23 de abril de 2003, o con las normas oficiales mexicanas que las sustituyan, referidas en el apartado 2 de esta Norma Oficial Mexicana; se concluirá la fase 2540 considerándose como no aprobada.</w:t>
            </w:r>
          </w:p>
        </w:tc>
        <w:tc>
          <w:tcPr>
            <w:tcW w:w="4788" w:type="dxa"/>
            <w:tcBorders>
              <w:top w:val="nil"/>
              <w:left w:val="nil"/>
              <w:bottom w:val="nil"/>
              <w:right w:val="nil"/>
            </w:tcBorders>
            <w:shd w:val="clear" w:color="auto" w:fill="auto"/>
          </w:tcPr>
          <w:p w:rsidR="00310EA5" w:rsidRPr="00923970" w:rsidRDefault="00310EA5" w:rsidP="00EB7A65">
            <w:pPr>
              <w:pStyle w:val="Texto"/>
              <w:spacing w:line="240" w:lineRule="exact"/>
              <w:ind w:firstLine="0"/>
              <w:rPr>
                <w:rFonts w:ascii="Verdana" w:hAnsi="Verdana"/>
                <w:sz w:val="16"/>
                <w:szCs w:val="16"/>
                <w:lang w:val="en-US"/>
              </w:rPr>
            </w:pPr>
            <w:r w:rsidRPr="00923970">
              <w:rPr>
                <w:rFonts w:ascii="Verdana" w:hAnsi="Verdana"/>
                <w:b/>
                <w:sz w:val="16"/>
                <w:szCs w:val="16"/>
                <w:lang w:val="en-US"/>
              </w:rPr>
              <w:t xml:space="preserve">5.4.5 </w:t>
            </w:r>
            <w:r w:rsidRPr="00923970">
              <w:rPr>
                <w:rFonts w:ascii="Verdana" w:hAnsi="Verdana"/>
                <w:sz w:val="16"/>
                <w:szCs w:val="16"/>
                <w:lang w:val="en-US"/>
              </w:rPr>
              <w:t xml:space="preserve">If </w:t>
            </w:r>
            <w:r w:rsidR="00EB7A65" w:rsidRPr="00923970">
              <w:rPr>
                <w:rFonts w:ascii="Verdana" w:hAnsi="Verdana"/>
                <w:sz w:val="16"/>
                <w:szCs w:val="16"/>
                <w:lang w:val="en-US"/>
              </w:rPr>
              <w:t>upon reaching the</w:t>
            </w:r>
            <w:r w:rsidRPr="00923970">
              <w:rPr>
                <w:rFonts w:ascii="Verdana" w:hAnsi="Verdana"/>
                <w:sz w:val="16"/>
                <w:szCs w:val="16"/>
                <w:lang w:val="en-US"/>
              </w:rPr>
              <w:t xml:space="preserve"> 60 seconds of the phase, the mathematical average of each of the gases, </w:t>
            </w:r>
            <w:r w:rsidR="00EB7A65" w:rsidRPr="00923970">
              <w:rPr>
                <w:rFonts w:ascii="Verdana" w:hAnsi="Verdana"/>
                <w:sz w:val="16"/>
                <w:szCs w:val="16"/>
                <w:lang w:val="en-US"/>
              </w:rPr>
              <w:t xml:space="preserve">of </w:t>
            </w:r>
            <w:r w:rsidRPr="00923970">
              <w:rPr>
                <w:rFonts w:ascii="Verdana" w:hAnsi="Verdana"/>
                <w:sz w:val="16"/>
                <w:szCs w:val="16"/>
                <w:lang w:val="en-US"/>
              </w:rPr>
              <w:t>the Lambda</w:t>
            </w:r>
            <w:r w:rsidR="00EB7A65" w:rsidRPr="00923970">
              <w:rPr>
                <w:rFonts w:ascii="Verdana" w:hAnsi="Verdana"/>
                <w:sz w:val="16"/>
                <w:szCs w:val="16"/>
                <w:lang w:val="en-US"/>
              </w:rPr>
              <w:t xml:space="preserve"> factor </w:t>
            </w:r>
            <w:r w:rsidRPr="00923970">
              <w:rPr>
                <w:rFonts w:ascii="Verdana" w:hAnsi="Verdana"/>
                <w:sz w:val="16"/>
                <w:szCs w:val="16"/>
                <w:lang w:val="en-US"/>
              </w:rPr>
              <w:t>or the dilution factor</w:t>
            </w:r>
            <w:r w:rsidR="00EB7A65" w:rsidRPr="00923970">
              <w:rPr>
                <w:rFonts w:ascii="Verdana" w:hAnsi="Verdana"/>
                <w:sz w:val="16"/>
                <w:szCs w:val="16"/>
                <w:lang w:val="en-US"/>
              </w:rPr>
              <w:t xml:space="preserve"> values</w:t>
            </w:r>
            <w:r w:rsidRPr="00923970">
              <w:rPr>
                <w:rFonts w:ascii="Verdana" w:hAnsi="Verdana"/>
                <w:sz w:val="16"/>
                <w:szCs w:val="16"/>
                <w:lang w:val="en-US"/>
              </w:rPr>
              <w:t xml:space="preserve"> do not comply with the limits </w:t>
            </w:r>
            <w:r w:rsidR="00EB7A65" w:rsidRPr="00923970">
              <w:rPr>
                <w:rFonts w:ascii="Verdana" w:hAnsi="Verdana"/>
                <w:sz w:val="16"/>
                <w:szCs w:val="16"/>
                <w:lang w:val="en-US"/>
              </w:rPr>
              <w:t>established</w:t>
            </w:r>
            <w:r w:rsidRPr="00923970">
              <w:rPr>
                <w:rFonts w:ascii="Verdana" w:hAnsi="Verdana"/>
                <w:sz w:val="16"/>
                <w:szCs w:val="16"/>
                <w:lang w:val="en-US"/>
              </w:rPr>
              <w:t xml:space="preserve"> in the </w:t>
            </w:r>
            <w:r w:rsidR="00EB7A65" w:rsidRPr="00923970">
              <w:rPr>
                <w:rFonts w:ascii="Verdana" w:hAnsi="Verdana"/>
                <w:sz w:val="16"/>
                <w:szCs w:val="16"/>
                <w:lang w:val="en-US"/>
              </w:rPr>
              <w:t>AGREEMENT by which are modified</w:t>
            </w:r>
            <w:r w:rsidRPr="00923970">
              <w:rPr>
                <w:rFonts w:ascii="Verdana" w:hAnsi="Verdana"/>
                <w:sz w:val="16"/>
                <w:szCs w:val="16"/>
                <w:lang w:val="en-US"/>
              </w:rPr>
              <w:t xml:space="preserve"> the limits in tables 3 and 4 of the sections 4.2.1 and 4.2.2 of the Official Mexican Standard NOM-041-SEMARNAT-2006, That establishes the maximum permissible limits of emission of pollutant gases from the exhaust of motor vehicles in circulation that use gasoline as fuel,  published in the </w:t>
            </w:r>
            <w:r w:rsidR="00EB7A65" w:rsidRPr="00923970">
              <w:rPr>
                <w:rFonts w:ascii="Verdana" w:hAnsi="Verdana"/>
                <w:sz w:val="16"/>
                <w:szCs w:val="16"/>
                <w:lang w:val="en-US"/>
              </w:rPr>
              <w:t xml:space="preserve">Official Daily of the Federation </w:t>
            </w:r>
            <w:r w:rsidRPr="00923970">
              <w:rPr>
                <w:rFonts w:ascii="Verdana" w:hAnsi="Verdana"/>
                <w:sz w:val="16"/>
                <w:szCs w:val="16"/>
                <w:lang w:val="en-US"/>
              </w:rPr>
              <w:t xml:space="preserve"> on December 28, 2011 or, as appropriate with the tables 3 and 4 of section 5.3 of the NOM-050-SEMARNAT-1993, That establishes the maximum permissible levels of emission of pollutant gases from the exhaust gases from the motor vehicles in circulation that use liquefied petroleum gas, natural gas or other alternative fuels as fuel, published in Official Daily of the Federation </w:t>
            </w:r>
            <w:r w:rsidR="00EB7A65" w:rsidRPr="00923970">
              <w:rPr>
                <w:rFonts w:ascii="Verdana" w:hAnsi="Verdana"/>
                <w:sz w:val="16"/>
                <w:szCs w:val="16"/>
                <w:lang w:val="en-US"/>
              </w:rPr>
              <w:t>on</w:t>
            </w:r>
            <w:r w:rsidRPr="00923970">
              <w:rPr>
                <w:rFonts w:ascii="Verdana" w:hAnsi="Verdana"/>
                <w:sz w:val="16"/>
                <w:szCs w:val="16"/>
                <w:lang w:val="en-US"/>
              </w:rPr>
              <w:t xml:space="preserve"> April </w:t>
            </w:r>
            <w:r w:rsidR="00EB7A65" w:rsidRPr="00923970">
              <w:rPr>
                <w:rFonts w:ascii="Verdana" w:hAnsi="Verdana"/>
                <w:sz w:val="16"/>
                <w:szCs w:val="16"/>
                <w:lang w:val="en-US"/>
              </w:rPr>
              <w:t xml:space="preserve">23, </w:t>
            </w:r>
            <w:r w:rsidRPr="00923970">
              <w:rPr>
                <w:rFonts w:ascii="Verdana" w:hAnsi="Verdana"/>
                <w:sz w:val="16"/>
                <w:szCs w:val="16"/>
                <w:lang w:val="en-US"/>
              </w:rPr>
              <w:t xml:space="preserve">2003, or with the Official Mexican Standards that replaced them, referred to in section 2 of this </w:t>
            </w:r>
            <w:r w:rsidR="00EB7A65" w:rsidRPr="00923970">
              <w:rPr>
                <w:rFonts w:ascii="Verdana" w:hAnsi="Verdana"/>
                <w:sz w:val="16"/>
                <w:szCs w:val="16"/>
                <w:lang w:val="en-US"/>
              </w:rPr>
              <w:t>Official Mexican Standard,</w:t>
            </w:r>
            <w:r w:rsidRPr="00923970">
              <w:rPr>
                <w:rFonts w:ascii="Verdana" w:hAnsi="Verdana"/>
                <w:sz w:val="16"/>
                <w:szCs w:val="16"/>
                <w:lang w:val="en-US"/>
              </w:rPr>
              <w:t xml:space="preserve"> the 2540 phase </w:t>
            </w:r>
            <w:r w:rsidR="00EB7A65" w:rsidRPr="00923970">
              <w:rPr>
                <w:rFonts w:ascii="Verdana" w:hAnsi="Verdana"/>
                <w:sz w:val="16"/>
                <w:szCs w:val="16"/>
                <w:lang w:val="en-US"/>
              </w:rPr>
              <w:t xml:space="preserve">will be concluded as </w:t>
            </w:r>
            <w:r w:rsidRPr="00923970">
              <w:rPr>
                <w:rFonts w:ascii="Verdana" w:hAnsi="Verdana"/>
                <w:sz w:val="16"/>
                <w:szCs w:val="16"/>
                <w:lang w:val="en-US"/>
              </w:rPr>
              <w:t>being considered as not approved.</w:t>
            </w:r>
          </w:p>
        </w:tc>
      </w:tr>
      <w:tr w:rsidR="00310EA5" w:rsidRPr="00147753" w:rsidTr="00310EA5">
        <w:tc>
          <w:tcPr>
            <w:tcW w:w="4788" w:type="dxa"/>
            <w:tcBorders>
              <w:top w:val="nil"/>
              <w:left w:val="nil"/>
              <w:bottom w:val="nil"/>
              <w:right w:val="nil"/>
            </w:tcBorders>
            <w:shd w:val="clear" w:color="auto" w:fill="auto"/>
          </w:tcPr>
          <w:p w:rsidR="00310EA5" w:rsidRPr="00923970" w:rsidRDefault="00310EA5" w:rsidP="009E56FF">
            <w:pPr>
              <w:pStyle w:val="Texto"/>
              <w:spacing w:line="230" w:lineRule="exact"/>
              <w:ind w:firstLine="0"/>
              <w:rPr>
                <w:rFonts w:ascii="Verdana" w:hAnsi="Verdana"/>
                <w:sz w:val="16"/>
                <w:szCs w:val="16"/>
              </w:rPr>
            </w:pPr>
            <w:r w:rsidRPr="00923970">
              <w:rPr>
                <w:rFonts w:ascii="Verdana" w:hAnsi="Verdana"/>
                <w:b/>
                <w:sz w:val="16"/>
                <w:szCs w:val="16"/>
              </w:rPr>
              <w:t xml:space="preserve">5.4.5.1 </w:t>
            </w:r>
            <w:r w:rsidRPr="00923970">
              <w:rPr>
                <w:rFonts w:ascii="Verdana" w:hAnsi="Verdana"/>
                <w:sz w:val="16"/>
                <w:szCs w:val="16"/>
              </w:rPr>
              <w:t>Se deberá registrar como resultado de la fase 2540 el resultado del último promedio aritmético de los gases, del valor del factor de Lambda y del factor de dilución.</w:t>
            </w:r>
          </w:p>
        </w:tc>
        <w:tc>
          <w:tcPr>
            <w:tcW w:w="4788" w:type="dxa"/>
            <w:tcBorders>
              <w:top w:val="nil"/>
              <w:left w:val="nil"/>
              <w:bottom w:val="nil"/>
              <w:right w:val="nil"/>
            </w:tcBorders>
            <w:shd w:val="clear" w:color="auto" w:fill="auto"/>
          </w:tcPr>
          <w:p w:rsidR="00310EA5" w:rsidRPr="00923970" w:rsidRDefault="00310EA5" w:rsidP="00EB7A65">
            <w:pPr>
              <w:pStyle w:val="Texto"/>
              <w:spacing w:line="230" w:lineRule="exact"/>
              <w:ind w:firstLine="0"/>
              <w:rPr>
                <w:rFonts w:ascii="Verdana" w:hAnsi="Verdana"/>
                <w:sz w:val="16"/>
                <w:szCs w:val="16"/>
                <w:lang w:val="en-US"/>
              </w:rPr>
            </w:pPr>
            <w:r w:rsidRPr="00923970">
              <w:rPr>
                <w:rFonts w:ascii="Verdana" w:hAnsi="Verdana"/>
                <w:b/>
                <w:sz w:val="16"/>
                <w:szCs w:val="16"/>
                <w:lang w:val="en-US"/>
              </w:rPr>
              <w:t xml:space="preserve">5.4.5.1 </w:t>
            </w:r>
            <w:r w:rsidR="00EB7A65" w:rsidRPr="00923970">
              <w:rPr>
                <w:rFonts w:ascii="Verdana" w:hAnsi="Verdana"/>
                <w:sz w:val="16"/>
                <w:szCs w:val="16"/>
                <w:lang w:val="en-US"/>
              </w:rPr>
              <w:t>T</w:t>
            </w:r>
            <w:r w:rsidRPr="00923970">
              <w:rPr>
                <w:rFonts w:ascii="Verdana" w:hAnsi="Verdana"/>
                <w:sz w:val="16"/>
                <w:szCs w:val="16"/>
                <w:lang w:val="en-US"/>
              </w:rPr>
              <w:t>he result</w:t>
            </w:r>
            <w:r w:rsidR="00EB7A65" w:rsidRPr="00923970">
              <w:rPr>
                <w:rFonts w:ascii="Verdana" w:hAnsi="Verdana"/>
                <w:sz w:val="16"/>
                <w:szCs w:val="16"/>
                <w:lang w:val="en-US"/>
              </w:rPr>
              <w:t>s</w:t>
            </w:r>
            <w:r w:rsidRPr="00923970">
              <w:rPr>
                <w:rFonts w:ascii="Verdana" w:hAnsi="Verdana"/>
                <w:sz w:val="16"/>
                <w:szCs w:val="16"/>
                <w:lang w:val="en-US"/>
              </w:rPr>
              <w:t xml:space="preserve"> of the last mathematical average of the gases</w:t>
            </w:r>
            <w:r w:rsidR="00EB7A65" w:rsidRPr="00923970">
              <w:rPr>
                <w:rFonts w:ascii="Verdana" w:hAnsi="Verdana"/>
                <w:sz w:val="16"/>
                <w:szCs w:val="16"/>
                <w:lang w:val="en-US"/>
              </w:rPr>
              <w:t xml:space="preserve"> must be recorded as a result of the 2540 phase</w:t>
            </w:r>
            <w:r w:rsidRPr="00923970">
              <w:rPr>
                <w:rFonts w:ascii="Verdana" w:hAnsi="Verdana"/>
                <w:sz w:val="16"/>
                <w:szCs w:val="16"/>
                <w:lang w:val="en-US"/>
              </w:rPr>
              <w:t xml:space="preserve">, </w:t>
            </w:r>
            <w:r w:rsidR="00EB7A65" w:rsidRPr="00923970">
              <w:rPr>
                <w:rFonts w:ascii="Verdana" w:hAnsi="Verdana"/>
                <w:sz w:val="16"/>
                <w:szCs w:val="16"/>
                <w:lang w:val="en-US"/>
              </w:rPr>
              <w:t xml:space="preserve">of </w:t>
            </w:r>
            <w:r w:rsidRPr="00923970">
              <w:rPr>
                <w:rFonts w:ascii="Verdana" w:hAnsi="Verdana"/>
                <w:sz w:val="16"/>
                <w:szCs w:val="16"/>
                <w:lang w:val="en-US"/>
              </w:rPr>
              <w:t>the Lambda factor value and dilution factor.</w:t>
            </w:r>
          </w:p>
        </w:tc>
      </w:tr>
      <w:tr w:rsidR="00310EA5" w:rsidRPr="00923970" w:rsidTr="00310EA5">
        <w:tc>
          <w:tcPr>
            <w:tcW w:w="4788" w:type="dxa"/>
            <w:tcBorders>
              <w:top w:val="nil"/>
              <w:left w:val="nil"/>
              <w:bottom w:val="nil"/>
              <w:right w:val="nil"/>
            </w:tcBorders>
            <w:shd w:val="clear" w:color="auto" w:fill="auto"/>
          </w:tcPr>
          <w:p w:rsidR="00310EA5" w:rsidRPr="00923970" w:rsidRDefault="00310EA5" w:rsidP="009E56FF">
            <w:pPr>
              <w:pStyle w:val="Texto"/>
              <w:spacing w:line="223" w:lineRule="exact"/>
              <w:ind w:firstLine="0"/>
              <w:rPr>
                <w:rFonts w:ascii="Verdana" w:hAnsi="Verdana"/>
                <w:sz w:val="16"/>
                <w:szCs w:val="16"/>
              </w:rPr>
            </w:pPr>
            <w:r w:rsidRPr="00923970">
              <w:rPr>
                <w:rFonts w:ascii="Verdana" w:hAnsi="Verdana"/>
                <w:b/>
                <w:sz w:val="16"/>
                <w:szCs w:val="16"/>
              </w:rPr>
              <w:t>5.5</w:t>
            </w:r>
            <w:r w:rsidRPr="00923970">
              <w:rPr>
                <w:rFonts w:ascii="Verdana" w:hAnsi="Verdana"/>
                <w:sz w:val="16"/>
                <w:szCs w:val="16"/>
              </w:rPr>
              <w:t xml:space="preserve"> Análisis de resultados.</w:t>
            </w:r>
          </w:p>
        </w:tc>
        <w:tc>
          <w:tcPr>
            <w:tcW w:w="4788" w:type="dxa"/>
            <w:tcBorders>
              <w:top w:val="nil"/>
              <w:left w:val="nil"/>
              <w:bottom w:val="nil"/>
              <w:right w:val="nil"/>
            </w:tcBorders>
            <w:shd w:val="clear" w:color="auto" w:fill="auto"/>
          </w:tcPr>
          <w:p w:rsidR="00310EA5" w:rsidRPr="00923970" w:rsidRDefault="00310EA5" w:rsidP="00EB7A65">
            <w:pPr>
              <w:pStyle w:val="Texto"/>
              <w:spacing w:line="223" w:lineRule="exact"/>
              <w:ind w:firstLine="0"/>
              <w:rPr>
                <w:rFonts w:ascii="Verdana" w:hAnsi="Verdana"/>
                <w:sz w:val="16"/>
                <w:szCs w:val="16"/>
                <w:lang w:val="es-MX"/>
              </w:rPr>
            </w:pPr>
            <w:r w:rsidRPr="00923970">
              <w:rPr>
                <w:rFonts w:ascii="Verdana" w:hAnsi="Verdana"/>
                <w:b/>
                <w:sz w:val="16"/>
                <w:szCs w:val="16"/>
                <w:lang w:val="es-MX"/>
              </w:rPr>
              <w:t>5.5</w:t>
            </w:r>
            <w:r w:rsidRPr="00923970">
              <w:rPr>
                <w:rFonts w:ascii="Verdana" w:hAnsi="Verdana"/>
                <w:sz w:val="16"/>
                <w:szCs w:val="16"/>
                <w:lang w:val="es-MX"/>
              </w:rPr>
              <w:t xml:space="preserve"> </w:t>
            </w:r>
            <w:r w:rsidR="00EB7A65" w:rsidRPr="00923970">
              <w:rPr>
                <w:rFonts w:ascii="Verdana" w:hAnsi="Verdana"/>
                <w:sz w:val="16"/>
                <w:szCs w:val="16"/>
                <w:lang w:val="es-MX"/>
              </w:rPr>
              <w:t>Analysis of the results.</w:t>
            </w:r>
          </w:p>
        </w:tc>
      </w:tr>
      <w:tr w:rsidR="00310EA5" w:rsidRPr="00147753" w:rsidTr="00310EA5">
        <w:tc>
          <w:tcPr>
            <w:tcW w:w="4788" w:type="dxa"/>
            <w:tcBorders>
              <w:top w:val="nil"/>
              <w:left w:val="nil"/>
              <w:bottom w:val="nil"/>
              <w:right w:val="nil"/>
            </w:tcBorders>
            <w:shd w:val="clear" w:color="auto" w:fill="auto"/>
          </w:tcPr>
          <w:p w:rsidR="00310EA5" w:rsidRPr="00923970" w:rsidRDefault="00310EA5" w:rsidP="009E56FF">
            <w:pPr>
              <w:pStyle w:val="Texto"/>
              <w:spacing w:line="223" w:lineRule="exact"/>
              <w:ind w:firstLine="0"/>
              <w:rPr>
                <w:rFonts w:ascii="Verdana" w:hAnsi="Verdana"/>
                <w:sz w:val="16"/>
                <w:szCs w:val="16"/>
              </w:rPr>
            </w:pPr>
            <w:r w:rsidRPr="00923970">
              <w:rPr>
                <w:rFonts w:ascii="Verdana" w:hAnsi="Verdana"/>
                <w:b/>
                <w:sz w:val="16"/>
                <w:szCs w:val="16"/>
              </w:rPr>
              <w:t xml:space="preserve">5.5.1 </w:t>
            </w:r>
            <w:r w:rsidRPr="00923970">
              <w:rPr>
                <w:rFonts w:ascii="Verdana" w:hAnsi="Verdana"/>
                <w:sz w:val="16"/>
                <w:szCs w:val="16"/>
              </w:rPr>
              <w:t>El vehículo automotor será aprobado solamente si cumple con la revisión de componentes del mismo y aprueba las tres etapas del método dinámico establecidas en los numerales 4.2.3.9, 5.2.5 y 5.2.6. Se deberá entregar un comprobante de resultado al finalizar la prueba.</w:t>
            </w:r>
          </w:p>
        </w:tc>
        <w:tc>
          <w:tcPr>
            <w:tcW w:w="4788" w:type="dxa"/>
            <w:tcBorders>
              <w:top w:val="nil"/>
              <w:left w:val="nil"/>
              <w:bottom w:val="nil"/>
              <w:right w:val="nil"/>
            </w:tcBorders>
            <w:shd w:val="clear" w:color="auto" w:fill="auto"/>
          </w:tcPr>
          <w:p w:rsidR="00310EA5" w:rsidRPr="00923970" w:rsidRDefault="00310EA5" w:rsidP="00EB7A65">
            <w:pPr>
              <w:pStyle w:val="Texto"/>
              <w:spacing w:line="223" w:lineRule="exact"/>
              <w:ind w:firstLine="0"/>
              <w:rPr>
                <w:rFonts w:ascii="Verdana" w:hAnsi="Verdana"/>
                <w:sz w:val="16"/>
                <w:szCs w:val="16"/>
                <w:lang w:val="en-US"/>
              </w:rPr>
            </w:pPr>
            <w:r w:rsidRPr="00923970">
              <w:rPr>
                <w:rFonts w:ascii="Verdana" w:hAnsi="Verdana"/>
                <w:b/>
                <w:sz w:val="16"/>
                <w:szCs w:val="16"/>
                <w:lang w:val="en-US"/>
              </w:rPr>
              <w:t xml:space="preserve">5.5.1 </w:t>
            </w:r>
            <w:r w:rsidRPr="00923970">
              <w:rPr>
                <w:rFonts w:ascii="Verdana" w:hAnsi="Verdana"/>
                <w:sz w:val="16"/>
                <w:szCs w:val="16"/>
                <w:lang w:val="en-US"/>
              </w:rPr>
              <w:t xml:space="preserve">The motor vehicle </w:t>
            </w:r>
            <w:r w:rsidR="00EB7A65" w:rsidRPr="00923970">
              <w:rPr>
                <w:rFonts w:ascii="Verdana" w:hAnsi="Verdana"/>
                <w:sz w:val="16"/>
                <w:szCs w:val="16"/>
                <w:lang w:val="en-US"/>
              </w:rPr>
              <w:t>will</w:t>
            </w:r>
            <w:r w:rsidRPr="00923970">
              <w:rPr>
                <w:rFonts w:ascii="Verdana" w:hAnsi="Verdana"/>
                <w:sz w:val="16"/>
                <w:szCs w:val="16"/>
                <w:lang w:val="en-US"/>
              </w:rPr>
              <w:t xml:space="preserve"> be approved only if it meets the </w:t>
            </w:r>
            <w:r w:rsidR="00EB7A65" w:rsidRPr="00923970">
              <w:rPr>
                <w:rFonts w:ascii="Verdana" w:hAnsi="Verdana"/>
                <w:sz w:val="16"/>
                <w:szCs w:val="16"/>
                <w:lang w:val="en-US"/>
              </w:rPr>
              <w:t>inspection of the</w:t>
            </w:r>
            <w:r w:rsidRPr="00923970">
              <w:rPr>
                <w:rFonts w:ascii="Verdana" w:hAnsi="Verdana"/>
                <w:sz w:val="16"/>
                <w:szCs w:val="16"/>
                <w:lang w:val="en-US"/>
              </w:rPr>
              <w:t xml:space="preserve"> components </w:t>
            </w:r>
            <w:r w:rsidR="00EB7A65" w:rsidRPr="00923970">
              <w:rPr>
                <w:rFonts w:ascii="Verdana" w:hAnsi="Verdana"/>
                <w:sz w:val="16"/>
                <w:szCs w:val="16"/>
                <w:lang w:val="en-US"/>
              </w:rPr>
              <w:t>of the same</w:t>
            </w:r>
            <w:r w:rsidRPr="00923970">
              <w:rPr>
                <w:rFonts w:ascii="Verdana" w:hAnsi="Verdana"/>
                <w:sz w:val="16"/>
                <w:szCs w:val="16"/>
                <w:lang w:val="en-US"/>
              </w:rPr>
              <w:t xml:space="preserve"> and approves the three stages of </w:t>
            </w:r>
            <w:r w:rsidR="00EB7A65" w:rsidRPr="00923970">
              <w:rPr>
                <w:rFonts w:ascii="Verdana" w:hAnsi="Verdana"/>
                <w:sz w:val="16"/>
                <w:szCs w:val="16"/>
                <w:lang w:val="en-US"/>
              </w:rPr>
              <w:t xml:space="preserve">the </w:t>
            </w:r>
            <w:r w:rsidRPr="00923970">
              <w:rPr>
                <w:rFonts w:ascii="Verdana" w:hAnsi="Verdana"/>
                <w:sz w:val="16"/>
                <w:szCs w:val="16"/>
                <w:lang w:val="en-US"/>
              </w:rPr>
              <w:t xml:space="preserve">dynamic method </w:t>
            </w:r>
            <w:r w:rsidR="00EB7A65" w:rsidRPr="00923970">
              <w:rPr>
                <w:rFonts w:ascii="Verdana" w:hAnsi="Verdana"/>
                <w:sz w:val="16"/>
                <w:szCs w:val="16"/>
                <w:lang w:val="en-US"/>
              </w:rPr>
              <w:t>established</w:t>
            </w:r>
            <w:r w:rsidRPr="00923970">
              <w:rPr>
                <w:rFonts w:ascii="Verdana" w:hAnsi="Verdana"/>
                <w:sz w:val="16"/>
                <w:szCs w:val="16"/>
                <w:lang w:val="en-US"/>
              </w:rPr>
              <w:t xml:space="preserve"> in</w:t>
            </w:r>
            <w:r w:rsidR="00EB7A65" w:rsidRPr="00923970">
              <w:rPr>
                <w:rFonts w:ascii="Verdana" w:hAnsi="Verdana"/>
                <w:sz w:val="16"/>
                <w:szCs w:val="16"/>
                <w:lang w:val="en-US"/>
              </w:rPr>
              <w:t xml:space="preserve"> the </w:t>
            </w:r>
            <w:r w:rsidRPr="00923970">
              <w:rPr>
                <w:rFonts w:ascii="Verdana" w:hAnsi="Verdana"/>
                <w:sz w:val="16"/>
                <w:szCs w:val="16"/>
                <w:lang w:val="en-US"/>
              </w:rPr>
              <w:t xml:space="preserve">sections 4.2.3.9, 5.2.5 and 5.2.6. </w:t>
            </w:r>
            <w:r w:rsidR="00EB7A65" w:rsidRPr="00923970">
              <w:rPr>
                <w:rFonts w:ascii="Verdana" w:hAnsi="Verdana"/>
                <w:sz w:val="16"/>
                <w:szCs w:val="16"/>
                <w:lang w:val="en-US"/>
              </w:rPr>
              <w:t xml:space="preserve">A receipt of the results must be delivered at the conclusion of the test. </w:t>
            </w:r>
          </w:p>
        </w:tc>
      </w:tr>
      <w:tr w:rsidR="00310EA5" w:rsidRPr="00147753" w:rsidTr="00310EA5">
        <w:tc>
          <w:tcPr>
            <w:tcW w:w="4788" w:type="dxa"/>
            <w:tcBorders>
              <w:top w:val="nil"/>
              <w:left w:val="nil"/>
              <w:bottom w:val="nil"/>
              <w:right w:val="nil"/>
            </w:tcBorders>
            <w:shd w:val="clear" w:color="auto" w:fill="auto"/>
          </w:tcPr>
          <w:p w:rsidR="00310EA5" w:rsidRPr="00923970" w:rsidRDefault="00310EA5" w:rsidP="009E56FF">
            <w:pPr>
              <w:pStyle w:val="Texto"/>
              <w:spacing w:line="223" w:lineRule="exact"/>
              <w:ind w:firstLine="0"/>
              <w:rPr>
                <w:rFonts w:ascii="Verdana" w:hAnsi="Verdana"/>
                <w:sz w:val="16"/>
                <w:szCs w:val="16"/>
              </w:rPr>
            </w:pPr>
            <w:r w:rsidRPr="00E1692B">
              <w:rPr>
                <w:rFonts w:ascii="Verdana" w:hAnsi="Verdana"/>
                <w:b/>
                <w:sz w:val="16"/>
                <w:szCs w:val="16"/>
                <w:lang w:val="es-MX"/>
              </w:rPr>
              <w:t>5</w:t>
            </w:r>
            <w:r w:rsidRPr="00E1692B">
              <w:rPr>
                <w:rFonts w:ascii="Verdana" w:hAnsi="Verdana"/>
                <w:sz w:val="16"/>
                <w:szCs w:val="16"/>
                <w:lang w:val="es-MX"/>
              </w:rPr>
              <w:t>.</w:t>
            </w:r>
            <w:r w:rsidRPr="00E1692B">
              <w:rPr>
                <w:rFonts w:ascii="Verdana" w:hAnsi="Verdana"/>
                <w:b/>
                <w:sz w:val="16"/>
                <w:szCs w:val="16"/>
                <w:lang w:val="es-MX"/>
              </w:rPr>
              <w:t>5.2</w:t>
            </w:r>
            <w:r w:rsidRPr="00E1692B">
              <w:rPr>
                <w:rFonts w:ascii="Verdana" w:hAnsi="Verdana"/>
                <w:sz w:val="16"/>
                <w:szCs w:val="16"/>
                <w:lang w:val="es-MX"/>
              </w:rPr>
              <w:t xml:space="preserve"> En caso que el vehículo automotor no sea aprobado, el equipo </w:t>
            </w:r>
            <w:r w:rsidRPr="00923970">
              <w:rPr>
                <w:rFonts w:ascii="Verdana" w:hAnsi="Verdana"/>
                <w:sz w:val="16"/>
                <w:szCs w:val="16"/>
              </w:rPr>
              <w:t>deberá generar un comprobante en el cual se deberá especificar la etapa o etapas en las que el vehículo automotor no aprobó; y en su caso, las emisiones registradas del mismo.</w:t>
            </w:r>
          </w:p>
        </w:tc>
        <w:tc>
          <w:tcPr>
            <w:tcW w:w="4788" w:type="dxa"/>
            <w:tcBorders>
              <w:top w:val="nil"/>
              <w:left w:val="nil"/>
              <w:bottom w:val="nil"/>
              <w:right w:val="nil"/>
            </w:tcBorders>
            <w:shd w:val="clear" w:color="auto" w:fill="auto"/>
          </w:tcPr>
          <w:p w:rsidR="00310EA5" w:rsidRPr="00923970" w:rsidRDefault="00310EA5" w:rsidP="00EB7A65">
            <w:pPr>
              <w:pStyle w:val="Texto"/>
              <w:spacing w:line="223" w:lineRule="exact"/>
              <w:ind w:firstLine="0"/>
              <w:rPr>
                <w:rFonts w:ascii="Verdana" w:hAnsi="Verdana"/>
                <w:sz w:val="16"/>
                <w:szCs w:val="16"/>
                <w:lang w:val="en-US"/>
              </w:rPr>
            </w:pPr>
            <w:r w:rsidRPr="00923970">
              <w:rPr>
                <w:rFonts w:ascii="Verdana" w:hAnsi="Verdana"/>
                <w:b/>
                <w:sz w:val="16"/>
                <w:szCs w:val="16"/>
                <w:lang w:val="en-US"/>
              </w:rPr>
              <w:t>5</w:t>
            </w:r>
            <w:r w:rsidRPr="00923970">
              <w:rPr>
                <w:rFonts w:ascii="Verdana" w:hAnsi="Verdana"/>
                <w:sz w:val="16"/>
                <w:szCs w:val="16"/>
                <w:lang w:val="en-US"/>
              </w:rPr>
              <w:t>.</w:t>
            </w:r>
            <w:r w:rsidRPr="00923970">
              <w:rPr>
                <w:rFonts w:ascii="Verdana" w:hAnsi="Verdana"/>
                <w:b/>
                <w:sz w:val="16"/>
                <w:szCs w:val="16"/>
                <w:lang w:val="en-US"/>
              </w:rPr>
              <w:t>5.2</w:t>
            </w:r>
            <w:r w:rsidR="00EB7A65" w:rsidRPr="00923970">
              <w:rPr>
                <w:rFonts w:ascii="Verdana" w:hAnsi="Verdana"/>
                <w:sz w:val="16"/>
                <w:szCs w:val="16"/>
                <w:lang w:val="en-US"/>
              </w:rPr>
              <w:t xml:space="preserve"> When</w:t>
            </w:r>
            <w:r w:rsidRPr="00923970">
              <w:rPr>
                <w:rFonts w:ascii="Verdana" w:hAnsi="Verdana"/>
                <w:sz w:val="16"/>
                <w:szCs w:val="16"/>
                <w:lang w:val="en-US"/>
              </w:rPr>
              <w:t xml:space="preserve"> the motor vehicle is not approved, the equipment</w:t>
            </w:r>
            <w:r w:rsidR="00EB7A65" w:rsidRPr="00923970">
              <w:rPr>
                <w:rFonts w:ascii="Verdana" w:hAnsi="Verdana"/>
                <w:sz w:val="16"/>
                <w:szCs w:val="16"/>
                <w:lang w:val="en-US"/>
              </w:rPr>
              <w:t xml:space="preserve"> must generate a receipt</w:t>
            </w:r>
            <w:r w:rsidRPr="00923970">
              <w:rPr>
                <w:rFonts w:ascii="Verdana" w:hAnsi="Verdana"/>
                <w:sz w:val="16"/>
                <w:szCs w:val="16"/>
                <w:lang w:val="en-US"/>
              </w:rPr>
              <w:t xml:space="preserve"> which must specify the </w:t>
            </w:r>
            <w:r w:rsidR="00EB7A65" w:rsidRPr="00923970">
              <w:rPr>
                <w:rFonts w:ascii="Verdana" w:hAnsi="Verdana"/>
                <w:sz w:val="16"/>
                <w:szCs w:val="16"/>
                <w:lang w:val="en-US"/>
              </w:rPr>
              <w:t>stage or stages at</w:t>
            </w:r>
            <w:r w:rsidRPr="00923970">
              <w:rPr>
                <w:rFonts w:ascii="Verdana" w:hAnsi="Verdana"/>
                <w:sz w:val="16"/>
                <w:szCs w:val="16"/>
                <w:lang w:val="en-US"/>
              </w:rPr>
              <w:t xml:space="preserve"> which the motor vehicle is not approved; and, where applicable, </w:t>
            </w:r>
            <w:r w:rsidR="00EB7A65" w:rsidRPr="00923970">
              <w:rPr>
                <w:rFonts w:ascii="Verdana" w:hAnsi="Verdana"/>
                <w:sz w:val="16"/>
                <w:szCs w:val="16"/>
                <w:lang w:val="en-US"/>
              </w:rPr>
              <w:t xml:space="preserve">the emissions recorded of the same. </w:t>
            </w:r>
          </w:p>
        </w:tc>
      </w:tr>
      <w:tr w:rsidR="00310EA5" w:rsidRPr="00923970" w:rsidTr="00310EA5">
        <w:tc>
          <w:tcPr>
            <w:tcW w:w="4788" w:type="dxa"/>
            <w:tcBorders>
              <w:top w:val="nil"/>
              <w:left w:val="nil"/>
              <w:bottom w:val="nil"/>
              <w:right w:val="nil"/>
            </w:tcBorders>
            <w:shd w:val="clear" w:color="auto" w:fill="auto"/>
          </w:tcPr>
          <w:p w:rsidR="00310EA5" w:rsidRPr="00923970" w:rsidRDefault="00310EA5" w:rsidP="009E56FF">
            <w:pPr>
              <w:pStyle w:val="Texto"/>
              <w:spacing w:line="223" w:lineRule="exact"/>
              <w:ind w:firstLine="0"/>
              <w:rPr>
                <w:rFonts w:ascii="Verdana" w:hAnsi="Verdana"/>
                <w:b/>
                <w:sz w:val="16"/>
                <w:szCs w:val="16"/>
              </w:rPr>
            </w:pPr>
            <w:r w:rsidRPr="00923970">
              <w:rPr>
                <w:rFonts w:ascii="Verdana" w:hAnsi="Verdana"/>
                <w:b/>
                <w:sz w:val="16"/>
                <w:szCs w:val="16"/>
              </w:rPr>
              <w:t>6. Método estático</w:t>
            </w:r>
          </w:p>
        </w:tc>
        <w:tc>
          <w:tcPr>
            <w:tcW w:w="4788" w:type="dxa"/>
            <w:tcBorders>
              <w:top w:val="nil"/>
              <w:left w:val="nil"/>
              <w:bottom w:val="nil"/>
              <w:right w:val="nil"/>
            </w:tcBorders>
            <w:shd w:val="clear" w:color="auto" w:fill="auto"/>
          </w:tcPr>
          <w:p w:rsidR="00310EA5" w:rsidRPr="00923970" w:rsidRDefault="00310EA5" w:rsidP="009E56FF">
            <w:pPr>
              <w:pStyle w:val="Texto"/>
              <w:spacing w:line="223" w:lineRule="exact"/>
              <w:ind w:firstLine="0"/>
              <w:rPr>
                <w:rFonts w:ascii="Verdana" w:hAnsi="Verdana"/>
                <w:b/>
                <w:sz w:val="16"/>
                <w:szCs w:val="16"/>
              </w:rPr>
            </w:pPr>
            <w:r w:rsidRPr="00923970">
              <w:rPr>
                <w:rFonts w:ascii="Verdana" w:hAnsi="Verdana"/>
                <w:b/>
                <w:sz w:val="16"/>
                <w:szCs w:val="16"/>
              </w:rPr>
              <w:t>6. Static method</w:t>
            </w:r>
          </w:p>
        </w:tc>
      </w:tr>
      <w:tr w:rsidR="00310EA5" w:rsidRPr="00147753" w:rsidTr="00310EA5">
        <w:tc>
          <w:tcPr>
            <w:tcW w:w="4788" w:type="dxa"/>
            <w:tcBorders>
              <w:top w:val="nil"/>
              <w:left w:val="nil"/>
              <w:bottom w:val="nil"/>
              <w:right w:val="nil"/>
            </w:tcBorders>
            <w:shd w:val="clear" w:color="auto" w:fill="auto"/>
          </w:tcPr>
          <w:p w:rsidR="00310EA5" w:rsidRPr="00923970" w:rsidRDefault="00310EA5" w:rsidP="009E56FF">
            <w:pPr>
              <w:pStyle w:val="Texto"/>
              <w:spacing w:line="223" w:lineRule="exact"/>
              <w:ind w:firstLine="0"/>
              <w:rPr>
                <w:rFonts w:ascii="Verdana" w:hAnsi="Verdana"/>
                <w:sz w:val="16"/>
                <w:szCs w:val="16"/>
              </w:rPr>
            </w:pPr>
            <w:r w:rsidRPr="00923970">
              <w:rPr>
                <w:rFonts w:ascii="Verdana" w:hAnsi="Verdana"/>
                <w:sz w:val="16"/>
                <w:szCs w:val="16"/>
              </w:rPr>
              <w:t>Consiste en un método de medición de los gases (HC, CO, CO</w:t>
            </w:r>
            <w:r w:rsidRPr="00923970">
              <w:rPr>
                <w:rFonts w:ascii="Verdana" w:hAnsi="Verdana"/>
                <w:sz w:val="16"/>
                <w:szCs w:val="16"/>
                <w:vertAlign w:val="subscript"/>
              </w:rPr>
              <w:t>2</w:t>
            </w:r>
            <w:r w:rsidRPr="00923970">
              <w:rPr>
                <w:rFonts w:ascii="Verdana" w:hAnsi="Verdana"/>
                <w:position w:val="-4"/>
                <w:sz w:val="16"/>
                <w:szCs w:val="16"/>
              </w:rPr>
              <w:t xml:space="preserve"> </w:t>
            </w:r>
            <w:r w:rsidRPr="00923970">
              <w:rPr>
                <w:rFonts w:ascii="Verdana" w:hAnsi="Verdana"/>
                <w:sz w:val="16"/>
                <w:szCs w:val="16"/>
              </w:rPr>
              <w:t>y O</w:t>
            </w:r>
            <w:r w:rsidRPr="00923970">
              <w:rPr>
                <w:rFonts w:ascii="Verdana" w:hAnsi="Verdana"/>
                <w:sz w:val="16"/>
                <w:szCs w:val="16"/>
                <w:vertAlign w:val="subscript"/>
              </w:rPr>
              <w:t>2</w:t>
            </w:r>
            <w:r w:rsidRPr="00923970">
              <w:rPr>
                <w:rFonts w:ascii="Verdana" w:hAnsi="Verdana"/>
                <w:sz w:val="16"/>
                <w:szCs w:val="16"/>
              </w:rPr>
              <w:t>) en el escape de los vehículos automotores en circulación equipados con motores que usan gasolina, gas licuado de petróleo, gas natural u otros combustibles alternos estando el vehículo estacionado.</w:t>
            </w:r>
          </w:p>
        </w:tc>
        <w:tc>
          <w:tcPr>
            <w:tcW w:w="4788" w:type="dxa"/>
            <w:tcBorders>
              <w:top w:val="nil"/>
              <w:left w:val="nil"/>
              <w:bottom w:val="nil"/>
              <w:right w:val="nil"/>
            </w:tcBorders>
            <w:shd w:val="clear" w:color="auto" w:fill="auto"/>
          </w:tcPr>
          <w:p w:rsidR="00310EA5" w:rsidRPr="00923970" w:rsidRDefault="00EB7A65" w:rsidP="00EB7A65">
            <w:pPr>
              <w:pStyle w:val="Texto"/>
              <w:spacing w:line="223" w:lineRule="exact"/>
              <w:ind w:firstLine="0"/>
              <w:rPr>
                <w:rFonts w:ascii="Verdana" w:hAnsi="Verdana"/>
                <w:sz w:val="16"/>
                <w:szCs w:val="16"/>
                <w:lang w:val="en-US"/>
              </w:rPr>
            </w:pPr>
            <w:r w:rsidRPr="00923970">
              <w:rPr>
                <w:rFonts w:ascii="Verdana" w:hAnsi="Verdana"/>
                <w:sz w:val="16"/>
                <w:szCs w:val="16"/>
                <w:lang w:val="en-US"/>
              </w:rPr>
              <w:t>The Static method consists of</w:t>
            </w:r>
            <w:r w:rsidR="00310EA5" w:rsidRPr="00923970">
              <w:rPr>
                <w:rFonts w:ascii="Verdana" w:hAnsi="Verdana"/>
                <w:sz w:val="16"/>
                <w:szCs w:val="16"/>
                <w:lang w:val="en-US"/>
              </w:rPr>
              <w:t xml:space="preserve"> a method of measuring gas (HC, CO</w:t>
            </w:r>
            <w:r w:rsidR="00310EA5" w:rsidRPr="00923970">
              <w:rPr>
                <w:rFonts w:ascii="Verdana" w:hAnsi="Verdana"/>
                <w:sz w:val="16"/>
                <w:szCs w:val="16"/>
                <w:vertAlign w:val="subscript"/>
                <w:lang w:val="en-US"/>
              </w:rPr>
              <w:t>2</w:t>
            </w:r>
            <w:r w:rsidR="00310EA5" w:rsidRPr="00923970">
              <w:rPr>
                <w:rFonts w:ascii="Verdana" w:hAnsi="Verdana"/>
                <w:position w:val="-4"/>
                <w:sz w:val="16"/>
                <w:szCs w:val="16"/>
                <w:lang w:val="en-US"/>
              </w:rPr>
              <w:t xml:space="preserve"> </w:t>
            </w:r>
            <w:r w:rsidRPr="00923970">
              <w:rPr>
                <w:rFonts w:ascii="Verdana" w:hAnsi="Verdana"/>
                <w:sz w:val="16"/>
                <w:szCs w:val="16"/>
                <w:lang w:val="en-US"/>
              </w:rPr>
              <w:t>O</w:t>
            </w:r>
            <w:r w:rsidR="00310EA5" w:rsidRPr="00923970">
              <w:rPr>
                <w:rFonts w:ascii="Verdana" w:hAnsi="Verdana"/>
                <w:sz w:val="16"/>
                <w:szCs w:val="16"/>
                <w:vertAlign w:val="subscript"/>
                <w:lang w:val="en-US"/>
              </w:rPr>
              <w:t>2</w:t>
            </w:r>
            <w:r w:rsidR="00310EA5" w:rsidRPr="00923970">
              <w:rPr>
                <w:rFonts w:ascii="Verdana" w:hAnsi="Verdana"/>
                <w:sz w:val="16"/>
                <w:szCs w:val="16"/>
                <w:lang w:val="en-US"/>
              </w:rPr>
              <w:t xml:space="preserve">) In the exhaust of circulating motor vehicles equipped with engines that use gasoline, liquefied petroleum gas, natural gas or other alternative fuels </w:t>
            </w:r>
            <w:r w:rsidRPr="00923970">
              <w:rPr>
                <w:rFonts w:ascii="Verdana" w:hAnsi="Verdana"/>
                <w:sz w:val="16"/>
                <w:szCs w:val="16"/>
                <w:lang w:val="en-US"/>
              </w:rPr>
              <w:t>while the vehicle is parked</w:t>
            </w:r>
            <w:r w:rsidR="00310EA5" w:rsidRPr="00923970">
              <w:rPr>
                <w:rFonts w:ascii="Verdana" w:hAnsi="Verdana"/>
                <w:sz w:val="16"/>
                <w:szCs w:val="16"/>
                <w:lang w:val="en-US"/>
              </w:rPr>
              <w:t>.</w:t>
            </w:r>
          </w:p>
        </w:tc>
      </w:tr>
      <w:tr w:rsidR="00310EA5" w:rsidRPr="00923970" w:rsidTr="00310EA5">
        <w:tc>
          <w:tcPr>
            <w:tcW w:w="4788" w:type="dxa"/>
            <w:tcBorders>
              <w:top w:val="nil"/>
              <w:left w:val="nil"/>
              <w:bottom w:val="nil"/>
              <w:right w:val="nil"/>
            </w:tcBorders>
            <w:shd w:val="clear" w:color="auto" w:fill="auto"/>
          </w:tcPr>
          <w:p w:rsidR="00310EA5" w:rsidRPr="00923970" w:rsidRDefault="00310EA5" w:rsidP="009E56FF">
            <w:pPr>
              <w:pStyle w:val="Texto"/>
              <w:spacing w:line="223" w:lineRule="exact"/>
              <w:ind w:firstLine="0"/>
              <w:rPr>
                <w:rFonts w:ascii="Verdana" w:hAnsi="Verdana"/>
                <w:sz w:val="16"/>
                <w:szCs w:val="16"/>
              </w:rPr>
            </w:pPr>
            <w:r w:rsidRPr="00923970">
              <w:rPr>
                <w:rFonts w:ascii="Verdana" w:hAnsi="Verdana"/>
                <w:sz w:val="16"/>
                <w:szCs w:val="16"/>
              </w:rPr>
              <w:t>Este método se debe utilizar para los vehículos que sean definidos por su fabricante como inoperables en el dinamómetro. Consiste en tres etapas:</w:t>
            </w:r>
          </w:p>
        </w:tc>
        <w:tc>
          <w:tcPr>
            <w:tcW w:w="4788" w:type="dxa"/>
            <w:tcBorders>
              <w:top w:val="nil"/>
              <w:left w:val="nil"/>
              <w:bottom w:val="nil"/>
              <w:right w:val="nil"/>
            </w:tcBorders>
            <w:shd w:val="clear" w:color="auto" w:fill="auto"/>
          </w:tcPr>
          <w:p w:rsidR="00310EA5" w:rsidRPr="00923970" w:rsidRDefault="00310EA5" w:rsidP="00EB7A65">
            <w:pPr>
              <w:pStyle w:val="Texto"/>
              <w:spacing w:line="223" w:lineRule="exact"/>
              <w:ind w:firstLine="0"/>
              <w:rPr>
                <w:rFonts w:ascii="Verdana" w:hAnsi="Verdana"/>
                <w:sz w:val="16"/>
                <w:szCs w:val="16"/>
                <w:lang w:val="en-US"/>
              </w:rPr>
            </w:pPr>
            <w:r w:rsidRPr="00923970">
              <w:rPr>
                <w:rFonts w:ascii="Verdana" w:hAnsi="Verdana"/>
                <w:sz w:val="16"/>
                <w:szCs w:val="16"/>
                <w:lang w:val="en-US"/>
              </w:rPr>
              <w:t xml:space="preserve">This method </w:t>
            </w:r>
            <w:r w:rsidR="00EB7A65" w:rsidRPr="00923970">
              <w:rPr>
                <w:rFonts w:ascii="Verdana" w:hAnsi="Verdana"/>
                <w:sz w:val="16"/>
                <w:szCs w:val="16"/>
                <w:lang w:val="en-US"/>
              </w:rPr>
              <w:t>must</w:t>
            </w:r>
            <w:r w:rsidRPr="00923970">
              <w:rPr>
                <w:rFonts w:ascii="Verdana" w:hAnsi="Verdana"/>
                <w:sz w:val="16"/>
                <w:szCs w:val="16"/>
                <w:lang w:val="en-US"/>
              </w:rPr>
              <w:t xml:space="preserve"> be used for vehicles that are defined by their manufacturer as inoperable on the dynamometer. It consists of three stages:</w:t>
            </w:r>
          </w:p>
        </w:tc>
      </w:tr>
      <w:tr w:rsidR="00310EA5" w:rsidRPr="00923970" w:rsidTr="00310EA5">
        <w:tc>
          <w:tcPr>
            <w:tcW w:w="4788" w:type="dxa"/>
            <w:tcBorders>
              <w:top w:val="nil"/>
              <w:left w:val="nil"/>
              <w:bottom w:val="nil"/>
              <w:right w:val="nil"/>
            </w:tcBorders>
            <w:shd w:val="clear" w:color="auto" w:fill="auto"/>
          </w:tcPr>
          <w:p w:rsidR="00310EA5" w:rsidRPr="00923970" w:rsidRDefault="00310EA5" w:rsidP="00EB7A65">
            <w:pPr>
              <w:pStyle w:val="Texto"/>
              <w:numPr>
                <w:ilvl w:val="0"/>
                <w:numId w:val="15"/>
              </w:numPr>
              <w:spacing w:line="223" w:lineRule="exact"/>
              <w:rPr>
                <w:rFonts w:ascii="Verdana" w:hAnsi="Verdana"/>
                <w:sz w:val="16"/>
                <w:szCs w:val="16"/>
              </w:rPr>
            </w:pPr>
            <w:r w:rsidRPr="00923970">
              <w:rPr>
                <w:rFonts w:ascii="Verdana" w:hAnsi="Verdana"/>
                <w:sz w:val="16"/>
                <w:szCs w:val="16"/>
              </w:rPr>
              <w:t>Revisión visual de humo.</w:t>
            </w:r>
          </w:p>
        </w:tc>
        <w:tc>
          <w:tcPr>
            <w:tcW w:w="4788" w:type="dxa"/>
            <w:tcBorders>
              <w:top w:val="nil"/>
              <w:left w:val="nil"/>
              <w:bottom w:val="nil"/>
              <w:right w:val="nil"/>
            </w:tcBorders>
            <w:shd w:val="clear" w:color="auto" w:fill="auto"/>
          </w:tcPr>
          <w:p w:rsidR="00310EA5" w:rsidRPr="00923970" w:rsidRDefault="00310EA5" w:rsidP="00EB7A65">
            <w:pPr>
              <w:pStyle w:val="Texto"/>
              <w:numPr>
                <w:ilvl w:val="0"/>
                <w:numId w:val="15"/>
              </w:numPr>
              <w:spacing w:line="223" w:lineRule="exact"/>
              <w:rPr>
                <w:rFonts w:ascii="Verdana" w:hAnsi="Verdana"/>
                <w:sz w:val="16"/>
                <w:szCs w:val="16"/>
              </w:rPr>
            </w:pPr>
            <w:r w:rsidRPr="00923970">
              <w:rPr>
                <w:rFonts w:ascii="Verdana" w:hAnsi="Verdana"/>
                <w:sz w:val="16"/>
                <w:szCs w:val="16"/>
              </w:rPr>
              <w:fldChar w:fldCharType="begin"/>
            </w:r>
            <w:r w:rsidRPr="00923970">
              <w:rPr>
                <w:rFonts w:ascii="Verdana" w:hAnsi="Verdana"/>
                <w:sz w:val="16"/>
                <w:szCs w:val="16"/>
              </w:rPr>
              <w:instrText>símbolo 183 \f "Symbol" \s 11</w:instrText>
            </w:r>
            <w:r w:rsidRPr="00923970">
              <w:rPr>
                <w:rFonts w:ascii="Verdana" w:hAnsi="Verdana"/>
                <w:sz w:val="16"/>
                <w:szCs w:val="16"/>
              </w:rPr>
              <w:fldChar w:fldCharType="separate"/>
            </w:r>
            <w:r w:rsidRPr="00923970">
              <w:rPr>
                <w:rFonts w:ascii="Verdana" w:hAnsi="Verdana"/>
                <w:sz w:val="16"/>
                <w:szCs w:val="16"/>
              </w:rPr>
              <w:fldChar w:fldCharType="end"/>
            </w:r>
            <w:r w:rsidR="00EB7A65" w:rsidRPr="00923970">
              <w:rPr>
                <w:rFonts w:ascii="Verdana" w:hAnsi="Verdana"/>
                <w:sz w:val="16"/>
                <w:szCs w:val="16"/>
              </w:rPr>
              <w:t>V</w:t>
            </w:r>
            <w:r w:rsidRPr="00923970">
              <w:rPr>
                <w:rFonts w:ascii="Verdana" w:hAnsi="Verdana"/>
                <w:sz w:val="16"/>
                <w:szCs w:val="16"/>
              </w:rPr>
              <w:t xml:space="preserve">isual </w:t>
            </w:r>
            <w:r w:rsidR="00EB7A65" w:rsidRPr="00923970">
              <w:rPr>
                <w:rFonts w:ascii="Verdana" w:hAnsi="Verdana"/>
                <w:sz w:val="16"/>
                <w:szCs w:val="16"/>
              </w:rPr>
              <w:t>inspection of fumes.</w:t>
            </w:r>
          </w:p>
        </w:tc>
      </w:tr>
      <w:tr w:rsidR="00310EA5" w:rsidRPr="00923970" w:rsidTr="00310EA5">
        <w:tc>
          <w:tcPr>
            <w:tcW w:w="4788" w:type="dxa"/>
            <w:tcBorders>
              <w:top w:val="nil"/>
              <w:left w:val="nil"/>
              <w:bottom w:val="nil"/>
              <w:right w:val="nil"/>
            </w:tcBorders>
            <w:shd w:val="clear" w:color="auto" w:fill="auto"/>
          </w:tcPr>
          <w:p w:rsidR="00310EA5" w:rsidRPr="00923970" w:rsidRDefault="00310EA5" w:rsidP="00EB7A65">
            <w:pPr>
              <w:pStyle w:val="Texto"/>
              <w:numPr>
                <w:ilvl w:val="0"/>
                <w:numId w:val="15"/>
              </w:numPr>
              <w:spacing w:line="223" w:lineRule="exact"/>
              <w:rPr>
                <w:rFonts w:ascii="Verdana" w:hAnsi="Verdana"/>
                <w:sz w:val="16"/>
                <w:szCs w:val="16"/>
              </w:rPr>
            </w:pPr>
            <w:r w:rsidRPr="00923970">
              <w:rPr>
                <w:rFonts w:ascii="Verdana" w:hAnsi="Verdana"/>
                <w:sz w:val="16"/>
                <w:szCs w:val="16"/>
              </w:rPr>
              <w:t>Prueba de marcha crucero.</w:t>
            </w:r>
          </w:p>
        </w:tc>
        <w:tc>
          <w:tcPr>
            <w:tcW w:w="4788" w:type="dxa"/>
            <w:tcBorders>
              <w:top w:val="nil"/>
              <w:left w:val="nil"/>
              <w:bottom w:val="nil"/>
              <w:right w:val="nil"/>
            </w:tcBorders>
            <w:shd w:val="clear" w:color="auto" w:fill="auto"/>
          </w:tcPr>
          <w:p w:rsidR="00310EA5" w:rsidRPr="00923970" w:rsidRDefault="00310EA5" w:rsidP="00EB7A65">
            <w:pPr>
              <w:pStyle w:val="Texto"/>
              <w:numPr>
                <w:ilvl w:val="0"/>
                <w:numId w:val="15"/>
              </w:numPr>
              <w:spacing w:line="223" w:lineRule="exact"/>
              <w:rPr>
                <w:rFonts w:ascii="Verdana" w:hAnsi="Verdana"/>
                <w:sz w:val="16"/>
                <w:szCs w:val="16"/>
              </w:rPr>
            </w:pPr>
            <w:r w:rsidRPr="00923970">
              <w:rPr>
                <w:rFonts w:ascii="Verdana" w:hAnsi="Verdana"/>
                <w:sz w:val="16"/>
                <w:szCs w:val="16"/>
              </w:rPr>
              <w:fldChar w:fldCharType="begin"/>
            </w:r>
            <w:r w:rsidRPr="00923970">
              <w:rPr>
                <w:rFonts w:ascii="Verdana" w:hAnsi="Verdana"/>
                <w:sz w:val="16"/>
                <w:szCs w:val="16"/>
              </w:rPr>
              <w:instrText>símbolo 183 \f "Symbol" \s 11</w:instrText>
            </w:r>
            <w:r w:rsidRPr="00923970">
              <w:rPr>
                <w:rFonts w:ascii="Verdana" w:hAnsi="Verdana"/>
                <w:sz w:val="16"/>
                <w:szCs w:val="16"/>
              </w:rPr>
              <w:fldChar w:fldCharType="separate"/>
            </w:r>
            <w:r w:rsidRPr="00923970">
              <w:rPr>
                <w:rFonts w:ascii="Verdana" w:hAnsi="Verdana"/>
                <w:sz w:val="16"/>
                <w:szCs w:val="16"/>
              </w:rPr>
              <w:fldChar w:fldCharType="end"/>
            </w:r>
            <w:r w:rsidRPr="00923970">
              <w:rPr>
                <w:rFonts w:ascii="Verdana" w:hAnsi="Verdana"/>
                <w:sz w:val="16"/>
                <w:szCs w:val="16"/>
              </w:rPr>
              <w:t>Cruise speed test.</w:t>
            </w:r>
          </w:p>
        </w:tc>
      </w:tr>
      <w:tr w:rsidR="00310EA5" w:rsidRPr="00923970" w:rsidTr="00310EA5">
        <w:tc>
          <w:tcPr>
            <w:tcW w:w="4788" w:type="dxa"/>
            <w:tcBorders>
              <w:top w:val="nil"/>
              <w:left w:val="nil"/>
              <w:bottom w:val="nil"/>
              <w:right w:val="nil"/>
            </w:tcBorders>
            <w:shd w:val="clear" w:color="auto" w:fill="auto"/>
          </w:tcPr>
          <w:p w:rsidR="00310EA5" w:rsidRPr="00923970" w:rsidRDefault="00310EA5" w:rsidP="00EB7A65">
            <w:pPr>
              <w:pStyle w:val="Texto"/>
              <w:numPr>
                <w:ilvl w:val="0"/>
                <w:numId w:val="15"/>
              </w:numPr>
              <w:spacing w:line="223" w:lineRule="exact"/>
              <w:rPr>
                <w:rFonts w:ascii="Verdana" w:hAnsi="Verdana"/>
                <w:sz w:val="16"/>
                <w:szCs w:val="16"/>
              </w:rPr>
            </w:pPr>
            <w:r w:rsidRPr="00923970">
              <w:rPr>
                <w:rFonts w:ascii="Verdana" w:hAnsi="Verdana"/>
                <w:sz w:val="16"/>
                <w:szCs w:val="16"/>
              </w:rPr>
              <w:t>Prueba de marcha lenta en vacío.</w:t>
            </w:r>
          </w:p>
        </w:tc>
        <w:tc>
          <w:tcPr>
            <w:tcW w:w="4788" w:type="dxa"/>
            <w:tcBorders>
              <w:top w:val="nil"/>
              <w:left w:val="nil"/>
              <w:bottom w:val="nil"/>
              <w:right w:val="nil"/>
            </w:tcBorders>
            <w:shd w:val="clear" w:color="auto" w:fill="auto"/>
          </w:tcPr>
          <w:p w:rsidR="00310EA5" w:rsidRPr="00923970" w:rsidRDefault="00310EA5" w:rsidP="00EB7A65">
            <w:pPr>
              <w:pStyle w:val="Texto"/>
              <w:numPr>
                <w:ilvl w:val="0"/>
                <w:numId w:val="15"/>
              </w:numPr>
              <w:spacing w:line="223" w:lineRule="exact"/>
              <w:rPr>
                <w:rFonts w:ascii="Verdana" w:hAnsi="Verdana"/>
                <w:sz w:val="16"/>
                <w:szCs w:val="16"/>
              </w:rPr>
            </w:pPr>
            <w:r w:rsidRPr="00923970">
              <w:rPr>
                <w:rFonts w:ascii="Verdana" w:hAnsi="Verdana"/>
                <w:sz w:val="16"/>
                <w:szCs w:val="16"/>
              </w:rPr>
              <w:fldChar w:fldCharType="begin"/>
            </w:r>
            <w:r w:rsidRPr="00923970">
              <w:rPr>
                <w:rFonts w:ascii="Verdana" w:hAnsi="Verdana"/>
                <w:sz w:val="16"/>
                <w:szCs w:val="16"/>
              </w:rPr>
              <w:instrText>símbolo 183 \f "Symbol" \s 11</w:instrText>
            </w:r>
            <w:r w:rsidRPr="00923970">
              <w:rPr>
                <w:rFonts w:ascii="Verdana" w:hAnsi="Verdana"/>
                <w:sz w:val="16"/>
                <w:szCs w:val="16"/>
              </w:rPr>
              <w:fldChar w:fldCharType="separate"/>
            </w:r>
            <w:r w:rsidRPr="00923970">
              <w:rPr>
                <w:rFonts w:ascii="Verdana" w:hAnsi="Verdana"/>
                <w:sz w:val="16"/>
                <w:szCs w:val="16"/>
              </w:rPr>
              <w:fldChar w:fldCharType="end"/>
            </w:r>
            <w:r w:rsidR="00EB7A65" w:rsidRPr="00923970">
              <w:rPr>
                <w:rFonts w:ascii="Verdana" w:hAnsi="Verdana"/>
                <w:sz w:val="16"/>
                <w:szCs w:val="16"/>
              </w:rPr>
              <w:t>Slow</w:t>
            </w:r>
            <w:r w:rsidRPr="00923970">
              <w:rPr>
                <w:rFonts w:ascii="Verdana" w:hAnsi="Verdana"/>
                <w:sz w:val="16"/>
                <w:szCs w:val="16"/>
              </w:rPr>
              <w:t xml:space="preserve"> idle</w:t>
            </w:r>
            <w:r w:rsidR="00EB7A65" w:rsidRPr="00923970">
              <w:rPr>
                <w:rFonts w:ascii="Verdana" w:hAnsi="Verdana"/>
                <w:sz w:val="16"/>
                <w:szCs w:val="16"/>
              </w:rPr>
              <w:t xml:space="preserve"> test</w:t>
            </w:r>
            <w:r w:rsidRPr="00923970">
              <w:rPr>
                <w:rFonts w:ascii="Verdana" w:hAnsi="Verdana"/>
                <w:sz w:val="16"/>
                <w:szCs w:val="16"/>
              </w:rPr>
              <w:t>.</w:t>
            </w:r>
          </w:p>
        </w:tc>
      </w:tr>
      <w:tr w:rsidR="00310EA5" w:rsidRPr="00147753" w:rsidTr="00310EA5">
        <w:tc>
          <w:tcPr>
            <w:tcW w:w="4788" w:type="dxa"/>
            <w:tcBorders>
              <w:top w:val="nil"/>
              <w:left w:val="nil"/>
              <w:bottom w:val="nil"/>
              <w:right w:val="nil"/>
            </w:tcBorders>
            <w:shd w:val="clear" w:color="auto" w:fill="auto"/>
          </w:tcPr>
          <w:p w:rsidR="00310EA5" w:rsidRPr="00923970" w:rsidRDefault="00310EA5" w:rsidP="009E56FF">
            <w:pPr>
              <w:pStyle w:val="Texto"/>
              <w:spacing w:line="223" w:lineRule="exact"/>
              <w:ind w:firstLine="0"/>
              <w:rPr>
                <w:rFonts w:ascii="Verdana" w:hAnsi="Verdana"/>
                <w:sz w:val="16"/>
                <w:szCs w:val="16"/>
              </w:rPr>
            </w:pPr>
            <w:r w:rsidRPr="00923970">
              <w:rPr>
                <w:rFonts w:ascii="Verdana" w:hAnsi="Verdana"/>
                <w:b/>
                <w:sz w:val="16"/>
                <w:szCs w:val="16"/>
              </w:rPr>
              <w:t>6.1</w:t>
            </w:r>
            <w:r w:rsidRPr="00923970">
              <w:rPr>
                <w:rFonts w:ascii="Verdana" w:hAnsi="Verdana"/>
                <w:sz w:val="16"/>
                <w:szCs w:val="16"/>
              </w:rPr>
              <w:t xml:space="preserve"> Capturar en el equipo de verificación de emisiones vehiculares la marca, la submarca, el año modelo, la clasificación del vehículo y el tipo de carrocería del vehículo automotor.</w:t>
            </w:r>
          </w:p>
        </w:tc>
        <w:tc>
          <w:tcPr>
            <w:tcW w:w="4788" w:type="dxa"/>
            <w:tcBorders>
              <w:top w:val="nil"/>
              <w:left w:val="nil"/>
              <w:bottom w:val="nil"/>
              <w:right w:val="nil"/>
            </w:tcBorders>
            <w:shd w:val="clear" w:color="auto" w:fill="auto"/>
          </w:tcPr>
          <w:p w:rsidR="00310EA5" w:rsidRPr="00923970" w:rsidRDefault="00310EA5" w:rsidP="00923970">
            <w:pPr>
              <w:pStyle w:val="Texto"/>
              <w:spacing w:line="223" w:lineRule="exact"/>
              <w:ind w:firstLine="0"/>
              <w:rPr>
                <w:rFonts w:ascii="Verdana" w:hAnsi="Verdana"/>
                <w:sz w:val="16"/>
                <w:szCs w:val="16"/>
                <w:lang w:val="en-US"/>
              </w:rPr>
            </w:pPr>
            <w:r w:rsidRPr="00923970">
              <w:rPr>
                <w:rFonts w:ascii="Verdana" w:hAnsi="Verdana"/>
                <w:b/>
                <w:sz w:val="16"/>
                <w:szCs w:val="16"/>
                <w:lang w:val="en-US"/>
              </w:rPr>
              <w:t>6.1</w:t>
            </w:r>
            <w:r w:rsidRPr="00923970">
              <w:rPr>
                <w:rFonts w:ascii="Verdana" w:hAnsi="Verdana"/>
                <w:sz w:val="16"/>
                <w:szCs w:val="16"/>
                <w:lang w:val="en-US"/>
              </w:rPr>
              <w:t xml:space="preserve"> Capture </w:t>
            </w:r>
            <w:r w:rsidR="00EB7A65" w:rsidRPr="00923970">
              <w:rPr>
                <w:rFonts w:ascii="Verdana" w:hAnsi="Verdana"/>
                <w:sz w:val="16"/>
                <w:szCs w:val="16"/>
                <w:lang w:val="en-US"/>
              </w:rPr>
              <w:t xml:space="preserve">in the </w:t>
            </w:r>
            <w:r w:rsidRPr="00923970">
              <w:rPr>
                <w:rFonts w:ascii="Verdana" w:hAnsi="Verdana"/>
                <w:sz w:val="16"/>
                <w:szCs w:val="16"/>
                <w:lang w:val="en-US"/>
              </w:rPr>
              <w:t>vehicle emissions testing</w:t>
            </w:r>
            <w:r w:rsidR="00EB7A65" w:rsidRPr="00923970">
              <w:rPr>
                <w:rFonts w:ascii="Verdana" w:hAnsi="Verdana"/>
                <w:sz w:val="16"/>
                <w:szCs w:val="16"/>
                <w:lang w:val="en-US"/>
              </w:rPr>
              <w:t xml:space="preserve"> the </w:t>
            </w:r>
            <w:r w:rsidRPr="00923970">
              <w:rPr>
                <w:rFonts w:ascii="Verdana" w:hAnsi="Verdana"/>
                <w:sz w:val="16"/>
                <w:szCs w:val="16"/>
                <w:lang w:val="en-US"/>
              </w:rPr>
              <w:t xml:space="preserve">brand, sub-brand, model year, vehicle classification and </w:t>
            </w:r>
            <w:r w:rsidR="00923970" w:rsidRPr="00923970">
              <w:rPr>
                <w:rFonts w:ascii="Verdana" w:hAnsi="Verdana"/>
                <w:sz w:val="16"/>
                <w:szCs w:val="16"/>
                <w:lang w:val="en-US"/>
              </w:rPr>
              <w:t>the</w:t>
            </w:r>
            <w:r w:rsidR="00EB7A65" w:rsidRPr="00923970">
              <w:rPr>
                <w:rFonts w:ascii="Verdana" w:hAnsi="Verdana"/>
                <w:sz w:val="16"/>
                <w:szCs w:val="16"/>
                <w:lang w:val="en-US"/>
              </w:rPr>
              <w:t xml:space="preserve"> </w:t>
            </w:r>
            <w:r w:rsidRPr="00923970">
              <w:rPr>
                <w:rFonts w:ascii="Verdana" w:hAnsi="Verdana"/>
                <w:sz w:val="16"/>
                <w:szCs w:val="16"/>
                <w:lang w:val="en-US"/>
              </w:rPr>
              <w:t>type of motor vehicle body.</w:t>
            </w:r>
          </w:p>
        </w:tc>
      </w:tr>
      <w:tr w:rsidR="00310EA5" w:rsidRPr="00147753" w:rsidTr="00310EA5">
        <w:tc>
          <w:tcPr>
            <w:tcW w:w="4788" w:type="dxa"/>
            <w:tcBorders>
              <w:top w:val="nil"/>
              <w:left w:val="nil"/>
              <w:bottom w:val="nil"/>
              <w:right w:val="nil"/>
            </w:tcBorders>
            <w:shd w:val="clear" w:color="auto" w:fill="auto"/>
          </w:tcPr>
          <w:p w:rsidR="00310EA5" w:rsidRPr="00923970" w:rsidRDefault="00310EA5" w:rsidP="009E56FF">
            <w:pPr>
              <w:pStyle w:val="Texto"/>
              <w:spacing w:line="223" w:lineRule="exact"/>
              <w:ind w:firstLine="0"/>
              <w:rPr>
                <w:rFonts w:ascii="Verdana" w:hAnsi="Verdana"/>
                <w:sz w:val="16"/>
                <w:szCs w:val="16"/>
              </w:rPr>
            </w:pPr>
            <w:r w:rsidRPr="00923970">
              <w:rPr>
                <w:rFonts w:ascii="Verdana" w:hAnsi="Verdana"/>
                <w:b/>
                <w:sz w:val="16"/>
                <w:szCs w:val="16"/>
              </w:rPr>
              <w:t>6.1.1</w:t>
            </w:r>
            <w:r w:rsidRPr="00923970">
              <w:rPr>
                <w:rFonts w:ascii="Verdana" w:hAnsi="Verdana"/>
                <w:sz w:val="16"/>
                <w:szCs w:val="16"/>
              </w:rPr>
              <w:t xml:space="preserve"> Revisar que los accesorios del vehículo estén apagados, lo cual incluye las luces, el aire acondicionado, el desempañador del parabrisas y el radio. En el caso de los vehículos automotores que por diseño siempre tienen las luces prendidas, la prueba se deberá realizar con las luces encendidas.</w:t>
            </w:r>
          </w:p>
        </w:tc>
        <w:tc>
          <w:tcPr>
            <w:tcW w:w="4788" w:type="dxa"/>
            <w:tcBorders>
              <w:top w:val="nil"/>
              <w:left w:val="nil"/>
              <w:bottom w:val="nil"/>
              <w:right w:val="nil"/>
            </w:tcBorders>
            <w:shd w:val="clear" w:color="auto" w:fill="auto"/>
          </w:tcPr>
          <w:p w:rsidR="00310EA5" w:rsidRPr="00923970" w:rsidRDefault="00310EA5" w:rsidP="00923970">
            <w:pPr>
              <w:pStyle w:val="Texto"/>
              <w:spacing w:line="223" w:lineRule="exact"/>
              <w:ind w:firstLine="0"/>
              <w:rPr>
                <w:rFonts w:ascii="Verdana" w:hAnsi="Verdana"/>
                <w:sz w:val="16"/>
                <w:szCs w:val="16"/>
                <w:lang w:val="en-US"/>
              </w:rPr>
            </w:pPr>
            <w:r w:rsidRPr="00923970">
              <w:rPr>
                <w:rFonts w:ascii="Verdana" w:hAnsi="Verdana"/>
                <w:b/>
                <w:sz w:val="16"/>
                <w:szCs w:val="16"/>
                <w:lang w:val="en-US"/>
              </w:rPr>
              <w:t>6.1.1</w:t>
            </w:r>
            <w:r w:rsidRPr="00923970">
              <w:rPr>
                <w:rFonts w:ascii="Verdana" w:hAnsi="Verdana"/>
                <w:sz w:val="16"/>
                <w:szCs w:val="16"/>
                <w:lang w:val="en-US"/>
              </w:rPr>
              <w:t xml:space="preserve"> </w:t>
            </w:r>
            <w:r w:rsidR="00923970">
              <w:rPr>
                <w:rFonts w:ascii="Verdana" w:hAnsi="Verdana"/>
                <w:sz w:val="16"/>
                <w:szCs w:val="16"/>
                <w:lang w:val="en-US"/>
              </w:rPr>
              <w:t>Inspect</w:t>
            </w:r>
            <w:r w:rsidRPr="00923970">
              <w:rPr>
                <w:rFonts w:ascii="Verdana" w:hAnsi="Verdana"/>
                <w:sz w:val="16"/>
                <w:szCs w:val="16"/>
                <w:lang w:val="en-US"/>
              </w:rPr>
              <w:t xml:space="preserve"> that</w:t>
            </w:r>
            <w:r w:rsidR="00923970">
              <w:rPr>
                <w:rFonts w:ascii="Verdana" w:hAnsi="Verdana"/>
                <w:sz w:val="16"/>
                <w:szCs w:val="16"/>
                <w:lang w:val="en-US"/>
              </w:rPr>
              <w:t xml:space="preserve"> the</w:t>
            </w:r>
            <w:r w:rsidRPr="00923970">
              <w:rPr>
                <w:rFonts w:ascii="Verdana" w:hAnsi="Verdana"/>
                <w:sz w:val="16"/>
                <w:szCs w:val="16"/>
                <w:lang w:val="en-US"/>
              </w:rPr>
              <w:t xml:space="preserve"> vehicle accessories are turned off,</w:t>
            </w:r>
            <w:r w:rsidR="00923970">
              <w:rPr>
                <w:rFonts w:ascii="Verdana" w:hAnsi="Verdana"/>
                <w:sz w:val="16"/>
                <w:szCs w:val="16"/>
                <w:lang w:val="en-US"/>
              </w:rPr>
              <w:t xml:space="preserve"> which includes</w:t>
            </w:r>
            <w:r w:rsidRPr="00923970">
              <w:rPr>
                <w:rFonts w:ascii="Verdana" w:hAnsi="Verdana"/>
                <w:sz w:val="16"/>
                <w:szCs w:val="16"/>
                <w:lang w:val="en-US"/>
              </w:rPr>
              <w:t xml:space="preserve"> the lights, air conditioning, windshield defroster and radio. In the case of</w:t>
            </w:r>
            <w:r w:rsidR="00923970">
              <w:rPr>
                <w:rFonts w:ascii="Verdana" w:hAnsi="Verdana"/>
                <w:sz w:val="16"/>
                <w:szCs w:val="16"/>
                <w:lang w:val="en-US"/>
              </w:rPr>
              <w:t xml:space="preserve"> the </w:t>
            </w:r>
            <w:r w:rsidRPr="00923970">
              <w:rPr>
                <w:rFonts w:ascii="Verdana" w:hAnsi="Verdana"/>
                <w:sz w:val="16"/>
                <w:szCs w:val="16"/>
                <w:lang w:val="en-US"/>
              </w:rPr>
              <w:t>motor vehicles</w:t>
            </w:r>
            <w:r w:rsidR="00923970">
              <w:rPr>
                <w:rFonts w:ascii="Verdana" w:hAnsi="Verdana"/>
                <w:sz w:val="16"/>
                <w:szCs w:val="16"/>
                <w:lang w:val="en-US"/>
              </w:rPr>
              <w:t xml:space="preserve"> that</w:t>
            </w:r>
            <w:r w:rsidRPr="00923970">
              <w:rPr>
                <w:rFonts w:ascii="Verdana" w:hAnsi="Verdana"/>
                <w:sz w:val="16"/>
                <w:szCs w:val="16"/>
                <w:lang w:val="en-US"/>
              </w:rPr>
              <w:t xml:space="preserve"> by design always have the lights on, the test should be performed with the lights</w:t>
            </w:r>
            <w:r w:rsidR="00923970">
              <w:rPr>
                <w:rFonts w:ascii="Verdana" w:hAnsi="Verdana"/>
                <w:sz w:val="16"/>
                <w:szCs w:val="16"/>
                <w:lang w:val="en-US"/>
              </w:rPr>
              <w:t xml:space="preserve"> on</w:t>
            </w:r>
            <w:r w:rsidRPr="00923970">
              <w:rPr>
                <w:rFonts w:ascii="Verdana" w:hAnsi="Verdana"/>
                <w:sz w:val="16"/>
                <w:szCs w:val="16"/>
                <w:lang w:val="en-US"/>
              </w:rPr>
              <w:t>.</w:t>
            </w:r>
          </w:p>
        </w:tc>
      </w:tr>
      <w:tr w:rsidR="00310EA5" w:rsidRPr="00147753" w:rsidTr="00310EA5">
        <w:tc>
          <w:tcPr>
            <w:tcW w:w="4788" w:type="dxa"/>
            <w:tcBorders>
              <w:top w:val="nil"/>
              <w:left w:val="nil"/>
              <w:bottom w:val="nil"/>
              <w:right w:val="nil"/>
            </w:tcBorders>
            <w:shd w:val="clear" w:color="auto" w:fill="auto"/>
          </w:tcPr>
          <w:p w:rsidR="00310EA5" w:rsidRPr="00923970" w:rsidRDefault="00310EA5" w:rsidP="009E56FF">
            <w:pPr>
              <w:pStyle w:val="Texto"/>
              <w:spacing w:line="223" w:lineRule="exact"/>
              <w:ind w:firstLine="0"/>
              <w:rPr>
                <w:rFonts w:ascii="Verdana" w:hAnsi="Verdana"/>
                <w:sz w:val="16"/>
                <w:szCs w:val="16"/>
              </w:rPr>
            </w:pPr>
            <w:r w:rsidRPr="00923970">
              <w:rPr>
                <w:rFonts w:ascii="Verdana" w:hAnsi="Verdana"/>
                <w:b/>
                <w:sz w:val="16"/>
                <w:szCs w:val="16"/>
              </w:rPr>
              <w:t>6.2</w:t>
            </w:r>
            <w:r w:rsidRPr="00923970">
              <w:rPr>
                <w:rFonts w:ascii="Verdana" w:hAnsi="Verdana"/>
                <w:sz w:val="16"/>
                <w:szCs w:val="16"/>
              </w:rPr>
              <w:t xml:space="preserve"> En el caso de transmisiones automáticas, el selector se deberá colocar en posición de estacionamiento o neutral, y en el caso de transmisiones manuales o semiautomáticas, dicho selector deberá colocarse en neutral y sin presionar el pedal del embrague.</w:t>
            </w:r>
          </w:p>
        </w:tc>
        <w:tc>
          <w:tcPr>
            <w:tcW w:w="4788" w:type="dxa"/>
            <w:tcBorders>
              <w:top w:val="nil"/>
              <w:left w:val="nil"/>
              <w:bottom w:val="nil"/>
              <w:right w:val="nil"/>
            </w:tcBorders>
            <w:shd w:val="clear" w:color="auto" w:fill="auto"/>
          </w:tcPr>
          <w:p w:rsidR="00310EA5" w:rsidRPr="00923970" w:rsidRDefault="00310EA5" w:rsidP="009E56FF">
            <w:pPr>
              <w:pStyle w:val="Texto"/>
              <w:spacing w:line="223" w:lineRule="exact"/>
              <w:ind w:firstLine="0"/>
              <w:rPr>
                <w:rFonts w:ascii="Verdana" w:hAnsi="Verdana"/>
                <w:sz w:val="16"/>
                <w:szCs w:val="16"/>
                <w:lang w:val="en-US"/>
              </w:rPr>
            </w:pPr>
            <w:r w:rsidRPr="00923970">
              <w:rPr>
                <w:rFonts w:ascii="Verdana" w:hAnsi="Verdana"/>
                <w:b/>
                <w:sz w:val="16"/>
                <w:szCs w:val="16"/>
                <w:lang w:val="en-US"/>
              </w:rPr>
              <w:t>6.2</w:t>
            </w:r>
            <w:r w:rsidRPr="00923970">
              <w:rPr>
                <w:rFonts w:ascii="Verdana" w:hAnsi="Verdana"/>
                <w:sz w:val="16"/>
                <w:szCs w:val="16"/>
                <w:lang w:val="en-US"/>
              </w:rPr>
              <w:t xml:space="preserve"> In the case of automatic transmissions, the selector must be placed in neutral or park position, and in the case of manual or semiautomatic transmissions, said selector should be placed in neutral and without depressing the clutch pedal.</w:t>
            </w:r>
          </w:p>
        </w:tc>
      </w:tr>
      <w:tr w:rsidR="00310EA5" w:rsidRPr="00147753" w:rsidTr="00310EA5">
        <w:tc>
          <w:tcPr>
            <w:tcW w:w="4788" w:type="dxa"/>
            <w:tcBorders>
              <w:top w:val="nil"/>
              <w:left w:val="nil"/>
              <w:bottom w:val="nil"/>
              <w:right w:val="nil"/>
            </w:tcBorders>
            <w:shd w:val="clear" w:color="auto" w:fill="auto"/>
          </w:tcPr>
          <w:p w:rsidR="00310EA5" w:rsidRPr="00923970" w:rsidRDefault="00310EA5" w:rsidP="009E56FF">
            <w:pPr>
              <w:pStyle w:val="Texto"/>
              <w:spacing w:line="223" w:lineRule="exact"/>
              <w:ind w:firstLine="0"/>
              <w:rPr>
                <w:rFonts w:ascii="Verdana" w:hAnsi="Verdana"/>
                <w:sz w:val="16"/>
                <w:szCs w:val="16"/>
              </w:rPr>
            </w:pPr>
            <w:r w:rsidRPr="00923970">
              <w:rPr>
                <w:rFonts w:ascii="Verdana" w:hAnsi="Verdana"/>
                <w:b/>
                <w:sz w:val="16"/>
                <w:szCs w:val="16"/>
              </w:rPr>
              <w:t>6.3</w:t>
            </w:r>
            <w:r w:rsidRPr="00923970">
              <w:rPr>
                <w:rFonts w:ascii="Verdana" w:hAnsi="Verdana"/>
                <w:sz w:val="16"/>
                <w:szCs w:val="16"/>
              </w:rPr>
              <w:t xml:space="preserve"> Fase de revisión de componentes del vehículo automotor.</w:t>
            </w:r>
          </w:p>
        </w:tc>
        <w:tc>
          <w:tcPr>
            <w:tcW w:w="4788" w:type="dxa"/>
            <w:tcBorders>
              <w:top w:val="nil"/>
              <w:left w:val="nil"/>
              <w:bottom w:val="nil"/>
              <w:right w:val="nil"/>
            </w:tcBorders>
            <w:shd w:val="clear" w:color="auto" w:fill="auto"/>
          </w:tcPr>
          <w:p w:rsidR="00310EA5" w:rsidRPr="00923970" w:rsidRDefault="00310EA5" w:rsidP="00923970">
            <w:pPr>
              <w:pStyle w:val="Texto"/>
              <w:spacing w:line="223" w:lineRule="exact"/>
              <w:ind w:firstLine="0"/>
              <w:rPr>
                <w:rFonts w:ascii="Verdana" w:hAnsi="Verdana"/>
                <w:sz w:val="16"/>
                <w:szCs w:val="16"/>
                <w:lang w:val="en-US"/>
              </w:rPr>
            </w:pPr>
            <w:r w:rsidRPr="00923970">
              <w:rPr>
                <w:rFonts w:ascii="Verdana" w:hAnsi="Verdana"/>
                <w:b/>
                <w:sz w:val="16"/>
                <w:szCs w:val="16"/>
                <w:lang w:val="en-US"/>
              </w:rPr>
              <w:t>6.3</w:t>
            </w:r>
            <w:r w:rsidRPr="00923970">
              <w:rPr>
                <w:rFonts w:ascii="Verdana" w:hAnsi="Verdana"/>
                <w:sz w:val="16"/>
                <w:szCs w:val="16"/>
                <w:lang w:val="en-US"/>
              </w:rPr>
              <w:t xml:space="preserve"> </w:t>
            </w:r>
            <w:r w:rsidR="00923970">
              <w:rPr>
                <w:rFonts w:ascii="Verdana" w:hAnsi="Verdana"/>
                <w:sz w:val="16"/>
                <w:szCs w:val="16"/>
                <w:lang w:val="en-US"/>
              </w:rPr>
              <w:t>Inspection</w:t>
            </w:r>
            <w:r w:rsidRPr="00923970">
              <w:rPr>
                <w:rFonts w:ascii="Verdana" w:hAnsi="Verdana"/>
                <w:sz w:val="16"/>
                <w:szCs w:val="16"/>
                <w:lang w:val="en-US"/>
              </w:rPr>
              <w:t xml:space="preserve"> phase </w:t>
            </w:r>
            <w:r w:rsidR="00923970">
              <w:rPr>
                <w:rFonts w:ascii="Verdana" w:hAnsi="Verdana"/>
                <w:sz w:val="16"/>
                <w:szCs w:val="16"/>
                <w:lang w:val="en-US"/>
              </w:rPr>
              <w:t xml:space="preserve">of the </w:t>
            </w:r>
            <w:r w:rsidRPr="00923970">
              <w:rPr>
                <w:rFonts w:ascii="Verdana" w:hAnsi="Verdana"/>
                <w:sz w:val="16"/>
                <w:szCs w:val="16"/>
                <w:lang w:val="en-US"/>
              </w:rPr>
              <w:t>motor vehicle components.</w:t>
            </w:r>
          </w:p>
        </w:tc>
      </w:tr>
      <w:tr w:rsidR="00310EA5" w:rsidRPr="00147753" w:rsidTr="00310EA5">
        <w:tc>
          <w:tcPr>
            <w:tcW w:w="4788" w:type="dxa"/>
            <w:tcBorders>
              <w:top w:val="nil"/>
              <w:left w:val="nil"/>
              <w:bottom w:val="nil"/>
              <w:right w:val="nil"/>
            </w:tcBorders>
            <w:shd w:val="clear" w:color="auto" w:fill="auto"/>
          </w:tcPr>
          <w:p w:rsidR="00310EA5" w:rsidRPr="00923970" w:rsidRDefault="00310EA5" w:rsidP="009E56FF">
            <w:pPr>
              <w:pStyle w:val="Texto"/>
              <w:spacing w:line="223" w:lineRule="exact"/>
              <w:ind w:firstLine="0"/>
              <w:rPr>
                <w:rFonts w:ascii="Verdana" w:hAnsi="Verdana"/>
                <w:sz w:val="16"/>
                <w:szCs w:val="16"/>
              </w:rPr>
            </w:pPr>
            <w:r w:rsidRPr="00923970">
              <w:rPr>
                <w:rFonts w:ascii="Verdana" w:hAnsi="Verdana"/>
                <w:b/>
                <w:sz w:val="16"/>
                <w:szCs w:val="16"/>
              </w:rPr>
              <w:t>6.4</w:t>
            </w:r>
            <w:r w:rsidRPr="00923970">
              <w:rPr>
                <w:rFonts w:ascii="Verdana" w:hAnsi="Verdana"/>
                <w:sz w:val="16"/>
                <w:szCs w:val="16"/>
              </w:rPr>
              <w:t xml:space="preserve"> Se deberá realizar una revisión de la existencia y, en su caso, operación de los siguientes dispositivos:</w:t>
            </w:r>
          </w:p>
        </w:tc>
        <w:tc>
          <w:tcPr>
            <w:tcW w:w="4788" w:type="dxa"/>
            <w:tcBorders>
              <w:top w:val="nil"/>
              <w:left w:val="nil"/>
              <w:bottom w:val="nil"/>
              <w:right w:val="nil"/>
            </w:tcBorders>
            <w:shd w:val="clear" w:color="auto" w:fill="auto"/>
          </w:tcPr>
          <w:p w:rsidR="00310EA5" w:rsidRPr="00923970" w:rsidRDefault="00310EA5" w:rsidP="00923970">
            <w:pPr>
              <w:pStyle w:val="Texto"/>
              <w:spacing w:line="223" w:lineRule="exact"/>
              <w:ind w:firstLine="0"/>
              <w:rPr>
                <w:rFonts w:ascii="Verdana" w:hAnsi="Verdana"/>
                <w:sz w:val="16"/>
                <w:szCs w:val="16"/>
                <w:lang w:val="en-US"/>
              </w:rPr>
            </w:pPr>
            <w:r w:rsidRPr="00923970">
              <w:rPr>
                <w:rFonts w:ascii="Verdana" w:hAnsi="Verdana"/>
                <w:b/>
                <w:sz w:val="16"/>
                <w:szCs w:val="16"/>
                <w:lang w:val="en-US"/>
              </w:rPr>
              <w:t>6.4</w:t>
            </w:r>
            <w:r w:rsidRPr="00923970">
              <w:rPr>
                <w:rFonts w:ascii="Verdana" w:hAnsi="Verdana"/>
                <w:sz w:val="16"/>
                <w:szCs w:val="16"/>
                <w:lang w:val="en-US"/>
              </w:rPr>
              <w:t xml:space="preserve"> </w:t>
            </w:r>
            <w:r w:rsidR="00923970">
              <w:rPr>
                <w:rFonts w:ascii="Verdana" w:hAnsi="Verdana"/>
                <w:sz w:val="16"/>
                <w:szCs w:val="16"/>
                <w:lang w:val="en-US"/>
              </w:rPr>
              <w:t xml:space="preserve">An inspection must be made of the </w:t>
            </w:r>
            <w:r w:rsidRPr="00923970">
              <w:rPr>
                <w:rFonts w:ascii="Verdana" w:hAnsi="Verdana"/>
                <w:sz w:val="16"/>
                <w:szCs w:val="16"/>
                <w:lang w:val="en-US"/>
              </w:rPr>
              <w:t>existence and, where appropriate,</w:t>
            </w:r>
            <w:r w:rsidR="00923970">
              <w:rPr>
                <w:rFonts w:ascii="Verdana" w:hAnsi="Verdana"/>
                <w:sz w:val="16"/>
                <w:szCs w:val="16"/>
                <w:lang w:val="en-US"/>
              </w:rPr>
              <w:t xml:space="preserve"> the </w:t>
            </w:r>
            <w:r w:rsidRPr="00923970">
              <w:rPr>
                <w:rFonts w:ascii="Verdana" w:hAnsi="Verdana"/>
                <w:sz w:val="16"/>
                <w:szCs w:val="16"/>
                <w:lang w:val="en-US"/>
              </w:rPr>
              <w:t>operation of the following devices:</w:t>
            </w:r>
          </w:p>
        </w:tc>
      </w:tr>
      <w:tr w:rsidR="00310EA5" w:rsidRPr="00147753" w:rsidTr="00310EA5">
        <w:tc>
          <w:tcPr>
            <w:tcW w:w="4788" w:type="dxa"/>
            <w:tcBorders>
              <w:top w:val="nil"/>
              <w:left w:val="nil"/>
              <w:bottom w:val="nil"/>
              <w:right w:val="nil"/>
            </w:tcBorders>
            <w:shd w:val="clear" w:color="auto" w:fill="auto"/>
          </w:tcPr>
          <w:p w:rsidR="00310EA5" w:rsidRPr="00923970" w:rsidRDefault="00310EA5" w:rsidP="009E56FF">
            <w:pPr>
              <w:pStyle w:val="Texto"/>
              <w:spacing w:line="223" w:lineRule="exact"/>
              <w:ind w:firstLine="0"/>
              <w:rPr>
                <w:rFonts w:ascii="Verdana" w:hAnsi="Verdana"/>
                <w:sz w:val="16"/>
                <w:szCs w:val="16"/>
              </w:rPr>
            </w:pPr>
            <w:r w:rsidRPr="00923970">
              <w:rPr>
                <w:rFonts w:ascii="Verdana" w:hAnsi="Verdana"/>
                <w:b/>
                <w:sz w:val="16"/>
                <w:szCs w:val="16"/>
              </w:rPr>
              <w:t xml:space="preserve">6.4.1 </w:t>
            </w:r>
            <w:r w:rsidRPr="00923970">
              <w:rPr>
                <w:rFonts w:ascii="Verdana" w:hAnsi="Verdana"/>
                <w:sz w:val="16"/>
                <w:szCs w:val="16"/>
                <w:lang w:val="x-none"/>
              </w:rPr>
              <w:t>Sistema de escape. Se deberá revisar que no existan fugas en el sistema</w:t>
            </w:r>
            <w:r w:rsidRPr="00923970">
              <w:rPr>
                <w:rFonts w:ascii="Verdana" w:hAnsi="Verdana"/>
                <w:sz w:val="16"/>
                <w:szCs w:val="16"/>
              </w:rPr>
              <w:t xml:space="preserve"> de escape.</w:t>
            </w:r>
          </w:p>
        </w:tc>
        <w:tc>
          <w:tcPr>
            <w:tcW w:w="4788" w:type="dxa"/>
            <w:tcBorders>
              <w:top w:val="nil"/>
              <w:left w:val="nil"/>
              <w:bottom w:val="nil"/>
              <w:right w:val="nil"/>
            </w:tcBorders>
            <w:shd w:val="clear" w:color="auto" w:fill="auto"/>
          </w:tcPr>
          <w:p w:rsidR="00310EA5" w:rsidRPr="00923970" w:rsidRDefault="00310EA5" w:rsidP="00923970">
            <w:pPr>
              <w:pStyle w:val="Texto"/>
              <w:spacing w:line="223" w:lineRule="exact"/>
              <w:ind w:firstLine="0"/>
              <w:rPr>
                <w:rFonts w:ascii="Verdana" w:hAnsi="Verdana"/>
                <w:sz w:val="16"/>
                <w:szCs w:val="16"/>
                <w:lang w:val="en-US"/>
              </w:rPr>
            </w:pPr>
            <w:r w:rsidRPr="00923970">
              <w:rPr>
                <w:rFonts w:ascii="Verdana" w:hAnsi="Verdana"/>
                <w:b/>
                <w:sz w:val="16"/>
                <w:szCs w:val="16"/>
                <w:lang w:val="en-US"/>
              </w:rPr>
              <w:t xml:space="preserve">6.4.1 </w:t>
            </w:r>
            <w:r w:rsidRPr="00923970">
              <w:rPr>
                <w:rFonts w:ascii="Verdana" w:hAnsi="Verdana"/>
                <w:sz w:val="16"/>
                <w:szCs w:val="16"/>
                <w:lang w:val="en-US"/>
              </w:rPr>
              <w:t xml:space="preserve">Exhaust system. </w:t>
            </w:r>
            <w:r w:rsidR="00923970">
              <w:rPr>
                <w:rFonts w:ascii="Verdana" w:hAnsi="Verdana"/>
                <w:sz w:val="16"/>
                <w:szCs w:val="16"/>
                <w:lang w:val="en-US"/>
              </w:rPr>
              <w:t>Inspection must be made</w:t>
            </w:r>
            <w:r w:rsidRPr="00923970">
              <w:rPr>
                <w:rFonts w:ascii="Verdana" w:hAnsi="Verdana"/>
                <w:sz w:val="16"/>
                <w:szCs w:val="16"/>
                <w:lang w:val="en-US"/>
              </w:rPr>
              <w:t xml:space="preserve"> for leaks in the exhaust system.</w:t>
            </w:r>
          </w:p>
        </w:tc>
      </w:tr>
      <w:tr w:rsidR="00310EA5" w:rsidRPr="00147753" w:rsidTr="00310EA5">
        <w:tc>
          <w:tcPr>
            <w:tcW w:w="4788" w:type="dxa"/>
            <w:tcBorders>
              <w:top w:val="nil"/>
              <w:left w:val="nil"/>
              <w:bottom w:val="nil"/>
              <w:right w:val="nil"/>
            </w:tcBorders>
            <w:shd w:val="clear" w:color="auto" w:fill="auto"/>
          </w:tcPr>
          <w:p w:rsidR="00310EA5" w:rsidRPr="00923970" w:rsidRDefault="00310EA5" w:rsidP="009E56FF">
            <w:pPr>
              <w:pStyle w:val="Texto"/>
              <w:spacing w:line="223" w:lineRule="exact"/>
              <w:ind w:firstLine="0"/>
              <w:rPr>
                <w:rFonts w:ascii="Verdana" w:hAnsi="Verdana"/>
                <w:sz w:val="16"/>
                <w:szCs w:val="16"/>
              </w:rPr>
            </w:pPr>
            <w:r w:rsidRPr="00923970">
              <w:rPr>
                <w:rFonts w:ascii="Verdana" w:hAnsi="Verdana"/>
                <w:b/>
                <w:sz w:val="16"/>
                <w:szCs w:val="16"/>
              </w:rPr>
              <w:t>6.4.2</w:t>
            </w:r>
            <w:r w:rsidRPr="00923970">
              <w:rPr>
                <w:rFonts w:ascii="Verdana" w:hAnsi="Verdana"/>
                <w:sz w:val="16"/>
                <w:szCs w:val="16"/>
              </w:rPr>
              <w:t xml:space="preserve"> </w:t>
            </w:r>
            <w:r w:rsidRPr="00923970">
              <w:rPr>
                <w:rFonts w:ascii="Verdana" w:hAnsi="Verdana"/>
                <w:sz w:val="16"/>
                <w:szCs w:val="16"/>
                <w:lang w:val="x-none"/>
              </w:rPr>
              <w:t>Tapón del dispositivo de aceite. Se deberá revisar la existencia de este elemento</w:t>
            </w:r>
            <w:r w:rsidRPr="00923970">
              <w:rPr>
                <w:rFonts w:ascii="Verdana" w:hAnsi="Verdana"/>
                <w:sz w:val="16"/>
                <w:szCs w:val="16"/>
              </w:rPr>
              <w:t>.</w:t>
            </w:r>
          </w:p>
        </w:tc>
        <w:tc>
          <w:tcPr>
            <w:tcW w:w="4788" w:type="dxa"/>
            <w:tcBorders>
              <w:top w:val="nil"/>
              <w:left w:val="nil"/>
              <w:bottom w:val="nil"/>
              <w:right w:val="nil"/>
            </w:tcBorders>
            <w:shd w:val="clear" w:color="auto" w:fill="auto"/>
          </w:tcPr>
          <w:p w:rsidR="00310EA5" w:rsidRPr="00923970" w:rsidRDefault="00310EA5" w:rsidP="00923970">
            <w:pPr>
              <w:pStyle w:val="Texto"/>
              <w:spacing w:line="223" w:lineRule="exact"/>
              <w:ind w:firstLine="0"/>
              <w:rPr>
                <w:rFonts w:ascii="Verdana" w:hAnsi="Verdana"/>
                <w:sz w:val="16"/>
                <w:szCs w:val="16"/>
                <w:lang w:val="en-US"/>
              </w:rPr>
            </w:pPr>
            <w:r w:rsidRPr="00923970">
              <w:rPr>
                <w:rFonts w:ascii="Verdana" w:hAnsi="Verdana"/>
                <w:b/>
                <w:sz w:val="16"/>
                <w:szCs w:val="16"/>
                <w:lang w:val="en-US"/>
              </w:rPr>
              <w:t>6.4.2</w:t>
            </w:r>
            <w:r w:rsidRPr="00923970">
              <w:rPr>
                <w:rFonts w:ascii="Verdana" w:hAnsi="Verdana"/>
                <w:sz w:val="16"/>
                <w:szCs w:val="16"/>
                <w:lang w:val="en-US"/>
              </w:rPr>
              <w:t xml:space="preserve"> Oil cap device. </w:t>
            </w:r>
            <w:r w:rsidR="00923970">
              <w:rPr>
                <w:rFonts w:ascii="Verdana" w:hAnsi="Verdana"/>
                <w:sz w:val="16"/>
                <w:szCs w:val="16"/>
                <w:lang w:val="en-US"/>
              </w:rPr>
              <w:t>T</w:t>
            </w:r>
            <w:r w:rsidRPr="00923970">
              <w:rPr>
                <w:rFonts w:ascii="Verdana" w:hAnsi="Verdana"/>
                <w:sz w:val="16"/>
                <w:szCs w:val="16"/>
                <w:lang w:val="en-US"/>
              </w:rPr>
              <w:t>he existence of this element</w:t>
            </w:r>
            <w:r w:rsidR="00923970">
              <w:rPr>
                <w:rFonts w:ascii="Verdana" w:hAnsi="Verdana"/>
                <w:sz w:val="16"/>
                <w:szCs w:val="16"/>
                <w:lang w:val="en-US"/>
              </w:rPr>
              <w:t xml:space="preserve"> must be verified</w:t>
            </w:r>
            <w:r w:rsidRPr="00923970">
              <w:rPr>
                <w:rFonts w:ascii="Verdana" w:hAnsi="Verdana"/>
                <w:sz w:val="16"/>
                <w:szCs w:val="16"/>
                <w:lang w:val="en-US"/>
              </w:rPr>
              <w:t>.</w:t>
            </w:r>
          </w:p>
        </w:tc>
      </w:tr>
      <w:tr w:rsidR="00310EA5" w:rsidRPr="00147753" w:rsidTr="00310EA5">
        <w:tc>
          <w:tcPr>
            <w:tcW w:w="4788" w:type="dxa"/>
            <w:tcBorders>
              <w:top w:val="nil"/>
              <w:left w:val="nil"/>
              <w:bottom w:val="nil"/>
              <w:right w:val="nil"/>
            </w:tcBorders>
            <w:shd w:val="clear" w:color="auto" w:fill="auto"/>
          </w:tcPr>
          <w:p w:rsidR="00310EA5" w:rsidRPr="00923970" w:rsidRDefault="00310EA5" w:rsidP="009E56FF">
            <w:pPr>
              <w:pStyle w:val="Texto"/>
              <w:spacing w:line="223" w:lineRule="exact"/>
              <w:ind w:firstLine="0"/>
              <w:rPr>
                <w:rFonts w:ascii="Verdana" w:hAnsi="Verdana"/>
                <w:sz w:val="16"/>
                <w:szCs w:val="16"/>
              </w:rPr>
            </w:pPr>
            <w:r w:rsidRPr="00923970">
              <w:rPr>
                <w:rFonts w:ascii="Verdana" w:hAnsi="Verdana"/>
                <w:b/>
                <w:sz w:val="16"/>
                <w:szCs w:val="16"/>
              </w:rPr>
              <w:t>6.4.3</w:t>
            </w:r>
            <w:r w:rsidRPr="00923970">
              <w:rPr>
                <w:rFonts w:ascii="Verdana" w:hAnsi="Verdana"/>
                <w:sz w:val="16"/>
                <w:szCs w:val="16"/>
              </w:rPr>
              <w:t xml:space="preserve"> Tapón de combustible. Se deberá revisar la existencia de este elemento.</w:t>
            </w:r>
          </w:p>
        </w:tc>
        <w:tc>
          <w:tcPr>
            <w:tcW w:w="4788" w:type="dxa"/>
            <w:tcBorders>
              <w:top w:val="nil"/>
              <w:left w:val="nil"/>
              <w:bottom w:val="nil"/>
              <w:right w:val="nil"/>
            </w:tcBorders>
            <w:shd w:val="clear" w:color="auto" w:fill="auto"/>
          </w:tcPr>
          <w:p w:rsidR="00310EA5" w:rsidRPr="00923970" w:rsidRDefault="00310EA5" w:rsidP="009E56FF">
            <w:pPr>
              <w:pStyle w:val="Texto"/>
              <w:spacing w:line="223" w:lineRule="exact"/>
              <w:ind w:firstLine="0"/>
              <w:rPr>
                <w:rFonts w:ascii="Verdana" w:hAnsi="Verdana"/>
                <w:sz w:val="16"/>
                <w:szCs w:val="16"/>
                <w:lang w:val="en-US"/>
              </w:rPr>
            </w:pPr>
            <w:r w:rsidRPr="00923970">
              <w:rPr>
                <w:rFonts w:ascii="Verdana" w:hAnsi="Verdana"/>
                <w:b/>
                <w:sz w:val="16"/>
                <w:szCs w:val="16"/>
                <w:lang w:val="en-US"/>
              </w:rPr>
              <w:t>6.4.3</w:t>
            </w:r>
            <w:r w:rsidRPr="00923970">
              <w:rPr>
                <w:rFonts w:ascii="Verdana" w:hAnsi="Verdana"/>
                <w:sz w:val="16"/>
                <w:szCs w:val="16"/>
                <w:lang w:val="en-US"/>
              </w:rPr>
              <w:t xml:space="preserve"> Fuel cap. </w:t>
            </w:r>
            <w:r w:rsidR="00923970" w:rsidRPr="00923970">
              <w:rPr>
                <w:rFonts w:ascii="Verdana" w:hAnsi="Verdana"/>
                <w:sz w:val="16"/>
                <w:szCs w:val="16"/>
                <w:lang w:val="en-US"/>
              </w:rPr>
              <w:t>The existence of this element must be verified.</w:t>
            </w:r>
          </w:p>
        </w:tc>
      </w:tr>
      <w:tr w:rsidR="00310EA5" w:rsidRPr="00147753" w:rsidTr="00310EA5">
        <w:tc>
          <w:tcPr>
            <w:tcW w:w="4788" w:type="dxa"/>
            <w:tcBorders>
              <w:top w:val="nil"/>
              <w:left w:val="nil"/>
              <w:bottom w:val="nil"/>
              <w:right w:val="nil"/>
            </w:tcBorders>
            <w:shd w:val="clear" w:color="auto" w:fill="auto"/>
          </w:tcPr>
          <w:p w:rsidR="00310EA5" w:rsidRPr="00923970" w:rsidRDefault="00310EA5" w:rsidP="009E56FF">
            <w:pPr>
              <w:pStyle w:val="Texto"/>
              <w:spacing w:line="223" w:lineRule="exact"/>
              <w:ind w:firstLine="0"/>
              <w:rPr>
                <w:rFonts w:ascii="Verdana" w:hAnsi="Verdana"/>
                <w:sz w:val="16"/>
                <w:szCs w:val="16"/>
              </w:rPr>
            </w:pPr>
            <w:r w:rsidRPr="00923970">
              <w:rPr>
                <w:rFonts w:ascii="Verdana" w:hAnsi="Verdana"/>
                <w:b/>
                <w:sz w:val="16"/>
                <w:szCs w:val="16"/>
              </w:rPr>
              <w:t>6.4.4</w:t>
            </w:r>
            <w:r w:rsidRPr="00923970">
              <w:rPr>
                <w:rFonts w:ascii="Verdana" w:hAnsi="Verdana"/>
                <w:sz w:val="16"/>
                <w:szCs w:val="16"/>
              </w:rPr>
              <w:t xml:space="preserve"> Bayoneta de medición del nivel de aceite en el cárter. Se deberá revisar la existencia de este elemento.</w:t>
            </w:r>
          </w:p>
        </w:tc>
        <w:tc>
          <w:tcPr>
            <w:tcW w:w="4788" w:type="dxa"/>
            <w:tcBorders>
              <w:top w:val="nil"/>
              <w:left w:val="nil"/>
              <w:bottom w:val="nil"/>
              <w:right w:val="nil"/>
            </w:tcBorders>
            <w:shd w:val="clear" w:color="auto" w:fill="auto"/>
          </w:tcPr>
          <w:p w:rsidR="00310EA5" w:rsidRPr="00923970" w:rsidRDefault="00310EA5" w:rsidP="00923970">
            <w:pPr>
              <w:pStyle w:val="Texto"/>
              <w:spacing w:line="223" w:lineRule="exact"/>
              <w:ind w:firstLine="0"/>
              <w:rPr>
                <w:rFonts w:ascii="Verdana" w:hAnsi="Verdana"/>
                <w:sz w:val="16"/>
                <w:szCs w:val="16"/>
                <w:lang w:val="en-US"/>
              </w:rPr>
            </w:pPr>
            <w:r w:rsidRPr="00923970">
              <w:rPr>
                <w:rFonts w:ascii="Verdana" w:hAnsi="Verdana"/>
                <w:b/>
                <w:sz w:val="16"/>
                <w:szCs w:val="16"/>
                <w:lang w:val="en-US"/>
              </w:rPr>
              <w:t>6.4.4</w:t>
            </w:r>
            <w:r w:rsidRPr="00923970">
              <w:rPr>
                <w:rFonts w:ascii="Verdana" w:hAnsi="Verdana"/>
                <w:sz w:val="16"/>
                <w:szCs w:val="16"/>
                <w:lang w:val="en-US"/>
              </w:rPr>
              <w:t xml:space="preserve"> </w:t>
            </w:r>
            <w:r w:rsidR="00923970">
              <w:rPr>
                <w:rFonts w:ascii="Verdana" w:hAnsi="Verdana"/>
                <w:sz w:val="16"/>
                <w:szCs w:val="16"/>
                <w:lang w:val="en-US"/>
              </w:rPr>
              <w:t xml:space="preserve">Measuring probe of </w:t>
            </w:r>
            <w:r w:rsidRPr="00923970">
              <w:rPr>
                <w:rFonts w:ascii="Verdana" w:hAnsi="Verdana"/>
                <w:sz w:val="16"/>
                <w:szCs w:val="16"/>
                <w:lang w:val="en-US"/>
              </w:rPr>
              <w:t xml:space="preserve">the level of oil in the crankcase. </w:t>
            </w:r>
            <w:r w:rsidR="00923970" w:rsidRPr="00923970">
              <w:rPr>
                <w:rFonts w:ascii="Verdana" w:hAnsi="Verdana"/>
                <w:sz w:val="16"/>
                <w:szCs w:val="16"/>
                <w:lang w:val="en-US"/>
              </w:rPr>
              <w:t>The existence of this element must be verified.</w:t>
            </w:r>
          </w:p>
        </w:tc>
      </w:tr>
      <w:tr w:rsidR="00310EA5" w:rsidRPr="00147753" w:rsidTr="00310EA5">
        <w:tc>
          <w:tcPr>
            <w:tcW w:w="4788" w:type="dxa"/>
            <w:tcBorders>
              <w:top w:val="nil"/>
              <w:left w:val="nil"/>
              <w:bottom w:val="nil"/>
              <w:right w:val="nil"/>
            </w:tcBorders>
            <w:shd w:val="clear" w:color="auto" w:fill="auto"/>
          </w:tcPr>
          <w:p w:rsidR="00310EA5" w:rsidRPr="00923970" w:rsidRDefault="00310EA5" w:rsidP="009E56FF">
            <w:pPr>
              <w:pStyle w:val="Texto"/>
              <w:spacing w:line="223" w:lineRule="exact"/>
              <w:ind w:firstLine="0"/>
              <w:rPr>
                <w:rFonts w:ascii="Verdana" w:hAnsi="Verdana"/>
                <w:sz w:val="16"/>
                <w:szCs w:val="16"/>
              </w:rPr>
            </w:pPr>
            <w:r w:rsidRPr="00923970">
              <w:rPr>
                <w:rFonts w:ascii="Verdana" w:hAnsi="Verdana"/>
                <w:b/>
                <w:sz w:val="16"/>
                <w:szCs w:val="16"/>
              </w:rPr>
              <w:t>6.4.5</w:t>
            </w:r>
            <w:r w:rsidRPr="00923970">
              <w:rPr>
                <w:rFonts w:ascii="Verdana" w:hAnsi="Verdana"/>
                <w:sz w:val="16"/>
                <w:szCs w:val="16"/>
              </w:rPr>
              <w:t xml:space="preserve"> Fuga de fluidos. Se deberá revisar que no exista fuga de aceite de motor, aceite de transmisión o de líquido refrigerante.</w:t>
            </w:r>
          </w:p>
        </w:tc>
        <w:tc>
          <w:tcPr>
            <w:tcW w:w="4788" w:type="dxa"/>
            <w:tcBorders>
              <w:top w:val="nil"/>
              <w:left w:val="nil"/>
              <w:bottom w:val="nil"/>
              <w:right w:val="nil"/>
            </w:tcBorders>
            <w:shd w:val="clear" w:color="auto" w:fill="auto"/>
          </w:tcPr>
          <w:p w:rsidR="00310EA5" w:rsidRPr="00923970" w:rsidRDefault="00310EA5" w:rsidP="00923970">
            <w:pPr>
              <w:pStyle w:val="Texto"/>
              <w:spacing w:line="223" w:lineRule="exact"/>
              <w:ind w:firstLine="0"/>
              <w:rPr>
                <w:rFonts w:ascii="Verdana" w:hAnsi="Verdana"/>
                <w:sz w:val="16"/>
                <w:szCs w:val="16"/>
                <w:lang w:val="en-US"/>
              </w:rPr>
            </w:pPr>
            <w:r w:rsidRPr="00923970">
              <w:rPr>
                <w:rFonts w:ascii="Verdana" w:hAnsi="Verdana"/>
                <w:b/>
                <w:sz w:val="16"/>
                <w:szCs w:val="16"/>
                <w:lang w:val="en-US"/>
              </w:rPr>
              <w:t>6.4.5</w:t>
            </w:r>
            <w:r w:rsidRPr="00923970">
              <w:rPr>
                <w:rFonts w:ascii="Verdana" w:hAnsi="Verdana"/>
                <w:sz w:val="16"/>
                <w:szCs w:val="16"/>
                <w:lang w:val="en-US"/>
              </w:rPr>
              <w:t xml:space="preserve"> Fluid leakage. </w:t>
            </w:r>
            <w:r w:rsidR="00923970">
              <w:rPr>
                <w:rFonts w:ascii="Verdana" w:hAnsi="Verdana"/>
                <w:sz w:val="16"/>
                <w:szCs w:val="16"/>
                <w:lang w:val="en-US"/>
              </w:rPr>
              <w:t xml:space="preserve">Inspection must verify that </w:t>
            </w:r>
            <w:r w:rsidRPr="00923970">
              <w:rPr>
                <w:rFonts w:ascii="Verdana" w:hAnsi="Verdana"/>
                <w:sz w:val="16"/>
                <w:szCs w:val="16"/>
                <w:lang w:val="en-US"/>
              </w:rPr>
              <w:t>there is no leakage of engine oil, transmission oil or coolant.</w:t>
            </w:r>
          </w:p>
        </w:tc>
      </w:tr>
      <w:tr w:rsidR="00310EA5" w:rsidRPr="00147753" w:rsidTr="00310EA5">
        <w:tc>
          <w:tcPr>
            <w:tcW w:w="4788" w:type="dxa"/>
            <w:tcBorders>
              <w:top w:val="nil"/>
              <w:left w:val="nil"/>
              <w:bottom w:val="nil"/>
              <w:right w:val="nil"/>
            </w:tcBorders>
            <w:shd w:val="clear" w:color="auto" w:fill="auto"/>
          </w:tcPr>
          <w:p w:rsidR="00310EA5" w:rsidRPr="00923970" w:rsidRDefault="00310EA5" w:rsidP="009E56FF">
            <w:pPr>
              <w:pStyle w:val="Texto"/>
              <w:spacing w:line="223" w:lineRule="exact"/>
              <w:ind w:firstLine="0"/>
              <w:rPr>
                <w:rFonts w:ascii="Verdana" w:hAnsi="Verdana"/>
                <w:sz w:val="16"/>
                <w:szCs w:val="16"/>
              </w:rPr>
            </w:pPr>
            <w:r w:rsidRPr="00923970">
              <w:rPr>
                <w:rFonts w:ascii="Verdana" w:hAnsi="Verdana"/>
                <w:b/>
                <w:sz w:val="16"/>
                <w:szCs w:val="16"/>
              </w:rPr>
              <w:t>6.4.6</w:t>
            </w:r>
            <w:r w:rsidRPr="00923970">
              <w:rPr>
                <w:rFonts w:ascii="Verdana" w:hAnsi="Verdana"/>
                <w:sz w:val="16"/>
                <w:szCs w:val="16"/>
              </w:rPr>
              <w:t xml:space="preserve"> La prueba de emisiones vehiculares se dará por concluida y se deberá entregar un comprobante de resultado de rechazo de la prueba si se detecta la inexistencia o la falla de los elementos establecidos en los apartados 6.4.1 al 6.4.5;</w:t>
            </w:r>
          </w:p>
        </w:tc>
        <w:tc>
          <w:tcPr>
            <w:tcW w:w="4788" w:type="dxa"/>
            <w:tcBorders>
              <w:top w:val="nil"/>
              <w:left w:val="nil"/>
              <w:bottom w:val="nil"/>
              <w:right w:val="nil"/>
            </w:tcBorders>
            <w:shd w:val="clear" w:color="auto" w:fill="auto"/>
          </w:tcPr>
          <w:p w:rsidR="00310EA5" w:rsidRPr="00923970" w:rsidRDefault="00310EA5" w:rsidP="00923970">
            <w:pPr>
              <w:pStyle w:val="Texto"/>
              <w:spacing w:line="223" w:lineRule="exact"/>
              <w:ind w:firstLine="0"/>
              <w:rPr>
                <w:rFonts w:ascii="Verdana" w:hAnsi="Verdana"/>
                <w:sz w:val="16"/>
                <w:szCs w:val="16"/>
                <w:lang w:val="en-US"/>
              </w:rPr>
            </w:pPr>
            <w:r w:rsidRPr="00923970">
              <w:rPr>
                <w:rFonts w:ascii="Verdana" w:hAnsi="Verdana"/>
                <w:b/>
                <w:sz w:val="16"/>
                <w:szCs w:val="16"/>
                <w:lang w:val="en-US"/>
              </w:rPr>
              <w:t>6.4.6</w:t>
            </w:r>
            <w:r w:rsidRPr="00923970">
              <w:rPr>
                <w:rFonts w:ascii="Verdana" w:hAnsi="Verdana"/>
                <w:sz w:val="16"/>
                <w:szCs w:val="16"/>
                <w:lang w:val="en-US"/>
              </w:rPr>
              <w:t xml:space="preserve"> </w:t>
            </w:r>
            <w:r w:rsidR="00923970">
              <w:rPr>
                <w:rFonts w:ascii="Verdana" w:hAnsi="Verdana"/>
                <w:sz w:val="16"/>
                <w:szCs w:val="16"/>
                <w:lang w:val="en-US"/>
              </w:rPr>
              <w:t>The v</w:t>
            </w:r>
            <w:r w:rsidRPr="00923970">
              <w:rPr>
                <w:rFonts w:ascii="Verdana" w:hAnsi="Verdana"/>
                <w:sz w:val="16"/>
                <w:szCs w:val="16"/>
                <w:lang w:val="en-US"/>
              </w:rPr>
              <w:t xml:space="preserve">ehicle emission test </w:t>
            </w:r>
            <w:r w:rsidR="00923970">
              <w:rPr>
                <w:rFonts w:ascii="Verdana" w:hAnsi="Verdana"/>
                <w:sz w:val="16"/>
                <w:szCs w:val="16"/>
                <w:lang w:val="en-US"/>
              </w:rPr>
              <w:t xml:space="preserve">will </w:t>
            </w:r>
            <w:r w:rsidRPr="00923970">
              <w:rPr>
                <w:rFonts w:ascii="Verdana" w:hAnsi="Verdana"/>
                <w:sz w:val="16"/>
                <w:szCs w:val="16"/>
                <w:lang w:val="en-US"/>
              </w:rPr>
              <w:t xml:space="preserve">be terminated and </w:t>
            </w:r>
            <w:r w:rsidR="00923970">
              <w:rPr>
                <w:rFonts w:ascii="Verdana" w:hAnsi="Verdana"/>
                <w:sz w:val="16"/>
                <w:szCs w:val="16"/>
                <w:lang w:val="en-US"/>
              </w:rPr>
              <w:t>a receipt must be delivered of the rejection results</w:t>
            </w:r>
            <w:r w:rsidRPr="00923970">
              <w:rPr>
                <w:rFonts w:ascii="Verdana" w:hAnsi="Verdana"/>
                <w:sz w:val="16"/>
                <w:szCs w:val="16"/>
                <w:lang w:val="en-US"/>
              </w:rPr>
              <w:t xml:space="preserve"> of the test whe</w:t>
            </w:r>
            <w:r w:rsidR="00923970">
              <w:rPr>
                <w:rFonts w:ascii="Verdana" w:hAnsi="Verdana"/>
                <w:sz w:val="16"/>
                <w:szCs w:val="16"/>
                <w:lang w:val="en-US"/>
              </w:rPr>
              <w:t>never</w:t>
            </w:r>
            <w:r w:rsidRPr="00923970">
              <w:rPr>
                <w:rFonts w:ascii="Verdana" w:hAnsi="Verdana"/>
                <w:sz w:val="16"/>
                <w:szCs w:val="16"/>
                <w:lang w:val="en-US"/>
              </w:rPr>
              <w:t xml:space="preserve"> the absence or failure of the elements set out in sections 6.4.1 to 6.4.5 is detected;</w:t>
            </w:r>
          </w:p>
        </w:tc>
      </w:tr>
      <w:tr w:rsidR="00310EA5" w:rsidRPr="00147753" w:rsidTr="00310EA5">
        <w:tc>
          <w:tcPr>
            <w:tcW w:w="4788" w:type="dxa"/>
            <w:tcBorders>
              <w:top w:val="nil"/>
              <w:left w:val="nil"/>
              <w:bottom w:val="nil"/>
              <w:right w:val="nil"/>
            </w:tcBorders>
            <w:shd w:val="clear" w:color="auto" w:fill="auto"/>
          </w:tcPr>
          <w:p w:rsidR="00310EA5" w:rsidRPr="00150795" w:rsidRDefault="00310EA5" w:rsidP="009E56FF">
            <w:pPr>
              <w:pStyle w:val="Texto"/>
              <w:spacing w:line="223" w:lineRule="exact"/>
              <w:ind w:firstLine="0"/>
              <w:rPr>
                <w:rFonts w:ascii="Verdana" w:hAnsi="Verdana"/>
                <w:sz w:val="16"/>
                <w:szCs w:val="16"/>
              </w:rPr>
            </w:pPr>
            <w:r w:rsidRPr="00150795">
              <w:rPr>
                <w:rFonts w:ascii="Verdana" w:hAnsi="Verdana"/>
                <w:b/>
                <w:sz w:val="16"/>
                <w:szCs w:val="16"/>
              </w:rPr>
              <w:t>6.4.7</w:t>
            </w:r>
            <w:r w:rsidRPr="00150795">
              <w:rPr>
                <w:rFonts w:ascii="Verdana" w:hAnsi="Verdana"/>
                <w:sz w:val="16"/>
                <w:szCs w:val="16"/>
              </w:rPr>
              <w:t xml:space="preserve"> En caso que todos los componentes revisados en los apartados 6.4.1 al 6.4.6 estén correctos, realizar un acondicionamiento del motor acelerándolo a 2 500 ± 250 RPM y mantener la aceleración por cuatro minutos. Este acondicionamiento del motor no será necesario si el vehículo presenta una temperatura normal de operación.</w:t>
            </w:r>
          </w:p>
        </w:tc>
        <w:tc>
          <w:tcPr>
            <w:tcW w:w="4788" w:type="dxa"/>
            <w:tcBorders>
              <w:top w:val="nil"/>
              <w:left w:val="nil"/>
              <w:bottom w:val="nil"/>
              <w:right w:val="nil"/>
            </w:tcBorders>
            <w:shd w:val="clear" w:color="auto" w:fill="auto"/>
          </w:tcPr>
          <w:p w:rsidR="00310EA5" w:rsidRPr="00150795" w:rsidRDefault="00310EA5" w:rsidP="009E56FF">
            <w:pPr>
              <w:pStyle w:val="Texto"/>
              <w:spacing w:line="223" w:lineRule="exact"/>
              <w:ind w:firstLine="0"/>
              <w:rPr>
                <w:rFonts w:ascii="Verdana" w:hAnsi="Verdana"/>
                <w:sz w:val="16"/>
                <w:szCs w:val="16"/>
                <w:lang w:val="en-US"/>
              </w:rPr>
            </w:pPr>
            <w:r w:rsidRPr="00150795">
              <w:rPr>
                <w:rFonts w:ascii="Verdana" w:hAnsi="Verdana"/>
                <w:b/>
                <w:sz w:val="16"/>
                <w:szCs w:val="16"/>
                <w:lang w:val="en-US"/>
              </w:rPr>
              <w:t>6.4.7</w:t>
            </w:r>
            <w:r w:rsidRPr="00150795">
              <w:rPr>
                <w:rFonts w:ascii="Verdana" w:hAnsi="Verdana"/>
                <w:sz w:val="16"/>
                <w:szCs w:val="16"/>
                <w:lang w:val="en-US"/>
              </w:rPr>
              <w:t xml:space="preserve"> If all reviewed in sections 6.4.1 to 6.4.6 components are correct, perform an acc</w:t>
            </w:r>
            <w:r w:rsidR="00150795" w:rsidRPr="00150795">
              <w:rPr>
                <w:rFonts w:ascii="Verdana" w:hAnsi="Verdana"/>
                <w:sz w:val="16"/>
                <w:szCs w:val="16"/>
                <w:lang w:val="en-US"/>
              </w:rPr>
              <w:t>elerating engine conditioning 2,</w:t>
            </w:r>
            <w:r w:rsidRPr="00150795">
              <w:rPr>
                <w:rFonts w:ascii="Verdana" w:hAnsi="Verdana"/>
                <w:sz w:val="16"/>
                <w:szCs w:val="16"/>
                <w:lang w:val="en-US"/>
              </w:rPr>
              <w:t>500 ± 250 RPM and maintain the throttle for four minutes. This engine conditioning is not required if the vehicle has a normal operating temperature.</w:t>
            </w:r>
          </w:p>
        </w:tc>
      </w:tr>
      <w:tr w:rsidR="00310EA5" w:rsidRPr="00147753" w:rsidTr="00310EA5">
        <w:tc>
          <w:tcPr>
            <w:tcW w:w="4788" w:type="dxa"/>
            <w:tcBorders>
              <w:top w:val="nil"/>
              <w:left w:val="nil"/>
              <w:bottom w:val="nil"/>
              <w:right w:val="nil"/>
            </w:tcBorders>
            <w:shd w:val="clear" w:color="auto" w:fill="auto"/>
          </w:tcPr>
          <w:p w:rsidR="00310EA5" w:rsidRPr="00923970" w:rsidRDefault="00310EA5" w:rsidP="009E56FF">
            <w:pPr>
              <w:pStyle w:val="Texto"/>
              <w:spacing w:line="223" w:lineRule="exact"/>
              <w:ind w:firstLine="0"/>
              <w:rPr>
                <w:rFonts w:ascii="Verdana" w:hAnsi="Verdana"/>
                <w:sz w:val="16"/>
                <w:szCs w:val="16"/>
              </w:rPr>
            </w:pPr>
            <w:r w:rsidRPr="00923970">
              <w:rPr>
                <w:rFonts w:ascii="Verdana" w:hAnsi="Verdana"/>
                <w:b/>
                <w:sz w:val="16"/>
                <w:szCs w:val="16"/>
              </w:rPr>
              <w:t>6.5</w:t>
            </w:r>
            <w:r w:rsidRPr="00923970">
              <w:rPr>
                <w:rFonts w:ascii="Verdana" w:hAnsi="Verdana"/>
                <w:sz w:val="16"/>
                <w:szCs w:val="16"/>
              </w:rPr>
              <w:t xml:space="preserve"> Revisión Electrónica del Sistema de Diagnóstico a Bordo (OBD): Con el vehículo apagado, conectar el dispositivo de exploración electrónica a través del conector de diagnóstico, encender el vehículo y registrar los códigos de falla y continuar con la evaluación de emisiones.</w:t>
            </w:r>
          </w:p>
        </w:tc>
        <w:tc>
          <w:tcPr>
            <w:tcW w:w="4788" w:type="dxa"/>
            <w:tcBorders>
              <w:top w:val="nil"/>
              <w:left w:val="nil"/>
              <w:bottom w:val="nil"/>
              <w:right w:val="nil"/>
            </w:tcBorders>
            <w:shd w:val="clear" w:color="auto" w:fill="auto"/>
          </w:tcPr>
          <w:p w:rsidR="00310EA5" w:rsidRPr="00923970" w:rsidRDefault="00310EA5" w:rsidP="00150795">
            <w:pPr>
              <w:pStyle w:val="Texto"/>
              <w:spacing w:line="223" w:lineRule="exact"/>
              <w:ind w:firstLine="0"/>
              <w:rPr>
                <w:rFonts w:ascii="Verdana" w:hAnsi="Verdana"/>
                <w:sz w:val="16"/>
                <w:szCs w:val="16"/>
                <w:lang w:val="en-US"/>
              </w:rPr>
            </w:pPr>
            <w:r w:rsidRPr="00923970">
              <w:rPr>
                <w:rFonts w:ascii="Verdana" w:hAnsi="Verdana"/>
                <w:b/>
                <w:sz w:val="16"/>
                <w:szCs w:val="16"/>
                <w:lang w:val="en-US"/>
              </w:rPr>
              <w:t>6.5</w:t>
            </w:r>
            <w:r w:rsidRPr="00923970">
              <w:rPr>
                <w:rFonts w:ascii="Verdana" w:hAnsi="Verdana"/>
                <w:sz w:val="16"/>
                <w:szCs w:val="16"/>
                <w:lang w:val="en-US"/>
              </w:rPr>
              <w:t xml:space="preserve"> Electronic </w:t>
            </w:r>
            <w:r w:rsidR="00150795">
              <w:rPr>
                <w:rFonts w:ascii="Verdana" w:hAnsi="Verdana"/>
                <w:sz w:val="16"/>
                <w:szCs w:val="16"/>
                <w:lang w:val="en-US"/>
              </w:rPr>
              <w:t>Inspection of the On</w:t>
            </w:r>
            <w:r w:rsidRPr="00923970">
              <w:rPr>
                <w:rFonts w:ascii="Verdana" w:hAnsi="Verdana"/>
                <w:sz w:val="16"/>
                <w:szCs w:val="16"/>
                <w:lang w:val="en-US"/>
              </w:rPr>
              <w:t xml:space="preserve"> Board Diagnostics</w:t>
            </w:r>
            <w:r w:rsidR="00150795">
              <w:rPr>
                <w:rFonts w:ascii="Verdana" w:hAnsi="Verdana"/>
                <w:sz w:val="16"/>
                <w:szCs w:val="16"/>
                <w:lang w:val="en-US"/>
              </w:rPr>
              <w:t xml:space="preserve"> sytem</w:t>
            </w:r>
            <w:r w:rsidRPr="00923970">
              <w:rPr>
                <w:rFonts w:ascii="Verdana" w:hAnsi="Verdana"/>
                <w:sz w:val="16"/>
                <w:szCs w:val="16"/>
                <w:lang w:val="en-US"/>
              </w:rPr>
              <w:t xml:space="preserve"> (OBD): With the engine off, connect the device scanning electron through the diagnostic connector, start the vehicle and record fault codes and continue the evaluation of</w:t>
            </w:r>
            <w:r w:rsidR="00150795">
              <w:rPr>
                <w:rFonts w:ascii="Verdana" w:hAnsi="Verdana"/>
                <w:sz w:val="16"/>
                <w:szCs w:val="16"/>
                <w:lang w:val="en-US"/>
              </w:rPr>
              <w:t xml:space="preserve"> the</w:t>
            </w:r>
            <w:r w:rsidRPr="00923970">
              <w:rPr>
                <w:rFonts w:ascii="Verdana" w:hAnsi="Verdana"/>
                <w:sz w:val="16"/>
                <w:szCs w:val="16"/>
                <w:lang w:val="en-US"/>
              </w:rPr>
              <w:t xml:space="preserve"> emissions.</w:t>
            </w:r>
          </w:p>
        </w:tc>
      </w:tr>
      <w:tr w:rsidR="00310EA5" w:rsidRPr="00147753" w:rsidTr="00310EA5">
        <w:tc>
          <w:tcPr>
            <w:tcW w:w="4788" w:type="dxa"/>
            <w:tcBorders>
              <w:top w:val="nil"/>
              <w:left w:val="nil"/>
              <w:bottom w:val="nil"/>
              <w:right w:val="nil"/>
            </w:tcBorders>
            <w:shd w:val="clear" w:color="auto" w:fill="auto"/>
          </w:tcPr>
          <w:p w:rsidR="00310EA5" w:rsidRPr="00923970" w:rsidRDefault="00310EA5" w:rsidP="009E56FF">
            <w:pPr>
              <w:pStyle w:val="Texto"/>
              <w:spacing w:line="223" w:lineRule="exact"/>
              <w:ind w:firstLine="0"/>
              <w:rPr>
                <w:rFonts w:ascii="Verdana" w:hAnsi="Verdana"/>
                <w:sz w:val="16"/>
                <w:szCs w:val="16"/>
              </w:rPr>
            </w:pPr>
            <w:r w:rsidRPr="00923970">
              <w:rPr>
                <w:rFonts w:ascii="Verdana" w:hAnsi="Verdana"/>
                <w:b/>
                <w:sz w:val="16"/>
                <w:szCs w:val="16"/>
              </w:rPr>
              <w:t>6.5.1</w:t>
            </w:r>
            <w:r w:rsidRPr="00923970">
              <w:rPr>
                <w:rFonts w:ascii="Verdana" w:hAnsi="Verdana"/>
                <w:sz w:val="16"/>
                <w:szCs w:val="16"/>
              </w:rPr>
              <w:t xml:space="preserve"> Revisar que los dispositivos indicados en el numeral 4.2.4.1 del presente instrumento se encuentren en buen estado, a través de la lectura de los códigos de falla presentes en el sistema OBD.</w:t>
            </w:r>
          </w:p>
        </w:tc>
        <w:tc>
          <w:tcPr>
            <w:tcW w:w="4788" w:type="dxa"/>
            <w:tcBorders>
              <w:top w:val="nil"/>
              <w:left w:val="nil"/>
              <w:bottom w:val="nil"/>
              <w:right w:val="nil"/>
            </w:tcBorders>
            <w:shd w:val="clear" w:color="auto" w:fill="auto"/>
          </w:tcPr>
          <w:p w:rsidR="00310EA5" w:rsidRPr="00923970" w:rsidRDefault="00310EA5" w:rsidP="00150795">
            <w:pPr>
              <w:pStyle w:val="Texto"/>
              <w:spacing w:line="223" w:lineRule="exact"/>
              <w:ind w:firstLine="0"/>
              <w:rPr>
                <w:rFonts w:ascii="Verdana" w:hAnsi="Verdana"/>
                <w:sz w:val="16"/>
                <w:szCs w:val="16"/>
                <w:lang w:val="en-US"/>
              </w:rPr>
            </w:pPr>
            <w:r w:rsidRPr="00923970">
              <w:rPr>
                <w:rFonts w:ascii="Verdana" w:hAnsi="Verdana"/>
                <w:b/>
                <w:sz w:val="16"/>
                <w:szCs w:val="16"/>
                <w:lang w:val="en-US"/>
              </w:rPr>
              <w:t>6.5.1</w:t>
            </w:r>
            <w:r w:rsidRPr="00923970">
              <w:rPr>
                <w:rFonts w:ascii="Verdana" w:hAnsi="Verdana"/>
                <w:sz w:val="16"/>
                <w:szCs w:val="16"/>
                <w:lang w:val="en-US"/>
              </w:rPr>
              <w:t xml:space="preserve"> Check that the devices mentioned in section 4.2.4.1 of this instrument are in good condition, through </w:t>
            </w:r>
            <w:r w:rsidR="00150795">
              <w:rPr>
                <w:rFonts w:ascii="Verdana" w:hAnsi="Verdana"/>
                <w:sz w:val="16"/>
                <w:szCs w:val="16"/>
                <w:lang w:val="en-US"/>
              </w:rPr>
              <w:t xml:space="preserve">the </w:t>
            </w:r>
            <w:r w:rsidRPr="00923970">
              <w:rPr>
                <w:rFonts w:ascii="Verdana" w:hAnsi="Verdana"/>
                <w:sz w:val="16"/>
                <w:szCs w:val="16"/>
                <w:lang w:val="en-US"/>
              </w:rPr>
              <w:t>reading</w:t>
            </w:r>
            <w:r w:rsidR="00150795">
              <w:rPr>
                <w:rFonts w:ascii="Verdana" w:hAnsi="Verdana"/>
                <w:sz w:val="16"/>
                <w:szCs w:val="16"/>
                <w:lang w:val="en-US"/>
              </w:rPr>
              <w:t xml:space="preserve"> of the</w:t>
            </w:r>
            <w:r w:rsidRPr="00923970">
              <w:rPr>
                <w:rFonts w:ascii="Verdana" w:hAnsi="Verdana"/>
                <w:sz w:val="16"/>
                <w:szCs w:val="16"/>
                <w:lang w:val="en-US"/>
              </w:rPr>
              <w:t xml:space="preserve"> fa</w:t>
            </w:r>
            <w:r w:rsidR="00150795">
              <w:rPr>
                <w:rFonts w:ascii="Verdana" w:hAnsi="Verdana"/>
                <w:sz w:val="16"/>
                <w:szCs w:val="16"/>
                <w:lang w:val="en-US"/>
              </w:rPr>
              <w:t>ilure</w:t>
            </w:r>
            <w:r w:rsidRPr="00923970">
              <w:rPr>
                <w:rFonts w:ascii="Verdana" w:hAnsi="Verdana"/>
                <w:sz w:val="16"/>
                <w:szCs w:val="16"/>
                <w:lang w:val="en-US"/>
              </w:rPr>
              <w:t xml:space="preserve"> codes present in the OBD system.</w:t>
            </w:r>
          </w:p>
        </w:tc>
      </w:tr>
      <w:tr w:rsidR="00310EA5" w:rsidRPr="00147753" w:rsidTr="00310EA5">
        <w:tc>
          <w:tcPr>
            <w:tcW w:w="4788" w:type="dxa"/>
            <w:tcBorders>
              <w:top w:val="nil"/>
              <w:left w:val="nil"/>
              <w:bottom w:val="nil"/>
              <w:right w:val="nil"/>
            </w:tcBorders>
            <w:shd w:val="clear" w:color="auto" w:fill="auto"/>
          </w:tcPr>
          <w:p w:rsidR="00310EA5" w:rsidRPr="00923970" w:rsidRDefault="00310EA5" w:rsidP="009E56FF">
            <w:pPr>
              <w:pStyle w:val="Texto"/>
              <w:spacing w:line="223" w:lineRule="exact"/>
              <w:ind w:firstLine="0"/>
              <w:rPr>
                <w:rFonts w:ascii="Verdana" w:hAnsi="Verdana"/>
                <w:sz w:val="16"/>
                <w:szCs w:val="16"/>
              </w:rPr>
            </w:pPr>
            <w:r w:rsidRPr="00923970">
              <w:rPr>
                <w:rFonts w:ascii="Verdana" w:hAnsi="Verdana"/>
                <w:b/>
                <w:sz w:val="16"/>
                <w:szCs w:val="16"/>
              </w:rPr>
              <w:t>6.5.2</w:t>
            </w:r>
            <w:r w:rsidRPr="00923970">
              <w:rPr>
                <w:rFonts w:ascii="Verdana" w:hAnsi="Verdana"/>
                <w:sz w:val="16"/>
                <w:szCs w:val="16"/>
              </w:rPr>
              <w:t xml:space="preserve"> Revisar que la luz indicadora de falla (MIL):</w:t>
            </w:r>
          </w:p>
        </w:tc>
        <w:tc>
          <w:tcPr>
            <w:tcW w:w="4788" w:type="dxa"/>
            <w:tcBorders>
              <w:top w:val="nil"/>
              <w:left w:val="nil"/>
              <w:bottom w:val="nil"/>
              <w:right w:val="nil"/>
            </w:tcBorders>
            <w:shd w:val="clear" w:color="auto" w:fill="auto"/>
          </w:tcPr>
          <w:p w:rsidR="00310EA5" w:rsidRPr="00923970" w:rsidRDefault="00310EA5" w:rsidP="009E56FF">
            <w:pPr>
              <w:pStyle w:val="Texto"/>
              <w:spacing w:line="223" w:lineRule="exact"/>
              <w:ind w:firstLine="0"/>
              <w:rPr>
                <w:rFonts w:ascii="Verdana" w:hAnsi="Verdana"/>
                <w:sz w:val="16"/>
                <w:szCs w:val="16"/>
                <w:lang w:val="en-US"/>
              </w:rPr>
            </w:pPr>
            <w:r w:rsidRPr="00923970">
              <w:rPr>
                <w:rFonts w:ascii="Verdana" w:hAnsi="Verdana"/>
                <w:b/>
                <w:sz w:val="16"/>
                <w:szCs w:val="16"/>
                <w:lang w:val="en-US"/>
              </w:rPr>
              <w:t>6.5.2</w:t>
            </w:r>
            <w:r w:rsidRPr="00923970">
              <w:rPr>
                <w:rFonts w:ascii="Verdana" w:hAnsi="Verdana"/>
                <w:sz w:val="16"/>
                <w:szCs w:val="16"/>
                <w:lang w:val="en-US"/>
              </w:rPr>
              <w:t xml:space="preserve"> Check that the malfunction indicator lamp </w:t>
            </w:r>
            <w:r w:rsidR="00150795">
              <w:rPr>
                <w:rFonts w:ascii="Verdana" w:hAnsi="Verdana"/>
                <w:sz w:val="16"/>
                <w:szCs w:val="16"/>
                <w:lang w:val="en-US"/>
              </w:rPr>
              <w:t xml:space="preserve">is functioning </w:t>
            </w:r>
            <w:r w:rsidRPr="00923970">
              <w:rPr>
                <w:rFonts w:ascii="Verdana" w:hAnsi="Verdana"/>
                <w:sz w:val="16"/>
                <w:szCs w:val="16"/>
                <w:lang w:val="en-US"/>
              </w:rPr>
              <w:t>(MIL)</w:t>
            </w:r>
          </w:p>
        </w:tc>
      </w:tr>
      <w:tr w:rsidR="00310EA5" w:rsidRPr="00147753" w:rsidTr="00310EA5">
        <w:tc>
          <w:tcPr>
            <w:tcW w:w="4788" w:type="dxa"/>
            <w:tcBorders>
              <w:top w:val="nil"/>
              <w:left w:val="nil"/>
              <w:bottom w:val="nil"/>
              <w:right w:val="nil"/>
            </w:tcBorders>
            <w:shd w:val="clear" w:color="auto" w:fill="auto"/>
          </w:tcPr>
          <w:p w:rsidR="00310EA5" w:rsidRPr="00923970" w:rsidRDefault="00310EA5" w:rsidP="009E56FF">
            <w:pPr>
              <w:pStyle w:val="Texto"/>
              <w:spacing w:line="223" w:lineRule="exact"/>
              <w:ind w:firstLine="0"/>
              <w:rPr>
                <w:rFonts w:ascii="Verdana" w:hAnsi="Verdana"/>
                <w:sz w:val="16"/>
                <w:szCs w:val="16"/>
              </w:rPr>
            </w:pPr>
            <w:r w:rsidRPr="00923970">
              <w:rPr>
                <w:rFonts w:ascii="Verdana" w:hAnsi="Verdana"/>
                <w:sz w:val="16"/>
                <w:szCs w:val="16"/>
              </w:rPr>
              <w:t>Colocar la llave de encendido en posición de accesorios (interruptor abierto), cerciorarse que la luz indicadora de falla MIL enciende de manera continua o intermitente durante 10 segundos, en caso de que no se apague o no encienda registrar el resultado de esta revisión visual.</w:t>
            </w:r>
          </w:p>
        </w:tc>
        <w:tc>
          <w:tcPr>
            <w:tcW w:w="4788" w:type="dxa"/>
            <w:tcBorders>
              <w:top w:val="nil"/>
              <w:left w:val="nil"/>
              <w:bottom w:val="nil"/>
              <w:right w:val="nil"/>
            </w:tcBorders>
            <w:shd w:val="clear" w:color="auto" w:fill="auto"/>
          </w:tcPr>
          <w:p w:rsidR="00310EA5" w:rsidRPr="00923970" w:rsidRDefault="00310EA5" w:rsidP="00150795">
            <w:pPr>
              <w:pStyle w:val="Texto"/>
              <w:spacing w:line="223" w:lineRule="exact"/>
              <w:ind w:firstLine="0"/>
              <w:rPr>
                <w:rFonts w:ascii="Verdana" w:hAnsi="Verdana"/>
                <w:sz w:val="16"/>
                <w:szCs w:val="16"/>
                <w:lang w:val="en-US"/>
              </w:rPr>
            </w:pPr>
            <w:r w:rsidRPr="00923970">
              <w:rPr>
                <w:rFonts w:ascii="Verdana" w:hAnsi="Verdana"/>
                <w:sz w:val="16"/>
                <w:szCs w:val="16"/>
                <w:lang w:val="en-US"/>
              </w:rPr>
              <w:t xml:space="preserve">Place the ignition key </w:t>
            </w:r>
            <w:r w:rsidR="00150795">
              <w:rPr>
                <w:rFonts w:ascii="Verdana" w:hAnsi="Verdana"/>
                <w:sz w:val="16"/>
                <w:szCs w:val="16"/>
                <w:lang w:val="en-US"/>
              </w:rPr>
              <w:t>in</w:t>
            </w:r>
            <w:r w:rsidRPr="00923970">
              <w:rPr>
                <w:rFonts w:ascii="Verdana" w:hAnsi="Verdana"/>
                <w:sz w:val="16"/>
                <w:szCs w:val="16"/>
                <w:lang w:val="en-US"/>
              </w:rPr>
              <w:t xml:space="preserve"> accessory position (open switch), make sure</w:t>
            </w:r>
            <w:r w:rsidR="00150795">
              <w:rPr>
                <w:rFonts w:ascii="Verdana" w:hAnsi="Verdana"/>
                <w:sz w:val="16"/>
                <w:szCs w:val="16"/>
                <w:lang w:val="en-US"/>
              </w:rPr>
              <w:t xml:space="preserve"> that</w:t>
            </w:r>
            <w:r w:rsidRPr="00923970">
              <w:rPr>
                <w:rFonts w:ascii="Verdana" w:hAnsi="Verdana"/>
                <w:sz w:val="16"/>
                <w:szCs w:val="16"/>
                <w:lang w:val="en-US"/>
              </w:rPr>
              <w:t xml:space="preserve"> the malfunction indicator lamp MIL lights continuously or intermittently for 10 seconds, if not turn off or turn on</w:t>
            </w:r>
            <w:r w:rsidR="00150795">
              <w:rPr>
                <w:rFonts w:ascii="Verdana" w:hAnsi="Verdana"/>
                <w:sz w:val="16"/>
                <w:szCs w:val="16"/>
                <w:lang w:val="en-US"/>
              </w:rPr>
              <w:t xml:space="preserve"> and</w:t>
            </w:r>
            <w:r w:rsidRPr="00923970">
              <w:rPr>
                <w:rFonts w:ascii="Verdana" w:hAnsi="Verdana"/>
                <w:sz w:val="16"/>
                <w:szCs w:val="16"/>
                <w:lang w:val="en-US"/>
              </w:rPr>
              <w:t xml:space="preserve"> record the result of this visual </w:t>
            </w:r>
            <w:r w:rsidR="00150795">
              <w:rPr>
                <w:rFonts w:ascii="Verdana" w:hAnsi="Verdana"/>
                <w:sz w:val="16"/>
                <w:szCs w:val="16"/>
                <w:lang w:val="en-US"/>
              </w:rPr>
              <w:t>inspection</w:t>
            </w:r>
            <w:r w:rsidRPr="00923970">
              <w:rPr>
                <w:rFonts w:ascii="Verdana" w:hAnsi="Verdana"/>
                <w:sz w:val="16"/>
                <w:szCs w:val="16"/>
                <w:lang w:val="en-US"/>
              </w:rPr>
              <w:t>.</w:t>
            </w:r>
          </w:p>
        </w:tc>
      </w:tr>
      <w:tr w:rsidR="00310EA5" w:rsidRPr="00147753" w:rsidTr="00310EA5">
        <w:tc>
          <w:tcPr>
            <w:tcW w:w="4788" w:type="dxa"/>
            <w:tcBorders>
              <w:top w:val="nil"/>
              <w:left w:val="nil"/>
              <w:bottom w:val="nil"/>
              <w:right w:val="nil"/>
            </w:tcBorders>
            <w:shd w:val="clear" w:color="auto" w:fill="auto"/>
          </w:tcPr>
          <w:p w:rsidR="00310EA5" w:rsidRPr="00923970" w:rsidRDefault="00310EA5" w:rsidP="009E56FF">
            <w:pPr>
              <w:pStyle w:val="Texto"/>
              <w:spacing w:line="248" w:lineRule="exact"/>
              <w:ind w:firstLine="0"/>
              <w:rPr>
                <w:rFonts w:ascii="Verdana" w:hAnsi="Verdana"/>
                <w:sz w:val="16"/>
                <w:szCs w:val="16"/>
              </w:rPr>
            </w:pPr>
            <w:r w:rsidRPr="00923970">
              <w:rPr>
                <w:rFonts w:ascii="Verdana" w:hAnsi="Verdana"/>
                <w:b/>
                <w:sz w:val="16"/>
                <w:szCs w:val="16"/>
              </w:rPr>
              <w:t>6.5.3</w:t>
            </w:r>
            <w:r w:rsidRPr="00923970">
              <w:rPr>
                <w:rFonts w:ascii="Verdana" w:hAnsi="Verdana"/>
                <w:sz w:val="16"/>
                <w:szCs w:val="16"/>
              </w:rPr>
              <w:t xml:space="preserve"> Revisión Electrónica del Sistema de Diagnóstico a Bordo (OBD):</w:t>
            </w:r>
          </w:p>
        </w:tc>
        <w:tc>
          <w:tcPr>
            <w:tcW w:w="4788" w:type="dxa"/>
            <w:tcBorders>
              <w:top w:val="nil"/>
              <w:left w:val="nil"/>
              <w:bottom w:val="nil"/>
              <w:right w:val="nil"/>
            </w:tcBorders>
            <w:shd w:val="clear" w:color="auto" w:fill="auto"/>
          </w:tcPr>
          <w:p w:rsidR="00310EA5" w:rsidRPr="00923970" w:rsidRDefault="00310EA5" w:rsidP="00150795">
            <w:pPr>
              <w:pStyle w:val="Texto"/>
              <w:spacing w:line="248" w:lineRule="exact"/>
              <w:ind w:firstLine="0"/>
              <w:rPr>
                <w:rFonts w:ascii="Verdana" w:hAnsi="Verdana"/>
                <w:sz w:val="16"/>
                <w:szCs w:val="16"/>
                <w:lang w:val="en-US"/>
              </w:rPr>
            </w:pPr>
            <w:r w:rsidRPr="00923970">
              <w:rPr>
                <w:rFonts w:ascii="Verdana" w:hAnsi="Verdana"/>
                <w:b/>
                <w:sz w:val="16"/>
                <w:szCs w:val="16"/>
                <w:lang w:val="en-US"/>
              </w:rPr>
              <w:t>6.5.3</w:t>
            </w:r>
            <w:r w:rsidRPr="00923970">
              <w:rPr>
                <w:rFonts w:ascii="Verdana" w:hAnsi="Verdana"/>
                <w:sz w:val="16"/>
                <w:szCs w:val="16"/>
                <w:lang w:val="en-US"/>
              </w:rPr>
              <w:t xml:space="preserve"> Electronic </w:t>
            </w:r>
            <w:r w:rsidR="00150795">
              <w:rPr>
                <w:rFonts w:ascii="Verdana" w:hAnsi="Verdana"/>
                <w:sz w:val="16"/>
                <w:szCs w:val="16"/>
                <w:lang w:val="en-US"/>
              </w:rPr>
              <w:t xml:space="preserve">Inspection of the On </w:t>
            </w:r>
            <w:r w:rsidRPr="00923970">
              <w:rPr>
                <w:rFonts w:ascii="Verdana" w:hAnsi="Verdana"/>
                <w:sz w:val="16"/>
                <w:szCs w:val="16"/>
                <w:lang w:val="en-US"/>
              </w:rPr>
              <w:t>Board Diagnostics</w:t>
            </w:r>
            <w:r w:rsidR="00150795">
              <w:rPr>
                <w:rFonts w:ascii="Verdana" w:hAnsi="Verdana"/>
                <w:sz w:val="16"/>
                <w:szCs w:val="16"/>
                <w:lang w:val="en-US"/>
              </w:rPr>
              <w:t xml:space="preserve"> system </w:t>
            </w:r>
            <w:r w:rsidRPr="00923970">
              <w:rPr>
                <w:rFonts w:ascii="Verdana" w:hAnsi="Verdana"/>
                <w:sz w:val="16"/>
                <w:szCs w:val="16"/>
                <w:lang w:val="en-US"/>
              </w:rPr>
              <w:t>(OBD):</w:t>
            </w:r>
          </w:p>
        </w:tc>
      </w:tr>
      <w:tr w:rsidR="00310EA5" w:rsidRPr="00147753" w:rsidTr="00310EA5">
        <w:tc>
          <w:tcPr>
            <w:tcW w:w="4788" w:type="dxa"/>
            <w:tcBorders>
              <w:top w:val="nil"/>
              <w:left w:val="nil"/>
              <w:bottom w:val="nil"/>
              <w:right w:val="nil"/>
            </w:tcBorders>
            <w:shd w:val="clear" w:color="auto" w:fill="auto"/>
          </w:tcPr>
          <w:p w:rsidR="00310EA5" w:rsidRPr="00923970" w:rsidRDefault="00310EA5" w:rsidP="009E56FF">
            <w:pPr>
              <w:pStyle w:val="Texto"/>
              <w:spacing w:line="248" w:lineRule="exact"/>
              <w:ind w:firstLine="0"/>
              <w:rPr>
                <w:rFonts w:ascii="Verdana" w:hAnsi="Verdana"/>
                <w:sz w:val="16"/>
                <w:szCs w:val="16"/>
              </w:rPr>
            </w:pPr>
            <w:r w:rsidRPr="00923970">
              <w:rPr>
                <w:rFonts w:ascii="Verdana" w:hAnsi="Verdana"/>
                <w:sz w:val="16"/>
                <w:szCs w:val="16"/>
              </w:rPr>
              <w:t>Con el vehículo apagado, conectar el dispositivo de exploración electrónica a través del conector de diagnóstico, encender el vehículo y registrar los códigos de falla y continuar con la evaluación de emisiones.</w:t>
            </w:r>
          </w:p>
        </w:tc>
        <w:tc>
          <w:tcPr>
            <w:tcW w:w="4788" w:type="dxa"/>
            <w:tcBorders>
              <w:top w:val="nil"/>
              <w:left w:val="nil"/>
              <w:bottom w:val="nil"/>
              <w:right w:val="nil"/>
            </w:tcBorders>
            <w:shd w:val="clear" w:color="auto" w:fill="auto"/>
          </w:tcPr>
          <w:p w:rsidR="00310EA5" w:rsidRPr="00923970" w:rsidRDefault="00310EA5" w:rsidP="00150795">
            <w:pPr>
              <w:pStyle w:val="Texto"/>
              <w:spacing w:line="248" w:lineRule="exact"/>
              <w:ind w:firstLine="0"/>
              <w:rPr>
                <w:rFonts w:ascii="Verdana" w:hAnsi="Verdana"/>
                <w:sz w:val="16"/>
                <w:szCs w:val="16"/>
                <w:lang w:val="en-US"/>
              </w:rPr>
            </w:pPr>
            <w:r w:rsidRPr="00923970">
              <w:rPr>
                <w:rFonts w:ascii="Verdana" w:hAnsi="Verdana"/>
                <w:sz w:val="16"/>
                <w:szCs w:val="16"/>
                <w:lang w:val="en-US"/>
              </w:rPr>
              <w:t xml:space="preserve">With the engine off, connect the </w:t>
            </w:r>
            <w:r w:rsidR="00150795">
              <w:rPr>
                <w:rFonts w:ascii="Verdana" w:hAnsi="Verdana"/>
                <w:sz w:val="16"/>
                <w:szCs w:val="16"/>
                <w:lang w:val="en-US"/>
              </w:rPr>
              <w:t xml:space="preserve">electronic scanning </w:t>
            </w:r>
            <w:r w:rsidRPr="00923970">
              <w:rPr>
                <w:rFonts w:ascii="Verdana" w:hAnsi="Verdana"/>
                <w:sz w:val="16"/>
                <w:szCs w:val="16"/>
                <w:lang w:val="en-US"/>
              </w:rPr>
              <w:t>device through the diagnostic connector, start the vehicle and record the fa</w:t>
            </w:r>
            <w:r w:rsidR="00150795">
              <w:rPr>
                <w:rFonts w:ascii="Verdana" w:hAnsi="Verdana"/>
                <w:sz w:val="16"/>
                <w:szCs w:val="16"/>
                <w:lang w:val="en-US"/>
              </w:rPr>
              <w:t>ilure</w:t>
            </w:r>
            <w:r w:rsidRPr="00923970">
              <w:rPr>
                <w:rFonts w:ascii="Verdana" w:hAnsi="Verdana"/>
                <w:sz w:val="16"/>
                <w:szCs w:val="16"/>
                <w:lang w:val="en-US"/>
              </w:rPr>
              <w:t xml:space="preserve"> code</w:t>
            </w:r>
            <w:r w:rsidR="00150795">
              <w:rPr>
                <w:rFonts w:ascii="Verdana" w:hAnsi="Verdana"/>
                <w:sz w:val="16"/>
                <w:szCs w:val="16"/>
                <w:lang w:val="en-US"/>
              </w:rPr>
              <w:t>s</w:t>
            </w:r>
            <w:r w:rsidRPr="00923970">
              <w:rPr>
                <w:rFonts w:ascii="Verdana" w:hAnsi="Verdana"/>
                <w:sz w:val="16"/>
                <w:szCs w:val="16"/>
                <w:lang w:val="en-US"/>
              </w:rPr>
              <w:t xml:space="preserve"> and continue with the evaluation of emissions.</w:t>
            </w:r>
          </w:p>
        </w:tc>
      </w:tr>
      <w:tr w:rsidR="00310EA5" w:rsidRPr="00923970" w:rsidTr="00310EA5">
        <w:tc>
          <w:tcPr>
            <w:tcW w:w="4788" w:type="dxa"/>
            <w:tcBorders>
              <w:top w:val="nil"/>
              <w:left w:val="nil"/>
              <w:bottom w:val="nil"/>
              <w:right w:val="nil"/>
            </w:tcBorders>
            <w:shd w:val="clear" w:color="auto" w:fill="auto"/>
          </w:tcPr>
          <w:p w:rsidR="00310EA5" w:rsidRPr="00923970" w:rsidRDefault="00310EA5" w:rsidP="009E56FF">
            <w:pPr>
              <w:pStyle w:val="Texto"/>
              <w:spacing w:line="248" w:lineRule="exact"/>
              <w:ind w:firstLine="0"/>
              <w:rPr>
                <w:rFonts w:ascii="Verdana" w:hAnsi="Verdana"/>
                <w:sz w:val="16"/>
                <w:szCs w:val="16"/>
              </w:rPr>
            </w:pPr>
            <w:r w:rsidRPr="00923970">
              <w:rPr>
                <w:rFonts w:ascii="Verdana" w:hAnsi="Verdana"/>
                <w:b/>
                <w:sz w:val="16"/>
                <w:szCs w:val="16"/>
              </w:rPr>
              <w:t xml:space="preserve">6.6 </w:t>
            </w:r>
            <w:r w:rsidRPr="00923970">
              <w:rPr>
                <w:rFonts w:ascii="Verdana" w:hAnsi="Verdana"/>
                <w:sz w:val="16"/>
                <w:szCs w:val="16"/>
              </w:rPr>
              <w:t>Fase de revisión visual de humo.</w:t>
            </w:r>
          </w:p>
        </w:tc>
        <w:tc>
          <w:tcPr>
            <w:tcW w:w="4788" w:type="dxa"/>
            <w:tcBorders>
              <w:top w:val="nil"/>
              <w:left w:val="nil"/>
              <w:bottom w:val="nil"/>
              <w:right w:val="nil"/>
            </w:tcBorders>
            <w:shd w:val="clear" w:color="auto" w:fill="auto"/>
          </w:tcPr>
          <w:p w:rsidR="00310EA5" w:rsidRPr="00923970" w:rsidRDefault="00310EA5" w:rsidP="00150795">
            <w:pPr>
              <w:pStyle w:val="Texto"/>
              <w:spacing w:line="248" w:lineRule="exact"/>
              <w:ind w:firstLine="0"/>
              <w:rPr>
                <w:rFonts w:ascii="Verdana" w:hAnsi="Verdana"/>
                <w:sz w:val="16"/>
                <w:szCs w:val="16"/>
              </w:rPr>
            </w:pPr>
            <w:r w:rsidRPr="00923970">
              <w:rPr>
                <w:rFonts w:ascii="Verdana" w:hAnsi="Verdana"/>
                <w:b/>
                <w:sz w:val="16"/>
                <w:szCs w:val="16"/>
              </w:rPr>
              <w:t xml:space="preserve">6.6 </w:t>
            </w:r>
            <w:r w:rsidR="00150795">
              <w:rPr>
                <w:rFonts w:ascii="Verdana" w:hAnsi="Verdana"/>
                <w:sz w:val="16"/>
                <w:szCs w:val="16"/>
              </w:rPr>
              <w:t xml:space="preserve">Visual fumes inspection phase. </w:t>
            </w:r>
          </w:p>
        </w:tc>
      </w:tr>
      <w:tr w:rsidR="00310EA5" w:rsidRPr="00147753" w:rsidTr="00310EA5">
        <w:tc>
          <w:tcPr>
            <w:tcW w:w="4788" w:type="dxa"/>
            <w:tcBorders>
              <w:top w:val="nil"/>
              <w:left w:val="nil"/>
              <w:bottom w:val="nil"/>
              <w:right w:val="nil"/>
            </w:tcBorders>
            <w:shd w:val="clear" w:color="auto" w:fill="auto"/>
          </w:tcPr>
          <w:p w:rsidR="00310EA5" w:rsidRPr="00923970" w:rsidRDefault="00310EA5" w:rsidP="009E56FF">
            <w:pPr>
              <w:pStyle w:val="Texto"/>
              <w:spacing w:line="248" w:lineRule="exact"/>
              <w:ind w:firstLine="0"/>
              <w:rPr>
                <w:rFonts w:ascii="Verdana" w:hAnsi="Verdana"/>
                <w:sz w:val="16"/>
                <w:szCs w:val="16"/>
              </w:rPr>
            </w:pPr>
            <w:r w:rsidRPr="00923970">
              <w:rPr>
                <w:rFonts w:ascii="Verdana" w:hAnsi="Verdana"/>
                <w:b/>
                <w:sz w:val="16"/>
                <w:szCs w:val="16"/>
              </w:rPr>
              <w:t xml:space="preserve">6.6.1 </w:t>
            </w:r>
            <w:r w:rsidRPr="00923970">
              <w:rPr>
                <w:rFonts w:ascii="Verdana" w:hAnsi="Verdana"/>
                <w:sz w:val="16"/>
                <w:szCs w:val="16"/>
              </w:rPr>
              <w:t>Conectar alguno de los tacómetros del equipo de verificación para registrar las RPM del vehículo automotor.</w:t>
            </w:r>
          </w:p>
        </w:tc>
        <w:tc>
          <w:tcPr>
            <w:tcW w:w="4788" w:type="dxa"/>
            <w:tcBorders>
              <w:top w:val="nil"/>
              <w:left w:val="nil"/>
              <w:bottom w:val="nil"/>
              <w:right w:val="nil"/>
            </w:tcBorders>
            <w:shd w:val="clear" w:color="auto" w:fill="auto"/>
          </w:tcPr>
          <w:p w:rsidR="00310EA5" w:rsidRPr="00923970" w:rsidRDefault="00310EA5" w:rsidP="00150795">
            <w:pPr>
              <w:pStyle w:val="Texto"/>
              <w:spacing w:line="248" w:lineRule="exact"/>
              <w:ind w:firstLine="0"/>
              <w:rPr>
                <w:rFonts w:ascii="Verdana" w:hAnsi="Verdana"/>
                <w:sz w:val="16"/>
                <w:szCs w:val="16"/>
                <w:lang w:val="en-US"/>
              </w:rPr>
            </w:pPr>
            <w:r w:rsidRPr="00923970">
              <w:rPr>
                <w:rFonts w:ascii="Verdana" w:hAnsi="Verdana"/>
                <w:b/>
                <w:sz w:val="16"/>
                <w:szCs w:val="16"/>
                <w:lang w:val="en-US"/>
              </w:rPr>
              <w:t xml:space="preserve">6.6.1 </w:t>
            </w:r>
            <w:r w:rsidRPr="00923970">
              <w:rPr>
                <w:rFonts w:ascii="Verdana" w:hAnsi="Verdana"/>
                <w:sz w:val="16"/>
                <w:szCs w:val="16"/>
                <w:lang w:val="en-US"/>
              </w:rPr>
              <w:t xml:space="preserve">Connect </w:t>
            </w:r>
            <w:r w:rsidR="00150795">
              <w:rPr>
                <w:rFonts w:ascii="Verdana" w:hAnsi="Verdana"/>
                <w:sz w:val="16"/>
                <w:szCs w:val="16"/>
                <w:lang w:val="en-US"/>
              </w:rPr>
              <w:t>one</w:t>
            </w:r>
            <w:r w:rsidRPr="00923970">
              <w:rPr>
                <w:rFonts w:ascii="Verdana" w:hAnsi="Verdana"/>
                <w:sz w:val="16"/>
                <w:szCs w:val="16"/>
                <w:lang w:val="en-US"/>
              </w:rPr>
              <w:t xml:space="preserve"> the </w:t>
            </w:r>
            <w:r w:rsidR="00150795">
              <w:rPr>
                <w:rFonts w:ascii="Verdana" w:hAnsi="Verdana"/>
                <w:sz w:val="16"/>
                <w:szCs w:val="16"/>
                <w:lang w:val="en-US"/>
              </w:rPr>
              <w:t xml:space="preserve">tachometers of the verification equipment to record the RPM </w:t>
            </w:r>
            <w:r w:rsidRPr="00923970">
              <w:rPr>
                <w:rFonts w:ascii="Verdana" w:hAnsi="Verdana"/>
                <w:sz w:val="16"/>
                <w:szCs w:val="16"/>
                <w:lang w:val="en-US"/>
              </w:rPr>
              <w:t>of the motor vehicle.</w:t>
            </w:r>
          </w:p>
        </w:tc>
      </w:tr>
      <w:tr w:rsidR="00310EA5" w:rsidRPr="00147753" w:rsidTr="00310EA5">
        <w:tc>
          <w:tcPr>
            <w:tcW w:w="4788" w:type="dxa"/>
            <w:tcBorders>
              <w:top w:val="nil"/>
              <w:left w:val="nil"/>
              <w:bottom w:val="nil"/>
              <w:right w:val="nil"/>
            </w:tcBorders>
            <w:shd w:val="clear" w:color="auto" w:fill="auto"/>
          </w:tcPr>
          <w:p w:rsidR="00310EA5" w:rsidRPr="00923970" w:rsidRDefault="00310EA5" w:rsidP="009E56FF">
            <w:pPr>
              <w:pStyle w:val="Texto"/>
              <w:spacing w:line="248" w:lineRule="exact"/>
              <w:ind w:firstLine="0"/>
              <w:rPr>
                <w:rFonts w:ascii="Verdana" w:hAnsi="Verdana"/>
                <w:sz w:val="16"/>
                <w:szCs w:val="16"/>
              </w:rPr>
            </w:pPr>
            <w:r w:rsidRPr="00923970">
              <w:rPr>
                <w:rFonts w:ascii="Verdana" w:hAnsi="Verdana"/>
                <w:b/>
                <w:sz w:val="16"/>
                <w:szCs w:val="16"/>
              </w:rPr>
              <w:t xml:space="preserve">6.6.2 </w:t>
            </w:r>
            <w:r w:rsidRPr="00923970">
              <w:rPr>
                <w:rFonts w:ascii="Verdana" w:hAnsi="Verdana"/>
                <w:sz w:val="16"/>
                <w:szCs w:val="16"/>
              </w:rPr>
              <w:t>Efectuar una aceleración a 2 500 ± 250 RPM y mantenerla por un mínimo de 30 segundos.</w:t>
            </w:r>
          </w:p>
        </w:tc>
        <w:tc>
          <w:tcPr>
            <w:tcW w:w="4788" w:type="dxa"/>
            <w:tcBorders>
              <w:top w:val="nil"/>
              <w:left w:val="nil"/>
              <w:bottom w:val="nil"/>
              <w:right w:val="nil"/>
            </w:tcBorders>
            <w:shd w:val="clear" w:color="auto" w:fill="auto"/>
          </w:tcPr>
          <w:p w:rsidR="00310EA5" w:rsidRPr="00923970" w:rsidRDefault="00310EA5" w:rsidP="00150795">
            <w:pPr>
              <w:pStyle w:val="Texto"/>
              <w:spacing w:line="248" w:lineRule="exact"/>
              <w:ind w:firstLine="0"/>
              <w:rPr>
                <w:rFonts w:ascii="Verdana" w:hAnsi="Verdana"/>
                <w:sz w:val="16"/>
                <w:szCs w:val="16"/>
                <w:lang w:val="en-US"/>
              </w:rPr>
            </w:pPr>
            <w:r w:rsidRPr="00923970">
              <w:rPr>
                <w:rFonts w:ascii="Verdana" w:hAnsi="Verdana"/>
                <w:b/>
                <w:sz w:val="16"/>
                <w:szCs w:val="16"/>
                <w:lang w:val="en-US"/>
              </w:rPr>
              <w:t xml:space="preserve">6.6.2 </w:t>
            </w:r>
            <w:r w:rsidR="00150795">
              <w:rPr>
                <w:rFonts w:ascii="Verdana" w:hAnsi="Verdana"/>
                <w:sz w:val="16"/>
                <w:szCs w:val="16"/>
                <w:lang w:val="en-US"/>
              </w:rPr>
              <w:t>Accelerate to</w:t>
            </w:r>
            <w:r w:rsidRPr="00923970">
              <w:rPr>
                <w:rFonts w:ascii="Verdana" w:hAnsi="Verdana"/>
                <w:sz w:val="16"/>
                <w:szCs w:val="16"/>
                <w:lang w:val="en-US"/>
              </w:rPr>
              <w:t xml:space="preserve"> 250</w:t>
            </w:r>
            <w:r w:rsidR="00150795">
              <w:rPr>
                <w:rFonts w:ascii="Verdana" w:hAnsi="Verdana"/>
                <w:sz w:val="16"/>
                <w:szCs w:val="16"/>
                <w:lang w:val="en-US"/>
              </w:rPr>
              <w:t>0</w:t>
            </w:r>
            <w:r w:rsidRPr="00923970">
              <w:rPr>
                <w:rFonts w:ascii="Verdana" w:hAnsi="Verdana"/>
                <w:sz w:val="16"/>
                <w:szCs w:val="16"/>
                <w:lang w:val="en-US"/>
              </w:rPr>
              <w:t xml:space="preserve"> ± 250 </w:t>
            </w:r>
            <w:r w:rsidR="00150795" w:rsidRPr="00923970">
              <w:rPr>
                <w:rFonts w:ascii="Verdana" w:hAnsi="Verdana"/>
                <w:sz w:val="16"/>
                <w:szCs w:val="16"/>
                <w:lang w:val="en-US"/>
              </w:rPr>
              <w:t xml:space="preserve">RPM </w:t>
            </w:r>
            <w:r w:rsidRPr="00923970">
              <w:rPr>
                <w:rFonts w:ascii="Verdana" w:hAnsi="Verdana"/>
                <w:sz w:val="16"/>
                <w:szCs w:val="16"/>
                <w:lang w:val="en-US"/>
              </w:rPr>
              <w:t>and hold it for a minimum of 30 seconds.</w:t>
            </w:r>
          </w:p>
        </w:tc>
      </w:tr>
      <w:tr w:rsidR="00310EA5" w:rsidRPr="00147753" w:rsidTr="00310EA5">
        <w:tc>
          <w:tcPr>
            <w:tcW w:w="4788" w:type="dxa"/>
            <w:tcBorders>
              <w:top w:val="nil"/>
              <w:left w:val="nil"/>
              <w:bottom w:val="nil"/>
              <w:right w:val="nil"/>
            </w:tcBorders>
            <w:shd w:val="clear" w:color="auto" w:fill="auto"/>
          </w:tcPr>
          <w:p w:rsidR="00310EA5" w:rsidRPr="008E379B" w:rsidRDefault="00310EA5" w:rsidP="009E56FF">
            <w:pPr>
              <w:pStyle w:val="Texto"/>
              <w:spacing w:line="248" w:lineRule="exact"/>
              <w:ind w:firstLine="0"/>
              <w:rPr>
                <w:rFonts w:ascii="Verdana" w:hAnsi="Verdana"/>
                <w:sz w:val="16"/>
                <w:szCs w:val="16"/>
              </w:rPr>
            </w:pPr>
            <w:r w:rsidRPr="008E379B">
              <w:rPr>
                <w:rFonts w:ascii="Verdana" w:hAnsi="Verdana"/>
                <w:b/>
                <w:sz w:val="16"/>
                <w:szCs w:val="16"/>
              </w:rPr>
              <w:t xml:space="preserve">6.6.3 </w:t>
            </w:r>
            <w:r w:rsidRPr="008E379B">
              <w:rPr>
                <w:rFonts w:ascii="Verdana" w:hAnsi="Verdana"/>
                <w:sz w:val="16"/>
                <w:szCs w:val="16"/>
              </w:rPr>
              <w:t>Si se observa emisión de humo negro o azul y éste se presenta de manera constante por más de 10 segundos, no se debe continuar con el método de medición y deberá extenderse el certificado de rechazo especificando esta causa.</w:t>
            </w:r>
          </w:p>
        </w:tc>
        <w:tc>
          <w:tcPr>
            <w:tcW w:w="4788" w:type="dxa"/>
            <w:tcBorders>
              <w:top w:val="nil"/>
              <w:left w:val="nil"/>
              <w:bottom w:val="nil"/>
              <w:right w:val="nil"/>
            </w:tcBorders>
            <w:shd w:val="clear" w:color="auto" w:fill="auto"/>
          </w:tcPr>
          <w:p w:rsidR="00310EA5" w:rsidRPr="008E379B" w:rsidRDefault="00310EA5" w:rsidP="008E379B">
            <w:pPr>
              <w:pStyle w:val="Texto"/>
              <w:spacing w:line="248" w:lineRule="exact"/>
              <w:ind w:firstLine="0"/>
              <w:rPr>
                <w:rFonts w:ascii="Verdana" w:hAnsi="Verdana"/>
                <w:sz w:val="16"/>
                <w:szCs w:val="16"/>
                <w:lang w:val="en-US"/>
              </w:rPr>
            </w:pPr>
            <w:r w:rsidRPr="008E379B">
              <w:rPr>
                <w:rFonts w:ascii="Verdana" w:hAnsi="Verdana"/>
                <w:b/>
                <w:sz w:val="16"/>
                <w:szCs w:val="16"/>
                <w:lang w:val="en-US"/>
              </w:rPr>
              <w:t xml:space="preserve">6.6.3 </w:t>
            </w:r>
            <w:r w:rsidRPr="008E379B">
              <w:rPr>
                <w:rFonts w:ascii="Verdana" w:hAnsi="Verdana"/>
                <w:sz w:val="16"/>
                <w:szCs w:val="16"/>
                <w:lang w:val="en-US"/>
              </w:rPr>
              <w:t>If</w:t>
            </w:r>
            <w:r w:rsidR="008E379B" w:rsidRPr="008E379B">
              <w:rPr>
                <w:rFonts w:ascii="Verdana" w:hAnsi="Verdana"/>
                <w:sz w:val="16"/>
                <w:szCs w:val="16"/>
                <w:lang w:val="en-US"/>
              </w:rPr>
              <w:t xml:space="preserve"> the </w:t>
            </w:r>
            <w:r w:rsidRPr="008E379B">
              <w:rPr>
                <w:rFonts w:ascii="Verdana" w:hAnsi="Verdana"/>
                <w:sz w:val="16"/>
                <w:szCs w:val="16"/>
                <w:lang w:val="en-US"/>
              </w:rPr>
              <w:t>emission of black or blue smoke is observed and it occurs steadily for more than 10 seconds, the measurement method</w:t>
            </w:r>
            <w:r w:rsidR="008E379B" w:rsidRPr="008E379B">
              <w:rPr>
                <w:rFonts w:ascii="Verdana" w:hAnsi="Verdana"/>
                <w:sz w:val="16"/>
                <w:szCs w:val="16"/>
                <w:lang w:val="en-US"/>
              </w:rPr>
              <w:t xml:space="preserve"> should be discontinued </w:t>
            </w:r>
            <w:r w:rsidRPr="008E379B">
              <w:rPr>
                <w:rFonts w:ascii="Verdana" w:hAnsi="Verdana"/>
                <w:sz w:val="16"/>
                <w:szCs w:val="16"/>
                <w:lang w:val="en-US"/>
              </w:rPr>
              <w:t>and rejection certificate</w:t>
            </w:r>
            <w:r w:rsidR="008E379B" w:rsidRPr="008E379B">
              <w:rPr>
                <w:rFonts w:ascii="Verdana" w:hAnsi="Verdana"/>
                <w:sz w:val="16"/>
                <w:szCs w:val="16"/>
                <w:lang w:val="en-US"/>
              </w:rPr>
              <w:t xml:space="preserve"> extended while</w:t>
            </w:r>
            <w:r w:rsidRPr="008E379B">
              <w:rPr>
                <w:rFonts w:ascii="Verdana" w:hAnsi="Verdana"/>
                <w:sz w:val="16"/>
                <w:szCs w:val="16"/>
                <w:lang w:val="en-US"/>
              </w:rPr>
              <w:t xml:space="preserve"> specifying </w:t>
            </w:r>
            <w:r w:rsidR="008E379B" w:rsidRPr="008E379B">
              <w:rPr>
                <w:rFonts w:ascii="Verdana" w:hAnsi="Verdana"/>
                <w:sz w:val="16"/>
                <w:szCs w:val="16"/>
                <w:lang w:val="en-US"/>
              </w:rPr>
              <w:t>this reason.</w:t>
            </w:r>
          </w:p>
        </w:tc>
      </w:tr>
      <w:tr w:rsidR="00310EA5" w:rsidRPr="00923970" w:rsidTr="00310EA5">
        <w:tc>
          <w:tcPr>
            <w:tcW w:w="4788" w:type="dxa"/>
            <w:tcBorders>
              <w:top w:val="nil"/>
              <w:left w:val="nil"/>
              <w:bottom w:val="nil"/>
              <w:right w:val="nil"/>
            </w:tcBorders>
            <w:shd w:val="clear" w:color="auto" w:fill="auto"/>
          </w:tcPr>
          <w:p w:rsidR="00310EA5" w:rsidRPr="00923970" w:rsidRDefault="00310EA5" w:rsidP="009E56FF">
            <w:pPr>
              <w:pStyle w:val="Texto"/>
              <w:spacing w:line="248" w:lineRule="exact"/>
              <w:ind w:firstLine="0"/>
              <w:rPr>
                <w:rFonts w:ascii="Verdana" w:hAnsi="Verdana"/>
                <w:sz w:val="16"/>
                <w:szCs w:val="16"/>
              </w:rPr>
            </w:pPr>
            <w:r w:rsidRPr="00923970">
              <w:rPr>
                <w:rFonts w:ascii="Verdana" w:hAnsi="Verdana"/>
                <w:b/>
                <w:sz w:val="16"/>
                <w:szCs w:val="16"/>
              </w:rPr>
              <w:t xml:space="preserve">6.7 </w:t>
            </w:r>
            <w:r w:rsidRPr="00923970">
              <w:rPr>
                <w:rFonts w:ascii="Verdana" w:hAnsi="Verdana"/>
                <w:sz w:val="16"/>
                <w:szCs w:val="16"/>
              </w:rPr>
              <w:t>Etapa de marcha crucero.</w:t>
            </w:r>
          </w:p>
        </w:tc>
        <w:tc>
          <w:tcPr>
            <w:tcW w:w="4788" w:type="dxa"/>
            <w:tcBorders>
              <w:top w:val="nil"/>
              <w:left w:val="nil"/>
              <w:bottom w:val="nil"/>
              <w:right w:val="nil"/>
            </w:tcBorders>
            <w:shd w:val="clear" w:color="auto" w:fill="auto"/>
          </w:tcPr>
          <w:p w:rsidR="00310EA5" w:rsidRPr="00923970" w:rsidRDefault="00310EA5" w:rsidP="00FD08D6">
            <w:pPr>
              <w:pStyle w:val="Texto"/>
              <w:spacing w:line="248" w:lineRule="exact"/>
              <w:ind w:firstLine="0"/>
              <w:rPr>
                <w:rFonts w:ascii="Verdana" w:hAnsi="Verdana"/>
                <w:sz w:val="16"/>
                <w:szCs w:val="16"/>
              </w:rPr>
            </w:pPr>
            <w:r w:rsidRPr="00923970">
              <w:rPr>
                <w:rFonts w:ascii="Verdana" w:hAnsi="Verdana"/>
                <w:b/>
                <w:sz w:val="16"/>
                <w:szCs w:val="16"/>
              </w:rPr>
              <w:t xml:space="preserve">6.7 </w:t>
            </w:r>
            <w:r w:rsidRPr="00923970">
              <w:rPr>
                <w:rFonts w:ascii="Verdana" w:hAnsi="Verdana"/>
                <w:sz w:val="16"/>
                <w:szCs w:val="16"/>
              </w:rPr>
              <w:t>Cruis</w:t>
            </w:r>
            <w:r w:rsidR="00FD08D6">
              <w:rPr>
                <w:rFonts w:ascii="Verdana" w:hAnsi="Verdana"/>
                <w:sz w:val="16"/>
                <w:szCs w:val="16"/>
              </w:rPr>
              <w:t>ing</w:t>
            </w:r>
            <w:r w:rsidRPr="00923970">
              <w:rPr>
                <w:rFonts w:ascii="Verdana" w:hAnsi="Verdana"/>
                <w:sz w:val="16"/>
                <w:szCs w:val="16"/>
              </w:rPr>
              <w:t xml:space="preserve"> stage </w:t>
            </w:r>
            <w:r w:rsidR="00FD08D6">
              <w:rPr>
                <w:rFonts w:ascii="Verdana" w:hAnsi="Verdana"/>
                <w:sz w:val="16"/>
                <w:szCs w:val="16"/>
              </w:rPr>
              <w:t>review.</w:t>
            </w:r>
          </w:p>
        </w:tc>
      </w:tr>
      <w:tr w:rsidR="00310EA5" w:rsidRPr="00147753" w:rsidTr="00310EA5">
        <w:tc>
          <w:tcPr>
            <w:tcW w:w="4788" w:type="dxa"/>
            <w:tcBorders>
              <w:top w:val="nil"/>
              <w:left w:val="nil"/>
              <w:bottom w:val="nil"/>
              <w:right w:val="nil"/>
            </w:tcBorders>
            <w:shd w:val="clear" w:color="auto" w:fill="auto"/>
          </w:tcPr>
          <w:p w:rsidR="00310EA5" w:rsidRPr="00923970" w:rsidRDefault="00310EA5" w:rsidP="009E56FF">
            <w:pPr>
              <w:pStyle w:val="Texto"/>
              <w:spacing w:line="248" w:lineRule="exact"/>
              <w:ind w:firstLine="0"/>
              <w:rPr>
                <w:rFonts w:ascii="Verdana" w:hAnsi="Verdana"/>
                <w:sz w:val="16"/>
                <w:szCs w:val="16"/>
              </w:rPr>
            </w:pPr>
            <w:r w:rsidRPr="00923970">
              <w:rPr>
                <w:rFonts w:ascii="Verdana" w:hAnsi="Verdana"/>
                <w:b/>
                <w:sz w:val="16"/>
                <w:szCs w:val="16"/>
              </w:rPr>
              <w:t>6.7.1</w:t>
            </w:r>
            <w:r w:rsidRPr="00923970">
              <w:rPr>
                <w:rFonts w:ascii="Verdana" w:hAnsi="Verdana"/>
                <w:sz w:val="16"/>
                <w:szCs w:val="16"/>
              </w:rPr>
              <w:t xml:space="preserve"> Mantener conectado el tacómetro del equipo al vehículo automotor.</w:t>
            </w:r>
          </w:p>
        </w:tc>
        <w:tc>
          <w:tcPr>
            <w:tcW w:w="4788" w:type="dxa"/>
            <w:tcBorders>
              <w:top w:val="nil"/>
              <w:left w:val="nil"/>
              <w:bottom w:val="nil"/>
              <w:right w:val="nil"/>
            </w:tcBorders>
            <w:shd w:val="clear" w:color="auto" w:fill="auto"/>
          </w:tcPr>
          <w:p w:rsidR="00310EA5" w:rsidRPr="00923970" w:rsidRDefault="00310EA5" w:rsidP="009E56FF">
            <w:pPr>
              <w:pStyle w:val="Texto"/>
              <w:spacing w:line="248" w:lineRule="exact"/>
              <w:ind w:firstLine="0"/>
              <w:rPr>
                <w:rFonts w:ascii="Verdana" w:hAnsi="Verdana"/>
                <w:sz w:val="16"/>
                <w:szCs w:val="16"/>
                <w:lang w:val="en-US"/>
              </w:rPr>
            </w:pPr>
            <w:r w:rsidRPr="00923970">
              <w:rPr>
                <w:rFonts w:ascii="Verdana" w:hAnsi="Verdana"/>
                <w:b/>
                <w:sz w:val="16"/>
                <w:szCs w:val="16"/>
                <w:lang w:val="en-US"/>
              </w:rPr>
              <w:t>6.7.1</w:t>
            </w:r>
            <w:r w:rsidRPr="00923970">
              <w:rPr>
                <w:rFonts w:ascii="Verdana" w:hAnsi="Verdana"/>
                <w:sz w:val="16"/>
                <w:szCs w:val="16"/>
                <w:lang w:val="en-US"/>
              </w:rPr>
              <w:t xml:space="preserve"> Keep tachometer connected to the motor vehicle equipment.</w:t>
            </w:r>
          </w:p>
        </w:tc>
      </w:tr>
      <w:tr w:rsidR="00310EA5" w:rsidRPr="00147753" w:rsidTr="00310EA5">
        <w:tc>
          <w:tcPr>
            <w:tcW w:w="4788" w:type="dxa"/>
            <w:tcBorders>
              <w:top w:val="nil"/>
              <w:left w:val="nil"/>
              <w:bottom w:val="nil"/>
              <w:right w:val="nil"/>
            </w:tcBorders>
            <w:shd w:val="clear" w:color="auto" w:fill="auto"/>
          </w:tcPr>
          <w:p w:rsidR="00310EA5" w:rsidRPr="00923970" w:rsidRDefault="00310EA5" w:rsidP="009E56FF">
            <w:pPr>
              <w:pStyle w:val="Texto"/>
              <w:spacing w:line="248" w:lineRule="exact"/>
              <w:ind w:firstLine="0"/>
              <w:rPr>
                <w:rFonts w:ascii="Verdana" w:hAnsi="Verdana"/>
                <w:sz w:val="16"/>
                <w:szCs w:val="16"/>
              </w:rPr>
            </w:pPr>
            <w:r w:rsidRPr="00923970">
              <w:rPr>
                <w:rFonts w:ascii="Verdana" w:hAnsi="Verdana"/>
                <w:b/>
                <w:sz w:val="16"/>
                <w:szCs w:val="16"/>
              </w:rPr>
              <w:t>6.7.2</w:t>
            </w:r>
            <w:r w:rsidRPr="00923970">
              <w:rPr>
                <w:rFonts w:ascii="Verdana" w:hAnsi="Verdana"/>
                <w:sz w:val="16"/>
                <w:szCs w:val="16"/>
              </w:rPr>
              <w:t xml:space="preserve"> Introducir la sonda de muestreo de gas al escape del vehículo automotor a una profundidad mínima de 25 centímetros. Si el diseño del escape del vehículo no permite que sea insertado a esta profundidad, se requiere el uso de una extensión al escape.</w:t>
            </w:r>
          </w:p>
        </w:tc>
        <w:tc>
          <w:tcPr>
            <w:tcW w:w="4788" w:type="dxa"/>
            <w:tcBorders>
              <w:top w:val="nil"/>
              <w:left w:val="nil"/>
              <w:bottom w:val="nil"/>
              <w:right w:val="nil"/>
            </w:tcBorders>
            <w:shd w:val="clear" w:color="auto" w:fill="auto"/>
          </w:tcPr>
          <w:p w:rsidR="00310EA5" w:rsidRPr="00923970" w:rsidRDefault="00310EA5" w:rsidP="00FD08D6">
            <w:pPr>
              <w:pStyle w:val="Texto"/>
              <w:spacing w:line="248" w:lineRule="exact"/>
              <w:ind w:firstLine="0"/>
              <w:rPr>
                <w:rFonts w:ascii="Verdana" w:hAnsi="Verdana"/>
                <w:sz w:val="16"/>
                <w:szCs w:val="16"/>
                <w:lang w:val="en-US"/>
              </w:rPr>
            </w:pPr>
            <w:r w:rsidRPr="00923970">
              <w:rPr>
                <w:rFonts w:ascii="Verdana" w:hAnsi="Verdana"/>
                <w:b/>
                <w:sz w:val="16"/>
                <w:szCs w:val="16"/>
                <w:lang w:val="en-US"/>
              </w:rPr>
              <w:t>6.7.2</w:t>
            </w:r>
            <w:r w:rsidRPr="00923970">
              <w:rPr>
                <w:rFonts w:ascii="Verdana" w:hAnsi="Verdana"/>
                <w:sz w:val="16"/>
                <w:szCs w:val="16"/>
                <w:lang w:val="en-US"/>
              </w:rPr>
              <w:t xml:space="preserve"> Insert the sampling probe </w:t>
            </w:r>
            <w:r w:rsidR="00FD08D6">
              <w:rPr>
                <w:rFonts w:ascii="Verdana" w:hAnsi="Verdana"/>
                <w:sz w:val="16"/>
                <w:szCs w:val="16"/>
                <w:lang w:val="en-US"/>
              </w:rPr>
              <w:t xml:space="preserve">of </w:t>
            </w:r>
            <w:r w:rsidRPr="00923970">
              <w:rPr>
                <w:rFonts w:ascii="Verdana" w:hAnsi="Verdana"/>
                <w:sz w:val="16"/>
                <w:szCs w:val="16"/>
                <w:lang w:val="en-US"/>
              </w:rPr>
              <w:t xml:space="preserve">gas to motor vehicle exhaust to a minimum depth of 25 centimeters. If the design of the vehicle exhaust does not allow to </w:t>
            </w:r>
            <w:r w:rsidR="00FD08D6">
              <w:rPr>
                <w:rFonts w:ascii="Verdana" w:hAnsi="Verdana"/>
                <w:sz w:val="16"/>
                <w:szCs w:val="16"/>
                <w:lang w:val="en-US"/>
              </w:rPr>
              <w:t>be inserted at this depth, the use of</w:t>
            </w:r>
            <w:r w:rsidRPr="00923970">
              <w:rPr>
                <w:rFonts w:ascii="Verdana" w:hAnsi="Verdana"/>
                <w:sz w:val="16"/>
                <w:szCs w:val="16"/>
                <w:lang w:val="en-US"/>
              </w:rPr>
              <w:t xml:space="preserve"> an extension to the exhaust is required.</w:t>
            </w:r>
          </w:p>
        </w:tc>
      </w:tr>
      <w:tr w:rsidR="00310EA5" w:rsidRPr="00147753" w:rsidTr="00310EA5">
        <w:tc>
          <w:tcPr>
            <w:tcW w:w="4788" w:type="dxa"/>
            <w:tcBorders>
              <w:top w:val="nil"/>
              <w:left w:val="nil"/>
              <w:bottom w:val="nil"/>
              <w:right w:val="nil"/>
            </w:tcBorders>
            <w:shd w:val="clear" w:color="auto" w:fill="auto"/>
          </w:tcPr>
          <w:p w:rsidR="00310EA5" w:rsidRPr="00923970" w:rsidRDefault="00310EA5" w:rsidP="009E56FF">
            <w:pPr>
              <w:pStyle w:val="Texto"/>
              <w:spacing w:line="248" w:lineRule="exact"/>
              <w:ind w:firstLine="0"/>
              <w:rPr>
                <w:rFonts w:ascii="Verdana" w:hAnsi="Verdana"/>
                <w:sz w:val="16"/>
                <w:szCs w:val="16"/>
              </w:rPr>
            </w:pPr>
            <w:r w:rsidRPr="00923970">
              <w:rPr>
                <w:rFonts w:ascii="Verdana" w:hAnsi="Verdana"/>
                <w:b/>
                <w:sz w:val="16"/>
                <w:szCs w:val="16"/>
              </w:rPr>
              <w:t>6.7.3</w:t>
            </w:r>
            <w:r w:rsidRPr="00923970">
              <w:rPr>
                <w:rFonts w:ascii="Verdana" w:hAnsi="Verdana"/>
                <w:sz w:val="16"/>
                <w:szCs w:val="16"/>
              </w:rPr>
              <w:t xml:space="preserve"> En el caso de aquellos vehículos con más de un escape, siendo éstos funcionalmente independientes, es obligatorio usar sondas múltiples para el muestreo de todos los escapes de forma simultánea.</w:t>
            </w:r>
          </w:p>
        </w:tc>
        <w:tc>
          <w:tcPr>
            <w:tcW w:w="4788" w:type="dxa"/>
            <w:tcBorders>
              <w:top w:val="nil"/>
              <w:left w:val="nil"/>
              <w:bottom w:val="nil"/>
              <w:right w:val="nil"/>
            </w:tcBorders>
            <w:shd w:val="clear" w:color="auto" w:fill="auto"/>
          </w:tcPr>
          <w:p w:rsidR="00310EA5" w:rsidRPr="00923970" w:rsidRDefault="00310EA5" w:rsidP="00FD08D6">
            <w:pPr>
              <w:pStyle w:val="Texto"/>
              <w:spacing w:line="248" w:lineRule="exact"/>
              <w:ind w:firstLine="0"/>
              <w:rPr>
                <w:rFonts w:ascii="Verdana" w:hAnsi="Verdana"/>
                <w:sz w:val="16"/>
                <w:szCs w:val="16"/>
                <w:lang w:val="en-US"/>
              </w:rPr>
            </w:pPr>
            <w:r w:rsidRPr="00923970">
              <w:rPr>
                <w:rFonts w:ascii="Verdana" w:hAnsi="Verdana"/>
                <w:b/>
                <w:sz w:val="16"/>
                <w:szCs w:val="16"/>
                <w:lang w:val="en-US"/>
              </w:rPr>
              <w:t>6.7.3</w:t>
            </w:r>
            <w:r w:rsidRPr="00923970">
              <w:rPr>
                <w:rFonts w:ascii="Verdana" w:hAnsi="Verdana"/>
                <w:sz w:val="16"/>
                <w:szCs w:val="16"/>
                <w:lang w:val="en-US"/>
              </w:rPr>
              <w:t xml:space="preserve"> In the case of vehicles with more than one exhaust </w:t>
            </w:r>
            <w:r w:rsidR="00FD08D6">
              <w:rPr>
                <w:rFonts w:ascii="Verdana" w:hAnsi="Verdana"/>
                <w:sz w:val="16"/>
                <w:szCs w:val="16"/>
                <w:lang w:val="en-US"/>
              </w:rPr>
              <w:t xml:space="preserve">that are functionally independent, </w:t>
            </w:r>
            <w:r w:rsidRPr="00923970">
              <w:rPr>
                <w:rFonts w:ascii="Verdana" w:hAnsi="Verdana"/>
                <w:sz w:val="16"/>
                <w:szCs w:val="16"/>
                <w:lang w:val="en-US"/>
              </w:rPr>
              <w:t>it is mandatory to use multiple probes for sampling all simultaneously e</w:t>
            </w:r>
            <w:r w:rsidR="00FD08D6">
              <w:rPr>
                <w:rFonts w:ascii="Verdana" w:hAnsi="Verdana"/>
                <w:sz w:val="16"/>
                <w:szCs w:val="16"/>
                <w:lang w:val="en-US"/>
              </w:rPr>
              <w:t>xhausts</w:t>
            </w:r>
            <w:r w:rsidRPr="00923970">
              <w:rPr>
                <w:rFonts w:ascii="Verdana" w:hAnsi="Verdana"/>
                <w:sz w:val="16"/>
                <w:szCs w:val="16"/>
                <w:lang w:val="en-US"/>
              </w:rPr>
              <w:t>.</w:t>
            </w:r>
          </w:p>
        </w:tc>
      </w:tr>
      <w:tr w:rsidR="00310EA5" w:rsidRPr="00147753" w:rsidTr="00310EA5">
        <w:tc>
          <w:tcPr>
            <w:tcW w:w="4788" w:type="dxa"/>
            <w:tcBorders>
              <w:top w:val="nil"/>
              <w:left w:val="nil"/>
              <w:bottom w:val="nil"/>
              <w:right w:val="nil"/>
            </w:tcBorders>
            <w:shd w:val="clear" w:color="auto" w:fill="auto"/>
          </w:tcPr>
          <w:p w:rsidR="00310EA5" w:rsidRPr="00923970" w:rsidRDefault="00310EA5" w:rsidP="009E56FF">
            <w:pPr>
              <w:pStyle w:val="Texto"/>
              <w:spacing w:line="248" w:lineRule="exact"/>
              <w:ind w:firstLine="0"/>
              <w:rPr>
                <w:rFonts w:ascii="Verdana" w:hAnsi="Verdana"/>
                <w:sz w:val="16"/>
                <w:szCs w:val="16"/>
              </w:rPr>
            </w:pPr>
            <w:r w:rsidRPr="00923970">
              <w:rPr>
                <w:rFonts w:ascii="Verdana" w:hAnsi="Verdana"/>
                <w:b/>
                <w:sz w:val="16"/>
                <w:szCs w:val="16"/>
              </w:rPr>
              <w:t>6.7.4</w:t>
            </w:r>
            <w:r w:rsidRPr="00923970">
              <w:rPr>
                <w:rFonts w:ascii="Verdana" w:hAnsi="Verdana"/>
                <w:sz w:val="16"/>
                <w:szCs w:val="16"/>
              </w:rPr>
              <w:t xml:space="preserve"> Acelerar el motor del vehículo hasta alcanzar una velocidad de 2 500 ± 250 RPM, y mantenerla por un mínimo de 30 segundos.</w:t>
            </w:r>
          </w:p>
        </w:tc>
        <w:tc>
          <w:tcPr>
            <w:tcW w:w="4788" w:type="dxa"/>
            <w:tcBorders>
              <w:top w:val="nil"/>
              <w:left w:val="nil"/>
              <w:bottom w:val="nil"/>
              <w:right w:val="nil"/>
            </w:tcBorders>
            <w:shd w:val="clear" w:color="auto" w:fill="auto"/>
          </w:tcPr>
          <w:p w:rsidR="00310EA5" w:rsidRPr="00923970" w:rsidRDefault="00310EA5" w:rsidP="00FD08D6">
            <w:pPr>
              <w:pStyle w:val="Texto"/>
              <w:spacing w:line="248" w:lineRule="exact"/>
              <w:ind w:firstLine="0"/>
              <w:rPr>
                <w:rFonts w:ascii="Verdana" w:hAnsi="Verdana"/>
                <w:sz w:val="16"/>
                <w:szCs w:val="16"/>
                <w:lang w:val="en-US"/>
              </w:rPr>
            </w:pPr>
            <w:r w:rsidRPr="00923970">
              <w:rPr>
                <w:rFonts w:ascii="Verdana" w:hAnsi="Verdana"/>
                <w:b/>
                <w:sz w:val="16"/>
                <w:szCs w:val="16"/>
                <w:lang w:val="en-US"/>
              </w:rPr>
              <w:t>6.7.4</w:t>
            </w:r>
            <w:r w:rsidRPr="00923970">
              <w:rPr>
                <w:rFonts w:ascii="Verdana" w:hAnsi="Verdana"/>
                <w:sz w:val="16"/>
                <w:szCs w:val="16"/>
                <w:lang w:val="en-US"/>
              </w:rPr>
              <w:t xml:space="preserve"> Accelerate the vehicle engine to reach a speed of 2500</w:t>
            </w:r>
            <w:r w:rsidR="00FD08D6">
              <w:rPr>
                <w:rFonts w:ascii="Verdana" w:hAnsi="Verdana"/>
                <w:sz w:val="16"/>
                <w:szCs w:val="16"/>
                <w:lang w:val="en-US"/>
              </w:rPr>
              <w:t xml:space="preserve"> </w:t>
            </w:r>
            <w:r w:rsidR="00FD08D6" w:rsidRPr="00923970">
              <w:rPr>
                <w:rFonts w:ascii="Verdana" w:hAnsi="Verdana"/>
                <w:sz w:val="16"/>
                <w:szCs w:val="16"/>
                <w:lang w:val="en-US"/>
              </w:rPr>
              <w:t>± 250 RPM</w:t>
            </w:r>
            <w:r w:rsidRPr="00923970">
              <w:rPr>
                <w:rFonts w:ascii="Verdana" w:hAnsi="Verdana"/>
                <w:sz w:val="16"/>
                <w:szCs w:val="16"/>
                <w:lang w:val="en-US"/>
              </w:rPr>
              <w:t>, and keep it for at least 30 seconds.</w:t>
            </w:r>
          </w:p>
        </w:tc>
      </w:tr>
      <w:tr w:rsidR="00310EA5" w:rsidRPr="00147753" w:rsidTr="00310EA5">
        <w:tc>
          <w:tcPr>
            <w:tcW w:w="4788" w:type="dxa"/>
            <w:tcBorders>
              <w:top w:val="nil"/>
              <w:left w:val="nil"/>
              <w:bottom w:val="nil"/>
              <w:right w:val="nil"/>
            </w:tcBorders>
            <w:shd w:val="clear" w:color="auto" w:fill="auto"/>
          </w:tcPr>
          <w:p w:rsidR="00310EA5" w:rsidRPr="00923970" w:rsidRDefault="00310EA5" w:rsidP="009E56FF">
            <w:pPr>
              <w:pStyle w:val="Texto"/>
              <w:spacing w:line="248" w:lineRule="exact"/>
              <w:ind w:firstLine="0"/>
              <w:rPr>
                <w:rFonts w:ascii="Verdana" w:hAnsi="Verdana"/>
                <w:sz w:val="16"/>
                <w:szCs w:val="16"/>
              </w:rPr>
            </w:pPr>
            <w:r w:rsidRPr="00923970">
              <w:rPr>
                <w:rFonts w:ascii="Verdana" w:hAnsi="Verdana"/>
                <w:b/>
                <w:sz w:val="16"/>
                <w:szCs w:val="16"/>
              </w:rPr>
              <w:t>6.7.5</w:t>
            </w:r>
            <w:r w:rsidRPr="00923970">
              <w:rPr>
                <w:rFonts w:ascii="Verdana" w:hAnsi="Verdana"/>
                <w:sz w:val="16"/>
                <w:szCs w:val="16"/>
              </w:rPr>
              <w:t xml:space="preserve"> Después de 25 segundos consecutivos bajo estas condiciones de operación, el equipo debe determinar la lectura promedio de los gases de escape y de la dilución, utilizando las lecturas de los gases de escape registradas en los 26, 27, 28, 29 y 30 segundos.</w:t>
            </w:r>
          </w:p>
        </w:tc>
        <w:tc>
          <w:tcPr>
            <w:tcW w:w="4788" w:type="dxa"/>
            <w:tcBorders>
              <w:top w:val="nil"/>
              <w:left w:val="nil"/>
              <w:bottom w:val="nil"/>
              <w:right w:val="nil"/>
            </w:tcBorders>
            <w:shd w:val="clear" w:color="auto" w:fill="auto"/>
          </w:tcPr>
          <w:p w:rsidR="00310EA5" w:rsidRPr="00923970" w:rsidRDefault="00310EA5" w:rsidP="00FD08D6">
            <w:pPr>
              <w:pStyle w:val="Texto"/>
              <w:spacing w:line="248" w:lineRule="exact"/>
              <w:ind w:firstLine="0"/>
              <w:rPr>
                <w:rFonts w:ascii="Verdana" w:hAnsi="Verdana"/>
                <w:sz w:val="16"/>
                <w:szCs w:val="16"/>
                <w:lang w:val="en-US"/>
              </w:rPr>
            </w:pPr>
            <w:r w:rsidRPr="00923970">
              <w:rPr>
                <w:rFonts w:ascii="Verdana" w:hAnsi="Verdana"/>
                <w:b/>
                <w:sz w:val="16"/>
                <w:szCs w:val="16"/>
                <w:lang w:val="en-US"/>
              </w:rPr>
              <w:t>6.7.5</w:t>
            </w:r>
            <w:r w:rsidRPr="00923970">
              <w:rPr>
                <w:rFonts w:ascii="Verdana" w:hAnsi="Verdana"/>
                <w:sz w:val="16"/>
                <w:szCs w:val="16"/>
                <w:lang w:val="en-US"/>
              </w:rPr>
              <w:t xml:space="preserve"> After 25 consecutive seconds under these operating conditions, the equipment must determine the average reading of the exhaust and dilution, using the readings of the exhaust gas recorded </w:t>
            </w:r>
            <w:r w:rsidR="00FD08D6">
              <w:rPr>
                <w:rFonts w:ascii="Verdana" w:hAnsi="Verdana"/>
                <w:sz w:val="16"/>
                <w:szCs w:val="16"/>
                <w:lang w:val="en-US"/>
              </w:rPr>
              <w:t>at</w:t>
            </w:r>
            <w:r w:rsidRPr="00923970">
              <w:rPr>
                <w:rFonts w:ascii="Verdana" w:hAnsi="Verdana"/>
                <w:sz w:val="16"/>
                <w:szCs w:val="16"/>
                <w:lang w:val="en-US"/>
              </w:rPr>
              <w:t xml:space="preserve"> 26, 27, 28, 29 and 30 seconds.</w:t>
            </w:r>
          </w:p>
        </w:tc>
      </w:tr>
      <w:tr w:rsidR="00310EA5" w:rsidRPr="00147753" w:rsidTr="00310EA5">
        <w:tc>
          <w:tcPr>
            <w:tcW w:w="4788" w:type="dxa"/>
            <w:tcBorders>
              <w:top w:val="nil"/>
              <w:left w:val="nil"/>
              <w:bottom w:val="nil"/>
              <w:right w:val="nil"/>
            </w:tcBorders>
            <w:shd w:val="clear" w:color="auto" w:fill="auto"/>
          </w:tcPr>
          <w:p w:rsidR="00310EA5" w:rsidRPr="00923970" w:rsidRDefault="00310EA5" w:rsidP="009E56FF">
            <w:pPr>
              <w:pStyle w:val="Texto"/>
              <w:spacing w:line="248" w:lineRule="exact"/>
              <w:ind w:firstLine="0"/>
              <w:rPr>
                <w:rFonts w:ascii="Verdana" w:hAnsi="Verdana"/>
                <w:sz w:val="16"/>
                <w:szCs w:val="16"/>
              </w:rPr>
            </w:pPr>
            <w:r w:rsidRPr="00923970">
              <w:rPr>
                <w:rFonts w:ascii="Verdana" w:hAnsi="Verdana"/>
                <w:b/>
                <w:sz w:val="16"/>
                <w:szCs w:val="16"/>
              </w:rPr>
              <w:t>6.7.6</w:t>
            </w:r>
            <w:r w:rsidRPr="00923970">
              <w:rPr>
                <w:rFonts w:ascii="Verdana" w:hAnsi="Verdana"/>
                <w:sz w:val="16"/>
                <w:szCs w:val="16"/>
              </w:rPr>
              <w:t xml:space="preserve"> El equipo deberá registrar el valor promedio de los gases de escape.</w:t>
            </w:r>
          </w:p>
        </w:tc>
        <w:tc>
          <w:tcPr>
            <w:tcW w:w="4788" w:type="dxa"/>
            <w:tcBorders>
              <w:top w:val="nil"/>
              <w:left w:val="nil"/>
              <w:bottom w:val="nil"/>
              <w:right w:val="nil"/>
            </w:tcBorders>
            <w:shd w:val="clear" w:color="auto" w:fill="auto"/>
          </w:tcPr>
          <w:p w:rsidR="00310EA5" w:rsidRPr="00923970" w:rsidRDefault="00310EA5" w:rsidP="009E56FF">
            <w:pPr>
              <w:pStyle w:val="Texto"/>
              <w:spacing w:line="248" w:lineRule="exact"/>
              <w:ind w:firstLine="0"/>
              <w:rPr>
                <w:rFonts w:ascii="Verdana" w:hAnsi="Verdana"/>
                <w:sz w:val="16"/>
                <w:szCs w:val="16"/>
                <w:lang w:val="en-US"/>
              </w:rPr>
            </w:pPr>
            <w:r w:rsidRPr="00923970">
              <w:rPr>
                <w:rFonts w:ascii="Verdana" w:hAnsi="Verdana"/>
                <w:b/>
                <w:sz w:val="16"/>
                <w:szCs w:val="16"/>
                <w:lang w:val="en-US"/>
              </w:rPr>
              <w:t>6.7.6</w:t>
            </w:r>
            <w:r w:rsidRPr="00923970">
              <w:rPr>
                <w:rFonts w:ascii="Verdana" w:hAnsi="Verdana"/>
                <w:sz w:val="16"/>
                <w:szCs w:val="16"/>
                <w:lang w:val="en-US"/>
              </w:rPr>
              <w:t xml:space="preserve"> The equipment must record the average value of the exhaust gases.</w:t>
            </w:r>
          </w:p>
        </w:tc>
      </w:tr>
      <w:tr w:rsidR="00310EA5" w:rsidRPr="00923970" w:rsidTr="00310EA5">
        <w:tc>
          <w:tcPr>
            <w:tcW w:w="4788" w:type="dxa"/>
            <w:tcBorders>
              <w:top w:val="nil"/>
              <w:left w:val="nil"/>
              <w:bottom w:val="nil"/>
              <w:right w:val="nil"/>
            </w:tcBorders>
            <w:shd w:val="clear" w:color="auto" w:fill="auto"/>
          </w:tcPr>
          <w:p w:rsidR="00310EA5" w:rsidRPr="00923970" w:rsidRDefault="00310EA5" w:rsidP="009E56FF">
            <w:pPr>
              <w:pStyle w:val="Texto"/>
              <w:spacing w:line="248" w:lineRule="exact"/>
              <w:ind w:firstLine="0"/>
              <w:rPr>
                <w:rFonts w:ascii="Verdana" w:hAnsi="Verdana"/>
                <w:b/>
                <w:sz w:val="16"/>
                <w:szCs w:val="16"/>
              </w:rPr>
            </w:pPr>
            <w:r w:rsidRPr="00923970">
              <w:rPr>
                <w:rFonts w:ascii="Verdana" w:hAnsi="Verdana"/>
                <w:b/>
                <w:sz w:val="16"/>
                <w:szCs w:val="16"/>
              </w:rPr>
              <w:t xml:space="preserve">6.8 </w:t>
            </w:r>
            <w:r w:rsidRPr="00923970">
              <w:rPr>
                <w:rFonts w:ascii="Verdana" w:hAnsi="Verdana"/>
                <w:sz w:val="16"/>
                <w:szCs w:val="16"/>
              </w:rPr>
              <w:t>Etapa de marcha lenta en vacío</w:t>
            </w:r>
            <w:r w:rsidRPr="00923970">
              <w:rPr>
                <w:rFonts w:ascii="Verdana" w:hAnsi="Verdana"/>
                <w:b/>
                <w:sz w:val="16"/>
                <w:szCs w:val="16"/>
              </w:rPr>
              <w:t>.</w:t>
            </w:r>
          </w:p>
        </w:tc>
        <w:tc>
          <w:tcPr>
            <w:tcW w:w="4788" w:type="dxa"/>
            <w:tcBorders>
              <w:top w:val="nil"/>
              <w:left w:val="nil"/>
              <w:bottom w:val="nil"/>
              <w:right w:val="nil"/>
            </w:tcBorders>
            <w:shd w:val="clear" w:color="auto" w:fill="auto"/>
          </w:tcPr>
          <w:p w:rsidR="00310EA5" w:rsidRPr="00923970" w:rsidRDefault="00310EA5" w:rsidP="00FD08D6">
            <w:pPr>
              <w:pStyle w:val="Texto"/>
              <w:spacing w:line="248" w:lineRule="exact"/>
              <w:ind w:firstLine="0"/>
              <w:rPr>
                <w:rFonts w:ascii="Verdana" w:hAnsi="Verdana"/>
                <w:b/>
                <w:sz w:val="16"/>
                <w:szCs w:val="16"/>
              </w:rPr>
            </w:pPr>
            <w:r w:rsidRPr="00923970">
              <w:rPr>
                <w:rFonts w:ascii="Verdana" w:hAnsi="Verdana"/>
                <w:b/>
                <w:sz w:val="16"/>
                <w:szCs w:val="16"/>
              </w:rPr>
              <w:t xml:space="preserve">6.8 </w:t>
            </w:r>
            <w:r w:rsidR="00FD08D6">
              <w:rPr>
                <w:rFonts w:ascii="Verdana" w:hAnsi="Verdana"/>
                <w:sz w:val="16"/>
                <w:szCs w:val="16"/>
              </w:rPr>
              <w:t>Slow idle stage</w:t>
            </w:r>
            <w:r w:rsidRPr="00923970">
              <w:rPr>
                <w:rFonts w:ascii="Verdana" w:hAnsi="Verdana"/>
                <w:b/>
                <w:sz w:val="16"/>
                <w:szCs w:val="16"/>
              </w:rPr>
              <w:t>.</w:t>
            </w:r>
          </w:p>
        </w:tc>
      </w:tr>
      <w:tr w:rsidR="00310EA5" w:rsidRPr="00147753" w:rsidTr="00310EA5">
        <w:tc>
          <w:tcPr>
            <w:tcW w:w="4788" w:type="dxa"/>
            <w:tcBorders>
              <w:top w:val="nil"/>
              <w:left w:val="nil"/>
              <w:bottom w:val="nil"/>
              <w:right w:val="nil"/>
            </w:tcBorders>
            <w:shd w:val="clear" w:color="auto" w:fill="auto"/>
          </w:tcPr>
          <w:p w:rsidR="00310EA5" w:rsidRPr="00923970" w:rsidRDefault="00310EA5" w:rsidP="009E56FF">
            <w:pPr>
              <w:pStyle w:val="Texto"/>
              <w:spacing w:line="248" w:lineRule="exact"/>
              <w:ind w:firstLine="0"/>
              <w:rPr>
                <w:rFonts w:ascii="Verdana" w:hAnsi="Verdana"/>
                <w:sz w:val="16"/>
                <w:szCs w:val="16"/>
              </w:rPr>
            </w:pPr>
            <w:r w:rsidRPr="00923970">
              <w:rPr>
                <w:rFonts w:ascii="Verdana" w:hAnsi="Verdana"/>
                <w:b/>
                <w:sz w:val="16"/>
                <w:szCs w:val="16"/>
              </w:rPr>
              <w:t>6.8.1</w:t>
            </w:r>
            <w:r w:rsidRPr="00923970">
              <w:rPr>
                <w:rFonts w:ascii="Verdana" w:hAnsi="Verdana"/>
                <w:sz w:val="16"/>
                <w:szCs w:val="16"/>
              </w:rPr>
              <w:t xml:space="preserve"> Quitar el pie del acelerador y permitir que el motor se estabilice en las RPM correspondientes a su marcha lenta en vacío, la cuales deberán estar comprendidas entre 350 y 1 100 RPM.</w:t>
            </w:r>
          </w:p>
        </w:tc>
        <w:tc>
          <w:tcPr>
            <w:tcW w:w="4788" w:type="dxa"/>
            <w:tcBorders>
              <w:top w:val="nil"/>
              <w:left w:val="nil"/>
              <w:bottom w:val="nil"/>
              <w:right w:val="nil"/>
            </w:tcBorders>
            <w:shd w:val="clear" w:color="auto" w:fill="auto"/>
          </w:tcPr>
          <w:p w:rsidR="00310EA5" w:rsidRPr="00923970" w:rsidRDefault="00310EA5" w:rsidP="00FD08D6">
            <w:pPr>
              <w:pStyle w:val="Texto"/>
              <w:spacing w:line="248" w:lineRule="exact"/>
              <w:ind w:firstLine="0"/>
              <w:rPr>
                <w:rFonts w:ascii="Verdana" w:hAnsi="Verdana"/>
                <w:sz w:val="16"/>
                <w:szCs w:val="16"/>
                <w:lang w:val="en-US"/>
              </w:rPr>
            </w:pPr>
            <w:r w:rsidRPr="00923970">
              <w:rPr>
                <w:rFonts w:ascii="Verdana" w:hAnsi="Verdana"/>
                <w:b/>
                <w:sz w:val="16"/>
                <w:szCs w:val="16"/>
                <w:lang w:val="en-US"/>
              </w:rPr>
              <w:t>6.8.1</w:t>
            </w:r>
            <w:r w:rsidRPr="00923970">
              <w:rPr>
                <w:rFonts w:ascii="Verdana" w:hAnsi="Verdana"/>
                <w:sz w:val="16"/>
                <w:szCs w:val="16"/>
                <w:lang w:val="en-US"/>
              </w:rPr>
              <w:t xml:space="preserve"> Remove </w:t>
            </w:r>
            <w:r w:rsidR="00FD08D6">
              <w:rPr>
                <w:rFonts w:ascii="Verdana" w:hAnsi="Verdana"/>
                <w:sz w:val="16"/>
                <w:szCs w:val="16"/>
                <w:lang w:val="en-US"/>
              </w:rPr>
              <w:t xml:space="preserve">the foot from </w:t>
            </w:r>
            <w:r w:rsidRPr="00923970">
              <w:rPr>
                <w:rFonts w:ascii="Verdana" w:hAnsi="Verdana"/>
                <w:sz w:val="16"/>
                <w:szCs w:val="16"/>
                <w:lang w:val="en-US"/>
              </w:rPr>
              <w:t>the accelerator and allow the engine to stabilize at the RPM corresponding to its slow idle, hich should be between 350 and 1</w:t>
            </w:r>
            <w:r w:rsidR="00FD08D6">
              <w:rPr>
                <w:rFonts w:ascii="Verdana" w:hAnsi="Verdana"/>
                <w:sz w:val="16"/>
                <w:szCs w:val="16"/>
                <w:lang w:val="en-US"/>
              </w:rPr>
              <w:t>,</w:t>
            </w:r>
            <w:r w:rsidRPr="00923970">
              <w:rPr>
                <w:rFonts w:ascii="Verdana" w:hAnsi="Verdana"/>
                <w:sz w:val="16"/>
                <w:szCs w:val="16"/>
                <w:lang w:val="en-US"/>
              </w:rPr>
              <w:t>100 RPM.</w:t>
            </w:r>
          </w:p>
        </w:tc>
      </w:tr>
      <w:tr w:rsidR="00310EA5" w:rsidRPr="00147753" w:rsidTr="00310EA5">
        <w:tc>
          <w:tcPr>
            <w:tcW w:w="4788" w:type="dxa"/>
            <w:tcBorders>
              <w:top w:val="nil"/>
              <w:left w:val="nil"/>
              <w:bottom w:val="nil"/>
              <w:right w:val="nil"/>
            </w:tcBorders>
            <w:shd w:val="clear" w:color="auto" w:fill="auto"/>
          </w:tcPr>
          <w:p w:rsidR="00310EA5" w:rsidRPr="00923970" w:rsidRDefault="00310EA5" w:rsidP="009E56FF">
            <w:pPr>
              <w:pStyle w:val="Texto"/>
              <w:spacing w:line="248" w:lineRule="exact"/>
              <w:ind w:firstLine="0"/>
              <w:rPr>
                <w:rFonts w:ascii="Verdana" w:hAnsi="Verdana"/>
                <w:sz w:val="16"/>
                <w:szCs w:val="16"/>
              </w:rPr>
            </w:pPr>
            <w:r w:rsidRPr="00923970">
              <w:rPr>
                <w:rFonts w:ascii="Verdana" w:hAnsi="Verdana"/>
                <w:b/>
                <w:sz w:val="16"/>
                <w:szCs w:val="16"/>
              </w:rPr>
              <w:t>6.8.2</w:t>
            </w:r>
            <w:r w:rsidRPr="00923970">
              <w:rPr>
                <w:rFonts w:ascii="Verdana" w:hAnsi="Verdana"/>
                <w:sz w:val="16"/>
                <w:szCs w:val="16"/>
              </w:rPr>
              <w:t xml:space="preserve"> Mantener el vehículo en marcha lenta en vacío, un mínimo de 30 segundos. Posterior a los 25 segundos consecutivos bajo estas condiciones de operación, el equipo debe determinar la lectura promedio de los gases de escape y del factor de dilución, utilizando las lecturas de los gases de escape registradas en los 26, 27, 28, 29 y 30 segundos.</w:t>
            </w:r>
          </w:p>
        </w:tc>
        <w:tc>
          <w:tcPr>
            <w:tcW w:w="4788" w:type="dxa"/>
            <w:tcBorders>
              <w:top w:val="nil"/>
              <w:left w:val="nil"/>
              <w:bottom w:val="nil"/>
              <w:right w:val="nil"/>
            </w:tcBorders>
            <w:shd w:val="clear" w:color="auto" w:fill="auto"/>
          </w:tcPr>
          <w:p w:rsidR="00310EA5" w:rsidRPr="00923970" w:rsidRDefault="00310EA5" w:rsidP="00FD08D6">
            <w:pPr>
              <w:pStyle w:val="Texto"/>
              <w:spacing w:line="248" w:lineRule="exact"/>
              <w:ind w:firstLine="0"/>
              <w:rPr>
                <w:rFonts w:ascii="Verdana" w:hAnsi="Verdana"/>
                <w:sz w:val="16"/>
                <w:szCs w:val="16"/>
                <w:lang w:val="en-US"/>
              </w:rPr>
            </w:pPr>
            <w:r w:rsidRPr="00923970">
              <w:rPr>
                <w:rFonts w:ascii="Verdana" w:hAnsi="Verdana"/>
                <w:b/>
                <w:sz w:val="16"/>
                <w:szCs w:val="16"/>
                <w:lang w:val="en-US"/>
              </w:rPr>
              <w:t>6.8.2</w:t>
            </w:r>
            <w:r w:rsidRPr="00923970">
              <w:rPr>
                <w:rFonts w:ascii="Verdana" w:hAnsi="Verdana"/>
                <w:sz w:val="16"/>
                <w:szCs w:val="16"/>
                <w:lang w:val="en-US"/>
              </w:rPr>
              <w:t xml:space="preserve"> Keep the vehicle</w:t>
            </w:r>
            <w:r w:rsidR="00FD08D6">
              <w:rPr>
                <w:rFonts w:ascii="Verdana" w:hAnsi="Verdana"/>
                <w:sz w:val="16"/>
                <w:szCs w:val="16"/>
                <w:lang w:val="en-US"/>
              </w:rPr>
              <w:t xml:space="preserve"> at</w:t>
            </w:r>
            <w:r w:rsidRPr="00923970">
              <w:rPr>
                <w:rFonts w:ascii="Verdana" w:hAnsi="Verdana"/>
                <w:sz w:val="16"/>
                <w:szCs w:val="16"/>
                <w:lang w:val="en-US"/>
              </w:rPr>
              <w:t xml:space="preserve"> slow idle, a minimum of 30 seconds. After 25 consecutive seconds under these operating conditions, the equipment must determine the average reading of the exhaust and dilution factor, using the readings of the exhaust gases recorded </w:t>
            </w:r>
            <w:r w:rsidR="00FD08D6">
              <w:rPr>
                <w:rFonts w:ascii="Verdana" w:hAnsi="Verdana"/>
                <w:sz w:val="16"/>
                <w:szCs w:val="16"/>
                <w:lang w:val="en-US"/>
              </w:rPr>
              <w:t>at</w:t>
            </w:r>
            <w:r w:rsidRPr="00923970">
              <w:rPr>
                <w:rFonts w:ascii="Verdana" w:hAnsi="Verdana"/>
                <w:sz w:val="16"/>
                <w:szCs w:val="16"/>
                <w:lang w:val="en-US"/>
              </w:rPr>
              <w:t xml:space="preserve"> 26, 27, 28, 29 and 30 seconds.</w:t>
            </w:r>
          </w:p>
        </w:tc>
      </w:tr>
      <w:tr w:rsidR="00310EA5" w:rsidRPr="00147753" w:rsidTr="00310EA5">
        <w:tc>
          <w:tcPr>
            <w:tcW w:w="4788" w:type="dxa"/>
            <w:tcBorders>
              <w:top w:val="nil"/>
              <w:left w:val="nil"/>
              <w:bottom w:val="nil"/>
              <w:right w:val="nil"/>
            </w:tcBorders>
            <w:shd w:val="clear" w:color="auto" w:fill="auto"/>
          </w:tcPr>
          <w:p w:rsidR="00310EA5" w:rsidRPr="00923970" w:rsidRDefault="00310EA5" w:rsidP="009E56FF">
            <w:pPr>
              <w:pStyle w:val="Texto"/>
              <w:spacing w:line="248" w:lineRule="exact"/>
              <w:ind w:firstLine="0"/>
              <w:rPr>
                <w:rFonts w:ascii="Verdana" w:hAnsi="Verdana"/>
                <w:sz w:val="16"/>
                <w:szCs w:val="16"/>
              </w:rPr>
            </w:pPr>
            <w:r w:rsidRPr="00923970">
              <w:rPr>
                <w:rFonts w:ascii="Verdana" w:hAnsi="Verdana"/>
                <w:b/>
                <w:sz w:val="16"/>
                <w:szCs w:val="16"/>
              </w:rPr>
              <w:t>6.8.3</w:t>
            </w:r>
            <w:r w:rsidRPr="00923970">
              <w:rPr>
                <w:rFonts w:ascii="Verdana" w:hAnsi="Verdana"/>
                <w:sz w:val="16"/>
                <w:szCs w:val="16"/>
              </w:rPr>
              <w:t xml:space="preserve"> El equipo deberá registrar el valor promedio de los gases de escape.</w:t>
            </w:r>
          </w:p>
        </w:tc>
        <w:tc>
          <w:tcPr>
            <w:tcW w:w="4788" w:type="dxa"/>
            <w:tcBorders>
              <w:top w:val="nil"/>
              <w:left w:val="nil"/>
              <w:bottom w:val="nil"/>
              <w:right w:val="nil"/>
            </w:tcBorders>
            <w:shd w:val="clear" w:color="auto" w:fill="auto"/>
          </w:tcPr>
          <w:p w:rsidR="00310EA5" w:rsidRPr="00923970" w:rsidRDefault="00310EA5" w:rsidP="009E56FF">
            <w:pPr>
              <w:pStyle w:val="Texto"/>
              <w:spacing w:line="248" w:lineRule="exact"/>
              <w:ind w:firstLine="0"/>
              <w:rPr>
                <w:rFonts w:ascii="Verdana" w:hAnsi="Verdana"/>
                <w:sz w:val="16"/>
                <w:szCs w:val="16"/>
                <w:lang w:val="en-US"/>
              </w:rPr>
            </w:pPr>
            <w:r w:rsidRPr="00923970">
              <w:rPr>
                <w:rFonts w:ascii="Verdana" w:hAnsi="Verdana"/>
                <w:b/>
                <w:sz w:val="16"/>
                <w:szCs w:val="16"/>
                <w:lang w:val="en-US"/>
              </w:rPr>
              <w:t>6.8.3</w:t>
            </w:r>
            <w:r w:rsidRPr="00923970">
              <w:rPr>
                <w:rFonts w:ascii="Verdana" w:hAnsi="Verdana"/>
                <w:sz w:val="16"/>
                <w:szCs w:val="16"/>
                <w:lang w:val="en-US"/>
              </w:rPr>
              <w:t xml:space="preserve"> The equipment must record the average value of the exhaust gases.</w:t>
            </w:r>
          </w:p>
        </w:tc>
      </w:tr>
      <w:tr w:rsidR="00310EA5" w:rsidRPr="00923970" w:rsidTr="00310EA5">
        <w:tc>
          <w:tcPr>
            <w:tcW w:w="4788" w:type="dxa"/>
            <w:tcBorders>
              <w:top w:val="nil"/>
              <w:left w:val="nil"/>
              <w:bottom w:val="nil"/>
              <w:right w:val="nil"/>
            </w:tcBorders>
            <w:shd w:val="clear" w:color="auto" w:fill="auto"/>
          </w:tcPr>
          <w:p w:rsidR="00310EA5" w:rsidRPr="00923970" w:rsidRDefault="00310EA5" w:rsidP="009E56FF">
            <w:pPr>
              <w:pStyle w:val="Texto"/>
              <w:spacing w:line="248" w:lineRule="exact"/>
              <w:ind w:firstLine="0"/>
              <w:rPr>
                <w:rFonts w:ascii="Verdana" w:hAnsi="Verdana"/>
                <w:b/>
                <w:sz w:val="16"/>
                <w:szCs w:val="16"/>
              </w:rPr>
            </w:pPr>
            <w:r w:rsidRPr="00923970">
              <w:rPr>
                <w:rFonts w:ascii="Verdana" w:hAnsi="Verdana"/>
                <w:b/>
                <w:sz w:val="16"/>
                <w:szCs w:val="16"/>
              </w:rPr>
              <w:t xml:space="preserve">6.9 </w:t>
            </w:r>
            <w:r w:rsidRPr="00923970">
              <w:rPr>
                <w:rFonts w:ascii="Verdana" w:hAnsi="Verdana"/>
                <w:sz w:val="16"/>
                <w:szCs w:val="16"/>
              </w:rPr>
              <w:t>Análisis de resultados</w:t>
            </w:r>
            <w:r w:rsidRPr="00923970">
              <w:rPr>
                <w:rFonts w:ascii="Verdana" w:hAnsi="Verdana"/>
                <w:b/>
                <w:sz w:val="16"/>
                <w:szCs w:val="16"/>
              </w:rPr>
              <w:t>.</w:t>
            </w:r>
          </w:p>
        </w:tc>
        <w:tc>
          <w:tcPr>
            <w:tcW w:w="4788" w:type="dxa"/>
            <w:tcBorders>
              <w:top w:val="nil"/>
              <w:left w:val="nil"/>
              <w:bottom w:val="nil"/>
              <w:right w:val="nil"/>
            </w:tcBorders>
            <w:shd w:val="clear" w:color="auto" w:fill="auto"/>
          </w:tcPr>
          <w:p w:rsidR="00310EA5" w:rsidRPr="00923970" w:rsidRDefault="00310EA5" w:rsidP="009E56FF">
            <w:pPr>
              <w:pStyle w:val="Texto"/>
              <w:spacing w:line="248" w:lineRule="exact"/>
              <w:ind w:firstLine="0"/>
              <w:rPr>
                <w:rFonts w:ascii="Verdana" w:hAnsi="Verdana"/>
                <w:b/>
                <w:sz w:val="16"/>
                <w:szCs w:val="16"/>
              </w:rPr>
            </w:pPr>
            <w:r w:rsidRPr="00923970">
              <w:rPr>
                <w:rFonts w:ascii="Verdana" w:hAnsi="Verdana"/>
                <w:b/>
                <w:sz w:val="16"/>
                <w:szCs w:val="16"/>
              </w:rPr>
              <w:t xml:space="preserve">6.9 </w:t>
            </w:r>
            <w:r w:rsidRPr="00923970">
              <w:rPr>
                <w:rFonts w:ascii="Verdana" w:hAnsi="Verdana"/>
                <w:sz w:val="16"/>
                <w:szCs w:val="16"/>
              </w:rPr>
              <w:t>Analysis of results</w:t>
            </w:r>
            <w:r w:rsidRPr="00923970">
              <w:rPr>
                <w:rFonts w:ascii="Verdana" w:hAnsi="Verdana"/>
                <w:b/>
                <w:sz w:val="16"/>
                <w:szCs w:val="16"/>
              </w:rPr>
              <w:t>.</w:t>
            </w:r>
          </w:p>
        </w:tc>
      </w:tr>
      <w:tr w:rsidR="00310EA5" w:rsidRPr="00147753" w:rsidTr="00310EA5">
        <w:tc>
          <w:tcPr>
            <w:tcW w:w="4788" w:type="dxa"/>
            <w:tcBorders>
              <w:top w:val="nil"/>
              <w:left w:val="nil"/>
              <w:bottom w:val="nil"/>
              <w:right w:val="nil"/>
            </w:tcBorders>
            <w:shd w:val="clear" w:color="auto" w:fill="auto"/>
          </w:tcPr>
          <w:p w:rsidR="00310EA5" w:rsidRPr="00923970" w:rsidRDefault="00310EA5" w:rsidP="009E56FF">
            <w:pPr>
              <w:pStyle w:val="Texto"/>
              <w:spacing w:line="248" w:lineRule="exact"/>
              <w:ind w:firstLine="0"/>
              <w:rPr>
                <w:rFonts w:ascii="Verdana" w:hAnsi="Verdana"/>
                <w:sz w:val="16"/>
                <w:szCs w:val="16"/>
              </w:rPr>
            </w:pPr>
            <w:r w:rsidRPr="00923970">
              <w:rPr>
                <w:rFonts w:ascii="Verdana" w:hAnsi="Verdana"/>
                <w:b/>
                <w:sz w:val="16"/>
                <w:szCs w:val="16"/>
              </w:rPr>
              <w:t>6.9.1</w:t>
            </w:r>
            <w:r w:rsidRPr="00923970">
              <w:rPr>
                <w:rFonts w:ascii="Verdana" w:hAnsi="Verdana"/>
                <w:sz w:val="16"/>
                <w:szCs w:val="16"/>
              </w:rPr>
              <w:t xml:space="preserve"> Si el vehículo es aprobado, el equipo deberá generar un comprobante de resultados en que se mencione que ninguno de los valores promedio registrados en las lecturas de las fases en marcha en crucero o en marcha lenta en vacío no rebasa el límite máximo permisible especificado en el numeral 4.1.1 y 4.1.2 (Tabla 1 y Tabla 2) Método Estático de la Norma Oficial Mexicana NOM-041-SEMARNAT-2006 o, según proceda con las Tablas 1 y 2 del numeral 5.1 de la NOM-050-SEMARNAT-1993, Que establece los niveles máximos permisibles de emisión de gases contaminantes provenientes del escape de los vehículos automotores en circulación que usan gas licuado de petróleo, gas natural u otros combustibles alternos como combustible, publicado en Diario Oficial de la Federación el 23 de abril de 2003, o con las normas oficiales mexicanas que las sustituyan, referidas en el apartado 2 de esta Norma Oficial Mexicana. Siempre y cuando hubiese aprobado la fase de revisión de componentes del vehículo y de revisión visual de humo, establecidos en los numerales 6.5.1 y 6.6.3 de la presente Norma Oficial Mexicana.</w:t>
            </w:r>
          </w:p>
        </w:tc>
        <w:tc>
          <w:tcPr>
            <w:tcW w:w="4788" w:type="dxa"/>
            <w:tcBorders>
              <w:top w:val="nil"/>
              <w:left w:val="nil"/>
              <w:bottom w:val="nil"/>
              <w:right w:val="nil"/>
            </w:tcBorders>
            <w:shd w:val="clear" w:color="auto" w:fill="auto"/>
          </w:tcPr>
          <w:p w:rsidR="00310EA5" w:rsidRPr="00923970" w:rsidRDefault="00310EA5" w:rsidP="00FD08D6">
            <w:pPr>
              <w:pStyle w:val="Texto"/>
              <w:spacing w:line="248" w:lineRule="exact"/>
              <w:ind w:firstLine="0"/>
              <w:rPr>
                <w:rFonts w:ascii="Verdana" w:hAnsi="Verdana"/>
                <w:sz w:val="16"/>
                <w:szCs w:val="16"/>
                <w:lang w:val="en-US"/>
              </w:rPr>
            </w:pPr>
            <w:r w:rsidRPr="00923970">
              <w:rPr>
                <w:rFonts w:ascii="Verdana" w:hAnsi="Verdana"/>
                <w:b/>
                <w:sz w:val="16"/>
                <w:szCs w:val="16"/>
                <w:lang w:val="en-US"/>
              </w:rPr>
              <w:t>6.9.1</w:t>
            </w:r>
            <w:r w:rsidRPr="00923970">
              <w:rPr>
                <w:rFonts w:ascii="Verdana" w:hAnsi="Verdana"/>
                <w:sz w:val="16"/>
                <w:szCs w:val="16"/>
                <w:lang w:val="en-US"/>
              </w:rPr>
              <w:t xml:space="preserve"> If the vehicle is approved, the equipment must generate a </w:t>
            </w:r>
            <w:r w:rsidR="00FD08D6">
              <w:rPr>
                <w:rFonts w:ascii="Verdana" w:hAnsi="Verdana"/>
                <w:sz w:val="16"/>
                <w:szCs w:val="16"/>
                <w:lang w:val="en-US"/>
              </w:rPr>
              <w:t xml:space="preserve">receipt </w:t>
            </w:r>
            <w:r w:rsidRPr="00923970">
              <w:rPr>
                <w:rFonts w:ascii="Verdana" w:hAnsi="Verdana"/>
                <w:sz w:val="16"/>
                <w:szCs w:val="16"/>
                <w:lang w:val="en-US"/>
              </w:rPr>
              <w:t xml:space="preserve">of results </w:t>
            </w:r>
            <w:r w:rsidR="00FD08D6">
              <w:rPr>
                <w:rFonts w:ascii="Verdana" w:hAnsi="Verdana"/>
                <w:sz w:val="16"/>
                <w:szCs w:val="16"/>
                <w:lang w:val="en-US"/>
              </w:rPr>
              <w:t>in which it is mentioned</w:t>
            </w:r>
            <w:r w:rsidRPr="00923970">
              <w:rPr>
                <w:rFonts w:ascii="Verdana" w:hAnsi="Verdana"/>
                <w:sz w:val="16"/>
                <w:szCs w:val="16"/>
                <w:lang w:val="en-US"/>
              </w:rPr>
              <w:t xml:space="preserve"> that none of the average values </w:t>
            </w:r>
            <w:r w:rsidRPr="00923970">
              <w:rPr>
                <w:sz w:val="16"/>
                <w:szCs w:val="16"/>
                <w:lang w:val="en-US"/>
              </w:rPr>
              <w:t>​​</w:t>
            </w:r>
            <w:r w:rsidR="00FD08D6">
              <w:rPr>
                <w:rFonts w:ascii="Verdana" w:hAnsi="Verdana"/>
                <w:sz w:val="16"/>
                <w:szCs w:val="16"/>
                <w:lang w:val="en-US"/>
              </w:rPr>
              <w:t>recorded</w:t>
            </w:r>
            <w:r w:rsidRPr="00923970">
              <w:rPr>
                <w:rFonts w:ascii="Verdana" w:hAnsi="Verdana"/>
                <w:sz w:val="16"/>
                <w:szCs w:val="16"/>
                <w:lang w:val="en-US"/>
              </w:rPr>
              <w:t xml:space="preserve"> in the readings of the phases </w:t>
            </w:r>
            <w:r w:rsidR="00FD08D6">
              <w:rPr>
                <w:rFonts w:ascii="Verdana" w:hAnsi="Verdana"/>
                <w:sz w:val="16"/>
                <w:szCs w:val="16"/>
                <w:lang w:val="en-US"/>
              </w:rPr>
              <w:t>at cruising</w:t>
            </w:r>
            <w:r w:rsidRPr="00923970">
              <w:rPr>
                <w:rFonts w:ascii="Verdana" w:hAnsi="Verdana"/>
                <w:sz w:val="16"/>
                <w:szCs w:val="16"/>
                <w:lang w:val="en-US"/>
              </w:rPr>
              <w:t xml:space="preserve"> or slow idle speed does not exceed the maximum permissible limit</w:t>
            </w:r>
            <w:r w:rsidR="00FD08D6">
              <w:rPr>
                <w:rFonts w:ascii="Verdana" w:hAnsi="Verdana"/>
                <w:sz w:val="16"/>
                <w:szCs w:val="16"/>
                <w:lang w:val="en-US"/>
              </w:rPr>
              <w:t>s</w:t>
            </w:r>
            <w:r w:rsidRPr="00923970">
              <w:rPr>
                <w:rFonts w:ascii="Verdana" w:hAnsi="Verdana"/>
                <w:sz w:val="16"/>
                <w:szCs w:val="16"/>
                <w:lang w:val="en-US"/>
              </w:rPr>
              <w:t xml:space="preserve"> specified in </w:t>
            </w:r>
            <w:r w:rsidR="00FD08D6">
              <w:rPr>
                <w:rFonts w:ascii="Verdana" w:hAnsi="Verdana"/>
                <w:sz w:val="16"/>
                <w:szCs w:val="16"/>
                <w:lang w:val="en-US"/>
              </w:rPr>
              <w:t xml:space="preserve">number </w:t>
            </w:r>
            <w:r w:rsidRPr="00923970">
              <w:rPr>
                <w:rFonts w:ascii="Verdana" w:hAnsi="Verdana"/>
                <w:sz w:val="16"/>
                <w:szCs w:val="16"/>
                <w:lang w:val="en-US"/>
              </w:rPr>
              <w:t xml:space="preserve">4.1.1 and 4.1.2 (Table 1 and Table 2) </w:t>
            </w:r>
            <w:r w:rsidR="00FD08D6">
              <w:rPr>
                <w:rFonts w:ascii="Verdana" w:hAnsi="Verdana"/>
                <w:sz w:val="16"/>
                <w:szCs w:val="16"/>
                <w:lang w:val="en-US"/>
              </w:rPr>
              <w:t>S</w:t>
            </w:r>
            <w:r w:rsidRPr="00923970">
              <w:rPr>
                <w:rFonts w:ascii="Verdana" w:hAnsi="Verdana"/>
                <w:sz w:val="16"/>
                <w:szCs w:val="16"/>
                <w:lang w:val="en-US"/>
              </w:rPr>
              <w:t xml:space="preserve">tatic </w:t>
            </w:r>
            <w:r w:rsidR="00FD08D6">
              <w:rPr>
                <w:rFonts w:ascii="Verdana" w:hAnsi="Verdana"/>
                <w:sz w:val="16"/>
                <w:szCs w:val="16"/>
                <w:lang w:val="en-US"/>
              </w:rPr>
              <w:t>M</w:t>
            </w:r>
            <w:r w:rsidRPr="00923970">
              <w:rPr>
                <w:rFonts w:ascii="Verdana" w:hAnsi="Verdana"/>
                <w:sz w:val="16"/>
                <w:szCs w:val="16"/>
                <w:lang w:val="en-US"/>
              </w:rPr>
              <w:t xml:space="preserve">ethod of the Official Mexican Standard NOM-041-SEMARNAT-2006 or as appropriate to Tables 1 and 2 of section 5.1 of </w:t>
            </w:r>
            <w:r w:rsidR="00FD08D6" w:rsidRPr="00FD08D6">
              <w:rPr>
                <w:rFonts w:ascii="Verdana" w:hAnsi="Verdana"/>
                <w:sz w:val="16"/>
                <w:szCs w:val="16"/>
                <w:lang w:val="en-US"/>
              </w:rPr>
              <w:t xml:space="preserve">NOM-050-SEMARNAT-1993, That establishes the maximum permissible levels of emission of pollutant gases from the exhaust gases from the motor vehicles in circulation that use liquefied petroleum gas, natural gas or other alternative fuels as fuel, </w:t>
            </w:r>
            <w:r w:rsidRPr="00923970">
              <w:rPr>
                <w:rFonts w:ascii="Verdana" w:hAnsi="Verdana"/>
                <w:sz w:val="16"/>
                <w:szCs w:val="16"/>
                <w:lang w:val="en-US"/>
              </w:rPr>
              <w:t xml:space="preserve">published in Official Daily of the Federation </w:t>
            </w:r>
            <w:r w:rsidR="00FD08D6">
              <w:rPr>
                <w:rFonts w:ascii="Verdana" w:hAnsi="Verdana"/>
                <w:sz w:val="16"/>
                <w:szCs w:val="16"/>
                <w:lang w:val="en-US"/>
              </w:rPr>
              <w:t>on</w:t>
            </w:r>
            <w:r w:rsidRPr="00923970">
              <w:rPr>
                <w:rFonts w:ascii="Verdana" w:hAnsi="Verdana"/>
                <w:sz w:val="16"/>
                <w:szCs w:val="16"/>
                <w:lang w:val="en-US"/>
              </w:rPr>
              <w:t xml:space="preserve"> April </w:t>
            </w:r>
            <w:r w:rsidR="00FD08D6">
              <w:rPr>
                <w:rFonts w:ascii="Verdana" w:hAnsi="Verdana"/>
                <w:sz w:val="16"/>
                <w:szCs w:val="16"/>
                <w:lang w:val="en-US"/>
              </w:rPr>
              <w:t xml:space="preserve">23, </w:t>
            </w:r>
            <w:r w:rsidRPr="00923970">
              <w:rPr>
                <w:rFonts w:ascii="Verdana" w:hAnsi="Verdana"/>
                <w:sz w:val="16"/>
                <w:szCs w:val="16"/>
                <w:lang w:val="en-US"/>
              </w:rPr>
              <w:t xml:space="preserve">2003, or </w:t>
            </w:r>
            <w:r w:rsidR="00FD08D6">
              <w:rPr>
                <w:rFonts w:ascii="Verdana" w:hAnsi="Verdana"/>
                <w:sz w:val="16"/>
                <w:szCs w:val="16"/>
                <w:lang w:val="en-US"/>
              </w:rPr>
              <w:t xml:space="preserve">with the </w:t>
            </w:r>
            <w:r w:rsidRPr="00923970">
              <w:rPr>
                <w:rFonts w:ascii="Verdana" w:hAnsi="Verdana"/>
                <w:sz w:val="16"/>
                <w:szCs w:val="16"/>
                <w:lang w:val="en-US"/>
              </w:rPr>
              <w:t xml:space="preserve">Official Mexican Standards that replace them, referred to in section 2 of this Official Mexican Standard. </w:t>
            </w:r>
            <w:r w:rsidR="00FD08D6">
              <w:rPr>
                <w:rFonts w:ascii="Verdana" w:hAnsi="Verdana"/>
                <w:sz w:val="16"/>
                <w:szCs w:val="16"/>
                <w:lang w:val="en-US"/>
              </w:rPr>
              <w:t xml:space="preserve">Provided the </w:t>
            </w:r>
            <w:r w:rsidRPr="00923970">
              <w:rPr>
                <w:rFonts w:ascii="Verdana" w:hAnsi="Verdana"/>
                <w:sz w:val="16"/>
                <w:szCs w:val="16"/>
                <w:lang w:val="en-US"/>
              </w:rPr>
              <w:t xml:space="preserve"> </w:t>
            </w:r>
            <w:r w:rsidR="00FD08D6">
              <w:rPr>
                <w:rFonts w:ascii="Verdana" w:hAnsi="Verdana"/>
                <w:sz w:val="16"/>
                <w:szCs w:val="16"/>
                <w:lang w:val="en-US"/>
              </w:rPr>
              <w:t>inspection</w:t>
            </w:r>
            <w:r w:rsidRPr="00923970">
              <w:rPr>
                <w:rFonts w:ascii="Verdana" w:hAnsi="Verdana"/>
                <w:sz w:val="16"/>
                <w:szCs w:val="16"/>
                <w:lang w:val="en-US"/>
              </w:rPr>
              <w:t xml:space="preserve"> phase of vehicle components</w:t>
            </w:r>
            <w:r w:rsidR="00FD08D6">
              <w:rPr>
                <w:rFonts w:ascii="Verdana" w:hAnsi="Verdana"/>
                <w:sz w:val="16"/>
                <w:szCs w:val="16"/>
                <w:lang w:val="en-US"/>
              </w:rPr>
              <w:t xml:space="preserve"> </w:t>
            </w:r>
            <w:r w:rsidRPr="00923970">
              <w:rPr>
                <w:rFonts w:ascii="Verdana" w:hAnsi="Verdana"/>
                <w:sz w:val="16"/>
                <w:szCs w:val="16"/>
                <w:lang w:val="en-US"/>
              </w:rPr>
              <w:t xml:space="preserve">and visual </w:t>
            </w:r>
            <w:r w:rsidR="00FD08D6">
              <w:rPr>
                <w:rFonts w:ascii="Verdana" w:hAnsi="Verdana"/>
                <w:sz w:val="16"/>
                <w:szCs w:val="16"/>
                <w:lang w:val="en-US"/>
              </w:rPr>
              <w:t>fumes were approved established in s</w:t>
            </w:r>
            <w:r w:rsidRPr="00923970">
              <w:rPr>
                <w:rFonts w:ascii="Verdana" w:hAnsi="Verdana"/>
                <w:sz w:val="16"/>
                <w:szCs w:val="16"/>
                <w:lang w:val="en-US"/>
              </w:rPr>
              <w:t xml:space="preserve">ections 6.5.1 and 6.6.3 of this Official Mexican Standard. </w:t>
            </w:r>
            <w:r w:rsidR="00FD08D6">
              <w:rPr>
                <w:rFonts w:ascii="Verdana" w:hAnsi="Verdana"/>
                <w:sz w:val="16"/>
                <w:szCs w:val="16"/>
                <w:lang w:val="en-US"/>
              </w:rPr>
              <w:t xml:space="preserve"> </w:t>
            </w:r>
          </w:p>
        </w:tc>
      </w:tr>
      <w:tr w:rsidR="00310EA5" w:rsidRPr="00147753" w:rsidTr="00310EA5">
        <w:tc>
          <w:tcPr>
            <w:tcW w:w="4788" w:type="dxa"/>
            <w:tcBorders>
              <w:top w:val="nil"/>
              <w:left w:val="nil"/>
              <w:bottom w:val="nil"/>
              <w:right w:val="nil"/>
            </w:tcBorders>
            <w:shd w:val="clear" w:color="auto" w:fill="auto"/>
          </w:tcPr>
          <w:p w:rsidR="00310EA5" w:rsidRPr="00923970" w:rsidRDefault="00310EA5" w:rsidP="009E56FF">
            <w:pPr>
              <w:pStyle w:val="Texto"/>
              <w:spacing w:line="248" w:lineRule="exact"/>
              <w:ind w:firstLine="0"/>
              <w:rPr>
                <w:rFonts w:ascii="Verdana" w:hAnsi="Verdana"/>
                <w:sz w:val="16"/>
                <w:szCs w:val="16"/>
              </w:rPr>
            </w:pPr>
            <w:r w:rsidRPr="00923970">
              <w:rPr>
                <w:rFonts w:ascii="Verdana" w:hAnsi="Verdana"/>
                <w:b/>
                <w:sz w:val="16"/>
                <w:szCs w:val="16"/>
              </w:rPr>
              <w:t xml:space="preserve">6.9.2 </w:t>
            </w:r>
            <w:r w:rsidRPr="00923970">
              <w:rPr>
                <w:rFonts w:ascii="Verdana" w:hAnsi="Verdana"/>
                <w:sz w:val="16"/>
                <w:szCs w:val="16"/>
              </w:rPr>
              <w:t>Si el vehículo es rechazado, el equipo deberá generar un comprobante, el cual, deberá presentar el motivo por el cual el vehículo automotor no aprobó.</w:t>
            </w:r>
          </w:p>
        </w:tc>
        <w:tc>
          <w:tcPr>
            <w:tcW w:w="4788" w:type="dxa"/>
            <w:tcBorders>
              <w:top w:val="nil"/>
              <w:left w:val="nil"/>
              <w:bottom w:val="nil"/>
              <w:right w:val="nil"/>
            </w:tcBorders>
            <w:shd w:val="clear" w:color="auto" w:fill="auto"/>
          </w:tcPr>
          <w:p w:rsidR="00310EA5" w:rsidRPr="00923970" w:rsidRDefault="00310EA5" w:rsidP="009E56FF">
            <w:pPr>
              <w:pStyle w:val="Texto"/>
              <w:spacing w:line="248" w:lineRule="exact"/>
              <w:ind w:firstLine="0"/>
              <w:rPr>
                <w:rFonts w:ascii="Verdana" w:hAnsi="Verdana"/>
                <w:sz w:val="16"/>
                <w:szCs w:val="16"/>
                <w:lang w:val="en-US"/>
              </w:rPr>
            </w:pPr>
            <w:r w:rsidRPr="00923970">
              <w:rPr>
                <w:rFonts w:ascii="Verdana" w:hAnsi="Verdana"/>
                <w:b/>
                <w:sz w:val="16"/>
                <w:szCs w:val="16"/>
                <w:lang w:val="en-US"/>
              </w:rPr>
              <w:t xml:space="preserve">6.9.2 </w:t>
            </w:r>
            <w:r w:rsidRPr="00923970">
              <w:rPr>
                <w:rFonts w:ascii="Verdana" w:hAnsi="Verdana"/>
                <w:sz w:val="16"/>
                <w:szCs w:val="16"/>
                <w:lang w:val="en-US"/>
              </w:rPr>
              <w:t>If the vehicle is rejected, the equipment must generate a receipt, which must show the reason why the automotive vehicle is not approved.</w:t>
            </w:r>
          </w:p>
        </w:tc>
      </w:tr>
      <w:tr w:rsidR="00310EA5" w:rsidRPr="00923970" w:rsidTr="00310EA5">
        <w:tc>
          <w:tcPr>
            <w:tcW w:w="4788" w:type="dxa"/>
            <w:tcBorders>
              <w:top w:val="nil"/>
              <w:left w:val="nil"/>
              <w:bottom w:val="nil"/>
              <w:right w:val="nil"/>
            </w:tcBorders>
            <w:shd w:val="clear" w:color="auto" w:fill="auto"/>
          </w:tcPr>
          <w:p w:rsidR="00310EA5" w:rsidRPr="00923970" w:rsidRDefault="00310EA5" w:rsidP="009E56FF">
            <w:pPr>
              <w:pStyle w:val="Texto"/>
              <w:spacing w:line="224" w:lineRule="exact"/>
              <w:ind w:firstLine="0"/>
              <w:rPr>
                <w:rFonts w:ascii="Verdana" w:hAnsi="Verdana"/>
                <w:b/>
                <w:sz w:val="16"/>
                <w:szCs w:val="16"/>
              </w:rPr>
            </w:pPr>
            <w:r w:rsidRPr="00923970">
              <w:rPr>
                <w:rFonts w:ascii="Verdana" w:hAnsi="Verdana"/>
                <w:b/>
                <w:sz w:val="16"/>
                <w:szCs w:val="16"/>
              </w:rPr>
              <w:t>7. Registro de datos</w:t>
            </w:r>
          </w:p>
        </w:tc>
        <w:tc>
          <w:tcPr>
            <w:tcW w:w="4788" w:type="dxa"/>
            <w:tcBorders>
              <w:top w:val="nil"/>
              <w:left w:val="nil"/>
              <w:bottom w:val="nil"/>
              <w:right w:val="nil"/>
            </w:tcBorders>
            <w:shd w:val="clear" w:color="auto" w:fill="auto"/>
          </w:tcPr>
          <w:p w:rsidR="00310EA5" w:rsidRPr="00923970" w:rsidRDefault="00310EA5" w:rsidP="009E56FF">
            <w:pPr>
              <w:pStyle w:val="Texto"/>
              <w:spacing w:line="224" w:lineRule="exact"/>
              <w:ind w:firstLine="0"/>
              <w:rPr>
                <w:rFonts w:ascii="Verdana" w:hAnsi="Verdana"/>
                <w:b/>
                <w:sz w:val="16"/>
                <w:szCs w:val="16"/>
              </w:rPr>
            </w:pPr>
            <w:r w:rsidRPr="00923970">
              <w:rPr>
                <w:rFonts w:ascii="Verdana" w:hAnsi="Verdana"/>
                <w:b/>
                <w:sz w:val="16"/>
                <w:szCs w:val="16"/>
              </w:rPr>
              <w:t>7. Data Record</w:t>
            </w:r>
          </w:p>
        </w:tc>
      </w:tr>
      <w:tr w:rsidR="00310EA5" w:rsidRPr="00147753" w:rsidTr="00310EA5">
        <w:tc>
          <w:tcPr>
            <w:tcW w:w="4788" w:type="dxa"/>
            <w:tcBorders>
              <w:top w:val="nil"/>
              <w:left w:val="nil"/>
              <w:bottom w:val="nil"/>
              <w:right w:val="nil"/>
            </w:tcBorders>
            <w:shd w:val="clear" w:color="auto" w:fill="auto"/>
          </w:tcPr>
          <w:p w:rsidR="00310EA5" w:rsidRPr="00923970" w:rsidRDefault="00310EA5" w:rsidP="009E56FF">
            <w:pPr>
              <w:pStyle w:val="Texto"/>
              <w:spacing w:line="224" w:lineRule="exact"/>
              <w:ind w:firstLine="0"/>
              <w:rPr>
                <w:rFonts w:ascii="Verdana" w:hAnsi="Verdana"/>
                <w:sz w:val="16"/>
                <w:szCs w:val="16"/>
              </w:rPr>
            </w:pPr>
            <w:r w:rsidRPr="00923970">
              <w:rPr>
                <w:rFonts w:ascii="Verdana" w:hAnsi="Verdana"/>
                <w:sz w:val="16"/>
                <w:szCs w:val="16"/>
              </w:rPr>
              <w:t>Los datos mínimos requeridos son:</w:t>
            </w:r>
          </w:p>
        </w:tc>
        <w:tc>
          <w:tcPr>
            <w:tcW w:w="4788" w:type="dxa"/>
            <w:tcBorders>
              <w:top w:val="nil"/>
              <w:left w:val="nil"/>
              <w:bottom w:val="nil"/>
              <w:right w:val="nil"/>
            </w:tcBorders>
            <w:shd w:val="clear" w:color="auto" w:fill="auto"/>
          </w:tcPr>
          <w:p w:rsidR="00310EA5" w:rsidRPr="00923970" w:rsidRDefault="00310EA5" w:rsidP="00FD08D6">
            <w:pPr>
              <w:pStyle w:val="Texto"/>
              <w:spacing w:line="224" w:lineRule="exact"/>
              <w:ind w:firstLine="0"/>
              <w:rPr>
                <w:rFonts w:ascii="Verdana" w:hAnsi="Verdana"/>
                <w:sz w:val="16"/>
                <w:szCs w:val="16"/>
                <w:lang w:val="en-US"/>
              </w:rPr>
            </w:pPr>
            <w:r w:rsidRPr="00923970">
              <w:rPr>
                <w:rFonts w:ascii="Verdana" w:hAnsi="Verdana"/>
                <w:sz w:val="16"/>
                <w:szCs w:val="16"/>
                <w:lang w:val="en-US"/>
              </w:rPr>
              <w:t xml:space="preserve">The minimum data required </w:t>
            </w:r>
            <w:r w:rsidR="00FD08D6">
              <w:rPr>
                <w:rFonts w:ascii="Verdana" w:hAnsi="Verdana"/>
                <w:sz w:val="16"/>
                <w:szCs w:val="16"/>
                <w:lang w:val="en-US"/>
              </w:rPr>
              <w:t>is</w:t>
            </w:r>
            <w:r w:rsidRPr="00923970">
              <w:rPr>
                <w:rFonts w:ascii="Verdana" w:hAnsi="Verdana"/>
                <w:sz w:val="16"/>
                <w:szCs w:val="16"/>
                <w:lang w:val="en-US"/>
              </w:rPr>
              <w:t>:</w:t>
            </w:r>
          </w:p>
        </w:tc>
      </w:tr>
    </w:tbl>
    <w:p w:rsidR="00890526" w:rsidRPr="00FD08D6" w:rsidRDefault="00890526" w:rsidP="00053F8E">
      <w:pPr>
        <w:pStyle w:val="Texto"/>
        <w:spacing w:line="224" w:lineRule="exact"/>
        <w:rPr>
          <w:rFonts w:ascii="Verdana" w:hAnsi="Verdana"/>
          <w:b/>
          <w:sz w:val="16"/>
          <w:szCs w:val="16"/>
          <w:lang w:val="en-US"/>
        </w:rPr>
      </w:pPr>
    </w:p>
    <w:p w:rsidR="00121ED5" w:rsidRPr="00923970" w:rsidRDefault="00121ED5" w:rsidP="00053F8E">
      <w:pPr>
        <w:pStyle w:val="Texto"/>
        <w:spacing w:line="224" w:lineRule="exact"/>
        <w:rPr>
          <w:rFonts w:ascii="Verdana" w:hAnsi="Verdana"/>
          <w:b/>
          <w:sz w:val="16"/>
          <w:szCs w:val="16"/>
        </w:rPr>
      </w:pPr>
      <w:r w:rsidRPr="00923970">
        <w:rPr>
          <w:rFonts w:ascii="Verdana" w:hAnsi="Verdana"/>
          <w:b/>
          <w:sz w:val="16"/>
          <w:szCs w:val="16"/>
        </w:rPr>
        <w:t>Datos del Centro de Verificación.</w:t>
      </w:r>
    </w:p>
    <w:tbl>
      <w:tblPr>
        <w:tblW w:w="8712" w:type="dxa"/>
        <w:tblInd w:w="1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465"/>
        <w:gridCol w:w="1652"/>
        <w:gridCol w:w="1595"/>
      </w:tblGrid>
      <w:tr w:rsidR="00121ED5" w:rsidRPr="00923970" w:rsidTr="00FD08D6">
        <w:trPr>
          <w:trHeight w:val="144"/>
        </w:trPr>
        <w:tc>
          <w:tcPr>
            <w:tcW w:w="5465" w:type="dxa"/>
          </w:tcPr>
          <w:p w:rsidR="00121ED5" w:rsidRPr="00923970" w:rsidRDefault="00121ED5" w:rsidP="00053F8E">
            <w:pPr>
              <w:pStyle w:val="Texto"/>
              <w:spacing w:line="224" w:lineRule="exact"/>
              <w:ind w:left="144" w:firstLine="0"/>
              <w:rPr>
                <w:rFonts w:ascii="Verdana" w:hAnsi="Verdana"/>
                <w:b/>
                <w:sz w:val="16"/>
                <w:szCs w:val="16"/>
              </w:rPr>
            </w:pPr>
            <w:r w:rsidRPr="00923970">
              <w:rPr>
                <w:rFonts w:ascii="Verdana" w:hAnsi="Verdana"/>
                <w:b/>
                <w:sz w:val="16"/>
                <w:szCs w:val="16"/>
              </w:rPr>
              <w:t>Descripción</w:t>
            </w:r>
          </w:p>
        </w:tc>
        <w:tc>
          <w:tcPr>
            <w:tcW w:w="1652" w:type="dxa"/>
          </w:tcPr>
          <w:p w:rsidR="00121ED5" w:rsidRPr="00923970" w:rsidRDefault="00121ED5" w:rsidP="00053F8E">
            <w:pPr>
              <w:pStyle w:val="Texto"/>
              <w:spacing w:line="224" w:lineRule="exact"/>
              <w:ind w:firstLine="0"/>
              <w:jc w:val="center"/>
              <w:rPr>
                <w:rFonts w:ascii="Verdana" w:hAnsi="Verdana"/>
                <w:b/>
                <w:sz w:val="16"/>
                <w:szCs w:val="16"/>
              </w:rPr>
            </w:pPr>
            <w:r w:rsidRPr="00923970">
              <w:rPr>
                <w:rFonts w:ascii="Verdana" w:hAnsi="Verdana"/>
                <w:b/>
                <w:sz w:val="16"/>
                <w:szCs w:val="16"/>
              </w:rPr>
              <w:t>Formato</w:t>
            </w:r>
          </w:p>
        </w:tc>
        <w:tc>
          <w:tcPr>
            <w:tcW w:w="1595" w:type="dxa"/>
          </w:tcPr>
          <w:p w:rsidR="00121ED5" w:rsidRPr="00923970" w:rsidRDefault="00121ED5" w:rsidP="00053F8E">
            <w:pPr>
              <w:pStyle w:val="Texto"/>
              <w:spacing w:line="224" w:lineRule="exact"/>
              <w:ind w:firstLine="0"/>
              <w:jc w:val="center"/>
              <w:rPr>
                <w:rFonts w:ascii="Verdana" w:hAnsi="Verdana"/>
                <w:b/>
                <w:sz w:val="16"/>
                <w:szCs w:val="16"/>
              </w:rPr>
            </w:pPr>
            <w:r w:rsidRPr="00923970">
              <w:rPr>
                <w:rFonts w:ascii="Verdana" w:hAnsi="Verdana"/>
                <w:b/>
                <w:sz w:val="16"/>
                <w:szCs w:val="16"/>
              </w:rPr>
              <w:t>Caracteres</w:t>
            </w:r>
          </w:p>
        </w:tc>
      </w:tr>
      <w:tr w:rsidR="00121ED5" w:rsidRPr="00923970" w:rsidTr="00FD08D6">
        <w:trPr>
          <w:trHeight w:val="144"/>
        </w:trPr>
        <w:tc>
          <w:tcPr>
            <w:tcW w:w="5465" w:type="dxa"/>
          </w:tcPr>
          <w:p w:rsidR="00121ED5" w:rsidRPr="00923970" w:rsidRDefault="00121ED5" w:rsidP="00053F8E">
            <w:pPr>
              <w:pStyle w:val="Texto"/>
              <w:spacing w:line="224" w:lineRule="exact"/>
              <w:ind w:left="144" w:firstLine="0"/>
              <w:rPr>
                <w:rFonts w:ascii="Verdana" w:hAnsi="Verdana"/>
                <w:b/>
                <w:sz w:val="16"/>
                <w:szCs w:val="16"/>
              </w:rPr>
            </w:pPr>
            <w:r w:rsidRPr="00923970">
              <w:rPr>
                <w:rFonts w:ascii="Verdana" w:hAnsi="Verdana"/>
                <w:sz w:val="16"/>
                <w:szCs w:val="16"/>
              </w:rPr>
              <w:t>No. de folio del certificado</w:t>
            </w:r>
          </w:p>
        </w:tc>
        <w:tc>
          <w:tcPr>
            <w:tcW w:w="1652" w:type="dxa"/>
          </w:tcPr>
          <w:p w:rsidR="00121ED5" w:rsidRPr="00923970" w:rsidRDefault="00121ED5" w:rsidP="00053F8E">
            <w:pPr>
              <w:pStyle w:val="Texto"/>
              <w:spacing w:line="224" w:lineRule="exact"/>
              <w:ind w:firstLine="0"/>
              <w:jc w:val="center"/>
              <w:rPr>
                <w:rFonts w:ascii="Verdana" w:hAnsi="Verdana"/>
                <w:b/>
                <w:sz w:val="16"/>
                <w:szCs w:val="16"/>
              </w:rPr>
            </w:pPr>
            <w:r w:rsidRPr="00923970">
              <w:rPr>
                <w:rFonts w:ascii="Verdana" w:hAnsi="Verdana"/>
                <w:sz w:val="16"/>
                <w:szCs w:val="16"/>
              </w:rPr>
              <w:t>N</w:t>
            </w:r>
          </w:p>
        </w:tc>
        <w:tc>
          <w:tcPr>
            <w:tcW w:w="1595" w:type="dxa"/>
          </w:tcPr>
          <w:p w:rsidR="00121ED5" w:rsidRPr="00923970" w:rsidRDefault="00121ED5" w:rsidP="00053F8E">
            <w:pPr>
              <w:pStyle w:val="Texto"/>
              <w:spacing w:line="224" w:lineRule="exact"/>
              <w:ind w:firstLine="0"/>
              <w:jc w:val="center"/>
              <w:rPr>
                <w:rFonts w:ascii="Verdana" w:hAnsi="Verdana"/>
                <w:b/>
                <w:sz w:val="16"/>
                <w:szCs w:val="16"/>
              </w:rPr>
            </w:pPr>
            <w:r w:rsidRPr="00923970">
              <w:rPr>
                <w:rFonts w:ascii="Verdana" w:hAnsi="Verdana"/>
                <w:sz w:val="16"/>
                <w:szCs w:val="16"/>
              </w:rPr>
              <w:t>8</w:t>
            </w:r>
          </w:p>
        </w:tc>
      </w:tr>
      <w:tr w:rsidR="00121ED5" w:rsidRPr="00923970" w:rsidTr="00FD08D6">
        <w:trPr>
          <w:trHeight w:val="144"/>
        </w:trPr>
        <w:tc>
          <w:tcPr>
            <w:tcW w:w="5465" w:type="dxa"/>
          </w:tcPr>
          <w:p w:rsidR="00121ED5" w:rsidRPr="00923970" w:rsidRDefault="00121ED5" w:rsidP="00053F8E">
            <w:pPr>
              <w:pStyle w:val="Texto"/>
              <w:spacing w:after="0" w:line="224" w:lineRule="exact"/>
              <w:ind w:left="144" w:firstLine="0"/>
              <w:rPr>
                <w:rFonts w:ascii="Verdana" w:hAnsi="Verdana"/>
                <w:sz w:val="16"/>
                <w:szCs w:val="16"/>
              </w:rPr>
            </w:pPr>
            <w:r w:rsidRPr="00923970">
              <w:rPr>
                <w:rFonts w:ascii="Verdana" w:hAnsi="Verdana"/>
                <w:sz w:val="16"/>
                <w:szCs w:val="16"/>
              </w:rPr>
              <w:t>Entidad Federativa del Centro (según INEGI)</w:t>
            </w:r>
          </w:p>
          <w:p w:rsidR="00121ED5" w:rsidRPr="00923970" w:rsidRDefault="00121ED5" w:rsidP="00053F8E">
            <w:pPr>
              <w:pStyle w:val="Texto"/>
              <w:spacing w:line="224" w:lineRule="exact"/>
              <w:ind w:left="144" w:firstLine="0"/>
              <w:rPr>
                <w:rFonts w:ascii="Verdana" w:hAnsi="Verdana"/>
                <w:b/>
                <w:sz w:val="16"/>
                <w:szCs w:val="16"/>
              </w:rPr>
            </w:pPr>
            <w:r w:rsidRPr="00923970">
              <w:rPr>
                <w:rFonts w:ascii="Verdana" w:hAnsi="Verdana"/>
                <w:sz w:val="16"/>
                <w:szCs w:val="16"/>
              </w:rPr>
              <w:t>o Unidad de Verificación Vehicular</w:t>
            </w:r>
          </w:p>
        </w:tc>
        <w:tc>
          <w:tcPr>
            <w:tcW w:w="1652" w:type="dxa"/>
          </w:tcPr>
          <w:p w:rsidR="00121ED5" w:rsidRPr="00923970" w:rsidRDefault="00121ED5" w:rsidP="00053F8E">
            <w:pPr>
              <w:pStyle w:val="Texto"/>
              <w:spacing w:line="224" w:lineRule="exact"/>
              <w:ind w:firstLine="0"/>
              <w:jc w:val="center"/>
              <w:rPr>
                <w:rFonts w:ascii="Verdana" w:hAnsi="Verdana"/>
                <w:b/>
                <w:sz w:val="16"/>
                <w:szCs w:val="16"/>
              </w:rPr>
            </w:pPr>
            <w:r w:rsidRPr="00923970">
              <w:rPr>
                <w:rFonts w:ascii="Verdana" w:hAnsi="Verdana"/>
                <w:sz w:val="16"/>
                <w:szCs w:val="16"/>
              </w:rPr>
              <w:t>N</w:t>
            </w:r>
          </w:p>
        </w:tc>
        <w:tc>
          <w:tcPr>
            <w:tcW w:w="1595" w:type="dxa"/>
          </w:tcPr>
          <w:p w:rsidR="00121ED5" w:rsidRPr="00923970" w:rsidRDefault="00121ED5" w:rsidP="00053F8E">
            <w:pPr>
              <w:pStyle w:val="Texto"/>
              <w:spacing w:line="224" w:lineRule="exact"/>
              <w:ind w:firstLine="0"/>
              <w:jc w:val="center"/>
              <w:rPr>
                <w:rFonts w:ascii="Verdana" w:hAnsi="Verdana"/>
                <w:b/>
                <w:sz w:val="16"/>
                <w:szCs w:val="16"/>
              </w:rPr>
            </w:pPr>
            <w:r w:rsidRPr="00923970">
              <w:rPr>
                <w:rFonts w:ascii="Verdana" w:hAnsi="Verdana"/>
                <w:sz w:val="16"/>
                <w:szCs w:val="16"/>
              </w:rPr>
              <w:t>2</w:t>
            </w:r>
          </w:p>
        </w:tc>
      </w:tr>
      <w:tr w:rsidR="00121ED5" w:rsidRPr="00923970" w:rsidTr="00FD08D6">
        <w:trPr>
          <w:trHeight w:val="144"/>
        </w:trPr>
        <w:tc>
          <w:tcPr>
            <w:tcW w:w="5465" w:type="dxa"/>
          </w:tcPr>
          <w:p w:rsidR="00121ED5" w:rsidRPr="00923970" w:rsidRDefault="00121ED5" w:rsidP="00053F8E">
            <w:pPr>
              <w:pStyle w:val="Texto"/>
              <w:spacing w:line="224" w:lineRule="exact"/>
              <w:ind w:left="144" w:firstLine="0"/>
              <w:rPr>
                <w:rFonts w:ascii="Verdana" w:hAnsi="Verdana"/>
                <w:b/>
                <w:sz w:val="16"/>
                <w:szCs w:val="16"/>
              </w:rPr>
            </w:pPr>
            <w:r w:rsidRPr="00923970">
              <w:rPr>
                <w:rFonts w:ascii="Verdana" w:hAnsi="Verdana"/>
                <w:sz w:val="16"/>
                <w:szCs w:val="16"/>
              </w:rPr>
              <w:t>No. Centro o Unidad de Verificación Vehicular</w:t>
            </w:r>
          </w:p>
        </w:tc>
        <w:tc>
          <w:tcPr>
            <w:tcW w:w="1652" w:type="dxa"/>
          </w:tcPr>
          <w:p w:rsidR="00121ED5" w:rsidRPr="00923970" w:rsidRDefault="00121ED5" w:rsidP="00053F8E">
            <w:pPr>
              <w:pStyle w:val="Texto"/>
              <w:spacing w:line="224" w:lineRule="exact"/>
              <w:ind w:firstLine="0"/>
              <w:jc w:val="center"/>
              <w:rPr>
                <w:rFonts w:ascii="Verdana" w:hAnsi="Verdana"/>
                <w:b/>
                <w:sz w:val="16"/>
                <w:szCs w:val="16"/>
              </w:rPr>
            </w:pPr>
            <w:r w:rsidRPr="00923970">
              <w:rPr>
                <w:rFonts w:ascii="Verdana" w:hAnsi="Verdana"/>
                <w:sz w:val="16"/>
                <w:szCs w:val="16"/>
              </w:rPr>
              <w:t>N</w:t>
            </w:r>
          </w:p>
        </w:tc>
        <w:tc>
          <w:tcPr>
            <w:tcW w:w="1595" w:type="dxa"/>
          </w:tcPr>
          <w:p w:rsidR="00121ED5" w:rsidRPr="00923970" w:rsidRDefault="00121ED5" w:rsidP="00053F8E">
            <w:pPr>
              <w:pStyle w:val="Texto"/>
              <w:spacing w:line="224" w:lineRule="exact"/>
              <w:ind w:firstLine="0"/>
              <w:jc w:val="center"/>
              <w:rPr>
                <w:rFonts w:ascii="Verdana" w:hAnsi="Verdana"/>
                <w:b/>
                <w:sz w:val="16"/>
                <w:szCs w:val="16"/>
              </w:rPr>
            </w:pPr>
            <w:r w:rsidRPr="00923970">
              <w:rPr>
                <w:rFonts w:ascii="Verdana" w:hAnsi="Verdana"/>
                <w:sz w:val="16"/>
                <w:szCs w:val="16"/>
              </w:rPr>
              <w:t>4</w:t>
            </w:r>
          </w:p>
        </w:tc>
      </w:tr>
      <w:tr w:rsidR="00121ED5" w:rsidRPr="00923970" w:rsidTr="00FD08D6">
        <w:trPr>
          <w:trHeight w:val="144"/>
        </w:trPr>
        <w:tc>
          <w:tcPr>
            <w:tcW w:w="5465" w:type="dxa"/>
          </w:tcPr>
          <w:p w:rsidR="00121ED5" w:rsidRPr="00923970" w:rsidRDefault="00121ED5" w:rsidP="00053F8E">
            <w:pPr>
              <w:pStyle w:val="Texto"/>
              <w:spacing w:line="224" w:lineRule="exact"/>
              <w:ind w:left="144" w:firstLine="0"/>
              <w:rPr>
                <w:rFonts w:ascii="Verdana" w:hAnsi="Verdana"/>
                <w:b/>
                <w:sz w:val="16"/>
                <w:szCs w:val="16"/>
              </w:rPr>
            </w:pPr>
            <w:r w:rsidRPr="00923970">
              <w:rPr>
                <w:rFonts w:ascii="Verdana" w:hAnsi="Verdana"/>
                <w:sz w:val="16"/>
                <w:szCs w:val="16"/>
              </w:rPr>
              <w:t>Fecha de la prueba</w:t>
            </w:r>
          </w:p>
        </w:tc>
        <w:tc>
          <w:tcPr>
            <w:tcW w:w="1652" w:type="dxa"/>
          </w:tcPr>
          <w:p w:rsidR="00121ED5" w:rsidRPr="00923970" w:rsidRDefault="00121ED5" w:rsidP="00053F8E">
            <w:pPr>
              <w:pStyle w:val="Texto"/>
              <w:spacing w:line="224" w:lineRule="exact"/>
              <w:ind w:firstLine="0"/>
              <w:jc w:val="center"/>
              <w:rPr>
                <w:rFonts w:ascii="Verdana" w:hAnsi="Verdana"/>
                <w:b/>
                <w:sz w:val="16"/>
                <w:szCs w:val="16"/>
              </w:rPr>
            </w:pPr>
            <w:r w:rsidRPr="00923970">
              <w:rPr>
                <w:rFonts w:ascii="Verdana" w:hAnsi="Verdana"/>
                <w:sz w:val="16"/>
                <w:szCs w:val="16"/>
              </w:rPr>
              <w:t>F</w:t>
            </w:r>
          </w:p>
        </w:tc>
        <w:tc>
          <w:tcPr>
            <w:tcW w:w="1595" w:type="dxa"/>
          </w:tcPr>
          <w:p w:rsidR="00121ED5" w:rsidRPr="00923970" w:rsidRDefault="00121ED5" w:rsidP="00053F8E">
            <w:pPr>
              <w:pStyle w:val="Texto"/>
              <w:spacing w:line="224" w:lineRule="exact"/>
              <w:ind w:firstLine="0"/>
              <w:jc w:val="center"/>
              <w:rPr>
                <w:rFonts w:ascii="Verdana" w:hAnsi="Verdana"/>
                <w:b/>
                <w:sz w:val="16"/>
                <w:szCs w:val="16"/>
              </w:rPr>
            </w:pPr>
            <w:r w:rsidRPr="00923970">
              <w:rPr>
                <w:rFonts w:ascii="Verdana" w:hAnsi="Verdana"/>
                <w:sz w:val="16"/>
                <w:szCs w:val="16"/>
              </w:rPr>
              <w:t>8</w:t>
            </w:r>
          </w:p>
        </w:tc>
      </w:tr>
      <w:tr w:rsidR="00121ED5" w:rsidRPr="00923970" w:rsidTr="00FD08D6">
        <w:trPr>
          <w:trHeight w:val="144"/>
        </w:trPr>
        <w:tc>
          <w:tcPr>
            <w:tcW w:w="5465" w:type="dxa"/>
          </w:tcPr>
          <w:p w:rsidR="00121ED5" w:rsidRPr="00923970" w:rsidRDefault="00121ED5" w:rsidP="00053F8E">
            <w:pPr>
              <w:pStyle w:val="Texto"/>
              <w:spacing w:line="224" w:lineRule="exact"/>
              <w:ind w:left="144" w:firstLine="0"/>
              <w:rPr>
                <w:rFonts w:ascii="Verdana" w:hAnsi="Verdana"/>
                <w:sz w:val="16"/>
                <w:szCs w:val="16"/>
              </w:rPr>
            </w:pPr>
            <w:r w:rsidRPr="00923970">
              <w:rPr>
                <w:rFonts w:ascii="Verdana" w:hAnsi="Verdana"/>
                <w:sz w:val="16"/>
                <w:szCs w:val="16"/>
              </w:rPr>
              <w:t>Hora de la prueba</w:t>
            </w:r>
          </w:p>
        </w:tc>
        <w:tc>
          <w:tcPr>
            <w:tcW w:w="1652" w:type="dxa"/>
          </w:tcPr>
          <w:p w:rsidR="00121ED5" w:rsidRPr="00923970" w:rsidRDefault="00121ED5" w:rsidP="00053F8E">
            <w:pPr>
              <w:pStyle w:val="Texto"/>
              <w:spacing w:line="224" w:lineRule="exact"/>
              <w:ind w:firstLine="0"/>
              <w:jc w:val="center"/>
              <w:rPr>
                <w:rFonts w:ascii="Verdana" w:hAnsi="Verdana"/>
                <w:sz w:val="16"/>
                <w:szCs w:val="16"/>
              </w:rPr>
            </w:pPr>
            <w:r w:rsidRPr="00923970">
              <w:rPr>
                <w:rFonts w:ascii="Verdana" w:hAnsi="Verdana"/>
                <w:sz w:val="16"/>
                <w:szCs w:val="16"/>
              </w:rPr>
              <w:t>A</w:t>
            </w:r>
          </w:p>
        </w:tc>
        <w:tc>
          <w:tcPr>
            <w:tcW w:w="1595" w:type="dxa"/>
          </w:tcPr>
          <w:p w:rsidR="00121ED5" w:rsidRPr="00923970" w:rsidRDefault="00121ED5" w:rsidP="00053F8E">
            <w:pPr>
              <w:pStyle w:val="Texto"/>
              <w:spacing w:line="224" w:lineRule="exact"/>
              <w:ind w:firstLine="0"/>
              <w:jc w:val="center"/>
              <w:rPr>
                <w:rFonts w:ascii="Verdana" w:hAnsi="Verdana"/>
                <w:sz w:val="16"/>
                <w:szCs w:val="16"/>
              </w:rPr>
            </w:pPr>
            <w:r w:rsidRPr="00923970">
              <w:rPr>
                <w:rFonts w:ascii="Verdana" w:hAnsi="Verdana"/>
                <w:sz w:val="16"/>
                <w:szCs w:val="16"/>
              </w:rPr>
              <w:t>5</w:t>
            </w:r>
          </w:p>
        </w:tc>
      </w:tr>
      <w:tr w:rsidR="00121ED5" w:rsidRPr="00923970" w:rsidTr="00FD08D6">
        <w:trPr>
          <w:trHeight w:val="144"/>
        </w:trPr>
        <w:tc>
          <w:tcPr>
            <w:tcW w:w="5465" w:type="dxa"/>
          </w:tcPr>
          <w:p w:rsidR="00121ED5" w:rsidRPr="00923970" w:rsidRDefault="00121ED5" w:rsidP="00053F8E">
            <w:pPr>
              <w:pStyle w:val="Texto"/>
              <w:spacing w:line="224" w:lineRule="exact"/>
              <w:ind w:left="144" w:firstLine="0"/>
              <w:rPr>
                <w:rFonts w:ascii="Verdana" w:hAnsi="Verdana"/>
                <w:sz w:val="16"/>
                <w:szCs w:val="16"/>
              </w:rPr>
            </w:pPr>
            <w:r w:rsidRPr="00923970">
              <w:rPr>
                <w:rFonts w:ascii="Verdana" w:hAnsi="Verdana"/>
                <w:sz w:val="16"/>
                <w:szCs w:val="16"/>
              </w:rPr>
              <w:t>Tipo de verificación</w:t>
            </w:r>
          </w:p>
        </w:tc>
        <w:tc>
          <w:tcPr>
            <w:tcW w:w="1652" w:type="dxa"/>
          </w:tcPr>
          <w:p w:rsidR="00121ED5" w:rsidRPr="00923970" w:rsidRDefault="00121ED5" w:rsidP="00053F8E">
            <w:pPr>
              <w:pStyle w:val="Texto"/>
              <w:spacing w:line="224" w:lineRule="exact"/>
              <w:ind w:firstLine="0"/>
              <w:jc w:val="center"/>
              <w:rPr>
                <w:rFonts w:ascii="Verdana" w:hAnsi="Verdana"/>
                <w:sz w:val="16"/>
                <w:szCs w:val="16"/>
              </w:rPr>
            </w:pPr>
            <w:r w:rsidRPr="00923970">
              <w:rPr>
                <w:rFonts w:ascii="Verdana" w:hAnsi="Verdana"/>
                <w:sz w:val="16"/>
                <w:szCs w:val="16"/>
              </w:rPr>
              <w:t>A</w:t>
            </w:r>
          </w:p>
        </w:tc>
        <w:tc>
          <w:tcPr>
            <w:tcW w:w="1595" w:type="dxa"/>
          </w:tcPr>
          <w:p w:rsidR="00121ED5" w:rsidRPr="00923970" w:rsidRDefault="00121ED5" w:rsidP="00053F8E">
            <w:pPr>
              <w:pStyle w:val="Texto"/>
              <w:spacing w:line="224" w:lineRule="exact"/>
              <w:ind w:firstLine="0"/>
              <w:jc w:val="center"/>
              <w:rPr>
                <w:rFonts w:ascii="Verdana" w:hAnsi="Verdana"/>
                <w:sz w:val="16"/>
                <w:szCs w:val="16"/>
              </w:rPr>
            </w:pPr>
            <w:r w:rsidRPr="00923970">
              <w:rPr>
                <w:rFonts w:ascii="Verdana" w:hAnsi="Verdana"/>
                <w:sz w:val="16"/>
                <w:szCs w:val="16"/>
              </w:rPr>
              <w:t>1</w:t>
            </w:r>
          </w:p>
        </w:tc>
      </w:tr>
    </w:tbl>
    <w:p w:rsidR="00121ED5" w:rsidRPr="00923970" w:rsidRDefault="00121ED5" w:rsidP="00053F8E">
      <w:pPr>
        <w:pStyle w:val="Texto"/>
        <w:spacing w:line="224" w:lineRule="exact"/>
        <w:rPr>
          <w:rFonts w:ascii="Verdana" w:hAnsi="Verdana"/>
          <w:b/>
          <w:sz w:val="16"/>
          <w:szCs w:val="16"/>
        </w:rPr>
      </w:pPr>
    </w:p>
    <w:p w:rsidR="00141947" w:rsidRPr="00141947" w:rsidRDefault="00141947" w:rsidP="00141947">
      <w:pPr>
        <w:spacing w:after="101" w:line="224" w:lineRule="exact"/>
        <w:ind w:firstLine="288"/>
        <w:jc w:val="both"/>
        <w:rPr>
          <w:rFonts w:ascii="Arial" w:hAnsi="Arial" w:cs="Arial"/>
          <w:b/>
          <w:sz w:val="18"/>
          <w:szCs w:val="20"/>
          <w:lang w:val="en-US"/>
        </w:rPr>
      </w:pPr>
      <w:r w:rsidRPr="00141947">
        <w:rPr>
          <w:rFonts w:ascii="Arial" w:hAnsi="Arial" w:cs="Arial"/>
          <w:b/>
          <w:sz w:val="18"/>
          <w:szCs w:val="20"/>
          <w:lang w:val="en-US"/>
        </w:rPr>
        <w:t>Data Verification Center.</w:t>
      </w:r>
    </w:p>
    <w:tbl>
      <w:tblPr>
        <w:tblW w:w="8715" w:type="dxa"/>
        <w:tblInd w:w="1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5466"/>
        <w:gridCol w:w="1653"/>
        <w:gridCol w:w="1596"/>
      </w:tblGrid>
      <w:tr w:rsidR="00141947" w:rsidRPr="00141947" w:rsidTr="00141947">
        <w:trPr>
          <w:trHeight w:val="144"/>
        </w:trPr>
        <w:tc>
          <w:tcPr>
            <w:tcW w:w="5465" w:type="dxa"/>
            <w:tcBorders>
              <w:top w:val="single" w:sz="4" w:space="0" w:color="auto"/>
              <w:left w:val="single" w:sz="4" w:space="0" w:color="auto"/>
              <w:bottom w:val="single" w:sz="4" w:space="0" w:color="auto"/>
              <w:right w:val="single" w:sz="4" w:space="0" w:color="auto"/>
            </w:tcBorders>
            <w:hideMark/>
          </w:tcPr>
          <w:p w:rsidR="00141947" w:rsidRPr="00141947" w:rsidRDefault="00141947" w:rsidP="00141947">
            <w:pPr>
              <w:spacing w:after="101" w:line="224" w:lineRule="exact"/>
              <w:ind w:left="144"/>
              <w:jc w:val="both"/>
              <w:rPr>
                <w:rFonts w:ascii="Arial" w:hAnsi="Arial" w:cs="Arial"/>
                <w:b/>
                <w:sz w:val="18"/>
                <w:szCs w:val="20"/>
                <w:lang w:val="en-US"/>
              </w:rPr>
            </w:pPr>
            <w:r w:rsidRPr="00141947">
              <w:rPr>
                <w:rFonts w:ascii="Arial" w:hAnsi="Arial" w:cs="Arial"/>
                <w:b/>
                <w:sz w:val="18"/>
                <w:szCs w:val="20"/>
                <w:lang w:val="en-US"/>
              </w:rPr>
              <w:t>Description</w:t>
            </w:r>
          </w:p>
        </w:tc>
        <w:tc>
          <w:tcPr>
            <w:tcW w:w="1652" w:type="dxa"/>
            <w:tcBorders>
              <w:top w:val="single" w:sz="4" w:space="0" w:color="auto"/>
              <w:left w:val="single" w:sz="4" w:space="0" w:color="auto"/>
              <w:bottom w:val="single" w:sz="4" w:space="0" w:color="auto"/>
              <w:right w:val="single" w:sz="4" w:space="0" w:color="auto"/>
            </w:tcBorders>
            <w:hideMark/>
          </w:tcPr>
          <w:p w:rsidR="00141947" w:rsidRPr="00141947" w:rsidRDefault="00141947" w:rsidP="00141947">
            <w:pPr>
              <w:spacing w:after="101" w:line="224" w:lineRule="exact"/>
              <w:jc w:val="center"/>
              <w:rPr>
                <w:rFonts w:ascii="Arial" w:hAnsi="Arial" w:cs="Arial"/>
                <w:b/>
                <w:sz w:val="18"/>
                <w:szCs w:val="20"/>
                <w:lang w:val="en-US"/>
              </w:rPr>
            </w:pPr>
            <w:r w:rsidRPr="00141947">
              <w:rPr>
                <w:rFonts w:ascii="Arial" w:hAnsi="Arial" w:cs="Arial"/>
                <w:b/>
                <w:sz w:val="18"/>
                <w:szCs w:val="20"/>
                <w:lang w:val="en-US"/>
              </w:rPr>
              <w:t>Format</w:t>
            </w:r>
          </w:p>
        </w:tc>
        <w:tc>
          <w:tcPr>
            <w:tcW w:w="1595" w:type="dxa"/>
            <w:tcBorders>
              <w:top w:val="single" w:sz="4" w:space="0" w:color="auto"/>
              <w:left w:val="single" w:sz="4" w:space="0" w:color="auto"/>
              <w:bottom w:val="single" w:sz="4" w:space="0" w:color="auto"/>
              <w:right w:val="single" w:sz="4" w:space="0" w:color="auto"/>
            </w:tcBorders>
            <w:hideMark/>
          </w:tcPr>
          <w:p w:rsidR="00141947" w:rsidRPr="00141947" w:rsidRDefault="00141947" w:rsidP="00141947">
            <w:pPr>
              <w:spacing w:after="101" w:line="224" w:lineRule="exact"/>
              <w:jc w:val="center"/>
              <w:rPr>
                <w:rFonts w:ascii="Arial" w:hAnsi="Arial" w:cs="Arial"/>
                <w:b/>
                <w:sz w:val="18"/>
                <w:szCs w:val="20"/>
                <w:lang w:val="en-US"/>
              </w:rPr>
            </w:pPr>
            <w:r w:rsidRPr="00141947">
              <w:rPr>
                <w:rFonts w:ascii="Arial" w:hAnsi="Arial" w:cs="Arial"/>
                <w:b/>
                <w:sz w:val="18"/>
                <w:szCs w:val="20"/>
                <w:lang w:val="en-US"/>
              </w:rPr>
              <w:t>Numerical</w:t>
            </w:r>
          </w:p>
        </w:tc>
      </w:tr>
      <w:tr w:rsidR="00141947" w:rsidRPr="00141947" w:rsidTr="00141947">
        <w:trPr>
          <w:trHeight w:val="144"/>
        </w:trPr>
        <w:tc>
          <w:tcPr>
            <w:tcW w:w="5465" w:type="dxa"/>
            <w:tcBorders>
              <w:top w:val="single" w:sz="4" w:space="0" w:color="auto"/>
              <w:left w:val="single" w:sz="4" w:space="0" w:color="auto"/>
              <w:bottom w:val="single" w:sz="4" w:space="0" w:color="auto"/>
              <w:right w:val="single" w:sz="4" w:space="0" w:color="auto"/>
            </w:tcBorders>
            <w:hideMark/>
          </w:tcPr>
          <w:p w:rsidR="00141947" w:rsidRPr="00141947" w:rsidRDefault="00141947" w:rsidP="00141947">
            <w:pPr>
              <w:spacing w:after="101" w:line="224" w:lineRule="exact"/>
              <w:ind w:left="144"/>
              <w:jc w:val="both"/>
              <w:rPr>
                <w:rFonts w:ascii="Arial" w:hAnsi="Arial" w:cs="Arial"/>
                <w:b/>
                <w:sz w:val="18"/>
                <w:szCs w:val="20"/>
                <w:lang w:val="en-US"/>
              </w:rPr>
            </w:pPr>
            <w:r w:rsidRPr="00141947">
              <w:rPr>
                <w:rFonts w:ascii="Arial" w:hAnsi="Arial" w:cs="Arial"/>
                <w:sz w:val="18"/>
                <w:szCs w:val="20"/>
                <w:lang w:val="en-US"/>
              </w:rPr>
              <w:t>No. folio certificate</w:t>
            </w:r>
          </w:p>
        </w:tc>
        <w:tc>
          <w:tcPr>
            <w:tcW w:w="1652" w:type="dxa"/>
            <w:tcBorders>
              <w:top w:val="single" w:sz="4" w:space="0" w:color="auto"/>
              <w:left w:val="single" w:sz="4" w:space="0" w:color="auto"/>
              <w:bottom w:val="single" w:sz="4" w:space="0" w:color="auto"/>
              <w:right w:val="single" w:sz="4" w:space="0" w:color="auto"/>
            </w:tcBorders>
            <w:hideMark/>
          </w:tcPr>
          <w:p w:rsidR="00141947" w:rsidRPr="00141947" w:rsidRDefault="00141947" w:rsidP="00141947">
            <w:pPr>
              <w:spacing w:after="101" w:line="224" w:lineRule="exact"/>
              <w:jc w:val="center"/>
              <w:rPr>
                <w:rFonts w:ascii="Arial" w:hAnsi="Arial" w:cs="Arial"/>
                <w:b/>
                <w:sz w:val="18"/>
                <w:szCs w:val="20"/>
                <w:lang w:val="en-US"/>
              </w:rPr>
            </w:pPr>
            <w:r w:rsidRPr="00141947">
              <w:rPr>
                <w:rFonts w:ascii="Arial" w:hAnsi="Arial" w:cs="Arial"/>
                <w:sz w:val="18"/>
                <w:szCs w:val="20"/>
                <w:lang w:val="en-US"/>
              </w:rPr>
              <w:t>N</w:t>
            </w:r>
          </w:p>
        </w:tc>
        <w:tc>
          <w:tcPr>
            <w:tcW w:w="1595" w:type="dxa"/>
            <w:tcBorders>
              <w:top w:val="single" w:sz="4" w:space="0" w:color="auto"/>
              <w:left w:val="single" w:sz="4" w:space="0" w:color="auto"/>
              <w:bottom w:val="single" w:sz="4" w:space="0" w:color="auto"/>
              <w:right w:val="single" w:sz="4" w:space="0" w:color="auto"/>
            </w:tcBorders>
            <w:hideMark/>
          </w:tcPr>
          <w:p w:rsidR="00141947" w:rsidRPr="00141947" w:rsidRDefault="00141947" w:rsidP="00141947">
            <w:pPr>
              <w:spacing w:after="101" w:line="224" w:lineRule="exact"/>
              <w:jc w:val="center"/>
              <w:rPr>
                <w:rFonts w:ascii="Arial" w:hAnsi="Arial" w:cs="Arial"/>
                <w:b/>
                <w:sz w:val="18"/>
                <w:szCs w:val="20"/>
                <w:lang w:val="en-US"/>
              </w:rPr>
            </w:pPr>
            <w:r w:rsidRPr="00141947">
              <w:rPr>
                <w:rFonts w:ascii="Arial" w:hAnsi="Arial" w:cs="Arial"/>
                <w:sz w:val="18"/>
                <w:szCs w:val="20"/>
                <w:lang w:val="en-US"/>
              </w:rPr>
              <w:t>8</w:t>
            </w:r>
          </w:p>
        </w:tc>
      </w:tr>
      <w:tr w:rsidR="00141947" w:rsidRPr="00141947" w:rsidTr="00141947">
        <w:trPr>
          <w:trHeight w:val="144"/>
        </w:trPr>
        <w:tc>
          <w:tcPr>
            <w:tcW w:w="5465" w:type="dxa"/>
            <w:tcBorders>
              <w:top w:val="single" w:sz="4" w:space="0" w:color="auto"/>
              <w:left w:val="single" w:sz="4" w:space="0" w:color="auto"/>
              <w:bottom w:val="single" w:sz="4" w:space="0" w:color="auto"/>
              <w:right w:val="single" w:sz="4" w:space="0" w:color="auto"/>
            </w:tcBorders>
            <w:hideMark/>
          </w:tcPr>
          <w:p w:rsidR="00141947" w:rsidRPr="00141947" w:rsidRDefault="00141947" w:rsidP="00141947">
            <w:pPr>
              <w:spacing w:line="224" w:lineRule="exact"/>
              <w:ind w:left="144"/>
              <w:jc w:val="both"/>
              <w:rPr>
                <w:rFonts w:ascii="Arial" w:hAnsi="Arial" w:cs="Arial"/>
                <w:sz w:val="18"/>
                <w:szCs w:val="20"/>
                <w:lang w:val="en-US"/>
              </w:rPr>
            </w:pPr>
            <w:r w:rsidRPr="00141947">
              <w:rPr>
                <w:rFonts w:ascii="Arial" w:hAnsi="Arial" w:cs="Arial"/>
                <w:sz w:val="18"/>
                <w:szCs w:val="20"/>
                <w:lang w:val="en-US"/>
              </w:rPr>
              <w:t>Federal Center entity (as INEGI)</w:t>
            </w:r>
          </w:p>
          <w:p w:rsidR="00141947" w:rsidRPr="00141947" w:rsidRDefault="00141947" w:rsidP="00141947">
            <w:pPr>
              <w:spacing w:after="101" w:line="224" w:lineRule="exact"/>
              <w:ind w:left="144"/>
              <w:jc w:val="both"/>
              <w:rPr>
                <w:rFonts w:ascii="Arial" w:hAnsi="Arial" w:cs="Arial"/>
                <w:b/>
                <w:sz w:val="18"/>
                <w:szCs w:val="20"/>
                <w:lang w:val="en-US"/>
              </w:rPr>
            </w:pPr>
            <w:r w:rsidRPr="00141947">
              <w:rPr>
                <w:rFonts w:ascii="Arial" w:hAnsi="Arial" w:cs="Arial"/>
                <w:sz w:val="18"/>
                <w:szCs w:val="20"/>
                <w:lang w:val="en-US"/>
              </w:rPr>
              <w:t>or Vehicle Emissions Testing Unit</w:t>
            </w:r>
          </w:p>
        </w:tc>
        <w:tc>
          <w:tcPr>
            <w:tcW w:w="1652" w:type="dxa"/>
            <w:tcBorders>
              <w:top w:val="single" w:sz="4" w:space="0" w:color="auto"/>
              <w:left w:val="single" w:sz="4" w:space="0" w:color="auto"/>
              <w:bottom w:val="single" w:sz="4" w:space="0" w:color="auto"/>
              <w:right w:val="single" w:sz="4" w:space="0" w:color="auto"/>
            </w:tcBorders>
            <w:hideMark/>
          </w:tcPr>
          <w:p w:rsidR="00141947" w:rsidRPr="00141947" w:rsidRDefault="00141947" w:rsidP="00141947">
            <w:pPr>
              <w:spacing w:after="101" w:line="224" w:lineRule="exact"/>
              <w:jc w:val="center"/>
              <w:rPr>
                <w:rFonts w:ascii="Arial" w:hAnsi="Arial" w:cs="Arial"/>
                <w:b/>
                <w:sz w:val="18"/>
                <w:szCs w:val="20"/>
                <w:lang w:val="en-US"/>
              </w:rPr>
            </w:pPr>
            <w:r w:rsidRPr="00141947">
              <w:rPr>
                <w:rFonts w:ascii="Arial" w:hAnsi="Arial" w:cs="Arial"/>
                <w:sz w:val="18"/>
                <w:szCs w:val="20"/>
                <w:lang w:val="en-US"/>
              </w:rPr>
              <w:t>N</w:t>
            </w:r>
          </w:p>
        </w:tc>
        <w:tc>
          <w:tcPr>
            <w:tcW w:w="1595" w:type="dxa"/>
            <w:tcBorders>
              <w:top w:val="single" w:sz="4" w:space="0" w:color="auto"/>
              <w:left w:val="single" w:sz="4" w:space="0" w:color="auto"/>
              <w:bottom w:val="single" w:sz="4" w:space="0" w:color="auto"/>
              <w:right w:val="single" w:sz="4" w:space="0" w:color="auto"/>
            </w:tcBorders>
            <w:hideMark/>
          </w:tcPr>
          <w:p w:rsidR="00141947" w:rsidRPr="00141947" w:rsidRDefault="00141947" w:rsidP="00141947">
            <w:pPr>
              <w:spacing w:after="101" w:line="224" w:lineRule="exact"/>
              <w:jc w:val="center"/>
              <w:rPr>
                <w:rFonts w:ascii="Arial" w:hAnsi="Arial" w:cs="Arial"/>
                <w:b/>
                <w:sz w:val="18"/>
                <w:szCs w:val="20"/>
                <w:lang w:val="en-US"/>
              </w:rPr>
            </w:pPr>
            <w:r w:rsidRPr="00141947">
              <w:rPr>
                <w:rFonts w:ascii="Arial" w:hAnsi="Arial" w:cs="Arial"/>
                <w:sz w:val="18"/>
                <w:szCs w:val="20"/>
                <w:lang w:val="en-US"/>
              </w:rPr>
              <w:t>2</w:t>
            </w:r>
          </w:p>
        </w:tc>
      </w:tr>
      <w:tr w:rsidR="00141947" w:rsidRPr="00141947" w:rsidTr="00141947">
        <w:trPr>
          <w:trHeight w:val="144"/>
        </w:trPr>
        <w:tc>
          <w:tcPr>
            <w:tcW w:w="5465" w:type="dxa"/>
            <w:tcBorders>
              <w:top w:val="single" w:sz="4" w:space="0" w:color="auto"/>
              <w:left w:val="single" w:sz="4" w:space="0" w:color="auto"/>
              <w:bottom w:val="single" w:sz="4" w:space="0" w:color="auto"/>
              <w:right w:val="single" w:sz="4" w:space="0" w:color="auto"/>
            </w:tcBorders>
            <w:hideMark/>
          </w:tcPr>
          <w:p w:rsidR="00141947" w:rsidRPr="00141947" w:rsidRDefault="00141947" w:rsidP="00141947">
            <w:pPr>
              <w:spacing w:after="101" w:line="224" w:lineRule="exact"/>
              <w:ind w:left="144"/>
              <w:jc w:val="both"/>
              <w:rPr>
                <w:rFonts w:ascii="Arial" w:hAnsi="Arial" w:cs="Arial"/>
                <w:b/>
                <w:sz w:val="18"/>
                <w:szCs w:val="20"/>
                <w:lang w:val="en-US"/>
              </w:rPr>
            </w:pPr>
            <w:r w:rsidRPr="00141947">
              <w:rPr>
                <w:rFonts w:ascii="Arial" w:hAnsi="Arial" w:cs="Arial"/>
                <w:sz w:val="18"/>
                <w:szCs w:val="20"/>
                <w:lang w:val="en-US"/>
              </w:rPr>
              <w:t>No. Center or Vehicle Emissions Testing Unit</w:t>
            </w:r>
          </w:p>
        </w:tc>
        <w:tc>
          <w:tcPr>
            <w:tcW w:w="1652" w:type="dxa"/>
            <w:tcBorders>
              <w:top w:val="single" w:sz="4" w:space="0" w:color="auto"/>
              <w:left w:val="single" w:sz="4" w:space="0" w:color="auto"/>
              <w:bottom w:val="single" w:sz="4" w:space="0" w:color="auto"/>
              <w:right w:val="single" w:sz="4" w:space="0" w:color="auto"/>
            </w:tcBorders>
            <w:hideMark/>
          </w:tcPr>
          <w:p w:rsidR="00141947" w:rsidRPr="00141947" w:rsidRDefault="00141947" w:rsidP="00141947">
            <w:pPr>
              <w:spacing w:after="101" w:line="224" w:lineRule="exact"/>
              <w:jc w:val="center"/>
              <w:rPr>
                <w:rFonts w:ascii="Arial" w:hAnsi="Arial" w:cs="Arial"/>
                <w:b/>
                <w:sz w:val="18"/>
                <w:szCs w:val="20"/>
                <w:lang w:val="en-US"/>
              </w:rPr>
            </w:pPr>
            <w:r w:rsidRPr="00141947">
              <w:rPr>
                <w:rFonts w:ascii="Arial" w:hAnsi="Arial" w:cs="Arial"/>
                <w:sz w:val="18"/>
                <w:szCs w:val="20"/>
                <w:lang w:val="en-US"/>
              </w:rPr>
              <w:t>N</w:t>
            </w:r>
          </w:p>
        </w:tc>
        <w:tc>
          <w:tcPr>
            <w:tcW w:w="1595" w:type="dxa"/>
            <w:tcBorders>
              <w:top w:val="single" w:sz="4" w:space="0" w:color="auto"/>
              <w:left w:val="single" w:sz="4" w:space="0" w:color="auto"/>
              <w:bottom w:val="single" w:sz="4" w:space="0" w:color="auto"/>
              <w:right w:val="single" w:sz="4" w:space="0" w:color="auto"/>
            </w:tcBorders>
            <w:hideMark/>
          </w:tcPr>
          <w:p w:rsidR="00141947" w:rsidRPr="00141947" w:rsidRDefault="00141947" w:rsidP="00141947">
            <w:pPr>
              <w:spacing w:after="101" w:line="224" w:lineRule="exact"/>
              <w:jc w:val="center"/>
              <w:rPr>
                <w:rFonts w:ascii="Arial" w:hAnsi="Arial" w:cs="Arial"/>
                <w:b/>
                <w:sz w:val="18"/>
                <w:szCs w:val="20"/>
                <w:lang w:val="en-US"/>
              </w:rPr>
            </w:pPr>
            <w:r w:rsidRPr="00141947">
              <w:rPr>
                <w:rFonts w:ascii="Arial" w:hAnsi="Arial" w:cs="Arial"/>
                <w:sz w:val="18"/>
                <w:szCs w:val="20"/>
                <w:lang w:val="en-US"/>
              </w:rPr>
              <w:t>4</w:t>
            </w:r>
          </w:p>
        </w:tc>
      </w:tr>
      <w:tr w:rsidR="00141947" w:rsidRPr="00141947" w:rsidTr="00141947">
        <w:trPr>
          <w:trHeight w:val="144"/>
        </w:trPr>
        <w:tc>
          <w:tcPr>
            <w:tcW w:w="5465" w:type="dxa"/>
            <w:tcBorders>
              <w:top w:val="single" w:sz="4" w:space="0" w:color="auto"/>
              <w:left w:val="single" w:sz="4" w:space="0" w:color="auto"/>
              <w:bottom w:val="single" w:sz="4" w:space="0" w:color="auto"/>
              <w:right w:val="single" w:sz="4" w:space="0" w:color="auto"/>
            </w:tcBorders>
            <w:hideMark/>
          </w:tcPr>
          <w:p w:rsidR="00141947" w:rsidRPr="00141947" w:rsidRDefault="00141947" w:rsidP="00141947">
            <w:pPr>
              <w:spacing w:after="101" w:line="224" w:lineRule="exact"/>
              <w:ind w:left="144"/>
              <w:jc w:val="both"/>
              <w:rPr>
                <w:rFonts w:ascii="Arial" w:hAnsi="Arial" w:cs="Arial"/>
                <w:b/>
                <w:sz w:val="18"/>
                <w:szCs w:val="20"/>
                <w:lang w:val="en-US"/>
              </w:rPr>
            </w:pPr>
            <w:r w:rsidRPr="00141947">
              <w:rPr>
                <w:rFonts w:ascii="Arial" w:hAnsi="Arial" w:cs="Arial"/>
                <w:sz w:val="18"/>
                <w:szCs w:val="20"/>
                <w:lang w:val="en-US"/>
              </w:rPr>
              <w:t>Test date:</w:t>
            </w:r>
          </w:p>
        </w:tc>
        <w:tc>
          <w:tcPr>
            <w:tcW w:w="1652" w:type="dxa"/>
            <w:tcBorders>
              <w:top w:val="single" w:sz="4" w:space="0" w:color="auto"/>
              <w:left w:val="single" w:sz="4" w:space="0" w:color="auto"/>
              <w:bottom w:val="single" w:sz="4" w:space="0" w:color="auto"/>
              <w:right w:val="single" w:sz="4" w:space="0" w:color="auto"/>
            </w:tcBorders>
            <w:hideMark/>
          </w:tcPr>
          <w:p w:rsidR="00141947" w:rsidRPr="00141947" w:rsidRDefault="00141947" w:rsidP="00141947">
            <w:pPr>
              <w:spacing w:after="101" w:line="224" w:lineRule="exact"/>
              <w:jc w:val="center"/>
              <w:rPr>
                <w:rFonts w:ascii="Arial" w:hAnsi="Arial" w:cs="Arial"/>
                <w:b/>
                <w:sz w:val="18"/>
                <w:szCs w:val="20"/>
                <w:lang w:val="en-US"/>
              </w:rPr>
            </w:pPr>
            <w:r w:rsidRPr="00141947">
              <w:rPr>
                <w:rFonts w:ascii="Arial" w:hAnsi="Arial" w:cs="Arial"/>
                <w:sz w:val="18"/>
                <w:szCs w:val="20"/>
                <w:lang w:val="en-US"/>
              </w:rPr>
              <w:t>F</w:t>
            </w:r>
          </w:p>
        </w:tc>
        <w:tc>
          <w:tcPr>
            <w:tcW w:w="1595" w:type="dxa"/>
            <w:tcBorders>
              <w:top w:val="single" w:sz="4" w:space="0" w:color="auto"/>
              <w:left w:val="single" w:sz="4" w:space="0" w:color="auto"/>
              <w:bottom w:val="single" w:sz="4" w:space="0" w:color="auto"/>
              <w:right w:val="single" w:sz="4" w:space="0" w:color="auto"/>
            </w:tcBorders>
            <w:hideMark/>
          </w:tcPr>
          <w:p w:rsidR="00141947" w:rsidRPr="00141947" w:rsidRDefault="00141947" w:rsidP="00141947">
            <w:pPr>
              <w:spacing w:after="101" w:line="224" w:lineRule="exact"/>
              <w:jc w:val="center"/>
              <w:rPr>
                <w:rFonts w:ascii="Arial" w:hAnsi="Arial" w:cs="Arial"/>
                <w:b/>
                <w:sz w:val="18"/>
                <w:szCs w:val="20"/>
                <w:lang w:val="en-US"/>
              </w:rPr>
            </w:pPr>
            <w:r w:rsidRPr="00141947">
              <w:rPr>
                <w:rFonts w:ascii="Arial" w:hAnsi="Arial" w:cs="Arial"/>
                <w:sz w:val="18"/>
                <w:szCs w:val="20"/>
                <w:lang w:val="en-US"/>
              </w:rPr>
              <w:t>8</w:t>
            </w:r>
          </w:p>
        </w:tc>
      </w:tr>
      <w:tr w:rsidR="00141947" w:rsidRPr="00141947" w:rsidTr="00141947">
        <w:trPr>
          <w:trHeight w:val="144"/>
        </w:trPr>
        <w:tc>
          <w:tcPr>
            <w:tcW w:w="5465" w:type="dxa"/>
            <w:tcBorders>
              <w:top w:val="single" w:sz="4" w:space="0" w:color="auto"/>
              <w:left w:val="single" w:sz="4" w:space="0" w:color="auto"/>
              <w:bottom w:val="single" w:sz="4" w:space="0" w:color="auto"/>
              <w:right w:val="single" w:sz="4" w:space="0" w:color="auto"/>
            </w:tcBorders>
            <w:hideMark/>
          </w:tcPr>
          <w:p w:rsidR="00141947" w:rsidRPr="00141947" w:rsidRDefault="00141947" w:rsidP="00141947">
            <w:pPr>
              <w:spacing w:after="101" w:line="224" w:lineRule="exact"/>
              <w:ind w:left="144"/>
              <w:jc w:val="both"/>
              <w:rPr>
                <w:rFonts w:ascii="Arial" w:hAnsi="Arial" w:cs="Arial"/>
                <w:sz w:val="18"/>
                <w:szCs w:val="20"/>
                <w:lang w:val="en-US"/>
              </w:rPr>
            </w:pPr>
            <w:r w:rsidRPr="00141947">
              <w:rPr>
                <w:rFonts w:ascii="Arial" w:hAnsi="Arial" w:cs="Arial"/>
                <w:sz w:val="18"/>
                <w:szCs w:val="20"/>
                <w:lang w:val="en-US"/>
              </w:rPr>
              <w:t>Test time</w:t>
            </w:r>
          </w:p>
        </w:tc>
        <w:tc>
          <w:tcPr>
            <w:tcW w:w="1652" w:type="dxa"/>
            <w:tcBorders>
              <w:top w:val="single" w:sz="4" w:space="0" w:color="auto"/>
              <w:left w:val="single" w:sz="4" w:space="0" w:color="auto"/>
              <w:bottom w:val="single" w:sz="4" w:space="0" w:color="auto"/>
              <w:right w:val="single" w:sz="4" w:space="0" w:color="auto"/>
            </w:tcBorders>
            <w:hideMark/>
          </w:tcPr>
          <w:p w:rsidR="00141947" w:rsidRPr="00141947" w:rsidRDefault="00141947" w:rsidP="00141947">
            <w:pPr>
              <w:spacing w:after="101" w:line="224" w:lineRule="exact"/>
              <w:jc w:val="center"/>
              <w:rPr>
                <w:rFonts w:ascii="Arial" w:hAnsi="Arial" w:cs="Arial"/>
                <w:sz w:val="18"/>
                <w:szCs w:val="20"/>
                <w:lang w:val="en-US"/>
              </w:rPr>
            </w:pPr>
            <w:r w:rsidRPr="00141947">
              <w:rPr>
                <w:rFonts w:ascii="Arial" w:hAnsi="Arial" w:cs="Arial"/>
                <w:sz w:val="18"/>
                <w:szCs w:val="20"/>
                <w:lang w:val="en-US"/>
              </w:rPr>
              <w:t>A</w:t>
            </w:r>
          </w:p>
        </w:tc>
        <w:tc>
          <w:tcPr>
            <w:tcW w:w="1595" w:type="dxa"/>
            <w:tcBorders>
              <w:top w:val="single" w:sz="4" w:space="0" w:color="auto"/>
              <w:left w:val="single" w:sz="4" w:space="0" w:color="auto"/>
              <w:bottom w:val="single" w:sz="4" w:space="0" w:color="auto"/>
              <w:right w:val="single" w:sz="4" w:space="0" w:color="auto"/>
            </w:tcBorders>
            <w:hideMark/>
          </w:tcPr>
          <w:p w:rsidR="00141947" w:rsidRPr="00141947" w:rsidRDefault="00141947" w:rsidP="00141947">
            <w:pPr>
              <w:spacing w:after="101" w:line="224" w:lineRule="exact"/>
              <w:jc w:val="center"/>
              <w:rPr>
                <w:rFonts w:ascii="Arial" w:hAnsi="Arial" w:cs="Arial"/>
                <w:sz w:val="18"/>
                <w:szCs w:val="20"/>
                <w:lang w:val="en-US"/>
              </w:rPr>
            </w:pPr>
            <w:r w:rsidRPr="00141947">
              <w:rPr>
                <w:rFonts w:ascii="Arial" w:hAnsi="Arial" w:cs="Arial"/>
                <w:sz w:val="18"/>
                <w:szCs w:val="20"/>
                <w:lang w:val="en-US"/>
              </w:rPr>
              <w:t>5</w:t>
            </w:r>
          </w:p>
        </w:tc>
      </w:tr>
      <w:tr w:rsidR="00141947" w:rsidRPr="00141947" w:rsidTr="00141947">
        <w:trPr>
          <w:trHeight w:val="144"/>
        </w:trPr>
        <w:tc>
          <w:tcPr>
            <w:tcW w:w="5465" w:type="dxa"/>
            <w:tcBorders>
              <w:top w:val="single" w:sz="4" w:space="0" w:color="auto"/>
              <w:left w:val="single" w:sz="4" w:space="0" w:color="auto"/>
              <w:bottom w:val="single" w:sz="4" w:space="0" w:color="auto"/>
              <w:right w:val="single" w:sz="4" w:space="0" w:color="auto"/>
            </w:tcBorders>
            <w:hideMark/>
          </w:tcPr>
          <w:p w:rsidR="00141947" w:rsidRPr="00141947" w:rsidRDefault="00141947" w:rsidP="00141947">
            <w:pPr>
              <w:spacing w:after="101" w:line="224" w:lineRule="exact"/>
              <w:ind w:left="144"/>
              <w:jc w:val="both"/>
              <w:rPr>
                <w:rFonts w:ascii="Arial" w:hAnsi="Arial" w:cs="Arial"/>
                <w:sz w:val="18"/>
                <w:szCs w:val="20"/>
                <w:lang w:val="en-US"/>
              </w:rPr>
            </w:pPr>
            <w:r w:rsidRPr="00141947">
              <w:rPr>
                <w:rFonts w:ascii="Arial" w:hAnsi="Arial" w:cs="Arial"/>
                <w:sz w:val="18"/>
                <w:szCs w:val="20"/>
                <w:lang w:val="en-US"/>
              </w:rPr>
              <w:t>Verification type</w:t>
            </w:r>
          </w:p>
        </w:tc>
        <w:tc>
          <w:tcPr>
            <w:tcW w:w="1652" w:type="dxa"/>
            <w:tcBorders>
              <w:top w:val="single" w:sz="4" w:space="0" w:color="auto"/>
              <w:left w:val="single" w:sz="4" w:space="0" w:color="auto"/>
              <w:bottom w:val="single" w:sz="4" w:space="0" w:color="auto"/>
              <w:right w:val="single" w:sz="4" w:space="0" w:color="auto"/>
            </w:tcBorders>
            <w:hideMark/>
          </w:tcPr>
          <w:p w:rsidR="00141947" w:rsidRPr="00141947" w:rsidRDefault="00141947" w:rsidP="00141947">
            <w:pPr>
              <w:spacing w:after="101" w:line="224" w:lineRule="exact"/>
              <w:jc w:val="center"/>
              <w:rPr>
                <w:rFonts w:ascii="Arial" w:hAnsi="Arial" w:cs="Arial"/>
                <w:sz w:val="18"/>
                <w:szCs w:val="20"/>
                <w:lang w:val="en-US"/>
              </w:rPr>
            </w:pPr>
            <w:r w:rsidRPr="00141947">
              <w:rPr>
                <w:rFonts w:ascii="Arial" w:hAnsi="Arial" w:cs="Arial"/>
                <w:sz w:val="18"/>
                <w:szCs w:val="20"/>
                <w:lang w:val="en-US"/>
              </w:rPr>
              <w:t>A</w:t>
            </w:r>
          </w:p>
        </w:tc>
        <w:tc>
          <w:tcPr>
            <w:tcW w:w="1595" w:type="dxa"/>
            <w:tcBorders>
              <w:top w:val="single" w:sz="4" w:space="0" w:color="auto"/>
              <w:left w:val="single" w:sz="4" w:space="0" w:color="auto"/>
              <w:bottom w:val="single" w:sz="4" w:space="0" w:color="auto"/>
              <w:right w:val="single" w:sz="4" w:space="0" w:color="auto"/>
            </w:tcBorders>
            <w:hideMark/>
          </w:tcPr>
          <w:p w:rsidR="00141947" w:rsidRPr="00141947" w:rsidRDefault="00141947" w:rsidP="00141947">
            <w:pPr>
              <w:spacing w:after="101" w:line="224" w:lineRule="exact"/>
              <w:jc w:val="center"/>
              <w:rPr>
                <w:rFonts w:ascii="Arial" w:hAnsi="Arial" w:cs="Arial"/>
                <w:sz w:val="18"/>
                <w:szCs w:val="20"/>
                <w:lang w:val="en-US"/>
              </w:rPr>
            </w:pPr>
            <w:r w:rsidRPr="00141947">
              <w:rPr>
                <w:rFonts w:ascii="Arial" w:hAnsi="Arial" w:cs="Arial"/>
                <w:sz w:val="18"/>
                <w:szCs w:val="20"/>
                <w:lang w:val="en-US"/>
              </w:rPr>
              <w:t>1</w:t>
            </w:r>
          </w:p>
        </w:tc>
      </w:tr>
    </w:tbl>
    <w:p w:rsidR="00890526" w:rsidRPr="00923970" w:rsidRDefault="00890526" w:rsidP="00141947">
      <w:pPr>
        <w:pStyle w:val="Texto"/>
        <w:spacing w:line="224" w:lineRule="exact"/>
        <w:ind w:firstLine="0"/>
        <w:rPr>
          <w:rFonts w:ascii="Verdana" w:hAnsi="Verdana"/>
          <w:b/>
          <w:sz w:val="16"/>
          <w:szCs w:val="16"/>
        </w:rPr>
      </w:pPr>
    </w:p>
    <w:p w:rsidR="00121ED5" w:rsidRPr="00923970" w:rsidRDefault="00121ED5" w:rsidP="00053F8E">
      <w:pPr>
        <w:pStyle w:val="Texto"/>
        <w:spacing w:line="224" w:lineRule="exact"/>
        <w:rPr>
          <w:rFonts w:ascii="Verdana" w:hAnsi="Verdana"/>
          <w:b/>
          <w:sz w:val="16"/>
          <w:szCs w:val="16"/>
        </w:rPr>
      </w:pPr>
      <w:r w:rsidRPr="00923970">
        <w:rPr>
          <w:rFonts w:ascii="Verdana" w:hAnsi="Verdana"/>
          <w:b/>
          <w:sz w:val="16"/>
          <w:szCs w:val="16"/>
        </w:rPr>
        <w:t>Datos del propietario del vehículo</w:t>
      </w:r>
    </w:p>
    <w:tbl>
      <w:tblPr>
        <w:tblW w:w="8712" w:type="dxa"/>
        <w:tblInd w:w="1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465"/>
        <w:gridCol w:w="1652"/>
        <w:gridCol w:w="1595"/>
      </w:tblGrid>
      <w:tr w:rsidR="00121ED5" w:rsidRPr="00923970" w:rsidTr="00FD08D6">
        <w:trPr>
          <w:trHeight w:val="144"/>
        </w:trPr>
        <w:tc>
          <w:tcPr>
            <w:tcW w:w="5465" w:type="dxa"/>
          </w:tcPr>
          <w:p w:rsidR="00121ED5" w:rsidRPr="00923970" w:rsidRDefault="00121ED5" w:rsidP="00053F8E">
            <w:pPr>
              <w:pStyle w:val="Texto"/>
              <w:spacing w:line="224" w:lineRule="exact"/>
              <w:ind w:left="144" w:firstLine="0"/>
              <w:rPr>
                <w:rFonts w:ascii="Verdana" w:hAnsi="Verdana"/>
                <w:b/>
                <w:sz w:val="16"/>
                <w:szCs w:val="16"/>
              </w:rPr>
            </w:pPr>
            <w:r w:rsidRPr="00923970">
              <w:rPr>
                <w:rFonts w:ascii="Verdana" w:hAnsi="Verdana"/>
                <w:b/>
                <w:sz w:val="16"/>
                <w:szCs w:val="16"/>
              </w:rPr>
              <w:t>Descripción</w:t>
            </w:r>
          </w:p>
        </w:tc>
        <w:tc>
          <w:tcPr>
            <w:tcW w:w="1652" w:type="dxa"/>
          </w:tcPr>
          <w:p w:rsidR="00121ED5" w:rsidRPr="00923970" w:rsidRDefault="00121ED5" w:rsidP="00053F8E">
            <w:pPr>
              <w:pStyle w:val="Texto"/>
              <w:spacing w:line="224" w:lineRule="exact"/>
              <w:ind w:firstLine="0"/>
              <w:jc w:val="center"/>
              <w:rPr>
                <w:rFonts w:ascii="Verdana" w:hAnsi="Verdana"/>
                <w:b/>
                <w:sz w:val="16"/>
                <w:szCs w:val="16"/>
              </w:rPr>
            </w:pPr>
            <w:r w:rsidRPr="00923970">
              <w:rPr>
                <w:rFonts w:ascii="Verdana" w:hAnsi="Verdana"/>
                <w:b/>
                <w:sz w:val="16"/>
                <w:szCs w:val="16"/>
              </w:rPr>
              <w:t>Formato</w:t>
            </w:r>
          </w:p>
        </w:tc>
        <w:tc>
          <w:tcPr>
            <w:tcW w:w="1595" w:type="dxa"/>
          </w:tcPr>
          <w:p w:rsidR="00121ED5" w:rsidRPr="00923970" w:rsidRDefault="00121ED5" w:rsidP="00053F8E">
            <w:pPr>
              <w:pStyle w:val="Texto"/>
              <w:spacing w:line="224" w:lineRule="exact"/>
              <w:ind w:firstLine="0"/>
              <w:jc w:val="center"/>
              <w:rPr>
                <w:rFonts w:ascii="Verdana" w:hAnsi="Verdana"/>
                <w:b/>
                <w:sz w:val="16"/>
                <w:szCs w:val="16"/>
              </w:rPr>
            </w:pPr>
            <w:r w:rsidRPr="00923970">
              <w:rPr>
                <w:rFonts w:ascii="Verdana" w:hAnsi="Verdana"/>
                <w:b/>
                <w:sz w:val="16"/>
                <w:szCs w:val="16"/>
              </w:rPr>
              <w:t>Caracteres</w:t>
            </w:r>
          </w:p>
        </w:tc>
      </w:tr>
      <w:tr w:rsidR="00121ED5" w:rsidRPr="00923970" w:rsidTr="00FD08D6">
        <w:trPr>
          <w:trHeight w:val="144"/>
        </w:trPr>
        <w:tc>
          <w:tcPr>
            <w:tcW w:w="5465" w:type="dxa"/>
          </w:tcPr>
          <w:p w:rsidR="00121ED5" w:rsidRPr="00923970" w:rsidRDefault="00121ED5" w:rsidP="00053F8E">
            <w:pPr>
              <w:pStyle w:val="Texto"/>
              <w:spacing w:line="224" w:lineRule="exact"/>
              <w:ind w:left="144" w:firstLine="0"/>
              <w:rPr>
                <w:rFonts w:ascii="Verdana" w:hAnsi="Verdana"/>
                <w:b/>
                <w:sz w:val="16"/>
                <w:szCs w:val="16"/>
              </w:rPr>
            </w:pPr>
            <w:r w:rsidRPr="00923970">
              <w:rPr>
                <w:rFonts w:ascii="Verdana" w:hAnsi="Verdana"/>
                <w:sz w:val="16"/>
                <w:szCs w:val="16"/>
              </w:rPr>
              <w:t>Nombre o Razón Social</w:t>
            </w:r>
          </w:p>
        </w:tc>
        <w:tc>
          <w:tcPr>
            <w:tcW w:w="1652" w:type="dxa"/>
          </w:tcPr>
          <w:p w:rsidR="00121ED5" w:rsidRPr="00923970" w:rsidRDefault="00121ED5" w:rsidP="00053F8E">
            <w:pPr>
              <w:pStyle w:val="Texto"/>
              <w:spacing w:line="224" w:lineRule="exact"/>
              <w:ind w:firstLine="0"/>
              <w:jc w:val="center"/>
              <w:rPr>
                <w:rFonts w:ascii="Verdana" w:hAnsi="Verdana"/>
                <w:b/>
                <w:sz w:val="16"/>
                <w:szCs w:val="16"/>
              </w:rPr>
            </w:pPr>
            <w:r w:rsidRPr="00923970">
              <w:rPr>
                <w:rFonts w:ascii="Verdana" w:hAnsi="Verdana"/>
                <w:sz w:val="16"/>
                <w:szCs w:val="16"/>
              </w:rPr>
              <w:t>A</w:t>
            </w:r>
          </w:p>
        </w:tc>
        <w:tc>
          <w:tcPr>
            <w:tcW w:w="1595" w:type="dxa"/>
          </w:tcPr>
          <w:p w:rsidR="00121ED5" w:rsidRPr="00923970" w:rsidRDefault="00121ED5" w:rsidP="00053F8E">
            <w:pPr>
              <w:pStyle w:val="Texto"/>
              <w:spacing w:line="224" w:lineRule="exact"/>
              <w:ind w:firstLine="0"/>
              <w:jc w:val="center"/>
              <w:rPr>
                <w:rFonts w:ascii="Verdana" w:hAnsi="Verdana"/>
                <w:b/>
                <w:sz w:val="16"/>
                <w:szCs w:val="16"/>
              </w:rPr>
            </w:pPr>
            <w:r w:rsidRPr="00923970">
              <w:rPr>
                <w:rFonts w:ascii="Verdana" w:hAnsi="Verdana"/>
                <w:sz w:val="16"/>
                <w:szCs w:val="16"/>
              </w:rPr>
              <w:t>25</w:t>
            </w:r>
          </w:p>
        </w:tc>
      </w:tr>
      <w:tr w:rsidR="00121ED5" w:rsidRPr="00923970" w:rsidTr="00FD08D6">
        <w:trPr>
          <w:trHeight w:val="144"/>
        </w:trPr>
        <w:tc>
          <w:tcPr>
            <w:tcW w:w="5465" w:type="dxa"/>
          </w:tcPr>
          <w:p w:rsidR="00121ED5" w:rsidRPr="00923970" w:rsidRDefault="00121ED5" w:rsidP="00053F8E">
            <w:pPr>
              <w:pStyle w:val="Texto"/>
              <w:spacing w:line="224" w:lineRule="exact"/>
              <w:ind w:left="144" w:firstLine="0"/>
              <w:rPr>
                <w:rFonts w:ascii="Verdana" w:hAnsi="Verdana"/>
                <w:b/>
                <w:sz w:val="16"/>
                <w:szCs w:val="16"/>
              </w:rPr>
            </w:pPr>
            <w:r w:rsidRPr="00923970">
              <w:rPr>
                <w:rFonts w:ascii="Verdana" w:hAnsi="Verdana"/>
                <w:sz w:val="16"/>
                <w:szCs w:val="16"/>
              </w:rPr>
              <w:t>Domicilio (opcional)</w:t>
            </w:r>
          </w:p>
        </w:tc>
        <w:tc>
          <w:tcPr>
            <w:tcW w:w="1652" w:type="dxa"/>
          </w:tcPr>
          <w:p w:rsidR="00121ED5" w:rsidRPr="00923970" w:rsidRDefault="00121ED5" w:rsidP="00053F8E">
            <w:pPr>
              <w:pStyle w:val="Texto"/>
              <w:spacing w:line="224" w:lineRule="exact"/>
              <w:ind w:firstLine="0"/>
              <w:jc w:val="center"/>
              <w:rPr>
                <w:rFonts w:ascii="Verdana" w:hAnsi="Verdana"/>
                <w:b/>
                <w:sz w:val="16"/>
                <w:szCs w:val="16"/>
              </w:rPr>
            </w:pPr>
            <w:r w:rsidRPr="00923970">
              <w:rPr>
                <w:rFonts w:ascii="Verdana" w:hAnsi="Verdana"/>
                <w:sz w:val="16"/>
                <w:szCs w:val="16"/>
              </w:rPr>
              <w:t>A</w:t>
            </w:r>
          </w:p>
        </w:tc>
        <w:tc>
          <w:tcPr>
            <w:tcW w:w="1595" w:type="dxa"/>
          </w:tcPr>
          <w:p w:rsidR="00121ED5" w:rsidRPr="00923970" w:rsidRDefault="00121ED5" w:rsidP="00053F8E">
            <w:pPr>
              <w:pStyle w:val="Texto"/>
              <w:spacing w:line="224" w:lineRule="exact"/>
              <w:ind w:firstLine="0"/>
              <w:jc w:val="center"/>
              <w:rPr>
                <w:rFonts w:ascii="Verdana" w:hAnsi="Verdana"/>
                <w:b/>
                <w:sz w:val="16"/>
                <w:szCs w:val="16"/>
              </w:rPr>
            </w:pPr>
            <w:r w:rsidRPr="00923970">
              <w:rPr>
                <w:rFonts w:ascii="Verdana" w:hAnsi="Verdana"/>
                <w:sz w:val="16"/>
                <w:szCs w:val="16"/>
              </w:rPr>
              <w:t>25</w:t>
            </w:r>
          </w:p>
        </w:tc>
      </w:tr>
      <w:tr w:rsidR="00121ED5" w:rsidRPr="00923970" w:rsidTr="00FD08D6">
        <w:trPr>
          <w:trHeight w:val="144"/>
        </w:trPr>
        <w:tc>
          <w:tcPr>
            <w:tcW w:w="5465" w:type="dxa"/>
          </w:tcPr>
          <w:p w:rsidR="00121ED5" w:rsidRPr="00923970" w:rsidRDefault="00121ED5" w:rsidP="00053F8E">
            <w:pPr>
              <w:pStyle w:val="Texto"/>
              <w:spacing w:line="224" w:lineRule="exact"/>
              <w:ind w:left="144" w:firstLine="0"/>
              <w:rPr>
                <w:rFonts w:ascii="Verdana" w:hAnsi="Verdana"/>
                <w:b/>
                <w:sz w:val="16"/>
                <w:szCs w:val="16"/>
              </w:rPr>
            </w:pPr>
            <w:r w:rsidRPr="00923970">
              <w:rPr>
                <w:rFonts w:ascii="Verdana" w:hAnsi="Verdana"/>
                <w:sz w:val="16"/>
                <w:szCs w:val="16"/>
              </w:rPr>
              <w:t>Colonia</w:t>
            </w:r>
          </w:p>
        </w:tc>
        <w:tc>
          <w:tcPr>
            <w:tcW w:w="1652" w:type="dxa"/>
          </w:tcPr>
          <w:p w:rsidR="00121ED5" w:rsidRPr="00923970" w:rsidRDefault="00121ED5" w:rsidP="00053F8E">
            <w:pPr>
              <w:pStyle w:val="Texto"/>
              <w:spacing w:line="224" w:lineRule="exact"/>
              <w:ind w:firstLine="0"/>
              <w:jc w:val="center"/>
              <w:rPr>
                <w:rFonts w:ascii="Verdana" w:hAnsi="Verdana"/>
                <w:b/>
                <w:sz w:val="16"/>
                <w:szCs w:val="16"/>
              </w:rPr>
            </w:pPr>
            <w:r w:rsidRPr="00923970">
              <w:rPr>
                <w:rFonts w:ascii="Verdana" w:hAnsi="Verdana"/>
                <w:sz w:val="16"/>
                <w:szCs w:val="16"/>
              </w:rPr>
              <w:t>A</w:t>
            </w:r>
          </w:p>
        </w:tc>
        <w:tc>
          <w:tcPr>
            <w:tcW w:w="1595" w:type="dxa"/>
          </w:tcPr>
          <w:p w:rsidR="00121ED5" w:rsidRPr="00923970" w:rsidRDefault="00121ED5" w:rsidP="00053F8E">
            <w:pPr>
              <w:pStyle w:val="Texto"/>
              <w:spacing w:line="224" w:lineRule="exact"/>
              <w:ind w:firstLine="0"/>
              <w:jc w:val="center"/>
              <w:rPr>
                <w:rFonts w:ascii="Verdana" w:hAnsi="Verdana"/>
                <w:b/>
                <w:sz w:val="16"/>
                <w:szCs w:val="16"/>
              </w:rPr>
            </w:pPr>
            <w:r w:rsidRPr="00923970">
              <w:rPr>
                <w:rFonts w:ascii="Verdana" w:hAnsi="Verdana"/>
                <w:sz w:val="16"/>
                <w:szCs w:val="16"/>
              </w:rPr>
              <w:t>15</w:t>
            </w:r>
          </w:p>
        </w:tc>
      </w:tr>
      <w:tr w:rsidR="00121ED5" w:rsidRPr="00923970" w:rsidTr="00FD08D6">
        <w:trPr>
          <w:trHeight w:val="144"/>
        </w:trPr>
        <w:tc>
          <w:tcPr>
            <w:tcW w:w="5465" w:type="dxa"/>
          </w:tcPr>
          <w:p w:rsidR="00121ED5" w:rsidRPr="00923970" w:rsidRDefault="00121ED5" w:rsidP="00053F8E">
            <w:pPr>
              <w:pStyle w:val="Texto"/>
              <w:spacing w:line="224" w:lineRule="exact"/>
              <w:ind w:left="144" w:firstLine="0"/>
              <w:rPr>
                <w:rFonts w:ascii="Verdana" w:hAnsi="Verdana"/>
                <w:b/>
                <w:sz w:val="16"/>
                <w:szCs w:val="16"/>
              </w:rPr>
            </w:pPr>
            <w:r w:rsidRPr="00923970">
              <w:rPr>
                <w:rFonts w:ascii="Verdana" w:hAnsi="Verdana"/>
                <w:sz w:val="16"/>
                <w:szCs w:val="16"/>
              </w:rPr>
              <w:t>Ciudad</w:t>
            </w:r>
          </w:p>
        </w:tc>
        <w:tc>
          <w:tcPr>
            <w:tcW w:w="1652" w:type="dxa"/>
          </w:tcPr>
          <w:p w:rsidR="00121ED5" w:rsidRPr="00923970" w:rsidRDefault="00121ED5" w:rsidP="00053F8E">
            <w:pPr>
              <w:pStyle w:val="Texto"/>
              <w:spacing w:line="224" w:lineRule="exact"/>
              <w:ind w:firstLine="0"/>
              <w:jc w:val="center"/>
              <w:rPr>
                <w:rFonts w:ascii="Verdana" w:hAnsi="Verdana"/>
                <w:b/>
                <w:sz w:val="16"/>
                <w:szCs w:val="16"/>
              </w:rPr>
            </w:pPr>
            <w:r w:rsidRPr="00923970">
              <w:rPr>
                <w:rFonts w:ascii="Verdana" w:hAnsi="Verdana"/>
                <w:sz w:val="16"/>
                <w:szCs w:val="16"/>
              </w:rPr>
              <w:t>A</w:t>
            </w:r>
          </w:p>
        </w:tc>
        <w:tc>
          <w:tcPr>
            <w:tcW w:w="1595" w:type="dxa"/>
          </w:tcPr>
          <w:p w:rsidR="00121ED5" w:rsidRPr="00923970" w:rsidRDefault="00121ED5" w:rsidP="00053F8E">
            <w:pPr>
              <w:pStyle w:val="Texto"/>
              <w:spacing w:line="224" w:lineRule="exact"/>
              <w:ind w:firstLine="0"/>
              <w:jc w:val="center"/>
              <w:rPr>
                <w:rFonts w:ascii="Verdana" w:hAnsi="Verdana"/>
                <w:b/>
                <w:sz w:val="16"/>
                <w:szCs w:val="16"/>
              </w:rPr>
            </w:pPr>
            <w:r w:rsidRPr="00923970">
              <w:rPr>
                <w:rFonts w:ascii="Verdana" w:hAnsi="Verdana"/>
                <w:sz w:val="16"/>
                <w:szCs w:val="16"/>
              </w:rPr>
              <w:t>10</w:t>
            </w:r>
          </w:p>
        </w:tc>
      </w:tr>
      <w:tr w:rsidR="00121ED5" w:rsidRPr="00923970" w:rsidTr="00FD08D6">
        <w:trPr>
          <w:trHeight w:val="144"/>
        </w:trPr>
        <w:tc>
          <w:tcPr>
            <w:tcW w:w="5465" w:type="dxa"/>
          </w:tcPr>
          <w:p w:rsidR="00121ED5" w:rsidRPr="00923970" w:rsidRDefault="00121ED5" w:rsidP="00053F8E">
            <w:pPr>
              <w:pStyle w:val="Texto"/>
              <w:spacing w:line="224" w:lineRule="exact"/>
              <w:ind w:left="144" w:firstLine="0"/>
              <w:rPr>
                <w:rFonts w:ascii="Verdana" w:hAnsi="Verdana"/>
                <w:sz w:val="16"/>
                <w:szCs w:val="16"/>
              </w:rPr>
            </w:pPr>
            <w:r w:rsidRPr="00923970">
              <w:rPr>
                <w:rFonts w:ascii="Verdana" w:hAnsi="Verdana"/>
                <w:sz w:val="16"/>
                <w:szCs w:val="16"/>
              </w:rPr>
              <w:t>Código Postal</w:t>
            </w:r>
          </w:p>
        </w:tc>
        <w:tc>
          <w:tcPr>
            <w:tcW w:w="1652" w:type="dxa"/>
          </w:tcPr>
          <w:p w:rsidR="00121ED5" w:rsidRPr="00923970" w:rsidRDefault="00121ED5" w:rsidP="00053F8E">
            <w:pPr>
              <w:pStyle w:val="Texto"/>
              <w:spacing w:line="224" w:lineRule="exact"/>
              <w:ind w:firstLine="0"/>
              <w:jc w:val="center"/>
              <w:rPr>
                <w:rFonts w:ascii="Verdana" w:hAnsi="Verdana"/>
                <w:sz w:val="16"/>
                <w:szCs w:val="16"/>
              </w:rPr>
            </w:pPr>
            <w:r w:rsidRPr="00923970">
              <w:rPr>
                <w:rFonts w:ascii="Verdana" w:hAnsi="Verdana"/>
                <w:sz w:val="16"/>
                <w:szCs w:val="16"/>
              </w:rPr>
              <w:t>N</w:t>
            </w:r>
          </w:p>
        </w:tc>
        <w:tc>
          <w:tcPr>
            <w:tcW w:w="1595" w:type="dxa"/>
          </w:tcPr>
          <w:p w:rsidR="00121ED5" w:rsidRPr="00923970" w:rsidRDefault="00121ED5" w:rsidP="00053F8E">
            <w:pPr>
              <w:pStyle w:val="Texto"/>
              <w:spacing w:line="224" w:lineRule="exact"/>
              <w:ind w:firstLine="0"/>
              <w:jc w:val="center"/>
              <w:rPr>
                <w:rFonts w:ascii="Verdana" w:hAnsi="Verdana"/>
                <w:sz w:val="16"/>
                <w:szCs w:val="16"/>
              </w:rPr>
            </w:pPr>
            <w:r w:rsidRPr="00923970">
              <w:rPr>
                <w:rFonts w:ascii="Verdana" w:hAnsi="Verdana"/>
                <w:sz w:val="16"/>
                <w:szCs w:val="16"/>
              </w:rPr>
              <w:t>5</w:t>
            </w:r>
          </w:p>
        </w:tc>
      </w:tr>
      <w:tr w:rsidR="00121ED5" w:rsidRPr="00923970" w:rsidTr="00FD08D6">
        <w:trPr>
          <w:trHeight w:val="144"/>
        </w:trPr>
        <w:tc>
          <w:tcPr>
            <w:tcW w:w="5465" w:type="dxa"/>
          </w:tcPr>
          <w:p w:rsidR="00121ED5" w:rsidRPr="00923970" w:rsidRDefault="00121ED5" w:rsidP="00053F8E">
            <w:pPr>
              <w:pStyle w:val="Texto"/>
              <w:spacing w:line="224" w:lineRule="exact"/>
              <w:ind w:left="144" w:firstLine="0"/>
              <w:rPr>
                <w:rFonts w:ascii="Verdana" w:hAnsi="Verdana"/>
                <w:sz w:val="16"/>
                <w:szCs w:val="16"/>
              </w:rPr>
            </w:pPr>
            <w:r w:rsidRPr="00923970">
              <w:rPr>
                <w:rFonts w:ascii="Verdana" w:hAnsi="Verdana"/>
                <w:sz w:val="16"/>
                <w:szCs w:val="16"/>
              </w:rPr>
              <w:t>Delegación o municipio</w:t>
            </w:r>
          </w:p>
        </w:tc>
        <w:tc>
          <w:tcPr>
            <w:tcW w:w="1652" w:type="dxa"/>
          </w:tcPr>
          <w:p w:rsidR="00121ED5" w:rsidRPr="00923970" w:rsidRDefault="00121ED5" w:rsidP="00053F8E">
            <w:pPr>
              <w:pStyle w:val="Texto"/>
              <w:spacing w:line="224" w:lineRule="exact"/>
              <w:ind w:firstLine="0"/>
              <w:jc w:val="center"/>
              <w:rPr>
                <w:rFonts w:ascii="Verdana" w:hAnsi="Verdana"/>
                <w:sz w:val="16"/>
                <w:szCs w:val="16"/>
              </w:rPr>
            </w:pPr>
            <w:r w:rsidRPr="00923970">
              <w:rPr>
                <w:rFonts w:ascii="Verdana" w:hAnsi="Verdana"/>
                <w:sz w:val="16"/>
                <w:szCs w:val="16"/>
              </w:rPr>
              <w:t>N</w:t>
            </w:r>
          </w:p>
        </w:tc>
        <w:tc>
          <w:tcPr>
            <w:tcW w:w="1595" w:type="dxa"/>
          </w:tcPr>
          <w:p w:rsidR="00121ED5" w:rsidRPr="00923970" w:rsidRDefault="00121ED5" w:rsidP="00053F8E">
            <w:pPr>
              <w:pStyle w:val="Texto"/>
              <w:spacing w:line="224" w:lineRule="exact"/>
              <w:ind w:firstLine="0"/>
              <w:jc w:val="center"/>
              <w:rPr>
                <w:rFonts w:ascii="Verdana" w:hAnsi="Verdana"/>
                <w:sz w:val="16"/>
                <w:szCs w:val="16"/>
              </w:rPr>
            </w:pPr>
            <w:r w:rsidRPr="00923970">
              <w:rPr>
                <w:rFonts w:ascii="Verdana" w:hAnsi="Verdana"/>
                <w:sz w:val="16"/>
                <w:szCs w:val="16"/>
              </w:rPr>
              <w:t>3</w:t>
            </w:r>
          </w:p>
        </w:tc>
      </w:tr>
      <w:tr w:rsidR="00121ED5" w:rsidRPr="00923970" w:rsidTr="00FD08D6">
        <w:trPr>
          <w:trHeight w:val="144"/>
        </w:trPr>
        <w:tc>
          <w:tcPr>
            <w:tcW w:w="5465" w:type="dxa"/>
          </w:tcPr>
          <w:p w:rsidR="00121ED5" w:rsidRPr="00923970" w:rsidRDefault="00121ED5" w:rsidP="00053F8E">
            <w:pPr>
              <w:pStyle w:val="Texto"/>
              <w:spacing w:line="224" w:lineRule="exact"/>
              <w:ind w:left="144" w:firstLine="0"/>
              <w:rPr>
                <w:rFonts w:ascii="Verdana" w:hAnsi="Verdana"/>
                <w:sz w:val="16"/>
                <w:szCs w:val="16"/>
              </w:rPr>
            </w:pPr>
            <w:r w:rsidRPr="00923970">
              <w:rPr>
                <w:rFonts w:ascii="Verdana" w:hAnsi="Verdana"/>
                <w:sz w:val="16"/>
                <w:szCs w:val="16"/>
              </w:rPr>
              <w:t>Estado</w:t>
            </w:r>
          </w:p>
        </w:tc>
        <w:tc>
          <w:tcPr>
            <w:tcW w:w="1652" w:type="dxa"/>
          </w:tcPr>
          <w:p w:rsidR="00121ED5" w:rsidRPr="00923970" w:rsidRDefault="00121ED5" w:rsidP="00053F8E">
            <w:pPr>
              <w:pStyle w:val="Texto"/>
              <w:spacing w:line="224" w:lineRule="exact"/>
              <w:ind w:firstLine="0"/>
              <w:jc w:val="center"/>
              <w:rPr>
                <w:rFonts w:ascii="Verdana" w:hAnsi="Verdana"/>
                <w:sz w:val="16"/>
                <w:szCs w:val="16"/>
              </w:rPr>
            </w:pPr>
            <w:r w:rsidRPr="00923970">
              <w:rPr>
                <w:rFonts w:ascii="Verdana" w:hAnsi="Verdana"/>
                <w:sz w:val="16"/>
                <w:szCs w:val="16"/>
              </w:rPr>
              <w:t>N</w:t>
            </w:r>
          </w:p>
        </w:tc>
        <w:tc>
          <w:tcPr>
            <w:tcW w:w="1595" w:type="dxa"/>
          </w:tcPr>
          <w:p w:rsidR="00121ED5" w:rsidRPr="00923970" w:rsidRDefault="00121ED5" w:rsidP="00053F8E">
            <w:pPr>
              <w:pStyle w:val="Texto"/>
              <w:spacing w:line="224" w:lineRule="exact"/>
              <w:ind w:firstLine="0"/>
              <w:jc w:val="center"/>
              <w:rPr>
                <w:rFonts w:ascii="Verdana" w:hAnsi="Verdana"/>
                <w:sz w:val="16"/>
                <w:szCs w:val="16"/>
              </w:rPr>
            </w:pPr>
            <w:r w:rsidRPr="00923970">
              <w:rPr>
                <w:rFonts w:ascii="Verdana" w:hAnsi="Verdana"/>
                <w:sz w:val="16"/>
                <w:szCs w:val="16"/>
              </w:rPr>
              <w:t>2</w:t>
            </w:r>
          </w:p>
        </w:tc>
      </w:tr>
      <w:tr w:rsidR="00121ED5" w:rsidRPr="00923970" w:rsidTr="00FD08D6">
        <w:trPr>
          <w:trHeight w:val="144"/>
        </w:trPr>
        <w:tc>
          <w:tcPr>
            <w:tcW w:w="5465" w:type="dxa"/>
          </w:tcPr>
          <w:p w:rsidR="00121ED5" w:rsidRPr="00923970" w:rsidRDefault="00121ED5" w:rsidP="00053F8E">
            <w:pPr>
              <w:pStyle w:val="Texto"/>
              <w:spacing w:line="224" w:lineRule="exact"/>
              <w:ind w:left="144" w:firstLine="0"/>
              <w:rPr>
                <w:rFonts w:ascii="Verdana" w:hAnsi="Verdana"/>
                <w:sz w:val="16"/>
                <w:szCs w:val="16"/>
              </w:rPr>
            </w:pPr>
          </w:p>
        </w:tc>
        <w:tc>
          <w:tcPr>
            <w:tcW w:w="1652" w:type="dxa"/>
          </w:tcPr>
          <w:p w:rsidR="00121ED5" w:rsidRPr="00923970" w:rsidRDefault="00121ED5" w:rsidP="00053F8E">
            <w:pPr>
              <w:pStyle w:val="Texto"/>
              <w:spacing w:line="224" w:lineRule="exact"/>
              <w:ind w:firstLine="0"/>
              <w:jc w:val="center"/>
              <w:rPr>
                <w:rFonts w:ascii="Verdana" w:hAnsi="Verdana"/>
                <w:sz w:val="16"/>
                <w:szCs w:val="16"/>
              </w:rPr>
            </w:pPr>
          </w:p>
        </w:tc>
        <w:tc>
          <w:tcPr>
            <w:tcW w:w="1595" w:type="dxa"/>
          </w:tcPr>
          <w:p w:rsidR="00121ED5" w:rsidRPr="00923970" w:rsidRDefault="00121ED5" w:rsidP="00053F8E">
            <w:pPr>
              <w:pStyle w:val="Texto"/>
              <w:spacing w:line="224" w:lineRule="exact"/>
              <w:ind w:firstLine="0"/>
              <w:jc w:val="center"/>
              <w:rPr>
                <w:rFonts w:ascii="Verdana" w:hAnsi="Verdana"/>
                <w:sz w:val="16"/>
                <w:szCs w:val="16"/>
              </w:rPr>
            </w:pPr>
          </w:p>
        </w:tc>
      </w:tr>
      <w:tr w:rsidR="00121ED5" w:rsidRPr="00923970" w:rsidTr="00FD08D6">
        <w:trPr>
          <w:trHeight w:val="144"/>
        </w:trPr>
        <w:tc>
          <w:tcPr>
            <w:tcW w:w="5465" w:type="dxa"/>
          </w:tcPr>
          <w:p w:rsidR="00121ED5" w:rsidRPr="00923970" w:rsidRDefault="00121ED5" w:rsidP="00053F8E">
            <w:pPr>
              <w:pStyle w:val="Texto"/>
              <w:spacing w:line="224" w:lineRule="exact"/>
              <w:ind w:left="144" w:firstLine="0"/>
              <w:rPr>
                <w:rFonts w:ascii="Verdana" w:hAnsi="Verdana"/>
                <w:b/>
                <w:sz w:val="16"/>
                <w:szCs w:val="16"/>
              </w:rPr>
            </w:pPr>
            <w:r w:rsidRPr="00923970">
              <w:rPr>
                <w:rFonts w:ascii="Verdana" w:hAnsi="Verdana"/>
                <w:b/>
                <w:sz w:val="16"/>
                <w:szCs w:val="16"/>
              </w:rPr>
              <w:t>Datos del vehículo</w:t>
            </w:r>
          </w:p>
        </w:tc>
        <w:tc>
          <w:tcPr>
            <w:tcW w:w="1652" w:type="dxa"/>
          </w:tcPr>
          <w:p w:rsidR="00121ED5" w:rsidRPr="00923970" w:rsidRDefault="00121ED5" w:rsidP="00053F8E">
            <w:pPr>
              <w:pStyle w:val="Texto"/>
              <w:spacing w:line="224" w:lineRule="exact"/>
              <w:ind w:firstLine="0"/>
              <w:jc w:val="center"/>
              <w:rPr>
                <w:rFonts w:ascii="Verdana" w:hAnsi="Verdana"/>
                <w:b/>
                <w:sz w:val="16"/>
                <w:szCs w:val="16"/>
              </w:rPr>
            </w:pPr>
          </w:p>
        </w:tc>
        <w:tc>
          <w:tcPr>
            <w:tcW w:w="1595" w:type="dxa"/>
          </w:tcPr>
          <w:p w:rsidR="00121ED5" w:rsidRPr="00923970" w:rsidRDefault="00121ED5" w:rsidP="00053F8E">
            <w:pPr>
              <w:pStyle w:val="Texto"/>
              <w:spacing w:line="224" w:lineRule="exact"/>
              <w:ind w:firstLine="0"/>
              <w:jc w:val="center"/>
              <w:rPr>
                <w:rFonts w:ascii="Verdana" w:hAnsi="Verdana"/>
                <w:b/>
                <w:sz w:val="16"/>
                <w:szCs w:val="16"/>
              </w:rPr>
            </w:pPr>
          </w:p>
        </w:tc>
      </w:tr>
      <w:tr w:rsidR="00121ED5" w:rsidRPr="00923970" w:rsidTr="00FD08D6">
        <w:trPr>
          <w:trHeight w:val="144"/>
        </w:trPr>
        <w:tc>
          <w:tcPr>
            <w:tcW w:w="5465" w:type="dxa"/>
          </w:tcPr>
          <w:p w:rsidR="00121ED5" w:rsidRPr="00923970" w:rsidRDefault="00121ED5" w:rsidP="00053F8E">
            <w:pPr>
              <w:pStyle w:val="Texto"/>
              <w:spacing w:line="224" w:lineRule="exact"/>
              <w:ind w:left="144" w:firstLine="0"/>
              <w:rPr>
                <w:rFonts w:ascii="Verdana" w:hAnsi="Verdana"/>
                <w:b/>
                <w:sz w:val="16"/>
                <w:szCs w:val="16"/>
              </w:rPr>
            </w:pPr>
            <w:r w:rsidRPr="00923970">
              <w:rPr>
                <w:rFonts w:ascii="Verdana" w:hAnsi="Verdana"/>
                <w:b/>
                <w:sz w:val="16"/>
                <w:szCs w:val="16"/>
              </w:rPr>
              <w:t>Descripción</w:t>
            </w:r>
          </w:p>
        </w:tc>
        <w:tc>
          <w:tcPr>
            <w:tcW w:w="1652" w:type="dxa"/>
          </w:tcPr>
          <w:p w:rsidR="00121ED5" w:rsidRPr="00923970" w:rsidRDefault="00121ED5" w:rsidP="00053F8E">
            <w:pPr>
              <w:pStyle w:val="Texto"/>
              <w:spacing w:line="224" w:lineRule="exact"/>
              <w:ind w:firstLine="0"/>
              <w:jc w:val="center"/>
              <w:rPr>
                <w:rFonts w:ascii="Verdana" w:hAnsi="Verdana"/>
                <w:b/>
                <w:sz w:val="16"/>
                <w:szCs w:val="16"/>
              </w:rPr>
            </w:pPr>
            <w:r w:rsidRPr="00923970">
              <w:rPr>
                <w:rFonts w:ascii="Verdana" w:hAnsi="Verdana"/>
                <w:b/>
                <w:sz w:val="16"/>
                <w:szCs w:val="16"/>
              </w:rPr>
              <w:t>Formato</w:t>
            </w:r>
          </w:p>
        </w:tc>
        <w:tc>
          <w:tcPr>
            <w:tcW w:w="1595" w:type="dxa"/>
          </w:tcPr>
          <w:p w:rsidR="00121ED5" w:rsidRPr="00923970" w:rsidRDefault="00121ED5" w:rsidP="00053F8E">
            <w:pPr>
              <w:pStyle w:val="Texto"/>
              <w:spacing w:line="224" w:lineRule="exact"/>
              <w:ind w:firstLine="0"/>
              <w:jc w:val="center"/>
              <w:rPr>
                <w:rFonts w:ascii="Verdana" w:hAnsi="Verdana"/>
                <w:b/>
                <w:sz w:val="16"/>
                <w:szCs w:val="16"/>
              </w:rPr>
            </w:pPr>
            <w:r w:rsidRPr="00923970">
              <w:rPr>
                <w:rFonts w:ascii="Verdana" w:hAnsi="Verdana"/>
                <w:b/>
                <w:sz w:val="16"/>
                <w:szCs w:val="16"/>
              </w:rPr>
              <w:t>Caracteres</w:t>
            </w:r>
          </w:p>
        </w:tc>
      </w:tr>
      <w:tr w:rsidR="00121ED5" w:rsidRPr="00923970" w:rsidTr="00FD08D6">
        <w:trPr>
          <w:trHeight w:val="144"/>
        </w:trPr>
        <w:tc>
          <w:tcPr>
            <w:tcW w:w="5465" w:type="dxa"/>
          </w:tcPr>
          <w:p w:rsidR="00121ED5" w:rsidRPr="00923970" w:rsidRDefault="00121ED5" w:rsidP="00053F8E">
            <w:pPr>
              <w:pStyle w:val="Texto"/>
              <w:spacing w:line="224" w:lineRule="exact"/>
              <w:ind w:left="144" w:firstLine="0"/>
              <w:rPr>
                <w:rFonts w:ascii="Verdana" w:hAnsi="Verdana"/>
                <w:b/>
                <w:sz w:val="16"/>
                <w:szCs w:val="16"/>
              </w:rPr>
            </w:pPr>
            <w:r w:rsidRPr="00923970">
              <w:rPr>
                <w:rFonts w:ascii="Verdana" w:hAnsi="Verdana"/>
                <w:sz w:val="16"/>
                <w:szCs w:val="16"/>
              </w:rPr>
              <w:t>No. de tarjeta de circulación</w:t>
            </w:r>
          </w:p>
        </w:tc>
        <w:tc>
          <w:tcPr>
            <w:tcW w:w="1652" w:type="dxa"/>
          </w:tcPr>
          <w:p w:rsidR="00121ED5" w:rsidRPr="00923970" w:rsidRDefault="00121ED5" w:rsidP="00053F8E">
            <w:pPr>
              <w:pStyle w:val="Texto"/>
              <w:spacing w:line="224" w:lineRule="exact"/>
              <w:ind w:firstLine="0"/>
              <w:jc w:val="center"/>
              <w:rPr>
                <w:rFonts w:ascii="Verdana" w:hAnsi="Verdana"/>
                <w:b/>
                <w:sz w:val="16"/>
                <w:szCs w:val="16"/>
              </w:rPr>
            </w:pPr>
            <w:r w:rsidRPr="00923970">
              <w:rPr>
                <w:rFonts w:ascii="Verdana" w:hAnsi="Verdana"/>
                <w:sz w:val="16"/>
                <w:szCs w:val="16"/>
              </w:rPr>
              <w:t>A</w:t>
            </w:r>
          </w:p>
        </w:tc>
        <w:tc>
          <w:tcPr>
            <w:tcW w:w="1595" w:type="dxa"/>
          </w:tcPr>
          <w:p w:rsidR="00121ED5" w:rsidRPr="00923970" w:rsidRDefault="00121ED5" w:rsidP="00053F8E">
            <w:pPr>
              <w:pStyle w:val="Texto"/>
              <w:spacing w:line="224" w:lineRule="exact"/>
              <w:ind w:firstLine="0"/>
              <w:jc w:val="center"/>
              <w:rPr>
                <w:rFonts w:ascii="Verdana" w:hAnsi="Verdana"/>
                <w:b/>
                <w:sz w:val="16"/>
                <w:szCs w:val="16"/>
              </w:rPr>
            </w:pPr>
            <w:r w:rsidRPr="00923970">
              <w:rPr>
                <w:rFonts w:ascii="Verdana" w:hAnsi="Verdana"/>
                <w:sz w:val="16"/>
                <w:szCs w:val="16"/>
              </w:rPr>
              <w:t>20</w:t>
            </w:r>
          </w:p>
        </w:tc>
      </w:tr>
      <w:tr w:rsidR="00121ED5" w:rsidRPr="00923970" w:rsidTr="00FD08D6">
        <w:trPr>
          <w:trHeight w:val="144"/>
        </w:trPr>
        <w:tc>
          <w:tcPr>
            <w:tcW w:w="5465" w:type="dxa"/>
          </w:tcPr>
          <w:p w:rsidR="00121ED5" w:rsidRPr="00923970" w:rsidRDefault="00121ED5" w:rsidP="00053F8E">
            <w:pPr>
              <w:pStyle w:val="Texto"/>
              <w:spacing w:line="224" w:lineRule="exact"/>
              <w:ind w:left="144" w:firstLine="0"/>
              <w:rPr>
                <w:rFonts w:ascii="Verdana" w:hAnsi="Verdana"/>
                <w:b/>
                <w:sz w:val="16"/>
                <w:szCs w:val="16"/>
              </w:rPr>
            </w:pPr>
            <w:r w:rsidRPr="00923970">
              <w:rPr>
                <w:rFonts w:ascii="Verdana" w:hAnsi="Verdana"/>
                <w:sz w:val="16"/>
                <w:szCs w:val="16"/>
              </w:rPr>
              <w:t>Lectura del odómetro</w:t>
            </w:r>
            <w:r w:rsidRPr="00923970">
              <w:rPr>
                <w:rFonts w:ascii="Verdana" w:hAnsi="Verdana"/>
                <w:sz w:val="16"/>
                <w:szCs w:val="16"/>
              </w:rPr>
              <w:tab/>
              <w:t>(km)</w:t>
            </w:r>
          </w:p>
        </w:tc>
        <w:tc>
          <w:tcPr>
            <w:tcW w:w="1652" w:type="dxa"/>
          </w:tcPr>
          <w:p w:rsidR="00121ED5" w:rsidRPr="00923970" w:rsidRDefault="00121ED5" w:rsidP="00053F8E">
            <w:pPr>
              <w:pStyle w:val="Texto"/>
              <w:spacing w:line="224" w:lineRule="exact"/>
              <w:ind w:firstLine="0"/>
              <w:jc w:val="center"/>
              <w:rPr>
                <w:rFonts w:ascii="Verdana" w:hAnsi="Verdana"/>
                <w:b/>
                <w:sz w:val="16"/>
                <w:szCs w:val="16"/>
              </w:rPr>
            </w:pPr>
            <w:r w:rsidRPr="00923970">
              <w:rPr>
                <w:rFonts w:ascii="Verdana" w:hAnsi="Verdana"/>
                <w:sz w:val="16"/>
                <w:szCs w:val="16"/>
              </w:rPr>
              <w:t>N</w:t>
            </w:r>
          </w:p>
        </w:tc>
        <w:tc>
          <w:tcPr>
            <w:tcW w:w="1595" w:type="dxa"/>
          </w:tcPr>
          <w:p w:rsidR="00121ED5" w:rsidRPr="00923970" w:rsidRDefault="00121ED5" w:rsidP="00053F8E">
            <w:pPr>
              <w:pStyle w:val="Texto"/>
              <w:spacing w:line="224" w:lineRule="exact"/>
              <w:ind w:firstLine="0"/>
              <w:jc w:val="center"/>
              <w:rPr>
                <w:rFonts w:ascii="Verdana" w:hAnsi="Verdana"/>
                <w:b/>
                <w:sz w:val="16"/>
                <w:szCs w:val="16"/>
              </w:rPr>
            </w:pPr>
            <w:r w:rsidRPr="00923970">
              <w:rPr>
                <w:rFonts w:ascii="Verdana" w:hAnsi="Verdana"/>
                <w:sz w:val="16"/>
                <w:szCs w:val="16"/>
              </w:rPr>
              <w:t>7</w:t>
            </w:r>
          </w:p>
        </w:tc>
      </w:tr>
      <w:tr w:rsidR="00121ED5" w:rsidRPr="00923970" w:rsidTr="00FD08D6">
        <w:trPr>
          <w:trHeight w:val="144"/>
        </w:trPr>
        <w:tc>
          <w:tcPr>
            <w:tcW w:w="5465" w:type="dxa"/>
          </w:tcPr>
          <w:p w:rsidR="00121ED5" w:rsidRPr="00923970" w:rsidRDefault="00121ED5" w:rsidP="00053F8E">
            <w:pPr>
              <w:pStyle w:val="Texto"/>
              <w:spacing w:line="224" w:lineRule="exact"/>
              <w:ind w:left="144" w:firstLine="0"/>
              <w:rPr>
                <w:rFonts w:ascii="Verdana" w:hAnsi="Verdana"/>
                <w:b/>
                <w:sz w:val="16"/>
                <w:szCs w:val="16"/>
              </w:rPr>
            </w:pPr>
            <w:r w:rsidRPr="00923970">
              <w:rPr>
                <w:rFonts w:ascii="Verdana" w:hAnsi="Verdana"/>
                <w:sz w:val="16"/>
                <w:szCs w:val="16"/>
              </w:rPr>
              <w:t>Año modelo del vehículo</w:t>
            </w:r>
          </w:p>
        </w:tc>
        <w:tc>
          <w:tcPr>
            <w:tcW w:w="1652" w:type="dxa"/>
          </w:tcPr>
          <w:p w:rsidR="00121ED5" w:rsidRPr="00923970" w:rsidRDefault="00121ED5" w:rsidP="00053F8E">
            <w:pPr>
              <w:pStyle w:val="Texto"/>
              <w:spacing w:line="224" w:lineRule="exact"/>
              <w:ind w:firstLine="0"/>
              <w:jc w:val="center"/>
              <w:rPr>
                <w:rFonts w:ascii="Verdana" w:hAnsi="Verdana"/>
                <w:b/>
                <w:sz w:val="16"/>
                <w:szCs w:val="16"/>
              </w:rPr>
            </w:pPr>
            <w:r w:rsidRPr="00923970">
              <w:rPr>
                <w:rFonts w:ascii="Verdana" w:hAnsi="Verdana"/>
                <w:sz w:val="16"/>
                <w:szCs w:val="16"/>
              </w:rPr>
              <w:t>N</w:t>
            </w:r>
          </w:p>
        </w:tc>
        <w:tc>
          <w:tcPr>
            <w:tcW w:w="1595" w:type="dxa"/>
          </w:tcPr>
          <w:p w:rsidR="00121ED5" w:rsidRPr="00923970" w:rsidRDefault="00121ED5" w:rsidP="00053F8E">
            <w:pPr>
              <w:pStyle w:val="Texto"/>
              <w:spacing w:line="224" w:lineRule="exact"/>
              <w:ind w:firstLine="0"/>
              <w:jc w:val="center"/>
              <w:rPr>
                <w:rFonts w:ascii="Verdana" w:hAnsi="Verdana"/>
                <w:b/>
                <w:sz w:val="16"/>
                <w:szCs w:val="16"/>
              </w:rPr>
            </w:pPr>
            <w:r w:rsidRPr="00923970">
              <w:rPr>
                <w:rFonts w:ascii="Verdana" w:hAnsi="Verdana"/>
                <w:sz w:val="16"/>
                <w:szCs w:val="16"/>
              </w:rPr>
              <w:t>2</w:t>
            </w:r>
          </w:p>
        </w:tc>
      </w:tr>
      <w:tr w:rsidR="00121ED5" w:rsidRPr="00923970" w:rsidTr="00FD08D6">
        <w:trPr>
          <w:trHeight w:val="144"/>
        </w:trPr>
        <w:tc>
          <w:tcPr>
            <w:tcW w:w="5465" w:type="dxa"/>
          </w:tcPr>
          <w:p w:rsidR="00121ED5" w:rsidRPr="00923970" w:rsidRDefault="00121ED5" w:rsidP="00053F8E">
            <w:pPr>
              <w:pStyle w:val="Texto"/>
              <w:spacing w:after="80" w:line="224" w:lineRule="exact"/>
              <w:ind w:left="144" w:firstLine="0"/>
              <w:rPr>
                <w:rFonts w:ascii="Verdana" w:hAnsi="Verdana"/>
                <w:b/>
                <w:sz w:val="16"/>
                <w:szCs w:val="16"/>
              </w:rPr>
            </w:pPr>
            <w:r w:rsidRPr="00923970">
              <w:rPr>
                <w:rFonts w:ascii="Verdana" w:hAnsi="Verdana"/>
                <w:sz w:val="16"/>
                <w:szCs w:val="16"/>
              </w:rPr>
              <w:t>Placas</w:t>
            </w:r>
          </w:p>
        </w:tc>
        <w:tc>
          <w:tcPr>
            <w:tcW w:w="1652" w:type="dxa"/>
          </w:tcPr>
          <w:p w:rsidR="00121ED5" w:rsidRPr="00923970" w:rsidRDefault="00121ED5" w:rsidP="00053F8E">
            <w:pPr>
              <w:pStyle w:val="Texto"/>
              <w:spacing w:after="80" w:line="224" w:lineRule="exact"/>
              <w:ind w:firstLine="0"/>
              <w:jc w:val="center"/>
              <w:rPr>
                <w:rFonts w:ascii="Verdana" w:hAnsi="Verdana"/>
                <w:b/>
                <w:sz w:val="16"/>
                <w:szCs w:val="16"/>
              </w:rPr>
            </w:pPr>
            <w:r w:rsidRPr="00923970">
              <w:rPr>
                <w:rFonts w:ascii="Verdana" w:hAnsi="Verdana"/>
                <w:sz w:val="16"/>
                <w:szCs w:val="16"/>
              </w:rPr>
              <w:t>A</w:t>
            </w:r>
          </w:p>
        </w:tc>
        <w:tc>
          <w:tcPr>
            <w:tcW w:w="1595" w:type="dxa"/>
          </w:tcPr>
          <w:p w:rsidR="00121ED5" w:rsidRPr="00923970" w:rsidRDefault="00121ED5" w:rsidP="00053F8E">
            <w:pPr>
              <w:pStyle w:val="Texto"/>
              <w:spacing w:after="80" w:line="224" w:lineRule="exact"/>
              <w:ind w:firstLine="0"/>
              <w:jc w:val="center"/>
              <w:rPr>
                <w:rFonts w:ascii="Verdana" w:hAnsi="Verdana"/>
                <w:b/>
                <w:sz w:val="16"/>
                <w:szCs w:val="16"/>
              </w:rPr>
            </w:pPr>
            <w:r w:rsidRPr="00923970">
              <w:rPr>
                <w:rFonts w:ascii="Verdana" w:hAnsi="Verdana"/>
                <w:sz w:val="16"/>
                <w:szCs w:val="16"/>
              </w:rPr>
              <w:t>7</w:t>
            </w:r>
          </w:p>
        </w:tc>
      </w:tr>
      <w:tr w:rsidR="00121ED5" w:rsidRPr="00923970" w:rsidTr="00FD08D6">
        <w:trPr>
          <w:trHeight w:val="144"/>
        </w:trPr>
        <w:tc>
          <w:tcPr>
            <w:tcW w:w="5465" w:type="dxa"/>
          </w:tcPr>
          <w:p w:rsidR="00121ED5" w:rsidRPr="00923970" w:rsidRDefault="00121ED5" w:rsidP="00053F8E">
            <w:pPr>
              <w:pStyle w:val="Texto"/>
              <w:spacing w:after="80" w:line="224" w:lineRule="exact"/>
              <w:ind w:left="144" w:firstLine="0"/>
              <w:rPr>
                <w:rFonts w:ascii="Verdana" w:hAnsi="Verdana"/>
                <w:sz w:val="16"/>
                <w:szCs w:val="16"/>
              </w:rPr>
            </w:pPr>
            <w:r w:rsidRPr="00923970">
              <w:rPr>
                <w:rFonts w:ascii="Verdana" w:hAnsi="Verdana"/>
                <w:sz w:val="16"/>
                <w:szCs w:val="16"/>
              </w:rPr>
              <w:t>Clase</w:t>
            </w:r>
          </w:p>
        </w:tc>
        <w:tc>
          <w:tcPr>
            <w:tcW w:w="1652" w:type="dxa"/>
          </w:tcPr>
          <w:p w:rsidR="00121ED5" w:rsidRPr="00923970" w:rsidRDefault="00121ED5" w:rsidP="00053F8E">
            <w:pPr>
              <w:pStyle w:val="Texto"/>
              <w:spacing w:after="80" w:line="224" w:lineRule="exact"/>
              <w:ind w:firstLine="0"/>
              <w:jc w:val="center"/>
              <w:rPr>
                <w:rFonts w:ascii="Verdana" w:hAnsi="Verdana"/>
                <w:sz w:val="16"/>
                <w:szCs w:val="16"/>
              </w:rPr>
            </w:pPr>
            <w:r w:rsidRPr="00923970">
              <w:rPr>
                <w:rFonts w:ascii="Verdana" w:hAnsi="Verdana"/>
                <w:sz w:val="16"/>
                <w:szCs w:val="16"/>
              </w:rPr>
              <w:t>N</w:t>
            </w:r>
          </w:p>
        </w:tc>
        <w:tc>
          <w:tcPr>
            <w:tcW w:w="1595" w:type="dxa"/>
          </w:tcPr>
          <w:p w:rsidR="00121ED5" w:rsidRPr="00923970" w:rsidRDefault="00121ED5" w:rsidP="00053F8E">
            <w:pPr>
              <w:pStyle w:val="Texto"/>
              <w:spacing w:after="80" w:line="224" w:lineRule="exact"/>
              <w:ind w:firstLine="0"/>
              <w:jc w:val="center"/>
              <w:rPr>
                <w:rFonts w:ascii="Verdana" w:hAnsi="Verdana"/>
                <w:sz w:val="16"/>
                <w:szCs w:val="16"/>
              </w:rPr>
            </w:pPr>
            <w:r w:rsidRPr="00923970">
              <w:rPr>
                <w:rFonts w:ascii="Verdana" w:hAnsi="Verdana"/>
                <w:sz w:val="16"/>
                <w:szCs w:val="16"/>
              </w:rPr>
              <w:t>2</w:t>
            </w:r>
          </w:p>
        </w:tc>
      </w:tr>
      <w:tr w:rsidR="00121ED5" w:rsidRPr="00923970" w:rsidTr="00FD08D6">
        <w:trPr>
          <w:trHeight w:val="144"/>
        </w:trPr>
        <w:tc>
          <w:tcPr>
            <w:tcW w:w="5465" w:type="dxa"/>
          </w:tcPr>
          <w:p w:rsidR="00121ED5" w:rsidRPr="00923970" w:rsidRDefault="00121ED5" w:rsidP="00053F8E">
            <w:pPr>
              <w:pStyle w:val="Texto"/>
              <w:spacing w:after="80" w:line="224" w:lineRule="exact"/>
              <w:ind w:left="144" w:firstLine="0"/>
              <w:rPr>
                <w:rFonts w:ascii="Verdana" w:hAnsi="Verdana"/>
                <w:sz w:val="16"/>
                <w:szCs w:val="16"/>
              </w:rPr>
            </w:pPr>
            <w:r w:rsidRPr="00923970">
              <w:rPr>
                <w:rFonts w:ascii="Verdana" w:hAnsi="Verdana"/>
                <w:sz w:val="16"/>
                <w:szCs w:val="16"/>
              </w:rPr>
              <w:t>Tipo de combustible</w:t>
            </w:r>
          </w:p>
        </w:tc>
        <w:tc>
          <w:tcPr>
            <w:tcW w:w="1652" w:type="dxa"/>
          </w:tcPr>
          <w:p w:rsidR="00121ED5" w:rsidRPr="00923970" w:rsidRDefault="00121ED5" w:rsidP="00053F8E">
            <w:pPr>
              <w:pStyle w:val="Texto"/>
              <w:spacing w:after="80" w:line="224" w:lineRule="exact"/>
              <w:ind w:firstLine="0"/>
              <w:jc w:val="center"/>
              <w:rPr>
                <w:rFonts w:ascii="Verdana" w:hAnsi="Verdana"/>
                <w:sz w:val="16"/>
                <w:szCs w:val="16"/>
              </w:rPr>
            </w:pPr>
            <w:r w:rsidRPr="00923970">
              <w:rPr>
                <w:rFonts w:ascii="Verdana" w:hAnsi="Verdana"/>
                <w:sz w:val="16"/>
                <w:szCs w:val="16"/>
              </w:rPr>
              <w:t>N</w:t>
            </w:r>
          </w:p>
        </w:tc>
        <w:tc>
          <w:tcPr>
            <w:tcW w:w="1595" w:type="dxa"/>
          </w:tcPr>
          <w:p w:rsidR="00121ED5" w:rsidRPr="00923970" w:rsidRDefault="00121ED5" w:rsidP="00053F8E">
            <w:pPr>
              <w:pStyle w:val="Texto"/>
              <w:spacing w:after="80" w:line="224" w:lineRule="exact"/>
              <w:ind w:firstLine="0"/>
              <w:jc w:val="center"/>
              <w:rPr>
                <w:rFonts w:ascii="Verdana" w:hAnsi="Verdana"/>
                <w:sz w:val="16"/>
                <w:szCs w:val="16"/>
              </w:rPr>
            </w:pPr>
            <w:r w:rsidRPr="00923970">
              <w:rPr>
                <w:rFonts w:ascii="Verdana" w:hAnsi="Verdana"/>
                <w:sz w:val="16"/>
                <w:szCs w:val="16"/>
              </w:rPr>
              <w:t>1</w:t>
            </w:r>
          </w:p>
        </w:tc>
      </w:tr>
      <w:tr w:rsidR="00121ED5" w:rsidRPr="00923970" w:rsidTr="00FD08D6">
        <w:trPr>
          <w:trHeight w:val="144"/>
        </w:trPr>
        <w:tc>
          <w:tcPr>
            <w:tcW w:w="5465" w:type="dxa"/>
          </w:tcPr>
          <w:p w:rsidR="00121ED5" w:rsidRPr="00923970" w:rsidRDefault="00121ED5" w:rsidP="00053F8E">
            <w:pPr>
              <w:pStyle w:val="Texto"/>
              <w:spacing w:after="80" w:line="224" w:lineRule="exact"/>
              <w:ind w:left="144" w:firstLine="0"/>
              <w:rPr>
                <w:rFonts w:ascii="Verdana" w:hAnsi="Verdana"/>
                <w:sz w:val="16"/>
                <w:szCs w:val="16"/>
              </w:rPr>
            </w:pPr>
            <w:r w:rsidRPr="00923970">
              <w:rPr>
                <w:rFonts w:ascii="Verdana" w:hAnsi="Verdana"/>
                <w:sz w:val="16"/>
                <w:szCs w:val="16"/>
              </w:rPr>
              <w:t>Marca</w:t>
            </w:r>
          </w:p>
        </w:tc>
        <w:tc>
          <w:tcPr>
            <w:tcW w:w="1652" w:type="dxa"/>
          </w:tcPr>
          <w:p w:rsidR="00121ED5" w:rsidRPr="00923970" w:rsidRDefault="00121ED5" w:rsidP="00053F8E">
            <w:pPr>
              <w:pStyle w:val="Texto"/>
              <w:spacing w:after="80" w:line="224" w:lineRule="exact"/>
              <w:ind w:firstLine="0"/>
              <w:jc w:val="center"/>
              <w:rPr>
                <w:rFonts w:ascii="Verdana" w:hAnsi="Verdana"/>
                <w:sz w:val="16"/>
                <w:szCs w:val="16"/>
              </w:rPr>
            </w:pPr>
            <w:r w:rsidRPr="00923970">
              <w:rPr>
                <w:rFonts w:ascii="Verdana" w:hAnsi="Verdana"/>
                <w:sz w:val="16"/>
                <w:szCs w:val="16"/>
              </w:rPr>
              <w:t>N</w:t>
            </w:r>
          </w:p>
        </w:tc>
        <w:tc>
          <w:tcPr>
            <w:tcW w:w="1595" w:type="dxa"/>
          </w:tcPr>
          <w:p w:rsidR="00121ED5" w:rsidRPr="00923970" w:rsidRDefault="00121ED5" w:rsidP="00053F8E">
            <w:pPr>
              <w:pStyle w:val="Texto"/>
              <w:spacing w:after="80" w:line="224" w:lineRule="exact"/>
              <w:ind w:firstLine="0"/>
              <w:jc w:val="center"/>
              <w:rPr>
                <w:rFonts w:ascii="Verdana" w:hAnsi="Verdana"/>
                <w:sz w:val="16"/>
                <w:szCs w:val="16"/>
              </w:rPr>
            </w:pPr>
            <w:r w:rsidRPr="00923970">
              <w:rPr>
                <w:rFonts w:ascii="Verdana" w:hAnsi="Verdana"/>
                <w:sz w:val="16"/>
                <w:szCs w:val="16"/>
              </w:rPr>
              <w:t>3</w:t>
            </w:r>
          </w:p>
        </w:tc>
      </w:tr>
      <w:tr w:rsidR="00121ED5" w:rsidRPr="00923970" w:rsidTr="00FD08D6">
        <w:trPr>
          <w:trHeight w:val="144"/>
        </w:trPr>
        <w:tc>
          <w:tcPr>
            <w:tcW w:w="5465" w:type="dxa"/>
          </w:tcPr>
          <w:p w:rsidR="00121ED5" w:rsidRPr="00923970" w:rsidRDefault="00121ED5" w:rsidP="00053F8E">
            <w:pPr>
              <w:pStyle w:val="Texto"/>
              <w:spacing w:after="80" w:line="224" w:lineRule="exact"/>
              <w:ind w:left="144" w:firstLine="0"/>
              <w:rPr>
                <w:rFonts w:ascii="Verdana" w:hAnsi="Verdana"/>
                <w:sz w:val="16"/>
                <w:szCs w:val="16"/>
              </w:rPr>
            </w:pPr>
            <w:r w:rsidRPr="00923970">
              <w:rPr>
                <w:rFonts w:ascii="Verdana" w:hAnsi="Verdana"/>
                <w:sz w:val="16"/>
                <w:szCs w:val="16"/>
              </w:rPr>
              <w:t>Submarca</w:t>
            </w:r>
          </w:p>
        </w:tc>
        <w:tc>
          <w:tcPr>
            <w:tcW w:w="1652" w:type="dxa"/>
          </w:tcPr>
          <w:p w:rsidR="00121ED5" w:rsidRPr="00923970" w:rsidRDefault="00121ED5" w:rsidP="00053F8E">
            <w:pPr>
              <w:pStyle w:val="Texto"/>
              <w:spacing w:after="80" w:line="224" w:lineRule="exact"/>
              <w:ind w:firstLine="0"/>
              <w:jc w:val="center"/>
              <w:rPr>
                <w:rFonts w:ascii="Verdana" w:hAnsi="Verdana"/>
                <w:sz w:val="16"/>
                <w:szCs w:val="16"/>
              </w:rPr>
            </w:pPr>
            <w:r w:rsidRPr="00923970">
              <w:rPr>
                <w:rFonts w:ascii="Verdana" w:hAnsi="Verdana"/>
                <w:sz w:val="16"/>
                <w:szCs w:val="16"/>
              </w:rPr>
              <w:t>S</w:t>
            </w:r>
          </w:p>
        </w:tc>
        <w:tc>
          <w:tcPr>
            <w:tcW w:w="1595" w:type="dxa"/>
          </w:tcPr>
          <w:p w:rsidR="00121ED5" w:rsidRPr="00923970" w:rsidRDefault="00121ED5" w:rsidP="00053F8E">
            <w:pPr>
              <w:pStyle w:val="Texto"/>
              <w:spacing w:after="80" w:line="224" w:lineRule="exact"/>
              <w:ind w:firstLine="0"/>
              <w:jc w:val="center"/>
              <w:rPr>
                <w:rFonts w:ascii="Verdana" w:hAnsi="Verdana"/>
                <w:sz w:val="16"/>
                <w:szCs w:val="16"/>
              </w:rPr>
            </w:pPr>
            <w:r w:rsidRPr="00923970">
              <w:rPr>
                <w:rFonts w:ascii="Verdana" w:hAnsi="Verdana"/>
                <w:sz w:val="16"/>
                <w:szCs w:val="16"/>
              </w:rPr>
              <w:t>8</w:t>
            </w:r>
          </w:p>
        </w:tc>
      </w:tr>
      <w:tr w:rsidR="00121ED5" w:rsidRPr="00923970" w:rsidTr="00FD08D6">
        <w:trPr>
          <w:trHeight w:val="144"/>
        </w:trPr>
        <w:tc>
          <w:tcPr>
            <w:tcW w:w="5465" w:type="dxa"/>
          </w:tcPr>
          <w:p w:rsidR="00121ED5" w:rsidRPr="00923970" w:rsidRDefault="00121ED5" w:rsidP="00053F8E">
            <w:pPr>
              <w:pStyle w:val="Texto"/>
              <w:spacing w:after="80" w:line="224" w:lineRule="exact"/>
              <w:ind w:left="144" w:firstLine="0"/>
              <w:rPr>
                <w:rFonts w:ascii="Verdana" w:hAnsi="Verdana"/>
                <w:sz w:val="16"/>
                <w:szCs w:val="16"/>
              </w:rPr>
            </w:pPr>
            <w:r w:rsidRPr="00923970">
              <w:rPr>
                <w:rFonts w:ascii="Verdana" w:hAnsi="Verdana"/>
                <w:sz w:val="16"/>
                <w:szCs w:val="16"/>
              </w:rPr>
              <w:t>Número de identificación vehicular</w:t>
            </w:r>
          </w:p>
        </w:tc>
        <w:tc>
          <w:tcPr>
            <w:tcW w:w="1652" w:type="dxa"/>
          </w:tcPr>
          <w:p w:rsidR="00121ED5" w:rsidRPr="00923970" w:rsidRDefault="00121ED5" w:rsidP="00053F8E">
            <w:pPr>
              <w:pStyle w:val="Texto"/>
              <w:spacing w:after="80" w:line="224" w:lineRule="exact"/>
              <w:ind w:firstLine="0"/>
              <w:jc w:val="center"/>
              <w:rPr>
                <w:rFonts w:ascii="Verdana" w:hAnsi="Verdana"/>
                <w:sz w:val="16"/>
                <w:szCs w:val="16"/>
              </w:rPr>
            </w:pPr>
            <w:r w:rsidRPr="00923970">
              <w:rPr>
                <w:rFonts w:ascii="Verdana" w:hAnsi="Verdana"/>
                <w:sz w:val="16"/>
                <w:szCs w:val="16"/>
              </w:rPr>
              <w:t>A</w:t>
            </w:r>
          </w:p>
        </w:tc>
        <w:tc>
          <w:tcPr>
            <w:tcW w:w="1595" w:type="dxa"/>
          </w:tcPr>
          <w:p w:rsidR="00121ED5" w:rsidRPr="00923970" w:rsidRDefault="00121ED5" w:rsidP="00053F8E">
            <w:pPr>
              <w:pStyle w:val="Texto"/>
              <w:spacing w:after="80" w:line="224" w:lineRule="exact"/>
              <w:ind w:firstLine="0"/>
              <w:jc w:val="center"/>
              <w:rPr>
                <w:rFonts w:ascii="Verdana" w:hAnsi="Verdana"/>
                <w:sz w:val="16"/>
                <w:szCs w:val="16"/>
              </w:rPr>
            </w:pPr>
            <w:r w:rsidRPr="00923970">
              <w:rPr>
                <w:rFonts w:ascii="Verdana" w:hAnsi="Verdana"/>
                <w:sz w:val="16"/>
                <w:szCs w:val="16"/>
              </w:rPr>
              <w:t>17</w:t>
            </w:r>
          </w:p>
        </w:tc>
      </w:tr>
      <w:tr w:rsidR="00121ED5" w:rsidRPr="00923970" w:rsidTr="00FD08D6">
        <w:trPr>
          <w:trHeight w:val="144"/>
        </w:trPr>
        <w:tc>
          <w:tcPr>
            <w:tcW w:w="5465" w:type="dxa"/>
          </w:tcPr>
          <w:p w:rsidR="00121ED5" w:rsidRPr="00923970" w:rsidRDefault="00121ED5" w:rsidP="00053F8E">
            <w:pPr>
              <w:pStyle w:val="Texto"/>
              <w:spacing w:after="80" w:line="224" w:lineRule="exact"/>
              <w:ind w:left="144" w:firstLine="0"/>
              <w:rPr>
                <w:rFonts w:ascii="Verdana" w:hAnsi="Verdana"/>
                <w:sz w:val="16"/>
                <w:szCs w:val="16"/>
              </w:rPr>
            </w:pPr>
            <w:r w:rsidRPr="00923970">
              <w:rPr>
                <w:rFonts w:ascii="Verdana" w:hAnsi="Verdana"/>
                <w:sz w:val="16"/>
                <w:szCs w:val="16"/>
              </w:rPr>
              <w:t>Tipo de servicio</w:t>
            </w:r>
          </w:p>
        </w:tc>
        <w:tc>
          <w:tcPr>
            <w:tcW w:w="1652" w:type="dxa"/>
          </w:tcPr>
          <w:p w:rsidR="00121ED5" w:rsidRPr="00923970" w:rsidRDefault="00121ED5" w:rsidP="00053F8E">
            <w:pPr>
              <w:pStyle w:val="Texto"/>
              <w:spacing w:after="80" w:line="224" w:lineRule="exact"/>
              <w:ind w:firstLine="0"/>
              <w:jc w:val="center"/>
              <w:rPr>
                <w:rFonts w:ascii="Verdana" w:hAnsi="Verdana"/>
                <w:sz w:val="16"/>
                <w:szCs w:val="16"/>
              </w:rPr>
            </w:pPr>
            <w:r w:rsidRPr="00923970">
              <w:rPr>
                <w:rFonts w:ascii="Verdana" w:hAnsi="Verdana"/>
                <w:sz w:val="16"/>
                <w:szCs w:val="16"/>
              </w:rPr>
              <w:t>N</w:t>
            </w:r>
          </w:p>
        </w:tc>
        <w:tc>
          <w:tcPr>
            <w:tcW w:w="1595" w:type="dxa"/>
          </w:tcPr>
          <w:p w:rsidR="00121ED5" w:rsidRPr="00923970" w:rsidRDefault="00121ED5" w:rsidP="00053F8E">
            <w:pPr>
              <w:pStyle w:val="Texto"/>
              <w:spacing w:after="80" w:line="224" w:lineRule="exact"/>
              <w:ind w:firstLine="0"/>
              <w:jc w:val="center"/>
              <w:rPr>
                <w:rFonts w:ascii="Verdana" w:hAnsi="Verdana"/>
                <w:sz w:val="16"/>
                <w:szCs w:val="16"/>
              </w:rPr>
            </w:pPr>
            <w:r w:rsidRPr="00923970">
              <w:rPr>
                <w:rFonts w:ascii="Verdana" w:hAnsi="Verdana"/>
                <w:sz w:val="16"/>
                <w:szCs w:val="16"/>
              </w:rPr>
              <w:t>2</w:t>
            </w:r>
          </w:p>
        </w:tc>
      </w:tr>
      <w:tr w:rsidR="00121ED5" w:rsidRPr="00923970" w:rsidTr="00FD08D6">
        <w:trPr>
          <w:trHeight w:val="144"/>
        </w:trPr>
        <w:tc>
          <w:tcPr>
            <w:tcW w:w="5465" w:type="dxa"/>
          </w:tcPr>
          <w:p w:rsidR="00121ED5" w:rsidRPr="00923970" w:rsidRDefault="00121ED5" w:rsidP="00053F8E">
            <w:pPr>
              <w:pStyle w:val="Texto"/>
              <w:spacing w:after="80" w:line="224" w:lineRule="exact"/>
              <w:ind w:left="144" w:firstLine="0"/>
              <w:rPr>
                <w:rFonts w:ascii="Verdana" w:hAnsi="Verdana"/>
                <w:sz w:val="16"/>
                <w:szCs w:val="16"/>
              </w:rPr>
            </w:pPr>
            <w:r w:rsidRPr="00923970">
              <w:rPr>
                <w:rFonts w:ascii="Verdana" w:hAnsi="Verdana"/>
                <w:sz w:val="16"/>
                <w:szCs w:val="16"/>
              </w:rPr>
              <w:t>Número de cilindros</w:t>
            </w:r>
          </w:p>
        </w:tc>
        <w:tc>
          <w:tcPr>
            <w:tcW w:w="1652" w:type="dxa"/>
          </w:tcPr>
          <w:p w:rsidR="00121ED5" w:rsidRPr="00923970" w:rsidRDefault="00121ED5" w:rsidP="00053F8E">
            <w:pPr>
              <w:pStyle w:val="Texto"/>
              <w:spacing w:after="80" w:line="224" w:lineRule="exact"/>
              <w:ind w:firstLine="0"/>
              <w:jc w:val="center"/>
              <w:rPr>
                <w:rFonts w:ascii="Verdana" w:hAnsi="Verdana"/>
                <w:sz w:val="16"/>
                <w:szCs w:val="16"/>
              </w:rPr>
            </w:pPr>
            <w:r w:rsidRPr="00923970">
              <w:rPr>
                <w:rFonts w:ascii="Verdana" w:hAnsi="Verdana"/>
                <w:sz w:val="16"/>
                <w:szCs w:val="16"/>
              </w:rPr>
              <w:t>N</w:t>
            </w:r>
          </w:p>
        </w:tc>
        <w:tc>
          <w:tcPr>
            <w:tcW w:w="1595" w:type="dxa"/>
          </w:tcPr>
          <w:p w:rsidR="00121ED5" w:rsidRPr="00923970" w:rsidRDefault="00121ED5" w:rsidP="00053F8E">
            <w:pPr>
              <w:pStyle w:val="Texto"/>
              <w:spacing w:after="80" w:line="224" w:lineRule="exact"/>
              <w:ind w:firstLine="0"/>
              <w:jc w:val="center"/>
              <w:rPr>
                <w:rFonts w:ascii="Verdana" w:hAnsi="Verdana"/>
                <w:sz w:val="16"/>
                <w:szCs w:val="16"/>
              </w:rPr>
            </w:pPr>
            <w:r w:rsidRPr="00923970">
              <w:rPr>
                <w:rFonts w:ascii="Verdana" w:hAnsi="Verdana"/>
                <w:sz w:val="16"/>
                <w:szCs w:val="16"/>
              </w:rPr>
              <w:t>1</w:t>
            </w:r>
          </w:p>
        </w:tc>
      </w:tr>
      <w:tr w:rsidR="00121ED5" w:rsidRPr="00923970" w:rsidTr="00FD08D6">
        <w:trPr>
          <w:trHeight w:val="144"/>
        </w:trPr>
        <w:tc>
          <w:tcPr>
            <w:tcW w:w="5465" w:type="dxa"/>
          </w:tcPr>
          <w:p w:rsidR="00121ED5" w:rsidRPr="00923970" w:rsidRDefault="00121ED5" w:rsidP="00053F8E">
            <w:pPr>
              <w:pStyle w:val="Texto"/>
              <w:spacing w:after="80" w:line="224" w:lineRule="exact"/>
              <w:ind w:left="144" w:firstLine="0"/>
              <w:rPr>
                <w:rFonts w:ascii="Verdana" w:hAnsi="Verdana"/>
                <w:sz w:val="16"/>
                <w:szCs w:val="16"/>
              </w:rPr>
            </w:pPr>
            <w:r w:rsidRPr="00923970">
              <w:rPr>
                <w:rFonts w:ascii="Verdana" w:hAnsi="Verdana"/>
                <w:sz w:val="16"/>
                <w:szCs w:val="16"/>
              </w:rPr>
              <w:t>Tipo de carrocería</w:t>
            </w:r>
          </w:p>
        </w:tc>
        <w:tc>
          <w:tcPr>
            <w:tcW w:w="1652" w:type="dxa"/>
          </w:tcPr>
          <w:p w:rsidR="00121ED5" w:rsidRPr="00923970" w:rsidRDefault="00121ED5" w:rsidP="00053F8E">
            <w:pPr>
              <w:pStyle w:val="Texto"/>
              <w:spacing w:after="80" w:line="224" w:lineRule="exact"/>
              <w:ind w:firstLine="0"/>
              <w:jc w:val="center"/>
              <w:rPr>
                <w:rFonts w:ascii="Verdana" w:hAnsi="Verdana"/>
                <w:sz w:val="16"/>
                <w:szCs w:val="16"/>
              </w:rPr>
            </w:pPr>
            <w:r w:rsidRPr="00923970">
              <w:rPr>
                <w:rFonts w:ascii="Verdana" w:hAnsi="Verdana"/>
                <w:sz w:val="16"/>
                <w:szCs w:val="16"/>
              </w:rPr>
              <w:t>N</w:t>
            </w:r>
          </w:p>
        </w:tc>
        <w:tc>
          <w:tcPr>
            <w:tcW w:w="1595" w:type="dxa"/>
          </w:tcPr>
          <w:p w:rsidR="00121ED5" w:rsidRPr="00923970" w:rsidRDefault="00121ED5" w:rsidP="00053F8E">
            <w:pPr>
              <w:pStyle w:val="Texto"/>
              <w:spacing w:after="80" w:line="224" w:lineRule="exact"/>
              <w:ind w:firstLine="0"/>
              <w:jc w:val="center"/>
              <w:rPr>
                <w:rFonts w:ascii="Verdana" w:hAnsi="Verdana"/>
                <w:sz w:val="16"/>
                <w:szCs w:val="16"/>
              </w:rPr>
            </w:pPr>
            <w:r w:rsidRPr="00923970">
              <w:rPr>
                <w:rFonts w:ascii="Verdana" w:hAnsi="Verdana"/>
                <w:sz w:val="16"/>
                <w:szCs w:val="16"/>
              </w:rPr>
              <w:t>1</w:t>
            </w:r>
          </w:p>
        </w:tc>
      </w:tr>
    </w:tbl>
    <w:p w:rsidR="00121ED5" w:rsidRDefault="00121ED5" w:rsidP="00141947">
      <w:pPr>
        <w:pStyle w:val="Texto"/>
        <w:spacing w:line="224" w:lineRule="exact"/>
        <w:ind w:firstLine="0"/>
        <w:rPr>
          <w:rFonts w:ascii="Verdana" w:hAnsi="Verdana"/>
          <w:b/>
          <w:sz w:val="16"/>
          <w:szCs w:val="16"/>
        </w:rPr>
      </w:pPr>
    </w:p>
    <w:p w:rsidR="00141947" w:rsidRPr="00141947" w:rsidRDefault="00141947" w:rsidP="00141947">
      <w:pPr>
        <w:spacing w:after="101" w:line="224" w:lineRule="exact"/>
        <w:ind w:firstLine="288"/>
        <w:jc w:val="both"/>
        <w:rPr>
          <w:rFonts w:ascii="Arial" w:hAnsi="Arial" w:cs="Arial"/>
          <w:b/>
          <w:sz w:val="18"/>
          <w:szCs w:val="20"/>
          <w:lang w:val="en-US"/>
        </w:rPr>
      </w:pPr>
      <w:r w:rsidRPr="00141947">
        <w:rPr>
          <w:rFonts w:ascii="Arial" w:hAnsi="Arial" w:cs="Arial"/>
          <w:b/>
          <w:sz w:val="18"/>
          <w:szCs w:val="20"/>
          <w:lang w:val="en-US"/>
        </w:rPr>
        <w:t>Vehicle owner data</w:t>
      </w:r>
    </w:p>
    <w:tbl>
      <w:tblPr>
        <w:tblW w:w="8715" w:type="dxa"/>
        <w:tblInd w:w="1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5466"/>
        <w:gridCol w:w="1653"/>
        <w:gridCol w:w="1596"/>
      </w:tblGrid>
      <w:tr w:rsidR="00141947" w:rsidRPr="00141947" w:rsidTr="00141947">
        <w:trPr>
          <w:trHeight w:val="144"/>
        </w:trPr>
        <w:tc>
          <w:tcPr>
            <w:tcW w:w="5465" w:type="dxa"/>
            <w:tcBorders>
              <w:top w:val="single" w:sz="4" w:space="0" w:color="auto"/>
              <w:left w:val="single" w:sz="4" w:space="0" w:color="auto"/>
              <w:bottom w:val="single" w:sz="4" w:space="0" w:color="auto"/>
              <w:right w:val="single" w:sz="4" w:space="0" w:color="auto"/>
            </w:tcBorders>
            <w:hideMark/>
          </w:tcPr>
          <w:p w:rsidR="00141947" w:rsidRPr="00141947" w:rsidRDefault="00141947" w:rsidP="00141947">
            <w:pPr>
              <w:spacing w:after="101" w:line="224" w:lineRule="exact"/>
              <w:ind w:left="144"/>
              <w:jc w:val="both"/>
              <w:rPr>
                <w:rFonts w:ascii="Arial" w:hAnsi="Arial" w:cs="Arial"/>
                <w:b/>
                <w:sz w:val="18"/>
                <w:szCs w:val="20"/>
                <w:lang w:val="en-US"/>
              </w:rPr>
            </w:pPr>
            <w:r w:rsidRPr="00141947">
              <w:rPr>
                <w:rFonts w:ascii="Arial" w:hAnsi="Arial" w:cs="Arial"/>
                <w:b/>
                <w:sz w:val="18"/>
                <w:szCs w:val="20"/>
                <w:lang w:val="en-US"/>
              </w:rPr>
              <w:t>Description</w:t>
            </w:r>
          </w:p>
        </w:tc>
        <w:tc>
          <w:tcPr>
            <w:tcW w:w="1652" w:type="dxa"/>
            <w:tcBorders>
              <w:top w:val="single" w:sz="4" w:space="0" w:color="auto"/>
              <w:left w:val="single" w:sz="4" w:space="0" w:color="auto"/>
              <w:bottom w:val="single" w:sz="4" w:space="0" w:color="auto"/>
              <w:right w:val="single" w:sz="4" w:space="0" w:color="auto"/>
            </w:tcBorders>
            <w:hideMark/>
          </w:tcPr>
          <w:p w:rsidR="00141947" w:rsidRPr="00141947" w:rsidRDefault="00141947" w:rsidP="00141947">
            <w:pPr>
              <w:spacing w:after="101" w:line="224" w:lineRule="exact"/>
              <w:jc w:val="center"/>
              <w:rPr>
                <w:rFonts w:ascii="Arial" w:hAnsi="Arial" w:cs="Arial"/>
                <w:b/>
                <w:sz w:val="18"/>
                <w:szCs w:val="20"/>
                <w:lang w:val="en-US"/>
              </w:rPr>
            </w:pPr>
            <w:r w:rsidRPr="00141947">
              <w:rPr>
                <w:rFonts w:ascii="Arial" w:hAnsi="Arial" w:cs="Arial"/>
                <w:b/>
                <w:sz w:val="18"/>
                <w:szCs w:val="20"/>
                <w:lang w:val="en-US"/>
              </w:rPr>
              <w:t>Format</w:t>
            </w:r>
          </w:p>
        </w:tc>
        <w:tc>
          <w:tcPr>
            <w:tcW w:w="1595" w:type="dxa"/>
            <w:tcBorders>
              <w:top w:val="single" w:sz="4" w:space="0" w:color="auto"/>
              <w:left w:val="single" w:sz="4" w:space="0" w:color="auto"/>
              <w:bottom w:val="single" w:sz="4" w:space="0" w:color="auto"/>
              <w:right w:val="single" w:sz="4" w:space="0" w:color="auto"/>
            </w:tcBorders>
            <w:hideMark/>
          </w:tcPr>
          <w:p w:rsidR="00141947" w:rsidRPr="00141947" w:rsidRDefault="00141947" w:rsidP="00141947">
            <w:pPr>
              <w:spacing w:after="101" w:line="224" w:lineRule="exact"/>
              <w:jc w:val="center"/>
              <w:rPr>
                <w:rFonts w:ascii="Arial" w:hAnsi="Arial" w:cs="Arial"/>
                <w:b/>
                <w:sz w:val="18"/>
                <w:szCs w:val="20"/>
                <w:lang w:val="en-US"/>
              </w:rPr>
            </w:pPr>
            <w:r w:rsidRPr="00141947">
              <w:rPr>
                <w:rFonts w:ascii="Arial" w:hAnsi="Arial" w:cs="Arial"/>
                <w:b/>
                <w:sz w:val="18"/>
                <w:szCs w:val="20"/>
                <w:lang w:val="en-US"/>
              </w:rPr>
              <w:t>Numerical</w:t>
            </w:r>
          </w:p>
        </w:tc>
      </w:tr>
      <w:tr w:rsidR="00141947" w:rsidRPr="00141947" w:rsidTr="00141947">
        <w:trPr>
          <w:trHeight w:val="144"/>
        </w:trPr>
        <w:tc>
          <w:tcPr>
            <w:tcW w:w="5465" w:type="dxa"/>
            <w:tcBorders>
              <w:top w:val="single" w:sz="4" w:space="0" w:color="auto"/>
              <w:left w:val="single" w:sz="4" w:space="0" w:color="auto"/>
              <w:bottom w:val="single" w:sz="4" w:space="0" w:color="auto"/>
              <w:right w:val="single" w:sz="4" w:space="0" w:color="auto"/>
            </w:tcBorders>
            <w:hideMark/>
          </w:tcPr>
          <w:p w:rsidR="00141947" w:rsidRPr="00141947" w:rsidRDefault="00141947" w:rsidP="00141947">
            <w:pPr>
              <w:spacing w:after="101" w:line="224" w:lineRule="exact"/>
              <w:ind w:left="144"/>
              <w:jc w:val="both"/>
              <w:rPr>
                <w:rFonts w:ascii="Arial" w:hAnsi="Arial" w:cs="Arial"/>
                <w:b/>
                <w:sz w:val="18"/>
                <w:szCs w:val="20"/>
                <w:lang w:val="en-US"/>
              </w:rPr>
            </w:pPr>
            <w:r w:rsidRPr="00141947">
              <w:rPr>
                <w:rFonts w:ascii="Arial" w:hAnsi="Arial" w:cs="Arial"/>
                <w:sz w:val="18"/>
                <w:szCs w:val="20"/>
                <w:lang w:val="en-US"/>
              </w:rPr>
              <w:t>Name or Corporate Name</w:t>
            </w:r>
          </w:p>
        </w:tc>
        <w:tc>
          <w:tcPr>
            <w:tcW w:w="1652" w:type="dxa"/>
            <w:tcBorders>
              <w:top w:val="single" w:sz="4" w:space="0" w:color="auto"/>
              <w:left w:val="single" w:sz="4" w:space="0" w:color="auto"/>
              <w:bottom w:val="single" w:sz="4" w:space="0" w:color="auto"/>
              <w:right w:val="single" w:sz="4" w:space="0" w:color="auto"/>
            </w:tcBorders>
            <w:hideMark/>
          </w:tcPr>
          <w:p w:rsidR="00141947" w:rsidRPr="00141947" w:rsidRDefault="00141947" w:rsidP="00141947">
            <w:pPr>
              <w:spacing w:after="101" w:line="224" w:lineRule="exact"/>
              <w:jc w:val="center"/>
              <w:rPr>
                <w:rFonts w:ascii="Arial" w:hAnsi="Arial" w:cs="Arial"/>
                <w:b/>
                <w:sz w:val="18"/>
                <w:szCs w:val="20"/>
                <w:lang w:val="en-US"/>
              </w:rPr>
            </w:pPr>
            <w:r w:rsidRPr="00141947">
              <w:rPr>
                <w:rFonts w:ascii="Arial" w:hAnsi="Arial" w:cs="Arial"/>
                <w:sz w:val="18"/>
                <w:szCs w:val="20"/>
                <w:lang w:val="en-US"/>
              </w:rPr>
              <w:t>A</w:t>
            </w:r>
          </w:p>
        </w:tc>
        <w:tc>
          <w:tcPr>
            <w:tcW w:w="1595" w:type="dxa"/>
            <w:tcBorders>
              <w:top w:val="single" w:sz="4" w:space="0" w:color="auto"/>
              <w:left w:val="single" w:sz="4" w:space="0" w:color="auto"/>
              <w:bottom w:val="single" w:sz="4" w:space="0" w:color="auto"/>
              <w:right w:val="single" w:sz="4" w:space="0" w:color="auto"/>
            </w:tcBorders>
            <w:hideMark/>
          </w:tcPr>
          <w:p w:rsidR="00141947" w:rsidRPr="00141947" w:rsidRDefault="00141947" w:rsidP="00141947">
            <w:pPr>
              <w:spacing w:after="101" w:line="224" w:lineRule="exact"/>
              <w:jc w:val="center"/>
              <w:rPr>
                <w:rFonts w:ascii="Arial" w:hAnsi="Arial" w:cs="Arial"/>
                <w:b/>
                <w:sz w:val="18"/>
                <w:szCs w:val="20"/>
                <w:lang w:val="en-US"/>
              </w:rPr>
            </w:pPr>
            <w:r w:rsidRPr="00141947">
              <w:rPr>
                <w:rFonts w:ascii="Arial" w:hAnsi="Arial" w:cs="Arial"/>
                <w:sz w:val="18"/>
                <w:szCs w:val="20"/>
                <w:lang w:val="en-US"/>
              </w:rPr>
              <w:t>25</w:t>
            </w:r>
          </w:p>
        </w:tc>
      </w:tr>
      <w:tr w:rsidR="00141947" w:rsidRPr="00141947" w:rsidTr="00141947">
        <w:trPr>
          <w:trHeight w:val="144"/>
        </w:trPr>
        <w:tc>
          <w:tcPr>
            <w:tcW w:w="5465" w:type="dxa"/>
            <w:tcBorders>
              <w:top w:val="single" w:sz="4" w:space="0" w:color="auto"/>
              <w:left w:val="single" w:sz="4" w:space="0" w:color="auto"/>
              <w:bottom w:val="single" w:sz="4" w:space="0" w:color="auto"/>
              <w:right w:val="single" w:sz="4" w:space="0" w:color="auto"/>
            </w:tcBorders>
            <w:hideMark/>
          </w:tcPr>
          <w:p w:rsidR="00141947" w:rsidRPr="00141947" w:rsidRDefault="00141947" w:rsidP="00141947">
            <w:pPr>
              <w:spacing w:after="101" w:line="224" w:lineRule="exact"/>
              <w:ind w:left="144"/>
              <w:jc w:val="both"/>
              <w:rPr>
                <w:rFonts w:ascii="Arial" w:hAnsi="Arial" w:cs="Arial"/>
                <w:b/>
                <w:sz w:val="18"/>
                <w:szCs w:val="20"/>
                <w:lang w:val="en-US"/>
              </w:rPr>
            </w:pPr>
            <w:r w:rsidRPr="00141947">
              <w:rPr>
                <w:rFonts w:ascii="Arial" w:hAnsi="Arial" w:cs="Arial"/>
                <w:sz w:val="18"/>
                <w:szCs w:val="20"/>
                <w:lang w:val="en-US"/>
              </w:rPr>
              <w:t>Address (optional)</w:t>
            </w:r>
          </w:p>
        </w:tc>
        <w:tc>
          <w:tcPr>
            <w:tcW w:w="1652" w:type="dxa"/>
            <w:tcBorders>
              <w:top w:val="single" w:sz="4" w:space="0" w:color="auto"/>
              <w:left w:val="single" w:sz="4" w:space="0" w:color="auto"/>
              <w:bottom w:val="single" w:sz="4" w:space="0" w:color="auto"/>
              <w:right w:val="single" w:sz="4" w:space="0" w:color="auto"/>
            </w:tcBorders>
            <w:hideMark/>
          </w:tcPr>
          <w:p w:rsidR="00141947" w:rsidRPr="00141947" w:rsidRDefault="00141947" w:rsidP="00141947">
            <w:pPr>
              <w:spacing w:after="101" w:line="224" w:lineRule="exact"/>
              <w:jc w:val="center"/>
              <w:rPr>
                <w:rFonts w:ascii="Arial" w:hAnsi="Arial" w:cs="Arial"/>
                <w:b/>
                <w:sz w:val="18"/>
                <w:szCs w:val="20"/>
                <w:lang w:val="en-US"/>
              </w:rPr>
            </w:pPr>
            <w:r w:rsidRPr="00141947">
              <w:rPr>
                <w:rFonts w:ascii="Arial" w:hAnsi="Arial" w:cs="Arial"/>
                <w:sz w:val="18"/>
                <w:szCs w:val="20"/>
                <w:lang w:val="en-US"/>
              </w:rPr>
              <w:t>A</w:t>
            </w:r>
          </w:p>
        </w:tc>
        <w:tc>
          <w:tcPr>
            <w:tcW w:w="1595" w:type="dxa"/>
            <w:tcBorders>
              <w:top w:val="single" w:sz="4" w:space="0" w:color="auto"/>
              <w:left w:val="single" w:sz="4" w:space="0" w:color="auto"/>
              <w:bottom w:val="single" w:sz="4" w:space="0" w:color="auto"/>
              <w:right w:val="single" w:sz="4" w:space="0" w:color="auto"/>
            </w:tcBorders>
            <w:hideMark/>
          </w:tcPr>
          <w:p w:rsidR="00141947" w:rsidRPr="00141947" w:rsidRDefault="00141947" w:rsidP="00141947">
            <w:pPr>
              <w:spacing w:after="101" w:line="224" w:lineRule="exact"/>
              <w:jc w:val="center"/>
              <w:rPr>
                <w:rFonts w:ascii="Arial" w:hAnsi="Arial" w:cs="Arial"/>
                <w:b/>
                <w:sz w:val="18"/>
                <w:szCs w:val="20"/>
                <w:lang w:val="en-US"/>
              </w:rPr>
            </w:pPr>
            <w:r w:rsidRPr="00141947">
              <w:rPr>
                <w:rFonts w:ascii="Arial" w:hAnsi="Arial" w:cs="Arial"/>
                <w:sz w:val="18"/>
                <w:szCs w:val="20"/>
                <w:lang w:val="en-US"/>
              </w:rPr>
              <w:t>25</w:t>
            </w:r>
          </w:p>
        </w:tc>
      </w:tr>
      <w:tr w:rsidR="00141947" w:rsidRPr="00141947" w:rsidTr="00141947">
        <w:trPr>
          <w:trHeight w:val="144"/>
        </w:trPr>
        <w:tc>
          <w:tcPr>
            <w:tcW w:w="5465" w:type="dxa"/>
            <w:tcBorders>
              <w:top w:val="single" w:sz="4" w:space="0" w:color="auto"/>
              <w:left w:val="single" w:sz="4" w:space="0" w:color="auto"/>
              <w:bottom w:val="single" w:sz="4" w:space="0" w:color="auto"/>
              <w:right w:val="single" w:sz="4" w:space="0" w:color="auto"/>
            </w:tcBorders>
            <w:hideMark/>
          </w:tcPr>
          <w:p w:rsidR="00141947" w:rsidRPr="00141947" w:rsidRDefault="00141947" w:rsidP="00141947">
            <w:pPr>
              <w:spacing w:after="101" w:line="224" w:lineRule="exact"/>
              <w:ind w:left="144"/>
              <w:jc w:val="both"/>
              <w:rPr>
                <w:rFonts w:ascii="Arial" w:hAnsi="Arial" w:cs="Arial"/>
                <w:b/>
                <w:sz w:val="18"/>
                <w:szCs w:val="20"/>
                <w:lang w:val="en-US"/>
              </w:rPr>
            </w:pPr>
            <w:r w:rsidRPr="00141947">
              <w:rPr>
                <w:rFonts w:ascii="Arial" w:hAnsi="Arial" w:cs="Arial"/>
                <w:sz w:val="18"/>
                <w:szCs w:val="20"/>
                <w:lang w:val="en-US"/>
              </w:rPr>
              <w:t>Colonia</w:t>
            </w:r>
          </w:p>
        </w:tc>
        <w:tc>
          <w:tcPr>
            <w:tcW w:w="1652" w:type="dxa"/>
            <w:tcBorders>
              <w:top w:val="single" w:sz="4" w:space="0" w:color="auto"/>
              <w:left w:val="single" w:sz="4" w:space="0" w:color="auto"/>
              <w:bottom w:val="single" w:sz="4" w:space="0" w:color="auto"/>
              <w:right w:val="single" w:sz="4" w:space="0" w:color="auto"/>
            </w:tcBorders>
            <w:hideMark/>
          </w:tcPr>
          <w:p w:rsidR="00141947" w:rsidRPr="00141947" w:rsidRDefault="00141947" w:rsidP="00141947">
            <w:pPr>
              <w:spacing w:after="101" w:line="224" w:lineRule="exact"/>
              <w:jc w:val="center"/>
              <w:rPr>
                <w:rFonts w:ascii="Arial" w:hAnsi="Arial" w:cs="Arial"/>
                <w:b/>
                <w:sz w:val="18"/>
                <w:szCs w:val="20"/>
                <w:lang w:val="en-US"/>
              </w:rPr>
            </w:pPr>
            <w:r w:rsidRPr="00141947">
              <w:rPr>
                <w:rFonts w:ascii="Arial" w:hAnsi="Arial" w:cs="Arial"/>
                <w:sz w:val="18"/>
                <w:szCs w:val="20"/>
                <w:lang w:val="en-US"/>
              </w:rPr>
              <w:t>A</w:t>
            </w:r>
          </w:p>
        </w:tc>
        <w:tc>
          <w:tcPr>
            <w:tcW w:w="1595" w:type="dxa"/>
            <w:tcBorders>
              <w:top w:val="single" w:sz="4" w:space="0" w:color="auto"/>
              <w:left w:val="single" w:sz="4" w:space="0" w:color="auto"/>
              <w:bottom w:val="single" w:sz="4" w:space="0" w:color="auto"/>
              <w:right w:val="single" w:sz="4" w:space="0" w:color="auto"/>
            </w:tcBorders>
            <w:hideMark/>
          </w:tcPr>
          <w:p w:rsidR="00141947" w:rsidRPr="00141947" w:rsidRDefault="00141947" w:rsidP="00141947">
            <w:pPr>
              <w:spacing w:after="101" w:line="224" w:lineRule="exact"/>
              <w:jc w:val="center"/>
              <w:rPr>
                <w:rFonts w:ascii="Arial" w:hAnsi="Arial" w:cs="Arial"/>
                <w:b/>
                <w:sz w:val="18"/>
                <w:szCs w:val="20"/>
                <w:lang w:val="en-US"/>
              </w:rPr>
            </w:pPr>
            <w:r w:rsidRPr="00141947">
              <w:rPr>
                <w:rFonts w:ascii="Arial" w:hAnsi="Arial" w:cs="Arial"/>
                <w:sz w:val="18"/>
                <w:szCs w:val="20"/>
                <w:lang w:val="en-US"/>
              </w:rPr>
              <w:t>15</w:t>
            </w:r>
          </w:p>
        </w:tc>
      </w:tr>
      <w:tr w:rsidR="00141947" w:rsidRPr="00141947" w:rsidTr="00141947">
        <w:trPr>
          <w:trHeight w:val="144"/>
        </w:trPr>
        <w:tc>
          <w:tcPr>
            <w:tcW w:w="5465" w:type="dxa"/>
            <w:tcBorders>
              <w:top w:val="single" w:sz="4" w:space="0" w:color="auto"/>
              <w:left w:val="single" w:sz="4" w:space="0" w:color="auto"/>
              <w:bottom w:val="single" w:sz="4" w:space="0" w:color="auto"/>
              <w:right w:val="single" w:sz="4" w:space="0" w:color="auto"/>
            </w:tcBorders>
            <w:hideMark/>
          </w:tcPr>
          <w:p w:rsidR="00141947" w:rsidRPr="00141947" w:rsidRDefault="00141947" w:rsidP="00141947">
            <w:pPr>
              <w:spacing w:after="101" w:line="224" w:lineRule="exact"/>
              <w:ind w:left="144"/>
              <w:jc w:val="both"/>
              <w:rPr>
                <w:rFonts w:ascii="Arial" w:hAnsi="Arial" w:cs="Arial"/>
                <w:b/>
                <w:sz w:val="18"/>
                <w:szCs w:val="20"/>
                <w:lang w:val="en-US"/>
              </w:rPr>
            </w:pPr>
            <w:r w:rsidRPr="00141947">
              <w:rPr>
                <w:rFonts w:ascii="Arial" w:hAnsi="Arial" w:cs="Arial"/>
                <w:sz w:val="18"/>
                <w:szCs w:val="20"/>
                <w:lang w:val="en-US"/>
              </w:rPr>
              <w:t>City</w:t>
            </w:r>
          </w:p>
        </w:tc>
        <w:tc>
          <w:tcPr>
            <w:tcW w:w="1652" w:type="dxa"/>
            <w:tcBorders>
              <w:top w:val="single" w:sz="4" w:space="0" w:color="auto"/>
              <w:left w:val="single" w:sz="4" w:space="0" w:color="auto"/>
              <w:bottom w:val="single" w:sz="4" w:space="0" w:color="auto"/>
              <w:right w:val="single" w:sz="4" w:space="0" w:color="auto"/>
            </w:tcBorders>
            <w:hideMark/>
          </w:tcPr>
          <w:p w:rsidR="00141947" w:rsidRPr="00141947" w:rsidRDefault="00141947" w:rsidP="00141947">
            <w:pPr>
              <w:spacing w:after="101" w:line="224" w:lineRule="exact"/>
              <w:jc w:val="center"/>
              <w:rPr>
                <w:rFonts w:ascii="Arial" w:hAnsi="Arial" w:cs="Arial"/>
                <w:b/>
                <w:sz w:val="18"/>
                <w:szCs w:val="20"/>
                <w:lang w:val="en-US"/>
              </w:rPr>
            </w:pPr>
            <w:r w:rsidRPr="00141947">
              <w:rPr>
                <w:rFonts w:ascii="Arial" w:hAnsi="Arial" w:cs="Arial"/>
                <w:sz w:val="18"/>
                <w:szCs w:val="20"/>
                <w:lang w:val="en-US"/>
              </w:rPr>
              <w:t>A</w:t>
            </w:r>
          </w:p>
        </w:tc>
        <w:tc>
          <w:tcPr>
            <w:tcW w:w="1595" w:type="dxa"/>
            <w:tcBorders>
              <w:top w:val="single" w:sz="4" w:space="0" w:color="auto"/>
              <w:left w:val="single" w:sz="4" w:space="0" w:color="auto"/>
              <w:bottom w:val="single" w:sz="4" w:space="0" w:color="auto"/>
              <w:right w:val="single" w:sz="4" w:space="0" w:color="auto"/>
            </w:tcBorders>
            <w:hideMark/>
          </w:tcPr>
          <w:p w:rsidR="00141947" w:rsidRPr="00141947" w:rsidRDefault="00141947" w:rsidP="00141947">
            <w:pPr>
              <w:spacing w:after="101" w:line="224" w:lineRule="exact"/>
              <w:jc w:val="center"/>
              <w:rPr>
                <w:rFonts w:ascii="Arial" w:hAnsi="Arial" w:cs="Arial"/>
                <w:b/>
                <w:sz w:val="18"/>
                <w:szCs w:val="20"/>
                <w:lang w:val="en-US"/>
              </w:rPr>
            </w:pPr>
            <w:r w:rsidRPr="00141947">
              <w:rPr>
                <w:rFonts w:ascii="Arial" w:hAnsi="Arial" w:cs="Arial"/>
                <w:sz w:val="18"/>
                <w:szCs w:val="20"/>
                <w:lang w:val="en-US"/>
              </w:rPr>
              <w:t>10</w:t>
            </w:r>
          </w:p>
        </w:tc>
      </w:tr>
      <w:tr w:rsidR="00141947" w:rsidRPr="00141947" w:rsidTr="00141947">
        <w:trPr>
          <w:trHeight w:val="144"/>
        </w:trPr>
        <w:tc>
          <w:tcPr>
            <w:tcW w:w="5465" w:type="dxa"/>
            <w:tcBorders>
              <w:top w:val="single" w:sz="4" w:space="0" w:color="auto"/>
              <w:left w:val="single" w:sz="4" w:space="0" w:color="auto"/>
              <w:bottom w:val="single" w:sz="4" w:space="0" w:color="auto"/>
              <w:right w:val="single" w:sz="4" w:space="0" w:color="auto"/>
            </w:tcBorders>
            <w:hideMark/>
          </w:tcPr>
          <w:p w:rsidR="00141947" w:rsidRPr="00141947" w:rsidRDefault="00141947" w:rsidP="00141947">
            <w:pPr>
              <w:spacing w:after="101" w:line="224" w:lineRule="exact"/>
              <w:ind w:left="144"/>
              <w:jc w:val="both"/>
              <w:rPr>
                <w:rFonts w:ascii="Arial" w:hAnsi="Arial" w:cs="Arial"/>
                <w:sz w:val="18"/>
                <w:szCs w:val="20"/>
                <w:lang w:val="en-US"/>
              </w:rPr>
            </w:pPr>
            <w:r w:rsidRPr="00141947">
              <w:rPr>
                <w:rFonts w:ascii="Arial" w:hAnsi="Arial" w:cs="Arial"/>
                <w:sz w:val="18"/>
                <w:szCs w:val="20"/>
                <w:lang w:val="en-US"/>
              </w:rPr>
              <w:t>Postal Code</w:t>
            </w:r>
          </w:p>
        </w:tc>
        <w:tc>
          <w:tcPr>
            <w:tcW w:w="1652" w:type="dxa"/>
            <w:tcBorders>
              <w:top w:val="single" w:sz="4" w:space="0" w:color="auto"/>
              <w:left w:val="single" w:sz="4" w:space="0" w:color="auto"/>
              <w:bottom w:val="single" w:sz="4" w:space="0" w:color="auto"/>
              <w:right w:val="single" w:sz="4" w:space="0" w:color="auto"/>
            </w:tcBorders>
            <w:hideMark/>
          </w:tcPr>
          <w:p w:rsidR="00141947" w:rsidRPr="00141947" w:rsidRDefault="00141947" w:rsidP="00141947">
            <w:pPr>
              <w:spacing w:after="101" w:line="224" w:lineRule="exact"/>
              <w:jc w:val="center"/>
              <w:rPr>
                <w:rFonts w:ascii="Arial" w:hAnsi="Arial" w:cs="Arial"/>
                <w:sz w:val="18"/>
                <w:szCs w:val="20"/>
                <w:lang w:val="en-US"/>
              </w:rPr>
            </w:pPr>
            <w:r w:rsidRPr="00141947">
              <w:rPr>
                <w:rFonts w:ascii="Arial" w:hAnsi="Arial" w:cs="Arial"/>
                <w:sz w:val="18"/>
                <w:szCs w:val="20"/>
                <w:lang w:val="en-US"/>
              </w:rPr>
              <w:t>N</w:t>
            </w:r>
          </w:p>
        </w:tc>
        <w:tc>
          <w:tcPr>
            <w:tcW w:w="1595" w:type="dxa"/>
            <w:tcBorders>
              <w:top w:val="single" w:sz="4" w:space="0" w:color="auto"/>
              <w:left w:val="single" w:sz="4" w:space="0" w:color="auto"/>
              <w:bottom w:val="single" w:sz="4" w:space="0" w:color="auto"/>
              <w:right w:val="single" w:sz="4" w:space="0" w:color="auto"/>
            </w:tcBorders>
            <w:hideMark/>
          </w:tcPr>
          <w:p w:rsidR="00141947" w:rsidRPr="00141947" w:rsidRDefault="00141947" w:rsidP="00141947">
            <w:pPr>
              <w:spacing w:after="101" w:line="224" w:lineRule="exact"/>
              <w:jc w:val="center"/>
              <w:rPr>
                <w:rFonts w:ascii="Arial" w:hAnsi="Arial" w:cs="Arial"/>
                <w:sz w:val="18"/>
                <w:szCs w:val="20"/>
                <w:lang w:val="en-US"/>
              </w:rPr>
            </w:pPr>
            <w:r w:rsidRPr="00141947">
              <w:rPr>
                <w:rFonts w:ascii="Arial" w:hAnsi="Arial" w:cs="Arial"/>
                <w:sz w:val="18"/>
                <w:szCs w:val="20"/>
                <w:lang w:val="en-US"/>
              </w:rPr>
              <w:t>5</w:t>
            </w:r>
          </w:p>
        </w:tc>
      </w:tr>
      <w:tr w:rsidR="00141947" w:rsidRPr="00141947" w:rsidTr="00141947">
        <w:trPr>
          <w:trHeight w:val="144"/>
        </w:trPr>
        <w:tc>
          <w:tcPr>
            <w:tcW w:w="5465" w:type="dxa"/>
            <w:tcBorders>
              <w:top w:val="single" w:sz="4" w:space="0" w:color="auto"/>
              <w:left w:val="single" w:sz="4" w:space="0" w:color="auto"/>
              <w:bottom w:val="single" w:sz="4" w:space="0" w:color="auto"/>
              <w:right w:val="single" w:sz="4" w:space="0" w:color="auto"/>
            </w:tcBorders>
            <w:hideMark/>
          </w:tcPr>
          <w:p w:rsidR="00141947" w:rsidRPr="00141947" w:rsidRDefault="00141947" w:rsidP="00141947">
            <w:pPr>
              <w:spacing w:after="101" w:line="224" w:lineRule="exact"/>
              <w:ind w:left="144"/>
              <w:jc w:val="both"/>
              <w:rPr>
                <w:rFonts w:ascii="Arial" w:hAnsi="Arial" w:cs="Arial"/>
                <w:sz w:val="18"/>
                <w:szCs w:val="20"/>
                <w:lang w:val="en-US"/>
              </w:rPr>
            </w:pPr>
            <w:r w:rsidRPr="00141947">
              <w:rPr>
                <w:rFonts w:ascii="Arial" w:hAnsi="Arial" w:cs="Arial"/>
                <w:sz w:val="18"/>
                <w:szCs w:val="20"/>
                <w:lang w:val="en-US"/>
              </w:rPr>
              <w:t>Delegation or municipality</w:t>
            </w:r>
          </w:p>
        </w:tc>
        <w:tc>
          <w:tcPr>
            <w:tcW w:w="1652" w:type="dxa"/>
            <w:tcBorders>
              <w:top w:val="single" w:sz="4" w:space="0" w:color="auto"/>
              <w:left w:val="single" w:sz="4" w:space="0" w:color="auto"/>
              <w:bottom w:val="single" w:sz="4" w:space="0" w:color="auto"/>
              <w:right w:val="single" w:sz="4" w:space="0" w:color="auto"/>
            </w:tcBorders>
            <w:hideMark/>
          </w:tcPr>
          <w:p w:rsidR="00141947" w:rsidRPr="00141947" w:rsidRDefault="00141947" w:rsidP="00141947">
            <w:pPr>
              <w:spacing w:after="101" w:line="224" w:lineRule="exact"/>
              <w:jc w:val="center"/>
              <w:rPr>
                <w:rFonts w:ascii="Arial" w:hAnsi="Arial" w:cs="Arial"/>
                <w:sz w:val="18"/>
                <w:szCs w:val="20"/>
                <w:lang w:val="en-US"/>
              </w:rPr>
            </w:pPr>
            <w:r w:rsidRPr="00141947">
              <w:rPr>
                <w:rFonts w:ascii="Arial" w:hAnsi="Arial" w:cs="Arial"/>
                <w:sz w:val="18"/>
                <w:szCs w:val="20"/>
                <w:lang w:val="en-US"/>
              </w:rPr>
              <w:t>N</w:t>
            </w:r>
          </w:p>
        </w:tc>
        <w:tc>
          <w:tcPr>
            <w:tcW w:w="1595" w:type="dxa"/>
            <w:tcBorders>
              <w:top w:val="single" w:sz="4" w:space="0" w:color="auto"/>
              <w:left w:val="single" w:sz="4" w:space="0" w:color="auto"/>
              <w:bottom w:val="single" w:sz="4" w:space="0" w:color="auto"/>
              <w:right w:val="single" w:sz="4" w:space="0" w:color="auto"/>
            </w:tcBorders>
            <w:hideMark/>
          </w:tcPr>
          <w:p w:rsidR="00141947" w:rsidRPr="00141947" w:rsidRDefault="00141947" w:rsidP="00141947">
            <w:pPr>
              <w:spacing w:after="101" w:line="224" w:lineRule="exact"/>
              <w:jc w:val="center"/>
              <w:rPr>
                <w:rFonts w:ascii="Arial" w:hAnsi="Arial" w:cs="Arial"/>
                <w:sz w:val="18"/>
                <w:szCs w:val="20"/>
                <w:lang w:val="en-US"/>
              </w:rPr>
            </w:pPr>
            <w:r w:rsidRPr="00141947">
              <w:rPr>
                <w:rFonts w:ascii="Arial" w:hAnsi="Arial" w:cs="Arial"/>
                <w:sz w:val="18"/>
                <w:szCs w:val="20"/>
                <w:lang w:val="en-US"/>
              </w:rPr>
              <w:t>3</w:t>
            </w:r>
          </w:p>
        </w:tc>
      </w:tr>
      <w:tr w:rsidR="00141947" w:rsidRPr="00141947" w:rsidTr="00141947">
        <w:trPr>
          <w:trHeight w:val="144"/>
        </w:trPr>
        <w:tc>
          <w:tcPr>
            <w:tcW w:w="5465" w:type="dxa"/>
            <w:tcBorders>
              <w:top w:val="single" w:sz="4" w:space="0" w:color="auto"/>
              <w:left w:val="single" w:sz="4" w:space="0" w:color="auto"/>
              <w:bottom w:val="single" w:sz="4" w:space="0" w:color="auto"/>
              <w:right w:val="single" w:sz="4" w:space="0" w:color="auto"/>
            </w:tcBorders>
            <w:hideMark/>
          </w:tcPr>
          <w:p w:rsidR="00141947" w:rsidRPr="00141947" w:rsidRDefault="00141947" w:rsidP="00141947">
            <w:pPr>
              <w:spacing w:after="101" w:line="224" w:lineRule="exact"/>
              <w:ind w:left="144"/>
              <w:jc w:val="both"/>
              <w:rPr>
                <w:rFonts w:ascii="Arial" w:hAnsi="Arial" w:cs="Arial"/>
                <w:sz w:val="18"/>
                <w:szCs w:val="20"/>
                <w:lang w:val="en-US"/>
              </w:rPr>
            </w:pPr>
            <w:r w:rsidRPr="00141947">
              <w:rPr>
                <w:rFonts w:ascii="Arial" w:hAnsi="Arial" w:cs="Arial"/>
                <w:sz w:val="18"/>
                <w:szCs w:val="20"/>
                <w:lang w:val="en-US"/>
              </w:rPr>
              <w:t>Status</w:t>
            </w:r>
          </w:p>
        </w:tc>
        <w:tc>
          <w:tcPr>
            <w:tcW w:w="1652" w:type="dxa"/>
            <w:tcBorders>
              <w:top w:val="single" w:sz="4" w:space="0" w:color="auto"/>
              <w:left w:val="single" w:sz="4" w:space="0" w:color="auto"/>
              <w:bottom w:val="single" w:sz="4" w:space="0" w:color="auto"/>
              <w:right w:val="single" w:sz="4" w:space="0" w:color="auto"/>
            </w:tcBorders>
            <w:hideMark/>
          </w:tcPr>
          <w:p w:rsidR="00141947" w:rsidRPr="00141947" w:rsidRDefault="00141947" w:rsidP="00141947">
            <w:pPr>
              <w:spacing w:after="101" w:line="224" w:lineRule="exact"/>
              <w:jc w:val="center"/>
              <w:rPr>
                <w:rFonts w:ascii="Arial" w:hAnsi="Arial" w:cs="Arial"/>
                <w:sz w:val="18"/>
                <w:szCs w:val="20"/>
                <w:lang w:val="en-US"/>
              </w:rPr>
            </w:pPr>
            <w:r w:rsidRPr="00141947">
              <w:rPr>
                <w:rFonts w:ascii="Arial" w:hAnsi="Arial" w:cs="Arial"/>
                <w:sz w:val="18"/>
                <w:szCs w:val="20"/>
                <w:lang w:val="en-US"/>
              </w:rPr>
              <w:t>N</w:t>
            </w:r>
          </w:p>
        </w:tc>
        <w:tc>
          <w:tcPr>
            <w:tcW w:w="1595" w:type="dxa"/>
            <w:tcBorders>
              <w:top w:val="single" w:sz="4" w:space="0" w:color="auto"/>
              <w:left w:val="single" w:sz="4" w:space="0" w:color="auto"/>
              <w:bottom w:val="single" w:sz="4" w:space="0" w:color="auto"/>
              <w:right w:val="single" w:sz="4" w:space="0" w:color="auto"/>
            </w:tcBorders>
            <w:hideMark/>
          </w:tcPr>
          <w:p w:rsidR="00141947" w:rsidRPr="00141947" w:rsidRDefault="00141947" w:rsidP="00141947">
            <w:pPr>
              <w:spacing w:after="101" w:line="224" w:lineRule="exact"/>
              <w:jc w:val="center"/>
              <w:rPr>
                <w:rFonts w:ascii="Arial" w:hAnsi="Arial" w:cs="Arial"/>
                <w:sz w:val="18"/>
                <w:szCs w:val="20"/>
                <w:lang w:val="en-US"/>
              </w:rPr>
            </w:pPr>
            <w:r w:rsidRPr="00141947">
              <w:rPr>
                <w:rFonts w:ascii="Arial" w:hAnsi="Arial" w:cs="Arial"/>
                <w:sz w:val="18"/>
                <w:szCs w:val="20"/>
                <w:lang w:val="en-US"/>
              </w:rPr>
              <w:t>2</w:t>
            </w:r>
          </w:p>
        </w:tc>
      </w:tr>
      <w:tr w:rsidR="00141947" w:rsidRPr="00141947" w:rsidTr="00141947">
        <w:trPr>
          <w:trHeight w:val="144"/>
        </w:trPr>
        <w:tc>
          <w:tcPr>
            <w:tcW w:w="5465" w:type="dxa"/>
            <w:tcBorders>
              <w:top w:val="single" w:sz="4" w:space="0" w:color="auto"/>
              <w:left w:val="single" w:sz="4" w:space="0" w:color="auto"/>
              <w:bottom w:val="single" w:sz="4" w:space="0" w:color="auto"/>
              <w:right w:val="single" w:sz="4" w:space="0" w:color="auto"/>
            </w:tcBorders>
          </w:tcPr>
          <w:p w:rsidR="00141947" w:rsidRPr="00141947" w:rsidRDefault="00141947" w:rsidP="00141947">
            <w:pPr>
              <w:spacing w:after="101" w:line="224" w:lineRule="exact"/>
              <w:ind w:left="144"/>
              <w:jc w:val="both"/>
              <w:rPr>
                <w:rFonts w:ascii="Arial" w:hAnsi="Arial" w:cs="Arial"/>
                <w:sz w:val="18"/>
                <w:szCs w:val="20"/>
                <w:lang w:val="en-US"/>
              </w:rPr>
            </w:pPr>
          </w:p>
        </w:tc>
        <w:tc>
          <w:tcPr>
            <w:tcW w:w="1652" w:type="dxa"/>
            <w:tcBorders>
              <w:top w:val="single" w:sz="4" w:space="0" w:color="auto"/>
              <w:left w:val="single" w:sz="4" w:space="0" w:color="auto"/>
              <w:bottom w:val="single" w:sz="4" w:space="0" w:color="auto"/>
              <w:right w:val="single" w:sz="4" w:space="0" w:color="auto"/>
            </w:tcBorders>
          </w:tcPr>
          <w:p w:rsidR="00141947" w:rsidRPr="00141947" w:rsidRDefault="00141947" w:rsidP="00141947">
            <w:pPr>
              <w:spacing w:after="101" w:line="224" w:lineRule="exact"/>
              <w:jc w:val="center"/>
              <w:rPr>
                <w:rFonts w:ascii="Arial" w:hAnsi="Arial" w:cs="Arial"/>
                <w:sz w:val="18"/>
                <w:szCs w:val="20"/>
                <w:lang w:val="en-US"/>
              </w:rPr>
            </w:pPr>
          </w:p>
        </w:tc>
        <w:tc>
          <w:tcPr>
            <w:tcW w:w="1595" w:type="dxa"/>
            <w:tcBorders>
              <w:top w:val="single" w:sz="4" w:space="0" w:color="auto"/>
              <w:left w:val="single" w:sz="4" w:space="0" w:color="auto"/>
              <w:bottom w:val="single" w:sz="4" w:space="0" w:color="auto"/>
              <w:right w:val="single" w:sz="4" w:space="0" w:color="auto"/>
            </w:tcBorders>
          </w:tcPr>
          <w:p w:rsidR="00141947" w:rsidRPr="00141947" w:rsidRDefault="00141947" w:rsidP="00141947">
            <w:pPr>
              <w:spacing w:after="101" w:line="224" w:lineRule="exact"/>
              <w:jc w:val="center"/>
              <w:rPr>
                <w:rFonts w:ascii="Arial" w:hAnsi="Arial" w:cs="Arial"/>
                <w:sz w:val="18"/>
                <w:szCs w:val="20"/>
                <w:lang w:val="en-US"/>
              </w:rPr>
            </w:pPr>
          </w:p>
        </w:tc>
      </w:tr>
      <w:tr w:rsidR="00141947" w:rsidRPr="00141947" w:rsidTr="00141947">
        <w:trPr>
          <w:trHeight w:val="144"/>
        </w:trPr>
        <w:tc>
          <w:tcPr>
            <w:tcW w:w="5465" w:type="dxa"/>
            <w:tcBorders>
              <w:top w:val="single" w:sz="4" w:space="0" w:color="auto"/>
              <w:left w:val="single" w:sz="4" w:space="0" w:color="auto"/>
              <w:bottom w:val="single" w:sz="4" w:space="0" w:color="auto"/>
              <w:right w:val="single" w:sz="4" w:space="0" w:color="auto"/>
            </w:tcBorders>
            <w:hideMark/>
          </w:tcPr>
          <w:p w:rsidR="00141947" w:rsidRPr="00141947" w:rsidRDefault="00141947" w:rsidP="00141947">
            <w:pPr>
              <w:spacing w:after="101" w:line="224" w:lineRule="exact"/>
              <w:ind w:left="144"/>
              <w:jc w:val="both"/>
              <w:rPr>
                <w:rFonts w:ascii="Arial" w:hAnsi="Arial" w:cs="Arial"/>
                <w:b/>
                <w:sz w:val="18"/>
                <w:szCs w:val="20"/>
                <w:lang w:val="en-US"/>
              </w:rPr>
            </w:pPr>
            <w:r w:rsidRPr="00141947">
              <w:rPr>
                <w:rFonts w:ascii="Arial" w:hAnsi="Arial" w:cs="Arial"/>
                <w:b/>
                <w:sz w:val="18"/>
                <w:szCs w:val="20"/>
                <w:lang w:val="en-US"/>
              </w:rPr>
              <w:t>Vehicle data maintenance</w:t>
            </w:r>
          </w:p>
        </w:tc>
        <w:tc>
          <w:tcPr>
            <w:tcW w:w="1652" w:type="dxa"/>
            <w:tcBorders>
              <w:top w:val="single" w:sz="4" w:space="0" w:color="auto"/>
              <w:left w:val="single" w:sz="4" w:space="0" w:color="auto"/>
              <w:bottom w:val="single" w:sz="4" w:space="0" w:color="auto"/>
              <w:right w:val="single" w:sz="4" w:space="0" w:color="auto"/>
            </w:tcBorders>
          </w:tcPr>
          <w:p w:rsidR="00141947" w:rsidRPr="00141947" w:rsidRDefault="00141947" w:rsidP="00141947">
            <w:pPr>
              <w:spacing w:after="101" w:line="224" w:lineRule="exact"/>
              <w:jc w:val="center"/>
              <w:rPr>
                <w:rFonts w:ascii="Arial" w:hAnsi="Arial" w:cs="Arial"/>
                <w:b/>
                <w:sz w:val="18"/>
                <w:szCs w:val="20"/>
                <w:lang w:val="en-US"/>
              </w:rPr>
            </w:pPr>
          </w:p>
        </w:tc>
        <w:tc>
          <w:tcPr>
            <w:tcW w:w="1595" w:type="dxa"/>
            <w:tcBorders>
              <w:top w:val="single" w:sz="4" w:space="0" w:color="auto"/>
              <w:left w:val="single" w:sz="4" w:space="0" w:color="auto"/>
              <w:bottom w:val="single" w:sz="4" w:space="0" w:color="auto"/>
              <w:right w:val="single" w:sz="4" w:space="0" w:color="auto"/>
            </w:tcBorders>
          </w:tcPr>
          <w:p w:rsidR="00141947" w:rsidRPr="00141947" w:rsidRDefault="00141947" w:rsidP="00141947">
            <w:pPr>
              <w:spacing w:after="101" w:line="224" w:lineRule="exact"/>
              <w:jc w:val="center"/>
              <w:rPr>
                <w:rFonts w:ascii="Arial" w:hAnsi="Arial" w:cs="Arial"/>
                <w:b/>
                <w:sz w:val="18"/>
                <w:szCs w:val="20"/>
                <w:lang w:val="en-US"/>
              </w:rPr>
            </w:pPr>
          </w:p>
        </w:tc>
      </w:tr>
      <w:tr w:rsidR="00141947" w:rsidRPr="00141947" w:rsidTr="00141947">
        <w:trPr>
          <w:trHeight w:val="144"/>
        </w:trPr>
        <w:tc>
          <w:tcPr>
            <w:tcW w:w="5465" w:type="dxa"/>
            <w:tcBorders>
              <w:top w:val="single" w:sz="4" w:space="0" w:color="auto"/>
              <w:left w:val="single" w:sz="4" w:space="0" w:color="auto"/>
              <w:bottom w:val="single" w:sz="4" w:space="0" w:color="auto"/>
              <w:right w:val="single" w:sz="4" w:space="0" w:color="auto"/>
            </w:tcBorders>
            <w:hideMark/>
          </w:tcPr>
          <w:p w:rsidR="00141947" w:rsidRPr="00141947" w:rsidRDefault="00141947" w:rsidP="00141947">
            <w:pPr>
              <w:spacing w:after="101" w:line="224" w:lineRule="exact"/>
              <w:ind w:left="144"/>
              <w:jc w:val="both"/>
              <w:rPr>
                <w:rFonts w:ascii="Arial" w:hAnsi="Arial" w:cs="Arial"/>
                <w:b/>
                <w:sz w:val="18"/>
                <w:szCs w:val="20"/>
                <w:lang w:val="en-US"/>
              </w:rPr>
            </w:pPr>
            <w:r w:rsidRPr="00141947">
              <w:rPr>
                <w:rFonts w:ascii="Arial" w:hAnsi="Arial" w:cs="Arial"/>
                <w:b/>
                <w:sz w:val="18"/>
                <w:szCs w:val="20"/>
                <w:lang w:val="en-US"/>
              </w:rPr>
              <w:t>Description</w:t>
            </w:r>
          </w:p>
        </w:tc>
        <w:tc>
          <w:tcPr>
            <w:tcW w:w="1652" w:type="dxa"/>
            <w:tcBorders>
              <w:top w:val="single" w:sz="4" w:space="0" w:color="auto"/>
              <w:left w:val="single" w:sz="4" w:space="0" w:color="auto"/>
              <w:bottom w:val="single" w:sz="4" w:space="0" w:color="auto"/>
              <w:right w:val="single" w:sz="4" w:space="0" w:color="auto"/>
            </w:tcBorders>
            <w:hideMark/>
          </w:tcPr>
          <w:p w:rsidR="00141947" w:rsidRPr="00141947" w:rsidRDefault="00141947" w:rsidP="00141947">
            <w:pPr>
              <w:spacing w:after="101" w:line="224" w:lineRule="exact"/>
              <w:jc w:val="center"/>
              <w:rPr>
                <w:rFonts w:ascii="Arial" w:hAnsi="Arial" w:cs="Arial"/>
                <w:b/>
                <w:sz w:val="18"/>
                <w:szCs w:val="20"/>
                <w:lang w:val="en-US"/>
              </w:rPr>
            </w:pPr>
            <w:r w:rsidRPr="00141947">
              <w:rPr>
                <w:rFonts w:ascii="Arial" w:hAnsi="Arial" w:cs="Arial"/>
                <w:b/>
                <w:sz w:val="18"/>
                <w:szCs w:val="20"/>
                <w:lang w:val="en-US"/>
              </w:rPr>
              <w:t>Format</w:t>
            </w:r>
          </w:p>
        </w:tc>
        <w:tc>
          <w:tcPr>
            <w:tcW w:w="1595" w:type="dxa"/>
            <w:tcBorders>
              <w:top w:val="single" w:sz="4" w:space="0" w:color="auto"/>
              <w:left w:val="single" w:sz="4" w:space="0" w:color="auto"/>
              <w:bottom w:val="single" w:sz="4" w:space="0" w:color="auto"/>
              <w:right w:val="single" w:sz="4" w:space="0" w:color="auto"/>
            </w:tcBorders>
            <w:hideMark/>
          </w:tcPr>
          <w:p w:rsidR="00141947" w:rsidRPr="00141947" w:rsidRDefault="00141947" w:rsidP="00141947">
            <w:pPr>
              <w:spacing w:after="101" w:line="224" w:lineRule="exact"/>
              <w:jc w:val="center"/>
              <w:rPr>
                <w:rFonts w:ascii="Arial" w:hAnsi="Arial" w:cs="Arial"/>
                <w:b/>
                <w:sz w:val="18"/>
                <w:szCs w:val="20"/>
                <w:lang w:val="en-US"/>
              </w:rPr>
            </w:pPr>
            <w:r w:rsidRPr="00141947">
              <w:rPr>
                <w:rFonts w:ascii="Arial" w:hAnsi="Arial" w:cs="Arial"/>
                <w:b/>
                <w:sz w:val="18"/>
                <w:szCs w:val="20"/>
                <w:lang w:val="en-US"/>
              </w:rPr>
              <w:t>Numerical</w:t>
            </w:r>
          </w:p>
        </w:tc>
      </w:tr>
      <w:tr w:rsidR="00141947" w:rsidRPr="00141947" w:rsidTr="00141947">
        <w:trPr>
          <w:trHeight w:val="144"/>
        </w:trPr>
        <w:tc>
          <w:tcPr>
            <w:tcW w:w="5465" w:type="dxa"/>
            <w:tcBorders>
              <w:top w:val="single" w:sz="4" w:space="0" w:color="auto"/>
              <w:left w:val="single" w:sz="4" w:space="0" w:color="auto"/>
              <w:bottom w:val="single" w:sz="4" w:space="0" w:color="auto"/>
              <w:right w:val="single" w:sz="4" w:space="0" w:color="auto"/>
            </w:tcBorders>
            <w:hideMark/>
          </w:tcPr>
          <w:p w:rsidR="00141947" w:rsidRPr="00141947" w:rsidRDefault="00141947" w:rsidP="00141947">
            <w:pPr>
              <w:spacing w:after="101" w:line="224" w:lineRule="exact"/>
              <w:ind w:left="144"/>
              <w:jc w:val="both"/>
              <w:rPr>
                <w:rFonts w:ascii="Arial" w:hAnsi="Arial" w:cs="Arial"/>
                <w:b/>
                <w:sz w:val="18"/>
                <w:szCs w:val="20"/>
                <w:lang w:val="en-US"/>
              </w:rPr>
            </w:pPr>
            <w:r w:rsidRPr="00141947">
              <w:rPr>
                <w:rFonts w:ascii="Arial" w:hAnsi="Arial" w:cs="Arial"/>
                <w:sz w:val="18"/>
                <w:szCs w:val="20"/>
                <w:lang w:val="en-US"/>
              </w:rPr>
              <w:t>No. card circulation</w:t>
            </w:r>
          </w:p>
        </w:tc>
        <w:tc>
          <w:tcPr>
            <w:tcW w:w="1652" w:type="dxa"/>
            <w:tcBorders>
              <w:top w:val="single" w:sz="4" w:space="0" w:color="auto"/>
              <w:left w:val="single" w:sz="4" w:space="0" w:color="auto"/>
              <w:bottom w:val="single" w:sz="4" w:space="0" w:color="auto"/>
              <w:right w:val="single" w:sz="4" w:space="0" w:color="auto"/>
            </w:tcBorders>
            <w:hideMark/>
          </w:tcPr>
          <w:p w:rsidR="00141947" w:rsidRPr="00141947" w:rsidRDefault="00141947" w:rsidP="00141947">
            <w:pPr>
              <w:spacing w:after="101" w:line="224" w:lineRule="exact"/>
              <w:jc w:val="center"/>
              <w:rPr>
                <w:rFonts w:ascii="Arial" w:hAnsi="Arial" w:cs="Arial"/>
                <w:b/>
                <w:sz w:val="18"/>
                <w:szCs w:val="20"/>
                <w:lang w:val="en-US"/>
              </w:rPr>
            </w:pPr>
            <w:r w:rsidRPr="00141947">
              <w:rPr>
                <w:rFonts w:ascii="Arial" w:hAnsi="Arial" w:cs="Arial"/>
                <w:sz w:val="18"/>
                <w:szCs w:val="20"/>
                <w:lang w:val="en-US"/>
              </w:rPr>
              <w:t>A</w:t>
            </w:r>
          </w:p>
        </w:tc>
        <w:tc>
          <w:tcPr>
            <w:tcW w:w="1595" w:type="dxa"/>
            <w:tcBorders>
              <w:top w:val="single" w:sz="4" w:space="0" w:color="auto"/>
              <w:left w:val="single" w:sz="4" w:space="0" w:color="auto"/>
              <w:bottom w:val="single" w:sz="4" w:space="0" w:color="auto"/>
              <w:right w:val="single" w:sz="4" w:space="0" w:color="auto"/>
            </w:tcBorders>
            <w:hideMark/>
          </w:tcPr>
          <w:p w:rsidR="00141947" w:rsidRPr="00141947" w:rsidRDefault="00141947" w:rsidP="00141947">
            <w:pPr>
              <w:spacing w:after="101" w:line="224" w:lineRule="exact"/>
              <w:jc w:val="center"/>
              <w:rPr>
                <w:rFonts w:ascii="Arial" w:hAnsi="Arial" w:cs="Arial"/>
                <w:b/>
                <w:sz w:val="18"/>
                <w:szCs w:val="20"/>
                <w:lang w:val="en-US"/>
              </w:rPr>
            </w:pPr>
            <w:r w:rsidRPr="00141947">
              <w:rPr>
                <w:rFonts w:ascii="Arial" w:hAnsi="Arial" w:cs="Arial"/>
                <w:sz w:val="18"/>
                <w:szCs w:val="20"/>
                <w:lang w:val="en-US"/>
              </w:rPr>
              <w:t>20</w:t>
            </w:r>
          </w:p>
        </w:tc>
      </w:tr>
      <w:tr w:rsidR="00141947" w:rsidRPr="00141947" w:rsidTr="00141947">
        <w:trPr>
          <w:trHeight w:val="144"/>
        </w:trPr>
        <w:tc>
          <w:tcPr>
            <w:tcW w:w="5465" w:type="dxa"/>
            <w:tcBorders>
              <w:top w:val="single" w:sz="4" w:space="0" w:color="auto"/>
              <w:left w:val="single" w:sz="4" w:space="0" w:color="auto"/>
              <w:bottom w:val="single" w:sz="4" w:space="0" w:color="auto"/>
              <w:right w:val="single" w:sz="4" w:space="0" w:color="auto"/>
            </w:tcBorders>
            <w:hideMark/>
          </w:tcPr>
          <w:p w:rsidR="00141947" w:rsidRPr="00141947" w:rsidRDefault="00141947" w:rsidP="00141947">
            <w:pPr>
              <w:spacing w:after="101" w:line="224" w:lineRule="exact"/>
              <w:ind w:left="144"/>
              <w:jc w:val="both"/>
              <w:rPr>
                <w:rFonts w:ascii="Arial" w:hAnsi="Arial" w:cs="Arial"/>
                <w:b/>
                <w:sz w:val="18"/>
                <w:szCs w:val="20"/>
                <w:lang w:val="en-US"/>
              </w:rPr>
            </w:pPr>
            <w:r w:rsidRPr="00141947">
              <w:rPr>
                <w:rFonts w:ascii="Arial" w:hAnsi="Arial" w:cs="Arial"/>
                <w:sz w:val="18"/>
                <w:szCs w:val="20"/>
                <w:lang w:val="en-US"/>
              </w:rPr>
              <w:t>Odometer reading (km)</w:t>
            </w:r>
          </w:p>
        </w:tc>
        <w:tc>
          <w:tcPr>
            <w:tcW w:w="1652" w:type="dxa"/>
            <w:tcBorders>
              <w:top w:val="single" w:sz="4" w:space="0" w:color="auto"/>
              <w:left w:val="single" w:sz="4" w:space="0" w:color="auto"/>
              <w:bottom w:val="single" w:sz="4" w:space="0" w:color="auto"/>
              <w:right w:val="single" w:sz="4" w:space="0" w:color="auto"/>
            </w:tcBorders>
            <w:hideMark/>
          </w:tcPr>
          <w:p w:rsidR="00141947" w:rsidRPr="00141947" w:rsidRDefault="00141947" w:rsidP="00141947">
            <w:pPr>
              <w:spacing w:after="101" w:line="224" w:lineRule="exact"/>
              <w:jc w:val="center"/>
              <w:rPr>
                <w:rFonts w:ascii="Arial" w:hAnsi="Arial" w:cs="Arial"/>
                <w:b/>
                <w:sz w:val="18"/>
                <w:szCs w:val="20"/>
                <w:lang w:val="en-US"/>
              </w:rPr>
            </w:pPr>
            <w:r w:rsidRPr="00141947">
              <w:rPr>
                <w:rFonts w:ascii="Arial" w:hAnsi="Arial" w:cs="Arial"/>
                <w:sz w:val="18"/>
                <w:szCs w:val="20"/>
                <w:lang w:val="en-US"/>
              </w:rPr>
              <w:t>N</w:t>
            </w:r>
          </w:p>
        </w:tc>
        <w:tc>
          <w:tcPr>
            <w:tcW w:w="1595" w:type="dxa"/>
            <w:tcBorders>
              <w:top w:val="single" w:sz="4" w:space="0" w:color="auto"/>
              <w:left w:val="single" w:sz="4" w:space="0" w:color="auto"/>
              <w:bottom w:val="single" w:sz="4" w:space="0" w:color="auto"/>
              <w:right w:val="single" w:sz="4" w:space="0" w:color="auto"/>
            </w:tcBorders>
            <w:hideMark/>
          </w:tcPr>
          <w:p w:rsidR="00141947" w:rsidRPr="00141947" w:rsidRDefault="00141947" w:rsidP="00141947">
            <w:pPr>
              <w:spacing w:after="101" w:line="224" w:lineRule="exact"/>
              <w:jc w:val="center"/>
              <w:rPr>
                <w:rFonts w:ascii="Arial" w:hAnsi="Arial" w:cs="Arial"/>
                <w:b/>
                <w:sz w:val="18"/>
                <w:szCs w:val="20"/>
                <w:lang w:val="en-US"/>
              </w:rPr>
            </w:pPr>
            <w:r w:rsidRPr="00141947">
              <w:rPr>
                <w:rFonts w:ascii="Arial" w:hAnsi="Arial" w:cs="Arial"/>
                <w:sz w:val="18"/>
                <w:szCs w:val="20"/>
                <w:lang w:val="en-US"/>
              </w:rPr>
              <w:t>7</w:t>
            </w:r>
          </w:p>
        </w:tc>
      </w:tr>
      <w:tr w:rsidR="00141947" w:rsidRPr="00141947" w:rsidTr="00141947">
        <w:trPr>
          <w:trHeight w:val="144"/>
        </w:trPr>
        <w:tc>
          <w:tcPr>
            <w:tcW w:w="5465" w:type="dxa"/>
            <w:tcBorders>
              <w:top w:val="single" w:sz="4" w:space="0" w:color="auto"/>
              <w:left w:val="single" w:sz="4" w:space="0" w:color="auto"/>
              <w:bottom w:val="single" w:sz="4" w:space="0" w:color="auto"/>
              <w:right w:val="single" w:sz="4" w:space="0" w:color="auto"/>
            </w:tcBorders>
            <w:hideMark/>
          </w:tcPr>
          <w:p w:rsidR="00141947" w:rsidRPr="00141947" w:rsidRDefault="00141947" w:rsidP="00141947">
            <w:pPr>
              <w:spacing w:after="101" w:line="224" w:lineRule="exact"/>
              <w:ind w:left="144"/>
              <w:jc w:val="both"/>
              <w:rPr>
                <w:rFonts w:ascii="Arial" w:hAnsi="Arial" w:cs="Arial"/>
                <w:b/>
                <w:sz w:val="18"/>
                <w:szCs w:val="20"/>
                <w:lang w:val="en-US"/>
              </w:rPr>
            </w:pPr>
            <w:r w:rsidRPr="00141947">
              <w:rPr>
                <w:rFonts w:ascii="Arial" w:hAnsi="Arial" w:cs="Arial"/>
                <w:sz w:val="18"/>
                <w:szCs w:val="20"/>
                <w:lang w:val="en-US"/>
              </w:rPr>
              <w:t>Model Year Vehicle</w:t>
            </w:r>
          </w:p>
        </w:tc>
        <w:tc>
          <w:tcPr>
            <w:tcW w:w="1652" w:type="dxa"/>
            <w:tcBorders>
              <w:top w:val="single" w:sz="4" w:space="0" w:color="auto"/>
              <w:left w:val="single" w:sz="4" w:space="0" w:color="auto"/>
              <w:bottom w:val="single" w:sz="4" w:space="0" w:color="auto"/>
              <w:right w:val="single" w:sz="4" w:space="0" w:color="auto"/>
            </w:tcBorders>
            <w:hideMark/>
          </w:tcPr>
          <w:p w:rsidR="00141947" w:rsidRPr="00141947" w:rsidRDefault="00141947" w:rsidP="00141947">
            <w:pPr>
              <w:spacing w:after="101" w:line="224" w:lineRule="exact"/>
              <w:jc w:val="center"/>
              <w:rPr>
                <w:rFonts w:ascii="Arial" w:hAnsi="Arial" w:cs="Arial"/>
                <w:b/>
                <w:sz w:val="18"/>
                <w:szCs w:val="20"/>
                <w:lang w:val="en-US"/>
              </w:rPr>
            </w:pPr>
            <w:r w:rsidRPr="00141947">
              <w:rPr>
                <w:rFonts w:ascii="Arial" w:hAnsi="Arial" w:cs="Arial"/>
                <w:sz w:val="18"/>
                <w:szCs w:val="20"/>
                <w:lang w:val="en-US"/>
              </w:rPr>
              <w:t>N</w:t>
            </w:r>
          </w:p>
        </w:tc>
        <w:tc>
          <w:tcPr>
            <w:tcW w:w="1595" w:type="dxa"/>
            <w:tcBorders>
              <w:top w:val="single" w:sz="4" w:space="0" w:color="auto"/>
              <w:left w:val="single" w:sz="4" w:space="0" w:color="auto"/>
              <w:bottom w:val="single" w:sz="4" w:space="0" w:color="auto"/>
              <w:right w:val="single" w:sz="4" w:space="0" w:color="auto"/>
            </w:tcBorders>
            <w:hideMark/>
          </w:tcPr>
          <w:p w:rsidR="00141947" w:rsidRPr="00141947" w:rsidRDefault="00141947" w:rsidP="00141947">
            <w:pPr>
              <w:spacing w:after="101" w:line="224" w:lineRule="exact"/>
              <w:jc w:val="center"/>
              <w:rPr>
                <w:rFonts w:ascii="Arial" w:hAnsi="Arial" w:cs="Arial"/>
                <w:b/>
                <w:sz w:val="18"/>
                <w:szCs w:val="20"/>
                <w:lang w:val="en-US"/>
              </w:rPr>
            </w:pPr>
            <w:r w:rsidRPr="00141947">
              <w:rPr>
                <w:rFonts w:ascii="Arial" w:hAnsi="Arial" w:cs="Arial"/>
                <w:sz w:val="18"/>
                <w:szCs w:val="20"/>
                <w:lang w:val="en-US"/>
              </w:rPr>
              <w:t>2</w:t>
            </w:r>
          </w:p>
        </w:tc>
      </w:tr>
      <w:tr w:rsidR="00141947" w:rsidRPr="00141947" w:rsidTr="00141947">
        <w:trPr>
          <w:trHeight w:val="144"/>
        </w:trPr>
        <w:tc>
          <w:tcPr>
            <w:tcW w:w="5465" w:type="dxa"/>
            <w:tcBorders>
              <w:top w:val="single" w:sz="4" w:space="0" w:color="auto"/>
              <w:left w:val="single" w:sz="4" w:space="0" w:color="auto"/>
              <w:bottom w:val="single" w:sz="4" w:space="0" w:color="auto"/>
              <w:right w:val="single" w:sz="4" w:space="0" w:color="auto"/>
            </w:tcBorders>
            <w:hideMark/>
          </w:tcPr>
          <w:p w:rsidR="00141947" w:rsidRPr="00141947" w:rsidRDefault="00141947" w:rsidP="00141947">
            <w:pPr>
              <w:spacing w:after="80" w:line="224" w:lineRule="exact"/>
              <w:ind w:left="144"/>
              <w:jc w:val="both"/>
              <w:rPr>
                <w:rFonts w:ascii="Arial" w:hAnsi="Arial" w:cs="Arial"/>
                <w:b/>
                <w:sz w:val="18"/>
                <w:szCs w:val="20"/>
                <w:lang w:val="en-US"/>
              </w:rPr>
            </w:pPr>
            <w:r w:rsidRPr="00141947">
              <w:rPr>
                <w:rFonts w:ascii="Arial" w:hAnsi="Arial" w:cs="Arial"/>
                <w:sz w:val="18"/>
                <w:szCs w:val="20"/>
                <w:lang w:val="en-US"/>
              </w:rPr>
              <w:t>"Plaques";</w:t>
            </w:r>
          </w:p>
        </w:tc>
        <w:tc>
          <w:tcPr>
            <w:tcW w:w="1652" w:type="dxa"/>
            <w:tcBorders>
              <w:top w:val="single" w:sz="4" w:space="0" w:color="auto"/>
              <w:left w:val="single" w:sz="4" w:space="0" w:color="auto"/>
              <w:bottom w:val="single" w:sz="4" w:space="0" w:color="auto"/>
              <w:right w:val="single" w:sz="4" w:space="0" w:color="auto"/>
            </w:tcBorders>
            <w:hideMark/>
          </w:tcPr>
          <w:p w:rsidR="00141947" w:rsidRPr="00141947" w:rsidRDefault="00141947" w:rsidP="00141947">
            <w:pPr>
              <w:spacing w:after="80" w:line="224" w:lineRule="exact"/>
              <w:jc w:val="center"/>
              <w:rPr>
                <w:rFonts w:ascii="Arial" w:hAnsi="Arial" w:cs="Arial"/>
                <w:b/>
                <w:sz w:val="18"/>
                <w:szCs w:val="20"/>
                <w:lang w:val="en-US"/>
              </w:rPr>
            </w:pPr>
            <w:r w:rsidRPr="00141947">
              <w:rPr>
                <w:rFonts w:ascii="Arial" w:hAnsi="Arial" w:cs="Arial"/>
                <w:sz w:val="18"/>
                <w:szCs w:val="20"/>
                <w:lang w:val="en-US"/>
              </w:rPr>
              <w:t>A</w:t>
            </w:r>
          </w:p>
        </w:tc>
        <w:tc>
          <w:tcPr>
            <w:tcW w:w="1595" w:type="dxa"/>
            <w:tcBorders>
              <w:top w:val="single" w:sz="4" w:space="0" w:color="auto"/>
              <w:left w:val="single" w:sz="4" w:space="0" w:color="auto"/>
              <w:bottom w:val="single" w:sz="4" w:space="0" w:color="auto"/>
              <w:right w:val="single" w:sz="4" w:space="0" w:color="auto"/>
            </w:tcBorders>
            <w:hideMark/>
          </w:tcPr>
          <w:p w:rsidR="00141947" w:rsidRPr="00141947" w:rsidRDefault="00141947" w:rsidP="00141947">
            <w:pPr>
              <w:spacing w:after="80" w:line="224" w:lineRule="exact"/>
              <w:jc w:val="center"/>
              <w:rPr>
                <w:rFonts w:ascii="Arial" w:hAnsi="Arial" w:cs="Arial"/>
                <w:b/>
                <w:sz w:val="18"/>
                <w:szCs w:val="20"/>
                <w:lang w:val="en-US"/>
              </w:rPr>
            </w:pPr>
            <w:r w:rsidRPr="00141947">
              <w:rPr>
                <w:rFonts w:ascii="Arial" w:hAnsi="Arial" w:cs="Arial"/>
                <w:sz w:val="18"/>
                <w:szCs w:val="20"/>
                <w:lang w:val="en-US"/>
              </w:rPr>
              <w:t>7</w:t>
            </w:r>
          </w:p>
        </w:tc>
      </w:tr>
      <w:tr w:rsidR="00141947" w:rsidRPr="00141947" w:rsidTr="00141947">
        <w:trPr>
          <w:trHeight w:val="144"/>
        </w:trPr>
        <w:tc>
          <w:tcPr>
            <w:tcW w:w="5465" w:type="dxa"/>
            <w:tcBorders>
              <w:top w:val="single" w:sz="4" w:space="0" w:color="auto"/>
              <w:left w:val="single" w:sz="4" w:space="0" w:color="auto"/>
              <w:bottom w:val="single" w:sz="4" w:space="0" w:color="auto"/>
              <w:right w:val="single" w:sz="4" w:space="0" w:color="auto"/>
            </w:tcBorders>
            <w:hideMark/>
          </w:tcPr>
          <w:p w:rsidR="00141947" w:rsidRPr="00141947" w:rsidRDefault="00141947" w:rsidP="00141947">
            <w:pPr>
              <w:spacing w:after="80" w:line="224" w:lineRule="exact"/>
              <w:ind w:left="144"/>
              <w:jc w:val="both"/>
              <w:rPr>
                <w:rFonts w:ascii="Arial" w:hAnsi="Arial" w:cs="Arial"/>
                <w:sz w:val="18"/>
                <w:szCs w:val="20"/>
                <w:lang w:val="en-US"/>
              </w:rPr>
            </w:pPr>
            <w:r w:rsidRPr="00141947">
              <w:rPr>
                <w:rFonts w:ascii="Arial" w:hAnsi="Arial" w:cs="Arial"/>
                <w:sz w:val="18"/>
                <w:szCs w:val="20"/>
                <w:lang w:val="en-US"/>
              </w:rPr>
              <w:t>Class</w:t>
            </w:r>
          </w:p>
        </w:tc>
        <w:tc>
          <w:tcPr>
            <w:tcW w:w="1652" w:type="dxa"/>
            <w:tcBorders>
              <w:top w:val="single" w:sz="4" w:space="0" w:color="auto"/>
              <w:left w:val="single" w:sz="4" w:space="0" w:color="auto"/>
              <w:bottom w:val="single" w:sz="4" w:space="0" w:color="auto"/>
              <w:right w:val="single" w:sz="4" w:space="0" w:color="auto"/>
            </w:tcBorders>
            <w:hideMark/>
          </w:tcPr>
          <w:p w:rsidR="00141947" w:rsidRPr="00141947" w:rsidRDefault="00141947" w:rsidP="00141947">
            <w:pPr>
              <w:spacing w:after="80" w:line="224" w:lineRule="exact"/>
              <w:jc w:val="center"/>
              <w:rPr>
                <w:rFonts w:ascii="Arial" w:hAnsi="Arial" w:cs="Arial"/>
                <w:sz w:val="18"/>
                <w:szCs w:val="20"/>
                <w:lang w:val="en-US"/>
              </w:rPr>
            </w:pPr>
            <w:r w:rsidRPr="00141947">
              <w:rPr>
                <w:rFonts w:ascii="Arial" w:hAnsi="Arial" w:cs="Arial"/>
                <w:sz w:val="18"/>
                <w:szCs w:val="20"/>
                <w:lang w:val="en-US"/>
              </w:rPr>
              <w:t>N</w:t>
            </w:r>
          </w:p>
        </w:tc>
        <w:tc>
          <w:tcPr>
            <w:tcW w:w="1595" w:type="dxa"/>
            <w:tcBorders>
              <w:top w:val="single" w:sz="4" w:space="0" w:color="auto"/>
              <w:left w:val="single" w:sz="4" w:space="0" w:color="auto"/>
              <w:bottom w:val="single" w:sz="4" w:space="0" w:color="auto"/>
              <w:right w:val="single" w:sz="4" w:space="0" w:color="auto"/>
            </w:tcBorders>
            <w:hideMark/>
          </w:tcPr>
          <w:p w:rsidR="00141947" w:rsidRPr="00141947" w:rsidRDefault="00141947" w:rsidP="00141947">
            <w:pPr>
              <w:spacing w:after="80" w:line="224" w:lineRule="exact"/>
              <w:jc w:val="center"/>
              <w:rPr>
                <w:rFonts w:ascii="Arial" w:hAnsi="Arial" w:cs="Arial"/>
                <w:sz w:val="18"/>
                <w:szCs w:val="20"/>
                <w:lang w:val="en-US"/>
              </w:rPr>
            </w:pPr>
            <w:r w:rsidRPr="00141947">
              <w:rPr>
                <w:rFonts w:ascii="Arial" w:hAnsi="Arial" w:cs="Arial"/>
                <w:sz w:val="18"/>
                <w:szCs w:val="20"/>
                <w:lang w:val="en-US"/>
              </w:rPr>
              <w:t>2</w:t>
            </w:r>
          </w:p>
        </w:tc>
      </w:tr>
      <w:tr w:rsidR="00141947" w:rsidRPr="00141947" w:rsidTr="00141947">
        <w:trPr>
          <w:trHeight w:val="144"/>
        </w:trPr>
        <w:tc>
          <w:tcPr>
            <w:tcW w:w="5465" w:type="dxa"/>
            <w:tcBorders>
              <w:top w:val="single" w:sz="4" w:space="0" w:color="auto"/>
              <w:left w:val="single" w:sz="4" w:space="0" w:color="auto"/>
              <w:bottom w:val="single" w:sz="4" w:space="0" w:color="auto"/>
              <w:right w:val="single" w:sz="4" w:space="0" w:color="auto"/>
            </w:tcBorders>
            <w:hideMark/>
          </w:tcPr>
          <w:p w:rsidR="00141947" w:rsidRPr="00141947" w:rsidRDefault="00141947" w:rsidP="00141947">
            <w:pPr>
              <w:spacing w:after="80" w:line="224" w:lineRule="exact"/>
              <w:ind w:left="144"/>
              <w:jc w:val="both"/>
              <w:rPr>
                <w:rFonts w:ascii="Arial" w:hAnsi="Arial" w:cs="Arial"/>
                <w:sz w:val="18"/>
                <w:szCs w:val="20"/>
                <w:lang w:val="en-US"/>
              </w:rPr>
            </w:pPr>
            <w:r w:rsidRPr="00141947">
              <w:rPr>
                <w:rFonts w:ascii="Arial" w:hAnsi="Arial" w:cs="Arial"/>
                <w:sz w:val="18"/>
                <w:szCs w:val="20"/>
                <w:lang w:val="en-US"/>
              </w:rPr>
              <w:t>Please select fuel.</w:t>
            </w:r>
          </w:p>
        </w:tc>
        <w:tc>
          <w:tcPr>
            <w:tcW w:w="1652" w:type="dxa"/>
            <w:tcBorders>
              <w:top w:val="single" w:sz="4" w:space="0" w:color="auto"/>
              <w:left w:val="single" w:sz="4" w:space="0" w:color="auto"/>
              <w:bottom w:val="single" w:sz="4" w:space="0" w:color="auto"/>
              <w:right w:val="single" w:sz="4" w:space="0" w:color="auto"/>
            </w:tcBorders>
            <w:hideMark/>
          </w:tcPr>
          <w:p w:rsidR="00141947" w:rsidRPr="00141947" w:rsidRDefault="00141947" w:rsidP="00141947">
            <w:pPr>
              <w:spacing w:after="80" w:line="224" w:lineRule="exact"/>
              <w:jc w:val="center"/>
              <w:rPr>
                <w:rFonts w:ascii="Arial" w:hAnsi="Arial" w:cs="Arial"/>
                <w:sz w:val="18"/>
                <w:szCs w:val="20"/>
                <w:lang w:val="en-US"/>
              </w:rPr>
            </w:pPr>
            <w:r w:rsidRPr="00141947">
              <w:rPr>
                <w:rFonts w:ascii="Arial" w:hAnsi="Arial" w:cs="Arial"/>
                <w:sz w:val="18"/>
                <w:szCs w:val="20"/>
                <w:lang w:val="en-US"/>
              </w:rPr>
              <w:t>N</w:t>
            </w:r>
          </w:p>
        </w:tc>
        <w:tc>
          <w:tcPr>
            <w:tcW w:w="1595" w:type="dxa"/>
            <w:tcBorders>
              <w:top w:val="single" w:sz="4" w:space="0" w:color="auto"/>
              <w:left w:val="single" w:sz="4" w:space="0" w:color="auto"/>
              <w:bottom w:val="single" w:sz="4" w:space="0" w:color="auto"/>
              <w:right w:val="single" w:sz="4" w:space="0" w:color="auto"/>
            </w:tcBorders>
            <w:hideMark/>
          </w:tcPr>
          <w:p w:rsidR="00141947" w:rsidRPr="00141947" w:rsidRDefault="00141947" w:rsidP="00141947">
            <w:pPr>
              <w:spacing w:after="80" w:line="224" w:lineRule="exact"/>
              <w:jc w:val="center"/>
              <w:rPr>
                <w:rFonts w:ascii="Arial" w:hAnsi="Arial" w:cs="Arial"/>
                <w:sz w:val="18"/>
                <w:szCs w:val="20"/>
                <w:lang w:val="en-US"/>
              </w:rPr>
            </w:pPr>
            <w:r w:rsidRPr="00141947">
              <w:rPr>
                <w:rFonts w:ascii="Arial" w:hAnsi="Arial" w:cs="Arial"/>
                <w:sz w:val="18"/>
                <w:szCs w:val="20"/>
                <w:lang w:val="en-US"/>
              </w:rPr>
              <w:t>1</w:t>
            </w:r>
          </w:p>
        </w:tc>
      </w:tr>
      <w:tr w:rsidR="00141947" w:rsidRPr="00141947" w:rsidTr="00141947">
        <w:trPr>
          <w:trHeight w:val="144"/>
        </w:trPr>
        <w:tc>
          <w:tcPr>
            <w:tcW w:w="5465" w:type="dxa"/>
            <w:tcBorders>
              <w:top w:val="single" w:sz="4" w:space="0" w:color="auto"/>
              <w:left w:val="single" w:sz="4" w:space="0" w:color="auto"/>
              <w:bottom w:val="single" w:sz="4" w:space="0" w:color="auto"/>
              <w:right w:val="single" w:sz="4" w:space="0" w:color="auto"/>
            </w:tcBorders>
            <w:hideMark/>
          </w:tcPr>
          <w:p w:rsidR="00141947" w:rsidRPr="00141947" w:rsidRDefault="00141947" w:rsidP="00141947">
            <w:pPr>
              <w:spacing w:after="80" w:line="224" w:lineRule="exact"/>
              <w:ind w:left="144"/>
              <w:jc w:val="both"/>
              <w:rPr>
                <w:rFonts w:ascii="Arial" w:hAnsi="Arial" w:cs="Arial"/>
                <w:sz w:val="18"/>
                <w:szCs w:val="20"/>
                <w:lang w:val="en-US"/>
              </w:rPr>
            </w:pPr>
            <w:r w:rsidRPr="00141947">
              <w:rPr>
                <w:rFonts w:ascii="Arial" w:hAnsi="Arial" w:cs="Arial"/>
                <w:sz w:val="18"/>
                <w:szCs w:val="20"/>
                <w:lang w:val="en-US"/>
              </w:rPr>
              <w:t>Brand</w:t>
            </w:r>
          </w:p>
        </w:tc>
        <w:tc>
          <w:tcPr>
            <w:tcW w:w="1652" w:type="dxa"/>
            <w:tcBorders>
              <w:top w:val="single" w:sz="4" w:space="0" w:color="auto"/>
              <w:left w:val="single" w:sz="4" w:space="0" w:color="auto"/>
              <w:bottom w:val="single" w:sz="4" w:space="0" w:color="auto"/>
              <w:right w:val="single" w:sz="4" w:space="0" w:color="auto"/>
            </w:tcBorders>
            <w:hideMark/>
          </w:tcPr>
          <w:p w:rsidR="00141947" w:rsidRPr="00141947" w:rsidRDefault="00141947" w:rsidP="00141947">
            <w:pPr>
              <w:spacing w:after="80" w:line="224" w:lineRule="exact"/>
              <w:jc w:val="center"/>
              <w:rPr>
                <w:rFonts w:ascii="Arial" w:hAnsi="Arial" w:cs="Arial"/>
                <w:sz w:val="18"/>
                <w:szCs w:val="20"/>
                <w:lang w:val="en-US"/>
              </w:rPr>
            </w:pPr>
            <w:r w:rsidRPr="00141947">
              <w:rPr>
                <w:rFonts w:ascii="Arial" w:hAnsi="Arial" w:cs="Arial"/>
                <w:sz w:val="18"/>
                <w:szCs w:val="20"/>
                <w:lang w:val="en-US"/>
              </w:rPr>
              <w:t>N</w:t>
            </w:r>
          </w:p>
        </w:tc>
        <w:tc>
          <w:tcPr>
            <w:tcW w:w="1595" w:type="dxa"/>
            <w:tcBorders>
              <w:top w:val="single" w:sz="4" w:space="0" w:color="auto"/>
              <w:left w:val="single" w:sz="4" w:space="0" w:color="auto"/>
              <w:bottom w:val="single" w:sz="4" w:space="0" w:color="auto"/>
              <w:right w:val="single" w:sz="4" w:space="0" w:color="auto"/>
            </w:tcBorders>
            <w:hideMark/>
          </w:tcPr>
          <w:p w:rsidR="00141947" w:rsidRPr="00141947" w:rsidRDefault="00141947" w:rsidP="00141947">
            <w:pPr>
              <w:spacing w:after="80" w:line="224" w:lineRule="exact"/>
              <w:jc w:val="center"/>
              <w:rPr>
                <w:rFonts w:ascii="Arial" w:hAnsi="Arial" w:cs="Arial"/>
                <w:sz w:val="18"/>
                <w:szCs w:val="20"/>
                <w:lang w:val="en-US"/>
              </w:rPr>
            </w:pPr>
            <w:r w:rsidRPr="00141947">
              <w:rPr>
                <w:rFonts w:ascii="Arial" w:hAnsi="Arial" w:cs="Arial"/>
                <w:sz w:val="18"/>
                <w:szCs w:val="20"/>
                <w:lang w:val="en-US"/>
              </w:rPr>
              <w:t>3</w:t>
            </w:r>
          </w:p>
        </w:tc>
      </w:tr>
      <w:tr w:rsidR="00141947" w:rsidRPr="00141947" w:rsidTr="00141947">
        <w:trPr>
          <w:trHeight w:val="144"/>
        </w:trPr>
        <w:tc>
          <w:tcPr>
            <w:tcW w:w="5465" w:type="dxa"/>
            <w:tcBorders>
              <w:top w:val="single" w:sz="4" w:space="0" w:color="auto"/>
              <w:left w:val="single" w:sz="4" w:space="0" w:color="auto"/>
              <w:bottom w:val="single" w:sz="4" w:space="0" w:color="auto"/>
              <w:right w:val="single" w:sz="4" w:space="0" w:color="auto"/>
            </w:tcBorders>
            <w:hideMark/>
          </w:tcPr>
          <w:p w:rsidR="00141947" w:rsidRPr="00141947" w:rsidRDefault="00141947" w:rsidP="00141947">
            <w:pPr>
              <w:spacing w:after="80" w:line="224" w:lineRule="exact"/>
              <w:ind w:left="144"/>
              <w:jc w:val="both"/>
              <w:rPr>
                <w:rFonts w:ascii="Arial" w:hAnsi="Arial" w:cs="Arial"/>
                <w:sz w:val="18"/>
                <w:szCs w:val="20"/>
                <w:lang w:val="en-US"/>
              </w:rPr>
            </w:pPr>
            <w:r w:rsidRPr="00141947">
              <w:rPr>
                <w:rFonts w:ascii="Arial" w:hAnsi="Arial" w:cs="Arial"/>
                <w:sz w:val="18"/>
                <w:szCs w:val="20"/>
                <w:lang w:val="en-US"/>
              </w:rPr>
              <w:t>submarca</w:t>
            </w:r>
          </w:p>
        </w:tc>
        <w:tc>
          <w:tcPr>
            <w:tcW w:w="1652" w:type="dxa"/>
            <w:tcBorders>
              <w:top w:val="single" w:sz="4" w:space="0" w:color="auto"/>
              <w:left w:val="single" w:sz="4" w:space="0" w:color="auto"/>
              <w:bottom w:val="single" w:sz="4" w:space="0" w:color="auto"/>
              <w:right w:val="single" w:sz="4" w:space="0" w:color="auto"/>
            </w:tcBorders>
            <w:hideMark/>
          </w:tcPr>
          <w:p w:rsidR="00141947" w:rsidRPr="00141947" w:rsidRDefault="00141947" w:rsidP="00141947">
            <w:pPr>
              <w:spacing w:after="80" w:line="224" w:lineRule="exact"/>
              <w:jc w:val="center"/>
              <w:rPr>
                <w:rFonts w:ascii="Arial" w:hAnsi="Arial" w:cs="Arial"/>
                <w:sz w:val="18"/>
                <w:szCs w:val="20"/>
                <w:lang w:val="en-US"/>
              </w:rPr>
            </w:pPr>
            <w:r w:rsidRPr="00141947">
              <w:rPr>
                <w:rFonts w:ascii="Arial" w:hAnsi="Arial" w:cs="Arial"/>
                <w:sz w:val="18"/>
                <w:szCs w:val="20"/>
                <w:lang w:val="en-US"/>
              </w:rPr>
              <w:t>S</w:t>
            </w:r>
          </w:p>
        </w:tc>
        <w:tc>
          <w:tcPr>
            <w:tcW w:w="1595" w:type="dxa"/>
            <w:tcBorders>
              <w:top w:val="single" w:sz="4" w:space="0" w:color="auto"/>
              <w:left w:val="single" w:sz="4" w:space="0" w:color="auto"/>
              <w:bottom w:val="single" w:sz="4" w:space="0" w:color="auto"/>
              <w:right w:val="single" w:sz="4" w:space="0" w:color="auto"/>
            </w:tcBorders>
            <w:hideMark/>
          </w:tcPr>
          <w:p w:rsidR="00141947" w:rsidRPr="00141947" w:rsidRDefault="00141947" w:rsidP="00141947">
            <w:pPr>
              <w:spacing w:after="80" w:line="224" w:lineRule="exact"/>
              <w:jc w:val="center"/>
              <w:rPr>
                <w:rFonts w:ascii="Arial" w:hAnsi="Arial" w:cs="Arial"/>
                <w:sz w:val="18"/>
                <w:szCs w:val="20"/>
                <w:lang w:val="en-US"/>
              </w:rPr>
            </w:pPr>
            <w:r w:rsidRPr="00141947">
              <w:rPr>
                <w:rFonts w:ascii="Arial" w:hAnsi="Arial" w:cs="Arial"/>
                <w:sz w:val="18"/>
                <w:szCs w:val="20"/>
                <w:lang w:val="en-US"/>
              </w:rPr>
              <w:t>8</w:t>
            </w:r>
          </w:p>
        </w:tc>
      </w:tr>
      <w:tr w:rsidR="00141947" w:rsidRPr="00141947" w:rsidTr="00141947">
        <w:trPr>
          <w:trHeight w:val="144"/>
        </w:trPr>
        <w:tc>
          <w:tcPr>
            <w:tcW w:w="5465" w:type="dxa"/>
            <w:tcBorders>
              <w:top w:val="single" w:sz="4" w:space="0" w:color="auto"/>
              <w:left w:val="single" w:sz="4" w:space="0" w:color="auto"/>
              <w:bottom w:val="single" w:sz="4" w:space="0" w:color="auto"/>
              <w:right w:val="single" w:sz="4" w:space="0" w:color="auto"/>
            </w:tcBorders>
            <w:hideMark/>
          </w:tcPr>
          <w:p w:rsidR="00141947" w:rsidRPr="00141947" w:rsidRDefault="00141947" w:rsidP="00141947">
            <w:pPr>
              <w:spacing w:after="80" w:line="224" w:lineRule="exact"/>
              <w:ind w:left="144"/>
              <w:jc w:val="both"/>
              <w:rPr>
                <w:rFonts w:ascii="Arial" w:hAnsi="Arial" w:cs="Arial"/>
                <w:sz w:val="18"/>
                <w:szCs w:val="20"/>
                <w:lang w:val="en-US"/>
              </w:rPr>
            </w:pPr>
            <w:r w:rsidRPr="00141947">
              <w:rPr>
                <w:rFonts w:ascii="Arial" w:hAnsi="Arial" w:cs="Arial"/>
                <w:sz w:val="18"/>
                <w:szCs w:val="20"/>
                <w:lang w:val="en-US"/>
              </w:rPr>
              <w:t>Vehicle Identification Number</w:t>
            </w:r>
          </w:p>
        </w:tc>
        <w:tc>
          <w:tcPr>
            <w:tcW w:w="1652" w:type="dxa"/>
            <w:tcBorders>
              <w:top w:val="single" w:sz="4" w:space="0" w:color="auto"/>
              <w:left w:val="single" w:sz="4" w:space="0" w:color="auto"/>
              <w:bottom w:val="single" w:sz="4" w:space="0" w:color="auto"/>
              <w:right w:val="single" w:sz="4" w:space="0" w:color="auto"/>
            </w:tcBorders>
            <w:hideMark/>
          </w:tcPr>
          <w:p w:rsidR="00141947" w:rsidRPr="00141947" w:rsidRDefault="00141947" w:rsidP="00141947">
            <w:pPr>
              <w:spacing w:after="80" w:line="224" w:lineRule="exact"/>
              <w:jc w:val="center"/>
              <w:rPr>
                <w:rFonts w:ascii="Arial" w:hAnsi="Arial" w:cs="Arial"/>
                <w:sz w:val="18"/>
                <w:szCs w:val="20"/>
                <w:lang w:val="en-US"/>
              </w:rPr>
            </w:pPr>
            <w:r w:rsidRPr="00141947">
              <w:rPr>
                <w:rFonts w:ascii="Arial" w:hAnsi="Arial" w:cs="Arial"/>
                <w:sz w:val="18"/>
                <w:szCs w:val="20"/>
                <w:lang w:val="en-US"/>
              </w:rPr>
              <w:t>A</w:t>
            </w:r>
          </w:p>
        </w:tc>
        <w:tc>
          <w:tcPr>
            <w:tcW w:w="1595" w:type="dxa"/>
            <w:tcBorders>
              <w:top w:val="single" w:sz="4" w:space="0" w:color="auto"/>
              <w:left w:val="single" w:sz="4" w:space="0" w:color="auto"/>
              <w:bottom w:val="single" w:sz="4" w:space="0" w:color="auto"/>
              <w:right w:val="single" w:sz="4" w:space="0" w:color="auto"/>
            </w:tcBorders>
            <w:hideMark/>
          </w:tcPr>
          <w:p w:rsidR="00141947" w:rsidRPr="00141947" w:rsidRDefault="00141947" w:rsidP="00141947">
            <w:pPr>
              <w:spacing w:after="80" w:line="224" w:lineRule="exact"/>
              <w:jc w:val="center"/>
              <w:rPr>
                <w:rFonts w:ascii="Arial" w:hAnsi="Arial" w:cs="Arial"/>
                <w:sz w:val="18"/>
                <w:szCs w:val="20"/>
                <w:lang w:val="en-US"/>
              </w:rPr>
            </w:pPr>
            <w:r w:rsidRPr="00141947">
              <w:rPr>
                <w:rFonts w:ascii="Arial" w:hAnsi="Arial" w:cs="Arial"/>
                <w:sz w:val="18"/>
                <w:szCs w:val="20"/>
                <w:lang w:val="en-US"/>
              </w:rPr>
              <w:t>17</w:t>
            </w:r>
          </w:p>
        </w:tc>
      </w:tr>
      <w:tr w:rsidR="00141947" w:rsidRPr="00141947" w:rsidTr="00141947">
        <w:trPr>
          <w:trHeight w:val="144"/>
        </w:trPr>
        <w:tc>
          <w:tcPr>
            <w:tcW w:w="5465" w:type="dxa"/>
            <w:tcBorders>
              <w:top w:val="single" w:sz="4" w:space="0" w:color="auto"/>
              <w:left w:val="single" w:sz="4" w:space="0" w:color="auto"/>
              <w:bottom w:val="single" w:sz="4" w:space="0" w:color="auto"/>
              <w:right w:val="single" w:sz="4" w:space="0" w:color="auto"/>
            </w:tcBorders>
            <w:hideMark/>
          </w:tcPr>
          <w:p w:rsidR="00141947" w:rsidRPr="00141947" w:rsidRDefault="00141947" w:rsidP="00141947">
            <w:pPr>
              <w:spacing w:after="80" w:line="224" w:lineRule="exact"/>
              <w:ind w:left="144"/>
              <w:jc w:val="both"/>
              <w:rPr>
                <w:rFonts w:ascii="Arial" w:hAnsi="Arial" w:cs="Arial"/>
                <w:sz w:val="18"/>
                <w:szCs w:val="20"/>
                <w:lang w:val="en-US"/>
              </w:rPr>
            </w:pPr>
            <w:r w:rsidRPr="00141947">
              <w:rPr>
                <w:rFonts w:ascii="Arial" w:hAnsi="Arial" w:cs="Arial"/>
                <w:sz w:val="18"/>
                <w:szCs w:val="20"/>
                <w:lang w:val="en-US"/>
              </w:rPr>
              <w:t>Type of Service</w:t>
            </w:r>
          </w:p>
        </w:tc>
        <w:tc>
          <w:tcPr>
            <w:tcW w:w="1652" w:type="dxa"/>
            <w:tcBorders>
              <w:top w:val="single" w:sz="4" w:space="0" w:color="auto"/>
              <w:left w:val="single" w:sz="4" w:space="0" w:color="auto"/>
              <w:bottom w:val="single" w:sz="4" w:space="0" w:color="auto"/>
              <w:right w:val="single" w:sz="4" w:space="0" w:color="auto"/>
            </w:tcBorders>
            <w:hideMark/>
          </w:tcPr>
          <w:p w:rsidR="00141947" w:rsidRPr="00141947" w:rsidRDefault="00141947" w:rsidP="00141947">
            <w:pPr>
              <w:spacing w:after="80" w:line="224" w:lineRule="exact"/>
              <w:jc w:val="center"/>
              <w:rPr>
                <w:rFonts w:ascii="Arial" w:hAnsi="Arial" w:cs="Arial"/>
                <w:sz w:val="18"/>
                <w:szCs w:val="20"/>
                <w:lang w:val="en-US"/>
              </w:rPr>
            </w:pPr>
            <w:r w:rsidRPr="00141947">
              <w:rPr>
                <w:rFonts w:ascii="Arial" w:hAnsi="Arial" w:cs="Arial"/>
                <w:sz w:val="18"/>
                <w:szCs w:val="20"/>
                <w:lang w:val="en-US"/>
              </w:rPr>
              <w:t>N</w:t>
            </w:r>
          </w:p>
        </w:tc>
        <w:tc>
          <w:tcPr>
            <w:tcW w:w="1595" w:type="dxa"/>
            <w:tcBorders>
              <w:top w:val="single" w:sz="4" w:space="0" w:color="auto"/>
              <w:left w:val="single" w:sz="4" w:space="0" w:color="auto"/>
              <w:bottom w:val="single" w:sz="4" w:space="0" w:color="auto"/>
              <w:right w:val="single" w:sz="4" w:space="0" w:color="auto"/>
            </w:tcBorders>
            <w:hideMark/>
          </w:tcPr>
          <w:p w:rsidR="00141947" w:rsidRPr="00141947" w:rsidRDefault="00141947" w:rsidP="00141947">
            <w:pPr>
              <w:spacing w:after="80" w:line="224" w:lineRule="exact"/>
              <w:jc w:val="center"/>
              <w:rPr>
                <w:rFonts w:ascii="Arial" w:hAnsi="Arial" w:cs="Arial"/>
                <w:sz w:val="18"/>
                <w:szCs w:val="20"/>
                <w:lang w:val="en-US"/>
              </w:rPr>
            </w:pPr>
            <w:r w:rsidRPr="00141947">
              <w:rPr>
                <w:rFonts w:ascii="Arial" w:hAnsi="Arial" w:cs="Arial"/>
                <w:sz w:val="18"/>
                <w:szCs w:val="20"/>
                <w:lang w:val="en-US"/>
              </w:rPr>
              <w:t>2</w:t>
            </w:r>
          </w:p>
        </w:tc>
      </w:tr>
      <w:tr w:rsidR="00141947" w:rsidRPr="00141947" w:rsidTr="00141947">
        <w:trPr>
          <w:trHeight w:val="144"/>
        </w:trPr>
        <w:tc>
          <w:tcPr>
            <w:tcW w:w="5465" w:type="dxa"/>
            <w:tcBorders>
              <w:top w:val="single" w:sz="4" w:space="0" w:color="auto"/>
              <w:left w:val="single" w:sz="4" w:space="0" w:color="auto"/>
              <w:bottom w:val="single" w:sz="4" w:space="0" w:color="auto"/>
              <w:right w:val="single" w:sz="4" w:space="0" w:color="auto"/>
            </w:tcBorders>
            <w:hideMark/>
          </w:tcPr>
          <w:p w:rsidR="00141947" w:rsidRPr="00141947" w:rsidRDefault="00141947" w:rsidP="00141947">
            <w:pPr>
              <w:spacing w:after="80" w:line="224" w:lineRule="exact"/>
              <w:ind w:left="144"/>
              <w:jc w:val="both"/>
              <w:rPr>
                <w:rFonts w:ascii="Arial" w:hAnsi="Arial" w:cs="Arial"/>
                <w:sz w:val="18"/>
                <w:szCs w:val="20"/>
                <w:lang w:val="en-US"/>
              </w:rPr>
            </w:pPr>
            <w:r w:rsidRPr="00141947">
              <w:rPr>
                <w:rFonts w:ascii="Arial" w:hAnsi="Arial" w:cs="Arial"/>
                <w:sz w:val="18"/>
                <w:szCs w:val="20"/>
                <w:lang w:val="en-US"/>
              </w:rPr>
              <w:t>Number of cylinders</w:t>
            </w:r>
          </w:p>
        </w:tc>
        <w:tc>
          <w:tcPr>
            <w:tcW w:w="1652" w:type="dxa"/>
            <w:tcBorders>
              <w:top w:val="single" w:sz="4" w:space="0" w:color="auto"/>
              <w:left w:val="single" w:sz="4" w:space="0" w:color="auto"/>
              <w:bottom w:val="single" w:sz="4" w:space="0" w:color="auto"/>
              <w:right w:val="single" w:sz="4" w:space="0" w:color="auto"/>
            </w:tcBorders>
            <w:hideMark/>
          </w:tcPr>
          <w:p w:rsidR="00141947" w:rsidRPr="00141947" w:rsidRDefault="00141947" w:rsidP="00141947">
            <w:pPr>
              <w:spacing w:after="80" w:line="224" w:lineRule="exact"/>
              <w:jc w:val="center"/>
              <w:rPr>
                <w:rFonts w:ascii="Arial" w:hAnsi="Arial" w:cs="Arial"/>
                <w:sz w:val="18"/>
                <w:szCs w:val="20"/>
                <w:lang w:val="en-US"/>
              </w:rPr>
            </w:pPr>
            <w:r w:rsidRPr="00141947">
              <w:rPr>
                <w:rFonts w:ascii="Arial" w:hAnsi="Arial" w:cs="Arial"/>
                <w:sz w:val="18"/>
                <w:szCs w:val="20"/>
                <w:lang w:val="en-US"/>
              </w:rPr>
              <w:t>N</w:t>
            </w:r>
          </w:p>
        </w:tc>
        <w:tc>
          <w:tcPr>
            <w:tcW w:w="1595" w:type="dxa"/>
            <w:tcBorders>
              <w:top w:val="single" w:sz="4" w:space="0" w:color="auto"/>
              <w:left w:val="single" w:sz="4" w:space="0" w:color="auto"/>
              <w:bottom w:val="single" w:sz="4" w:space="0" w:color="auto"/>
              <w:right w:val="single" w:sz="4" w:space="0" w:color="auto"/>
            </w:tcBorders>
            <w:hideMark/>
          </w:tcPr>
          <w:p w:rsidR="00141947" w:rsidRPr="00141947" w:rsidRDefault="00141947" w:rsidP="00141947">
            <w:pPr>
              <w:spacing w:after="80" w:line="224" w:lineRule="exact"/>
              <w:jc w:val="center"/>
              <w:rPr>
                <w:rFonts w:ascii="Arial" w:hAnsi="Arial" w:cs="Arial"/>
                <w:sz w:val="18"/>
                <w:szCs w:val="20"/>
                <w:lang w:val="en-US"/>
              </w:rPr>
            </w:pPr>
            <w:r w:rsidRPr="00141947">
              <w:rPr>
                <w:rFonts w:ascii="Arial" w:hAnsi="Arial" w:cs="Arial"/>
                <w:sz w:val="18"/>
                <w:szCs w:val="20"/>
                <w:lang w:val="en-US"/>
              </w:rPr>
              <w:t>1</w:t>
            </w:r>
          </w:p>
        </w:tc>
      </w:tr>
      <w:tr w:rsidR="00141947" w:rsidRPr="00141947" w:rsidTr="00141947">
        <w:trPr>
          <w:trHeight w:val="144"/>
        </w:trPr>
        <w:tc>
          <w:tcPr>
            <w:tcW w:w="5465" w:type="dxa"/>
            <w:tcBorders>
              <w:top w:val="single" w:sz="4" w:space="0" w:color="auto"/>
              <w:left w:val="single" w:sz="4" w:space="0" w:color="auto"/>
              <w:bottom w:val="single" w:sz="4" w:space="0" w:color="auto"/>
              <w:right w:val="single" w:sz="4" w:space="0" w:color="auto"/>
            </w:tcBorders>
            <w:hideMark/>
          </w:tcPr>
          <w:p w:rsidR="00141947" w:rsidRPr="00141947" w:rsidRDefault="00141947" w:rsidP="00141947">
            <w:pPr>
              <w:spacing w:after="80" w:line="224" w:lineRule="exact"/>
              <w:ind w:left="144"/>
              <w:jc w:val="both"/>
              <w:rPr>
                <w:rFonts w:ascii="Arial" w:hAnsi="Arial" w:cs="Arial"/>
                <w:sz w:val="18"/>
                <w:szCs w:val="20"/>
                <w:lang w:val="en-US"/>
              </w:rPr>
            </w:pPr>
            <w:r w:rsidRPr="00141947">
              <w:rPr>
                <w:rFonts w:ascii="Arial" w:hAnsi="Arial" w:cs="Arial"/>
                <w:sz w:val="18"/>
                <w:szCs w:val="20"/>
                <w:lang w:val="en-US"/>
              </w:rPr>
              <w:t>Body Type</w:t>
            </w:r>
          </w:p>
        </w:tc>
        <w:tc>
          <w:tcPr>
            <w:tcW w:w="1652" w:type="dxa"/>
            <w:tcBorders>
              <w:top w:val="single" w:sz="4" w:space="0" w:color="auto"/>
              <w:left w:val="single" w:sz="4" w:space="0" w:color="auto"/>
              <w:bottom w:val="single" w:sz="4" w:space="0" w:color="auto"/>
              <w:right w:val="single" w:sz="4" w:space="0" w:color="auto"/>
            </w:tcBorders>
            <w:hideMark/>
          </w:tcPr>
          <w:p w:rsidR="00141947" w:rsidRPr="00141947" w:rsidRDefault="00141947" w:rsidP="00141947">
            <w:pPr>
              <w:spacing w:after="80" w:line="224" w:lineRule="exact"/>
              <w:jc w:val="center"/>
              <w:rPr>
                <w:rFonts w:ascii="Arial" w:hAnsi="Arial" w:cs="Arial"/>
                <w:sz w:val="18"/>
                <w:szCs w:val="20"/>
                <w:lang w:val="en-US"/>
              </w:rPr>
            </w:pPr>
            <w:r w:rsidRPr="00141947">
              <w:rPr>
                <w:rFonts w:ascii="Arial" w:hAnsi="Arial" w:cs="Arial"/>
                <w:sz w:val="18"/>
                <w:szCs w:val="20"/>
                <w:lang w:val="en-US"/>
              </w:rPr>
              <w:t>N</w:t>
            </w:r>
          </w:p>
        </w:tc>
        <w:tc>
          <w:tcPr>
            <w:tcW w:w="1595" w:type="dxa"/>
            <w:tcBorders>
              <w:top w:val="single" w:sz="4" w:space="0" w:color="auto"/>
              <w:left w:val="single" w:sz="4" w:space="0" w:color="auto"/>
              <w:bottom w:val="single" w:sz="4" w:space="0" w:color="auto"/>
              <w:right w:val="single" w:sz="4" w:space="0" w:color="auto"/>
            </w:tcBorders>
            <w:hideMark/>
          </w:tcPr>
          <w:p w:rsidR="00141947" w:rsidRPr="00141947" w:rsidRDefault="00141947" w:rsidP="00141947">
            <w:pPr>
              <w:spacing w:after="80" w:line="224" w:lineRule="exact"/>
              <w:jc w:val="center"/>
              <w:rPr>
                <w:rFonts w:ascii="Arial" w:hAnsi="Arial" w:cs="Arial"/>
                <w:sz w:val="18"/>
                <w:szCs w:val="20"/>
                <w:lang w:val="en-US"/>
              </w:rPr>
            </w:pPr>
            <w:r w:rsidRPr="00141947">
              <w:rPr>
                <w:rFonts w:ascii="Arial" w:hAnsi="Arial" w:cs="Arial"/>
                <w:sz w:val="18"/>
                <w:szCs w:val="20"/>
                <w:lang w:val="en-US"/>
              </w:rPr>
              <w:t>1</w:t>
            </w:r>
          </w:p>
        </w:tc>
      </w:tr>
    </w:tbl>
    <w:p w:rsidR="00141947" w:rsidRPr="00141947" w:rsidRDefault="00141947" w:rsidP="00141947">
      <w:pPr>
        <w:spacing w:after="101" w:line="224" w:lineRule="exact"/>
        <w:ind w:firstLine="288"/>
        <w:jc w:val="both"/>
        <w:rPr>
          <w:rFonts w:ascii="Arial" w:hAnsi="Arial" w:cs="Arial"/>
          <w:b/>
          <w:sz w:val="18"/>
          <w:szCs w:val="20"/>
          <w:lang w:val="en-US"/>
        </w:rPr>
      </w:pPr>
    </w:p>
    <w:p w:rsidR="00141947" w:rsidRPr="00923970" w:rsidRDefault="00141947" w:rsidP="00141947">
      <w:pPr>
        <w:pStyle w:val="Texto"/>
        <w:spacing w:line="224" w:lineRule="exact"/>
        <w:ind w:firstLine="0"/>
        <w:rPr>
          <w:rFonts w:ascii="Verdana" w:hAnsi="Verdana"/>
          <w:b/>
          <w:sz w:val="16"/>
          <w:szCs w:val="16"/>
        </w:rPr>
      </w:pPr>
    </w:p>
    <w:p w:rsidR="00121ED5" w:rsidRPr="00923970" w:rsidRDefault="00121ED5" w:rsidP="00053F8E">
      <w:pPr>
        <w:pStyle w:val="Texto"/>
        <w:spacing w:line="224" w:lineRule="exact"/>
        <w:rPr>
          <w:rFonts w:ascii="Verdana" w:hAnsi="Verdana"/>
          <w:b/>
          <w:sz w:val="16"/>
          <w:szCs w:val="16"/>
        </w:rPr>
      </w:pPr>
      <w:r w:rsidRPr="00923970">
        <w:rPr>
          <w:rFonts w:ascii="Verdana" w:hAnsi="Verdana"/>
          <w:b/>
          <w:sz w:val="16"/>
          <w:szCs w:val="16"/>
        </w:rPr>
        <w:t>Datos de la Prueba</w:t>
      </w:r>
    </w:p>
    <w:tbl>
      <w:tblPr>
        <w:tblW w:w="8712" w:type="dxa"/>
        <w:tblInd w:w="1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140"/>
        <w:gridCol w:w="1602"/>
        <w:gridCol w:w="1970"/>
      </w:tblGrid>
      <w:tr w:rsidR="00121ED5" w:rsidRPr="00923970" w:rsidTr="00FD08D6">
        <w:trPr>
          <w:trHeight w:val="144"/>
        </w:trPr>
        <w:tc>
          <w:tcPr>
            <w:tcW w:w="5313" w:type="dxa"/>
          </w:tcPr>
          <w:p w:rsidR="00121ED5" w:rsidRPr="00923970" w:rsidRDefault="00121ED5" w:rsidP="00053F8E">
            <w:pPr>
              <w:pStyle w:val="Texto"/>
              <w:spacing w:line="224" w:lineRule="exact"/>
              <w:ind w:left="144" w:firstLine="0"/>
              <w:rPr>
                <w:rFonts w:ascii="Verdana" w:hAnsi="Verdana"/>
                <w:b/>
                <w:sz w:val="16"/>
                <w:szCs w:val="16"/>
              </w:rPr>
            </w:pPr>
            <w:r w:rsidRPr="00923970">
              <w:rPr>
                <w:rFonts w:ascii="Verdana" w:hAnsi="Verdana"/>
                <w:b/>
                <w:sz w:val="16"/>
                <w:szCs w:val="16"/>
              </w:rPr>
              <w:t>Descripción</w:t>
            </w:r>
          </w:p>
        </w:tc>
        <w:tc>
          <w:tcPr>
            <w:tcW w:w="1652" w:type="dxa"/>
          </w:tcPr>
          <w:p w:rsidR="00121ED5" w:rsidRPr="00923970" w:rsidRDefault="00121ED5" w:rsidP="00053F8E">
            <w:pPr>
              <w:pStyle w:val="Texto"/>
              <w:spacing w:line="224" w:lineRule="exact"/>
              <w:ind w:firstLine="0"/>
              <w:jc w:val="center"/>
              <w:rPr>
                <w:rFonts w:ascii="Verdana" w:hAnsi="Verdana"/>
                <w:b/>
                <w:sz w:val="16"/>
                <w:szCs w:val="16"/>
              </w:rPr>
            </w:pPr>
            <w:r w:rsidRPr="00923970">
              <w:rPr>
                <w:rFonts w:ascii="Verdana" w:hAnsi="Verdana"/>
                <w:b/>
                <w:sz w:val="16"/>
                <w:szCs w:val="16"/>
              </w:rPr>
              <w:t>Formato</w:t>
            </w:r>
          </w:p>
        </w:tc>
        <w:tc>
          <w:tcPr>
            <w:tcW w:w="2033" w:type="dxa"/>
          </w:tcPr>
          <w:p w:rsidR="00121ED5" w:rsidRPr="00923970" w:rsidRDefault="00121ED5" w:rsidP="00053F8E">
            <w:pPr>
              <w:pStyle w:val="Texto"/>
              <w:spacing w:line="224" w:lineRule="exact"/>
              <w:ind w:firstLine="0"/>
              <w:jc w:val="center"/>
              <w:rPr>
                <w:rFonts w:ascii="Verdana" w:hAnsi="Verdana"/>
                <w:b/>
                <w:sz w:val="16"/>
                <w:szCs w:val="16"/>
              </w:rPr>
            </w:pPr>
            <w:r w:rsidRPr="00923970">
              <w:rPr>
                <w:rFonts w:ascii="Verdana" w:hAnsi="Verdana"/>
                <w:b/>
                <w:sz w:val="16"/>
                <w:szCs w:val="16"/>
              </w:rPr>
              <w:t>Caracteres</w:t>
            </w:r>
          </w:p>
        </w:tc>
      </w:tr>
      <w:tr w:rsidR="00121ED5" w:rsidRPr="00923970" w:rsidTr="00FD08D6">
        <w:trPr>
          <w:trHeight w:val="144"/>
        </w:trPr>
        <w:tc>
          <w:tcPr>
            <w:tcW w:w="5313" w:type="dxa"/>
          </w:tcPr>
          <w:p w:rsidR="00121ED5" w:rsidRPr="00923970" w:rsidRDefault="00121ED5" w:rsidP="00053F8E">
            <w:pPr>
              <w:pStyle w:val="Texto"/>
              <w:spacing w:line="224" w:lineRule="exact"/>
              <w:ind w:left="144" w:firstLine="0"/>
              <w:rPr>
                <w:rFonts w:ascii="Verdana" w:hAnsi="Verdana"/>
                <w:b/>
                <w:sz w:val="16"/>
                <w:szCs w:val="16"/>
              </w:rPr>
            </w:pPr>
            <w:r w:rsidRPr="00923970">
              <w:rPr>
                <w:rFonts w:ascii="Verdana" w:hAnsi="Verdana"/>
                <w:sz w:val="16"/>
                <w:szCs w:val="16"/>
              </w:rPr>
              <w:t>Método de Prueba</w:t>
            </w:r>
          </w:p>
        </w:tc>
        <w:tc>
          <w:tcPr>
            <w:tcW w:w="1652" w:type="dxa"/>
          </w:tcPr>
          <w:p w:rsidR="00121ED5" w:rsidRPr="00923970" w:rsidRDefault="00121ED5" w:rsidP="00053F8E">
            <w:pPr>
              <w:pStyle w:val="Texto"/>
              <w:spacing w:line="224" w:lineRule="exact"/>
              <w:ind w:firstLine="0"/>
              <w:jc w:val="center"/>
              <w:rPr>
                <w:rFonts w:ascii="Verdana" w:hAnsi="Verdana"/>
                <w:b/>
                <w:sz w:val="16"/>
                <w:szCs w:val="16"/>
              </w:rPr>
            </w:pPr>
            <w:r w:rsidRPr="00923970">
              <w:rPr>
                <w:rFonts w:ascii="Verdana" w:hAnsi="Verdana"/>
                <w:sz w:val="16"/>
                <w:szCs w:val="16"/>
              </w:rPr>
              <w:t>A</w:t>
            </w:r>
          </w:p>
        </w:tc>
        <w:tc>
          <w:tcPr>
            <w:tcW w:w="2033" w:type="dxa"/>
          </w:tcPr>
          <w:p w:rsidR="00121ED5" w:rsidRPr="00923970" w:rsidRDefault="00121ED5" w:rsidP="00053F8E">
            <w:pPr>
              <w:pStyle w:val="Texto"/>
              <w:spacing w:line="224" w:lineRule="exact"/>
              <w:ind w:firstLine="0"/>
              <w:jc w:val="center"/>
              <w:rPr>
                <w:rFonts w:ascii="Verdana" w:hAnsi="Verdana"/>
                <w:b/>
                <w:sz w:val="16"/>
                <w:szCs w:val="16"/>
              </w:rPr>
            </w:pPr>
            <w:r w:rsidRPr="00923970">
              <w:rPr>
                <w:rFonts w:ascii="Verdana" w:hAnsi="Verdana"/>
                <w:sz w:val="16"/>
                <w:szCs w:val="16"/>
              </w:rPr>
              <w:t>4</w:t>
            </w:r>
          </w:p>
        </w:tc>
      </w:tr>
      <w:tr w:rsidR="00121ED5" w:rsidRPr="00923970" w:rsidTr="00FD08D6">
        <w:trPr>
          <w:trHeight w:val="144"/>
        </w:trPr>
        <w:tc>
          <w:tcPr>
            <w:tcW w:w="5313" w:type="dxa"/>
          </w:tcPr>
          <w:p w:rsidR="00121ED5" w:rsidRPr="00923970" w:rsidRDefault="00121ED5" w:rsidP="00053F8E">
            <w:pPr>
              <w:pStyle w:val="Texto"/>
              <w:spacing w:line="224" w:lineRule="exact"/>
              <w:ind w:left="144" w:firstLine="0"/>
              <w:rPr>
                <w:rFonts w:ascii="Verdana" w:hAnsi="Verdana"/>
                <w:b/>
                <w:sz w:val="16"/>
                <w:szCs w:val="16"/>
              </w:rPr>
            </w:pPr>
            <w:r w:rsidRPr="00923970">
              <w:rPr>
                <w:rFonts w:ascii="Verdana" w:hAnsi="Verdana"/>
                <w:sz w:val="16"/>
                <w:szCs w:val="16"/>
              </w:rPr>
              <w:t>HC Marcha lenta en vacío o PAS 5024</w:t>
            </w:r>
          </w:p>
        </w:tc>
        <w:tc>
          <w:tcPr>
            <w:tcW w:w="1652" w:type="dxa"/>
          </w:tcPr>
          <w:p w:rsidR="00121ED5" w:rsidRPr="00923970" w:rsidRDefault="00121ED5" w:rsidP="00053F8E">
            <w:pPr>
              <w:pStyle w:val="Texto"/>
              <w:spacing w:line="224" w:lineRule="exact"/>
              <w:ind w:firstLine="0"/>
              <w:jc w:val="center"/>
              <w:rPr>
                <w:rFonts w:ascii="Verdana" w:hAnsi="Verdana"/>
                <w:b/>
                <w:sz w:val="16"/>
                <w:szCs w:val="16"/>
              </w:rPr>
            </w:pPr>
            <w:r w:rsidRPr="00923970">
              <w:rPr>
                <w:rFonts w:ascii="Verdana" w:hAnsi="Verdana"/>
                <w:sz w:val="16"/>
                <w:szCs w:val="16"/>
              </w:rPr>
              <w:t>N</w:t>
            </w:r>
          </w:p>
        </w:tc>
        <w:tc>
          <w:tcPr>
            <w:tcW w:w="2033" w:type="dxa"/>
          </w:tcPr>
          <w:p w:rsidR="00121ED5" w:rsidRPr="00923970" w:rsidRDefault="00121ED5" w:rsidP="00053F8E">
            <w:pPr>
              <w:pStyle w:val="Texto"/>
              <w:spacing w:line="224" w:lineRule="exact"/>
              <w:ind w:firstLine="0"/>
              <w:jc w:val="center"/>
              <w:rPr>
                <w:rFonts w:ascii="Verdana" w:hAnsi="Verdana"/>
                <w:b/>
                <w:sz w:val="16"/>
                <w:szCs w:val="16"/>
              </w:rPr>
            </w:pPr>
            <w:r w:rsidRPr="00923970">
              <w:rPr>
                <w:rFonts w:ascii="Verdana" w:hAnsi="Verdana"/>
                <w:sz w:val="16"/>
                <w:szCs w:val="16"/>
              </w:rPr>
              <w:t>4</w:t>
            </w:r>
          </w:p>
        </w:tc>
      </w:tr>
      <w:tr w:rsidR="00121ED5" w:rsidRPr="00923970" w:rsidTr="00FD08D6">
        <w:trPr>
          <w:trHeight w:val="144"/>
        </w:trPr>
        <w:tc>
          <w:tcPr>
            <w:tcW w:w="5313" w:type="dxa"/>
          </w:tcPr>
          <w:p w:rsidR="00121ED5" w:rsidRPr="00923970" w:rsidRDefault="00121ED5" w:rsidP="00053F8E">
            <w:pPr>
              <w:pStyle w:val="Texto"/>
              <w:spacing w:line="224" w:lineRule="exact"/>
              <w:ind w:left="144" w:firstLine="0"/>
              <w:rPr>
                <w:rFonts w:ascii="Verdana" w:hAnsi="Verdana"/>
                <w:b/>
                <w:sz w:val="16"/>
                <w:szCs w:val="16"/>
              </w:rPr>
            </w:pPr>
            <w:r w:rsidRPr="00923970">
              <w:rPr>
                <w:rFonts w:ascii="Verdana" w:hAnsi="Verdana"/>
                <w:sz w:val="16"/>
                <w:szCs w:val="16"/>
              </w:rPr>
              <w:t>CO Marcha lenta en vacío o PAS 5024</w:t>
            </w:r>
          </w:p>
        </w:tc>
        <w:tc>
          <w:tcPr>
            <w:tcW w:w="1652" w:type="dxa"/>
          </w:tcPr>
          <w:p w:rsidR="00121ED5" w:rsidRPr="00923970" w:rsidRDefault="00121ED5" w:rsidP="00053F8E">
            <w:pPr>
              <w:pStyle w:val="Texto"/>
              <w:spacing w:line="224" w:lineRule="exact"/>
              <w:ind w:firstLine="0"/>
              <w:jc w:val="center"/>
              <w:rPr>
                <w:rFonts w:ascii="Verdana" w:hAnsi="Verdana"/>
                <w:b/>
                <w:sz w:val="16"/>
                <w:szCs w:val="16"/>
              </w:rPr>
            </w:pPr>
            <w:r w:rsidRPr="00923970">
              <w:rPr>
                <w:rFonts w:ascii="Verdana" w:hAnsi="Verdana"/>
                <w:sz w:val="16"/>
                <w:szCs w:val="16"/>
              </w:rPr>
              <w:t>N</w:t>
            </w:r>
          </w:p>
        </w:tc>
        <w:tc>
          <w:tcPr>
            <w:tcW w:w="2033" w:type="dxa"/>
          </w:tcPr>
          <w:p w:rsidR="00121ED5" w:rsidRPr="00923970" w:rsidRDefault="00121ED5" w:rsidP="00053F8E">
            <w:pPr>
              <w:pStyle w:val="Texto"/>
              <w:spacing w:line="224" w:lineRule="exact"/>
              <w:ind w:firstLine="0"/>
              <w:jc w:val="center"/>
              <w:rPr>
                <w:rFonts w:ascii="Verdana" w:hAnsi="Verdana"/>
                <w:b/>
                <w:sz w:val="16"/>
                <w:szCs w:val="16"/>
              </w:rPr>
            </w:pPr>
            <w:r w:rsidRPr="00923970">
              <w:rPr>
                <w:rFonts w:ascii="Verdana" w:hAnsi="Verdana"/>
                <w:sz w:val="16"/>
                <w:szCs w:val="16"/>
              </w:rPr>
              <w:t>7 (2decimales)</w:t>
            </w:r>
          </w:p>
        </w:tc>
      </w:tr>
      <w:tr w:rsidR="00121ED5" w:rsidRPr="00923970" w:rsidTr="00FD08D6">
        <w:trPr>
          <w:trHeight w:val="144"/>
        </w:trPr>
        <w:tc>
          <w:tcPr>
            <w:tcW w:w="5313" w:type="dxa"/>
          </w:tcPr>
          <w:p w:rsidR="00121ED5" w:rsidRPr="00923970" w:rsidRDefault="00121ED5" w:rsidP="00053F8E">
            <w:pPr>
              <w:pStyle w:val="Texto"/>
              <w:spacing w:line="224" w:lineRule="exact"/>
              <w:ind w:left="144" w:firstLine="0"/>
              <w:rPr>
                <w:rFonts w:ascii="Verdana" w:hAnsi="Verdana"/>
                <w:b/>
                <w:sz w:val="16"/>
                <w:szCs w:val="16"/>
              </w:rPr>
            </w:pPr>
            <w:r w:rsidRPr="00923970">
              <w:rPr>
                <w:rFonts w:ascii="Verdana" w:hAnsi="Verdana"/>
                <w:sz w:val="16"/>
                <w:szCs w:val="16"/>
              </w:rPr>
              <w:t>CO</w:t>
            </w:r>
            <w:r w:rsidR="005B0954" w:rsidRPr="00923970">
              <w:rPr>
                <w:rFonts w:ascii="Verdana" w:hAnsi="Verdana"/>
                <w:sz w:val="16"/>
                <w:szCs w:val="16"/>
                <w:vertAlign w:val="subscript"/>
              </w:rPr>
              <w:t>2</w:t>
            </w:r>
            <w:r w:rsidRPr="00923970">
              <w:rPr>
                <w:rFonts w:ascii="Verdana" w:hAnsi="Verdana"/>
                <w:sz w:val="16"/>
                <w:szCs w:val="16"/>
              </w:rPr>
              <w:t xml:space="preserve"> Marcha lenta en vacío o PAS 5024</w:t>
            </w:r>
          </w:p>
        </w:tc>
        <w:tc>
          <w:tcPr>
            <w:tcW w:w="1652" w:type="dxa"/>
          </w:tcPr>
          <w:p w:rsidR="00121ED5" w:rsidRPr="00923970" w:rsidRDefault="00121ED5" w:rsidP="00053F8E">
            <w:pPr>
              <w:pStyle w:val="Texto"/>
              <w:spacing w:line="224" w:lineRule="exact"/>
              <w:ind w:firstLine="0"/>
              <w:jc w:val="center"/>
              <w:rPr>
                <w:rFonts w:ascii="Verdana" w:hAnsi="Verdana"/>
                <w:b/>
                <w:sz w:val="16"/>
                <w:szCs w:val="16"/>
              </w:rPr>
            </w:pPr>
            <w:r w:rsidRPr="00923970">
              <w:rPr>
                <w:rFonts w:ascii="Verdana" w:hAnsi="Verdana"/>
                <w:sz w:val="16"/>
                <w:szCs w:val="16"/>
              </w:rPr>
              <w:t>N</w:t>
            </w:r>
          </w:p>
        </w:tc>
        <w:tc>
          <w:tcPr>
            <w:tcW w:w="2033" w:type="dxa"/>
          </w:tcPr>
          <w:p w:rsidR="00121ED5" w:rsidRPr="00923970" w:rsidRDefault="00121ED5" w:rsidP="00053F8E">
            <w:pPr>
              <w:pStyle w:val="Texto"/>
              <w:spacing w:line="224" w:lineRule="exact"/>
              <w:ind w:firstLine="0"/>
              <w:jc w:val="center"/>
              <w:rPr>
                <w:rFonts w:ascii="Verdana" w:hAnsi="Verdana"/>
                <w:b/>
                <w:sz w:val="16"/>
                <w:szCs w:val="16"/>
              </w:rPr>
            </w:pPr>
            <w:r w:rsidRPr="00923970">
              <w:rPr>
                <w:rFonts w:ascii="Verdana" w:hAnsi="Verdana"/>
                <w:sz w:val="16"/>
                <w:szCs w:val="16"/>
              </w:rPr>
              <w:t>6 (1 decimal)</w:t>
            </w:r>
          </w:p>
        </w:tc>
      </w:tr>
      <w:tr w:rsidR="00121ED5" w:rsidRPr="00923970" w:rsidTr="00FD08D6">
        <w:trPr>
          <w:trHeight w:val="144"/>
        </w:trPr>
        <w:tc>
          <w:tcPr>
            <w:tcW w:w="5313" w:type="dxa"/>
          </w:tcPr>
          <w:p w:rsidR="00121ED5" w:rsidRPr="00923970" w:rsidRDefault="00121ED5" w:rsidP="00053F8E">
            <w:pPr>
              <w:pStyle w:val="Texto"/>
              <w:spacing w:after="80" w:line="224" w:lineRule="exact"/>
              <w:ind w:left="144" w:firstLine="0"/>
              <w:rPr>
                <w:rFonts w:ascii="Verdana" w:hAnsi="Verdana"/>
                <w:sz w:val="16"/>
                <w:szCs w:val="16"/>
              </w:rPr>
            </w:pPr>
            <w:r w:rsidRPr="00923970">
              <w:rPr>
                <w:rFonts w:ascii="Verdana" w:hAnsi="Verdana"/>
                <w:sz w:val="16"/>
                <w:szCs w:val="16"/>
              </w:rPr>
              <w:t>O</w:t>
            </w:r>
            <w:r w:rsidR="005B0954" w:rsidRPr="00923970">
              <w:rPr>
                <w:rFonts w:ascii="Verdana" w:hAnsi="Verdana"/>
                <w:sz w:val="16"/>
                <w:szCs w:val="16"/>
                <w:vertAlign w:val="subscript"/>
              </w:rPr>
              <w:t>2</w:t>
            </w:r>
            <w:r w:rsidRPr="00923970">
              <w:rPr>
                <w:rFonts w:ascii="Verdana" w:hAnsi="Verdana"/>
                <w:sz w:val="16"/>
                <w:szCs w:val="16"/>
              </w:rPr>
              <w:t xml:space="preserve"> Marcha lenta en vacío o PAS 5024</w:t>
            </w:r>
          </w:p>
          <w:p w:rsidR="00121ED5" w:rsidRPr="00923970" w:rsidRDefault="00121ED5" w:rsidP="00053F8E">
            <w:pPr>
              <w:pStyle w:val="Texto"/>
              <w:spacing w:after="80" w:line="224" w:lineRule="exact"/>
              <w:ind w:left="144" w:firstLine="0"/>
              <w:rPr>
                <w:rFonts w:ascii="Verdana" w:hAnsi="Verdana"/>
                <w:sz w:val="16"/>
                <w:szCs w:val="16"/>
              </w:rPr>
            </w:pPr>
            <w:r w:rsidRPr="00923970">
              <w:rPr>
                <w:rFonts w:ascii="Verdana" w:hAnsi="Verdana"/>
                <w:sz w:val="16"/>
                <w:szCs w:val="16"/>
              </w:rPr>
              <w:t>NO</w:t>
            </w:r>
            <w:r w:rsidRPr="00923970">
              <w:rPr>
                <w:rFonts w:ascii="Verdana" w:hAnsi="Verdana"/>
                <w:sz w:val="16"/>
                <w:szCs w:val="16"/>
                <w:vertAlign w:val="subscript"/>
              </w:rPr>
              <w:t>x</w:t>
            </w:r>
            <w:r w:rsidRPr="00923970">
              <w:rPr>
                <w:rFonts w:ascii="Verdana" w:hAnsi="Verdana"/>
                <w:sz w:val="16"/>
                <w:szCs w:val="16"/>
              </w:rPr>
              <w:t xml:space="preserve"> Marcha lenta en vacío o PAS 5024</w:t>
            </w:r>
          </w:p>
          <w:p w:rsidR="00121ED5" w:rsidRPr="00923970" w:rsidRDefault="00121ED5" w:rsidP="00053F8E">
            <w:pPr>
              <w:pStyle w:val="Texto"/>
              <w:spacing w:after="80" w:line="224" w:lineRule="exact"/>
              <w:ind w:left="144" w:firstLine="0"/>
              <w:rPr>
                <w:rFonts w:ascii="Verdana" w:hAnsi="Verdana"/>
                <w:sz w:val="16"/>
                <w:szCs w:val="16"/>
              </w:rPr>
            </w:pPr>
            <w:r w:rsidRPr="00923970">
              <w:rPr>
                <w:rFonts w:ascii="Verdana" w:hAnsi="Verdana"/>
                <w:sz w:val="16"/>
                <w:szCs w:val="16"/>
              </w:rPr>
              <w:t>Valor del factor Lambda 5024</w:t>
            </w:r>
          </w:p>
        </w:tc>
        <w:tc>
          <w:tcPr>
            <w:tcW w:w="1652" w:type="dxa"/>
          </w:tcPr>
          <w:p w:rsidR="00121ED5" w:rsidRPr="00923970" w:rsidRDefault="00121ED5" w:rsidP="00053F8E">
            <w:pPr>
              <w:pStyle w:val="Texto"/>
              <w:spacing w:after="80" w:line="224" w:lineRule="exact"/>
              <w:ind w:firstLine="0"/>
              <w:jc w:val="center"/>
              <w:rPr>
                <w:rFonts w:ascii="Verdana" w:hAnsi="Verdana"/>
                <w:sz w:val="16"/>
                <w:szCs w:val="16"/>
              </w:rPr>
            </w:pPr>
            <w:r w:rsidRPr="00923970">
              <w:rPr>
                <w:rFonts w:ascii="Verdana" w:hAnsi="Verdana"/>
                <w:sz w:val="16"/>
                <w:szCs w:val="16"/>
              </w:rPr>
              <w:t>N</w:t>
            </w:r>
          </w:p>
          <w:p w:rsidR="00121ED5" w:rsidRPr="00923970" w:rsidRDefault="00121ED5" w:rsidP="00053F8E">
            <w:pPr>
              <w:pStyle w:val="Texto"/>
              <w:spacing w:after="80" w:line="224" w:lineRule="exact"/>
              <w:ind w:firstLine="0"/>
              <w:jc w:val="center"/>
              <w:rPr>
                <w:rFonts w:ascii="Verdana" w:hAnsi="Verdana"/>
                <w:sz w:val="16"/>
                <w:szCs w:val="16"/>
              </w:rPr>
            </w:pPr>
            <w:r w:rsidRPr="00923970">
              <w:rPr>
                <w:rFonts w:ascii="Verdana" w:hAnsi="Verdana"/>
                <w:sz w:val="16"/>
                <w:szCs w:val="16"/>
              </w:rPr>
              <w:t>N</w:t>
            </w:r>
          </w:p>
          <w:p w:rsidR="00121ED5" w:rsidRPr="00923970" w:rsidRDefault="00121ED5" w:rsidP="00053F8E">
            <w:pPr>
              <w:pStyle w:val="Texto"/>
              <w:spacing w:after="80" w:line="224" w:lineRule="exact"/>
              <w:ind w:firstLine="0"/>
              <w:jc w:val="center"/>
              <w:rPr>
                <w:rFonts w:ascii="Verdana" w:hAnsi="Verdana"/>
                <w:sz w:val="16"/>
                <w:szCs w:val="16"/>
              </w:rPr>
            </w:pPr>
            <w:r w:rsidRPr="00923970">
              <w:rPr>
                <w:rFonts w:ascii="Verdana" w:hAnsi="Verdana"/>
                <w:sz w:val="16"/>
                <w:szCs w:val="16"/>
              </w:rPr>
              <w:t>N</w:t>
            </w:r>
          </w:p>
        </w:tc>
        <w:tc>
          <w:tcPr>
            <w:tcW w:w="2033" w:type="dxa"/>
          </w:tcPr>
          <w:p w:rsidR="00121ED5" w:rsidRPr="00923970" w:rsidRDefault="00121ED5" w:rsidP="00053F8E">
            <w:pPr>
              <w:pStyle w:val="Texto"/>
              <w:spacing w:after="80" w:line="224" w:lineRule="exact"/>
              <w:ind w:firstLine="0"/>
              <w:jc w:val="center"/>
              <w:rPr>
                <w:rFonts w:ascii="Verdana" w:hAnsi="Verdana"/>
                <w:sz w:val="16"/>
                <w:szCs w:val="16"/>
              </w:rPr>
            </w:pPr>
            <w:r w:rsidRPr="00923970">
              <w:rPr>
                <w:rFonts w:ascii="Verdana" w:hAnsi="Verdana"/>
                <w:sz w:val="16"/>
                <w:szCs w:val="16"/>
              </w:rPr>
              <w:t>6 (1 decimal)</w:t>
            </w:r>
          </w:p>
          <w:p w:rsidR="00121ED5" w:rsidRPr="00923970" w:rsidRDefault="00121ED5" w:rsidP="00053F8E">
            <w:pPr>
              <w:pStyle w:val="Texto"/>
              <w:spacing w:after="80" w:line="224" w:lineRule="exact"/>
              <w:ind w:firstLine="0"/>
              <w:jc w:val="center"/>
              <w:rPr>
                <w:rFonts w:ascii="Verdana" w:hAnsi="Verdana"/>
                <w:sz w:val="16"/>
                <w:szCs w:val="16"/>
              </w:rPr>
            </w:pPr>
            <w:r w:rsidRPr="00923970">
              <w:rPr>
                <w:rFonts w:ascii="Verdana" w:hAnsi="Verdana"/>
                <w:sz w:val="16"/>
                <w:szCs w:val="16"/>
              </w:rPr>
              <w:t>4 (2 decimales)</w:t>
            </w:r>
          </w:p>
          <w:p w:rsidR="00121ED5" w:rsidRPr="00923970" w:rsidRDefault="00121ED5" w:rsidP="00053F8E">
            <w:pPr>
              <w:pStyle w:val="Texto"/>
              <w:spacing w:after="80" w:line="224" w:lineRule="exact"/>
              <w:ind w:firstLine="0"/>
              <w:jc w:val="center"/>
              <w:rPr>
                <w:rFonts w:ascii="Verdana" w:hAnsi="Verdana"/>
                <w:sz w:val="16"/>
                <w:szCs w:val="16"/>
              </w:rPr>
            </w:pPr>
            <w:r w:rsidRPr="00923970">
              <w:rPr>
                <w:rFonts w:ascii="Verdana" w:hAnsi="Verdana"/>
                <w:sz w:val="16"/>
                <w:szCs w:val="16"/>
              </w:rPr>
              <w:t>4 (2 decimales)</w:t>
            </w:r>
          </w:p>
        </w:tc>
      </w:tr>
      <w:tr w:rsidR="00121ED5" w:rsidRPr="00923970" w:rsidTr="00FD08D6">
        <w:trPr>
          <w:trHeight w:val="144"/>
        </w:trPr>
        <w:tc>
          <w:tcPr>
            <w:tcW w:w="5313" w:type="dxa"/>
          </w:tcPr>
          <w:p w:rsidR="00121ED5" w:rsidRPr="00923970" w:rsidRDefault="00121ED5" w:rsidP="00053F8E">
            <w:pPr>
              <w:pStyle w:val="Texto"/>
              <w:spacing w:after="80" w:line="230" w:lineRule="exact"/>
              <w:ind w:left="144" w:firstLine="0"/>
              <w:rPr>
                <w:rFonts w:ascii="Verdana" w:hAnsi="Verdana"/>
                <w:sz w:val="16"/>
                <w:szCs w:val="16"/>
              </w:rPr>
            </w:pPr>
            <w:r w:rsidRPr="00923970">
              <w:rPr>
                <w:rFonts w:ascii="Verdana" w:hAnsi="Verdana"/>
                <w:sz w:val="16"/>
                <w:szCs w:val="16"/>
              </w:rPr>
              <w:t>RPM Marcha lenta en vacío o PAS 5024</w:t>
            </w:r>
          </w:p>
          <w:p w:rsidR="00121ED5" w:rsidRPr="00923970" w:rsidRDefault="00121ED5" w:rsidP="00053F8E">
            <w:pPr>
              <w:pStyle w:val="Texto"/>
              <w:spacing w:after="80" w:line="230" w:lineRule="exact"/>
              <w:ind w:left="144" w:firstLine="0"/>
              <w:rPr>
                <w:rFonts w:ascii="Verdana" w:hAnsi="Verdana"/>
                <w:sz w:val="16"/>
                <w:szCs w:val="16"/>
              </w:rPr>
            </w:pPr>
            <w:r w:rsidRPr="00923970">
              <w:rPr>
                <w:rFonts w:ascii="Verdana" w:hAnsi="Verdana"/>
                <w:sz w:val="16"/>
                <w:szCs w:val="16"/>
              </w:rPr>
              <w:t>K.P.H. PAS 5024</w:t>
            </w:r>
          </w:p>
          <w:p w:rsidR="00121ED5" w:rsidRPr="00923970" w:rsidRDefault="00121ED5" w:rsidP="00053F8E">
            <w:pPr>
              <w:pStyle w:val="Texto"/>
              <w:spacing w:after="80" w:line="230" w:lineRule="exact"/>
              <w:ind w:left="144" w:firstLine="0"/>
              <w:rPr>
                <w:rFonts w:ascii="Verdana" w:hAnsi="Verdana"/>
                <w:sz w:val="16"/>
                <w:szCs w:val="16"/>
              </w:rPr>
            </w:pPr>
            <w:r w:rsidRPr="00923970">
              <w:rPr>
                <w:rFonts w:ascii="Verdana" w:hAnsi="Verdana"/>
                <w:sz w:val="16"/>
                <w:szCs w:val="16"/>
              </w:rPr>
              <w:t>T.H.P. Marcha lenta en vacío o PAS 5024</w:t>
            </w:r>
          </w:p>
          <w:p w:rsidR="00121ED5" w:rsidRPr="00923970" w:rsidRDefault="00121ED5" w:rsidP="00053F8E">
            <w:pPr>
              <w:pStyle w:val="Texto"/>
              <w:spacing w:after="80" w:line="230" w:lineRule="exact"/>
              <w:ind w:left="144" w:firstLine="0"/>
              <w:rPr>
                <w:rFonts w:ascii="Verdana" w:hAnsi="Verdana"/>
                <w:sz w:val="16"/>
                <w:szCs w:val="16"/>
              </w:rPr>
            </w:pPr>
            <w:r w:rsidRPr="00923970">
              <w:rPr>
                <w:rFonts w:ascii="Verdana" w:hAnsi="Verdana"/>
                <w:sz w:val="16"/>
                <w:szCs w:val="16"/>
              </w:rPr>
              <w:t>FCDIL Marcha lenta en vacío o PAS 5024</w:t>
            </w:r>
          </w:p>
          <w:p w:rsidR="00121ED5" w:rsidRPr="00923970" w:rsidRDefault="00121ED5" w:rsidP="00053F8E">
            <w:pPr>
              <w:pStyle w:val="Texto"/>
              <w:spacing w:after="80" w:line="230" w:lineRule="exact"/>
              <w:ind w:left="144" w:firstLine="0"/>
              <w:rPr>
                <w:rFonts w:ascii="Verdana" w:hAnsi="Verdana"/>
                <w:sz w:val="16"/>
                <w:szCs w:val="16"/>
              </w:rPr>
            </w:pPr>
            <w:r w:rsidRPr="00923970">
              <w:rPr>
                <w:rFonts w:ascii="Verdana" w:hAnsi="Verdana"/>
                <w:sz w:val="16"/>
                <w:szCs w:val="16"/>
              </w:rPr>
              <w:t>FCNO</w:t>
            </w:r>
            <w:r w:rsidRPr="00923970">
              <w:rPr>
                <w:rFonts w:ascii="Verdana" w:hAnsi="Verdana"/>
                <w:sz w:val="16"/>
                <w:szCs w:val="16"/>
                <w:vertAlign w:val="subscript"/>
              </w:rPr>
              <w:t>X</w:t>
            </w:r>
            <w:r w:rsidRPr="00923970">
              <w:rPr>
                <w:rFonts w:ascii="Verdana" w:hAnsi="Verdana"/>
                <w:position w:val="-4"/>
                <w:sz w:val="16"/>
                <w:szCs w:val="16"/>
              </w:rPr>
              <w:t xml:space="preserve"> </w:t>
            </w:r>
            <w:r w:rsidRPr="00923970">
              <w:rPr>
                <w:rFonts w:ascii="Verdana" w:hAnsi="Verdana"/>
                <w:sz w:val="16"/>
                <w:szCs w:val="16"/>
              </w:rPr>
              <w:t>Marcha lenta en vacío o PAS 5024</w:t>
            </w:r>
          </w:p>
        </w:tc>
        <w:tc>
          <w:tcPr>
            <w:tcW w:w="1652" w:type="dxa"/>
          </w:tcPr>
          <w:p w:rsidR="00121ED5" w:rsidRPr="00923970" w:rsidRDefault="00121ED5" w:rsidP="00053F8E">
            <w:pPr>
              <w:pStyle w:val="Texto"/>
              <w:spacing w:after="80" w:line="230" w:lineRule="exact"/>
              <w:ind w:firstLine="0"/>
              <w:jc w:val="center"/>
              <w:rPr>
                <w:rFonts w:ascii="Verdana" w:hAnsi="Verdana"/>
                <w:sz w:val="16"/>
                <w:szCs w:val="16"/>
              </w:rPr>
            </w:pPr>
            <w:r w:rsidRPr="00923970">
              <w:rPr>
                <w:rFonts w:ascii="Verdana" w:hAnsi="Verdana"/>
                <w:sz w:val="16"/>
                <w:szCs w:val="16"/>
              </w:rPr>
              <w:t>N</w:t>
            </w:r>
          </w:p>
          <w:p w:rsidR="00121ED5" w:rsidRPr="00923970" w:rsidRDefault="00121ED5" w:rsidP="00053F8E">
            <w:pPr>
              <w:pStyle w:val="Texto"/>
              <w:spacing w:after="80" w:line="230" w:lineRule="exact"/>
              <w:ind w:firstLine="0"/>
              <w:jc w:val="center"/>
              <w:rPr>
                <w:rFonts w:ascii="Verdana" w:hAnsi="Verdana"/>
                <w:sz w:val="16"/>
                <w:szCs w:val="16"/>
              </w:rPr>
            </w:pPr>
            <w:r w:rsidRPr="00923970">
              <w:rPr>
                <w:rFonts w:ascii="Verdana" w:hAnsi="Verdana"/>
                <w:sz w:val="16"/>
                <w:szCs w:val="16"/>
              </w:rPr>
              <w:t>N</w:t>
            </w:r>
          </w:p>
          <w:p w:rsidR="00121ED5" w:rsidRPr="00923970" w:rsidRDefault="00121ED5" w:rsidP="00053F8E">
            <w:pPr>
              <w:pStyle w:val="Texto"/>
              <w:spacing w:after="80" w:line="230" w:lineRule="exact"/>
              <w:ind w:firstLine="0"/>
              <w:jc w:val="center"/>
              <w:rPr>
                <w:rFonts w:ascii="Verdana" w:hAnsi="Verdana"/>
                <w:sz w:val="16"/>
                <w:szCs w:val="16"/>
              </w:rPr>
            </w:pPr>
            <w:r w:rsidRPr="00923970">
              <w:rPr>
                <w:rFonts w:ascii="Verdana" w:hAnsi="Verdana"/>
                <w:sz w:val="16"/>
                <w:szCs w:val="16"/>
              </w:rPr>
              <w:t>N</w:t>
            </w:r>
          </w:p>
          <w:p w:rsidR="00121ED5" w:rsidRPr="00923970" w:rsidRDefault="00121ED5" w:rsidP="00053F8E">
            <w:pPr>
              <w:pStyle w:val="Texto"/>
              <w:spacing w:after="80" w:line="230" w:lineRule="exact"/>
              <w:ind w:firstLine="0"/>
              <w:jc w:val="center"/>
              <w:rPr>
                <w:rFonts w:ascii="Verdana" w:hAnsi="Verdana"/>
                <w:sz w:val="16"/>
                <w:szCs w:val="16"/>
              </w:rPr>
            </w:pPr>
            <w:r w:rsidRPr="00923970">
              <w:rPr>
                <w:rFonts w:ascii="Verdana" w:hAnsi="Verdana"/>
                <w:sz w:val="16"/>
                <w:szCs w:val="16"/>
              </w:rPr>
              <w:t>N</w:t>
            </w:r>
          </w:p>
          <w:p w:rsidR="00121ED5" w:rsidRPr="00923970" w:rsidRDefault="00121ED5" w:rsidP="00053F8E">
            <w:pPr>
              <w:pStyle w:val="Texto"/>
              <w:spacing w:after="80" w:line="230" w:lineRule="exact"/>
              <w:ind w:firstLine="0"/>
              <w:jc w:val="center"/>
              <w:rPr>
                <w:rFonts w:ascii="Verdana" w:hAnsi="Verdana"/>
                <w:sz w:val="16"/>
                <w:szCs w:val="16"/>
              </w:rPr>
            </w:pPr>
            <w:r w:rsidRPr="00923970">
              <w:rPr>
                <w:rFonts w:ascii="Verdana" w:hAnsi="Verdana"/>
                <w:sz w:val="16"/>
                <w:szCs w:val="16"/>
              </w:rPr>
              <w:t>N</w:t>
            </w:r>
          </w:p>
        </w:tc>
        <w:tc>
          <w:tcPr>
            <w:tcW w:w="2033" w:type="dxa"/>
          </w:tcPr>
          <w:p w:rsidR="00121ED5" w:rsidRPr="00923970" w:rsidRDefault="00121ED5" w:rsidP="00053F8E">
            <w:pPr>
              <w:pStyle w:val="Texto"/>
              <w:spacing w:after="80" w:line="230" w:lineRule="exact"/>
              <w:ind w:firstLine="0"/>
              <w:jc w:val="center"/>
              <w:rPr>
                <w:rFonts w:ascii="Verdana" w:hAnsi="Verdana"/>
                <w:sz w:val="16"/>
                <w:szCs w:val="16"/>
              </w:rPr>
            </w:pPr>
            <w:r w:rsidRPr="00923970">
              <w:rPr>
                <w:rFonts w:ascii="Verdana" w:hAnsi="Verdana"/>
                <w:sz w:val="16"/>
                <w:szCs w:val="16"/>
              </w:rPr>
              <w:t>4</w:t>
            </w:r>
          </w:p>
          <w:p w:rsidR="00121ED5" w:rsidRPr="00923970" w:rsidRDefault="00121ED5" w:rsidP="00053F8E">
            <w:pPr>
              <w:pStyle w:val="Texto"/>
              <w:spacing w:after="80" w:line="230" w:lineRule="exact"/>
              <w:ind w:firstLine="0"/>
              <w:jc w:val="center"/>
              <w:rPr>
                <w:rFonts w:ascii="Verdana" w:hAnsi="Verdana"/>
                <w:sz w:val="16"/>
                <w:szCs w:val="16"/>
              </w:rPr>
            </w:pPr>
            <w:r w:rsidRPr="00923970">
              <w:rPr>
                <w:rFonts w:ascii="Verdana" w:hAnsi="Verdana"/>
                <w:sz w:val="16"/>
                <w:szCs w:val="16"/>
              </w:rPr>
              <w:t>4</w:t>
            </w:r>
          </w:p>
          <w:p w:rsidR="00121ED5" w:rsidRPr="00923970" w:rsidRDefault="00121ED5" w:rsidP="00053F8E">
            <w:pPr>
              <w:pStyle w:val="Texto"/>
              <w:spacing w:after="80" w:line="230" w:lineRule="exact"/>
              <w:ind w:firstLine="0"/>
              <w:jc w:val="center"/>
              <w:rPr>
                <w:rFonts w:ascii="Verdana" w:hAnsi="Verdana"/>
                <w:sz w:val="16"/>
                <w:szCs w:val="16"/>
              </w:rPr>
            </w:pPr>
            <w:r w:rsidRPr="00923970">
              <w:rPr>
                <w:rFonts w:ascii="Verdana" w:hAnsi="Verdana"/>
                <w:sz w:val="16"/>
                <w:szCs w:val="16"/>
              </w:rPr>
              <w:t>6 (1 decimal)</w:t>
            </w:r>
          </w:p>
          <w:p w:rsidR="00121ED5" w:rsidRPr="00923970" w:rsidRDefault="00121ED5" w:rsidP="00053F8E">
            <w:pPr>
              <w:pStyle w:val="Texto"/>
              <w:spacing w:after="80" w:line="230" w:lineRule="exact"/>
              <w:ind w:firstLine="0"/>
              <w:jc w:val="center"/>
              <w:rPr>
                <w:rFonts w:ascii="Verdana" w:hAnsi="Verdana"/>
                <w:sz w:val="16"/>
                <w:szCs w:val="16"/>
              </w:rPr>
            </w:pPr>
            <w:r w:rsidRPr="00923970">
              <w:rPr>
                <w:rFonts w:ascii="Verdana" w:hAnsi="Verdana"/>
                <w:sz w:val="16"/>
                <w:szCs w:val="16"/>
              </w:rPr>
              <w:t>7 (2 decimales)</w:t>
            </w:r>
          </w:p>
          <w:p w:rsidR="00121ED5" w:rsidRPr="00923970" w:rsidRDefault="00121ED5" w:rsidP="00053F8E">
            <w:pPr>
              <w:pStyle w:val="Texto"/>
              <w:spacing w:after="80" w:line="230" w:lineRule="exact"/>
              <w:ind w:firstLine="0"/>
              <w:jc w:val="center"/>
              <w:rPr>
                <w:rFonts w:ascii="Verdana" w:hAnsi="Verdana"/>
                <w:sz w:val="16"/>
                <w:szCs w:val="16"/>
              </w:rPr>
            </w:pPr>
            <w:r w:rsidRPr="00923970">
              <w:rPr>
                <w:rFonts w:ascii="Verdana" w:hAnsi="Verdana"/>
                <w:sz w:val="16"/>
                <w:szCs w:val="16"/>
              </w:rPr>
              <w:t>8 (3 decimales)</w:t>
            </w:r>
          </w:p>
        </w:tc>
      </w:tr>
      <w:tr w:rsidR="00121ED5" w:rsidRPr="00923970" w:rsidTr="00FD08D6">
        <w:trPr>
          <w:trHeight w:val="144"/>
        </w:trPr>
        <w:tc>
          <w:tcPr>
            <w:tcW w:w="5313" w:type="dxa"/>
          </w:tcPr>
          <w:p w:rsidR="00121ED5" w:rsidRPr="00923970" w:rsidRDefault="00121ED5" w:rsidP="00053F8E">
            <w:pPr>
              <w:pStyle w:val="Texto"/>
              <w:spacing w:after="80" w:line="230" w:lineRule="exact"/>
              <w:ind w:left="144" w:firstLine="0"/>
              <w:rPr>
                <w:rFonts w:ascii="Verdana" w:hAnsi="Verdana"/>
                <w:sz w:val="16"/>
                <w:szCs w:val="16"/>
              </w:rPr>
            </w:pPr>
            <w:r w:rsidRPr="00923970">
              <w:rPr>
                <w:rFonts w:ascii="Verdana" w:hAnsi="Verdana"/>
                <w:sz w:val="16"/>
                <w:szCs w:val="16"/>
              </w:rPr>
              <w:t>HC Marcha crucero o PAS 2540</w:t>
            </w:r>
          </w:p>
        </w:tc>
        <w:tc>
          <w:tcPr>
            <w:tcW w:w="1652" w:type="dxa"/>
          </w:tcPr>
          <w:p w:rsidR="00121ED5" w:rsidRPr="00923970" w:rsidRDefault="00121ED5" w:rsidP="00053F8E">
            <w:pPr>
              <w:pStyle w:val="Texto"/>
              <w:spacing w:after="80" w:line="230" w:lineRule="exact"/>
              <w:ind w:firstLine="0"/>
              <w:jc w:val="center"/>
              <w:rPr>
                <w:rFonts w:ascii="Verdana" w:hAnsi="Verdana"/>
                <w:sz w:val="16"/>
                <w:szCs w:val="16"/>
              </w:rPr>
            </w:pPr>
            <w:r w:rsidRPr="00923970">
              <w:rPr>
                <w:rFonts w:ascii="Verdana" w:hAnsi="Verdana"/>
                <w:sz w:val="16"/>
                <w:szCs w:val="16"/>
              </w:rPr>
              <w:t>N</w:t>
            </w:r>
          </w:p>
        </w:tc>
        <w:tc>
          <w:tcPr>
            <w:tcW w:w="2033" w:type="dxa"/>
          </w:tcPr>
          <w:p w:rsidR="00121ED5" w:rsidRPr="00923970" w:rsidRDefault="00121ED5" w:rsidP="00053F8E">
            <w:pPr>
              <w:pStyle w:val="Texto"/>
              <w:spacing w:after="80" w:line="230" w:lineRule="exact"/>
              <w:ind w:firstLine="0"/>
              <w:jc w:val="center"/>
              <w:rPr>
                <w:rFonts w:ascii="Verdana" w:hAnsi="Verdana"/>
                <w:sz w:val="16"/>
                <w:szCs w:val="16"/>
              </w:rPr>
            </w:pPr>
            <w:r w:rsidRPr="00923970">
              <w:rPr>
                <w:rFonts w:ascii="Verdana" w:hAnsi="Verdana"/>
                <w:sz w:val="16"/>
                <w:szCs w:val="16"/>
              </w:rPr>
              <w:t>4</w:t>
            </w:r>
          </w:p>
        </w:tc>
      </w:tr>
      <w:tr w:rsidR="00121ED5" w:rsidRPr="00923970" w:rsidTr="00FD08D6">
        <w:trPr>
          <w:trHeight w:val="144"/>
        </w:trPr>
        <w:tc>
          <w:tcPr>
            <w:tcW w:w="5313" w:type="dxa"/>
          </w:tcPr>
          <w:p w:rsidR="00121ED5" w:rsidRPr="00923970" w:rsidRDefault="00121ED5" w:rsidP="00053F8E">
            <w:pPr>
              <w:pStyle w:val="Texto"/>
              <w:spacing w:after="80" w:line="230" w:lineRule="exact"/>
              <w:ind w:left="144" w:firstLine="0"/>
              <w:rPr>
                <w:rFonts w:ascii="Verdana" w:hAnsi="Verdana"/>
                <w:sz w:val="16"/>
                <w:szCs w:val="16"/>
              </w:rPr>
            </w:pPr>
            <w:r w:rsidRPr="00923970">
              <w:rPr>
                <w:rFonts w:ascii="Verdana" w:hAnsi="Verdana"/>
                <w:sz w:val="16"/>
                <w:szCs w:val="16"/>
              </w:rPr>
              <w:t>CO Marcha crucero o PAS 2540</w:t>
            </w:r>
          </w:p>
        </w:tc>
        <w:tc>
          <w:tcPr>
            <w:tcW w:w="1652" w:type="dxa"/>
          </w:tcPr>
          <w:p w:rsidR="00121ED5" w:rsidRPr="00923970" w:rsidRDefault="00121ED5" w:rsidP="00053F8E">
            <w:pPr>
              <w:pStyle w:val="Texto"/>
              <w:spacing w:after="80" w:line="230" w:lineRule="exact"/>
              <w:ind w:firstLine="0"/>
              <w:jc w:val="center"/>
              <w:rPr>
                <w:rFonts w:ascii="Verdana" w:hAnsi="Verdana"/>
                <w:sz w:val="16"/>
                <w:szCs w:val="16"/>
              </w:rPr>
            </w:pPr>
            <w:r w:rsidRPr="00923970">
              <w:rPr>
                <w:rFonts w:ascii="Verdana" w:hAnsi="Verdana"/>
                <w:sz w:val="16"/>
                <w:szCs w:val="16"/>
              </w:rPr>
              <w:t>N</w:t>
            </w:r>
          </w:p>
        </w:tc>
        <w:tc>
          <w:tcPr>
            <w:tcW w:w="2033" w:type="dxa"/>
          </w:tcPr>
          <w:p w:rsidR="00121ED5" w:rsidRPr="00923970" w:rsidRDefault="00121ED5" w:rsidP="00053F8E">
            <w:pPr>
              <w:pStyle w:val="Texto"/>
              <w:spacing w:after="80" w:line="230" w:lineRule="exact"/>
              <w:ind w:firstLine="0"/>
              <w:jc w:val="center"/>
              <w:rPr>
                <w:rFonts w:ascii="Verdana" w:hAnsi="Verdana"/>
                <w:sz w:val="16"/>
                <w:szCs w:val="16"/>
              </w:rPr>
            </w:pPr>
            <w:r w:rsidRPr="00923970">
              <w:rPr>
                <w:rFonts w:ascii="Verdana" w:hAnsi="Verdana"/>
                <w:sz w:val="16"/>
                <w:szCs w:val="16"/>
              </w:rPr>
              <w:t>7 (2 decimales)</w:t>
            </w:r>
          </w:p>
        </w:tc>
      </w:tr>
      <w:tr w:rsidR="00121ED5" w:rsidRPr="00923970" w:rsidTr="00FD08D6">
        <w:trPr>
          <w:trHeight w:val="144"/>
        </w:trPr>
        <w:tc>
          <w:tcPr>
            <w:tcW w:w="5313" w:type="dxa"/>
          </w:tcPr>
          <w:p w:rsidR="00121ED5" w:rsidRPr="00923970" w:rsidRDefault="00121ED5" w:rsidP="00053F8E">
            <w:pPr>
              <w:pStyle w:val="Texto"/>
              <w:spacing w:after="80" w:line="230" w:lineRule="exact"/>
              <w:ind w:left="144" w:firstLine="0"/>
              <w:rPr>
                <w:rFonts w:ascii="Verdana" w:hAnsi="Verdana"/>
                <w:sz w:val="16"/>
                <w:szCs w:val="16"/>
              </w:rPr>
            </w:pPr>
            <w:r w:rsidRPr="00923970">
              <w:rPr>
                <w:rFonts w:ascii="Verdana" w:hAnsi="Verdana"/>
                <w:sz w:val="16"/>
                <w:szCs w:val="16"/>
              </w:rPr>
              <w:t>CO</w:t>
            </w:r>
            <w:r w:rsidR="005B0954" w:rsidRPr="00923970">
              <w:rPr>
                <w:rFonts w:ascii="Verdana" w:hAnsi="Verdana"/>
                <w:sz w:val="16"/>
                <w:szCs w:val="16"/>
                <w:vertAlign w:val="subscript"/>
              </w:rPr>
              <w:t>2</w:t>
            </w:r>
            <w:r w:rsidRPr="00923970">
              <w:rPr>
                <w:rFonts w:ascii="Verdana" w:hAnsi="Verdana"/>
                <w:position w:val="-4"/>
                <w:sz w:val="16"/>
                <w:szCs w:val="16"/>
              </w:rPr>
              <w:t xml:space="preserve"> </w:t>
            </w:r>
            <w:r w:rsidRPr="00923970">
              <w:rPr>
                <w:rFonts w:ascii="Verdana" w:hAnsi="Verdana"/>
                <w:sz w:val="16"/>
                <w:szCs w:val="16"/>
              </w:rPr>
              <w:t>Marcha crucero o PAS 2540</w:t>
            </w:r>
          </w:p>
        </w:tc>
        <w:tc>
          <w:tcPr>
            <w:tcW w:w="1652" w:type="dxa"/>
          </w:tcPr>
          <w:p w:rsidR="00121ED5" w:rsidRPr="00923970" w:rsidRDefault="00121ED5" w:rsidP="00053F8E">
            <w:pPr>
              <w:pStyle w:val="Texto"/>
              <w:spacing w:after="80" w:line="230" w:lineRule="exact"/>
              <w:ind w:firstLine="0"/>
              <w:jc w:val="center"/>
              <w:rPr>
                <w:rFonts w:ascii="Verdana" w:hAnsi="Verdana"/>
                <w:sz w:val="16"/>
                <w:szCs w:val="16"/>
              </w:rPr>
            </w:pPr>
            <w:r w:rsidRPr="00923970">
              <w:rPr>
                <w:rFonts w:ascii="Verdana" w:hAnsi="Verdana"/>
                <w:sz w:val="16"/>
                <w:szCs w:val="16"/>
              </w:rPr>
              <w:t>N</w:t>
            </w:r>
          </w:p>
        </w:tc>
        <w:tc>
          <w:tcPr>
            <w:tcW w:w="2033" w:type="dxa"/>
          </w:tcPr>
          <w:p w:rsidR="00121ED5" w:rsidRPr="00923970" w:rsidRDefault="00121ED5" w:rsidP="00053F8E">
            <w:pPr>
              <w:pStyle w:val="Texto"/>
              <w:spacing w:after="80" w:line="230" w:lineRule="exact"/>
              <w:ind w:firstLine="0"/>
              <w:jc w:val="center"/>
              <w:rPr>
                <w:rFonts w:ascii="Verdana" w:hAnsi="Verdana"/>
                <w:sz w:val="16"/>
                <w:szCs w:val="16"/>
              </w:rPr>
            </w:pPr>
            <w:r w:rsidRPr="00923970">
              <w:rPr>
                <w:rFonts w:ascii="Verdana" w:hAnsi="Verdana"/>
                <w:sz w:val="16"/>
                <w:szCs w:val="16"/>
              </w:rPr>
              <w:t>6 (1 decimales)</w:t>
            </w:r>
          </w:p>
        </w:tc>
      </w:tr>
      <w:tr w:rsidR="00121ED5" w:rsidRPr="00923970" w:rsidTr="00FD08D6">
        <w:trPr>
          <w:trHeight w:val="144"/>
        </w:trPr>
        <w:tc>
          <w:tcPr>
            <w:tcW w:w="5313" w:type="dxa"/>
          </w:tcPr>
          <w:p w:rsidR="00121ED5" w:rsidRPr="00923970" w:rsidRDefault="00121ED5" w:rsidP="00053F8E">
            <w:pPr>
              <w:pStyle w:val="Texto"/>
              <w:spacing w:after="80" w:line="230" w:lineRule="exact"/>
              <w:ind w:left="144" w:firstLine="0"/>
              <w:rPr>
                <w:rFonts w:ascii="Verdana" w:hAnsi="Verdana"/>
                <w:sz w:val="16"/>
                <w:szCs w:val="16"/>
              </w:rPr>
            </w:pPr>
            <w:r w:rsidRPr="00923970">
              <w:rPr>
                <w:rFonts w:ascii="Verdana" w:hAnsi="Verdana"/>
                <w:sz w:val="16"/>
                <w:szCs w:val="16"/>
              </w:rPr>
              <w:t>O</w:t>
            </w:r>
            <w:r w:rsidR="005B0954" w:rsidRPr="00923970">
              <w:rPr>
                <w:rFonts w:ascii="Verdana" w:hAnsi="Verdana"/>
                <w:sz w:val="16"/>
                <w:szCs w:val="16"/>
                <w:vertAlign w:val="subscript"/>
              </w:rPr>
              <w:t>2</w:t>
            </w:r>
            <w:r w:rsidRPr="00923970">
              <w:rPr>
                <w:rFonts w:ascii="Verdana" w:hAnsi="Verdana"/>
                <w:sz w:val="16"/>
                <w:szCs w:val="16"/>
              </w:rPr>
              <w:t xml:space="preserve"> Marcha crucero o PAS 2540</w:t>
            </w:r>
          </w:p>
        </w:tc>
        <w:tc>
          <w:tcPr>
            <w:tcW w:w="1652" w:type="dxa"/>
          </w:tcPr>
          <w:p w:rsidR="00121ED5" w:rsidRPr="00923970" w:rsidRDefault="00121ED5" w:rsidP="00053F8E">
            <w:pPr>
              <w:pStyle w:val="Texto"/>
              <w:spacing w:after="80" w:line="230" w:lineRule="exact"/>
              <w:ind w:firstLine="0"/>
              <w:jc w:val="center"/>
              <w:rPr>
                <w:rFonts w:ascii="Verdana" w:hAnsi="Verdana"/>
                <w:sz w:val="16"/>
                <w:szCs w:val="16"/>
              </w:rPr>
            </w:pPr>
            <w:r w:rsidRPr="00923970">
              <w:rPr>
                <w:rFonts w:ascii="Verdana" w:hAnsi="Verdana"/>
                <w:sz w:val="16"/>
                <w:szCs w:val="16"/>
              </w:rPr>
              <w:t>N</w:t>
            </w:r>
          </w:p>
        </w:tc>
        <w:tc>
          <w:tcPr>
            <w:tcW w:w="2033" w:type="dxa"/>
          </w:tcPr>
          <w:p w:rsidR="00121ED5" w:rsidRPr="00923970" w:rsidRDefault="00121ED5" w:rsidP="00053F8E">
            <w:pPr>
              <w:pStyle w:val="Texto"/>
              <w:spacing w:after="80" w:line="230" w:lineRule="exact"/>
              <w:ind w:firstLine="0"/>
              <w:jc w:val="center"/>
              <w:rPr>
                <w:rFonts w:ascii="Verdana" w:hAnsi="Verdana"/>
                <w:sz w:val="16"/>
                <w:szCs w:val="16"/>
              </w:rPr>
            </w:pPr>
            <w:r w:rsidRPr="00923970">
              <w:rPr>
                <w:rFonts w:ascii="Verdana" w:hAnsi="Verdana"/>
                <w:sz w:val="16"/>
                <w:szCs w:val="16"/>
              </w:rPr>
              <w:t>6 (1 decimales)</w:t>
            </w:r>
          </w:p>
        </w:tc>
      </w:tr>
      <w:tr w:rsidR="00121ED5" w:rsidRPr="00923970" w:rsidTr="00FD08D6">
        <w:trPr>
          <w:trHeight w:val="144"/>
        </w:trPr>
        <w:tc>
          <w:tcPr>
            <w:tcW w:w="5313" w:type="dxa"/>
          </w:tcPr>
          <w:p w:rsidR="00121ED5" w:rsidRPr="00923970" w:rsidRDefault="00121ED5" w:rsidP="00053F8E">
            <w:pPr>
              <w:pStyle w:val="Texto"/>
              <w:spacing w:after="80" w:line="230" w:lineRule="exact"/>
              <w:ind w:left="144" w:firstLine="0"/>
              <w:rPr>
                <w:rFonts w:ascii="Verdana" w:hAnsi="Verdana"/>
                <w:sz w:val="16"/>
                <w:szCs w:val="16"/>
              </w:rPr>
            </w:pPr>
            <w:r w:rsidRPr="00923970">
              <w:rPr>
                <w:rFonts w:ascii="Verdana" w:hAnsi="Verdana"/>
                <w:sz w:val="16"/>
                <w:szCs w:val="16"/>
              </w:rPr>
              <w:t>NO</w:t>
            </w:r>
            <w:r w:rsidRPr="00923970">
              <w:rPr>
                <w:rFonts w:ascii="Verdana" w:hAnsi="Verdana"/>
                <w:sz w:val="16"/>
                <w:szCs w:val="16"/>
                <w:vertAlign w:val="subscript"/>
              </w:rPr>
              <w:t>x</w:t>
            </w:r>
            <w:r w:rsidRPr="00923970">
              <w:rPr>
                <w:rFonts w:ascii="Verdana" w:hAnsi="Verdana"/>
                <w:sz w:val="16"/>
                <w:szCs w:val="16"/>
              </w:rPr>
              <w:t xml:space="preserve"> Marcha crucero o PAS 2540</w:t>
            </w:r>
          </w:p>
          <w:p w:rsidR="00121ED5" w:rsidRPr="00923970" w:rsidRDefault="00121ED5" w:rsidP="00053F8E">
            <w:pPr>
              <w:pStyle w:val="Texto"/>
              <w:spacing w:after="80" w:line="230" w:lineRule="exact"/>
              <w:ind w:left="144" w:firstLine="0"/>
              <w:rPr>
                <w:rFonts w:ascii="Verdana" w:hAnsi="Verdana"/>
                <w:sz w:val="16"/>
                <w:szCs w:val="16"/>
              </w:rPr>
            </w:pPr>
            <w:r w:rsidRPr="00923970">
              <w:rPr>
                <w:rFonts w:ascii="Verdana" w:hAnsi="Verdana"/>
                <w:sz w:val="16"/>
                <w:szCs w:val="16"/>
              </w:rPr>
              <w:t>Valor del factor Lambda 2540</w:t>
            </w:r>
          </w:p>
        </w:tc>
        <w:tc>
          <w:tcPr>
            <w:tcW w:w="1652" w:type="dxa"/>
          </w:tcPr>
          <w:p w:rsidR="00121ED5" w:rsidRPr="00923970" w:rsidRDefault="00121ED5" w:rsidP="00053F8E">
            <w:pPr>
              <w:pStyle w:val="Texto"/>
              <w:spacing w:after="80" w:line="230" w:lineRule="exact"/>
              <w:ind w:firstLine="0"/>
              <w:jc w:val="center"/>
              <w:rPr>
                <w:rFonts w:ascii="Verdana" w:hAnsi="Verdana"/>
                <w:sz w:val="16"/>
                <w:szCs w:val="16"/>
              </w:rPr>
            </w:pPr>
            <w:r w:rsidRPr="00923970">
              <w:rPr>
                <w:rFonts w:ascii="Verdana" w:hAnsi="Verdana"/>
                <w:sz w:val="16"/>
                <w:szCs w:val="16"/>
              </w:rPr>
              <w:t>N</w:t>
            </w:r>
          </w:p>
          <w:p w:rsidR="00121ED5" w:rsidRPr="00923970" w:rsidRDefault="00121ED5" w:rsidP="00053F8E">
            <w:pPr>
              <w:pStyle w:val="Texto"/>
              <w:spacing w:after="80" w:line="230" w:lineRule="exact"/>
              <w:ind w:firstLine="0"/>
              <w:jc w:val="center"/>
              <w:rPr>
                <w:rFonts w:ascii="Verdana" w:hAnsi="Verdana"/>
                <w:sz w:val="16"/>
                <w:szCs w:val="16"/>
              </w:rPr>
            </w:pPr>
            <w:r w:rsidRPr="00923970">
              <w:rPr>
                <w:rFonts w:ascii="Verdana" w:hAnsi="Verdana"/>
                <w:sz w:val="16"/>
                <w:szCs w:val="16"/>
              </w:rPr>
              <w:t>N</w:t>
            </w:r>
          </w:p>
        </w:tc>
        <w:tc>
          <w:tcPr>
            <w:tcW w:w="2033" w:type="dxa"/>
          </w:tcPr>
          <w:p w:rsidR="00121ED5" w:rsidRPr="00923970" w:rsidRDefault="00121ED5" w:rsidP="00053F8E">
            <w:pPr>
              <w:pStyle w:val="Texto"/>
              <w:spacing w:after="80" w:line="230" w:lineRule="exact"/>
              <w:ind w:firstLine="0"/>
              <w:jc w:val="center"/>
              <w:rPr>
                <w:rFonts w:ascii="Verdana" w:hAnsi="Verdana"/>
                <w:sz w:val="16"/>
                <w:szCs w:val="16"/>
              </w:rPr>
            </w:pPr>
            <w:r w:rsidRPr="00923970">
              <w:rPr>
                <w:rFonts w:ascii="Verdana" w:hAnsi="Verdana"/>
                <w:sz w:val="16"/>
                <w:szCs w:val="16"/>
              </w:rPr>
              <w:t>4</w:t>
            </w:r>
          </w:p>
          <w:p w:rsidR="00121ED5" w:rsidRPr="00923970" w:rsidRDefault="00121ED5" w:rsidP="00053F8E">
            <w:pPr>
              <w:pStyle w:val="Texto"/>
              <w:spacing w:after="80" w:line="230" w:lineRule="exact"/>
              <w:ind w:firstLine="0"/>
              <w:jc w:val="center"/>
              <w:rPr>
                <w:rFonts w:ascii="Verdana" w:hAnsi="Verdana"/>
                <w:sz w:val="16"/>
                <w:szCs w:val="16"/>
              </w:rPr>
            </w:pPr>
            <w:r w:rsidRPr="00923970">
              <w:rPr>
                <w:rFonts w:ascii="Verdana" w:hAnsi="Verdana"/>
                <w:sz w:val="16"/>
                <w:szCs w:val="16"/>
              </w:rPr>
              <w:t>4 (2 decimales)</w:t>
            </w:r>
          </w:p>
        </w:tc>
      </w:tr>
      <w:tr w:rsidR="00121ED5" w:rsidRPr="00923970" w:rsidTr="00FD08D6">
        <w:trPr>
          <w:trHeight w:val="144"/>
        </w:trPr>
        <w:tc>
          <w:tcPr>
            <w:tcW w:w="5313" w:type="dxa"/>
          </w:tcPr>
          <w:p w:rsidR="00121ED5" w:rsidRPr="00923970" w:rsidRDefault="00121ED5" w:rsidP="00053F8E">
            <w:pPr>
              <w:pStyle w:val="Texto"/>
              <w:spacing w:after="80" w:line="230" w:lineRule="exact"/>
              <w:ind w:left="144" w:firstLine="0"/>
              <w:rPr>
                <w:rFonts w:ascii="Verdana" w:hAnsi="Verdana"/>
                <w:sz w:val="16"/>
                <w:szCs w:val="16"/>
              </w:rPr>
            </w:pPr>
            <w:r w:rsidRPr="00923970">
              <w:rPr>
                <w:rFonts w:ascii="Verdana" w:hAnsi="Verdana"/>
                <w:sz w:val="16"/>
                <w:szCs w:val="16"/>
              </w:rPr>
              <w:t>RPM Marcha crucero o PAS 2540</w:t>
            </w:r>
          </w:p>
        </w:tc>
        <w:tc>
          <w:tcPr>
            <w:tcW w:w="1652" w:type="dxa"/>
          </w:tcPr>
          <w:p w:rsidR="00121ED5" w:rsidRPr="00923970" w:rsidRDefault="00121ED5" w:rsidP="00053F8E">
            <w:pPr>
              <w:pStyle w:val="Texto"/>
              <w:spacing w:after="80" w:line="230" w:lineRule="exact"/>
              <w:ind w:firstLine="0"/>
              <w:jc w:val="center"/>
              <w:rPr>
                <w:rFonts w:ascii="Verdana" w:hAnsi="Verdana"/>
                <w:sz w:val="16"/>
                <w:szCs w:val="16"/>
              </w:rPr>
            </w:pPr>
            <w:r w:rsidRPr="00923970">
              <w:rPr>
                <w:rFonts w:ascii="Verdana" w:hAnsi="Verdana"/>
                <w:sz w:val="16"/>
                <w:szCs w:val="16"/>
              </w:rPr>
              <w:t>N</w:t>
            </w:r>
          </w:p>
        </w:tc>
        <w:tc>
          <w:tcPr>
            <w:tcW w:w="2033" w:type="dxa"/>
          </w:tcPr>
          <w:p w:rsidR="00121ED5" w:rsidRPr="00923970" w:rsidRDefault="00121ED5" w:rsidP="00053F8E">
            <w:pPr>
              <w:pStyle w:val="Texto"/>
              <w:spacing w:after="80" w:line="230" w:lineRule="exact"/>
              <w:ind w:firstLine="0"/>
              <w:jc w:val="center"/>
              <w:rPr>
                <w:rFonts w:ascii="Verdana" w:hAnsi="Verdana"/>
                <w:sz w:val="16"/>
                <w:szCs w:val="16"/>
              </w:rPr>
            </w:pPr>
            <w:r w:rsidRPr="00923970">
              <w:rPr>
                <w:rFonts w:ascii="Verdana" w:hAnsi="Verdana"/>
                <w:sz w:val="16"/>
                <w:szCs w:val="16"/>
              </w:rPr>
              <w:t>4</w:t>
            </w:r>
          </w:p>
        </w:tc>
      </w:tr>
      <w:tr w:rsidR="00121ED5" w:rsidRPr="00923970" w:rsidTr="00FD08D6">
        <w:trPr>
          <w:trHeight w:val="144"/>
        </w:trPr>
        <w:tc>
          <w:tcPr>
            <w:tcW w:w="5313" w:type="dxa"/>
          </w:tcPr>
          <w:p w:rsidR="00121ED5" w:rsidRPr="00923970" w:rsidRDefault="00121ED5" w:rsidP="00053F8E">
            <w:pPr>
              <w:pStyle w:val="Texto"/>
              <w:spacing w:after="80" w:line="230" w:lineRule="exact"/>
              <w:ind w:left="144" w:firstLine="0"/>
              <w:rPr>
                <w:rFonts w:ascii="Verdana" w:hAnsi="Verdana"/>
                <w:sz w:val="16"/>
                <w:szCs w:val="16"/>
              </w:rPr>
            </w:pPr>
            <w:r w:rsidRPr="00923970">
              <w:rPr>
                <w:rFonts w:ascii="Verdana" w:hAnsi="Verdana"/>
                <w:sz w:val="16"/>
                <w:szCs w:val="16"/>
              </w:rPr>
              <w:t>K.P.H. Marcha crucero o PAS 2540</w:t>
            </w:r>
          </w:p>
        </w:tc>
        <w:tc>
          <w:tcPr>
            <w:tcW w:w="1652" w:type="dxa"/>
          </w:tcPr>
          <w:p w:rsidR="00121ED5" w:rsidRPr="00923970" w:rsidRDefault="00121ED5" w:rsidP="00053F8E">
            <w:pPr>
              <w:pStyle w:val="Texto"/>
              <w:spacing w:after="80" w:line="230" w:lineRule="exact"/>
              <w:ind w:firstLine="0"/>
              <w:jc w:val="center"/>
              <w:rPr>
                <w:rFonts w:ascii="Verdana" w:hAnsi="Verdana"/>
                <w:sz w:val="16"/>
                <w:szCs w:val="16"/>
              </w:rPr>
            </w:pPr>
            <w:r w:rsidRPr="00923970">
              <w:rPr>
                <w:rFonts w:ascii="Verdana" w:hAnsi="Verdana"/>
                <w:sz w:val="16"/>
                <w:szCs w:val="16"/>
              </w:rPr>
              <w:t>N</w:t>
            </w:r>
          </w:p>
        </w:tc>
        <w:tc>
          <w:tcPr>
            <w:tcW w:w="2033" w:type="dxa"/>
          </w:tcPr>
          <w:p w:rsidR="00121ED5" w:rsidRPr="00923970" w:rsidRDefault="00121ED5" w:rsidP="00053F8E">
            <w:pPr>
              <w:pStyle w:val="Texto"/>
              <w:spacing w:after="80" w:line="230" w:lineRule="exact"/>
              <w:ind w:firstLine="0"/>
              <w:jc w:val="center"/>
              <w:rPr>
                <w:rFonts w:ascii="Verdana" w:hAnsi="Verdana"/>
                <w:sz w:val="16"/>
                <w:szCs w:val="16"/>
              </w:rPr>
            </w:pPr>
            <w:r w:rsidRPr="00923970">
              <w:rPr>
                <w:rFonts w:ascii="Verdana" w:hAnsi="Verdana"/>
                <w:sz w:val="16"/>
                <w:szCs w:val="16"/>
              </w:rPr>
              <w:t>4</w:t>
            </w:r>
          </w:p>
        </w:tc>
      </w:tr>
      <w:tr w:rsidR="00121ED5" w:rsidRPr="00923970" w:rsidTr="00FD08D6">
        <w:trPr>
          <w:trHeight w:val="144"/>
        </w:trPr>
        <w:tc>
          <w:tcPr>
            <w:tcW w:w="5313" w:type="dxa"/>
          </w:tcPr>
          <w:p w:rsidR="00121ED5" w:rsidRPr="00923970" w:rsidRDefault="00121ED5" w:rsidP="00053F8E">
            <w:pPr>
              <w:pStyle w:val="Texto"/>
              <w:spacing w:after="80" w:line="230" w:lineRule="exact"/>
              <w:ind w:left="144" w:firstLine="0"/>
              <w:rPr>
                <w:rFonts w:ascii="Verdana" w:hAnsi="Verdana"/>
                <w:sz w:val="16"/>
                <w:szCs w:val="16"/>
              </w:rPr>
            </w:pPr>
            <w:r w:rsidRPr="00923970">
              <w:rPr>
                <w:rFonts w:ascii="Verdana" w:hAnsi="Verdana"/>
                <w:sz w:val="16"/>
                <w:szCs w:val="16"/>
              </w:rPr>
              <w:t>T.H.P. Marcha crucero o PAS 2540</w:t>
            </w:r>
          </w:p>
        </w:tc>
        <w:tc>
          <w:tcPr>
            <w:tcW w:w="1652" w:type="dxa"/>
          </w:tcPr>
          <w:p w:rsidR="00121ED5" w:rsidRPr="00923970" w:rsidRDefault="00121ED5" w:rsidP="00053F8E">
            <w:pPr>
              <w:pStyle w:val="Texto"/>
              <w:spacing w:after="80" w:line="230" w:lineRule="exact"/>
              <w:ind w:firstLine="0"/>
              <w:jc w:val="center"/>
              <w:rPr>
                <w:rFonts w:ascii="Verdana" w:hAnsi="Verdana"/>
                <w:sz w:val="16"/>
                <w:szCs w:val="16"/>
              </w:rPr>
            </w:pPr>
            <w:r w:rsidRPr="00923970">
              <w:rPr>
                <w:rFonts w:ascii="Verdana" w:hAnsi="Verdana"/>
                <w:sz w:val="16"/>
                <w:szCs w:val="16"/>
              </w:rPr>
              <w:t>N</w:t>
            </w:r>
          </w:p>
        </w:tc>
        <w:tc>
          <w:tcPr>
            <w:tcW w:w="2033" w:type="dxa"/>
          </w:tcPr>
          <w:p w:rsidR="00121ED5" w:rsidRPr="00923970" w:rsidRDefault="00121ED5" w:rsidP="00053F8E">
            <w:pPr>
              <w:pStyle w:val="Texto"/>
              <w:spacing w:after="80" w:line="230" w:lineRule="exact"/>
              <w:ind w:firstLine="0"/>
              <w:jc w:val="center"/>
              <w:rPr>
                <w:rFonts w:ascii="Verdana" w:hAnsi="Verdana"/>
                <w:sz w:val="16"/>
                <w:szCs w:val="16"/>
              </w:rPr>
            </w:pPr>
            <w:r w:rsidRPr="00923970">
              <w:rPr>
                <w:rFonts w:ascii="Verdana" w:hAnsi="Verdana"/>
                <w:sz w:val="16"/>
                <w:szCs w:val="16"/>
              </w:rPr>
              <w:t>6 (1 decimales)</w:t>
            </w:r>
          </w:p>
        </w:tc>
      </w:tr>
      <w:tr w:rsidR="005B0954" w:rsidRPr="00923970" w:rsidTr="00FD08D6">
        <w:trPr>
          <w:trHeight w:val="144"/>
        </w:trPr>
        <w:tc>
          <w:tcPr>
            <w:tcW w:w="5313" w:type="dxa"/>
          </w:tcPr>
          <w:p w:rsidR="005B0954" w:rsidRPr="00923970" w:rsidRDefault="005B0954" w:rsidP="00053F8E">
            <w:pPr>
              <w:pStyle w:val="Texto"/>
              <w:spacing w:after="80" w:line="230" w:lineRule="exact"/>
              <w:ind w:left="144" w:firstLine="0"/>
              <w:rPr>
                <w:rFonts w:ascii="Verdana" w:hAnsi="Verdana"/>
                <w:sz w:val="16"/>
                <w:szCs w:val="16"/>
              </w:rPr>
            </w:pPr>
            <w:r w:rsidRPr="00923970">
              <w:rPr>
                <w:rFonts w:ascii="Verdana" w:hAnsi="Verdana"/>
                <w:sz w:val="16"/>
                <w:szCs w:val="16"/>
              </w:rPr>
              <w:t>FCDIL Marcha crucero o PAS 2540</w:t>
            </w:r>
          </w:p>
        </w:tc>
        <w:tc>
          <w:tcPr>
            <w:tcW w:w="1652" w:type="dxa"/>
          </w:tcPr>
          <w:p w:rsidR="005B0954" w:rsidRPr="00923970" w:rsidRDefault="005B0954" w:rsidP="00053F8E">
            <w:pPr>
              <w:pStyle w:val="Texto"/>
              <w:spacing w:after="80" w:line="230" w:lineRule="exact"/>
              <w:ind w:firstLine="0"/>
              <w:jc w:val="center"/>
              <w:rPr>
                <w:rFonts w:ascii="Verdana" w:hAnsi="Verdana"/>
                <w:sz w:val="16"/>
                <w:szCs w:val="16"/>
              </w:rPr>
            </w:pPr>
            <w:r w:rsidRPr="00923970">
              <w:rPr>
                <w:rFonts w:ascii="Verdana" w:hAnsi="Verdana"/>
                <w:sz w:val="16"/>
                <w:szCs w:val="16"/>
              </w:rPr>
              <w:t>N</w:t>
            </w:r>
          </w:p>
        </w:tc>
        <w:tc>
          <w:tcPr>
            <w:tcW w:w="2033" w:type="dxa"/>
          </w:tcPr>
          <w:p w:rsidR="005B0954" w:rsidRPr="00923970" w:rsidRDefault="005B0954" w:rsidP="00053F8E">
            <w:pPr>
              <w:pStyle w:val="Texto"/>
              <w:spacing w:after="80" w:line="230" w:lineRule="exact"/>
              <w:ind w:firstLine="0"/>
              <w:jc w:val="center"/>
              <w:rPr>
                <w:rFonts w:ascii="Verdana" w:hAnsi="Verdana"/>
                <w:sz w:val="16"/>
                <w:szCs w:val="16"/>
              </w:rPr>
            </w:pPr>
            <w:r w:rsidRPr="00923970">
              <w:rPr>
                <w:rFonts w:ascii="Verdana" w:hAnsi="Verdana"/>
                <w:sz w:val="16"/>
                <w:szCs w:val="16"/>
              </w:rPr>
              <w:t>7 (2 decimales)</w:t>
            </w:r>
          </w:p>
        </w:tc>
      </w:tr>
      <w:tr w:rsidR="005B0954" w:rsidRPr="00923970" w:rsidTr="00FD08D6">
        <w:trPr>
          <w:trHeight w:val="144"/>
        </w:trPr>
        <w:tc>
          <w:tcPr>
            <w:tcW w:w="5313" w:type="dxa"/>
          </w:tcPr>
          <w:p w:rsidR="005B0954" w:rsidRPr="00923970" w:rsidRDefault="005B0954" w:rsidP="00053F8E">
            <w:pPr>
              <w:pStyle w:val="Texto"/>
              <w:spacing w:after="80" w:line="230" w:lineRule="exact"/>
              <w:ind w:left="144" w:firstLine="0"/>
              <w:rPr>
                <w:rFonts w:ascii="Verdana" w:hAnsi="Verdana"/>
                <w:sz w:val="16"/>
                <w:szCs w:val="16"/>
              </w:rPr>
            </w:pPr>
            <w:r w:rsidRPr="00923970">
              <w:rPr>
                <w:rFonts w:ascii="Verdana" w:hAnsi="Verdana"/>
                <w:sz w:val="16"/>
                <w:szCs w:val="16"/>
              </w:rPr>
              <w:t>FCNO</w:t>
            </w:r>
            <w:r w:rsidRPr="00923970">
              <w:rPr>
                <w:rFonts w:ascii="Verdana" w:hAnsi="Verdana"/>
                <w:sz w:val="16"/>
                <w:szCs w:val="16"/>
                <w:vertAlign w:val="subscript"/>
              </w:rPr>
              <w:t>X</w:t>
            </w:r>
            <w:r w:rsidRPr="00923970">
              <w:rPr>
                <w:rFonts w:ascii="Verdana" w:hAnsi="Verdana"/>
                <w:position w:val="-4"/>
                <w:sz w:val="16"/>
                <w:szCs w:val="16"/>
              </w:rPr>
              <w:t xml:space="preserve"> </w:t>
            </w:r>
            <w:r w:rsidRPr="00923970">
              <w:rPr>
                <w:rFonts w:ascii="Verdana" w:hAnsi="Verdana"/>
                <w:sz w:val="16"/>
                <w:szCs w:val="16"/>
              </w:rPr>
              <w:t>Marcha crucero o PAS 2540</w:t>
            </w:r>
          </w:p>
        </w:tc>
        <w:tc>
          <w:tcPr>
            <w:tcW w:w="1652" w:type="dxa"/>
          </w:tcPr>
          <w:p w:rsidR="005B0954" w:rsidRPr="00923970" w:rsidRDefault="005B0954" w:rsidP="00053F8E">
            <w:pPr>
              <w:pStyle w:val="Texto"/>
              <w:spacing w:after="80" w:line="230" w:lineRule="exact"/>
              <w:ind w:firstLine="0"/>
              <w:jc w:val="center"/>
              <w:rPr>
                <w:rFonts w:ascii="Verdana" w:hAnsi="Verdana"/>
                <w:sz w:val="16"/>
                <w:szCs w:val="16"/>
              </w:rPr>
            </w:pPr>
            <w:r w:rsidRPr="00923970">
              <w:rPr>
                <w:rFonts w:ascii="Verdana" w:hAnsi="Verdana"/>
                <w:sz w:val="16"/>
                <w:szCs w:val="16"/>
              </w:rPr>
              <w:t>N 8</w:t>
            </w:r>
          </w:p>
        </w:tc>
        <w:tc>
          <w:tcPr>
            <w:tcW w:w="2033" w:type="dxa"/>
          </w:tcPr>
          <w:p w:rsidR="005B0954" w:rsidRPr="00923970" w:rsidRDefault="005B0954" w:rsidP="00053F8E">
            <w:pPr>
              <w:pStyle w:val="Texto"/>
              <w:spacing w:after="80" w:line="230" w:lineRule="exact"/>
              <w:ind w:firstLine="0"/>
              <w:jc w:val="center"/>
              <w:rPr>
                <w:rFonts w:ascii="Verdana" w:hAnsi="Verdana"/>
                <w:sz w:val="16"/>
                <w:szCs w:val="16"/>
              </w:rPr>
            </w:pPr>
            <w:r w:rsidRPr="00923970">
              <w:rPr>
                <w:rFonts w:ascii="Verdana" w:hAnsi="Verdana"/>
                <w:sz w:val="16"/>
                <w:szCs w:val="16"/>
              </w:rPr>
              <w:t>(3 decimales)</w:t>
            </w:r>
          </w:p>
        </w:tc>
      </w:tr>
    </w:tbl>
    <w:p w:rsidR="005B0954" w:rsidRDefault="005B0954" w:rsidP="00141947">
      <w:pPr>
        <w:pStyle w:val="Texto"/>
        <w:spacing w:after="80" w:line="230" w:lineRule="exact"/>
        <w:ind w:firstLine="0"/>
        <w:rPr>
          <w:rFonts w:ascii="Verdana" w:hAnsi="Verdana"/>
          <w:sz w:val="16"/>
          <w:szCs w:val="16"/>
        </w:rPr>
      </w:pPr>
    </w:p>
    <w:p w:rsidR="00141947" w:rsidRPr="00141947" w:rsidRDefault="00141947" w:rsidP="00141947">
      <w:pPr>
        <w:spacing w:after="101" w:line="224" w:lineRule="exact"/>
        <w:ind w:firstLine="288"/>
        <w:jc w:val="both"/>
        <w:rPr>
          <w:rFonts w:ascii="Arial" w:hAnsi="Arial" w:cs="Arial"/>
          <w:b/>
          <w:sz w:val="18"/>
          <w:szCs w:val="20"/>
          <w:lang w:val="en-US"/>
        </w:rPr>
      </w:pPr>
      <w:r w:rsidRPr="00141947">
        <w:rPr>
          <w:rFonts w:ascii="Arial" w:hAnsi="Arial" w:cs="Arial"/>
          <w:b/>
          <w:sz w:val="18"/>
          <w:szCs w:val="20"/>
          <w:lang w:val="en-US"/>
        </w:rPr>
        <w:t>Test data</w:t>
      </w:r>
    </w:p>
    <w:tbl>
      <w:tblPr>
        <w:tblW w:w="8715" w:type="dxa"/>
        <w:tblInd w:w="1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5142"/>
        <w:gridCol w:w="1602"/>
        <w:gridCol w:w="1971"/>
      </w:tblGrid>
      <w:tr w:rsidR="00141947" w:rsidRPr="00141947" w:rsidTr="00141947">
        <w:trPr>
          <w:trHeight w:val="144"/>
        </w:trPr>
        <w:tc>
          <w:tcPr>
            <w:tcW w:w="5313" w:type="dxa"/>
            <w:tcBorders>
              <w:top w:val="single" w:sz="4" w:space="0" w:color="auto"/>
              <w:left w:val="single" w:sz="4" w:space="0" w:color="auto"/>
              <w:bottom w:val="single" w:sz="4" w:space="0" w:color="auto"/>
              <w:right w:val="single" w:sz="4" w:space="0" w:color="auto"/>
            </w:tcBorders>
            <w:hideMark/>
          </w:tcPr>
          <w:p w:rsidR="00141947" w:rsidRPr="00141947" w:rsidRDefault="00141947" w:rsidP="00141947">
            <w:pPr>
              <w:spacing w:after="101" w:line="224" w:lineRule="exact"/>
              <w:ind w:left="144"/>
              <w:jc w:val="both"/>
              <w:rPr>
                <w:rFonts w:ascii="Arial" w:hAnsi="Arial" w:cs="Arial"/>
                <w:b/>
                <w:sz w:val="18"/>
                <w:szCs w:val="20"/>
                <w:lang w:val="en-US"/>
              </w:rPr>
            </w:pPr>
            <w:r w:rsidRPr="00141947">
              <w:rPr>
                <w:rFonts w:ascii="Arial" w:hAnsi="Arial" w:cs="Arial"/>
                <w:b/>
                <w:sz w:val="18"/>
                <w:szCs w:val="20"/>
                <w:lang w:val="en-US"/>
              </w:rPr>
              <w:t>Description</w:t>
            </w:r>
          </w:p>
        </w:tc>
        <w:tc>
          <w:tcPr>
            <w:tcW w:w="1652" w:type="dxa"/>
            <w:tcBorders>
              <w:top w:val="single" w:sz="4" w:space="0" w:color="auto"/>
              <w:left w:val="single" w:sz="4" w:space="0" w:color="auto"/>
              <w:bottom w:val="single" w:sz="4" w:space="0" w:color="auto"/>
              <w:right w:val="single" w:sz="4" w:space="0" w:color="auto"/>
            </w:tcBorders>
            <w:hideMark/>
          </w:tcPr>
          <w:p w:rsidR="00141947" w:rsidRPr="00141947" w:rsidRDefault="00141947" w:rsidP="00141947">
            <w:pPr>
              <w:spacing w:after="101" w:line="224" w:lineRule="exact"/>
              <w:jc w:val="center"/>
              <w:rPr>
                <w:rFonts w:ascii="Arial" w:hAnsi="Arial" w:cs="Arial"/>
                <w:b/>
                <w:sz w:val="18"/>
                <w:szCs w:val="20"/>
                <w:lang w:val="en-US"/>
              </w:rPr>
            </w:pPr>
            <w:r w:rsidRPr="00141947">
              <w:rPr>
                <w:rFonts w:ascii="Arial" w:hAnsi="Arial" w:cs="Arial"/>
                <w:b/>
                <w:sz w:val="18"/>
                <w:szCs w:val="20"/>
                <w:lang w:val="en-US"/>
              </w:rPr>
              <w:t>Format</w:t>
            </w:r>
          </w:p>
        </w:tc>
        <w:tc>
          <w:tcPr>
            <w:tcW w:w="2033" w:type="dxa"/>
            <w:tcBorders>
              <w:top w:val="single" w:sz="4" w:space="0" w:color="auto"/>
              <w:left w:val="single" w:sz="4" w:space="0" w:color="auto"/>
              <w:bottom w:val="single" w:sz="4" w:space="0" w:color="auto"/>
              <w:right w:val="single" w:sz="4" w:space="0" w:color="auto"/>
            </w:tcBorders>
            <w:hideMark/>
          </w:tcPr>
          <w:p w:rsidR="00141947" w:rsidRPr="00141947" w:rsidRDefault="00141947" w:rsidP="00141947">
            <w:pPr>
              <w:spacing w:after="101" w:line="224" w:lineRule="exact"/>
              <w:jc w:val="center"/>
              <w:rPr>
                <w:rFonts w:ascii="Arial" w:hAnsi="Arial" w:cs="Arial"/>
                <w:b/>
                <w:sz w:val="18"/>
                <w:szCs w:val="20"/>
                <w:lang w:val="en-US"/>
              </w:rPr>
            </w:pPr>
            <w:r w:rsidRPr="00141947">
              <w:rPr>
                <w:rFonts w:ascii="Arial" w:hAnsi="Arial" w:cs="Arial"/>
                <w:b/>
                <w:sz w:val="18"/>
                <w:szCs w:val="20"/>
                <w:lang w:val="en-US"/>
              </w:rPr>
              <w:t>Numerical</w:t>
            </w:r>
          </w:p>
        </w:tc>
      </w:tr>
      <w:tr w:rsidR="00141947" w:rsidRPr="00141947" w:rsidTr="00141947">
        <w:trPr>
          <w:trHeight w:val="144"/>
        </w:trPr>
        <w:tc>
          <w:tcPr>
            <w:tcW w:w="5313" w:type="dxa"/>
            <w:tcBorders>
              <w:top w:val="single" w:sz="4" w:space="0" w:color="auto"/>
              <w:left w:val="single" w:sz="4" w:space="0" w:color="auto"/>
              <w:bottom w:val="single" w:sz="4" w:space="0" w:color="auto"/>
              <w:right w:val="single" w:sz="4" w:space="0" w:color="auto"/>
            </w:tcBorders>
            <w:hideMark/>
          </w:tcPr>
          <w:p w:rsidR="00141947" w:rsidRPr="00141947" w:rsidRDefault="00141947" w:rsidP="00141947">
            <w:pPr>
              <w:spacing w:after="101" w:line="224" w:lineRule="exact"/>
              <w:ind w:left="144"/>
              <w:jc w:val="both"/>
              <w:rPr>
                <w:rFonts w:ascii="Arial" w:hAnsi="Arial" w:cs="Arial"/>
                <w:b/>
                <w:sz w:val="18"/>
                <w:szCs w:val="20"/>
                <w:lang w:val="en-US"/>
              </w:rPr>
            </w:pPr>
            <w:r w:rsidRPr="00141947">
              <w:rPr>
                <w:rFonts w:ascii="Arial" w:hAnsi="Arial" w:cs="Arial"/>
                <w:sz w:val="18"/>
                <w:szCs w:val="20"/>
                <w:lang w:val="en-US"/>
              </w:rPr>
              <w:t>Test Method</w:t>
            </w:r>
          </w:p>
        </w:tc>
        <w:tc>
          <w:tcPr>
            <w:tcW w:w="1652" w:type="dxa"/>
            <w:tcBorders>
              <w:top w:val="single" w:sz="4" w:space="0" w:color="auto"/>
              <w:left w:val="single" w:sz="4" w:space="0" w:color="auto"/>
              <w:bottom w:val="single" w:sz="4" w:space="0" w:color="auto"/>
              <w:right w:val="single" w:sz="4" w:space="0" w:color="auto"/>
            </w:tcBorders>
            <w:hideMark/>
          </w:tcPr>
          <w:p w:rsidR="00141947" w:rsidRPr="00141947" w:rsidRDefault="00141947" w:rsidP="00141947">
            <w:pPr>
              <w:spacing w:after="101" w:line="224" w:lineRule="exact"/>
              <w:jc w:val="center"/>
              <w:rPr>
                <w:rFonts w:ascii="Arial" w:hAnsi="Arial" w:cs="Arial"/>
                <w:b/>
                <w:sz w:val="18"/>
                <w:szCs w:val="20"/>
                <w:lang w:val="en-US"/>
              </w:rPr>
            </w:pPr>
            <w:r w:rsidRPr="00141947">
              <w:rPr>
                <w:rFonts w:ascii="Arial" w:hAnsi="Arial" w:cs="Arial"/>
                <w:sz w:val="18"/>
                <w:szCs w:val="20"/>
                <w:lang w:val="en-US"/>
              </w:rPr>
              <w:t>A</w:t>
            </w:r>
          </w:p>
        </w:tc>
        <w:tc>
          <w:tcPr>
            <w:tcW w:w="2033" w:type="dxa"/>
            <w:tcBorders>
              <w:top w:val="single" w:sz="4" w:space="0" w:color="auto"/>
              <w:left w:val="single" w:sz="4" w:space="0" w:color="auto"/>
              <w:bottom w:val="single" w:sz="4" w:space="0" w:color="auto"/>
              <w:right w:val="single" w:sz="4" w:space="0" w:color="auto"/>
            </w:tcBorders>
            <w:hideMark/>
          </w:tcPr>
          <w:p w:rsidR="00141947" w:rsidRPr="00141947" w:rsidRDefault="00141947" w:rsidP="00141947">
            <w:pPr>
              <w:spacing w:after="101" w:line="224" w:lineRule="exact"/>
              <w:jc w:val="center"/>
              <w:rPr>
                <w:rFonts w:ascii="Arial" w:hAnsi="Arial" w:cs="Arial"/>
                <w:b/>
                <w:sz w:val="18"/>
                <w:szCs w:val="20"/>
                <w:lang w:val="en-US"/>
              </w:rPr>
            </w:pPr>
            <w:r w:rsidRPr="00141947">
              <w:rPr>
                <w:rFonts w:ascii="Arial" w:hAnsi="Arial" w:cs="Arial"/>
                <w:sz w:val="18"/>
                <w:szCs w:val="20"/>
                <w:lang w:val="en-US"/>
              </w:rPr>
              <w:t>4</w:t>
            </w:r>
          </w:p>
        </w:tc>
      </w:tr>
      <w:tr w:rsidR="00141947" w:rsidRPr="00141947" w:rsidTr="00141947">
        <w:trPr>
          <w:trHeight w:val="144"/>
        </w:trPr>
        <w:tc>
          <w:tcPr>
            <w:tcW w:w="5313" w:type="dxa"/>
            <w:tcBorders>
              <w:top w:val="single" w:sz="4" w:space="0" w:color="auto"/>
              <w:left w:val="single" w:sz="4" w:space="0" w:color="auto"/>
              <w:bottom w:val="single" w:sz="4" w:space="0" w:color="auto"/>
              <w:right w:val="single" w:sz="4" w:space="0" w:color="auto"/>
            </w:tcBorders>
            <w:hideMark/>
          </w:tcPr>
          <w:p w:rsidR="00141947" w:rsidRPr="00141947" w:rsidRDefault="00141947" w:rsidP="00141947">
            <w:pPr>
              <w:spacing w:after="101" w:line="224" w:lineRule="exact"/>
              <w:ind w:left="144"/>
              <w:jc w:val="both"/>
              <w:rPr>
                <w:rFonts w:ascii="Arial" w:hAnsi="Arial" w:cs="Arial"/>
                <w:b/>
                <w:sz w:val="18"/>
                <w:szCs w:val="20"/>
                <w:lang w:val="en-US"/>
              </w:rPr>
            </w:pPr>
            <w:r w:rsidRPr="00141947">
              <w:rPr>
                <w:rFonts w:ascii="Arial" w:hAnsi="Arial" w:cs="Arial"/>
                <w:sz w:val="18"/>
                <w:szCs w:val="20"/>
                <w:lang w:val="en-US"/>
              </w:rPr>
              <w:t>HC Slow travel in vacuum or PAS 5024</w:t>
            </w:r>
          </w:p>
        </w:tc>
        <w:tc>
          <w:tcPr>
            <w:tcW w:w="1652" w:type="dxa"/>
            <w:tcBorders>
              <w:top w:val="single" w:sz="4" w:space="0" w:color="auto"/>
              <w:left w:val="single" w:sz="4" w:space="0" w:color="auto"/>
              <w:bottom w:val="single" w:sz="4" w:space="0" w:color="auto"/>
              <w:right w:val="single" w:sz="4" w:space="0" w:color="auto"/>
            </w:tcBorders>
            <w:hideMark/>
          </w:tcPr>
          <w:p w:rsidR="00141947" w:rsidRPr="00141947" w:rsidRDefault="00141947" w:rsidP="00141947">
            <w:pPr>
              <w:spacing w:after="101" w:line="224" w:lineRule="exact"/>
              <w:jc w:val="center"/>
              <w:rPr>
                <w:rFonts w:ascii="Arial" w:hAnsi="Arial" w:cs="Arial"/>
                <w:b/>
                <w:sz w:val="18"/>
                <w:szCs w:val="20"/>
                <w:lang w:val="en-US"/>
              </w:rPr>
            </w:pPr>
            <w:r w:rsidRPr="00141947">
              <w:rPr>
                <w:rFonts w:ascii="Arial" w:hAnsi="Arial" w:cs="Arial"/>
                <w:sz w:val="18"/>
                <w:szCs w:val="20"/>
                <w:lang w:val="en-US"/>
              </w:rPr>
              <w:t>N</w:t>
            </w:r>
          </w:p>
        </w:tc>
        <w:tc>
          <w:tcPr>
            <w:tcW w:w="2033" w:type="dxa"/>
            <w:tcBorders>
              <w:top w:val="single" w:sz="4" w:space="0" w:color="auto"/>
              <w:left w:val="single" w:sz="4" w:space="0" w:color="auto"/>
              <w:bottom w:val="single" w:sz="4" w:space="0" w:color="auto"/>
              <w:right w:val="single" w:sz="4" w:space="0" w:color="auto"/>
            </w:tcBorders>
            <w:hideMark/>
          </w:tcPr>
          <w:p w:rsidR="00141947" w:rsidRPr="00141947" w:rsidRDefault="00141947" w:rsidP="00141947">
            <w:pPr>
              <w:spacing w:after="101" w:line="224" w:lineRule="exact"/>
              <w:jc w:val="center"/>
              <w:rPr>
                <w:rFonts w:ascii="Arial" w:hAnsi="Arial" w:cs="Arial"/>
                <w:b/>
                <w:sz w:val="18"/>
                <w:szCs w:val="20"/>
                <w:lang w:val="en-US"/>
              </w:rPr>
            </w:pPr>
            <w:r w:rsidRPr="00141947">
              <w:rPr>
                <w:rFonts w:ascii="Arial" w:hAnsi="Arial" w:cs="Arial"/>
                <w:sz w:val="18"/>
                <w:szCs w:val="20"/>
                <w:lang w:val="en-US"/>
              </w:rPr>
              <w:t>4</w:t>
            </w:r>
          </w:p>
        </w:tc>
      </w:tr>
      <w:tr w:rsidR="00141947" w:rsidRPr="00141947" w:rsidTr="00141947">
        <w:trPr>
          <w:trHeight w:val="144"/>
        </w:trPr>
        <w:tc>
          <w:tcPr>
            <w:tcW w:w="5313" w:type="dxa"/>
            <w:tcBorders>
              <w:top w:val="single" w:sz="4" w:space="0" w:color="auto"/>
              <w:left w:val="single" w:sz="4" w:space="0" w:color="auto"/>
              <w:bottom w:val="single" w:sz="4" w:space="0" w:color="auto"/>
              <w:right w:val="single" w:sz="4" w:space="0" w:color="auto"/>
            </w:tcBorders>
            <w:hideMark/>
          </w:tcPr>
          <w:p w:rsidR="00141947" w:rsidRPr="00141947" w:rsidRDefault="00141947" w:rsidP="00141947">
            <w:pPr>
              <w:spacing w:after="101" w:line="224" w:lineRule="exact"/>
              <w:ind w:left="144"/>
              <w:jc w:val="both"/>
              <w:rPr>
                <w:rFonts w:ascii="Arial" w:hAnsi="Arial" w:cs="Arial"/>
                <w:b/>
                <w:sz w:val="18"/>
                <w:szCs w:val="20"/>
                <w:lang w:val="en-US"/>
              </w:rPr>
            </w:pPr>
            <w:r w:rsidRPr="00141947">
              <w:rPr>
                <w:rFonts w:ascii="Arial" w:hAnsi="Arial" w:cs="Arial"/>
                <w:sz w:val="18"/>
                <w:szCs w:val="20"/>
                <w:lang w:val="en-US"/>
              </w:rPr>
              <w:t>CO Slow travel in vacuum or PAS 5024</w:t>
            </w:r>
          </w:p>
        </w:tc>
        <w:tc>
          <w:tcPr>
            <w:tcW w:w="1652" w:type="dxa"/>
            <w:tcBorders>
              <w:top w:val="single" w:sz="4" w:space="0" w:color="auto"/>
              <w:left w:val="single" w:sz="4" w:space="0" w:color="auto"/>
              <w:bottom w:val="single" w:sz="4" w:space="0" w:color="auto"/>
              <w:right w:val="single" w:sz="4" w:space="0" w:color="auto"/>
            </w:tcBorders>
            <w:hideMark/>
          </w:tcPr>
          <w:p w:rsidR="00141947" w:rsidRPr="00141947" w:rsidRDefault="00141947" w:rsidP="00141947">
            <w:pPr>
              <w:spacing w:after="101" w:line="224" w:lineRule="exact"/>
              <w:jc w:val="center"/>
              <w:rPr>
                <w:rFonts w:ascii="Arial" w:hAnsi="Arial" w:cs="Arial"/>
                <w:b/>
                <w:sz w:val="18"/>
                <w:szCs w:val="20"/>
                <w:lang w:val="en-US"/>
              </w:rPr>
            </w:pPr>
            <w:r w:rsidRPr="00141947">
              <w:rPr>
                <w:rFonts w:ascii="Arial" w:hAnsi="Arial" w:cs="Arial"/>
                <w:sz w:val="18"/>
                <w:szCs w:val="20"/>
                <w:lang w:val="en-US"/>
              </w:rPr>
              <w:t>N</w:t>
            </w:r>
          </w:p>
        </w:tc>
        <w:tc>
          <w:tcPr>
            <w:tcW w:w="2033" w:type="dxa"/>
            <w:tcBorders>
              <w:top w:val="single" w:sz="4" w:space="0" w:color="auto"/>
              <w:left w:val="single" w:sz="4" w:space="0" w:color="auto"/>
              <w:bottom w:val="single" w:sz="4" w:space="0" w:color="auto"/>
              <w:right w:val="single" w:sz="4" w:space="0" w:color="auto"/>
            </w:tcBorders>
            <w:hideMark/>
          </w:tcPr>
          <w:p w:rsidR="00141947" w:rsidRPr="00141947" w:rsidRDefault="00141947" w:rsidP="00141947">
            <w:pPr>
              <w:spacing w:after="101" w:line="224" w:lineRule="exact"/>
              <w:jc w:val="center"/>
              <w:rPr>
                <w:rFonts w:ascii="Arial" w:hAnsi="Arial" w:cs="Arial"/>
                <w:b/>
                <w:sz w:val="18"/>
                <w:szCs w:val="20"/>
                <w:lang w:val="en-US"/>
              </w:rPr>
            </w:pPr>
            <w:r w:rsidRPr="00141947">
              <w:rPr>
                <w:rFonts w:ascii="Arial" w:hAnsi="Arial" w:cs="Arial"/>
                <w:sz w:val="18"/>
                <w:szCs w:val="20"/>
                <w:lang w:val="en-US"/>
              </w:rPr>
              <w:t>7 (2decimales)</w:t>
            </w:r>
          </w:p>
        </w:tc>
      </w:tr>
      <w:tr w:rsidR="00141947" w:rsidRPr="00141947" w:rsidTr="00141947">
        <w:trPr>
          <w:trHeight w:val="144"/>
        </w:trPr>
        <w:tc>
          <w:tcPr>
            <w:tcW w:w="5313" w:type="dxa"/>
            <w:tcBorders>
              <w:top w:val="single" w:sz="4" w:space="0" w:color="auto"/>
              <w:left w:val="single" w:sz="4" w:space="0" w:color="auto"/>
              <w:bottom w:val="single" w:sz="4" w:space="0" w:color="auto"/>
              <w:right w:val="single" w:sz="4" w:space="0" w:color="auto"/>
            </w:tcBorders>
            <w:hideMark/>
          </w:tcPr>
          <w:p w:rsidR="00141947" w:rsidRPr="00141947" w:rsidRDefault="00141947" w:rsidP="00141947">
            <w:pPr>
              <w:spacing w:after="101" w:line="224" w:lineRule="exact"/>
              <w:ind w:left="144"/>
              <w:jc w:val="both"/>
              <w:rPr>
                <w:rFonts w:ascii="Arial" w:hAnsi="Arial" w:cs="Arial"/>
                <w:b/>
                <w:sz w:val="18"/>
                <w:szCs w:val="20"/>
                <w:lang w:val="en-US"/>
              </w:rPr>
            </w:pPr>
            <w:r w:rsidRPr="00141947">
              <w:rPr>
                <w:rFonts w:ascii="Arial" w:hAnsi="Arial" w:cs="Arial"/>
                <w:sz w:val="18"/>
                <w:szCs w:val="20"/>
                <w:lang w:val="en-US"/>
              </w:rPr>
              <w:t>CO</w:t>
            </w:r>
            <w:r w:rsidRPr="00141947">
              <w:rPr>
                <w:rFonts w:ascii="Arial" w:hAnsi="Arial" w:cs="Arial"/>
                <w:sz w:val="18"/>
                <w:szCs w:val="20"/>
                <w:vertAlign w:val="subscript"/>
                <w:lang w:val="en-US"/>
              </w:rPr>
              <w:t>2</w:t>
            </w:r>
            <w:r w:rsidRPr="00141947">
              <w:rPr>
                <w:rFonts w:ascii="Arial" w:hAnsi="Arial" w:cs="Arial"/>
                <w:sz w:val="18"/>
                <w:szCs w:val="20"/>
                <w:lang w:val="en-US"/>
              </w:rPr>
              <w:t xml:space="preserve"> Slow travel in vacuum or PAS 5024</w:t>
            </w:r>
          </w:p>
        </w:tc>
        <w:tc>
          <w:tcPr>
            <w:tcW w:w="1652" w:type="dxa"/>
            <w:tcBorders>
              <w:top w:val="single" w:sz="4" w:space="0" w:color="auto"/>
              <w:left w:val="single" w:sz="4" w:space="0" w:color="auto"/>
              <w:bottom w:val="single" w:sz="4" w:space="0" w:color="auto"/>
              <w:right w:val="single" w:sz="4" w:space="0" w:color="auto"/>
            </w:tcBorders>
            <w:hideMark/>
          </w:tcPr>
          <w:p w:rsidR="00141947" w:rsidRPr="00141947" w:rsidRDefault="00141947" w:rsidP="00141947">
            <w:pPr>
              <w:spacing w:after="101" w:line="224" w:lineRule="exact"/>
              <w:jc w:val="center"/>
              <w:rPr>
                <w:rFonts w:ascii="Arial" w:hAnsi="Arial" w:cs="Arial"/>
                <w:b/>
                <w:sz w:val="18"/>
                <w:szCs w:val="20"/>
                <w:lang w:val="en-US"/>
              </w:rPr>
            </w:pPr>
            <w:r w:rsidRPr="00141947">
              <w:rPr>
                <w:rFonts w:ascii="Arial" w:hAnsi="Arial" w:cs="Arial"/>
                <w:sz w:val="18"/>
                <w:szCs w:val="20"/>
                <w:lang w:val="en-US"/>
              </w:rPr>
              <w:t>N</w:t>
            </w:r>
          </w:p>
        </w:tc>
        <w:tc>
          <w:tcPr>
            <w:tcW w:w="2033" w:type="dxa"/>
            <w:tcBorders>
              <w:top w:val="single" w:sz="4" w:space="0" w:color="auto"/>
              <w:left w:val="single" w:sz="4" w:space="0" w:color="auto"/>
              <w:bottom w:val="single" w:sz="4" w:space="0" w:color="auto"/>
              <w:right w:val="single" w:sz="4" w:space="0" w:color="auto"/>
            </w:tcBorders>
            <w:hideMark/>
          </w:tcPr>
          <w:p w:rsidR="00141947" w:rsidRPr="00141947" w:rsidRDefault="00141947" w:rsidP="00141947">
            <w:pPr>
              <w:spacing w:after="101" w:line="224" w:lineRule="exact"/>
              <w:jc w:val="center"/>
              <w:rPr>
                <w:rFonts w:ascii="Arial" w:hAnsi="Arial" w:cs="Arial"/>
                <w:b/>
                <w:sz w:val="18"/>
                <w:szCs w:val="20"/>
                <w:lang w:val="en-US"/>
              </w:rPr>
            </w:pPr>
            <w:r w:rsidRPr="00141947">
              <w:rPr>
                <w:rFonts w:ascii="Arial" w:hAnsi="Arial" w:cs="Arial"/>
                <w:sz w:val="18"/>
                <w:szCs w:val="20"/>
                <w:lang w:val="en-US"/>
              </w:rPr>
              <w:t>6 (1 decimal)</w:t>
            </w:r>
          </w:p>
        </w:tc>
      </w:tr>
      <w:tr w:rsidR="00141947" w:rsidRPr="00141947" w:rsidTr="00141947">
        <w:trPr>
          <w:trHeight w:val="144"/>
        </w:trPr>
        <w:tc>
          <w:tcPr>
            <w:tcW w:w="5313" w:type="dxa"/>
            <w:tcBorders>
              <w:top w:val="single" w:sz="4" w:space="0" w:color="auto"/>
              <w:left w:val="single" w:sz="4" w:space="0" w:color="auto"/>
              <w:bottom w:val="single" w:sz="4" w:space="0" w:color="auto"/>
              <w:right w:val="single" w:sz="4" w:space="0" w:color="auto"/>
            </w:tcBorders>
            <w:hideMark/>
          </w:tcPr>
          <w:p w:rsidR="00141947" w:rsidRPr="00141947" w:rsidRDefault="00141947" w:rsidP="00141947">
            <w:pPr>
              <w:spacing w:after="80" w:line="224" w:lineRule="exact"/>
              <w:ind w:left="144"/>
              <w:jc w:val="both"/>
              <w:rPr>
                <w:rFonts w:ascii="Arial" w:hAnsi="Arial" w:cs="Arial"/>
                <w:sz w:val="18"/>
                <w:szCs w:val="20"/>
                <w:lang w:val="en-US"/>
              </w:rPr>
            </w:pPr>
            <w:r w:rsidRPr="00141947">
              <w:rPr>
                <w:rFonts w:ascii="Arial" w:hAnsi="Arial" w:cs="Arial"/>
                <w:sz w:val="18"/>
                <w:szCs w:val="20"/>
                <w:lang w:val="en-US"/>
              </w:rPr>
              <w:t>OR</w:t>
            </w:r>
            <w:r w:rsidRPr="00141947">
              <w:rPr>
                <w:rFonts w:ascii="Arial" w:hAnsi="Arial" w:cs="Arial"/>
                <w:sz w:val="18"/>
                <w:szCs w:val="20"/>
                <w:vertAlign w:val="subscript"/>
                <w:lang w:val="en-US"/>
              </w:rPr>
              <w:t>2</w:t>
            </w:r>
            <w:r w:rsidRPr="00141947">
              <w:rPr>
                <w:rFonts w:ascii="Arial" w:hAnsi="Arial" w:cs="Arial"/>
                <w:sz w:val="18"/>
                <w:szCs w:val="20"/>
                <w:lang w:val="en-US"/>
              </w:rPr>
              <w:t xml:space="preserve"> Slow travel in vacuum or PAS 5024</w:t>
            </w:r>
          </w:p>
          <w:p w:rsidR="00141947" w:rsidRPr="00141947" w:rsidRDefault="00141947" w:rsidP="00141947">
            <w:pPr>
              <w:spacing w:after="80" w:line="224" w:lineRule="exact"/>
              <w:ind w:left="144"/>
              <w:jc w:val="both"/>
              <w:rPr>
                <w:rFonts w:ascii="Arial" w:hAnsi="Arial" w:cs="Arial"/>
                <w:sz w:val="18"/>
                <w:szCs w:val="20"/>
                <w:lang w:val="en-US"/>
              </w:rPr>
            </w:pPr>
            <w:r w:rsidRPr="00141947">
              <w:rPr>
                <w:rFonts w:ascii="Arial" w:hAnsi="Arial" w:cs="Arial"/>
                <w:sz w:val="18"/>
                <w:szCs w:val="20"/>
                <w:lang w:val="en-US"/>
              </w:rPr>
              <w:t>DO NOT</w:t>
            </w:r>
            <w:r w:rsidRPr="00141947">
              <w:rPr>
                <w:rFonts w:ascii="Arial" w:hAnsi="Arial" w:cs="Arial"/>
                <w:sz w:val="18"/>
                <w:szCs w:val="20"/>
                <w:vertAlign w:val="subscript"/>
                <w:lang w:val="en-US"/>
              </w:rPr>
              <w:t>x</w:t>
            </w:r>
            <w:r w:rsidRPr="00141947">
              <w:rPr>
                <w:rFonts w:ascii="Arial" w:hAnsi="Arial" w:cs="Arial"/>
                <w:sz w:val="18"/>
                <w:szCs w:val="20"/>
                <w:lang w:val="en-US"/>
              </w:rPr>
              <w:t xml:space="preserve"> Slow travel in vacuum or PAS 5024</w:t>
            </w:r>
          </w:p>
          <w:p w:rsidR="00141947" w:rsidRPr="00141947" w:rsidRDefault="00141947" w:rsidP="00141947">
            <w:pPr>
              <w:spacing w:after="80" w:line="224" w:lineRule="exact"/>
              <w:ind w:left="144"/>
              <w:jc w:val="both"/>
              <w:rPr>
                <w:rFonts w:ascii="Arial" w:hAnsi="Arial" w:cs="Arial"/>
                <w:sz w:val="18"/>
                <w:szCs w:val="20"/>
                <w:lang w:val="en-US"/>
              </w:rPr>
            </w:pPr>
            <w:r w:rsidRPr="00141947">
              <w:rPr>
                <w:rFonts w:ascii="Arial" w:hAnsi="Arial" w:cs="Arial"/>
                <w:sz w:val="18"/>
                <w:szCs w:val="20"/>
                <w:lang w:val="en-US"/>
              </w:rPr>
              <w:t>5024 Lambda value factor</w:t>
            </w:r>
          </w:p>
        </w:tc>
        <w:tc>
          <w:tcPr>
            <w:tcW w:w="1652" w:type="dxa"/>
            <w:tcBorders>
              <w:top w:val="single" w:sz="4" w:space="0" w:color="auto"/>
              <w:left w:val="single" w:sz="4" w:space="0" w:color="auto"/>
              <w:bottom w:val="single" w:sz="4" w:space="0" w:color="auto"/>
              <w:right w:val="single" w:sz="4" w:space="0" w:color="auto"/>
            </w:tcBorders>
            <w:hideMark/>
          </w:tcPr>
          <w:p w:rsidR="00141947" w:rsidRPr="00141947" w:rsidRDefault="00141947" w:rsidP="00141947">
            <w:pPr>
              <w:spacing w:after="80" w:line="224" w:lineRule="exact"/>
              <w:jc w:val="center"/>
              <w:rPr>
                <w:rFonts w:ascii="Arial" w:hAnsi="Arial" w:cs="Arial"/>
                <w:sz w:val="18"/>
                <w:szCs w:val="20"/>
                <w:lang w:val="en-US"/>
              </w:rPr>
            </w:pPr>
            <w:r w:rsidRPr="00141947">
              <w:rPr>
                <w:rFonts w:ascii="Arial" w:hAnsi="Arial" w:cs="Arial"/>
                <w:sz w:val="18"/>
                <w:szCs w:val="20"/>
                <w:lang w:val="en-US"/>
              </w:rPr>
              <w:t>N</w:t>
            </w:r>
          </w:p>
          <w:p w:rsidR="00141947" w:rsidRPr="00141947" w:rsidRDefault="00141947" w:rsidP="00141947">
            <w:pPr>
              <w:spacing w:after="80" w:line="224" w:lineRule="exact"/>
              <w:jc w:val="center"/>
              <w:rPr>
                <w:rFonts w:ascii="Arial" w:hAnsi="Arial" w:cs="Arial"/>
                <w:sz w:val="18"/>
                <w:szCs w:val="20"/>
                <w:lang w:val="en-US"/>
              </w:rPr>
            </w:pPr>
            <w:r w:rsidRPr="00141947">
              <w:rPr>
                <w:rFonts w:ascii="Arial" w:hAnsi="Arial" w:cs="Arial"/>
                <w:sz w:val="18"/>
                <w:szCs w:val="20"/>
                <w:lang w:val="en-US"/>
              </w:rPr>
              <w:t>N</w:t>
            </w:r>
          </w:p>
          <w:p w:rsidR="00141947" w:rsidRPr="00141947" w:rsidRDefault="00141947" w:rsidP="00141947">
            <w:pPr>
              <w:spacing w:after="80" w:line="224" w:lineRule="exact"/>
              <w:jc w:val="center"/>
              <w:rPr>
                <w:rFonts w:ascii="Arial" w:hAnsi="Arial" w:cs="Arial"/>
                <w:sz w:val="18"/>
                <w:szCs w:val="20"/>
                <w:lang w:val="en-US"/>
              </w:rPr>
            </w:pPr>
            <w:r w:rsidRPr="00141947">
              <w:rPr>
                <w:rFonts w:ascii="Arial" w:hAnsi="Arial" w:cs="Arial"/>
                <w:sz w:val="18"/>
                <w:szCs w:val="20"/>
                <w:lang w:val="en-US"/>
              </w:rPr>
              <w:t>N</w:t>
            </w:r>
          </w:p>
        </w:tc>
        <w:tc>
          <w:tcPr>
            <w:tcW w:w="2033" w:type="dxa"/>
            <w:tcBorders>
              <w:top w:val="single" w:sz="4" w:space="0" w:color="auto"/>
              <w:left w:val="single" w:sz="4" w:space="0" w:color="auto"/>
              <w:bottom w:val="single" w:sz="4" w:space="0" w:color="auto"/>
              <w:right w:val="single" w:sz="4" w:space="0" w:color="auto"/>
            </w:tcBorders>
            <w:hideMark/>
          </w:tcPr>
          <w:p w:rsidR="00141947" w:rsidRPr="00141947" w:rsidRDefault="00141947" w:rsidP="00141947">
            <w:pPr>
              <w:spacing w:after="80" w:line="224" w:lineRule="exact"/>
              <w:jc w:val="center"/>
              <w:rPr>
                <w:rFonts w:ascii="Arial" w:hAnsi="Arial" w:cs="Arial"/>
                <w:sz w:val="18"/>
                <w:szCs w:val="20"/>
                <w:lang w:val="en-US"/>
              </w:rPr>
            </w:pPr>
            <w:r w:rsidRPr="00141947">
              <w:rPr>
                <w:rFonts w:ascii="Arial" w:hAnsi="Arial" w:cs="Arial"/>
                <w:sz w:val="18"/>
                <w:szCs w:val="20"/>
                <w:lang w:val="en-US"/>
              </w:rPr>
              <w:t>6 (1 decimal)</w:t>
            </w:r>
          </w:p>
          <w:p w:rsidR="00141947" w:rsidRPr="00141947" w:rsidRDefault="00141947" w:rsidP="00141947">
            <w:pPr>
              <w:spacing w:after="80" w:line="224" w:lineRule="exact"/>
              <w:jc w:val="center"/>
              <w:rPr>
                <w:rFonts w:ascii="Arial" w:hAnsi="Arial" w:cs="Arial"/>
                <w:sz w:val="18"/>
                <w:szCs w:val="20"/>
                <w:lang w:val="en-US"/>
              </w:rPr>
            </w:pPr>
            <w:r w:rsidRPr="00141947">
              <w:rPr>
                <w:rFonts w:ascii="Arial" w:hAnsi="Arial" w:cs="Arial"/>
                <w:sz w:val="18"/>
                <w:szCs w:val="20"/>
                <w:lang w:val="en-US"/>
              </w:rPr>
              <w:t>4- (2 decimals)</w:t>
            </w:r>
          </w:p>
          <w:p w:rsidR="00141947" w:rsidRPr="00141947" w:rsidRDefault="00141947" w:rsidP="00141947">
            <w:pPr>
              <w:spacing w:after="80" w:line="224" w:lineRule="exact"/>
              <w:jc w:val="center"/>
              <w:rPr>
                <w:rFonts w:ascii="Arial" w:hAnsi="Arial" w:cs="Arial"/>
                <w:sz w:val="18"/>
                <w:szCs w:val="20"/>
                <w:lang w:val="en-US"/>
              </w:rPr>
            </w:pPr>
            <w:r w:rsidRPr="00141947">
              <w:rPr>
                <w:rFonts w:ascii="Arial" w:hAnsi="Arial" w:cs="Arial"/>
                <w:sz w:val="18"/>
                <w:szCs w:val="20"/>
                <w:lang w:val="en-US"/>
              </w:rPr>
              <w:t>4- (2 decimals)</w:t>
            </w:r>
          </w:p>
        </w:tc>
      </w:tr>
      <w:tr w:rsidR="00141947" w:rsidRPr="00141947" w:rsidTr="00141947">
        <w:trPr>
          <w:trHeight w:val="144"/>
        </w:trPr>
        <w:tc>
          <w:tcPr>
            <w:tcW w:w="5313" w:type="dxa"/>
            <w:tcBorders>
              <w:top w:val="single" w:sz="4" w:space="0" w:color="auto"/>
              <w:left w:val="single" w:sz="4" w:space="0" w:color="auto"/>
              <w:bottom w:val="single" w:sz="4" w:space="0" w:color="auto"/>
              <w:right w:val="single" w:sz="4" w:space="0" w:color="auto"/>
            </w:tcBorders>
            <w:hideMark/>
          </w:tcPr>
          <w:p w:rsidR="00141947" w:rsidRPr="00141947" w:rsidRDefault="00141947" w:rsidP="00141947">
            <w:pPr>
              <w:spacing w:after="80" w:line="230" w:lineRule="exact"/>
              <w:ind w:left="144"/>
              <w:jc w:val="both"/>
              <w:rPr>
                <w:rFonts w:ascii="Arial" w:hAnsi="Arial" w:cs="Arial"/>
                <w:sz w:val="18"/>
                <w:szCs w:val="20"/>
                <w:lang w:val="en-US"/>
              </w:rPr>
            </w:pPr>
            <w:r w:rsidRPr="00141947">
              <w:rPr>
                <w:rFonts w:ascii="Arial" w:hAnsi="Arial" w:cs="Arial"/>
                <w:sz w:val="18"/>
                <w:szCs w:val="20"/>
                <w:lang w:val="en-US"/>
              </w:rPr>
              <w:t>RPM idle or slow march PAS 5024</w:t>
            </w:r>
          </w:p>
          <w:p w:rsidR="00141947" w:rsidRPr="00141947" w:rsidRDefault="00141947" w:rsidP="00141947">
            <w:pPr>
              <w:spacing w:after="80" w:line="230" w:lineRule="exact"/>
              <w:ind w:left="144"/>
              <w:jc w:val="both"/>
              <w:rPr>
                <w:rFonts w:ascii="Arial" w:hAnsi="Arial" w:cs="Arial"/>
                <w:sz w:val="18"/>
                <w:szCs w:val="20"/>
                <w:lang w:val="en-US"/>
              </w:rPr>
            </w:pPr>
            <w:r w:rsidRPr="00141947">
              <w:rPr>
                <w:rFonts w:ascii="Arial" w:hAnsi="Arial" w:cs="Arial"/>
                <w:sz w:val="18"/>
                <w:szCs w:val="20"/>
                <w:lang w:val="en-US"/>
              </w:rPr>
              <w:t>KPH PAS 5024</w:t>
            </w:r>
          </w:p>
          <w:p w:rsidR="00141947" w:rsidRPr="00141947" w:rsidRDefault="00141947" w:rsidP="00141947">
            <w:pPr>
              <w:spacing w:after="80" w:line="230" w:lineRule="exact"/>
              <w:ind w:left="144"/>
              <w:jc w:val="both"/>
              <w:rPr>
                <w:rFonts w:ascii="Arial" w:hAnsi="Arial" w:cs="Arial"/>
                <w:sz w:val="18"/>
                <w:szCs w:val="20"/>
                <w:lang w:val="en-US"/>
              </w:rPr>
            </w:pPr>
            <w:r w:rsidRPr="00141947">
              <w:rPr>
                <w:rFonts w:ascii="Arial" w:hAnsi="Arial" w:cs="Arial"/>
                <w:sz w:val="18"/>
                <w:szCs w:val="20"/>
                <w:lang w:val="en-US"/>
              </w:rPr>
              <w:t>THP Slow travel in vacuum or PAS 5024</w:t>
            </w:r>
          </w:p>
          <w:p w:rsidR="00141947" w:rsidRPr="00141947" w:rsidRDefault="00141947" w:rsidP="00141947">
            <w:pPr>
              <w:spacing w:after="80" w:line="230" w:lineRule="exact"/>
              <w:ind w:left="144"/>
              <w:jc w:val="both"/>
              <w:rPr>
                <w:rFonts w:ascii="Arial" w:hAnsi="Arial" w:cs="Arial"/>
                <w:sz w:val="18"/>
                <w:szCs w:val="20"/>
                <w:lang w:val="en-US"/>
              </w:rPr>
            </w:pPr>
            <w:r w:rsidRPr="00141947">
              <w:rPr>
                <w:rFonts w:ascii="Arial" w:hAnsi="Arial" w:cs="Arial"/>
                <w:sz w:val="18"/>
                <w:szCs w:val="20"/>
                <w:lang w:val="en-US"/>
              </w:rPr>
              <w:t>FCDIL Slow travel in vacuum or PAS 5024</w:t>
            </w:r>
          </w:p>
          <w:p w:rsidR="00141947" w:rsidRPr="00141947" w:rsidRDefault="00141947" w:rsidP="00141947">
            <w:pPr>
              <w:spacing w:after="80" w:line="230" w:lineRule="exact"/>
              <w:ind w:left="144"/>
              <w:jc w:val="both"/>
              <w:rPr>
                <w:rFonts w:ascii="Arial" w:hAnsi="Arial" w:cs="Arial"/>
                <w:sz w:val="18"/>
                <w:szCs w:val="20"/>
                <w:lang w:val="en-US"/>
              </w:rPr>
            </w:pPr>
            <w:r w:rsidRPr="00141947">
              <w:rPr>
                <w:rFonts w:ascii="Arial" w:hAnsi="Arial" w:cs="Arial"/>
                <w:sz w:val="18"/>
                <w:szCs w:val="20"/>
                <w:lang w:val="en-US"/>
              </w:rPr>
              <w:t>FCNO</w:t>
            </w:r>
            <w:r w:rsidRPr="00141947">
              <w:rPr>
                <w:rFonts w:ascii="Arial" w:hAnsi="Arial" w:cs="Arial"/>
                <w:sz w:val="18"/>
                <w:szCs w:val="20"/>
                <w:vertAlign w:val="subscript"/>
                <w:lang w:val="en-US"/>
              </w:rPr>
              <w:t>X</w:t>
            </w:r>
            <w:r w:rsidRPr="00141947">
              <w:rPr>
                <w:rFonts w:ascii="Arial" w:hAnsi="Arial" w:cs="Arial"/>
                <w:position w:val="-4"/>
                <w:sz w:val="18"/>
                <w:szCs w:val="20"/>
                <w:lang w:val="en-US"/>
              </w:rPr>
              <w:t xml:space="preserve"> </w:t>
            </w:r>
            <w:r w:rsidRPr="00141947">
              <w:rPr>
                <w:rFonts w:ascii="Arial" w:hAnsi="Arial" w:cs="Arial"/>
                <w:sz w:val="18"/>
                <w:szCs w:val="20"/>
                <w:lang w:val="en-US"/>
              </w:rPr>
              <w:t>Slow travel in vacuum or PAS 5024</w:t>
            </w:r>
          </w:p>
        </w:tc>
        <w:tc>
          <w:tcPr>
            <w:tcW w:w="1652" w:type="dxa"/>
            <w:tcBorders>
              <w:top w:val="single" w:sz="4" w:space="0" w:color="auto"/>
              <w:left w:val="single" w:sz="4" w:space="0" w:color="auto"/>
              <w:bottom w:val="single" w:sz="4" w:space="0" w:color="auto"/>
              <w:right w:val="single" w:sz="4" w:space="0" w:color="auto"/>
            </w:tcBorders>
            <w:hideMark/>
          </w:tcPr>
          <w:p w:rsidR="00141947" w:rsidRPr="00141947" w:rsidRDefault="00141947" w:rsidP="00141947">
            <w:pPr>
              <w:spacing w:after="80" w:line="230" w:lineRule="exact"/>
              <w:jc w:val="center"/>
              <w:rPr>
                <w:rFonts w:ascii="Arial" w:hAnsi="Arial" w:cs="Arial"/>
                <w:sz w:val="18"/>
                <w:szCs w:val="20"/>
                <w:lang w:val="en-US"/>
              </w:rPr>
            </w:pPr>
            <w:r w:rsidRPr="00141947">
              <w:rPr>
                <w:rFonts w:ascii="Arial" w:hAnsi="Arial" w:cs="Arial"/>
                <w:sz w:val="18"/>
                <w:szCs w:val="20"/>
                <w:lang w:val="en-US"/>
              </w:rPr>
              <w:t>N</w:t>
            </w:r>
          </w:p>
          <w:p w:rsidR="00141947" w:rsidRPr="00141947" w:rsidRDefault="00141947" w:rsidP="00141947">
            <w:pPr>
              <w:spacing w:after="80" w:line="230" w:lineRule="exact"/>
              <w:jc w:val="center"/>
              <w:rPr>
                <w:rFonts w:ascii="Arial" w:hAnsi="Arial" w:cs="Arial"/>
                <w:sz w:val="18"/>
                <w:szCs w:val="20"/>
                <w:lang w:val="en-US"/>
              </w:rPr>
            </w:pPr>
            <w:r w:rsidRPr="00141947">
              <w:rPr>
                <w:rFonts w:ascii="Arial" w:hAnsi="Arial" w:cs="Arial"/>
                <w:sz w:val="18"/>
                <w:szCs w:val="20"/>
                <w:lang w:val="en-US"/>
              </w:rPr>
              <w:t>N</w:t>
            </w:r>
          </w:p>
          <w:p w:rsidR="00141947" w:rsidRPr="00141947" w:rsidRDefault="00141947" w:rsidP="00141947">
            <w:pPr>
              <w:spacing w:after="80" w:line="230" w:lineRule="exact"/>
              <w:jc w:val="center"/>
              <w:rPr>
                <w:rFonts w:ascii="Arial" w:hAnsi="Arial" w:cs="Arial"/>
                <w:sz w:val="18"/>
                <w:szCs w:val="20"/>
                <w:lang w:val="en-US"/>
              </w:rPr>
            </w:pPr>
            <w:r w:rsidRPr="00141947">
              <w:rPr>
                <w:rFonts w:ascii="Arial" w:hAnsi="Arial" w:cs="Arial"/>
                <w:sz w:val="18"/>
                <w:szCs w:val="20"/>
                <w:lang w:val="en-US"/>
              </w:rPr>
              <w:t>N</w:t>
            </w:r>
          </w:p>
          <w:p w:rsidR="00141947" w:rsidRPr="00141947" w:rsidRDefault="00141947" w:rsidP="00141947">
            <w:pPr>
              <w:spacing w:after="80" w:line="230" w:lineRule="exact"/>
              <w:jc w:val="center"/>
              <w:rPr>
                <w:rFonts w:ascii="Arial" w:hAnsi="Arial" w:cs="Arial"/>
                <w:sz w:val="18"/>
                <w:szCs w:val="20"/>
                <w:lang w:val="en-US"/>
              </w:rPr>
            </w:pPr>
            <w:r w:rsidRPr="00141947">
              <w:rPr>
                <w:rFonts w:ascii="Arial" w:hAnsi="Arial" w:cs="Arial"/>
                <w:sz w:val="18"/>
                <w:szCs w:val="20"/>
                <w:lang w:val="en-US"/>
              </w:rPr>
              <w:t>N</w:t>
            </w:r>
          </w:p>
          <w:p w:rsidR="00141947" w:rsidRPr="00141947" w:rsidRDefault="00141947" w:rsidP="00141947">
            <w:pPr>
              <w:spacing w:after="80" w:line="230" w:lineRule="exact"/>
              <w:jc w:val="center"/>
              <w:rPr>
                <w:rFonts w:ascii="Arial" w:hAnsi="Arial" w:cs="Arial"/>
                <w:sz w:val="18"/>
                <w:szCs w:val="20"/>
                <w:lang w:val="en-US"/>
              </w:rPr>
            </w:pPr>
            <w:r w:rsidRPr="00141947">
              <w:rPr>
                <w:rFonts w:ascii="Arial" w:hAnsi="Arial" w:cs="Arial"/>
                <w:sz w:val="18"/>
                <w:szCs w:val="20"/>
                <w:lang w:val="en-US"/>
              </w:rPr>
              <w:t>N</w:t>
            </w:r>
          </w:p>
        </w:tc>
        <w:tc>
          <w:tcPr>
            <w:tcW w:w="2033" w:type="dxa"/>
            <w:tcBorders>
              <w:top w:val="single" w:sz="4" w:space="0" w:color="auto"/>
              <w:left w:val="single" w:sz="4" w:space="0" w:color="auto"/>
              <w:bottom w:val="single" w:sz="4" w:space="0" w:color="auto"/>
              <w:right w:val="single" w:sz="4" w:space="0" w:color="auto"/>
            </w:tcBorders>
            <w:hideMark/>
          </w:tcPr>
          <w:p w:rsidR="00141947" w:rsidRPr="00141947" w:rsidRDefault="00141947" w:rsidP="00141947">
            <w:pPr>
              <w:spacing w:after="80" w:line="230" w:lineRule="exact"/>
              <w:jc w:val="center"/>
              <w:rPr>
                <w:rFonts w:ascii="Arial" w:hAnsi="Arial" w:cs="Arial"/>
                <w:sz w:val="18"/>
                <w:szCs w:val="20"/>
                <w:lang w:val="en-US"/>
              </w:rPr>
            </w:pPr>
            <w:r w:rsidRPr="00141947">
              <w:rPr>
                <w:rFonts w:ascii="Arial" w:hAnsi="Arial" w:cs="Arial"/>
                <w:sz w:val="18"/>
                <w:szCs w:val="20"/>
                <w:lang w:val="en-US"/>
              </w:rPr>
              <w:t>4</w:t>
            </w:r>
          </w:p>
          <w:p w:rsidR="00141947" w:rsidRPr="00141947" w:rsidRDefault="00141947" w:rsidP="00141947">
            <w:pPr>
              <w:spacing w:after="80" w:line="230" w:lineRule="exact"/>
              <w:jc w:val="center"/>
              <w:rPr>
                <w:rFonts w:ascii="Arial" w:hAnsi="Arial" w:cs="Arial"/>
                <w:sz w:val="18"/>
                <w:szCs w:val="20"/>
                <w:lang w:val="en-US"/>
              </w:rPr>
            </w:pPr>
            <w:r w:rsidRPr="00141947">
              <w:rPr>
                <w:rFonts w:ascii="Arial" w:hAnsi="Arial" w:cs="Arial"/>
                <w:sz w:val="18"/>
                <w:szCs w:val="20"/>
                <w:lang w:val="en-US"/>
              </w:rPr>
              <w:t>4</w:t>
            </w:r>
          </w:p>
          <w:p w:rsidR="00141947" w:rsidRPr="00141947" w:rsidRDefault="00141947" w:rsidP="00141947">
            <w:pPr>
              <w:spacing w:after="80" w:line="230" w:lineRule="exact"/>
              <w:jc w:val="center"/>
              <w:rPr>
                <w:rFonts w:ascii="Arial" w:hAnsi="Arial" w:cs="Arial"/>
                <w:sz w:val="18"/>
                <w:szCs w:val="20"/>
                <w:lang w:val="en-US"/>
              </w:rPr>
            </w:pPr>
            <w:r w:rsidRPr="00141947">
              <w:rPr>
                <w:rFonts w:ascii="Arial" w:hAnsi="Arial" w:cs="Arial"/>
                <w:sz w:val="18"/>
                <w:szCs w:val="20"/>
                <w:lang w:val="en-US"/>
              </w:rPr>
              <w:t>6 (1 decimal)</w:t>
            </w:r>
          </w:p>
          <w:p w:rsidR="00141947" w:rsidRPr="00141947" w:rsidRDefault="00141947" w:rsidP="00141947">
            <w:pPr>
              <w:spacing w:after="80" w:line="230" w:lineRule="exact"/>
              <w:jc w:val="center"/>
              <w:rPr>
                <w:rFonts w:ascii="Arial" w:hAnsi="Arial" w:cs="Arial"/>
                <w:sz w:val="18"/>
                <w:szCs w:val="20"/>
                <w:lang w:val="en-US"/>
              </w:rPr>
            </w:pPr>
            <w:r w:rsidRPr="00141947">
              <w:rPr>
                <w:rFonts w:ascii="Arial" w:hAnsi="Arial" w:cs="Arial"/>
                <w:sz w:val="18"/>
                <w:szCs w:val="20"/>
                <w:lang w:val="en-US"/>
              </w:rPr>
              <w:t>7 (2 decimals)</w:t>
            </w:r>
          </w:p>
          <w:p w:rsidR="00141947" w:rsidRPr="00141947" w:rsidRDefault="00141947" w:rsidP="00141947">
            <w:pPr>
              <w:spacing w:after="80" w:line="230" w:lineRule="exact"/>
              <w:jc w:val="center"/>
              <w:rPr>
                <w:rFonts w:ascii="Arial" w:hAnsi="Arial" w:cs="Arial"/>
                <w:sz w:val="18"/>
                <w:szCs w:val="20"/>
                <w:lang w:val="en-US"/>
              </w:rPr>
            </w:pPr>
            <w:r w:rsidRPr="00141947">
              <w:rPr>
                <w:rFonts w:ascii="Arial" w:hAnsi="Arial" w:cs="Arial"/>
                <w:sz w:val="18"/>
                <w:szCs w:val="20"/>
                <w:lang w:val="en-US"/>
              </w:rPr>
              <w:t>8 (3 decimals)</w:t>
            </w:r>
          </w:p>
        </w:tc>
      </w:tr>
      <w:tr w:rsidR="00141947" w:rsidRPr="00141947" w:rsidTr="00141947">
        <w:trPr>
          <w:trHeight w:val="144"/>
        </w:trPr>
        <w:tc>
          <w:tcPr>
            <w:tcW w:w="5313" w:type="dxa"/>
            <w:tcBorders>
              <w:top w:val="single" w:sz="4" w:space="0" w:color="auto"/>
              <w:left w:val="single" w:sz="4" w:space="0" w:color="auto"/>
              <w:bottom w:val="single" w:sz="4" w:space="0" w:color="auto"/>
              <w:right w:val="single" w:sz="4" w:space="0" w:color="auto"/>
            </w:tcBorders>
            <w:hideMark/>
          </w:tcPr>
          <w:p w:rsidR="00141947" w:rsidRPr="00141947" w:rsidRDefault="00141947" w:rsidP="00141947">
            <w:pPr>
              <w:spacing w:after="80" w:line="230" w:lineRule="exact"/>
              <w:ind w:left="144"/>
              <w:jc w:val="both"/>
              <w:rPr>
                <w:rFonts w:ascii="Arial" w:hAnsi="Arial" w:cs="Arial"/>
                <w:sz w:val="18"/>
                <w:szCs w:val="20"/>
                <w:lang w:val="en-US"/>
              </w:rPr>
            </w:pPr>
            <w:r w:rsidRPr="00141947">
              <w:rPr>
                <w:rFonts w:ascii="Arial" w:hAnsi="Arial" w:cs="Arial"/>
                <w:sz w:val="18"/>
                <w:szCs w:val="20"/>
                <w:lang w:val="en-US"/>
              </w:rPr>
              <w:t>HC cruise or PAS March 2540</w:t>
            </w:r>
          </w:p>
        </w:tc>
        <w:tc>
          <w:tcPr>
            <w:tcW w:w="1652" w:type="dxa"/>
            <w:tcBorders>
              <w:top w:val="single" w:sz="4" w:space="0" w:color="auto"/>
              <w:left w:val="single" w:sz="4" w:space="0" w:color="auto"/>
              <w:bottom w:val="single" w:sz="4" w:space="0" w:color="auto"/>
              <w:right w:val="single" w:sz="4" w:space="0" w:color="auto"/>
            </w:tcBorders>
            <w:hideMark/>
          </w:tcPr>
          <w:p w:rsidR="00141947" w:rsidRPr="00141947" w:rsidRDefault="00141947" w:rsidP="00141947">
            <w:pPr>
              <w:spacing w:after="80" w:line="230" w:lineRule="exact"/>
              <w:jc w:val="center"/>
              <w:rPr>
                <w:rFonts w:ascii="Arial" w:hAnsi="Arial" w:cs="Arial"/>
                <w:sz w:val="18"/>
                <w:szCs w:val="20"/>
                <w:lang w:val="en-US"/>
              </w:rPr>
            </w:pPr>
            <w:r w:rsidRPr="00141947">
              <w:rPr>
                <w:rFonts w:ascii="Arial" w:hAnsi="Arial" w:cs="Arial"/>
                <w:sz w:val="18"/>
                <w:szCs w:val="20"/>
                <w:lang w:val="en-US"/>
              </w:rPr>
              <w:t>N</w:t>
            </w:r>
          </w:p>
        </w:tc>
        <w:tc>
          <w:tcPr>
            <w:tcW w:w="2033" w:type="dxa"/>
            <w:tcBorders>
              <w:top w:val="single" w:sz="4" w:space="0" w:color="auto"/>
              <w:left w:val="single" w:sz="4" w:space="0" w:color="auto"/>
              <w:bottom w:val="single" w:sz="4" w:space="0" w:color="auto"/>
              <w:right w:val="single" w:sz="4" w:space="0" w:color="auto"/>
            </w:tcBorders>
            <w:hideMark/>
          </w:tcPr>
          <w:p w:rsidR="00141947" w:rsidRPr="00141947" w:rsidRDefault="00141947" w:rsidP="00141947">
            <w:pPr>
              <w:spacing w:after="80" w:line="230" w:lineRule="exact"/>
              <w:jc w:val="center"/>
              <w:rPr>
                <w:rFonts w:ascii="Arial" w:hAnsi="Arial" w:cs="Arial"/>
                <w:sz w:val="18"/>
                <w:szCs w:val="20"/>
                <w:lang w:val="en-US"/>
              </w:rPr>
            </w:pPr>
            <w:r w:rsidRPr="00141947">
              <w:rPr>
                <w:rFonts w:ascii="Arial" w:hAnsi="Arial" w:cs="Arial"/>
                <w:sz w:val="18"/>
                <w:szCs w:val="20"/>
                <w:lang w:val="en-US"/>
              </w:rPr>
              <w:t>4</w:t>
            </w:r>
          </w:p>
        </w:tc>
      </w:tr>
      <w:tr w:rsidR="00141947" w:rsidRPr="00141947" w:rsidTr="00141947">
        <w:trPr>
          <w:trHeight w:val="144"/>
        </w:trPr>
        <w:tc>
          <w:tcPr>
            <w:tcW w:w="5313" w:type="dxa"/>
            <w:tcBorders>
              <w:top w:val="single" w:sz="4" w:space="0" w:color="auto"/>
              <w:left w:val="single" w:sz="4" w:space="0" w:color="auto"/>
              <w:bottom w:val="single" w:sz="4" w:space="0" w:color="auto"/>
              <w:right w:val="single" w:sz="4" w:space="0" w:color="auto"/>
            </w:tcBorders>
            <w:hideMark/>
          </w:tcPr>
          <w:p w:rsidR="00141947" w:rsidRPr="00141947" w:rsidRDefault="00141947" w:rsidP="00141947">
            <w:pPr>
              <w:spacing w:after="80" w:line="230" w:lineRule="exact"/>
              <w:ind w:left="144"/>
              <w:jc w:val="both"/>
              <w:rPr>
                <w:rFonts w:ascii="Arial" w:hAnsi="Arial" w:cs="Arial"/>
                <w:sz w:val="18"/>
                <w:szCs w:val="20"/>
                <w:lang w:val="en-US"/>
              </w:rPr>
            </w:pPr>
            <w:r w:rsidRPr="00141947">
              <w:rPr>
                <w:rFonts w:ascii="Arial" w:hAnsi="Arial" w:cs="Arial"/>
                <w:sz w:val="18"/>
                <w:szCs w:val="20"/>
                <w:lang w:val="en-US"/>
              </w:rPr>
              <w:t>CO cruise or PAS March 2540</w:t>
            </w:r>
          </w:p>
        </w:tc>
        <w:tc>
          <w:tcPr>
            <w:tcW w:w="1652" w:type="dxa"/>
            <w:tcBorders>
              <w:top w:val="single" w:sz="4" w:space="0" w:color="auto"/>
              <w:left w:val="single" w:sz="4" w:space="0" w:color="auto"/>
              <w:bottom w:val="single" w:sz="4" w:space="0" w:color="auto"/>
              <w:right w:val="single" w:sz="4" w:space="0" w:color="auto"/>
            </w:tcBorders>
            <w:hideMark/>
          </w:tcPr>
          <w:p w:rsidR="00141947" w:rsidRPr="00141947" w:rsidRDefault="00141947" w:rsidP="00141947">
            <w:pPr>
              <w:spacing w:after="80" w:line="230" w:lineRule="exact"/>
              <w:jc w:val="center"/>
              <w:rPr>
                <w:rFonts w:ascii="Arial" w:hAnsi="Arial" w:cs="Arial"/>
                <w:sz w:val="18"/>
                <w:szCs w:val="20"/>
                <w:lang w:val="en-US"/>
              </w:rPr>
            </w:pPr>
            <w:r w:rsidRPr="00141947">
              <w:rPr>
                <w:rFonts w:ascii="Arial" w:hAnsi="Arial" w:cs="Arial"/>
                <w:sz w:val="18"/>
                <w:szCs w:val="20"/>
                <w:lang w:val="en-US"/>
              </w:rPr>
              <w:t>N</w:t>
            </w:r>
          </w:p>
        </w:tc>
        <w:tc>
          <w:tcPr>
            <w:tcW w:w="2033" w:type="dxa"/>
            <w:tcBorders>
              <w:top w:val="single" w:sz="4" w:space="0" w:color="auto"/>
              <w:left w:val="single" w:sz="4" w:space="0" w:color="auto"/>
              <w:bottom w:val="single" w:sz="4" w:space="0" w:color="auto"/>
              <w:right w:val="single" w:sz="4" w:space="0" w:color="auto"/>
            </w:tcBorders>
            <w:hideMark/>
          </w:tcPr>
          <w:p w:rsidR="00141947" w:rsidRPr="00141947" w:rsidRDefault="00141947" w:rsidP="00141947">
            <w:pPr>
              <w:spacing w:after="80" w:line="230" w:lineRule="exact"/>
              <w:jc w:val="center"/>
              <w:rPr>
                <w:rFonts w:ascii="Arial" w:hAnsi="Arial" w:cs="Arial"/>
                <w:sz w:val="18"/>
                <w:szCs w:val="20"/>
                <w:lang w:val="en-US"/>
              </w:rPr>
            </w:pPr>
            <w:r w:rsidRPr="00141947">
              <w:rPr>
                <w:rFonts w:ascii="Arial" w:hAnsi="Arial" w:cs="Arial"/>
                <w:sz w:val="18"/>
                <w:szCs w:val="20"/>
                <w:lang w:val="en-US"/>
              </w:rPr>
              <w:t>7 (2 decimals)</w:t>
            </w:r>
          </w:p>
        </w:tc>
      </w:tr>
      <w:tr w:rsidR="00141947" w:rsidRPr="00141947" w:rsidTr="00141947">
        <w:trPr>
          <w:trHeight w:val="144"/>
        </w:trPr>
        <w:tc>
          <w:tcPr>
            <w:tcW w:w="5313" w:type="dxa"/>
            <w:tcBorders>
              <w:top w:val="single" w:sz="4" w:space="0" w:color="auto"/>
              <w:left w:val="single" w:sz="4" w:space="0" w:color="auto"/>
              <w:bottom w:val="single" w:sz="4" w:space="0" w:color="auto"/>
              <w:right w:val="single" w:sz="4" w:space="0" w:color="auto"/>
            </w:tcBorders>
            <w:hideMark/>
          </w:tcPr>
          <w:p w:rsidR="00141947" w:rsidRPr="00141947" w:rsidRDefault="00141947" w:rsidP="00141947">
            <w:pPr>
              <w:spacing w:after="80" w:line="230" w:lineRule="exact"/>
              <w:ind w:left="144"/>
              <w:jc w:val="both"/>
              <w:rPr>
                <w:rFonts w:ascii="Arial" w:hAnsi="Arial" w:cs="Arial"/>
                <w:sz w:val="18"/>
                <w:szCs w:val="20"/>
                <w:lang w:val="en-US"/>
              </w:rPr>
            </w:pPr>
            <w:r w:rsidRPr="00141947">
              <w:rPr>
                <w:rFonts w:ascii="Arial" w:hAnsi="Arial" w:cs="Arial"/>
                <w:sz w:val="18"/>
                <w:szCs w:val="20"/>
                <w:lang w:val="en-US"/>
              </w:rPr>
              <w:t>CO</w:t>
            </w:r>
            <w:r w:rsidRPr="00141947">
              <w:rPr>
                <w:rFonts w:ascii="Arial" w:hAnsi="Arial" w:cs="Arial"/>
                <w:sz w:val="18"/>
                <w:szCs w:val="20"/>
                <w:vertAlign w:val="subscript"/>
                <w:lang w:val="en-US"/>
              </w:rPr>
              <w:t>2</w:t>
            </w:r>
            <w:r w:rsidRPr="00141947">
              <w:rPr>
                <w:rFonts w:ascii="Arial" w:hAnsi="Arial" w:cs="Arial"/>
                <w:position w:val="-4"/>
                <w:sz w:val="18"/>
                <w:szCs w:val="20"/>
                <w:lang w:val="en-US"/>
              </w:rPr>
              <w:t xml:space="preserve"> </w:t>
            </w:r>
            <w:r w:rsidRPr="00141947">
              <w:rPr>
                <w:rFonts w:ascii="Arial" w:hAnsi="Arial" w:cs="Arial"/>
                <w:sz w:val="18"/>
                <w:szCs w:val="20"/>
                <w:lang w:val="en-US"/>
              </w:rPr>
              <w:t>Launched cruise or PAS 2540</w:t>
            </w:r>
          </w:p>
        </w:tc>
        <w:tc>
          <w:tcPr>
            <w:tcW w:w="1652" w:type="dxa"/>
            <w:tcBorders>
              <w:top w:val="single" w:sz="4" w:space="0" w:color="auto"/>
              <w:left w:val="single" w:sz="4" w:space="0" w:color="auto"/>
              <w:bottom w:val="single" w:sz="4" w:space="0" w:color="auto"/>
              <w:right w:val="single" w:sz="4" w:space="0" w:color="auto"/>
            </w:tcBorders>
            <w:hideMark/>
          </w:tcPr>
          <w:p w:rsidR="00141947" w:rsidRPr="00141947" w:rsidRDefault="00141947" w:rsidP="00141947">
            <w:pPr>
              <w:spacing w:after="80" w:line="230" w:lineRule="exact"/>
              <w:jc w:val="center"/>
              <w:rPr>
                <w:rFonts w:ascii="Arial" w:hAnsi="Arial" w:cs="Arial"/>
                <w:sz w:val="18"/>
                <w:szCs w:val="20"/>
                <w:lang w:val="en-US"/>
              </w:rPr>
            </w:pPr>
            <w:r w:rsidRPr="00141947">
              <w:rPr>
                <w:rFonts w:ascii="Arial" w:hAnsi="Arial" w:cs="Arial"/>
                <w:sz w:val="18"/>
                <w:szCs w:val="20"/>
                <w:lang w:val="en-US"/>
              </w:rPr>
              <w:t>N</w:t>
            </w:r>
          </w:p>
        </w:tc>
        <w:tc>
          <w:tcPr>
            <w:tcW w:w="2033" w:type="dxa"/>
            <w:tcBorders>
              <w:top w:val="single" w:sz="4" w:space="0" w:color="auto"/>
              <w:left w:val="single" w:sz="4" w:space="0" w:color="auto"/>
              <w:bottom w:val="single" w:sz="4" w:space="0" w:color="auto"/>
              <w:right w:val="single" w:sz="4" w:space="0" w:color="auto"/>
            </w:tcBorders>
            <w:hideMark/>
          </w:tcPr>
          <w:p w:rsidR="00141947" w:rsidRPr="00141947" w:rsidRDefault="00141947" w:rsidP="00141947">
            <w:pPr>
              <w:spacing w:after="80" w:line="230" w:lineRule="exact"/>
              <w:jc w:val="center"/>
              <w:rPr>
                <w:rFonts w:ascii="Arial" w:hAnsi="Arial" w:cs="Arial"/>
                <w:sz w:val="18"/>
                <w:szCs w:val="20"/>
                <w:lang w:val="en-US"/>
              </w:rPr>
            </w:pPr>
            <w:r w:rsidRPr="00141947">
              <w:rPr>
                <w:rFonts w:ascii="Arial" w:hAnsi="Arial" w:cs="Arial"/>
                <w:sz w:val="18"/>
                <w:szCs w:val="20"/>
                <w:lang w:val="en-US"/>
              </w:rPr>
              <w:t>6 (1 decimal)</w:t>
            </w:r>
          </w:p>
        </w:tc>
      </w:tr>
      <w:tr w:rsidR="00141947" w:rsidRPr="00141947" w:rsidTr="00141947">
        <w:trPr>
          <w:trHeight w:val="144"/>
        </w:trPr>
        <w:tc>
          <w:tcPr>
            <w:tcW w:w="5313" w:type="dxa"/>
            <w:tcBorders>
              <w:top w:val="single" w:sz="4" w:space="0" w:color="auto"/>
              <w:left w:val="single" w:sz="4" w:space="0" w:color="auto"/>
              <w:bottom w:val="single" w:sz="4" w:space="0" w:color="auto"/>
              <w:right w:val="single" w:sz="4" w:space="0" w:color="auto"/>
            </w:tcBorders>
            <w:hideMark/>
          </w:tcPr>
          <w:p w:rsidR="00141947" w:rsidRPr="00141947" w:rsidRDefault="00141947" w:rsidP="00141947">
            <w:pPr>
              <w:spacing w:after="80" w:line="230" w:lineRule="exact"/>
              <w:ind w:left="144"/>
              <w:jc w:val="both"/>
              <w:rPr>
                <w:rFonts w:ascii="Arial" w:hAnsi="Arial" w:cs="Arial"/>
                <w:sz w:val="18"/>
                <w:szCs w:val="20"/>
                <w:lang w:val="en-US"/>
              </w:rPr>
            </w:pPr>
            <w:r w:rsidRPr="00141947">
              <w:rPr>
                <w:rFonts w:ascii="Arial" w:hAnsi="Arial" w:cs="Arial"/>
                <w:sz w:val="18"/>
                <w:szCs w:val="20"/>
                <w:lang w:val="en-US"/>
              </w:rPr>
              <w:t>OR</w:t>
            </w:r>
            <w:r w:rsidRPr="00141947">
              <w:rPr>
                <w:rFonts w:ascii="Arial" w:hAnsi="Arial" w:cs="Arial"/>
                <w:sz w:val="18"/>
                <w:szCs w:val="20"/>
                <w:vertAlign w:val="subscript"/>
                <w:lang w:val="en-US"/>
              </w:rPr>
              <w:t>2</w:t>
            </w:r>
            <w:r w:rsidRPr="00141947">
              <w:rPr>
                <w:rFonts w:ascii="Arial" w:hAnsi="Arial" w:cs="Arial"/>
                <w:sz w:val="18"/>
                <w:szCs w:val="20"/>
                <w:lang w:val="en-US"/>
              </w:rPr>
              <w:t xml:space="preserve"> Launched cruise or PAS 2540</w:t>
            </w:r>
          </w:p>
        </w:tc>
        <w:tc>
          <w:tcPr>
            <w:tcW w:w="1652" w:type="dxa"/>
            <w:tcBorders>
              <w:top w:val="single" w:sz="4" w:space="0" w:color="auto"/>
              <w:left w:val="single" w:sz="4" w:space="0" w:color="auto"/>
              <w:bottom w:val="single" w:sz="4" w:space="0" w:color="auto"/>
              <w:right w:val="single" w:sz="4" w:space="0" w:color="auto"/>
            </w:tcBorders>
            <w:hideMark/>
          </w:tcPr>
          <w:p w:rsidR="00141947" w:rsidRPr="00141947" w:rsidRDefault="00141947" w:rsidP="00141947">
            <w:pPr>
              <w:spacing w:after="80" w:line="230" w:lineRule="exact"/>
              <w:jc w:val="center"/>
              <w:rPr>
                <w:rFonts w:ascii="Arial" w:hAnsi="Arial" w:cs="Arial"/>
                <w:sz w:val="18"/>
                <w:szCs w:val="20"/>
                <w:lang w:val="en-US"/>
              </w:rPr>
            </w:pPr>
            <w:r w:rsidRPr="00141947">
              <w:rPr>
                <w:rFonts w:ascii="Arial" w:hAnsi="Arial" w:cs="Arial"/>
                <w:sz w:val="18"/>
                <w:szCs w:val="20"/>
                <w:lang w:val="en-US"/>
              </w:rPr>
              <w:t>N</w:t>
            </w:r>
          </w:p>
        </w:tc>
        <w:tc>
          <w:tcPr>
            <w:tcW w:w="2033" w:type="dxa"/>
            <w:tcBorders>
              <w:top w:val="single" w:sz="4" w:space="0" w:color="auto"/>
              <w:left w:val="single" w:sz="4" w:space="0" w:color="auto"/>
              <w:bottom w:val="single" w:sz="4" w:space="0" w:color="auto"/>
              <w:right w:val="single" w:sz="4" w:space="0" w:color="auto"/>
            </w:tcBorders>
            <w:hideMark/>
          </w:tcPr>
          <w:p w:rsidR="00141947" w:rsidRPr="00141947" w:rsidRDefault="00141947" w:rsidP="00141947">
            <w:pPr>
              <w:spacing w:after="80" w:line="230" w:lineRule="exact"/>
              <w:jc w:val="center"/>
              <w:rPr>
                <w:rFonts w:ascii="Arial" w:hAnsi="Arial" w:cs="Arial"/>
                <w:sz w:val="18"/>
                <w:szCs w:val="20"/>
                <w:lang w:val="en-US"/>
              </w:rPr>
            </w:pPr>
            <w:r w:rsidRPr="00141947">
              <w:rPr>
                <w:rFonts w:ascii="Arial" w:hAnsi="Arial" w:cs="Arial"/>
                <w:sz w:val="18"/>
                <w:szCs w:val="20"/>
                <w:lang w:val="en-US"/>
              </w:rPr>
              <w:t>6 (1 decimal)</w:t>
            </w:r>
          </w:p>
        </w:tc>
      </w:tr>
      <w:tr w:rsidR="00141947" w:rsidRPr="00141947" w:rsidTr="00141947">
        <w:trPr>
          <w:trHeight w:val="144"/>
        </w:trPr>
        <w:tc>
          <w:tcPr>
            <w:tcW w:w="5313" w:type="dxa"/>
            <w:tcBorders>
              <w:top w:val="single" w:sz="4" w:space="0" w:color="auto"/>
              <w:left w:val="single" w:sz="4" w:space="0" w:color="auto"/>
              <w:bottom w:val="single" w:sz="4" w:space="0" w:color="auto"/>
              <w:right w:val="single" w:sz="4" w:space="0" w:color="auto"/>
            </w:tcBorders>
            <w:hideMark/>
          </w:tcPr>
          <w:p w:rsidR="00141947" w:rsidRPr="00141947" w:rsidRDefault="00141947" w:rsidP="00141947">
            <w:pPr>
              <w:spacing w:after="80" w:line="230" w:lineRule="exact"/>
              <w:ind w:left="144"/>
              <w:jc w:val="both"/>
              <w:rPr>
                <w:rFonts w:ascii="Arial" w:hAnsi="Arial" w:cs="Arial"/>
                <w:sz w:val="18"/>
                <w:szCs w:val="20"/>
                <w:lang w:val="en-US"/>
              </w:rPr>
            </w:pPr>
            <w:r w:rsidRPr="00141947">
              <w:rPr>
                <w:rFonts w:ascii="Arial" w:hAnsi="Arial" w:cs="Arial"/>
                <w:sz w:val="18"/>
                <w:szCs w:val="20"/>
                <w:lang w:val="en-US"/>
              </w:rPr>
              <w:t>DO NOT</w:t>
            </w:r>
            <w:r w:rsidRPr="00141947">
              <w:rPr>
                <w:rFonts w:ascii="Arial" w:hAnsi="Arial" w:cs="Arial"/>
                <w:sz w:val="18"/>
                <w:szCs w:val="20"/>
                <w:vertAlign w:val="subscript"/>
                <w:lang w:val="en-US"/>
              </w:rPr>
              <w:t>x</w:t>
            </w:r>
            <w:r w:rsidRPr="00141947">
              <w:rPr>
                <w:rFonts w:ascii="Arial" w:hAnsi="Arial" w:cs="Arial"/>
                <w:sz w:val="18"/>
                <w:szCs w:val="20"/>
                <w:lang w:val="en-US"/>
              </w:rPr>
              <w:t xml:space="preserve"> Launched cruise or PAS 2540</w:t>
            </w:r>
          </w:p>
          <w:p w:rsidR="00141947" w:rsidRPr="00141947" w:rsidRDefault="00141947" w:rsidP="00141947">
            <w:pPr>
              <w:spacing w:after="80" w:line="230" w:lineRule="exact"/>
              <w:ind w:left="144"/>
              <w:jc w:val="both"/>
              <w:rPr>
                <w:rFonts w:ascii="Arial" w:hAnsi="Arial" w:cs="Arial"/>
                <w:sz w:val="18"/>
                <w:szCs w:val="20"/>
                <w:lang w:val="en-US"/>
              </w:rPr>
            </w:pPr>
            <w:r w:rsidRPr="00141947">
              <w:rPr>
                <w:rFonts w:ascii="Arial" w:hAnsi="Arial" w:cs="Arial"/>
                <w:sz w:val="18"/>
                <w:szCs w:val="20"/>
                <w:lang w:val="en-US"/>
              </w:rPr>
              <w:t>2540 Lambda value factor</w:t>
            </w:r>
          </w:p>
        </w:tc>
        <w:tc>
          <w:tcPr>
            <w:tcW w:w="1652" w:type="dxa"/>
            <w:tcBorders>
              <w:top w:val="single" w:sz="4" w:space="0" w:color="auto"/>
              <w:left w:val="single" w:sz="4" w:space="0" w:color="auto"/>
              <w:bottom w:val="single" w:sz="4" w:space="0" w:color="auto"/>
              <w:right w:val="single" w:sz="4" w:space="0" w:color="auto"/>
            </w:tcBorders>
            <w:hideMark/>
          </w:tcPr>
          <w:p w:rsidR="00141947" w:rsidRPr="00141947" w:rsidRDefault="00141947" w:rsidP="00141947">
            <w:pPr>
              <w:spacing w:after="80" w:line="230" w:lineRule="exact"/>
              <w:jc w:val="center"/>
              <w:rPr>
                <w:rFonts w:ascii="Arial" w:hAnsi="Arial" w:cs="Arial"/>
                <w:sz w:val="18"/>
                <w:szCs w:val="20"/>
                <w:lang w:val="en-US"/>
              </w:rPr>
            </w:pPr>
            <w:r w:rsidRPr="00141947">
              <w:rPr>
                <w:rFonts w:ascii="Arial" w:hAnsi="Arial" w:cs="Arial"/>
                <w:sz w:val="18"/>
                <w:szCs w:val="20"/>
                <w:lang w:val="en-US"/>
              </w:rPr>
              <w:t>N</w:t>
            </w:r>
          </w:p>
          <w:p w:rsidR="00141947" w:rsidRPr="00141947" w:rsidRDefault="00141947" w:rsidP="00141947">
            <w:pPr>
              <w:spacing w:after="80" w:line="230" w:lineRule="exact"/>
              <w:jc w:val="center"/>
              <w:rPr>
                <w:rFonts w:ascii="Arial" w:hAnsi="Arial" w:cs="Arial"/>
                <w:sz w:val="18"/>
                <w:szCs w:val="20"/>
                <w:lang w:val="en-US"/>
              </w:rPr>
            </w:pPr>
            <w:r w:rsidRPr="00141947">
              <w:rPr>
                <w:rFonts w:ascii="Arial" w:hAnsi="Arial" w:cs="Arial"/>
                <w:sz w:val="18"/>
                <w:szCs w:val="20"/>
                <w:lang w:val="en-US"/>
              </w:rPr>
              <w:t>N</w:t>
            </w:r>
          </w:p>
        </w:tc>
        <w:tc>
          <w:tcPr>
            <w:tcW w:w="2033" w:type="dxa"/>
            <w:tcBorders>
              <w:top w:val="single" w:sz="4" w:space="0" w:color="auto"/>
              <w:left w:val="single" w:sz="4" w:space="0" w:color="auto"/>
              <w:bottom w:val="single" w:sz="4" w:space="0" w:color="auto"/>
              <w:right w:val="single" w:sz="4" w:space="0" w:color="auto"/>
            </w:tcBorders>
            <w:hideMark/>
          </w:tcPr>
          <w:p w:rsidR="00141947" w:rsidRPr="00141947" w:rsidRDefault="00141947" w:rsidP="00141947">
            <w:pPr>
              <w:spacing w:after="80" w:line="230" w:lineRule="exact"/>
              <w:jc w:val="center"/>
              <w:rPr>
                <w:rFonts w:ascii="Arial" w:hAnsi="Arial" w:cs="Arial"/>
                <w:sz w:val="18"/>
                <w:szCs w:val="20"/>
                <w:lang w:val="en-US"/>
              </w:rPr>
            </w:pPr>
            <w:r w:rsidRPr="00141947">
              <w:rPr>
                <w:rFonts w:ascii="Arial" w:hAnsi="Arial" w:cs="Arial"/>
                <w:sz w:val="18"/>
                <w:szCs w:val="20"/>
                <w:lang w:val="en-US"/>
              </w:rPr>
              <w:t>4</w:t>
            </w:r>
          </w:p>
          <w:p w:rsidR="00141947" w:rsidRPr="00141947" w:rsidRDefault="00141947" w:rsidP="00141947">
            <w:pPr>
              <w:spacing w:after="80" w:line="230" w:lineRule="exact"/>
              <w:jc w:val="center"/>
              <w:rPr>
                <w:rFonts w:ascii="Arial" w:hAnsi="Arial" w:cs="Arial"/>
                <w:sz w:val="18"/>
                <w:szCs w:val="20"/>
                <w:lang w:val="en-US"/>
              </w:rPr>
            </w:pPr>
            <w:r w:rsidRPr="00141947">
              <w:rPr>
                <w:rFonts w:ascii="Arial" w:hAnsi="Arial" w:cs="Arial"/>
                <w:sz w:val="18"/>
                <w:szCs w:val="20"/>
                <w:lang w:val="en-US"/>
              </w:rPr>
              <w:t>4- (2 decimals)</w:t>
            </w:r>
          </w:p>
        </w:tc>
      </w:tr>
      <w:tr w:rsidR="00141947" w:rsidRPr="00141947" w:rsidTr="00141947">
        <w:trPr>
          <w:trHeight w:val="144"/>
        </w:trPr>
        <w:tc>
          <w:tcPr>
            <w:tcW w:w="5313" w:type="dxa"/>
            <w:tcBorders>
              <w:top w:val="single" w:sz="4" w:space="0" w:color="auto"/>
              <w:left w:val="single" w:sz="4" w:space="0" w:color="auto"/>
              <w:bottom w:val="single" w:sz="4" w:space="0" w:color="auto"/>
              <w:right w:val="single" w:sz="4" w:space="0" w:color="auto"/>
            </w:tcBorders>
            <w:hideMark/>
          </w:tcPr>
          <w:p w:rsidR="00141947" w:rsidRPr="00141947" w:rsidRDefault="00141947" w:rsidP="00141947">
            <w:pPr>
              <w:spacing w:after="80" w:line="230" w:lineRule="exact"/>
              <w:ind w:left="144"/>
              <w:jc w:val="both"/>
              <w:rPr>
                <w:rFonts w:ascii="Arial" w:hAnsi="Arial" w:cs="Arial"/>
                <w:sz w:val="18"/>
                <w:szCs w:val="20"/>
                <w:lang w:val="en-US"/>
              </w:rPr>
            </w:pPr>
            <w:r w:rsidRPr="00141947">
              <w:rPr>
                <w:rFonts w:ascii="Arial" w:hAnsi="Arial" w:cs="Arial"/>
                <w:sz w:val="18"/>
                <w:szCs w:val="20"/>
                <w:lang w:val="en-US"/>
              </w:rPr>
              <w:t>RPM cruise or PAS March 2540</w:t>
            </w:r>
          </w:p>
        </w:tc>
        <w:tc>
          <w:tcPr>
            <w:tcW w:w="1652" w:type="dxa"/>
            <w:tcBorders>
              <w:top w:val="single" w:sz="4" w:space="0" w:color="auto"/>
              <w:left w:val="single" w:sz="4" w:space="0" w:color="auto"/>
              <w:bottom w:val="single" w:sz="4" w:space="0" w:color="auto"/>
              <w:right w:val="single" w:sz="4" w:space="0" w:color="auto"/>
            </w:tcBorders>
            <w:hideMark/>
          </w:tcPr>
          <w:p w:rsidR="00141947" w:rsidRPr="00141947" w:rsidRDefault="00141947" w:rsidP="00141947">
            <w:pPr>
              <w:spacing w:after="80" w:line="230" w:lineRule="exact"/>
              <w:jc w:val="center"/>
              <w:rPr>
                <w:rFonts w:ascii="Arial" w:hAnsi="Arial" w:cs="Arial"/>
                <w:sz w:val="18"/>
                <w:szCs w:val="20"/>
                <w:lang w:val="en-US"/>
              </w:rPr>
            </w:pPr>
            <w:r w:rsidRPr="00141947">
              <w:rPr>
                <w:rFonts w:ascii="Arial" w:hAnsi="Arial" w:cs="Arial"/>
                <w:sz w:val="18"/>
                <w:szCs w:val="20"/>
                <w:lang w:val="en-US"/>
              </w:rPr>
              <w:t>N</w:t>
            </w:r>
          </w:p>
        </w:tc>
        <w:tc>
          <w:tcPr>
            <w:tcW w:w="2033" w:type="dxa"/>
            <w:tcBorders>
              <w:top w:val="single" w:sz="4" w:space="0" w:color="auto"/>
              <w:left w:val="single" w:sz="4" w:space="0" w:color="auto"/>
              <w:bottom w:val="single" w:sz="4" w:space="0" w:color="auto"/>
              <w:right w:val="single" w:sz="4" w:space="0" w:color="auto"/>
            </w:tcBorders>
            <w:hideMark/>
          </w:tcPr>
          <w:p w:rsidR="00141947" w:rsidRPr="00141947" w:rsidRDefault="00141947" w:rsidP="00141947">
            <w:pPr>
              <w:spacing w:after="80" w:line="230" w:lineRule="exact"/>
              <w:jc w:val="center"/>
              <w:rPr>
                <w:rFonts w:ascii="Arial" w:hAnsi="Arial" w:cs="Arial"/>
                <w:sz w:val="18"/>
                <w:szCs w:val="20"/>
                <w:lang w:val="en-US"/>
              </w:rPr>
            </w:pPr>
            <w:r w:rsidRPr="00141947">
              <w:rPr>
                <w:rFonts w:ascii="Arial" w:hAnsi="Arial" w:cs="Arial"/>
                <w:sz w:val="18"/>
                <w:szCs w:val="20"/>
                <w:lang w:val="en-US"/>
              </w:rPr>
              <w:t>4</w:t>
            </w:r>
          </w:p>
        </w:tc>
      </w:tr>
      <w:tr w:rsidR="00141947" w:rsidRPr="00141947" w:rsidTr="00141947">
        <w:trPr>
          <w:trHeight w:val="144"/>
        </w:trPr>
        <w:tc>
          <w:tcPr>
            <w:tcW w:w="5313" w:type="dxa"/>
            <w:tcBorders>
              <w:top w:val="single" w:sz="4" w:space="0" w:color="auto"/>
              <w:left w:val="single" w:sz="4" w:space="0" w:color="auto"/>
              <w:bottom w:val="single" w:sz="4" w:space="0" w:color="auto"/>
              <w:right w:val="single" w:sz="4" w:space="0" w:color="auto"/>
            </w:tcBorders>
            <w:hideMark/>
          </w:tcPr>
          <w:p w:rsidR="00141947" w:rsidRPr="00141947" w:rsidRDefault="00141947" w:rsidP="00141947">
            <w:pPr>
              <w:spacing w:after="80" w:line="230" w:lineRule="exact"/>
              <w:ind w:left="144"/>
              <w:jc w:val="both"/>
              <w:rPr>
                <w:rFonts w:ascii="Arial" w:hAnsi="Arial" w:cs="Arial"/>
                <w:sz w:val="18"/>
                <w:szCs w:val="20"/>
                <w:lang w:val="en-US"/>
              </w:rPr>
            </w:pPr>
            <w:r w:rsidRPr="00141947">
              <w:rPr>
                <w:rFonts w:ascii="Arial" w:hAnsi="Arial" w:cs="Arial"/>
                <w:sz w:val="18"/>
                <w:szCs w:val="20"/>
                <w:lang w:val="en-US"/>
              </w:rPr>
              <w:t>KPH Cruise speed or PAS 2540</w:t>
            </w:r>
          </w:p>
        </w:tc>
        <w:tc>
          <w:tcPr>
            <w:tcW w:w="1652" w:type="dxa"/>
            <w:tcBorders>
              <w:top w:val="single" w:sz="4" w:space="0" w:color="auto"/>
              <w:left w:val="single" w:sz="4" w:space="0" w:color="auto"/>
              <w:bottom w:val="single" w:sz="4" w:space="0" w:color="auto"/>
              <w:right w:val="single" w:sz="4" w:space="0" w:color="auto"/>
            </w:tcBorders>
            <w:hideMark/>
          </w:tcPr>
          <w:p w:rsidR="00141947" w:rsidRPr="00141947" w:rsidRDefault="00141947" w:rsidP="00141947">
            <w:pPr>
              <w:spacing w:after="80" w:line="230" w:lineRule="exact"/>
              <w:jc w:val="center"/>
              <w:rPr>
                <w:rFonts w:ascii="Arial" w:hAnsi="Arial" w:cs="Arial"/>
                <w:sz w:val="18"/>
                <w:szCs w:val="20"/>
                <w:lang w:val="en-US"/>
              </w:rPr>
            </w:pPr>
            <w:r w:rsidRPr="00141947">
              <w:rPr>
                <w:rFonts w:ascii="Arial" w:hAnsi="Arial" w:cs="Arial"/>
                <w:sz w:val="18"/>
                <w:szCs w:val="20"/>
                <w:lang w:val="en-US"/>
              </w:rPr>
              <w:t>N</w:t>
            </w:r>
          </w:p>
        </w:tc>
        <w:tc>
          <w:tcPr>
            <w:tcW w:w="2033" w:type="dxa"/>
            <w:tcBorders>
              <w:top w:val="single" w:sz="4" w:space="0" w:color="auto"/>
              <w:left w:val="single" w:sz="4" w:space="0" w:color="auto"/>
              <w:bottom w:val="single" w:sz="4" w:space="0" w:color="auto"/>
              <w:right w:val="single" w:sz="4" w:space="0" w:color="auto"/>
            </w:tcBorders>
            <w:hideMark/>
          </w:tcPr>
          <w:p w:rsidR="00141947" w:rsidRPr="00141947" w:rsidRDefault="00141947" w:rsidP="00141947">
            <w:pPr>
              <w:spacing w:after="80" w:line="230" w:lineRule="exact"/>
              <w:jc w:val="center"/>
              <w:rPr>
                <w:rFonts w:ascii="Arial" w:hAnsi="Arial" w:cs="Arial"/>
                <w:sz w:val="18"/>
                <w:szCs w:val="20"/>
                <w:lang w:val="en-US"/>
              </w:rPr>
            </w:pPr>
            <w:r w:rsidRPr="00141947">
              <w:rPr>
                <w:rFonts w:ascii="Arial" w:hAnsi="Arial" w:cs="Arial"/>
                <w:sz w:val="18"/>
                <w:szCs w:val="20"/>
                <w:lang w:val="en-US"/>
              </w:rPr>
              <w:t>4</w:t>
            </w:r>
          </w:p>
        </w:tc>
      </w:tr>
      <w:tr w:rsidR="00141947" w:rsidRPr="00141947" w:rsidTr="00141947">
        <w:trPr>
          <w:trHeight w:val="144"/>
        </w:trPr>
        <w:tc>
          <w:tcPr>
            <w:tcW w:w="5313" w:type="dxa"/>
            <w:tcBorders>
              <w:top w:val="single" w:sz="4" w:space="0" w:color="auto"/>
              <w:left w:val="single" w:sz="4" w:space="0" w:color="auto"/>
              <w:bottom w:val="single" w:sz="4" w:space="0" w:color="auto"/>
              <w:right w:val="single" w:sz="4" w:space="0" w:color="auto"/>
            </w:tcBorders>
            <w:hideMark/>
          </w:tcPr>
          <w:p w:rsidR="00141947" w:rsidRPr="00141947" w:rsidRDefault="00141947" w:rsidP="00141947">
            <w:pPr>
              <w:spacing w:after="80" w:line="230" w:lineRule="exact"/>
              <w:ind w:left="144"/>
              <w:jc w:val="both"/>
              <w:rPr>
                <w:rFonts w:ascii="Arial" w:hAnsi="Arial" w:cs="Arial"/>
                <w:sz w:val="18"/>
                <w:szCs w:val="20"/>
                <w:lang w:val="en-US"/>
              </w:rPr>
            </w:pPr>
            <w:r w:rsidRPr="00141947">
              <w:rPr>
                <w:rFonts w:ascii="Arial" w:hAnsi="Arial" w:cs="Arial"/>
                <w:sz w:val="18"/>
                <w:szCs w:val="20"/>
                <w:lang w:val="en-US"/>
              </w:rPr>
              <w:t>THP cruise or PAS March 2540</w:t>
            </w:r>
          </w:p>
        </w:tc>
        <w:tc>
          <w:tcPr>
            <w:tcW w:w="1652" w:type="dxa"/>
            <w:tcBorders>
              <w:top w:val="single" w:sz="4" w:space="0" w:color="auto"/>
              <w:left w:val="single" w:sz="4" w:space="0" w:color="auto"/>
              <w:bottom w:val="single" w:sz="4" w:space="0" w:color="auto"/>
              <w:right w:val="single" w:sz="4" w:space="0" w:color="auto"/>
            </w:tcBorders>
            <w:hideMark/>
          </w:tcPr>
          <w:p w:rsidR="00141947" w:rsidRPr="00141947" w:rsidRDefault="00141947" w:rsidP="00141947">
            <w:pPr>
              <w:spacing w:after="80" w:line="230" w:lineRule="exact"/>
              <w:jc w:val="center"/>
              <w:rPr>
                <w:rFonts w:ascii="Arial" w:hAnsi="Arial" w:cs="Arial"/>
                <w:sz w:val="18"/>
                <w:szCs w:val="20"/>
                <w:lang w:val="en-US"/>
              </w:rPr>
            </w:pPr>
            <w:r w:rsidRPr="00141947">
              <w:rPr>
                <w:rFonts w:ascii="Arial" w:hAnsi="Arial" w:cs="Arial"/>
                <w:sz w:val="18"/>
                <w:szCs w:val="20"/>
                <w:lang w:val="en-US"/>
              </w:rPr>
              <w:t>N</w:t>
            </w:r>
          </w:p>
        </w:tc>
        <w:tc>
          <w:tcPr>
            <w:tcW w:w="2033" w:type="dxa"/>
            <w:tcBorders>
              <w:top w:val="single" w:sz="4" w:space="0" w:color="auto"/>
              <w:left w:val="single" w:sz="4" w:space="0" w:color="auto"/>
              <w:bottom w:val="single" w:sz="4" w:space="0" w:color="auto"/>
              <w:right w:val="single" w:sz="4" w:space="0" w:color="auto"/>
            </w:tcBorders>
            <w:hideMark/>
          </w:tcPr>
          <w:p w:rsidR="00141947" w:rsidRPr="00141947" w:rsidRDefault="00141947" w:rsidP="00141947">
            <w:pPr>
              <w:spacing w:after="80" w:line="230" w:lineRule="exact"/>
              <w:jc w:val="center"/>
              <w:rPr>
                <w:rFonts w:ascii="Arial" w:hAnsi="Arial" w:cs="Arial"/>
                <w:sz w:val="18"/>
                <w:szCs w:val="20"/>
                <w:lang w:val="en-US"/>
              </w:rPr>
            </w:pPr>
            <w:r w:rsidRPr="00141947">
              <w:rPr>
                <w:rFonts w:ascii="Arial" w:hAnsi="Arial" w:cs="Arial"/>
                <w:sz w:val="18"/>
                <w:szCs w:val="20"/>
                <w:lang w:val="en-US"/>
              </w:rPr>
              <w:t>6 (1 decimal)</w:t>
            </w:r>
          </w:p>
        </w:tc>
      </w:tr>
      <w:tr w:rsidR="00141947" w:rsidRPr="00141947" w:rsidTr="00141947">
        <w:trPr>
          <w:trHeight w:val="144"/>
        </w:trPr>
        <w:tc>
          <w:tcPr>
            <w:tcW w:w="5313" w:type="dxa"/>
            <w:tcBorders>
              <w:top w:val="single" w:sz="4" w:space="0" w:color="auto"/>
              <w:left w:val="single" w:sz="4" w:space="0" w:color="auto"/>
              <w:bottom w:val="single" w:sz="4" w:space="0" w:color="auto"/>
              <w:right w:val="single" w:sz="4" w:space="0" w:color="auto"/>
            </w:tcBorders>
            <w:hideMark/>
          </w:tcPr>
          <w:p w:rsidR="00141947" w:rsidRPr="00141947" w:rsidRDefault="00141947" w:rsidP="00141947">
            <w:pPr>
              <w:spacing w:after="80" w:line="230" w:lineRule="exact"/>
              <w:ind w:left="144"/>
              <w:jc w:val="both"/>
              <w:rPr>
                <w:rFonts w:ascii="Arial" w:hAnsi="Arial" w:cs="Arial"/>
                <w:sz w:val="18"/>
                <w:szCs w:val="20"/>
                <w:lang w:val="en-US"/>
              </w:rPr>
            </w:pPr>
            <w:r w:rsidRPr="00141947">
              <w:rPr>
                <w:rFonts w:ascii="Arial" w:hAnsi="Arial" w:cs="Arial"/>
                <w:sz w:val="18"/>
                <w:szCs w:val="20"/>
                <w:lang w:val="en-US"/>
              </w:rPr>
              <w:t>FCDIL cruise or PAS March 2540</w:t>
            </w:r>
          </w:p>
        </w:tc>
        <w:tc>
          <w:tcPr>
            <w:tcW w:w="1652" w:type="dxa"/>
            <w:tcBorders>
              <w:top w:val="single" w:sz="4" w:space="0" w:color="auto"/>
              <w:left w:val="single" w:sz="4" w:space="0" w:color="auto"/>
              <w:bottom w:val="single" w:sz="4" w:space="0" w:color="auto"/>
              <w:right w:val="single" w:sz="4" w:space="0" w:color="auto"/>
            </w:tcBorders>
            <w:hideMark/>
          </w:tcPr>
          <w:p w:rsidR="00141947" w:rsidRPr="00141947" w:rsidRDefault="00141947" w:rsidP="00141947">
            <w:pPr>
              <w:spacing w:after="80" w:line="230" w:lineRule="exact"/>
              <w:jc w:val="center"/>
              <w:rPr>
                <w:rFonts w:ascii="Arial" w:hAnsi="Arial" w:cs="Arial"/>
                <w:sz w:val="18"/>
                <w:szCs w:val="20"/>
                <w:lang w:val="en-US"/>
              </w:rPr>
            </w:pPr>
            <w:r w:rsidRPr="00141947">
              <w:rPr>
                <w:rFonts w:ascii="Arial" w:hAnsi="Arial" w:cs="Arial"/>
                <w:sz w:val="18"/>
                <w:szCs w:val="20"/>
                <w:lang w:val="en-US"/>
              </w:rPr>
              <w:t>N</w:t>
            </w:r>
          </w:p>
        </w:tc>
        <w:tc>
          <w:tcPr>
            <w:tcW w:w="2033" w:type="dxa"/>
            <w:tcBorders>
              <w:top w:val="single" w:sz="4" w:space="0" w:color="auto"/>
              <w:left w:val="single" w:sz="4" w:space="0" w:color="auto"/>
              <w:bottom w:val="single" w:sz="4" w:space="0" w:color="auto"/>
              <w:right w:val="single" w:sz="4" w:space="0" w:color="auto"/>
            </w:tcBorders>
            <w:hideMark/>
          </w:tcPr>
          <w:p w:rsidR="00141947" w:rsidRPr="00141947" w:rsidRDefault="00141947" w:rsidP="00141947">
            <w:pPr>
              <w:spacing w:after="80" w:line="230" w:lineRule="exact"/>
              <w:jc w:val="center"/>
              <w:rPr>
                <w:rFonts w:ascii="Arial" w:hAnsi="Arial" w:cs="Arial"/>
                <w:sz w:val="18"/>
                <w:szCs w:val="20"/>
                <w:lang w:val="en-US"/>
              </w:rPr>
            </w:pPr>
            <w:r w:rsidRPr="00141947">
              <w:rPr>
                <w:rFonts w:ascii="Arial" w:hAnsi="Arial" w:cs="Arial"/>
                <w:sz w:val="18"/>
                <w:szCs w:val="20"/>
                <w:lang w:val="en-US"/>
              </w:rPr>
              <w:t>7 (2 decimals)</w:t>
            </w:r>
          </w:p>
        </w:tc>
      </w:tr>
      <w:tr w:rsidR="00141947" w:rsidRPr="00141947" w:rsidTr="00141947">
        <w:trPr>
          <w:trHeight w:val="144"/>
        </w:trPr>
        <w:tc>
          <w:tcPr>
            <w:tcW w:w="5313" w:type="dxa"/>
            <w:tcBorders>
              <w:top w:val="single" w:sz="4" w:space="0" w:color="auto"/>
              <w:left w:val="single" w:sz="4" w:space="0" w:color="auto"/>
              <w:bottom w:val="single" w:sz="4" w:space="0" w:color="auto"/>
              <w:right w:val="single" w:sz="4" w:space="0" w:color="auto"/>
            </w:tcBorders>
            <w:hideMark/>
          </w:tcPr>
          <w:p w:rsidR="00141947" w:rsidRPr="00141947" w:rsidRDefault="00141947" w:rsidP="00141947">
            <w:pPr>
              <w:spacing w:after="80" w:line="230" w:lineRule="exact"/>
              <w:ind w:left="144"/>
              <w:jc w:val="both"/>
              <w:rPr>
                <w:rFonts w:ascii="Arial" w:hAnsi="Arial" w:cs="Arial"/>
                <w:sz w:val="18"/>
                <w:szCs w:val="20"/>
                <w:lang w:val="en-US"/>
              </w:rPr>
            </w:pPr>
            <w:r w:rsidRPr="00141947">
              <w:rPr>
                <w:rFonts w:ascii="Arial" w:hAnsi="Arial" w:cs="Arial"/>
                <w:sz w:val="18"/>
                <w:szCs w:val="20"/>
                <w:lang w:val="en-US"/>
              </w:rPr>
              <w:t>FCNO</w:t>
            </w:r>
            <w:r w:rsidRPr="00141947">
              <w:rPr>
                <w:rFonts w:ascii="Arial" w:hAnsi="Arial" w:cs="Arial"/>
                <w:sz w:val="18"/>
                <w:szCs w:val="20"/>
                <w:vertAlign w:val="subscript"/>
                <w:lang w:val="en-US"/>
              </w:rPr>
              <w:t>X</w:t>
            </w:r>
            <w:r w:rsidRPr="00141947">
              <w:rPr>
                <w:rFonts w:ascii="Arial" w:hAnsi="Arial" w:cs="Arial"/>
                <w:position w:val="-4"/>
                <w:sz w:val="18"/>
                <w:szCs w:val="20"/>
                <w:lang w:val="en-US"/>
              </w:rPr>
              <w:t xml:space="preserve"> </w:t>
            </w:r>
            <w:r w:rsidRPr="00141947">
              <w:rPr>
                <w:rFonts w:ascii="Arial" w:hAnsi="Arial" w:cs="Arial"/>
                <w:sz w:val="18"/>
                <w:szCs w:val="20"/>
                <w:lang w:val="en-US"/>
              </w:rPr>
              <w:t>Launched cruise or PAS 2540</w:t>
            </w:r>
          </w:p>
        </w:tc>
        <w:tc>
          <w:tcPr>
            <w:tcW w:w="1652" w:type="dxa"/>
            <w:tcBorders>
              <w:top w:val="single" w:sz="4" w:space="0" w:color="auto"/>
              <w:left w:val="single" w:sz="4" w:space="0" w:color="auto"/>
              <w:bottom w:val="single" w:sz="4" w:space="0" w:color="auto"/>
              <w:right w:val="single" w:sz="4" w:space="0" w:color="auto"/>
            </w:tcBorders>
            <w:hideMark/>
          </w:tcPr>
          <w:p w:rsidR="00141947" w:rsidRPr="00141947" w:rsidRDefault="00141947" w:rsidP="00141947">
            <w:pPr>
              <w:spacing w:after="80" w:line="230" w:lineRule="exact"/>
              <w:jc w:val="center"/>
              <w:rPr>
                <w:rFonts w:ascii="Arial" w:hAnsi="Arial" w:cs="Arial"/>
                <w:sz w:val="18"/>
                <w:szCs w:val="20"/>
                <w:lang w:val="en-US"/>
              </w:rPr>
            </w:pPr>
            <w:r w:rsidRPr="00141947">
              <w:rPr>
                <w:rFonts w:ascii="Arial" w:hAnsi="Arial" w:cs="Arial"/>
                <w:sz w:val="18"/>
                <w:szCs w:val="20"/>
                <w:lang w:val="en-US"/>
              </w:rPr>
              <w:t>N-8</w:t>
            </w:r>
          </w:p>
        </w:tc>
        <w:tc>
          <w:tcPr>
            <w:tcW w:w="2033" w:type="dxa"/>
            <w:tcBorders>
              <w:top w:val="single" w:sz="4" w:space="0" w:color="auto"/>
              <w:left w:val="single" w:sz="4" w:space="0" w:color="auto"/>
              <w:bottom w:val="single" w:sz="4" w:space="0" w:color="auto"/>
              <w:right w:val="single" w:sz="4" w:space="0" w:color="auto"/>
            </w:tcBorders>
            <w:hideMark/>
          </w:tcPr>
          <w:p w:rsidR="00141947" w:rsidRPr="00141947" w:rsidRDefault="00141947" w:rsidP="00141947">
            <w:pPr>
              <w:spacing w:after="80" w:line="230" w:lineRule="exact"/>
              <w:jc w:val="center"/>
              <w:rPr>
                <w:rFonts w:ascii="Arial" w:hAnsi="Arial" w:cs="Arial"/>
                <w:sz w:val="18"/>
                <w:szCs w:val="20"/>
                <w:lang w:val="en-US"/>
              </w:rPr>
            </w:pPr>
            <w:r w:rsidRPr="00141947">
              <w:rPr>
                <w:rFonts w:ascii="Arial" w:hAnsi="Arial" w:cs="Arial"/>
                <w:sz w:val="18"/>
                <w:szCs w:val="20"/>
                <w:lang w:val="en-US"/>
              </w:rPr>
              <w:t>(3 decimals)</w:t>
            </w:r>
          </w:p>
        </w:tc>
      </w:tr>
    </w:tbl>
    <w:p w:rsidR="00141947" w:rsidRPr="00141947" w:rsidRDefault="00141947" w:rsidP="00141947">
      <w:pPr>
        <w:spacing w:after="80" w:line="230" w:lineRule="exact"/>
        <w:ind w:firstLine="288"/>
        <w:jc w:val="both"/>
        <w:rPr>
          <w:rFonts w:ascii="Arial" w:hAnsi="Arial" w:cs="Arial"/>
          <w:sz w:val="18"/>
          <w:szCs w:val="20"/>
          <w:lang w:val="en-US"/>
        </w:rPr>
      </w:pPr>
    </w:p>
    <w:p w:rsidR="00141947" w:rsidRDefault="00141947" w:rsidP="00141947">
      <w:pPr>
        <w:pStyle w:val="Texto"/>
        <w:spacing w:after="80" w:line="230" w:lineRule="exact"/>
        <w:ind w:firstLine="0"/>
        <w:rPr>
          <w:rFonts w:ascii="Verdana" w:hAnsi="Verdana"/>
          <w:sz w:val="16"/>
          <w:szCs w:val="16"/>
        </w:rPr>
      </w:pPr>
    </w:p>
    <w:p w:rsidR="00141947" w:rsidRPr="00923970" w:rsidRDefault="00141947" w:rsidP="00141947">
      <w:pPr>
        <w:pStyle w:val="Texto"/>
        <w:spacing w:after="80" w:line="230" w:lineRule="exact"/>
        <w:ind w:firstLine="0"/>
        <w:rPr>
          <w:rFonts w:ascii="Verdana" w:hAnsi="Verdana"/>
          <w:sz w:val="16"/>
          <w:szCs w:val="16"/>
        </w:rPr>
      </w:pPr>
    </w:p>
    <w:p w:rsidR="00121ED5" w:rsidRPr="00923970" w:rsidRDefault="00121ED5" w:rsidP="00053F8E">
      <w:pPr>
        <w:pStyle w:val="Texto"/>
        <w:spacing w:after="80" w:line="230" w:lineRule="exact"/>
        <w:rPr>
          <w:rFonts w:ascii="Verdana" w:hAnsi="Verdana"/>
          <w:b/>
          <w:sz w:val="16"/>
          <w:szCs w:val="16"/>
        </w:rPr>
      </w:pPr>
      <w:r w:rsidRPr="00923970">
        <w:rPr>
          <w:rFonts w:ascii="Verdana" w:hAnsi="Verdana"/>
          <w:b/>
          <w:sz w:val="16"/>
          <w:szCs w:val="16"/>
        </w:rPr>
        <w:t>Resultados de la verificación</w:t>
      </w:r>
    </w:p>
    <w:tbl>
      <w:tblPr>
        <w:tblW w:w="8712" w:type="dxa"/>
        <w:tblInd w:w="1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465"/>
        <w:gridCol w:w="1652"/>
        <w:gridCol w:w="1595"/>
      </w:tblGrid>
      <w:tr w:rsidR="00121ED5" w:rsidRPr="00923970" w:rsidTr="00FD08D6">
        <w:trPr>
          <w:trHeight w:val="144"/>
        </w:trPr>
        <w:tc>
          <w:tcPr>
            <w:tcW w:w="5465" w:type="dxa"/>
          </w:tcPr>
          <w:p w:rsidR="00121ED5" w:rsidRPr="00923970" w:rsidRDefault="00121ED5" w:rsidP="00053F8E">
            <w:pPr>
              <w:pStyle w:val="Texto"/>
              <w:spacing w:after="80" w:line="230" w:lineRule="exact"/>
              <w:ind w:left="144" w:firstLine="0"/>
              <w:rPr>
                <w:rFonts w:ascii="Verdana" w:hAnsi="Verdana"/>
                <w:b/>
                <w:sz w:val="16"/>
                <w:szCs w:val="16"/>
              </w:rPr>
            </w:pPr>
            <w:r w:rsidRPr="00923970">
              <w:rPr>
                <w:rFonts w:ascii="Verdana" w:hAnsi="Verdana"/>
                <w:b/>
                <w:sz w:val="16"/>
                <w:szCs w:val="16"/>
              </w:rPr>
              <w:t>Descripción</w:t>
            </w:r>
          </w:p>
        </w:tc>
        <w:tc>
          <w:tcPr>
            <w:tcW w:w="1652" w:type="dxa"/>
          </w:tcPr>
          <w:p w:rsidR="00121ED5" w:rsidRPr="00923970" w:rsidRDefault="00121ED5" w:rsidP="00053F8E">
            <w:pPr>
              <w:pStyle w:val="Texto"/>
              <w:spacing w:after="80" w:line="230" w:lineRule="exact"/>
              <w:ind w:firstLine="0"/>
              <w:jc w:val="center"/>
              <w:rPr>
                <w:rFonts w:ascii="Verdana" w:hAnsi="Verdana"/>
                <w:b/>
                <w:sz w:val="16"/>
                <w:szCs w:val="16"/>
              </w:rPr>
            </w:pPr>
            <w:r w:rsidRPr="00923970">
              <w:rPr>
                <w:rFonts w:ascii="Verdana" w:hAnsi="Verdana"/>
                <w:b/>
                <w:sz w:val="16"/>
                <w:szCs w:val="16"/>
              </w:rPr>
              <w:t>Formato</w:t>
            </w:r>
          </w:p>
        </w:tc>
        <w:tc>
          <w:tcPr>
            <w:tcW w:w="1595" w:type="dxa"/>
          </w:tcPr>
          <w:p w:rsidR="00121ED5" w:rsidRPr="00923970" w:rsidRDefault="00121ED5" w:rsidP="00053F8E">
            <w:pPr>
              <w:pStyle w:val="Texto"/>
              <w:spacing w:after="80" w:line="230" w:lineRule="exact"/>
              <w:ind w:firstLine="0"/>
              <w:jc w:val="center"/>
              <w:rPr>
                <w:rFonts w:ascii="Verdana" w:hAnsi="Verdana"/>
                <w:b/>
                <w:sz w:val="16"/>
                <w:szCs w:val="16"/>
              </w:rPr>
            </w:pPr>
            <w:r w:rsidRPr="00923970">
              <w:rPr>
                <w:rFonts w:ascii="Verdana" w:hAnsi="Verdana"/>
                <w:b/>
                <w:sz w:val="16"/>
                <w:szCs w:val="16"/>
              </w:rPr>
              <w:t>Caracteres</w:t>
            </w:r>
          </w:p>
        </w:tc>
      </w:tr>
      <w:tr w:rsidR="00121ED5" w:rsidRPr="00923970" w:rsidTr="00FD08D6">
        <w:trPr>
          <w:trHeight w:val="144"/>
        </w:trPr>
        <w:tc>
          <w:tcPr>
            <w:tcW w:w="5465" w:type="dxa"/>
          </w:tcPr>
          <w:p w:rsidR="00121ED5" w:rsidRPr="00923970" w:rsidRDefault="00121ED5" w:rsidP="00053F8E">
            <w:pPr>
              <w:pStyle w:val="Texto"/>
              <w:spacing w:after="80" w:line="230" w:lineRule="exact"/>
              <w:ind w:left="144" w:firstLine="0"/>
              <w:rPr>
                <w:rFonts w:ascii="Verdana" w:hAnsi="Verdana"/>
                <w:sz w:val="16"/>
                <w:szCs w:val="16"/>
              </w:rPr>
            </w:pPr>
            <w:r w:rsidRPr="00923970">
              <w:rPr>
                <w:rFonts w:ascii="Verdana" w:hAnsi="Verdana"/>
                <w:sz w:val="16"/>
                <w:szCs w:val="16"/>
              </w:rPr>
              <w:t>Emisiones por el escape</w:t>
            </w:r>
          </w:p>
          <w:p w:rsidR="00121ED5" w:rsidRPr="00923970" w:rsidRDefault="00121ED5" w:rsidP="00053F8E">
            <w:pPr>
              <w:pStyle w:val="Texto"/>
              <w:spacing w:after="80" w:line="230" w:lineRule="exact"/>
              <w:ind w:left="144" w:firstLine="0"/>
              <w:rPr>
                <w:rFonts w:ascii="Verdana" w:hAnsi="Verdana"/>
                <w:b/>
                <w:sz w:val="16"/>
                <w:szCs w:val="16"/>
              </w:rPr>
            </w:pPr>
            <w:r w:rsidRPr="00923970">
              <w:rPr>
                <w:rFonts w:ascii="Verdana" w:hAnsi="Verdana"/>
                <w:sz w:val="16"/>
                <w:szCs w:val="16"/>
              </w:rPr>
              <w:t>(Aprobado, No aprobado)</w:t>
            </w:r>
          </w:p>
        </w:tc>
        <w:tc>
          <w:tcPr>
            <w:tcW w:w="1652" w:type="dxa"/>
          </w:tcPr>
          <w:p w:rsidR="00121ED5" w:rsidRPr="00923970" w:rsidRDefault="00121ED5" w:rsidP="00053F8E">
            <w:pPr>
              <w:pStyle w:val="Texto"/>
              <w:spacing w:after="80" w:line="230" w:lineRule="exact"/>
              <w:ind w:firstLine="0"/>
              <w:jc w:val="center"/>
              <w:rPr>
                <w:rFonts w:ascii="Verdana" w:hAnsi="Verdana"/>
                <w:b/>
                <w:sz w:val="16"/>
                <w:szCs w:val="16"/>
              </w:rPr>
            </w:pPr>
            <w:r w:rsidRPr="00923970">
              <w:rPr>
                <w:rFonts w:ascii="Verdana" w:hAnsi="Verdana"/>
                <w:sz w:val="16"/>
                <w:szCs w:val="16"/>
              </w:rPr>
              <w:t>A</w:t>
            </w:r>
          </w:p>
        </w:tc>
        <w:tc>
          <w:tcPr>
            <w:tcW w:w="1595" w:type="dxa"/>
          </w:tcPr>
          <w:p w:rsidR="00121ED5" w:rsidRPr="00923970" w:rsidRDefault="00121ED5" w:rsidP="00053F8E">
            <w:pPr>
              <w:pStyle w:val="Texto"/>
              <w:spacing w:after="80" w:line="230" w:lineRule="exact"/>
              <w:ind w:firstLine="0"/>
              <w:jc w:val="center"/>
              <w:rPr>
                <w:rFonts w:ascii="Verdana" w:hAnsi="Verdana"/>
                <w:b/>
                <w:sz w:val="16"/>
                <w:szCs w:val="16"/>
              </w:rPr>
            </w:pPr>
            <w:r w:rsidRPr="00923970">
              <w:rPr>
                <w:rFonts w:ascii="Verdana" w:hAnsi="Verdana"/>
                <w:sz w:val="16"/>
                <w:szCs w:val="16"/>
              </w:rPr>
              <w:t>1</w:t>
            </w:r>
          </w:p>
        </w:tc>
      </w:tr>
      <w:tr w:rsidR="00121ED5" w:rsidRPr="00923970" w:rsidTr="00FD08D6">
        <w:trPr>
          <w:trHeight w:val="144"/>
        </w:trPr>
        <w:tc>
          <w:tcPr>
            <w:tcW w:w="5465" w:type="dxa"/>
          </w:tcPr>
          <w:p w:rsidR="00121ED5" w:rsidRPr="00923970" w:rsidRDefault="00121ED5" w:rsidP="00053F8E">
            <w:pPr>
              <w:pStyle w:val="Texto"/>
              <w:spacing w:after="80" w:line="230" w:lineRule="exact"/>
              <w:ind w:left="144" w:firstLine="0"/>
              <w:rPr>
                <w:rFonts w:ascii="Verdana" w:hAnsi="Verdana"/>
                <w:sz w:val="16"/>
                <w:szCs w:val="16"/>
              </w:rPr>
            </w:pPr>
            <w:r w:rsidRPr="00923970">
              <w:rPr>
                <w:rFonts w:ascii="Verdana" w:hAnsi="Verdana"/>
                <w:sz w:val="16"/>
                <w:szCs w:val="16"/>
              </w:rPr>
              <w:t>Sellado del tapón</w:t>
            </w:r>
          </w:p>
          <w:p w:rsidR="00121ED5" w:rsidRPr="00923970" w:rsidRDefault="00121ED5" w:rsidP="00053F8E">
            <w:pPr>
              <w:pStyle w:val="Texto"/>
              <w:spacing w:after="80" w:line="230" w:lineRule="exact"/>
              <w:ind w:left="144" w:firstLine="0"/>
              <w:rPr>
                <w:rFonts w:ascii="Verdana" w:hAnsi="Verdana"/>
                <w:b/>
                <w:sz w:val="16"/>
                <w:szCs w:val="16"/>
              </w:rPr>
            </w:pPr>
            <w:r w:rsidRPr="00923970">
              <w:rPr>
                <w:rFonts w:ascii="Verdana" w:hAnsi="Verdana"/>
                <w:sz w:val="16"/>
                <w:szCs w:val="16"/>
              </w:rPr>
              <w:t>(Aprobado, No aprobado)</w:t>
            </w:r>
          </w:p>
        </w:tc>
        <w:tc>
          <w:tcPr>
            <w:tcW w:w="1652" w:type="dxa"/>
          </w:tcPr>
          <w:p w:rsidR="00121ED5" w:rsidRPr="00923970" w:rsidRDefault="00121ED5" w:rsidP="00053F8E">
            <w:pPr>
              <w:pStyle w:val="Texto"/>
              <w:spacing w:after="80" w:line="230" w:lineRule="exact"/>
              <w:ind w:firstLine="0"/>
              <w:jc w:val="center"/>
              <w:rPr>
                <w:rFonts w:ascii="Verdana" w:hAnsi="Verdana"/>
                <w:b/>
                <w:sz w:val="16"/>
                <w:szCs w:val="16"/>
              </w:rPr>
            </w:pPr>
            <w:r w:rsidRPr="00923970">
              <w:rPr>
                <w:rFonts w:ascii="Verdana" w:hAnsi="Verdana"/>
                <w:sz w:val="16"/>
                <w:szCs w:val="16"/>
              </w:rPr>
              <w:t>A</w:t>
            </w:r>
          </w:p>
        </w:tc>
        <w:tc>
          <w:tcPr>
            <w:tcW w:w="1595" w:type="dxa"/>
          </w:tcPr>
          <w:p w:rsidR="00121ED5" w:rsidRPr="00923970" w:rsidRDefault="00121ED5" w:rsidP="00053F8E">
            <w:pPr>
              <w:pStyle w:val="Texto"/>
              <w:spacing w:after="80" w:line="230" w:lineRule="exact"/>
              <w:ind w:firstLine="0"/>
              <w:jc w:val="center"/>
              <w:rPr>
                <w:rFonts w:ascii="Verdana" w:hAnsi="Verdana"/>
                <w:b/>
                <w:sz w:val="16"/>
                <w:szCs w:val="16"/>
              </w:rPr>
            </w:pPr>
            <w:r w:rsidRPr="00923970">
              <w:rPr>
                <w:rFonts w:ascii="Verdana" w:hAnsi="Verdana"/>
                <w:sz w:val="16"/>
                <w:szCs w:val="16"/>
              </w:rPr>
              <w:t>1</w:t>
            </w:r>
          </w:p>
        </w:tc>
      </w:tr>
    </w:tbl>
    <w:p w:rsidR="00121ED5" w:rsidRPr="00923970" w:rsidRDefault="00121ED5" w:rsidP="00053F8E">
      <w:pPr>
        <w:pStyle w:val="Texto"/>
        <w:spacing w:after="80" w:line="230" w:lineRule="exact"/>
        <w:rPr>
          <w:rFonts w:ascii="Verdana" w:hAnsi="Verdana"/>
          <w:b/>
          <w:sz w:val="16"/>
          <w:szCs w:val="16"/>
        </w:rPr>
      </w:pPr>
      <w:r w:rsidRPr="00923970">
        <w:rPr>
          <w:rFonts w:ascii="Verdana" w:hAnsi="Verdana"/>
          <w:sz w:val="16"/>
          <w:szCs w:val="16"/>
        </w:rPr>
        <w:t xml:space="preserve">Clave del formato: </w:t>
      </w:r>
      <w:r w:rsidRPr="00923970">
        <w:rPr>
          <w:rFonts w:ascii="Verdana" w:hAnsi="Verdana"/>
          <w:b/>
          <w:sz w:val="16"/>
          <w:szCs w:val="16"/>
        </w:rPr>
        <w:t>N</w:t>
      </w:r>
      <w:r w:rsidRPr="00923970">
        <w:rPr>
          <w:rFonts w:ascii="Verdana" w:hAnsi="Verdana"/>
          <w:sz w:val="16"/>
          <w:szCs w:val="16"/>
        </w:rPr>
        <w:t xml:space="preserve">=Numérico </w:t>
      </w:r>
      <w:r w:rsidRPr="00923970">
        <w:rPr>
          <w:rFonts w:ascii="Verdana" w:hAnsi="Verdana"/>
          <w:sz w:val="16"/>
          <w:szCs w:val="16"/>
        </w:rPr>
        <w:tab/>
      </w:r>
      <w:r w:rsidRPr="00923970">
        <w:rPr>
          <w:rFonts w:ascii="Verdana" w:hAnsi="Verdana"/>
          <w:b/>
          <w:sz w:val="16"/>
          <w:szCs w:val="16"/>
        </w:rPr>
        <w:t>A</w:t>
      </w:r>
      <w:r w:rsidRPr="00923970">
        <w:rPr>
          <w:rFonts w:ascii="Verdana" w:hAnsi="Verdana"/>
          <w:sz w:val="16"/>
          <w:szCs w:val="16"/>
        </w:rPr>
        <w:t>=Alfanumérico</w:t>
      </w:r>
      <w:r w:rsidRPr="00923970">
        <w:rPr>
          <w:rFonts w:ascii="Verdana" w:hAnsi="Verdana"/>
          <w:b/>
          <w:sz w:val="16"/>
          <w:szCs w:val="16"/>
        </w:rPr>
        <w:t xml:space="preserve"> F</w:t>
      </w:r>
      <w:r w:rsidRPr="00923970">
        <w:rPr>
          <w:rFonts w:ascii="Verdana" w:hAnsi="Verdana"/>
          <w:sz w:val="16"/>
          <w:szCs w:val="16"/>
        </w:rPr>
        <w:t>=Fecha</w:t>
      </w:r>
    </w:p>
    <w:p w:rsidR="00FD08D6" w:rsidRDefault="00FD08D6" w:rsidP="00053F8E">
      <w:pPr>
        <w:pStyle w:val="Texto"/>
        <w:spacing w:after="80" w:line="230" w:lineRule="exact"/>
        <w:rPr>
          <w:rFonts w:ascii="Verdana" w:hAnsi="Verdana"/>
          <w:b/>
          <w:sz w:val="16"/>
          <w:szCs w:val="16"/>
        </w:rPr>
      </w:pPr>
    </w:p>
    <w:p w:rsidR="00141947" w:rsidRPr="00141947" w:rsidRDefault="00141947" w:rsidP="00141947">
      <w:pPr>
        <w:spacing w:after="80" w:line="230" w:lineRule="exact"/>
        <w:ind w:firstLine="288"/>
        <w:jc w:val="both"/>
        <w:rPr>
          <w:rFonts w:ascii="Arial" w:hAnsi="Arial" w:cs="Arial"/>
          <w:b/>
          <w:sz w:val="18"/>
          <w:szCs w:val="20"/>
          <w:lang w:val="en-US"/>
        </w:rPr>
      </w:pPr>
      <w:r w:rsidRPr="00141947">
        <w:rPr>
          <w:rFonts w:ascii="Arial" w:hAnsi="Arial" w:cs="Arial"/>
          <w:b/>
          <w:sz w:val="18"/>
          <w:szCs w:val="20"/>
          <w:lang w:val="en-US"/>
        </w:rPr>
        <w:t>Verification Results</w:t>
      </w:r>
    </w:p>
    <w:tbl>
      <w:tblPr>
        <w:tblW w:w="8715" w:type="dxa"/>
        <w:tblInd w:w="1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5466"/>
        <w:gridCol w:w="1653"/>
        <w:gridCol w:w="1596"/>
      </w:tblGrid>
      <w:tr w:rsidR="00141947" w:rsidRPr="00141947" w:rsidTr="00141947">
        <w:trPr>
          <w:trHeight w:val="144"/>
        </w:trPr>
        <w:tc>
          <w:tcPr>
            <w:tcW w:w="5465" w:type="dxa"/>
            <w:tcBorders>
              <w:top w:val="single" w:sz="4" w:space="0" w:color="auto"/>
              <w:left w:val="single" w:sz="4" w:space="0" w:color="auto"/>
              <w:bottom w:val="single" w:sz="4" w:space="0" w:color="auto"/>
              <w:right w:val="single" w:sz="4" w:space="0" w:color="auto"/>
            </w:tcBorders>
            <w:hideMark/>
          </w:tcPr>
          <w:p w:rsidR="00141947" w:rsidRPr="00141947" w:rsidRDefault="00141947" w:rsidP="00141947">
            <w:pPr>
              <w:spacing w:after="80" w:line="230" w:lineRule="exact"/>
              <w:ind w:left="144"/>
              <w:jc w:val="both"/>
              <w:rPr>
                <w:rFonts w:ascii="Arial" w:hAnsi="Arial" w:cs="Arial"/>
                <w:b/>
                <w:sz w:val="18"/>
                <w:szCs w:val="20"/>
                <w:lang w:val="en-US"/>
              </w:rPr>
            </w:pPr>
            <w:r w:rsidRPr="00141947">
              <w:rPr>
                <w:rFonts w:ascii="Arial" w:hAnsi="Arial" w:cs="Arial"/>
                <w:b/>
                <w:sz w:val="18"/>
                <w:szCs w:val="20"/>
                <w:lang w:val="en-US"/>
              </w:rPr>
              <w:t>Description</w:t>
            </w:r>
          </w:p>
        </w:tc>
        <w:tc>
          <w:tcPr>
            <w:tcW w:w="1652" w:type="dxa"/>
            <w:tcBorders>
              <w:top w:val="single" w:sz="4" w:space="0" w:color="auto"/>
              <w:left w:val="single" w:sz="4" w:space="0" w:color="auto"/>
              <w:bottom w:val="single" w:sz="4" w:space="0" w:color="auto"/>
              <w:right w:val="single" w:sz="4" w:space="0" w:color="auto"/>
            </w:tcBorders>
            <w:hideMark/>
          </w:tcPr>
          <w:p w:rsidR="00141947" w:rsidRPr="00141947" w:rsidRDefault="00141947" w:rsidP="00141947">
            <w:pPr>
              <w:spacing w:after="80" w:line="230" w:lineRule="exact"/>
              <w:jc w:val="center"/>
              <w:rPr>
                <w:rFonts w:ascii="Arial" w:hAnsi="Arial" w:cs="Arial"/>
                <w:b/>
                <w:sz w:val="18"/>
                <w:szCs w:val="20"/>
                <w:lang w:val="en-US"/>
              </w:rPr>
            </w:pPr>
            <w:r w:rsidRPr="00141947">
              <w:rPr>
                <w:rFonts w:ascii="Arial" w:hAnsi="Arial" w:cs="Arial"/>
                <w:b/>
                <w:sz w:val="18"/>
                <w:szCs w:val="20"/>
                <w:lang w:val="en-US"/>
              </w:rPr>
              <w:t>Format</w:t>
            </w:r>
          </w:p>
        </w:tc>
        <w:tc>
          <w:tcPr>
            <w:tcW w:w="1595" w:type="dxa"/>
            <w:tcBorders>
              <w:top w:val="single" w:sz="4" w:space="0" w:color="auto"/>
              <w:left w:val="single" w:sz="4" w:space="0" w:color="auto"/>
              <w:bottom w:val="single" w:sz="4" w:space="0" w:color="auto"/>
              <w:right w:val="single" w:sz="4" w:space="0" w:color="auto"/>
            </w:tcBorders>
            <w:hideMark/>
          </w:tcPr>
          <w:p w:rsidR="00141947" w:rsidRPr="00141947" w:rsidRDefault="00141947" w:rsidP="00141947">
            <w:pPr>
              <w:spacing w:after="80" w:line="230" w:lineRule="exact"/>
              <w:jc w:val="center"/>
              <w:rPr>
                <w:rFonts w:ascii="Arial" w:hAnsi="Arial" w:cs="Arial"/>
                <w:b/>
                <w:sz w:val="18"/>
                <w:szCs w:val="20"/>
                <w:lang w:val="en-US"/>
              </w:rPr>
            </w:pPr>
            <w:r w:rsidRPr="00141947">
              <w:rPr>
                <w:rFonts w:ascii="Arial" w:hAnsi="Arial" w:cs="Arial"/>
                <w:b/>
                <w:sz w:val="18"/>
                <w:szCs w:val="20"/>
                <w:lang w:val="en-US"/>
              </w:rPr>
              <w:t>Numerical</w:t>
            </w:r>
          </w:p>
        </w:tc>
      </w:tr>
      <w:tr w:rsidR="00141947" w:rsidRPr="00141947" w:rsidTr="00141947">
        <w:trPr>
          <w:trHeight w:val="144"/>
        </w:trPr>
        <w:tc>
          <w:tcPr>
            <w:tcW w:w="5465" w:type="dxa"/>
            <w:tcBorders>
              <w:top w:val="single" w:sz="4" w:space="0" w:color="auto"/>
              <w:left w:val="single" w:sz="4" w:space="0" w:color="auto"/>
              <w:bottom w:val="single" w:sz="4" w:space="0" w:color="auto"/>
              <w:right w:val="single" w:sz="4" w:space="0" w:color="auto"/>
            </w:tcBorders>
            <w:hideMark/>
          </w:tcPr>
          <w:p w:rsidR="00141947" w:rsidRPr="00141947" w:rsidRDefault="00141947" w:rsidP="00141947">
            <w:pPr>
              <w:spacing w:after="80" w:line="230" w:lineRule="exact"/>
              <w:ind w:left="144"/>
              <w:jc w:val="both"/>
              <w:rPr>
                <w:rFonts w:ascii="Arial" w:hAnsi="Arial" w:cs="Arial"/>
                <w:sz w:val="18"/>
                <w:szCs w:val="20"/>
                <w:lang w:val="en-US"/>
              </w:rPr>
            </w:pPr>
            <w:r w:rsidRPr="00141947">
              <w:rPr>
                <w:rFonts w:ascii="Arial" w:hAnsi="Arial" w:cs="Arial"/>
                <w:sz w:val="18"/>
                <w:szCs w:val="20"/>
                <w:lang w:val="en-US"/>
              </w:rPr>
              <w:t>Exhaust emissions</w:t>
            </w:r>
          </w:p>
          <w:p w:rsidR="00141947" w:rsidRPr="00141947" w:rsidRDefault="00141947" w:rsidP="00141947">
            <w:pPr>
              <w:spacing w:after="80" w:line="230" w:lineRule="exact"/>
              <w:ind w:left="144"/>
              <w:jc w:val="both"/>
              <w:rPr>
                <w:rFonts w:ascii="Arial" w:hAnsi="Arial" w:cs="Arial"/>
                <w:b/>
                <w:sz w:val="18"/>
                <w:szCs w:val="20"/>
                <w:lang w:val="en-US"/>
              </w:rPr>
            </w:pPr>
            <w:r w:rsidRPr="00141947">
              <w:rPr>
                <w:rFonts w:ascii="Arial" w:hAnsi="Arial" w:cs="Arial"/>
                <w:sz w:val="18"/>
                <w:szCs w:val="20"/>
                <w:lang w:val="en-US"/>
              </w:rPr>
              <w:t>(Approved, Unapproved)</w:t>
            </w:r>
          </w:p>
        </w:tc>
        <w:tc>
          <w:tcPr>
            <w:tcW w:w="1652" w:type="dxa"/>
            <w:tcBorders>
              <w:top w:val="single" w:sz="4" w:space="0" w:color="auto"/>
              <w:left w:val="single" w:sz="4" w:space="0" w:color="auto"/>
              <w:bottom w:val="single" w:sz="4" w:space="0" w:color="auto"/>
              <w:right w:val="single" w:sz="4" w:space="0" w:color="auto"/>
            </w:tcBorders>
            <w:hideMark/>
          </w:tcPr>
          <w:p w:rsidR="00141947" w:rsidRPr="00141947" w:rsidRDefault="00141947" w:rsidP="00141947">
            <w:pPr>
              <w:spacing w:after="80" w:line="230" w:lineRule="exact"/>
              <w:jc w:val="center"/>
              <w:rPr>
                <w:rFonts w:ascii="Arial" w:hAnsi="Arial" w:cs="Arial"/>
                <w:b/>
                <w:sz w:val="18"/>
                <w:szCs w:val="20"/>
                <w:lang w:val="en-US"/>
              </w:rPr>
            </w:pPr>
            <w:r w:rsidRPr="00141947">
              <w:rPr>
                <w:rFonts w:ascii="Arial" w:hAnsi="Arial" w:cs="Arial"/>
                <w:sz w:val="18"/>
                <w:szCs w:val="20"/>
                <w:lang w:val="en-US"/>
              </w:rPr>
              <w:t>A</w:t>
            </w:r>
          </w:p>
        </w:tc>
        <w:tc>
          <w:tcPr>
            <w:tcW w:w="1595" w:type="dxa"/>
            <w:tcBorders>
              <w:top w:val="single" w:sz="4" w:space="0" w:color="auto"/>
              <w:left w:val="single" w:sz="4" w:space="0" w:color="auto"/>
              <w:bottom w:val="single" w:sz="4" w:space="0" w:color="auto"/>
              <w:right w:val="single" w:sz="4" w:space="0" w:color="auto"/>
            </w:tcBorders>
            <w:hideMark/>
          </w:tcPr>
          <w:p w:rsidR="00141947" w:rsidRPr="00141947" w:rsidRDefault="00141947" w:rsidP="00141947">
            <w:pPr>
              <w:spacing w:after="80" w:line="230" w:lineRule="exact"/>
              <w:jc w:val="center"/>
              <w:rPr>
                <w:rFonts w:ascii="Arial" w:hAnsi="Arial" w:cs="Arial"/>
                <w:b/>
                <w:sz w:val="18"/>
                <w:szCs w:val="20"/>
                <w:lang w:val="en-US"/>
              </w:rPr>
            </w:pPr>
            <w:r w:rsidRPr="00141947">
              <w:rPr>
                <w:rFonts w:ascii="Arial" w:hAnsi="Arial" w:cs="Arial"/>
                <w:sz w:val="18"/>
                <w:szCs w:val="20"/>
                <w:lang w:val="en-US"/>
              </w:rPr>
              <w:t>1</w:t>
            </w:r>
          </w:p>
        </w:tc>
      </w:tr>
      <w:tr w:rsidR="00141947" w:rsidRPr="00141947" w:rsidTr="00141947">
        <w:trPr>
          <w:trHeight w:val="144"/>
        </w:trPr>
        <w:tc>
          <w:tcPr>
            <w:tcW w:w="5465" w:type="dxa"/>
            <w:tcBorders>
              <w:top w:val="single" w:sz="4" w:space="0" w:color="auto"/>
              <w:left w:val="single" w:sz="4" w:space="0" w:color="auto"/>
              <w:bottom w:val="single" w:sz="4" w:space="0" w:color="auto"/>
              <w:right w:val="single" w:sz="4" w:space="0" w:color="auto"/>
            </w:tcBorders>
            <w:hideMark/>
          </w:tcPr>
          <w:p w:rsidR="00141947" w:rsidRPr="00141947" w:rsidRDefault="00141947" w:rsidP="00141947">
            <w:pPr>
              <w:spacing w:after="80" w:line="230" w:lineRule="exact"/>
              <w:ind w:left="144"/>
              <w:jc w:val="both"/>
              <w:rPr>
                <w:rFonts w:ascii="Arial" w:hAnsi="Arial" w:cs="Arial"/>
                <w:sz w:val="18"/>
                <w:szCs w:val="20"/>
                <w:lang w:val="en-US"/>
              </w:rPr>
            </w:pPr>
            <w:r w:rsidRPr="00141947">
              <w:rPr>
                <w:rFonts w:ascii="Arial" w:hAnsi="Arial" w:cs="Arial"/>
                <w:sz w:val="18"/>
                <w:szCs w:val="20"/>
                <w:lang w:val="en-US"/>
              </w:rPr>
              <w:t>Sealing plug</w:t>
            </w:r>
          </w:p>
          <w:p w:rsidR="00141947" w:rsidRPr="00141947" w:rsidRDefault="00141947" w:rsidP="00141947">
            <w:pPr>
              <w:spacing w:after="80" w:line="230" w:lineRule="exact"/>
              <w:ind w:left="144"/>
              <w:jc w:val="both"/>
              <w:rPr>
                <w:rFonts w:ascii="Arial" w:hAnsi="Arial" w:cs="Arial"/>
                <w:b/>
                <w:sz w:val="18"/>
                <w:szCs w:val="20"/>
                <w:lang w:val="en-US"/>
              </w:rPr>
            </w:pPr>
            <w:r w:rsidRPr="00141947">
              <w:rPr>
                <w:rFonts w:ascii="Arial" w:hAnsi="Arial" w:cs="Arial"/>
                <w:sz w:val="18"/>
                <w:szCs w:val="20"/>
                <w:lang w:val="en-US"/>
              </w:rPr>
              <w:t>(Approved, Unapproved)</w:t>
            </w:r>
          </w:p>
        </w:tc>
        <w:tc>
          <w:tcPr>
            <w:tcW w:w="1652" w:type="dxa"/>
            <w:tcBorders>
              <w:top w:val="single" w:sz="4" w:space="0" w:color="auto"/>
              <w:left w:val="single" w:sz="4" w:space="0" w:color="auto"/>
              <w:bottom w:val="single" w:sz="4" w:space="0" w:color="auto"/>
              <w:right w:val="single" w:sz="4" w:space="0" w:color="auto"/>
            </w:tcBorders>
            <w:hideMark/>
          </w:tcPr>
          <w:p w:rsidR="00141947" w:rsidRPr="00141947" w:rsidRDefault="00141947" w:rsidP="00141947">
            <w:pPr>
              <w:spacing w:after="80" w:line="230" w:lineRule="exact"/>
              <w:jc w:val="center"/>
              <w:rPr>
                <w:rFonts w:ascii="Arial" w:hAnsi="Arial" w:cs="Arial"/>
                <w:b/>
                <w:sz w:val="18"/>
                <w:szCs w:val="20"/>
                <w:lang w:val="en-US"/>
              </w:rPr>
            </w:pPr>
            <w:r w:rsidRPr="00141947">
              <w:rPr>
                <w:rFonts w:ascii="Arial" w:hAnsi="Arial" w:cs="Arial"/>
                <w:sz w:val="18"/>
                <w:szCs w:val="20"/>
                <w:lang w:val="en-US"/>
              </w:rPr>
              <w:t>A</w:t>
            </w:r>
          </w:p>
        </w:tc>
        <w:tc>
          <w:tcPr>
            <w:tcW w:w="1595" w:type="dxa"/>
            <w:tcBorders>
              <w:top w:val="single" w:sz="4" w:space="0" w:color="auto"/>
              <w:left w:val="single" w:sz="4" w:space="0" w:color="auto"/>
              <w:bottom w:val="single" w:sz="4" w:space="0" w:color="auto"/>
              <w:right w:val="single" w:sz="4" w:space="0" w:color="auto"/>
            </w:tcBorders>
            <w:hideMark/>
          </w:tcPr>
          <w:p w:rsidR="00141947" w:rsidRPr="00141947" w:rsidRDefault="00141947" w:rsidP="00141947">
            <w:pPr>
              <w:spacing w:after="80" w:line="230" w:lineRule="exact"/>
              <w:jc w:val="center"/>
              <w:rPr>
                <w:rFonts w:ascii="Arial" w:hAnsi="Arial" w:cs="Arial"/>
                <w:b/>
                <w:sz w:val="18"/>
                <w:szCs w:val="20"/>
                <w:lang w:val="en-US"/>
              </w:rPr>
            </w:pPr>
            <w:r w:rsidRPr="00141947">
              <w:rPr>
                <w:rFonts w:ascii="Arial" w:hAnsi="Arial" w:cs="Arial"/>
                <w:sz w:val="18"/>
                <w:szCs w:val="20"/>
                <w:lang w:val="en-US"/>
              </w:rPr>
              <w:t>1</w:t>
            </w:r>
          </w:p>
        </w:tc>
      </w:tr>
    </w:tbl>
    <w:p w:rsidR="00141947" w:rsidRPr="00141947" w:rsidRDefault="00141947" w:rsidP="00141947">
      <w:pPr>
        <w:spacing w:after="80" w:line="230" w:lineRule="exact"/>
        <w:ind w:firstLine="288"/>
        <w:jc w:val="both"/>
        <w:rPr>
          <w:rFonts w:ascii="Arial" w:hAnsi="Arial" w:cs="Arial"/>
          <w:b/>
          <w:sz w:val="18"/>
          <w:szCs w:val="20"/>
          <w:lang w:val="en-US"/>
        </w:rPr>
      </w:pPr>
      <w:r w:rsidRPr="00141947">
        <w:rPr>
          <w:rFonts w:ascii="Arial" w:hAnsi="Arial" w:cs="Arial"/>
          <w:sz w:val="18"/>
          <w:szCs w:val="20"/>
          <w:lang w:val="en-US"/>
        </w:rPr>
        <w:t xml:space="preserve">Key format: </w:t>
      </w:r>
      <w:r w:rsidRPr="00141947">
        <w:rPr>
          <w:rFonts w:ascii="Arial" w:hAnsi="Arial" w:cs="Arial"/>
          <w:b/>
          <w:sz w:val="18"/>
          <w:szCs w:val="20"/>
          <w:lang w:val="en-US"/>
        </w:rPr>
        <w:t>N</w:t>
      </w:r>
      <w:r w:rsidRPr="00141947">
        <w:rPr>
          <w:rFonts w:ascii="Arial" w:hAnsi="Arial" w:cs="Arial"/>
          <w:sz w:val="18"/>
          <w:szCs w:val="20"/>
          <w:lang w:val="en-US"/>
        </w:rPr>
        <w:t>= Numeric</w:t>
      </w:r>
      <w:r>
        <w:rPr>
          <w:rFonts w:ascii="Arial" w:hAnsi="Arial" w:cs="Arial"/>
          <w:sz w:val="18"/>
          <w:szCs w:val="20"/>
          <w:lang w:val="en-US"/>
        </w:rPr>
        <w:t xml:space="preserve">  </w:t>
      </w:r>
      <w:r>
        <w:rPr>
          <w:rFonts w:ascii="Arial" w:hAnsi="Arial" w:cs="Arial"/>
          <w:b/>
          <w:sz w:val="18"/>
          <w:szCs w:val="20"/>
          <w:lang w:val="en-US"/>
        </w:rPr>
        <w:t xml:space="preserve">A </w:t>
      </w:r>
      <w:r w:rsidRPr="00141947">
        <w:rPr>
          <w:rFonts w:ascii="Arial" w:hAnsi="Arial" w:cs="Arial"/>
          <w:sz w:val="18"/>
          <w:szCs w:val="20"/>
          <w:lang w:val="en-US"/>
        </w:rPr>
        <w:t>= Alphanumeric</w:t>
      </w:r>
      <w:r>
        <w:rPr>
          <w:rFonts w:ascii="Arial" w:hAnsi="Arial" w:cs="Arial"/>
          <w:sz w:val="18"/>
          <w:szCs w:val="20"/>
          <w:lang w:val="en-US"/>
        </w:rPr>
        <w:t xml:space="preserve"> </w:t>
      </w:r>
      <w:r w:rsidRPr="00141947">
        <w:rPr>
          <w:rFonts w:ascii="Arial" w:hAnsi="Arial" w:cs="Arial"/>
          <w:b/>
          <w:sz w:val="18"/>
          <w:szCs w:val="20"/>
          <w:lang w:val="en-US"/>
        </w:rPr>
        <w:t xml:space="preserve"> F</w:t>
      </w:r>
      <w:r w:rsidRPr="00141947">
        <w:rPr>
          <w:rFonts w:ascii="Arial" w:hAnsi="Arial" w:cs="Arial"/>
          <w:sz w:val="18"/>
          <w:szCs w:val="20"/>
          <w:lang w:val="en-US"/>
        </w:rPr>
        <w:t>= Date</w:t>
      </w:r>
    </w:p>
    <w:p w:rsidR="00FD08D6" w:rsidRPr="00141947" w:rsidRDefault="00FD08D6" w:rsidP="00141947">
      <w:pPr>
        <w:pStyle w:val="Texto"/>
        <w:spacing w:after="80" w:line="230" w:lineRule="exact"/>
        <w:ind w:firstLine="0"/>
        <w:rPr>
          <w:rFonts w:ascii="Verdana" w:hAnsi="Verdana"/>
          <w:b/>
          <w:sz w:val="16"/>
          <w:szCs w:val="16"/>
          <w:lang w:val="en-US"/>
        </w:rPr>
      </w:pPr>
    </w:p>
    <w:tbl>
      <w:tblPr>
        <w:tblW w:w="0" w:type="auto"/>
        <w:tblLook w:val="04A0" w:firstRow="1" w:lastRow="0" w:firstColumn="1" w:lastColumn="0" w:noHBand="0" w:noVBand="1"/>
      </w:tblPr>
      <w:tblGrid>
        <w:gridCol w:w="4684"/>
        <w:gridCol w:w="4676"/>
      </w:tblGrid>
      <w:tr w:rsidR="00141947" w:rsidRPr="00141947" w:rsidTr="00141947">
        <w:tc>
          <w:tcPr>
            <w:tcW w:w="4788" w:type="dxa"/>
            <w:shd w:val="clear" w:color="auto" w:fill="auto"/>
          </w:tcPr>
          <w:p w:rsidR="00141947" w:rsidRPr="00141947" w:rsidRDefault="00141947" w:rsidP="00141947">
            <w:pPr>
              <w:pStyle w:val="Texto"/>
              <w:spacing w:after="80" w:line="230" w:lineRule="exact"/>
              <w:ind w:firstLine="0"/>
              <w:rPr>
                <w:rFonts w:ascii="Verdana" w:hAnsi="Verdana"/>
                <w:b/>
                <w:sz w:val="16"/>
                <w:szCs w:val="16"/>
              </w:rPr>
            </w:pPr>
            <w:r w:rsidRPr="00141947">
              <w:rPr>
                <w:rFonts w:ascii="Verdana" w:hAnsi="Verdana"/>
                <w:b/>
                <w:sz w:val="16"/>
                <w:szCs w:val="16"/>
              </w:rPr>
              <w:t>8. Especificaciones del equipo</w:t>
            </w:r>
          </w:p>
        </w:tc>
        <w:tc>
          <w:tcPr>
            <w:tcW w:w="4788" w:type="dxa"/>
            <w:shd w:val="clear" w:color="auto" w:fill="auto"/>
          </w:tcPr>
          <w:p w:rsidR="00141947" w:rsidRPr="00141947" w:rsidRDefault="00141947" w:rsidP="00141947">
            <w:pPr>
              <w:pStyle w:val="Texto"/>
              <w:spacing w:after="80" w:line="230" w:lineRule="exact"/>
              <w:ind w:firstLine="0"/>
              <w:rPr>
                <w:rFonts w:ascii="Verdana" w:hAnsi="Verdana"/>
                <w:b/>
                <w:sz w:val="16"/>
                <w:szCs w:val="16"/>
                <w:lang w:val="en-US"/>
              </w:rPr>
            </w:pPr>
            <w:r w:rsidRPr="00141947">
              <w:rPr>
                <w:rFonts w:ascii="Verdana" w:hAnsi="Verdana"/>
                <w:b/>
                <w:sz w:val="16"/>
                <w:szCs w:val="16"/>
                <w:lang w:val="en-US"/>
              </w:rPr>
              <w:t>8. Equipment Specifications</w:t>
            </w:r>
          </w:p>
        </w:tc>
      </w:tr>
      <w:tr w:rsidR="00141947" w:rsidRPr="00141947" w:rsidTr="00141947">
        <w:tc>
          <w:tcPr>
            <w:tcW w:w="4788" w:type="dxa"/>
            <w:shd w:val="clear" w:color="auto" w:fill="auto"/>
          </w:tcPr>
          <w:p w:rsidR="00141947" w:rsidRPr="00141947" w:rsidRDefault="00141947" w:rsidP="00141947">
            <w:pPr>
              <w:pStyle w:val="Texto"/>
              <w:spacing w:after="80" w:line="230" w:lineRule="exact"/>
              <w:ind w:firstLine="0"/>
              <w:rPr>
                <w:rFonts w:ascii="Verdana" w:hAnsi="Verdana"/>
                <w:sz w:val="16"/>
                <w:szCs w:val="16"/>
              </w:rPr>
            </w:pPr>
            <w:r w:rsidRPr="00141947">
              <w:rPr>
                <w:rFonts w:ascii="Verdana" w:hAnsi="Verdana"/>
                <w:sz w:val="16"/>
                <w:szCs w:val="16"/>
              </w:rPr>
              <w:t>El equipo de verificación de las emisiones debe cumplir con las siguientes especificaciones:</w:t>
            </w:r>
          </w:p>
        </w:tc>
        <w:tc>
          <w:tcPr>
            <w:tcW w:w="4788" w:type="dxa"/>
            <w:shd w:val="clear" w:color="auto" w:fill="auto"/>
          </w:tcPr>
          <w:p w:rsidR="00141947" w:rsidRPr="00141947" w:rsidRDefault="00141947" w:rsidP="00141947">
            <w:pPr>
              <w:pStyle w:val="Texto"/>
              <w:spacing w:after="80" w:line="230" w:lineRule="exact"/>
              <w:ind w:firstLine="0"/>
              <w:rPr>
                <w:rFonts w:ascii="Verdana" w:hAnsi="Verdana"/>
                <w:sz w:val="16"/>
                <w:szCs w:val="16"/>
                <w:lang w:val="en-US"/>
              </w:rPr>
            </w:pPr>
            <w:r w:rsidRPr="00141947">
              <w:rPr>
                <w:rFonts w:ascii="Verdana" w:hAnsi="Verdana"/>
                <w:sz w:val="16"/>
                <w:szCs w:val="16"/>
                <w:lang w:val="en-US"/>
              </w:rPr>
              <w:t>The emissions verification equipment must meet the following specifications:</w:t>
            </w:r>
          </w:p>
        </w:tc>
      </w:tr>
      <w:tr w:rsidR="00141947" w:rsidRPr="00141947" w:rsidTr="00141947">
        <w:tc>
          <w:tcPr>
            <w:tcW w:w="4788" w:type="dxa"/>
            <w:shd w:val="clear" w:color="auto" w:fill="auto"/>
          </w:tcPr>
          <w:p w:rsidR="00141947" w:rsidRPr="00141947" w:rsidRDefault="00141947" w:rsidP="00141947">
            <w:pPr>
              <w:pStyle w:val="Texto"/>
              <w:spacing w:after="80" w:line="230" w:lineRule="exact"/>
              <w:ind w:firstLine="0"/>
              <w:rPr>
                <w:rFonts w:ascii="Verdana" w:hAnsi="Verdana"/>
                <w:sz w:val="16"/>
                <w:szCs w:val="16"/>
              </w:rPr>
            </w:pPr>
            <w:r w:rsidRPr="00141947">
              <w:rPr>
                <w:rFonts w:ascii="Verdana" w:hAnsi="Verdana"/>
                <w:b/>
                <w:sz w:val="16"/>
                <w:szCs w:val="16"/>
              </w:rPr>
              <w:t>8.1</w:t>
            </w:r>
            <w:r w:rsidRPr="00141947">
              <w:rPr>
                <w:rFonts w:ascii="Verdana" w:hAnsi="Verdana"/>
                <w:sz w:val="16"/>
                <w:szCs w:val="16"/>
              </w:rPr>
              <w:t xml:space="preserve"> Gases a analizar.</w:t>
            </w:r>
          </w:p>
        </w:tc>
        <w:tc>
          <w:tcPr>
            <w:tcW w:w="4788" w:type="dxa"/>
            <w:shd w:val="clear" w:color="auto" w:fill="auto"/>
          </w:tcPr>
          <w:p w:rsidR="00141947" w:rsidRPr="00141947" w:rsidRDefault="00141947" w:rsidP="00141947">
            <w:pPr>
              <w:pStyle w:val="Texto"/>
              <w:spacing w:after="80" w:line="230" w:lineRule="exact"/>
              <w:ind w:firstLine="0"/>
              <w:rPr>
                <w:rFonts w:ascii="Verdana" w:hAnsi="Verdana"/>
                <w:sz w:val="16"/>
                <w:szCs w:val="16"/>
                <w:lang w:val="en-US"/>
              </w:rPr>
            </w:pPr>
            <w:r w:rsidRPr="00141947">
              <w:rPr>
                <w:rFonts w:ascii="Verdana" w:hAnsi="Verdana"/>
                <w:b/>
                <w:sz w:val="16"/>
                <w:szCs w:val="16"/>
                <w:lang w:val="en-US"/>
              </w:rPr>
              <w:t>8.1</w:t>
            </w:r>
            <w:r w:rsidRPr="00141947">
              <w:rPr>
                <w:rFonts w:ascii="Verdana" w:hAnsi="Verdana"/>
                <w:sz w:val="16"/>
                <w:szCs w:val="16"/>
                <w:lang w:val="en-US"/>
              </w:rPr>
              <w:t xml:space="preserve"> Gases to be analyzed.</w:t>
            </w:r>
          </w:p>
        </w:tc>
      </w:tr>
      <w:tr w:rsidR="00141947" w:rsidRPr="00141947" w:rsidTr="00141947">
        <w:tc>
          <w:tcPr>
            <w:tcW w:w="4788" w:type="dxa"/>
            <w:shd w:val="clear" w:color="auto" w:fill="auto"/>
          </w:tcPr>
          <w:p w:rsidR="00141947" w:rsidRPr="00141947" w:rsidRDefault="00141947" w:rsidP="00141947">
            <w:pPr>
              <w:pStyle w:val="Texto"/>
              <w:spacing w:after="80" w:line="230" w:lineRule="exact"/>
              <w:ind w:firstLine="0"/>
              <w:rPr>
                <w:rFonts w:ascii="Verdana" w:hAnsi="Verdana"/>
                <w:sz w:val="16"/>
                <w:szCs w:val="16"/>
              </w:rPr>
            </w:pPr>
            <w:r w:rsidRPr="00141947">
              <w:rPr>
                <w:rFonts w:ascii="Verdana" w:hAnsi="Verdana"/>
                <w:b/>
                <w:sz w:val="16"/>
                <w:szCs w:val="16"/>
              </w:rPr>
              <w:t>8.1.1</w:t>
            </w:r>
            <w:r w:rsidRPr="00141947">
              <w:rPr>
                <w:rFonts w:ascii="Verdana" w:hAnsi="Verdana"/>
                <w:sz w:val="16"/>
                <w:szCs w:val="16"/>
              </w:rPr>
              <w:t xml:space="preserve"> Gases a analizar</w:t>
            </w:r>
          </w:p>
        </w:tc>
        <w:tc>
          <w:tcPr>
            <w:tcW w:w="4788" w:type="dxa"/>
            <w:shd w:val="clear" w:color="auto" w:fill="auto"/>
          </w:tcPr>
          <w:p w:rsidR="00141947" w:rsidRPr="00141947" w:rsidRDefault="00141947" w:rsidP="00141947">
            <w:pPr>
              <w:pStyle w:val="Texto"/>
              <w:spacing w:after="80" w:line="230" w:lineRule="exact"/>
              <w:ind w:firstLine="0"/>
              <w:rPr>
                <w:rFonts w:ascii="Verdana" w:hAnsi="Verdana"/>
                <w:b/>
                <w:sz w:val="16"/>
                <w:szCs w:val="16"/>
                <w:lang w:val="en-US"/>
              </w:rPr>
            </w:pPr>
            <w:r w:rsidRPr="00141947">
              <w:rPr>
                <w:rFonts w:ascii="Verdana" w:hAnsi="Verdana"/>
                <w:b/>
                <w:sz w:val="16"/>
                <w:szCs w:val="16"/>
                <w:lang w:val="en-US"/>
              </w:rPr>
              <w:t xml:space="preserve">8.1.1 </w:t>
            </w:r>
            <w:r w:rsidRPr="00141947">
              <w:rPr>
                <w:rFonts w:ascii="Verdana" w:hAnsi="Verdana"/>
                <w:sz w:val="16"/>
                <w:szCs w:val="16"/>
                <w:lang w:val="en-US"/>
              </w:rPr>
              <w:t>Gases to be analyzed.</w:t>
            </w:r>
          </w:p>
        </w:tc>
      </w:tr>
      <w:tr w:rsidR="00141947" w:rsidRPr="00141947" w:rsidTr="00141947">
        <w:tc>
          <w:tcPr>
            <w:tcW w:w="4788" w:type="dxa"/>
            <w:shd w:val="clear" w:color="auto" w:fill="auto"/>
          </w:tcPr>
          <w:p w:rsidR="00141947" w:rsidRPr="00141947" w:rsidRDefault="00141947" w:rsidP="00141947">
            <w:pPr>
              <w:pStyle w:val="Texto"/>
              <w:spacing w:after="80" w:line="230" w:lineRule="exact"/>
              <w:ind w:firstLine="0"/>
              <w:rPr>
                <w:rFonts w:ascii="Verdana" w:hAnsi="Verdana"/>
                <w:sz w:val="16"/>
                <w:szCs w:val="16"/>
              </w:rPr>
            </w:pPr>
            <w:r w:rsidRPr="00141947">
              <w:rPr>
                <w:rFonts w:ascii="Verdana" w:hAnsi="Verdana"/>
                <w:sz w:val="16"/>
                <w:szCs w:val="16"/>
              </w:rPr>
              <w:t>El analizador utilizado debe determinar la concentración de HC (base hexano), CO, CO</w:t>
            </w:r>
            <w:r w:rsidRPr="00141947">
              <w:rPr>
                <w:rFonts w:ascii="Verdana" w:hAnsi="Verdana"/>
                <w:sz w:val="16"/>
                <w:szCs w:val="16"/>
                <w:vertAlign w:val="subscript"/>
              </w:rPr>
              <w:t>2</w:t>
            </w:r>
            <w:r w:rsidRPr="00141947">
              <w:rPr>
                <w:rFonts w:ascii="Verdana" w:hAnsi="Verdana"/>
                <w:sz w:val="16"/>
                <w:szCs w:val="16"/>
              </w:rPr>
              <w:t>, O</w:t>
            </w:r>
            <w:r w:rsidRPr="00141947">
              <w:rPr>
                <w:rFonts w:ascii="Verdana" w:hAnsi="Verdana"/>
                <w:sz w:val="16"/>
                <w:szCs w:val="16"/>
                <w:vertAlign w:val="subscript"/>
              </w:rPr>
              <w:t>2</w:t>
            </w:r>
            <w:r w:rsidRPr="00141947">
              <w:rPr>
                <w:rFonts w:ascii="Verdana" w:hAnsi="Verdana"/>
                <w:sz w:val="16"/>
                <w:szCs w:val="16"/>
              </w:rPr>
              <w:t xml:space="preserve"> y NO</w:t>
            </w:r>
            <w:r w:rsidRPr="00141947">
              <w:rPr>
                <w:rFonts w:ascii="Verdana" w:hAnsi="Verdana"/>
                <w:sz w:val="16"/>
                <w:szCs w:val="16"/>
                <w:vertAlign w:val="subscript"/>
              </w:rPr>
              <w:t>x</w:t>
            </w:r>
            <w:r w:rsidRPr="00141947">
              <w:rPr>
                <w:rFonts w:ascii="Verdana" w:hAnsi="Verdana"/>
                <w:sz w:val="16"/>
                <w:szCs w:val="16"/>
              </w:rPr>
              <w:t xml:space="preserve"> medidos como NO, en los gases provenientes del escape del vehículo.</w:t>
            </w:r>
          </w:p>
        </w:tc>
        <w:tc>
          <w:tcPr>
            <w:tcW w:w="4788" w:type="dxa"/>
            <w:shd w:val="clear" w:color="auto" w:fill="auto"/>
          </w:tcPr>
          <w:p w:rsidR="00141947" w:rsidRPr="00141947" w:rsidRDefault="00141947" w:rsidP="00141947">
            <w:pPr>
              <w:pStyle w:val="Texto"/>
              <w:spacing w:after="80" w:line="230" w:lineRule="exact"/>
              <w:ind w:firstLine="0"/>
              <w:rPr>
                <w:rFonts w:ascii="Verdana" w:hAnsi="Verdana"/>
                <w:sz w:val="16"/>
                <w:szCs w:val="16"/>
                <w:lang w:val="en-US"/>
              </w:rPr>
            </w:pPr>
            <w:r w:rsidRPr="00141947">
              <w:rPr>
                <w:rFonts w:ascii="Verdana" w:hAnsi="Verdana"/>
                <w:sz w:val="16"/>
                <w:szCs w:val="16"/>
                <w:lang w:val="en-US"/>
              </w:rPr>
              <w:t>The analyzer used must determine the concentration of HC (hexane base), CO2, O2 and NO</w:t>
            </w:r>
            <w:r w:rsidRPr="00141947">
              <w:rPr>
                <w:rFonts w:ascii="Verdana" w:hAnsi="Verdana"/>
                <w:sz w:val="16"/>
                <w:szCs w:val="16"/>
                <w:vertAlign w:val="subscript"/>
                <w:lang w:val="en-US"/>
              </w:rPr>
              <w:t>x</w:t>
            </w:r>
            <w:r w:rsidRPr="00141947">
              <w:rPr>
                <w:rFonts w:ascii="Verdana" w:hAnsi="Verdana"/>
                <w:sz w:val="16"/>
                <w:szCs w:val="16"/>
                <w:lang w:val="en-US"/>
              </w:rPr>
              <w:t xml:space="preserve"> measured as NO in the exhaust gases from the vehicle.</w:t>
            </w:r>
          </w:p>
        </w:tc>
      </w:tr>
      <w:tr w:rsidR="00141947" w:rsidRPr="00141947" w:rsidTr="00141947">
        <w:tc>
          <w:tcPr>
            <w:tcW w:w="4788" w:type="dxa"/>
            <w:shd w:val="clear" w:color="auto" w:fill="auto"/>
          </w:tcPr>
          <w:p w:rsidR="00141947" w:rsidRPr="00141947" w:rsidRDefault="00141947" w:rsidP="00141947">
            <w:pPr>
              <w:pStyle w:val="Texto"/>
              <w:spacing w:after="80" w:line="230" w:lineRule="exact"/>
              <w:ind w:firstLine="0"/>
              <w:rPr>
                <w:rFonts w:ascii="Verdana" w:hAnsi="Verdana"/>
                <w:sz w:val="16"/>
                <w:szCs w:val="16"/>
              </w:rPr>
            </w:pPr>
            <w:r w:rsidRPr="00141947">
              <w:rPr>
                <w:rFonts w:ascii="Verdana" w:hAnsi="Verdana"/>
                <w:b/>
                <w:sz w:val="16"/>
                <w:szCs w:val="16"/>
              </w:rPr>
              <w:t>8.1.2</w:t>
            </w:r>
            <w:r w:rsidRPr="00141947">
              <w:rPr>
                <w:rFonts w:ascii="Verdana" w:hAnsi="Verdana"/>
                <w:sz w:val="16"/>
                <w:szCs w:val="16"/>
              </w:rPr>
              <w:t xml:space="preserve"> El principio de medición para HC, CO y CO</w:t>
            </w:r>
            <w:r w:rsidRPr="00141947">
              <w:rPr>
                <w:rFonts w:ascii="Verdana" w:hAnsi="Verdana"/>
                <w:sz w:val="16"/>
                <w:szCs w:val="16"/>
                <w:vertAlign w:val="subscript"/>
              </w:rPr>
              <w:t>2</w:t>
            </w:r>
            <w:r w:rsidRPr="00141947">
              <w:rPr>
                <w:rFonts w:ascii="Verdana" w:hAnsi="Verdana"/>
                <w:sz w:val="16"/>
                <w:szCs w:val="16"/>
              </w:rPr>
              <w:t xml:space="preserve"> debe ser mediante luz de rayos infrarrojos no dispersivos, el NO</w:t>
            </w:r>
            <w:r w:rsidRPr="00141947">
              <w:rPr>
                <w:rFonts w:ascii="Verdana" w:hAnsi="Verdana"/>
                <w:sz w:val="16"/>
                <w:szCs w:val="16"/>
                <w:vertAlign w:val="subscript"/>
              </w:rPr>
              <w:t>x</w:t>
            </w:r>
            <w:r w:rsidRPr="00141947">
              <w:rPr>
                <w:rFonts w:ascii="Verdana" w:hAnsi="Verdana"/>
                <w:sz w:val="16"/>
                <w:szCs w:val="16"/>
              </w:rPr>
              <w:t xml:space="preserve"> mediante celda electroquímica o luz ultravioleta no dispersiva y el O</w:t>
            </w:r>
            <w:r w:rsidRPr="00141947">
              <w:rPr>
                <w:rFonts w:ascii="Verdana" w:hAnsi="Verdana"/>
                <w:sz w:val="16"/>
                <w:szCs w:val="16"/>
                <w:vertAlign w:val="subscript"/>
              </w:rPr>
              <w:t>2</w:t>
            </w:r>
            <w:r w:rsidRPr="00141947">
              <w:rPr>
                <w:rFonts w:ascii="Verdana" w:hAnsi="Verdana"/>
                <w:sz w:val="16"/>
                <w:szCs w:val="16"/>
              </w:rPr>
              <w:t xml:space="preserve"> mediante celda electroquímica.</w:t>
            </w:r>
          </w:p>
        </w:tc>
        <w:tc>
          <w:tcPr>
            <w:tcW w:w="4788" w:type="dxa"/>
            <w:shd w:val="clear" w:color="auto" w:fill="auto"/>
          </w:tcPr>
          <w:p w:rsidR="00141947" w:rsidRPr="00141947" w:rsidRDefault="00141947" w:rsidP="00141947">
            <w:pPr>
              <w:pStyle w:val="Texto"/>
              <w:spacing w:after="80" w:line="230" w:lineRule="exact"/>
              <w:ind w:firstLine="0"/>
              <w:rPr>
                <w:rFonts w:ascii="Verdana" w:hAnsi="Verdana"/>
                <w:b/>
                <w:sz w:val="16"/>
                <w:szCs w:val="16"/>
                <w:lang w:val="en-US"/>
              </w:rPr>
            </w:pPr>
            <w:r w:rsidRPr="00141947">
              <w:rPr>
                <w:rFonts w:ascii="Verdana" w:hAnsi="Verdana"/>
                <w:b/>
                <w:sz w:val="16"/>
                <w:szCs w:val="16"/>
                <w:lang w:val="en-US"/>
              </w:rPr>
              <w:t xml:space="preserve">8.1.2 </w:t>
            </w:r>
            <w:r w:rsidRPr="00141947">
              <w:rPr>
                <w:rFonts w:ascii="Verdana" w:hAnsi="Verdana"/>
                <w:sz w:val="16"/>
                <w:szCs w:val="16"/>
                <w:lang w:val="en-US"/>
              </w:rPr>
              <w:t>The measuring principle for HC, CO and CO</w:t>
            </w:r>
            <w:r w:rsidRPr="00141947">
              <w:rPr>
                <w:rFonts w:ascii="Verdana" w:hAnsi="Verdana"/>
                <w:sz w:val="16"/>
                <w:szCs w:val="16"/>
                <w:vertAlign w:val="subscript"/>
                <w:lang w:val="en-US"/>
              </w:rPr>
              <w:t>2</w:t>
            </w:r>
            <w:r w:rsidRPr="00141947">
              <w:rPr>
                <w:rFonts w:ascii="Verdana" w:hAnsi="Verdana"/>
                <w:sz w:val="16"/>
                <w:szCs w:val="16"/>
                <w:lang w:val="en-US"/>
              </w:rPr>
              <w:t xml:space="preserve"> should be light through by non-dispersive infrared rays, the NOx through electrochemical cell or by nondispersive ultraviolet light and O</w:t>
            </w:r>
            <w:r w:rsidRPr="00141947">
              <w:rPr>
                <w:rFonts w:ascii="Verdana" w:hAnsi="Verdana"/>
                <w:sz w:val="16"/>
                <w:szCs w:val="16"/>
                <w:vertAlign w:val="subscript"/>
                <w:lang w:val="en-US"/>
              </w:rPr>
              <w:t>2</w:t>
            </w:r>
            <w:r w:rsidRPr="00141947">
              <w:rPr>
                <w:rFonts w:ascii="Verdana" w:hAnsi="Verdana"/>
                <w:sz w:val="16"/>
                <w:szCs w:val="16"/>
                <w:lang w:val="en-US"/>
              </w:rPr>
              <w:t xml:space="preserve"> via electrochemical cell. </w:t>
            </w:r>
          </w:p>
        </w:tc>
      </w:tr>
      <w:tr w:rsidR="00141947" w:rsidRPr="00141947" w:rsidTr="00141947">
        <w:tc>
          <w:tcPr>
            <w:tcW w:w="4788" w:type="dxa"/>
            <w:shd w:val="clear" w:color="auto" w:fill="auto"/>
          </w:tcPr>
          <w:p w:rsidR="00141947" w:rsidRPr="00141947" w:rsidRDefault="00141947" w:rsidP="00141947">
            <w:pPr>
              <w:pStyle w:val="Texto"/>
              <w:spacing w:after="80" w:line="230" w:lineRule="exact"/>
              <w:ind w:firstLine="0"/>
              <w:rPr>
                <w:rFonts w:ascii="Verdana" w:hAnsi="Verdana"/>
                <w:sz w:val="16"/>
                <w:szCs w:val="16"/>
              </w:rPr>
            </w:pPr>
            <w:r w:rsidRPr="00141947">
              <w:rPr>
                <w:rFonts w:ascii="Verdana" w:hAnsi="Verdana"/>
                <w:b/>
                <w:sz w:val="16"/>
                <w:szCs w:val="16"/>
              </w:rPr>
              <w:t>8.2</w:t>
            </w:r>
            <w:r w:rsidRPr="00141947">
              <w:rPr>
                <w:rFonts w:ascii="Verdana" w:hAnsi="Verdana"/>
                <w:sz w:val="16"/>
                <w:szCs w:val="16"/>
              </w:rPr>
              <w:t xml:space="preserve"> Escala de medición.</w:t>
            </w:r>
          </w:p>
        </w:tc>
        <w:tc>
          <w:tcPr>
            <w:tcW w:w="4788" w:type="dxa"/>
            <w:shd w:val="clear" w:color="auto" w:fill="auto"/>
          </w:tcPr>
          <w:p w:rsidR="00141947" w:rsidRPr="00141947" w:rsidRDefault="00141947" w:rsidP="00141947">
            <w:pPr>
              <w:pStyle w:val="Texto"/>
              <w:spacing w:after="80" w:line="230" w:lineRule="exact"/>
              <w:ind w:firstLine="0"/>
              <w:rPr>
                <w:rFonts w:ascii="Verdana" w:hAnsi="Verdana"/>
                <w:b/>
                <w:sz w:val="16"/>
                <w:szCs w:val="16"/>
                <w:lang w:val="en-US"/>
              </w:rPr>
            </w:pPr>
            <w:r w:rsidRPr="00141947">
              <w:rPr>
                <w:rFonts w:ascii="Verdana" w:hAnsi="Verdana"/>
                <w:b/>
                <w:sz w:val="16"/>
                <w:szCs w:val="16"/>
                <w:lang w:val="en-US"/>
              </w:rPr>
              <w:t xml:space="preserve">8.2 </w:t>
            </w:r>
            <w:r w:rsidRPr="00141947">
              <w:rPr>
                <w:rFonts w:ascii="Verdana" w:hAnsi="Verdana"/>
                <w:sz w:val="16"/>
                <w:szCs w:val="16"/>
                <w:lang w:val="en-US"/>
              </w:rPr>
              <w:t>Measurement scale.</w:t>
            </w:r>
          </w:p>
        </w:tc>
      </w:tr>
      <w:tr w:rsidR="00141947" w:rsidRPr="00141947" w:rsidTr="00141947">
        <w:tc>
          <w:tcPr>
            <w:tcW w:w="4788" w:type="dxa"/>
            <w:shd w:val="clear" w:color="auto" w:fill="auto"/>
          </w:tcPr>
          <w:p w:rsidR="00141947" w:rsidRPr="00141947" w:rsidRDefault="00141947" w:rsidP="00141947">
            <w:pPr>
              <w:pStyle w:val="Texto"/>
              <w:spacing w:after="80" w:line="230" w:lineRule="exact"/>
              <w:ind w:firstLine="0"/>
              <w:rPr>
                <w:rFonts w:ascii="Verdana" w:hAnsi="Verdana"/>
                <w:sz w:val="16"/>
                <w:szCs w:val="16"/>
              </w:rPr>
            </w:pPr>
            <w:r w:rsidRPr="00141947">
              <w:rPr>
                <w:rFonts w:ascii="Verdana" w:hAnsi="Verdana"/>
                <w:sz w:val="16"/>
                <w:szCs w:val="16"/>
              </w:rPr>
              <w:t>El analizador deberá cumplir con los intervalos de operación y requerimientos de exactitud contenidos en la Tabla 3.</w:t>
            </w:r>
          </w:p>
        </w:tc>
        <w:tc>
          <w:tcPr>
            <w:tcW w:w="4788" w:type="dxa"/>
            <w:shd w:val="clear" w:color="auto" w:fill="auto"/>
          </w:tcPr>
          <w:p w:rsidR="00141947" w:rsidRPr="00141947" w:rsidRDefault="00141947" w:rsidP="00141947">
            <w:pPr>
              <w:pStyle w:val="Texto"/>
              <w:spacing w:after="80" w:line="230" w:lineRule="exact"/>
              <w:ind w:firstLine="0"/>
              <w:rPr>
                <w:rFonts w:ascii="Verdana" w:hAnsi="Verdana"/>
                <w:sz w:val="16"/>
                <w:szCs w:val="16"/>
                <w:lang w:val="en-US"/>
              </w:rPr>
            </w:pPr>
            <w:r w:rsidRPr="00141947">
              <w:rPr>
                <w:rFonts w:ascii="Verdana" w:hAnsi="Verdana"/>
                <w:sz w:val="16"/>
                <w:szCs w:val="16"/>
                <w:lang w:val="en-US"/>
              </w:rPr>
              <w:t>The analyzer must meet the operating ranges and accuracy requirements contained in Table 3.</w:t>
            </w:r>
          </w:p>
        </w:tc>
      </w:tr>
      <w:tr w:rsidR="00141947" w:rsidRPr="00141947" w:rsidTr="00141947">
        <w:tc>
          <w:tcPr>
            <w:tcW w:w="4788" w:type="dxa"/>
            <w:shd w:val="clear" w:color="auto" w:fill="auto"/>
          </w:tcPr>
          <w:p w:rsidR="00141947" w:rsidRPr="00141947" w:rsidRDefault="00141947" w:rsidP="00141947">
            <w:pPr>
              <w:pStyle w:val="Texto"/>
              <w:spacing w:line="230" w:lineRule="exact"/>
              <w:ind w:firstLine="0"/>
              <w:rPr>
                <w:rFonts w:ascii="Verdana" w:hAnsi="Verdana"/>
                <w:sz w:val="16"/>
                <w:szCs w:val="16"/>
              </w:rPr>
            </w:pPr>
            <w:r w:rsidRPr="00141947">
              <w:rPr>
                <w:rFonts w:ascii="Verdana" w:hAnsi="Verdana"/>
                <w:sz w:val="16"/>
                <w:szCs w:val="16"/>
              </w:rPr>
              <w:t>El ruido</w:t>
            </w:r>
            <w:r w:rsidRPr="00141947">
              <w:rPr>
                <w:rFonts w:ascii="Verdana" w:hAnsi="Verdana"/>
                <w:b/>
                <w:sz w:val="16"/>
                <w:szCs w:val="16"/>
              </w:rPr>
              <w:t xml:space="preserve"> </w:t>
            </w:r>
            <w:r w:rsidRPr="00141947">
              <w:rPr>
                <w:rFonts w:ascii="Verdana" w:hAnsi="Verdana"/>
                <w:sz w:val="16"/>
                <w:szCs w:val="16"/>
              </w:rPr>
              <w:t>absoluto máximo se define como la diferencia promedio de las lecturas obtenidas de pico a pico a una sola fuente durante 20 segundos.</w:t>
            </w:r>
          </w:p>
        </w:tc>
        <w:tc>
          <w:tcPr>
            <w:tcW w:w="4788" w:type="dxa"/>
            <w:shd w:val="clear" w:color="auto" w:fill="auto"/>
          </w:tcPr>
          <w:p w:rsidR="00141947" w:rsidRPr="00141947" w:rsidRDefault="00141947" w:rsidP="00141947">
            <w:pPr>
              <w:pStyle w:val="Texto"/>
              <w:spacing w:line="230" w:lineRule="exact"/>
              <w:ind w:firstLine="0"/>
              <w:rPr>
                <w:rFonts w:ascii="Verdana" w:hAnsi="Verdana"/>
                <w:sz w:val="16"/>
                <w:szCs w:val="16"/>
                <w:lang w:val="en-US"/>
              </w:rPr>
            </w:pPr>
            <w:r w:rsidRPr="00141947">
              <w:rPr>
                <w:rFonts w:ascii="Verdana" w:hAnsi="Verdana"/>
                <w:sz w:val="16"/>
                <w:szCs w:val="16"/>
                <w:lang w:val="en-US"/>
              </w:rPr>
              <w:t>The maximum absolute noise is defined as average difference of the readings obtained from peak to peak for 20 seconds.</w:t>
            </w:r>
          </w:p>
        </w:tc>
      </w:tr>
    </w:tbl>
    <w:p w:rsidR="00141947" w:rsidRDefault="00A73669" w:rsidP="005B0954">
      <w:pPr>
        <w:pStyle w:val="Texto"/>
        <w:spacing w:line="240" w:lineRule="auto"/>
        <w:ind w:firstLine="0"/>
        <w:jc w:val="center"/>
        <w:rPr>
          <w:rFonts w:ascii="Verdana" w:hAnsi="Verdana"/>
          <w:noProof/>
          <w:sz w:val="16"/>
          <w:szCs w:val="16"/>
          <w:shd w:val="clear" w:color="auto" w:fill="FFFFFF"/>
          <w:lang w:val="es-MX" w:eastAsia="es-MX"/>
        </w:rPr>
      </w:pPr>
      <w:r>
        <w:rPr>
          <w:noProof/>
          <w:lang w:val="en-US" w:eastAsia="en-US"/>
        </w:rPr>
        <mc:AlternateContent>
          <mc:Choice Requires="wps">
            <w:drawing>
              <wp:anchor distT="45720" distB="45720" distL="114300" distR="114300" simplePos="0" relativeHeight="251670528" behindDoc="0" locked="0" layoutInCell="1" allowOverlap="1">
                <wp:simplePos x="0" y="0"/>
                <wp:positionH relativeFrom="column">
                  <wp:posOffset>2209800</wp:posOffset>
                </wp:positionH>
                <wp:positionV relativeFrom="paragraph">
                  <wp:posOffset>253365</wp:posOffset>
                </wp:positionV>
                <wp:extent cx="2373630" cy="252095"/>
                <wp:effectExtent l="0" t="0" r="0" b="0"/>
                <wp:wrapNone/>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3630" cy="2520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97547" w:rsidRPr="00141947" w:rsidRDefault="00B97547">
                            <w:pPr>
                              <w:rPr>
                                <w:i/>
                                <w:lang w:val="en-US"/>
                              </w:rPr>
                            </w:pPr>
                            <w:r w:rsidRPr="00141947">
                              <w:rPr>
                                <w:i/>
                                <w:sz w:val="22"/>
                              </w:rPr>
                              <w:t>Noise</w:t>
                            </w:r>
                            <w:r w:rsidRPr="00141947">
                              <w:rPr>
                                <w:i/>
                              </w:rPr>
                              <w:t xml:space="preserve"> </w:t>
                            </w:r>
                          </w:p>
                        </w:txbxContent>
                      </wps:txbx>
                      <wps:bodyPr rot="0" vert="horz" wrap="squar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 id="_x0000_s1032" type="#_x0000_t202" style="position:absolute;left:0;text-align:left;margin-left:174pt;margin-top:19.95pt;width:186.9pt;height:19.85pt;z-index:251670528;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" filled="f" stroked="f">
                <v:textbox style="mso-fit-shape-to-text:t">
                  <w:txbxContent>
                    <w:p w:rsidR="00B97547" w:rsidRPr="00141947" w:rsidRDefault="00B97547">
                      <w:pPr>
                        <w:rPr>
                          <w:i/>
                          <w:lang w:val="en-US"/>
                        </w:rPr>
                      </w:pPr>
                      <w:r w:rsidRPr="00141947">
                        <w:rPr>
                          <w:i/>
                          <w:sz w:val="22"/>
                        </w:rPr>
                        <w:t>Noise</w:t>
                      </w:r>
                      <w:r w:rsidRPr="00141947">
                        <w:rPr>
                          <w:i/>
                        </w:rPr>
                        <w:t xml:space="preserve"> </w:t>
                      </w:r>
                    </w:p>
                  </w:txbxContent>
                </v:textbox>
              </v:shape>
            </w:pict>
          </mc:Fallback>
        </mc:AlternateContent>
      </w:r>
      <w:r w:rsidRPr="00923970">
        <w:rPr>
          <w:rFonts w:ascii="Verdana" w:hAnsi="Verdana"/>
          <w:noProof/>
          <w:sz w:val="16"/>
          <w:szCs w:val="16"/>
          <w:shd w:val="clear" w:color="auto" w:fill="FFFFFF"/>
          <w:lang w:val="en-US" w:eastAsia="en-US"/>
        </w:rPr>
        <w:drawing>
          <wp:inline distT="0" distB="0" distL="0" distR="0">
            <wp:extent cx="1402080" cy="360045"/>
            <wp:effectExtent l="0" t="0" r="0" b="0"/>
            <wp:docPr id="7"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402080" cy="360045"/>
                    </a:xfrm>
                    <a:prstGeom prst="rect">
                      <a:avLst/>
                    </a:prstGeom>
                    <a:noFill/>
                    <a:ln>
                      <a:noFill/>
                    </a:ln>
                  </pic:spPr>
                </pic:pic>
              </a:graphicData>
            </a:graphic>
          </wp:inline>
        </w:drawing>
      </w:r>
    </w:p>
    <w:p w:rsidR="00141947" w:rsidRDefault="00141947" w:rsidP="005B0954">
      <w:pPr>
        <w:pStyle w:val="Texto"/>
        <w:spacing w:line="240" w:lineRule="auto"/>
        <w:ind w:firstLine="0"/>
        <w:jc w:val="center"/>
        <w:rPr>
          <w:rFonts w:ascii="Verdana" w:hAnsi="Verdana"/>
          <w:noProof/>
          <w:sz w:val="16"/>
          <w:szCs w:val="16"/>
          <w:shd w:val="clear" w:color="auto" w:fill="FFFFFF"/>
          <w:lang w:val="es-MX" w:eastAsia="es-MX"/>
        </w:rPr>
      </w:pPr>
    </w:p>
    <w:p w:rsidR="00121ED5" w:rsidRPr="00923970" w:rsidRDefault="00121ED5" w:rsidP="005B0954">
      <w:pPr>
        <w:pStyle w:val="Texto"/>
        <w:spacing w:line="240" w:lineRule="auto"/>
        <w:ind w:firstLine="0"/>
        <w:jc w:val="center"/>
        <w:rPr>
          <w:rFonts w:ascii="Verdana" w:hAnsi="Verdana"/>
          <w:sz w:val="16"/>
          <w:szCs w:val="16"/>
        </w:rPr>
      </w:pPr>
    </w:p>
    <w:tbl>
      <w:tblPr>
        <w:tblW w:w="0" w:type="auto"/>
        <w:tblLook w:val="04A0" w:firstRow="1" w:lastRow="0" w:firstColumn="1" w:lastColumn="0" w:noHBand="0" w:noVBand="1"/>
      </w:tblPr>
      <w:tblGrid>
        <w:gridCol w:w="4884"/>
        <w:gridCol w:w="4476"/>
      </w:tblGrid>
      <w:tr w:rsidR="00141947" w:rsidRPr="00141947" w:rsidTr="00141947">
        <w:tc>
          <w:tcPr>
            <w:tcW w:w="5003" w:type="dxa"/>
            <w:shd w:val="clear" w:color="auto" w:fill="auto"/>
          </w:tcPr>
          <w:p w:rsidR="00141947" w:rsidRPr="00141947" w:rsidRDefault="00141947" w:rsidP="00141947">
            <w:pPr>
              <w:pStyle w:val="Texto"/>
              <w:spacing w:line="236" w:lineRule="exact"/>
              <w:ind w:firstLine="0"/>
              <w:rPr>
                <w:rFonts w:ascii="Verdana" w:hAnsi="Verdana"/>
                <w:sz w:val="16"/>
                <w:szCs w:val="16"/>
              </w:rPr>
            </w:pPr>
            <w:r w:rsidRPr="00141947">
              <w:rPr>
                <w:rFonts w:ascii="Verdana" w:hAnsi="Verdana"/>
                <w:sz w:val="16"/>
                <w:szCs w:val="16"/>
              </w:rPr>
              <w:t>En donde:</w:t>
            </w:r>
          </w:p>
        </w:tc>
        <w:tc>
          <w:tcPr>
            <w:tcW w:w="4573" w:type="dxa"/>
            <w:shd w:val="clear" w:color="auto" w:fill="auto"/>
          </w:tcPr>
          <w:p w:rsidR="00141947" w:rsidRPr="00141947" w:rsidRDefault="00141947" w:rsidP="00141947">
            <w:pPr>
              <w:pStyle w:val="Texto"/>
              <w:spacing w:line="236" w:lineRule="exact"/>
              <w:ind w:firstLine="0"/>
              <w:rPr>
                <w:rFonts w:ascii="Verdana" w:hAnsi="Verdana"/>
                <w:sz w:val="16"/>
                <w:szCs w:val="16"/>
                <w:lang w:val="en-US"/>
              </w:rPr>
            </w:pPr>
            <w:r w:rsidRPr="00141947">
              <w:rPr>
                <w:rFonts w:ascii="Verdana" w:hAnsi="Verdana"/>
                <w:sz w:val="16"/>
                <w:szCs w:val="16"/>
                <w:lang w:val="en-US"/>
              </w:rPr>
              <w:t>Where:</w:t>
            </w:r>
          </w:p>
        </w:tc>
      </w:tr>
      <w:tr w:rsidR="00141947" w:rsidRPr="00141947" w:rsidTr="00141947">
        <w:tc>
          <w:tcPr>
            <w:tcW w:w="5003" w:type="dxa"/>
            <w:shd w:val="clear" w:color="auto" w:fill="auto"/>
          </w:tcPr>
          <w:p w:rsidR="00141947" w:rsidRPr="00141947" w:rsidRDefault="00141947" w:rsidP="00141947">
            <w:pPr>
              <w:pStyle w:val="Texto"/>
              <w:spacing w:line="236" w:lineRule="exact"/>
              <w:ind w:firstLine="0"/>
              <w:rPr>
                <w:rFonts w:ascii="Verdana" w:hAnsi="Verdana"/>
                <w:sz w:val="16"/>
                <w:szCs w:val="16"/>
              </w:rPr>
            </w:pPr>
            <w:r w:rsidRPr="00141947">
              <w:rPr>
                <w:rFonts w:ascii="Verdana" w:hAnsi="Verdana"/>
                <w:i/>
                <w:sz w:val="16"/>
                <w:szCs w:val="16"/>
              </w:rPr>
              <w:t>Xi</w:t>
            </w:r>
            <w:r w:rsidRPr="00141947">
              <w:rPr>
                <w:rFonts w:ascii="Verdana" w:hAnsi="Verdana"/>
                <w:sz w:val="16"/>
                <w:szCs w:val="16"/>
              </w:rPr>
              <w:t>= lectura (L) del conjunto de lecturas.</w:t>
            </w:r>
          </w:p>
        </w:tc>
        <w:tc>
          <w:tcPr>
            <w:tcW w:w="4573" w:type="dxa"/>
            <w:shd w:val="clear" w:color="auto" w:fill="auto"/>
          </w:tcPr>
          <w:p w:rsidR="00141947" w:rsidRPr="00141947" w:rsidRDefault="00141947" w:rsidP="00141947">
            <w:pPr>
              <w:pStyle w:val="Texto"/>
              <w:spacing w:line="236" w:lineRule="exact"/>
              <w:ind w:firstLine="0"/>
              <w:rPr>
                <w:rFonts w:ascii="Verdana" w:hAnsi="Verdana"/>
                <w:i/>
                <w:sz w:val="16"/>
                <w:szCs w:val="16"/>
                <w:lang w:val="en-US"/>
              </w:rPr>
            </w:pPr>
            <w:r w:rsidRPr="00141947">
              <w:rPr>
                <w:rFonts w:ascii="Verdana" w:hAnsi="Verdana"/>
                <w:i/>
                <w:sz w:val="16"/>
                <w:szCs w:val="16"/>
                <w:lang w:val="en-US"/>
              </w:rPr>
              <w:t xml:space="preserve">Xi </w:t>
            </w:r>
            <w:r w:rsidRPr="00141947">
              <w:rPr>
                <w:rFonts w:ascii="Verdana" w:hAnsi="Verdana"/>
                <w:sz w:val="16"/>
                <w:szCs w:val="16"/>
                <w:lang w:val="en-US"/>
              </w:rPr>
              <w:t>= Read (L) of the set of readings.</w:t>
            </w:r>
          </w:p>
        </w:tc>
      </w:tr>
      <w:tr w:rsidR="00141947" w:rsidRPr="00141947" w:rsidTr="00141947">
        <w:tc>
          <w:tcPr>
            <w:tcW w:w="5003" w:type="dxa"/>
            <w:shd w:val="clear" w:color="auto" w:fill="auto"/>
          </w:tcPr>
          <w:p w:rsidR="00141947" w:rsidRPr="00141947" w:rsidRDefault="00141947" w:rsidP="00141947">
            <w:pPr>
              <w:pStyle w:val="Texto"/>
              <w:spacing w:line="236" w:lineRule="exact"/>
              <w:ind w:firstLine="0"/>
              <w:rPr>
                <w:rFonts w:ascii="Verdana" w:hAnsi="Verdana"/>
                <w:sz w:val="16"/>
                <w:szCs w:val="16"/>
              </w:rPr>
            </w:pPr>
            <w:r w:rsidRPr="00141947">
              <w:rPr>
                <w:rFonts w:ascii="Verdana" w:hAnsi="Verdana"/>
                <w:i/>
                <w:sz w:val="16"/>
                <w:szCs w:val="16"/>
              </w:rPr>
              <w:t>x</w:t>
            </w:r>
            <w:r w:rsidRPr="00141947">
              <w:rPr>
                <w:rFonts w:ascii="Verdana" w:hAnsi="Verdana"/>
                <w:sz w:val="16"/>
                <w:szCs w:val="16"/>
              </w:rPr>
              <w:t xml:space="preserve"> = el promedio aritmético del conjunto de lecturas.</w:t>
            </w:r>
          </w:p>
        </w:tc>
        <w:tc>
          <w:tcPr>
            <w:tcW w:w="4573" w:type="dxa"/>
            <w:shd w:val="clear" w:color="auto" w:fill="auto"/>
          </w:tcPr>
          <w:p w:rsidR="00141947" w:rsidRPr="00141947" w:rsidRDefault="00141947" w:rsidP="00141947">
            <w:pPr>
              <w:pStyle w:val="Texto"/>
              <w:spacing w:line="236" w:lineRule="exact"/>
              <w:ind w:firstLine="0"/>
              <w:rPr>
                <w:rFonts w:ascii="Verdana" w:hAnsi="Verdana"/>
                <w:i/>
                <w:sz w:val="16"/>
                <w:szCs w:val="16"/>
                <w:lang w:val="en-US"/>
              </w:rPr>
            </w:pPr>
            <w:r w:rsidRPr="00141947">
              <w:rPr>
                <w:rFonts w:ascii="Verdana" w:hAnsi="Verdana"/>
                <w:i/>
                <w:sz w:val="16"/>
                <w:szCs w:val="16"/>
                <w:lang w:val="en-US"/>
              </w:rPr>
              <w:t xml:space="preserve">x = </w:t>
            </w:r>
            <w:r w:rsidRPr="00141947">
              <w:rPr>
                <w:rFonts w:ascii="Verdana" w:hAnsi="Verdana"/>
                <w:sz w:val="16"/>
                <w:szCs w:val="16"/>
                <w:lang w:val="en-US"/>
              </w:rPr>
              <w:t>The mathematical average of all readings</w:t>
            </w:r>
            <w:r w:rsidRPr="00141947">
              <w:rPr>
                <w:rFonts w:ascii="Verdana" w:hAnsi="Verdana"/>
                <w:i/>
                <w:sz w:val="16"/>
                <w:szCs w:val="16"/>
                <w:lang w:val="en-US"/>
              </w:rPr>
              <w:t>.</w:t>
            </w:r>
          </w:p>
        </w:tc>
      </w:tr>
      <w:tr w:rsidR="00141947" w:rsidRPr="00141947" w:rsidTr="00141947">
        <w:tc>
          <w:tcPr>
            <w:tcW w:w="5003" w:type="dxa"/>
            <w:shd w:val="clear" w:color="auto" w:fill="auto"/>
          </w:tcPr>
          <w:p w:rsidR="00141947" w:rsidRPr="00141947" w:rsidRDefault="00141947" w:rsidP="00141947">
            <w:pPr>
              <w:pStyle w:val="Texto"/>
              <w:spacing w:line="236" w:lineRule="exact"/>
              <w:ind w:firstLine="0"/>
              <w:rPr>
                <w:rFonts w:ascii="Verdana" w:hAnsi="Verdana"/>
                <w:sz w:val="16"/>
                <w:szCs w:val="16"/>
              </w:rPr>
            </w:pPr>
            <w:r w:rsidRPr="00141947">
              <w:rPr>
                <w:rFonts w:ascii="Verdana" w:hAnsi="Verdana"/>
                <w:i/>
                <w:sz w:val="16"/>
                <w:szCs w:val="16"/>
              </w:rPr>
              <w:t>n</w:t>
            </w:r>
            <w:r w:rsidRPr="00141947">
              <w:rPr>
                <w:rFonts w:ascii="Verdana" w:hAnsi="Verdana"/>
                <w:sz w:val="16"/>
                <w:szCs w:val="16"/>
              </w:rPr>
              <w:t xml:space="preserve"> = el número total de lecturas.</w:t>
            </w:r>
          </w:p>
        </w:tc>
        <w:tc>
          <w:tcPr>
            <w:tcW w:w="4573" w:type="dxa"/>
            <w:shd w:val="clear" w:color="auto" w:fill="auto"/>
          </w:tcPr>
          <w:p w:rsidR="00141947" w:rsidRPr="00141947" w:rsidRDefault="00141947" w:rsidP="00141947">
            <w:pPr>
              <w:pStyle w:val="Texto"/>
              <w:spacing w:line="236" w:lineRule="exact"/>
              <w:ind w:firstLine="0"/>
              <w:rPr>
                <w:rFonts w:ascii="Verdana" w:hAnsi="Verdana"/>
                <w:i/>
                <w:sz w:val="16"/>
                <w:szCs w:val="16"/>
                <w:lang w:val="en-US"/>
              </w:rPr>
            </w:pPr>
            <w:r w:rsidRPr="00141947">
              <w:rPr>
                <w:rFonts w:ascii="Verdana" w:hAnsi="Verdana"/>
                <w:i/>
                <w:sz w:val="16"/>
                <w:szCs w:val="16"/>
                <w:lang w:val="en-US"/>
              </w:rPr>
              <w:t xml:space="preserve">n = </w:t>
            </w:r>
            <w:r w:rsidRPr="00141947">
              <w:rPr>
                <w:rFonts w:ascii="Verdana" w:hAnsi="Verdana"/>
                <w:sz w:val="16"/>
                <w:szCs w:val="16"/>
                <w:lang w:val="en-US"/>
              </w:rPr>
              <w:t>The total number of readings.</w:t>
            </w:r>
          </w:p>
        </w:tc>
      </w:tr>
    </w:tbl>
    <w:p w:rsidR="00141947" w:rsidRPr="00141947" w:rsidRDefault="00141947" w:rsidP="00053F8E">
      <w:pPr>
        <w:pStyle w:val="Texto"/>
        <w:spacing w:line="236" w:lineRule="exact"/>
        <w:rPr>
          <w:rFonts w:ascii="Verdana" w:hAnsi="Verdana"/>
          <w:sz w:val="16"/>
          <w:szCs w:val="16"/>
          <w:lang w:val="en-US"/>
        </w:rPr>
      </w:pPr>
    </w:p>
    <w:p w:rsidR="00141947" w:rsidRDefault="00141947" w:rsidP="00053F8E">
      <w:pPr>
        <w:pStyle w:val="Texto"/>
        <w:spacing w:line="236" w:lineRule="exact"/>
        <w:ind w:firstLine="0"/>
        <w:jc w:val="center"/>
        <w:rPr>
          <w:rFonts w:ascii="Verdana" w:hAnsi="Verdana"/>
          <w:b/>
          <w:sz w:val="16"/>
          <w:szCs w:val="16"/>
        </w:rPr>
      </w:pPr>
    </w:p>
    <w:p w:rsidR="00141947" w:rsidRDefault="00141947" w:rsidP="00053F8E">
      <w:pPr>
        <w:pStyle w:val="Texto"/>
        <w:spacing w:line="236" w:lineRule="exact"/>
        <w:ind w:firstLine="0"/>
        <w:jc w:val="center"/>
        <w:rPr>
          <w:rFonts w:ascii="Verdana" w:hAnsi="Verdana"/>
          <w:b/>
          <w:sz w:val="16"/>
          <w:szCs w:val="16"/>
        </w:rPr>
      </w:pPr>
    </w:p>
    <w:p w:rsidR="00121ED5" w:rsidRPr="00923970" w:rsidRDefault="00121ED5" w:rsidP="00053F8E">
      <w:pPr>
        <w:pStyle w:val="Texto"/>
        <w:spacing w:line="236" w:lineRule="exact"/>
        <w:ind w:firstLine="0"/>
        <w:jc w:val="center"/>
        <w:rPr>
          <w:rFonts w:ascii="Verdana" w:hAnsi="Verdana"/>
          <w:b/>
          <w:sz w:val="16"/>
          <w:szCs w:val="16"/>
        </w:rPr>
      </w:pPr>
      <w:r w:rsidRPr="00923970">
        <w:rPr>
          <w:rFonts w:ascii="Verdana" w:hAnsi="Verdana"/>
          <w:b/>
          <w:sz w:val="16"/>
          <w:szCs w:val="16"/>
        </w:rPr>
        <w:t>Tabla 3- Intervalos de operación y requerimientos de exactitud de los analizadores</w:t>
      </w:r>
    </w:p>
    <w:tbl>
      <w:tblPr>
        <w:tblW w:w="0" w:type="auto"/>
        <w:jc w:val="center"/>
        <w:tblLayout w:type="fixed"/>
        <w:tblCellMar>
          <w:left w:w="72" w:type="dxa"/>
          <w:right w:w="72" w:type="dxa"/>
        </w:tblCellMar>
        <w:tblLook w:val="0000" w:firstRow="0" w:lastRow="0" w:firstColumn="0" w:lastColumn="0" w:noHBand="0" w:noVBand="0"/>
      </w:tblPr>
      <w:tblGrid>
        <w:gridCol w:w="1331"/>
        <w:gridCol w:w="1558"/>
        <w:gridCol w:w="1560"/>
        <w:gridCol w:w="1333"/>
        <w:gridCol w:w="1398"/>
      </w:tblGrid>
      <w:tr w:rsidR="00121ED5" w:rsidRPr="00923970">
        <w:trPr>
          <w:trHeight w:val="144"/>
          <w:jc w:val="center"/>
        </w:trPr>
        <w:tc>
          <w:tcPr>
            <w:tcW w:w="1331" w:type="dxa"/>
            <w:tcBorders>
              <w:top w:val="single" w:sz="6" w:space="0" w:color="000000"/>
              <w:left w:val="single" w:sz="6" w:space="0" w:color="000000"/>
              <w:bottom w:val="single" w:sz="6" w:space="0" w:color="000000"/>
              <w:right w:val="single" w:sz="6" w:space="0" w:color="000000"/>
            </w:tcBorders>
          </w:tcPr>
          <w:p w:rsidR="00121ED5" w:rsidRPr="00923970" w:rsidRDefault="00121ED5" w:rsidP="00053F8E">
            <w:pPr>
              <w:pStyle w:val="Texto"/>
              <w:spacing w:line="236" w:lineRule="exact"/>
              <w:ind w:firstLine="0"/>
              <w:jc w:val="center"/>
              <w:rPr>
                <w:rFonts w:ascii="Verdana" w:hAnsi="Verdana"/>
                <w:b/>
                <w:sz w:val="16"/>
                <w:szCs w:val="16"/>
              </w:rPr>
            </w:pPr>
            <w:r w:rsidRPr="00923970">
              <w:rPr>
                <w:rFonts w:ascii="Verdana" w:hAnsi="Verdana"/>
                <w:b/>
                <w:sz w:val="16"/>
                <w:szCs w:val="16"/>
              </w:rPr>
              <w:t>Parámetro</w:t>
            </w:r>
          </w:p>
        </w:tc>
        <w:tc>
          <w:tcPr>
            <w:tcW w:w="1558" w:type="dxa"/>
            <w:tcBorders>
              <w:top w:val="single" w:sz="6" w:space="0" w:color="000000"/>
              <w:left w:val="single" w:sz="6" w:space="0" w:color="000000"/>
              <w:bottom w:val="single" w:sz="6" w:space="0" w:color="000000"/>
              <w:right w:val="single" w:sz="6" w:space="0" w:color="000000"/>
            </w:tcBorders>
          </w:tcPr>
          <w:p w:rsidR="00121ED5" w:rsidRPr="00923970" w:rsidRDefault="00121ED5" w:rsidP="00053F8E">
            <w:pPr>
              <w:pStyle w:val="Texto"/>
              <w:spacing w:line="236" w:lineRule="exact"/>
              <w:ind w:firstLine="0"/>
              <w:jc w:val="center"/>
              <w:rPr>
                <w:rFonts w:ascii="Verdana" w:hAnsi="Verdana"/>
                <w:b/>
                <w:sz w:val="16"/>
                <w:szCs w:val="16"/>
              </w:rPr>
            </w:pPr>
            <w:r w:rsidRPr="00923970">
              <w:rPr>
                <w:rFonts w:ascii="Verdana" w:hAnsi="Verdana"/>
                <w:b/>
                <w:sz w:val="16"/>
                <w:szCs w:val="16"/>
              </w:rPr>
              <w:t>Intervalo</w:t>
            </w:r>
          </w:p>
        </w:tc>
        <w:tc>
          <w:tcPr>
            <w:tcW w:w="1560" w:type="dxa"/>
            <w:tcBorders>
              <w:top w:val="single" w:sz="6" w:space="0" w:color="000000"/>
              <w:left w:val="single" w:sz="6" w:space="0" w:color="000000"/>
              <w:bottom w:val="single" w:sz="6" w:space="0" w:color="000000"/>
              <w:right w:val="single" w:sz="6" w:space="0" w:color="000000"/>
            </w:tcBorders>
          </w:tcPr>
          <w:p w:rsidR="00121ED5" w:rsidRPr="00923970" w:rsidRDefault="00121ED5" w:rsidP="00053F8E">
            <w:pPr>
              <w:pStyle w:val="Texto"/>
              <w:spacing w:line="236" w:lineRule="exact"/>
              <w:ind w:firstLine="0"/>
              <w:jc w:val="center"/>
              <w:rPr>
                <w:rFonts w:ascii="Verdana" w:hAnsi="Verdana"/>
                <w:b/>
                <w:sz w:val="16"/>
                <w:szCs w:val="16"/>
              </w:rPr>
            </w:pPr>
            <w:r w:rsidRPr="00923970">
              <w:rPr>
                <w:rFonts w:ascii="Verdana" w:hAnsi="Verdana"/>
                <w:b/>
                <w:sz w:val="16"/>
                <w:szCs w:val="16"/>
              </w:rPr>
              <w:t>Unidad</w:t>
            </w:r>
          </w:p>
        </w:tc>
        <w:tc>
          <w:tcPr>
            <w:tcW w:w="1333" w:type="dxa"/>
            <w:tcBorders>
              <w:top w:val="single" w:sz="6" w:space="0" w:color="000000"/>
              <w:left w:val="single" w:sz="6" w:space="0" w:color="000000"/>
              <w:bottom w:val="single" w:sz="6" w:space="0" w:color="000000"/>
              <w:right w:val="single" w:sz="6" w:space="0" w:color="000000"/>
            </w:tcBorders>
          </w:tcPr>
          <w:p w:rsidR="00121ED5" w:rsidRPr="00923970" w:rsidRDefault="00121ED5" w:rsidP="00053F8E">
            <w:pPr>
              <w:pStyle w:val="Texto"/>
              <w:spacing w:line="236" w:lineRule="exact"/>
              <w:ind w:firstLine="0"/>
              <w:jc w:val="center"/>
              <w:rPr>
                <w:rFonts w:ascii="Verdana" w:hAnsi="Verdana"/>
                <w:b/>
                <w:sz w:val="16"/>
                <w:szCs w:val="16"/>
              </w:rPr>
            </w:pPr>
            <w:r w:rsidRPr="00923970">
              <w:rPr>
                <w:rFonts w:ascii="Verdana" w:hAnsi="Verdana"/>
                <w:b/>
                <w:sz w:val="16"/>
                <w:szCs w:val="16"/>
              </w:rPr>
              <w:t>Exactitud (absoluto)</w:t>
            </w:r>
          </w:p>
        </w:tc>
        <w:tc>
          <w:tcPr>
            <w:tcW w:w="1398" w:type="dxa"/>
            <w:tcBorders>
              <w:top w:val="single" w:sz="6" w:space="0" w:color="000000"/>
              <w:left w:val="single" w:sz="6" w:space="0" w:color="000000"/>
              <w:bottom w:val="single" w:sz="6" w:space="0" w:color="000000"/>
              <w:right w:val="single" w:sz="6" w:space="0" w:color="000000"/>
            </w:tcBorders>
          </w:tcPr>
          <w:p w:rsidR="00121ED5" w:rsidRPr="00923970" w:rsidRDefault="00121ED5" w:rsidP="00053F8E">
            <w:pPr>
              <w:pStyle w:val="Texto"/>
              <w:spacing w:line="236" w:lineRule="exact"/>
              <w:ind w:firstLine="0"/>
              <w:jc w:val="center"/>
              <w:rPr>
                <w:rFonts w:ascii="Verdana" w:hAnsi="Verdana"/>
                <w:b/>
                <w:sz w:val="16"/>
                <w:szCs w:val="16"/>
              </w:rPr>
            </w:pPr>
            <w:r w:rsidRPr="00923970">
              <w:rPr>
                <w:rFonts w:ascii="Verdana" w:hAnsi="Verdana"/>
                <w:b/>
                <w:sz w:val="16"/>
                <w:szCs w:val="16"/>
              </w:rPr>
              <w:t>Ruido absoluto máximo</w:t>
            </w:r>
          </w:p>
        </w:tc>
      </w:tr>
      <w:tr w:rsidR="00121ED5" w:rsidRPr="00923970">
        <w:trPr>
          <w:trHeight w:val="144"/>
          <w:jc w:val="center"/>
        </w:trPr>
        <w:tc>
          <w:tcPr>
            <w:tcW w:w="1331" w:type="dxa"/>
            <w:tcBorders>
              <w:top w:val="single" w:sz="6" w:space="0" w:color="000000"/>
              <w:left w:val="single" w:sz="6" w:space="0" w:color="000000"/>
              <w:bottom w:val="single" w:sz="6" w:space="0" w:color="000000"/>
              <w:right w:val="single" w:sz="6" w:space="0" w:color="000000"/>
            </w:tcBorders>
          </w:tcPr>
          <w:p w:rsidR="00121ED5" w:rsidRPr="00923970" w:rsidRDefault="00121ED5" w:rsidP="00053F8E">
            <w:pPr>
              <w:pStyle w:val="Texto"/>
              <w:spacing w:line="236" w:lineRule="exact"/>
              <w:ind w:firstLine="0"/>
              <w:jc w:val="center"/>
              <w:rPr>
                <w:rFonts w:ascii="Verdana" w:hAnsi="Verdana"/>
                <w:sz w:val="16"/>
                <w:szCs w:val="16"/>
              </w:rPr>
            </w:pPr>
            <w:r w:rsidRPr="00923970">
              <w:rPr>
                <w:rFonts w:ascii="Verdana" w:hAnsi="Verdana"/>
                <w:sz w:val="16"/>
                <w:szCs w:val="16"/>
              </w:rPr>
              <w:t>HC</w:t>
            </w:r>
          </w:p>
        </w:tc>
        <w:tc>
          <w:tcPr>
            <w:tcW w:w="1558" w:type="dxa"/>
            <w:tcBorders>
              <w:top w:val="single" w:sz="6" w:space="0" w:color="000000"/>
              <w:left w:val="single" w:sz="6" w:space="0" w:color="000000"/>
              <w:bottom w:val="single" w:sz="6" w:space="0" w:color="000000"/>
              <w:right w:val="single" w:sz="6" w:space="0" w:color="000000"/>
            </w:tcBorders>
          </w:tcPr>
          <w:p w:rsidR="00121ED5" w:rsidRPr="00923970" w:rsidRDefault="00121ED5" w:rsidP="00053F8E">
            <w:pPr>
              <w:pStyle w:val="Texto"/>
              <w:spacing w:line="236" w:lineRule="exact"/>
              <w:ind w:firstLine="0"/>
              <w:jc w:val="center"/>
              <w:rPr>
                <w:rFonts w:ascii="Verdana" w:hAnsi="Verdana"/>
                <w:sz w:val="16"/>
                <w:szCs w:val="16"/>
              </w:rPr>
            </w:pPr>
            <w:r w:rsidRPr="00923970">
              <w:rPr>
                <w:rFonts w:ascii="Verdana" w:hAnsi="Verdana"/>
                <w:sz w:val="16"/>
                <w:szCs w:val="16"/>
              </w:rPr>
              <w:t>0 -400</w:t>
            </w:r>
          </w:p>
        </w:tc>
        <w:tc>
          <w:tcPr>
            <w:tcW w:w="1560" w:type="dxa"/>
            <w:tcBorders>
              <w:top w:val="single" w:sz="6" w:space="0" w:color="000000"/>
              <w:left w:val="single" w:sz="6" w:space="0" w:color="000000"/>
              <w:bottom w:val="single" w:sz="6" w:space="0" w:color="000000"/>
              <w:right w:val="single" w:sz="6" w:space="0" w:color="000000"/>
            </w:tcBorders>
          </w:tcPr>
          <w:p w:rsidR="00121ED5" w:rsidRPr="00923970" w:rsidRDefault="00121ED5" w:rsidP="00053F8E">
            <w:pPr>
              <w:pStyle w:val="Texto"/>
              <w:spacing w:line="236" w:lineRule="exact"/>
              <w:ind w:firstLine="0"/>
              <w:jc w:val="center"/>
              <w:rPr>
                <w:rFonts w:ascii="Verdana" w:hAnsi="Verdana"/>
                <w:sz w:val="16"/>
                <w:szCs w:val="16"/>
              </w:rPr>
            </w:pPr>
            <w:r w:rsidRPr="00923970">
              <w:rPr>
                <w:rFonts w:ascii="Verdana" w:hAnsi="Verdana"/>
                <w:sz w:val="16"/>
                <w:szCs w:val="16"/>
              </w:rPr>
              <w:t>µmol/mol (*ppmh)</w:t>
            </w:r>
          </w:p>
        </w:tc>
        <w:tc>
          <w:tcPr>
            <w:tcW w:w="1333" w:type="dxa"/>
            <w:tcBorders>
              <w:top w:val="single" w:sz="6" w:space="0" w:color="000000"/>
              <w:left w:val="single" w:sz="6" w:space="0" w:color="000000"/>
              <w:bottom w:val="single" w:sz="6" w:space="0" w:color="000000"/>
              <w:right w:val="single" w:sz="6" w:space="0" w:color="000000"/>
            </w:tcBorders>
          </w:tcPr>
          <w:p w:rsidR="00121ED5" w:rsidRPr="00923970" w:rsidRDefault="00121ED5" w:rsidP="00053F8E">
            <w:pPr>
              <w:pStyle w:val="Texto"/>
              <w:spacing w:line="236" w:lineRule="exact"/>
              <w:ind w:firstLine="0"/>
              <w:jc w:val="center"/>
              <w:rPr>
                <w:rFonts w:ascii="Verdana" w:hAnsi="Verdana"/>
                <w:sz w:val="16"/>
                <w:szCs w:val="16"/>
              </w:rPr>
            </w:pPr>
            <w:r w:rsidRPr="00923970">
              <w:rPr>
                <w:rFonts w:ascii="Verdana" w:hAnsi="Verdana"/>
                <w:sz w:val="16"/>
                <w:szCs w:val="16"/>
              </w:rPr>
              <w:t>12</w:t>
            </w:r>
          </w:p>
        </w:tc>
        <w:tc>
          <w:tcPr>
            <w:tcW w:w="1398" w:type="dxa"/>
            <w:tcBorders>
              <w:top w:val="single" w:sz="6" w:space="0" w:color="000000"/>
              <w:left w:val="single" w:sz="6" w:space="0" w:color="000000"/>
              <w:bottom w:val="single" w:sz="6" w:space="0" w:color="000000"/>
              <w:right w:val="single" w:sz="6" w:space="0" w:color="000000"/>
            </w:tcBorders>
          </w:tcPr>
          <w:p w:rsidR="00121ED5" w:rsidRPr="00923970" w:rsidRDefault="00121ED5" w:rsidP="00053F8E">
            <w:pPr>
              <w:pStyle w:val="Texto"/>
              <w:spacing w:line="236" w:lineRule="exact"/>
              <w:ind w:firstLine="0"/>
              <w:jc w:val="center"/>
              <w:rPr>
                <w:rFonts w:ascii="Verdana" w:hAnsi="Verdana"/>
                <w:sz w:val="16"/>
                <w:szCs w:val="16"/>
              </w:rPr>
            </w:pPr>
            <w:r w:rsidRPr="00923970">
              <w:rPr>
                <w:rFonts w:ascii="Verdana" w:hAnsi="Verdana"/>
                <w:sz w:val="16"/>
                <w:szCs w:val="16"/>
              </w:rPr>
              <w:t>6</w:t>
            </w:r>
          </w:p>
        </w:tc>
      </w:tr>
      <w:tr w:rsidR="00121ED5" w:rsidRPr="00923970">
        <w:trPr>
          <w:trHeight w:val="144"/>
          <w:jc w:val="center"/>
        </w:trPr>
        <w:tc>
          <w:tcPr>
            <w:tcW w:w="1331" w:type="dxa"/>
            <w:tcBorders>
              <w:top w:val="single" w:sz="6" w:space="0" w:color="000000"/>
              <w:left w:val="single" w:sz="6" w:space="0" w:color="000000"/>
              <w:bottom w:val="single" w:sz="6" w:space="0" w:color="000000"/>
              <w:right w:val="single" w:sz="6" w:space="0" w:color="000000"/>
            </w:tcBorders>
          </w:tcPr>
          <w:p w:rsidR="00121ED5" w:rsidRPr="00923970" w:rsidRDefault="00121ED5" w:rsidP="00053F8E">
            <w:pPr>
              <w:pStyle w:val="Texto"/>
              <w:spacing w:line="236" w:lineRule="exact"/>
              <w:ind w:firstLine="0"/>
              <w:jc w:val="center"/>
              <w:rPr>
                <w:rFonts w:ascii="Verdana" w:hAnsi="Verdana"/>
                <w:sz w:val="16"/>
                <w:szCs w:val="16"/>
              </w:rPr>
            </w:pPr>
            <w:r w:rsidRPr="00923970">
              <w:rPr>
                <w:rFonts w:ascii="Verdana" w:hAnsi="Verdana"/>
                <w:sz w:val="16"/>
                <w:szCs w:val="16"/>
              </w:rPr>
              <w:t>HC</w:t>
            </w:r>
          </w:p>
        </w:tc>
        <w:tc>
          <w:tcPr>
            <w:tcW w:w="1558" w:type="dxa"/>
            <w:tcBorders>
              <w:top w:val="single" w:sz="6" w:space="0" w:color="000000"/>
              <w:left w:val="single" w:sz="6" w:space="0" w:color="000000"/>
              <w:bottom w:val="single" w:sz="6" w:space="0" w:color="000000"/>
              <w:right w:val="single" w:sz="6" w:space="0" w:color="000000"/>
            </w:tcBorders>
          </w:tcPr>
          <w:p w:rsidR="00121ED5" w:rsidRPr="00923970" w:rsidRDefault="00121ED5" w:rsidP="00053F8E">
            <w:pPr>
              <w:pStyle w:val="Texto"/>
              <w:spacing w:line="236" w:lineRule="exact"/>
              <w:ind w:firstLine="0"/>
              <w:jc w:val="center"/>
              <w:rPr>
                <w:rFonts w:ascii="Verdana" w:hAnsi="Verdana"/>
                <w:sz w:val="16"/>
                <w:szCs w:val="16"/>
              </w:rPr>
            </w:pPr>
            <w:r w:rsidRPr="00923970">
              <w:rPr>
                <w:rFonts w:ascii="Verdana" w:hAnsi="Verdana"/>
                <w:sz w:val="16"/>
                <w:szCs w:val="16"/>
              </w:rPr>
              <w:t>401-1 000</w:t>
            </w:r>
          </w:p>
        </w:tc>
        <w:tc>
          <w:tcPr>
            <w:tcW w:w="1560" w:type="dxa"/>
            <w:tcBorders>
              <w:top w:val="single" w:sz="6" w:space="0" w:color="000000"/>
              <w:left w:val="single" w:sz="6" w:space="0" w:color="000000"/>
              <w:bottom w:val="single" w:sz="6" w:space="0" w:color="000000"/>
              <w:right w:val="single" w:sz="6" w:space="0" w:color="000000"/>
            </w:tcBorders>
          </w:tcPr>
          <w:p w:rsidR="00121ED5" w:rsidRPr="00923970" w:rsidRDefault="00121ED5" w:rsidP="00053F8E">
            <w:pPr>
              <w:pStyle w:val="Texto"/>
              <w:spacing w:line="236" w:lineRule="exact"/>
              <w:ind w:firstLine="0"/>
              <w:jc w:val="center"/>
              <w:rPr>
                <w:rFonts w:ascii="Verdana" w:hAnsi="Verdana"/>
                <w:sz w:val="16"/>
                <w:szCs w:val="16"/>
              </w:rPr>
            </w:pPr>
            <w:r w:rsidRPr="00923970">
              <w:rPr>
                <w:rFonts w:ascii="Verdana" w:hAnsi="Verdana"/>
                <w:sz w:val="16"/>
                <w:szCs w:val="16"/>
              </w:rPr>
              <w:t>µmol/mol (ppmh)</w:t>
            </w:r>
          </w:p>
        </w:tc>
        <w:tc>
          <w:tcPr>
            <w:tcW w:w="1333" w:type="dxa"/>
            <w:tcBorders>
              <w:top w:val="single" w:sz="6" w:space="0" w:color="000000"/>
              <w:left w:val="single" w:sz="6" w:space="0" w:color="000000"/>
              <w:bottom w:val="single" w:sz="6" w:space="0" w:color="000000"/>
              <w:right w:val="single" w:sz="6" w:space="0" w:color="000000"/>
            </w:tcBorders>
          </w:tcPr>
          <w:p w:rsidR="00121ED5" w:rsidRPr="00923970" w:rsidRDefault="00121ED5" w:rsidP="00053F8E">
            <w:pPr>
              <w:pStyle w:val="Texto"/>
              <w:spacing w:line="236" w:lineRule="exact"/>
              <w:ind w:firstLine="0"/>
              <w:jc w:val="center"/>
              <w:rPr>
                <w:rFonts w:ascii="Verdana" w:hAnsi="Verdana"/>
                <w:sz w:val="16"/>
                <w:szCs w:val="16"/>
              </w:rPr>
            </w:pPr>
            <w:r w:rsidRPr="00923970">
              <w:rPr>
                <w:rFonts w:ascii="Verdana" w:hAnsi="Verdana"/>
                <w:sz w:val="16"/>
                <w:szCs w:val="16"/>
              </w:rPr>
              <w:t>30</w:t>
            </w:r>
          </w:p>
        </w:tc>
        <w:tc>
          <w:tcPr>
            <w:tcW w:w="1398" w:type="dxa"/>
            <w:tcBorders>
              <w:top w:val="single" w:sz="6" w:space="0" w:color="000000"/>
              <w:left w:val="single" w:sz="6" w:space="0" w:color="000000"/>
              <w:bottom w:val="single" w:sz="6" w:space="0" w:color="000000"/>
              <w:right w:val="single" w:sz="6" w:space="0" w:color="000000"/>
            </w:tcBorders>
          </w:tcPr>
          <w:p w:rsidR="00121ED5" w:rsidRPr="00923970" w:rsidRDefault="00121ED5" w:rsidP="00053F8E">
            <w:pPr>
              <w:pStyle w:val="Texto"/>
              <w:spacing w:line="236" w:lineRule="exact"/>
              <w:ind w:firstLine="0"/>
              <w:jc w:val="center"/>
              <w:rPr>
                <w:rFonts w:ascii="Verdana" w:hAnsi="Verdana"/>
                <w:sz w:val="16"/>
                <w:szCs w:val="16"/>
              </w:rPr>
            </w:pPr>
            <w:r w:rsidRPr="00923970">
              <w:rPr>
                <w:rFonts w:ascii="Verdana" w:hAnsi="Verdana"/>
                <w:sz w:val="16"/>
                <w:szCs w:val="16"/>
              </w:rPr>
              <w:t>10</w:t>
            </w:r>
          </w:p>
        </w:tc>
      </w:tr>
      <w:tr w:rsidR="00121ED5" w:rsidRPr="00923970">
        <w:trPr>
          <w:trHeight w:val="144"/>
          <w:jc w:val="center"/>
        </w:trPr>
        <w:tc>
          <w:tcPr>
            <w:tcW w:w="1331" w:type="dxa"/>
            <w:tcBorders>
              <w:top w:val="single" w:sz="6" w:space="0" w:color="000000"/>
              <w:left w:val="single" w:sz="6" w:space="0" w:color="000000"/>
              <w:bottom w:val="single" w:sz="6" w:space="0" w:color="000000"/>
              <w:right w:val="single" w:sz="6" w:space="0" w:color="000000"/>
            </w:tcBorders>
          </w:tcPr>
          <w:p w:rsidR="00121ED5" w:rsidRPr="00923970" w:rsidRDefault="00121ED5" w:rsidP="00053F8E">
            <w:pPr>
              <w:pStyle w:val="Texto"/>
              <w:spacing w:line="236" w:lineRule="exact"/>
              <w:ind w:firstLine="0"/>
              <w:jc w:val="center"/>
              <w:rPr>
                <w:rFonts w:ascii="Verdana" w:hAnsi="Verdana"/>
                <w:sz w:val="16"/>
                <w:szCs w:val="16"/>
              </w:rPr>
            </w:pPr>
            <w:r w:rsidRPr="00923970">
              <w:rPr>
                <w:rFonts w:ascii="Verdana" w:hAnsi="Verdana"/>
                <w:sz w:val="16"/>
                <w:szCs w:val="16"/>
              </w:rPr>
              <w:t>HC</w:t>
            </w:r>
          </w:p>
        </w:tc>
        <w:tc>
          <w:tcPr>
            <w:tcW w:w="1558" w:type="dxa"/>
            <w:tcBorders>
              <w:top w:val="single" w:sz="6" w:space="0" w:color="000000"/>
              <w:left w:val="single" w:sz="6" w:space="0" w:color="000000"/>
              <w:bottom w:val="single" w:sz="6" w:space="0" w:color="000000"/>
              <w:right w:val="single" w:sz="6" w:space="0" w:color="000000"/>
            </w:tcBorders>
          </w:tcPr>
          <w:p w:rsidR="00121ED5" w:rsidRPr="00923970" w:rsidRDefault="00121ED5" w:rsidP="00053F8E">
            <w:pPr>
              <w:pStyle w:val="Texto"/>
              <w:spacing w:line="236" w:lineRule="exact"/>
              <w:ind w:firstLine="0"/>
              <w:jc w:val="center"/>
              <w:rPr>
                <w:rFonts w:ascii="Verdana" w:hAnsi="Verdana"/>
                <w:sz w:val="16"/>
                <w:szCs w:val="16"/>
              </w:rPr>
            </w:pPr>
            <w:r w:rsidRPr="00923970">
              <w:rPr>
                <w:rFonts w:ascii="Verdana" w:hAnsi="Verdana"/>
                <w:sz w:val="16"/>
                <w:szCs w:val="16"/>
              </w:rPr>
              <w:t>1 001-2 000</w:t>
            </w:r>
          </w:p>
        </w:tc>
        <w:tc>
          <w:tcPr>
            <w:tcW w:w="1560" w:type="dxa"/>
            <w:tcBorders>
              <w:top w:val="single" w:sz="6" w:space="0" w:color="000000"/>
              <w:left w:val="single" w:sz="6" w:space="0" w:color="000000"/>
              <w:bottom w:val="single" w:sz="6" w:space="0" w:color="000000"/>
              <w:right w:val="single" w:sz="6" w:space="0" w:color="000000"/>
            </w:tcBorders>
          </w:tcPr>
          <w:p w:rsidR="00121ED5" w:rsidRPr="00923970" w:rsidRDefault="00121ED5" w:rsidP="00053F8E">
            <w:pPr>
              <w:pStyle w:val="Texto"/>
              <w:spacing w:line="236" w:lineRule="exact"/>
              <w:ind w:firstLine="0"/>
              <w:jc w:val="center"/>
              <w:rPr>
                <w:rFonts w:ascii="Verdana" w:hAnsi="Verdana"/>
                <w:sz w:val="16"/>
                <w:szCs w:val="16"/>
              </w:rPr>
            </w:pPr>
            <w:r w:rsidRPr="00923970">
              <w:rPr>
                <w:rFonts w:ascii="Verdana" w:hAnsi="Verdana"/>
                <w:sz w:val="16"/>
                <w:szCs w:val="16"/>
              </w:rPr>
              <w:t>µmol/mol (ppmh)</w:t>
            </w:r>
          </w:p>
        </w:tc>
        <w:tc>
          <w:tcPr>
            <w:tcW w:w="1333" w:type="dxa"/>
            <w:tcBorders>
              <w:top w:val="single" w:sz="6" w:space="0" w:color="000000"/>
              <w:left w:val="single" w:sz="6" w:space="0" w:color="000000"/>
              <w:bottom w:val="single" w:sz="6" w:space="0" w:color="000000"/>
              <w:right w:val="single" w:sz="6" w:space="0" w:color="000000"/>
            </w:tcBorders>
          </w:tcPr>
          <w:p w:rsidR="00121ED5" w:rsidRPr="00923970" w:rsidRDefault="00121ED5" w:rsidP="00053F8E">
            <w:pPr>
              <w:pStyle w:val="Texto"/>
              <w:spacing w:line="236" w:lineRule="exact"/>
              <w:ind w:firstLine="0"/>
              <w:jc w:val="center"/>
              <w:rPr>
                <w:rFonts w:ascii="Verdana" w:hAnsi="Verdana"/>
                <w:sz w:val="16"/>
                <w:szCs w:val="16"/>
              </w:rPr>
            </w:pPr>
            <w:r w:rsidRPr="00923970">
              <w:rPr>
                <w:rFonts w:ascii="Verdana" w:hAnsi="Verdana"/>
                <w:sz w:val="16"/>
                <w:szCs w:val="16"/>
              </w:rPr>
              <w:t>80</w:t>
            </w:r>
          </w:p>
        </w:tc>
        <w:tc>
          <w:tcPr>
            <w:tcW w:w="1398" w:type="dxa"/>
            <w:tcBorders>
              <w:top w:val="single" w:sz="6" w:space="0" w:color="000000"/>
              <w:left w:val="single" w:sz="6" w:space="0" w:color="000000"/>
              <w:bottom w:val="single" w:sz="6" w:space="0" w:color="000000"/>
              <w:right w:val="single" w:sz="6" w:space="0" w:color="000000"/>
            </w:tcBorders>
          </w:tcPr>
          <w:p w:rsidR="00121ED5" w:rsidRPr="00923970" w:rsidRDefault="00121ED5" w:rsidP="00053F8E">
            <w:pPr>
              <w:pStyle w:val="Texto"/>
              <w:spacing w:line="236" w:lineRule="exact"/>
              <w:ind w:firstLine="0"/>
              <w:jc w:val="center"/>
              <w:rPr>
                <w:rFonts w:ascii="Verdana" w:hAnsi="Verdana"/>
                <w:sz w:val="16"/>
                <w:szCs w:val="16"/>
              </w:rPr>
            </w:pPr>
            <w:r w:rsidRPr="00923970">
              <w:rPr>
                <w:rFonts w:ascii="Verdana" w:hAnsi="Verdana"/>
                <w:sz w:val="16"/>
                <w:szCs w:val="16"/>
              </w:rPr>
              <w:t>20</w:t>
            </w:r>
          </w:p>
        </w:tc>
      </w:tr>
      <w:tr w:rsidR="00121ED5" w:rsidRPr="00923970">
        <w:trPr>
          <w:trHeight w:val="144"/>
          <w:jc w:val="center"/>
        </w:trPr>
        <w:tc>
          <w:tcPr>
            <w:tcW w:w="1331" w:type="dxa"/>
            <w:tcBorders>
              <w:top w:val="single" w:sz="6" w:space="0" w:color="000000"/>
              <w:left w:val="single" w:sz="6" w:space="0" w:color="000000"/>
              <w:bottom w:val="single" w:sz="6" w:space="0" w:color="000000"/>
              <w:right w:val="single" w:sz="6" w:space="0" w:color="000000"/>
            </w:tcBorders>
          </w:tcPr>
          <w:p w:rsidR="00121ED5" w:rsidRPr="00923970" w:rsidRDefault="00121ED5" w:rsidP="00053F8E">
            <w:pPr>
              <w:pStyle w:val="Texto"/>
              <w:spacing w:line="236" w:lineRule="exact"/>
              <w:ind w:firstLine="0"/>
              <w:jc w:val="center"/>
              <w:rPr>
                <w:rFonts w:ascii="Verdana" w:hAnsi="Verdana"/>
                <w:sz w:val="16"/>
                <w:szCs w:val="16"/>
              </w:rPr>
            </w:pPr>
            <w:r w:rsidRPr="00923970">
              <w:rPr>
                <w:rFonts w:ascii="Verdana" w:hAnsi="Verdana"/>
                <w:sz w:val="16"/>
                <w:szCs w:val="16"/>
              </w:rPr>
              <w:t>CO</w:t>
            </w:r>
          </w:p>
        </w:tc>
        <w:tc>
          <w:tcPr>
            <w:tcW w:w="1558" w:type="dxa"/>
            <w:tcBorders>
              <w:top w:val="single" w:sz="6" w:space="0" w:color="000000"/>
              <w:left w:val="single" w:sz="6" w:space="0" w:color="000000"/>
              <w:bottom w:val="single" w:sz="6" w:space="0" w:color="000000"/>
              <w:right w:val="single" w:sz="6" w:space="0" w:color="000000"/>
            </w:tcBorders>
          </w:tcPr>
          <w:p w:rsidR="00121ED5" w:rsidRPr="00923970" w:rsidRDefault="00121ED5" w:rsidP="00053F8E">
            <w:pPr>
              <w:pStyle w:val="Texto"/>
              <w:spacing w:line="236" w:lineRule="exact"/>
              <w:ind w:firstLine="0"/>
              <w:jc w:val="center"/>
              <w:rPr>
                <w:rFonts w:ascii="Verdana" w:hAnsi="Verdana"/>
                <w:sz w:val="16"/>
                <w:szCs w:val="16"/>
              </w:rPr>
            </w:pPr>
            <w:r w:rsidRPr="00923970">
              <w:rPr>
                <w:rFonts w:ascii="Verdana" w:hAnsi="Verdana"/>
                <w:sz w:val="16"/>
                <w:szCs w:val="16"/>
              </w:rPr>
              <w:t xml:space="preserve">0 </w:t>
            </w:r>
            <w:r w:rsidR="00285A5B" w:rsidRPr="00923970">
              <w:rPr>
                <w:rFonts w:ascii="Verdana" w:hAnsi="Verdana"/>
                <w:sz w:val="16"/>
                <w:szCs w:val="16"/>
              </w:rPr>
              <w:t>-</w:t>
            </w:r>
            <w:r w:rsidRPr="00923970">
              <w:rPr>
                <w:rFonts w:ascii="Verdana" w:hAnsi="Verdana"/>
                <w:sz w:val="16"/>
                <w:szCs w:val="16"/>
              </w:rPr>
              <w:t xml:space="preserve"> 2.0</w:t>
            </w:r>
          </w:p>
        </w:tc>
        <w:tc>
          <w:tcPr>
            <w:tcW w:w="1560" w:type="dxa"/>
            <w:tcBorders>
              <w:top w:val="single" w:sz="6" w:space="0" w:color="000000"/>
              <w:left w:val="single" w:sz="6" w:space="0" w:color="000000"/>
              <w:bottom w:val="single" w:sz="6" w:space="0" w:color="000000"/>
              <w:right w:val="single" w:sz="6" w:space="0" w:color="000000"/>
            </w:tcBorders>
          </w:tcPr>
          <w:p w:rsidR="00121ED5" w:rsidRPr="00923970" w:rsidRDefault="00121ED5" w:rsidP="00053F8E">
            <w:pPr>
              <w:pStyle w:val="Texto"/>
              <w:spacing w:line="236" w:lineRule="exact"/>
              <w:ind w:firstLine="0"/>
              <w:jc w:val="center"/>
              <w:rPr>
                <w:rFonts w:ascii="Verdana" w:hAnsi="Verdana"/>
                <w:sz w:val="16"/>
                <w:szCs w:val="16"/>
              </w:rPr>
            </w:pPr>
            <w:r w:rsidRPr="00923970">
              <w:rPr>
                <w:rFonts w:ascii="Verdana" w:hAnsi="Verdana"/>
                <w:sz w:val="16"/>
                <w:szCs w:val="16"/>
              </w:rPr>
              <w:t>cmol/mol (%)</w:t>
            </w:r>
          </w:p>
        </w:tc>
        <w:tc>
          <w:tcPr>
            <w:tcW w:w="1333" w:type="dxa"/>
            <w:tcBorders>
              <w:top w:val="single" w:sz="6" w:space="0" w:color="000000"/>
              <w:left w:val="single" w:sz="6" w:space="0" w:color="000000"/>
              <w:bottom w:val="single" w:sz="6" w:space="0" w:color="000000"/>
              <w:right w:val="single" w:sz="6" w:space="0" w:color="000000"/>
            </w:tcBorders>
          </w:tcPr>
          <w:p w:rsidR="00121ED5" w:rsidRPr="00923970" w:rsidRDefault="00121ED5" w:rsidP="00053F8E">
            <w:pPr>
              <w:pStyle w:val="Texto"/>
              <w:spacing w:line="236" w:lineRule="exact"/>
              <w:ind w:firstLine="0"/>
              <w:jc w:val="center"/>
              <w:rPr>
                <w:rFonts w:ascii="Verdana" w:hAnsi="Verdana"/>
                <w:sz w:val="16"/>
                <w:szCs w:val="16"/>
              </w:rPr>
            </w:pPr>
            <w:r w:rsidRPr="00923970">
              <w:rPr>
                <w:rFonts w:ascii="Verdana" w:hAnsi="Verdana"/>
                <w:sz w:val="16"/>
                <w:szCs w:val="16"/>
              </w:rPr>
              <w:t>0.06</w:t>
            </w:r>
          </w:p>
        </w:tc>
        <w:tc>
          <w:tcPr>
            <w:tcW w:w="1398" w:type="dxa"/>
            <w:tcBorders>
              <w:top w:val="single" w:sz="6" w:space="0" w:color="000000"/>
              <w:left w:val="single" w:sz="6" w:space="0" w:color="000000"/>
              <w:bottom w:val="single" w:sz="6" w:space="0" w:color="000000"/>
              <w:right w:val="single" w:sz="6" w:space="0" w:color="000000"/>
            </w:tcBorders>
          </w:tcPr>
          <w:p w:rsidR="00121ED5" w:rsidRPr="00923970" w:rsidRDefault="00121ED5" w:rsidP="00053F8E">
            <w:pPr>
              <w:pStyle w:val="Texto"/>
              <w:spacing w:line="236" w:lineRule="exact"/>
              <w:ind w:firstLine="0"/>
              <w:jc w:val="center"/>
              <w:rPr>
                <w:rFonts w:ascii="Verdana" w:hAnsi="Verdana"/>
                <w:sz w:val="16"/>
                <w:szCs w:val="16"/>
                <w:lang w:val="en-US"/>
              </w:rPr>
            </w:pPr>
            <w:r w:rsidRPr="00923970">
              <w:rPr>
                <w:rFonts w:ascii="Verdana" w:hAnsi="Verdana"/>
                <w:sz w:val="16"/>
                <w:szCs w:val="16"/>
                <w:lang w:val="en-US"/>
              </w:rPr>
              <w:t>0.02</w:t>
            </w:r>
          </w:p>
        </w:tc>
      </w:tr>
      <w:tr w:rsidR="00121ED5" w:rsidRPr="00923970">
        <w:trPr>
          <w:trHeight w:val="144"/>
          <w:jc w:val="center"/>
        </w:trPr>
        <w:tc>
          <w:tcPr>
            <w:tcW w:w="1331" w:type="dxa"/>
            <w:tcBorders>
              <w:top w:val="single" w:sz="6" w:space="0" w:color="000000"/>
              <w:left w:val="single" w:sz="6" w:space="0" w:color="000000"/>
              <w:bottom w:val="single" w:sz="6" w:space="0" w:color="000000"/>
              <w:right w:val="single" w:sz="6" w:space="0" w:color="000000"/>
            </w:tcBorders>
          </w:tcPr>
          <w:p w:rsidR="00121ED5" w:rsidRPr="00923970" w:rsidRDefault="00121ED5" w:rsidP="00053F8E">
            <w:pPr>
              <w:pStyle w:val="Texto"/>
              <w:spacing w:line="236" w:lineRule="exact"/>
              <w:ind w:firstLine="0"/>
              <w:jc w:val="center"/>
              <w:rPr>
                <w:rFonts w:ascii="Verdana" w:hAnsi="Verdana"/>
                <w:sz w:val="16"/>
                <w:szCs w:val="16"/>
                <w:lang w:val="en-US"/>
              </w:rPr>
            </w:pPr>
            <w:r w:rsidRPr="00923970">
              <w:rPr>
                <w:rFonts w:ascii="Verdana" w:hAnsi="Verdana"/>
                <w:sz w:val="16"/>
                <w:szCs w:val="16"/>
                <w:lang w:val="en-US"/>
              </w:rPr>
              <w:t>CO</w:t>
            </w:r>
          </w:p>
        </w:tc>
        <w:tc>
          <w:tcPr>
            <w:tcW w:w="1558" w:type="dxa"/>
            <w:tcBorders>
              <w:top w:val="single" w:sz="6" w:space="0" w:color="000000"/>
              <w:left w:val="single" w:sz="6" w:space="0" w:color="000000"/>
              <w:bottom w:val="single" w:sz="6" w:space="0" w:color="000000"/>
              <w:right w:val="single" w:sz="6" w:space="0" w:color="000000"/>
            </w:tcBorders>
          </w:tcPr>
          <w:p w:rsidR="00121ED5" w:rsidRPr="00923970" w:rsidRDefault="00121ED5" w:rsidP="00053F8E">
            <w:pPr>
              <w:pStyle w:val="Texto"/>
              <w:spacing w:line="236" w:lineRule="exact"/>
              <w:ind w:firstLine="0"/>
              <w:jc w:val="center"/>
              <w:rPr>
                <w:rFonts w:ascii="Verdana" w:hAnsi="Verdana"/>
                <w:sz w:val="16"/>
                <w:szCs w:val="16"/>
                <w:lang w:val="en-US"/>
              </w:rPr>
            </w:pPr>
            <w:r w:rsidRPr="00923970">
              <w:rPr>
                <w:rFonts w:ascii="Verdana" w:hAnsi="Verdana"/>
                <w:sz w:val="16"/>
                <w:szCs w:val="16"/>
                <w:lang w:val="en-US"/>
              </w:rPr>
              <w:t xml:space="preserve">2.01 </w:t>
            </w:r>
            <w:r w:rsidR="00285A5B" w:rsidRPr="00923970">
              <w:rPr>
                <w:rFonts w:ascii="Verdana" w:hAnsi="Verdana"/>
                <w:sz w:val="16"/>
                <w:szCs w:val="16"/>
                <w:lang w:val="en-US"/>
              </w:rPr>
              <w:t>-</w:t>
            </w:r>
            <w:r w:rsidRPr="00923970">
              <w:rPr>
                <w:rFonts w:ascii="Verdana" w:hAnsi="Verdana"/>
                <w:sz w:val="16"/>
                <w:szCs w:val="16"/>
                <w:lang w:val="en-US"/>
              </w:rPr>
              <w:t xml:space="preserve"> 5.0</w:t>
            </w:r>
          </w:p>
        </w:tc>
        <w:tc>
          <w:tcPr>
            <w:tcW w:w="1560" w:type="dxa"/>
            <w:tcBorders>
              <w:top w:val="single" w:sz="6" w:space="0" w:color="000000"/>
              <w:left w:val="single" w:sz="6" w:space="0" w:color="000000"/>
              <w:bottom w:val="single" w:sz="6" w:space="0" w:color="000000"/>
              <w:right w:val="single" w:sz="6" w:space="0" w:color="000000"/>
            </w:tcBorders>
          </w:tcPr>
          <w:p w:rsidR="00121ED5" w:rsidRPr="00923970" w:rsidRDefault="00121ED5" w:rsidP="00053F8E">
            <w:pPr>
              <w:pStyle w:val="Texto"/>
              <w:spacing w:line="236" w:lineRule="exact"/>
              <w:ind w:firstLine="0"/>
              <w:jc w:val="center"/>
              <w:rPr>
                <w:rFonts w:ascii="Verdana" w:hAnsi="Verdana"/>
                <w:sz w:val="16"/>
                <w:szCs w:val="16"/>
                <w:lang w:val="en-US"/>
              </w:rPr>
            </w:pPr>
            <w:r w:rsidRPr="00923970">
              <w:rPr>
                <w:rFonts w:ascii="Verdana" w:hAnsi="Verdana"/>
                <w:sz w:val="16"/>
                <w:szCs w:val="16"/>
                <w:lang w:val="en-US"/>
              </w:rPr>
              <w:t>cmol/mol (%)</w:t>
            </w:r>
          </w:p>
        </w:tc>
        <w:tc>
          <w:tcPr>
            <w:tcW w:w="1333" w:type="dxa"/>
            <w:tcBorders>
              <w:top w:val="single" w:sz="6" w:space="0" w:color="000000"/>
              <w:left w:val="single" w:sz="6" w:space="0" w:color="000000"/>
              <w:bottom w:val="single" w:sz="6" w:space="0" w:color="000000"/>
              <w:right w:val="single" w:sz="6" w:space="0" w:color="000000"/>
            </w:tcBorders>
          </w:tcPr>
          <w:p w:rsidR="00121ED5" w:rsidRPr="00923970" w:rsidRDefault="00121ED5" w:rsidP="00053F8E">
            <w:pPr>
              <w:pStyle w:val="Texto"/>
              <w:spacing w:line="236" w:lineRule="exact"/>
              <w:ind w:firstLine="0"/>
              <w:jc w:val="center"/>
              <w:rPr>
                <w:rFonts w:ascii="Verdana" w:hAnsi="Verdana"/>
                <w:sz w:val="16"/>
                <w:szCs w:val="16"/>
                <w:lang w:val="en-US"/>
              </w:rPr>
            </w:pPr>
            <w:r w:rsidRPr="00923970">
              <w:rPr>
                <w:rFonts w:ascii="Verdana" w:hAnsi="Verdana"/>
                <w:sz w:val="16"/>
                <w:szCs w:val="16"/>
                <w:lang w:val="en-US"/>
              </w:rPr>
              <w:t>0.15</w:t>
            </w:r>
          </w:p>
        </w:tc>
        <w:tc>
          <w:tcPr>
            <w:tcW w:w="1398" w:type="dxa"/>
            <w:tcBorders>
              <w:top w:val="single" w:sz="6" w:space="0" w:color="000000"/>
              <w:left w:val="single" w:sz="6" w:space="0" w:color="000000"/>
              <w:bottom w:val="single" w:sz="6" w:space="0" w:color="000000"/>
              <w:right w:val="single" w:sz="6" w:space="0" w:color="000000"/>
            </w:tcBorders>
          </w:tcPr>
          <w:p w:rsidR="00121ED5" w:rsidRPr="00923970" w:rsidRDefault="00121ED5" w:rsidP="00053F8E">
            <w:pPr>
              <w:pStyle w:val="Texto"/>
              <w:spacing w:line="236" w:lineRule="exact"/>
              <w:ind w:firstLine="0"/>
              <w:jc w:val="center"/>
              <w:rPr>
                <w:rFonts w:ascii="Verdana" w:hAnsi="Verdana"/>
                <w:sz w:val="16"/>
                <w:szCs w:val="16"/>
                <w:lang w:val="en-US"/>
              </w:rPr>
            </w:pPr>
            <w:r w:rsidRPr="00923970">
              <w:rPr>
                <w:rFonts w:ascii="Verdana" w:hAnsi="Verdana"/>
                <w:sz w:val="16"/>
                <w:szCs w:val="16"/>
                <w:lang w:val="en-US"/>
              </w:rPr>
              <w:t>0.06</w:t>
            </w:r>
          </w:p>
        </w:tc>
      </w:tr>
      <w:tr w:rsidR="00121ED5" w:rsidRPr="00923970">
        <w:trPr>
          <w:trHeight w:val="144"/>
          <w:jc w:val="center"/>
        </w:trPr>
        <w:tc>
          <w:tcPr>
            <w:tcW w:w="1331" w:type="dxa"/>
            <w:tcBorders>
              <w:top w:val="single" w:sz="6" w:space="0" w:color="000000"/>
              <w:left w:val="single" w:sz="6" w:space="0" w:color="000000"/>
              <w:bottom w:val="single" w:sz="6" w:space="0" w:color="000000"/>
              <w:right w:val="single" w:sz="6" w:space="0" w:color="000000"/>
            </w:tcBorders>
          </w:tcPr>
          <w:p w:rsidR="00121ED5" w:rsidRPr="00923970" w:rsidRDefault="00121ED5" w:rsidP="00053F8E">
            <w:pPr>
              <w:pStyle w:val="Texto"/>
              <w:spacing w:line="236" w:lineRule="exact"/>
              <w:ind w:firstLine="0"/>
              <w:jc w:val="center"/>
              <w:rPr>
                <w:rFonts w:ascii="Verdana" w:hAnsi="Verdana"/>
                <w:sz w:val="16"/>
                <w:szCs w:val="16"/>
                <w:lang w:val="en-US"/>
              </w:rPr>
            </w:pPr>
            <w:r w:rsidRPr="00923970">
              <w:rPr>
                <w:rFonts w:ascii="Verdana" w:hAnsi="Verdana"/>
                <w:sz w:val="16"/>
                <w:szCs w:val="16"/>
                <w:lang w:val="en-US"/>
              </w:rPr>
              <w:t>CO</w:t>
            </w:r>
          </w:p>
        </w:tc>
        <w:tc>
          <w:tcPr>
            <w:tcW w:w="1558" w:type="dxa"/>
            <w:tcBorders>
              <w:top w:val="single" w:sz="6" w:space="0" w:color="000000"/>
              <w:left w:val="single" w:sz="6" w:space="0" w:color="000000"/>
              <w:bottom w:val="single" w:sz="6" w:space="0" w:color="000000"/>
              <w:right w:val="single" w:sz="6" w:space="0" w:color="000000"/>
            </w:tcBorders>
          </w:tcPr>
          <w:p w:rsidR="00121ED5" w:rsidRPr="00923970" w:rsidRDefault="00121ED5" w:rsidP="00053F8E">
            <w:pPr>
              <w:pStyle w:val="Texto"/>
              <w:spacing w:line="236" w:lineRule="exact"/>
              <w:ind w:firstLine="0"/>
              <w:jc w:val="center"/>
              <w:rPr>
                <w:rFonts w:ascii="Verdana" w:hAnsi="Verdana"/>
                <w:sz w:val="16"/>
                <w:szCs w:val="16"/>
                <w:lang w:val="en-US"/>
              </w:rPr>
            </w:pPr>
            <w:r w:rsidRPr="00923970">
              <w:rPr>
                <w:rFonts w:ascii="Verdana" w:hAnsi="Verdana"/>
                <w:sz w:val="16"/>
                <w:szCs w:val="16"/>
                <w:lang w:val="en-US"/>
              </w:rPr>
              <w:t xml:space="preserve">5.01 </w:t>
            </w:r>
            <w:r w:rsidR="00285A5B" w:rsidRPr="00923970">
              <w:rPr>
                <w:rFonts w:ascii="Verdana" w:hAnsi="Verdana"/>
                <w:sz w:val="16"/>
                <w:szCs w:val="16"/>
                <w:lang w:val="en-US"/>
              </w:rPr>
              <w:t>-</w:t>
            </w:r>
            <w:r w:rsidRPr="00923970">
              <w:rPr>
                <w:rFonts w:ascii="Verdana" w:hAnsi="Verdana"/>
                <w:sz w:val="16"/>
                <w:szCs w:val="16"/>
                <w:lang w:val="en-US"/>
              </w:rPr>
              <w:t xml:space="preserve"> 9.99</w:t>
            </w:r>
          </w:p>
        </w:tc>
        <w:tc>
          <w:tcPr>
            <w:tcW w:w="1560" w:type="dxa"/>
            <w:tcBorders>
              <w:top w:val="single" w:sz="6" w:space="0" w:color="000000"/>
              <w:left w:val="single" w:sz="6" w:space="0" w:color="000000"/>
              <w:bottom w:val="single" w:sz="6" w:space="0" w:color="000000"/>
              <w:right w:val="single" w:sz="6" w:space="0" w:color="000000"/>
            </w:tcBorders>
          </w:tcPr>
          <w:p w:rsidR="00121ED5" w:rsidRPr="00923970" w:rsidRDefault="00121ED5" w:rsidP="00053F8E">
            <w:pPr>
              <w:pStyle w:val="Texto"/>
              <w:spacing w:line="236" w:lineRule="exact"/>
              <w:ind w:firstLine="0"/>
              <w:jc w:val="center"/>
              <w:rPr>
                <w:rFonts w:ascii="Verdana" w:hAnsi="Verdana"/>
                <w:sz w:val="16"/>
                <w:szCs w:val="16"/>
                <w:lang w:val="en-US"/>
              </w:rPr>
            </w:pPr>
            <w:r w:rsidRPr="00923970">
              <w:rPr>
                <w:rFonts w:ascii="Verdana" w:hAnsi="Verdana"/>
                <w:sz w:val="16"/>
                <w:szCs w:val="16"/>
                <w:lang w:val="en-US"/>
              </w:rPr>
              <w:t>cmol/mol (%)</w:t>
            </w:r>
          </w:p>
        </w:tc>
        <w:tc>
          <w:tcPr>
            <w:tcW w:w="1333" w:type="dxa"/>
            <w:tcBorders>
              <w:top w:val="single" w:sz="6" w:space="0" w:color="000000"/>
              <w:left w:val="single" w:sz="6" w:space="0" w:color="000000"/>
              <w:bottom w:val="single" w:sz="6" w:space="0" w:color="000000"/>
              <w:right w:val="single" w:sz="6" w:space="0" w:color="000000"/>
            </w:tcBorders>
          </w:tcPr>
          <w:p w:rsidR="00121ED5" w:rsidRPr="00923970" w:rsidRDefault="00121ED5" w:rsidP="00053F8E">
            <w:pPr>
              <w:pStyle w:val="Texto"/>
              <w:spacing w:line="236" w:lineRule="exact"/>
              <w:ind w:firstLine="0"/>
              <w:jc w:val="center"/>
              <w:rPr>
                <w:rFonts w:ascii="Verdana" w:hAnsi="Verdana"/>
                <w:sz w:val="16"/>
                <w:szCs w:val="16"/>
                <w:lang w:val="en-US"/>
              </w:rPr>
            </w:pPr>
            <w:r w:rsidRPr="00923970">
              <w:rPr>
                <w:rFonts w:ascii="Verdana" w:hAnsi="Verdana"/>
                <w:sz w:val="16"/>
                <w:szCs w:val="16"/>
                <w:lang w:val="en-US"/>
              </w:rPr>
              <w:t>0.40</w:t>
            </w:r>
          </w:p>
        </w:tc>
        <w:tc>
          <w:tcPr>
            <w:tcW w:w="1398" w:type="dxa"/>
            <w:tcBorders>
              <w:top w:val="single" w:sz="6" w:space="0" w:color="000000"/>
              <w:left w:val="single" w:sz="6" w:space="0" w:color="000000"/>
              <w:bottom w:val="single" w:sz="6" w:space="0" w:color="000000"/>
              <w:right w:val="single" w:sz="6" w:space="0" w:color="000000"/>
            </w:tcBorders>
          </w:tcPr>
          <w:p w:rsidR="00121ED5" w:rsidRPr="00923970" w:rsidRDefault="00121ED5" w:rsidP="00053F8E">
            <w:pPr>
              <w:pStyle w:val="Texto"/>
              <w:spacing w:line="236" w:lineRule="exact"/>
              <w:ind w:firstLine="0"/>
              <w:jc w:val="center"/>
              <w:rPr>
                <w:rFonts w:ascii="Verdana" w:hAnsi="Verdana"/>
                <w:sz w:val="16"/>
                <w:szCs w:val="16"/>
                <w:lang w:val="en-US"/>
              </w:rPr>
            </w:pPr>
            <w:r w:rsidRPr="00923970">
              <w:rPr>
                <w:rFonts w:ascii="Verdana" w:hAnsi="Verdana"/>
                <w:sz w:val="16"/>
                <w:szCs w:val="16"/>
                <w:lang w:val="en-US"/>
              </w:rPr>
              <w:t>0.10</w:t>
            </w:r>
          </w:p>
        </w:tc>
      </w:tr>
      <w:tr w:rsidR="00121ED5" w:rsidRPr="00923970">
        <w:trPr>
          <w:trHeight w:val="144"/>
          <w:jc w:val="center"/>
        </w:trPr>
        <w:tc>
          <w:tcPr>
            <w:tcW w:w="1331" w:type="dxa"/>
            <w:tcBorders>
              <w:top w:val="single" w:sz="6" w:space="0" w:color="000000"/>
              <w:left w:val="single" w:sz="6" w:space="0" w:color="000000"/>
              <w:bottom w:val="single" w:sz="6" w:space="0" w:color="000000"/>
              <w:right w:val="single" w:sz="6" w:space="0" w:color="000000"/>
            </w:tcBorders>
          </w:tcPr>
          <w:p w:rsidR="00121ED5" w:rsidRPr="00923970" w:rsidRDefault="00121ED5" w:rsidP="00053F8E">
            <w:pPr>
              <w:pStyle w:val="Texto"/>
              <w:spacing w:line="236" w:lineRule="exact"/>
              <w:ind w:firstLine="0"/>
              <w:jc w:val="center"/>
              <w:rPr>
                <w:rFonts w:ascii="Verdana" w:hAnsi="Verdana"/>
                <w:sz w:val="16"/>
                <w:szCs w:val="16"/>
                <w:lang w:val="en-US"/>
              </w:rPr>
            </w:pPr>
            <w:r w:rsidRPr="00923970">
              <w:rPr>
                <w:rFonts w:ascii="Verdana" w:hAnsi="Verdana"/>
                <w:sz w:val="16"/>
                <w:szCs w:val="16"/>
                <w:lang w:val="en-US"/>
              </w:rPr>
              <w:t>CO</w:t>
            </w:r>
            <w:r w:rsidR="005B0954" w:rsidRPr="00923970">
              <w:rPr>
                <w:rFonts w:ascii="Verdana" w:hAnsi="Verdana"/>
                <w:sz w:val="16"/>
                <w:szCs w:val="16"/>
                <w:vertAlign w:val="subscript"/>
                <w:lang w:val="en-US"/>
              </w:rPr>
              <w:t>2</w:t>
            </w:r>
          </w:p>
        </w:tc>
        <w:tc>
          <w:tcPr>
            <w:tcW w:w="1558" w:type="dxa"/>
            <w:tcBorders>
              <w:top w:val="single" w:sz="6" w:space="0" w:color="000000"/>
              <w:left w:val="single" w:sz="6" w:space="0" w:color="000000"/>
              <w:bottom w:val="single" w:sz="6" w:space="0" w:color="000000"/>
              <w:right w:val="single" w:sz="6" w:space="0" w:color="000000"/>
            </w:tcBorders>
          </w:tcPr>
          <w:p w:rsidR="00121ED5" w:rsidRPr="00923970" w:rsidRDefault="00121ED5" w:rsidP="00053F8E">
            <w:pPr>
              <w:pStyle w:val="Texto"/>
              <w:spacing w:line="236" w:lineRule="exact"/>
              <w:ind w:firstLine="0"/>
              <w:jc w:val="center"/>
              <w:rPr>
                <w:rFonts w:ascii="Verdana" w:hAnsi="Verdana"/>
                <w:sz w:val="16"/>
                <w:szCs w:val="16"/>
                <w:lang w:val="en-US"/>
              </w:rPr>
            </w:pPr>
            <w:r w:rsidRPr="00923970">
              <w:rPr>
                <w:rFonts w:ascii="Verdana" w:hAnsi="Verdana"/>
                <w:sz w:val="16"/>
                <w:szCs w:val="16"/>
                <w:lang w:val="en-US"/>
              </w:rPr>
              <w:t xml:space="preserve">0 </w:t>
            </w:r>
            <w:r w:rsidR="00285A5B" w:rsidRPr="00923970">
              <w:rPr>
                <w:rFonts w:ascii="Verdana" w:hAnsi="Verdana"/>
                <w:sz w:val="16"/>
                <w:szCs w:val="16"/>
                <w:lang w:val="en-US"/>
              </w:rPr>
              <w:t>-</w:t>
            </w:r>
            <w:r w:rsidRPr="00923970">
              <w:rPr>
                <w:rFonts w:ascii="Verdana" w:hAnsi="Verdana"/>
                <w:sz w:val="16"/>
                <w:szCs w:val="16"/>
                <w:lang w:val="en-US"/>
              </w:rPr>
              <w:t xml:space="preserve"> 4.0</w:t>
            </w:r>
          </w:p>
        </w:tc>
        <w:tc>
          <w:tcPr>
            <w:tcW w:w="1560" w:type="dxa"/>
            <w:tcBorders>
              <w:top w:val="single" w:sz="6" w:space="0" w:color="000000"/>
              <w:left w:val="single" w:sz="6" w:space="0" w:color="000000"/>
              <w:bottom w:val="single" w:sz="6" w:space="0" w:color="000000"/>
              <w:right w:val="single" w:sz="6" w:space="0" w:color="000000"/>
            </w:tcBorders>
          </w:tcPr>
          <w:p w:rsidR="00121ED5" w:rsidRPr="00923970" w:rsidRDefault="00121ED5" w:rsidP="00053F8E">
            <w:pPr>
              <w:pStyle w:val="Texto"/>
              <w:spacing w:line="236" w:lineRule="exact"/>
              <w:ind w:firstLine="0"/>
              <w:jc w:val="center"/>
              <w:rPr>
                <w:rFonts w:ascii="Verdana" w:hAnsi="Verdana"/>
                <w:sz w:val="16"/>
                <w:szCs w:val="16"/>
                <w:lang w:val="en-US"/>
              </w:rPr>
            </w:pPr>
            <w:r w:rsidRPr="00923970">
              <w:rPr>
                <w:rFonts w:ascii="Verdana" w:hAnsi="Verdana"/>
                <w:sz w:val="16"/>
                <w:szCs w:val="16"/>
                <w:lang w:val="en-US"/>
              </w:rPr>
              <w:t>cmol/mol (%)</w:t>
            </w:r>
          </w:p>
        </w:tc>
        <w:tc>
          <w:tcPr>
            <w:tcW w:w="1333" w:type="dxa"/>
            <w:tcBorders>
              <w:top w:val="single" w:sz="6" w:space="0" w:color="000000"/>
              <w:left w:val="single" w:sz="6" w:space="0" w:color="000000"/>
              <w:bottom w:val="single" w:sz="6" w:space="0" w:color="000000"/>
              <w:right w:val="single" w:sz="6" w:space="0" w:color="000000"/>
            </w:tcBorders>
          </w:tcPr>
          <w:p w:rsidR="00121ED5" w:rsidRPr="00923970" w:rsidRDefault="00121ED5" w:rsidP="00053F8E">
            <w:pPr>
              <w:pStyle w:val="Texto"/>
              <w:spacing w:line="236" w:lineRule="exact"/>
              <w:ind w:firstLine="0"/>
              <w:jc w:val="center"/>
              <w:rPr>
                <w:rFonts w:ascii="Verdana" w:hAnsi="Verdana"/>
                <w:sz w:val="16"/>
                <w:szCs w:val="16"/>
                <w:lang w:val="en-US"/>
              </w:rPr>
            </w:pPr>
            <w:r w:rsidRPr="00923970">
              <w:rPr>
                <w:rFonts w:ascii="Verdana" w:hAnsi="Verdana"/>
                <w:sz w:val="16"/>
                <w:szCs w:val="16"/>
                <w:lang w:val="en-US"/>
              </w:rPr>
              <w:t>0.6</w:t>
            </w:r>
          </w:p>
        </w:tc>
        <w:tc>
          <w:tcPr>
            <w:tcW w:w="1398" w:type="dxa"/>
            <w:tcBorders>
              <w:top w:val="single" w:sz="6" w:space="0" w:color="000000"/>
              <w:left w:val="single" w:sz="6" w:space="0" w:color="000000"/>
              <w:bottom w:val="single" w:sz="6" w:space="0" w:color="000000"/>
              <w:right w:val="single" w:sz="6" w:space="0" w:color="000000"/>
            </w:tcBorders>
          </w:tcPr>
          <w:p w:rsidR="00121ED5" w:rsidRPr="00923970" w:rsidRDefault="00121ED5" w:rsidP="00053F8E">
            <w:pPr>
              <w:pStyle w:val="Texto"/>
              <w:spacing w:line="236" w:lineRule="exact"/>
              <w:ind w:firstLine="0"/>
              <w:jc w:val="center"/>
              <w:rPr>
                <w:rFonts w:ascii="Verdana" w:hAnsi="Verdana"/>
                <w:sz w:val="16"/>
                <w:szCs w:val="16"/>
                <w:lang w:val="en-US"/>
              </w:rPr>
            </w:pPr>
            <w:r w:rsidRPr="00923970">
              <w:rPr>
                <w:rFonts w:ascii="Verdana" w:hAnsi="Verdana"/>
                <w:sz w:val="16"/>
                <w:szCs w:val="16"/>
                <w:lang w:val="en-US"/>
              </w:rPr>
              <w:t>0.20</w:t>
            </w:r>
          </w:p>
        </w:tc>
      </w:tr>
      <w:tr w:rsidR="00121ED5" w:rsidRPr="00923970">
        <w:trPr>
          <w:trHeight w:val="144"/>
          <w:jc w:val="center"/>
        </w:trPr>
        <w:tc>
          <w:tcPr>
            <w:tcW w:w="1331" w:type="dxa"/>
            <w:tcBorders>
              <w:top w:val="single" w:sz="6" w:space="0" w:color="000000"/>
              <w:left w:val="single" w:sz="6" w:space="0" w:color="000000"/>
              <w:bottom w:val="single" w:sz="6" w:space="0" w:color="000000"/>
              <w:right w:val="single" w:sz="6" w:space="0" w:color="000000"/>
            </w:tcBorders>
          </w:tcPr>
          <w:p w:rsidR="00121ED5" w:rsidRPr="00923970" w:rsidRDefault="00121ED5" w:rsidP="00053F8E">
            <w:pPr>
              <w:pStyle w:val="Texto"/>
              <w:spacing w:line="236" w:lineRule="exact"/>
              <w:ind w:firstLine="0"/>
              <w:jc w:val="center"/>
              <w:rPr>
                <w:rFonts w:ascii="Verdana" w:hAnsi="Verdana"/>
                <w:sz w:val="16"/>
                <w:szCs w:val="16"/>
                <w:lang w:val="en-US"/>
              </w:rPr>
            </w:pPr>
            <w:r w:rsidRPr="00923970">
              <w:rPr>
                <w:rFonts w:ascii="Verdana" w:hAnsi="Verdana"/>
                <w:sz w:val="16"/>
                <w:szCs w:val="16"/>
                <w:lang w:val="en-US"/>
              </w:rPr>
              <w:t>CO</w:t>
            </w:r>
            <w:r w:rsidR="005B0954" w:rsidRPr="00923970">
              <w:rPr>
                <w:rFonts w:ascii="Verdana" w:hAnsi="Verdana"/>
                <w:sz w:val="16"/>
                <w:szCs w:val="16"/>
                <w:vertAlign w:val="subscript"/>
                <w:lang w:val="en-US"/>
              </w:rPr>
              <w:t>2</w:t>
            </w:r>
          </w:p>
        </w:tc>
        <w:tc>
          <w:tcPr>
            <w:tcW w:w="1558" w:type="dxa"/>
            <w:tcBorders>
              <w:top w:val="single" w:sz="6" w:space="0" w:color="000000"/>
              <w:left w:val="single" w:sz="6" w:space="0" w:color="000000"/>
              <w:bottom w:val="single" w:sz="6" w:space="0" w:color="000000"/>
              <w:right w:val="single" w:sz="6" w:space="0" w:color="000000"/>
            </w:tcBorders>
          </w:tcPr>
          <w:p w:rsidR="00121ED5" w:rsidRPr="00923970" w:rsidRDefault="00121ED5" w:rsidP="00053F8E">
            <w:pPr>
              <w:pStyle w:val="Texto"/>
              <w:spacing w:line="236" w:lineRule="exact"/>
              <w:ind w:firstLine="0"/>
              <w:jc w:val="center"/>
              <w:rPr>
                <w:rFonts w:ascii="Verdana" w:hAnsi="Verdana"/>
                <w:sz w:val="16"/>
                <w:szCs w:val="16"/>
              </w:rPr>
            </w:pPr>
            <w:r w:rsidRPr="00923970">
              <w:rPr>
                <w:rFonts w:ascii="Verdana" w:hAnsi="Verdana"/>
                <w:sz w:val="16"/>
                <w:szCs w:val="16"/>
                <w:lang w:val="en-US"/>
              </w:rPr>
              <w:t>4.</w:t>
            </w:r>
            <w:r w:rsidRPr="00923970">
              <w:rPr>
                <w:rFonts w:ascii="Verdana" w:hAnsi="Verdana"/>
                <w:sz w:val="16"/>
                <w:szCs w:val="16"/>
              </w:rPr>
              <w:t xml:space="preserve">1 </w:t>
            </w:r>
            <w:r w:rsidR="00285A5B" w:rsidRPr="00923970">
              <w:rPr>
                <w:rFonts w:ascii="Verdana" w:hAnsi="Verdana"/>
                <w:sz w:val="16"/>
                <w:szCs w:val="16"/>
              </w:rPr>
              <w:t>-</w:t>
            </w:r>
            <w:r w:rsidRPr="00923970">
              <w:rPr>
                <w:rFonts w:ascii="Verdana" w:hAnsi="Verdana"/>
                <w:sz w:val="16"/>
                <w:szCs w:val="16"/>
              </w:rPr>
              <w:t xml:space="preserve"> 14.0</w:t>
            </w:r>
          </w:p>
        </w:tc>
        <w:tc>
          <w:tcPr>
            <w:tcW w:w="1560" w:type="dxa"/>
            <w:tcBorders>
              <w:top w:val="single" w:sz="6" w:space="0" w:color="000000"/>
              <w:left w:val="single" w:sz="6" w:space="0" w:color="000000"/>
              <w:bottom w:val="single" w:sz="6" w:space="0" w:color="000000"/>
              <w:right w:val="single" w:sz="6" w:space="0" w:color="000000"/>
            </w:tcBorders>
          </w:tcPr>
          <w:p w:rsidR="00121ED5" w:rsidRPr="00923970" w:rsidRDefault="00121ED5" w:rsidP="00053F8E">
            <w:pPr>
              <w:pStyle w:val="Texto"/>
              <w:spacing w:line="236" w:lineRule="exact"/>
              <w:ind w:firstLine="0"/>
              <w:jc w:val="center"/>
              <w:rPr>
                <w:rFonts w:ascii="Verdana" w:hAnsi="Verdana"/>
                <w:sz w:val="16"/>
                <w:szCs w:val="16"/>
              </w:rPr>
            </w:pPr>
            <w:r w:rsidRPr="00923970">
              <w:rPr>
                <w:rFonts w:ascii="Verdana" w:hAnsi="Verdana"/>
                <w:sz w:val="16"/>
                <w:szCs w:val="16"/>
              </w:rPr>
              <w:t>cmol/mol (%)</w:t>
            </w:r>
          </w:p>
        </w:tc>
        <w:tc>
          <w:tcPr>
            <w:tcW w:w="1333" w:type="dxa"/>
            <w:tcBorders>
              <w:top w:val="single" w:sz="6" w:space="0" w:color="000000"/>
              <w:left w:val="single" w:sz="6" w:space="0" w:color="000000"/>
              <w:bottom w:val="single" w:sz="6" w:space="0" w:color="000000"/>
              <w:right w:val="single" w:sz="6" w:space="0" w:color="000000"/>
            </w:tcBorders>
          </w:tcPr>
          <w:p w:rsidR="00121ED5" w:rsidRPr="00923970" w:rsidRDefault="00121ED5" w:rsidP="00053F8E">
            <w:pPr>
              <w:pStyle w:val="Texto"/>
              <w:spacing w:line="236" w:lineRule="exact"/>
              <w:ind w:firstLine="0"/>
              <w:jc w:val="center"/>
              <w:rPr>
                <w:rFonts w:ascii="Verdana" w:hAnsi="Verdana"/>
                <w:sz w:val="16"/>
                <w:szCs w:val="16"/>
              </w:rPr>
            </w:pPr>
            <w:r w:rsidRPr="00923970">
              <w:rPr>
                <w:rFonts w:ascii="Verdana" w:hAnsi="Verdana"/>
                <w:sz w:val="16"/>
                <w:szCs w:val="16"/>
              </w:rPr>
              <w:t>0.5</w:t>
            </w:r>
          </w:p>
        </w:tc>
        <w:tc>
          <w:tcPr>
            <w:tcW w:w="1398" w:type="dxa"/>
            <w:tcBorders>
              <w:top w:val="single" w:sz="6" w:space="0" w:color="000000"/>
              <w:left w:val="single" w:sz="6" w:space="0" w:color="000000"/>
              <w:bottom w:val="single" w:sz="6" w:space="0" w:color="000000"/>
              <w:right w:val="single" w:sz="6" w:space="0" w:color="000000"/>
            </w:tcBorders>
          </w:tcPr>
          <w:p w:rsidR="00121ED5" w:rsidRPr="00923970" w:rsidRDefault="00121ED5" w:rsidP="00053F8E">
            <w:pPr>
              <w:pStyle w:val="Texto"/>
              <w:spacing w:line="236" w:lineRule="exact"/>
              <w:ind w:firstLine="0"/>
              <w:jc w:val="center"/>
              <w:rPr>
                <w:rFonts w:ascii="Verdana" w:hAnsi="Verdana"/>
                <w:sz w:val="16"/>
                <w:szCs w:val="16"/>
              </w:rPr>
            </w:pPr>
            <w:r w:rsidRPr="00923970">
              <w:rPr>
                <w:rFonts w:ascii="Verdana" w:hAnsi="Verdana"/>
                <w:sz w:val="16"/>
                <w:szCs w:val="16"/>
              </w:rPr>
              <w:t>0.20</w:t>
            </w:r>
          </w:p>
        </w:tc>
      </w:tr>
      <w:tr w:rsidR="00121ED5" w:rsidRPr="00923970">
        <w:trPr>
          <w:trHeight w:val="144"/>
          <w:jc w:val="center"/>
        </w:trPr>
        <w:tc>
          <w:tcPr>
            <w:tcW w:w="1331" w:type="dxa"/>
            <w:tcBorders>
              <w:top w:val="single" w:sz="6" w:space="0" w:color="000000"/>
              <w:left w:val="single" w:sz="6" w:space="0" w:color="000000"/>
              <w:bottom w:val="single" w:sz="6" w:space="0" w:color="000000"/>
              <w:right w:val="single" w:sz="6" w:space="0" w:color="000000"/>
            </w:tcBorders>
          </w:tcPr>
          <w:p w:rsidR="00121ED5" w:rsidRPr="00923970" w:rsidRDefault="00121ED5" w:rsidP="00053F8E">
            <w:pPr>
              <w:pStyle w:val="Texto"/>
              <w:spacing w:line="236" w:lineRule="exact"/>
              <w:ind w:firstLine="0"/>
              <w:jc w:val="center"/>
              <w:rPr>
                <w:rFonts w:ascii="Verdana" w:hAnsi="Verdana"/>
                <w:sz w:val="16"/>
                <w:szCs w:val="16"/>
              </w:rPr>
            </w:pPr>
            <w:r w:rsidRPr="00923970">
              <w:rPr>
                <w:rFonts w:ascii="Verdana" w:hAnsi="Verdana"/>
                <w:sz w:val="16"/>
                <w:szCs w:val="16"/>
              </w:rPr>
              <w:t>CO</w:t>
            </w:r>
            <w:r w:rsidR="005B0954" w:rsidRPr="00923970">
              <w:rPr>
                <w:rFonts w:ascii="Verdana" w:hAnsi="Verdana"/>
                <w:sz w:val="16"/>
                <w:szCs w:val="16"/>
                <w:vertAlign w:val="subscript"/>
              </w:rPr>
              <w:t>2</w:t>
            </w:r>
          </w:p>
        </w:tc>
        <w:tc>
          <w:tcPr>
            <w:tcW w:w="1558" w:type="dxa"/>
            <w:tcBorders>
              <w:top w:val="single" w:sz="6" w:space="0" w:color="000000"/>
              <w:left w:val="single" w:sz="6" w:space="0" w:color="000000"/>
              <w:bottom w:val="single" w:sz="6" w:space="0" w:color="000000"/>
              <w:right w:val="single" w:sz="6" w:space="0" w:color="000000"/>
            </w:tcBorders>
          </w:tcPr>
          <w:p w:rsidR="00121ED5" w:rsidRPr="00923970" w:rsidRDefault="00121ED5" w:rsidP="00053F8E">
            <w:pPr>
              <w:pStyle w:val="Texto"/>
              <w:spacing w:line="236" w:lineRule="exact"/>
              <w:ind w:firstLine="0"/>
              <w:jc w:val="center"/>
              <w:rPr>
                <w:rFonts w:ascii="Verdana" w:hAnsi="Verdana"/>
                <w:sz w:val="16"/>
                <w:szCs w:val="16"/>
              </w:rPr>
            </w:pPr>
            <w:r w:rsidRPr="00923970">
              <w:rPr>
                <w:rFonts w:ascii="Verdana" w:hAnsi="Verdana"/>
                <w:sz w:val="16"/>
                <w:szCs w:val="16"/>
              </w:rPr>
              <w:t xml:space="preserve">14.1 </w:t>
            </w:r>
            <w:r w:rsidR="00285A5B" w:rsidRPr="00923970">
              <w:rPr>
                <w:rFonts w:ascii="Verdana" w:hAnsi="Verdana"/>
                <w:sz w:val="16"/>
                <w:szCs w:val="16"/>
              </w:rPr>
              <w:t>-</w:t>
            </w:r>
            <w:r w:rsidRPr="00923970">
              <w:rPr>
                <w:rFonts w:ascii="Verdana" w:hAnsi="Verdana"/>
                <w:sz w:val="16"/>
                <w:szCs w:val="16"/>
              </w:rPr>
              <w:t xml:space="preserve"> 16.0</w:t>
            </w:r>
          </w:p>
        </w:tc>
        <w:tc>
          <w:tcPr>
            <w:tcW w:w="1560" w:type="dxa"/>
            <w:tcBorders>
              <w:top w:val="single" w:sz="6" w:space="0" w:color="000000"/>
              <w:left w:val="single" w:sz="6" w:space="0" w:color="000000"/>
              <w:bottom w:val="single" w:sz="6" w:space="0" w:color="000000"/>
              <w:right w:val="single" w:sz="6" w:space="0" w:color="000000"/>
            </w:tcBorders>
          </w:tcPr>
          <w:p w:rsidR="00121ED5" w:rsidRPr="00923970" w:rsidRDefault="00121ED5" w:rsidP="00053F8E">
            <w:pPr>
              <w:pStyle w:val="Texto"/>
              <w:spacing w:line="236" w:lineRule="exact"/>
              <w:ind w:firstLine="0"/>
              <w:jc w:val="center"/>
              <w:rPr>
                <w:rFonts w:ascii="Verdana" w:hAnsi="Verdana"/>
                <w:sz w:val="16"/>
                <w:szCs w:val="16"/>
              </w:rPr>
            </w:pPr>
            <w:r w:rsidRPr="00923970">
              <w:rPr>
                <w:rFonts w:ascii="Verdana" w:hAnsi="Verdana"/>
                <w:sz w:val="16"/>
                <w:szCs w:val="16"/>
              </w:rPr>
              <w:t>cmol/mol (%)</w:t>
            </w:r>
          </w:p>
        </w:tc>
        <w:tc>
          <w:tcPr>
            <w:tcW w:w="1333" w:type="dxa"/>
            <w:tcBorders>
              <w:top w:val="single" w:sz="6" w:space="0" w:color="000000"/>
              <w:left w:val="single" w:sz="6" w:space="0" w:color="000000"/>
              <w:bottom w:val="single" w:sz="6" w:space="0" w:color="000000"/>
              <w:right w:val="single" w:sz="6" w:space="0" w:color="000000"/>
            </w:tcBorders>
          </w:tcPr>
          <w:p w:rsidR="00121ED5" w:rsidRPr="00923970" w:rsidRDefault="00121ED5" w:rsidP="00053F8E">
            <w:pPr>
              <w:pStyle w:val="Texto"/>
              <w:spacing w:line="236" w:lineRule="exact"/>
              <w:ind w:firstLine="0"/>
              <w:jc w:val="center"/>
              <w:rPr>
                <w:rFonts w:ascii="Verdana" w:hAnsi="Verdana"/>
                <w:sz w:val="16"/>
                <w:szCs w:val="16"/>
              </w:rPr>
            </w:pPr>
            <w:r w:rsidRPr="00923970">
              <w:rPr>
                <w:rFonts w:ascii="Verdana" w:hAnsi="Verdana"/>
                <w:sz w:val="16"/>
                <w:szCs w:val="16"/>
              </w:rPr>
              <w:t>0.6</w:t>
            </w:r>
          </w:p>
        </w:tc>
        <w:tc>
          <w:tcPr>
            <w:tcW w:w="1398" w:type="dxa"/>
            <w:tcBorders>
              <w:top w:val="single" w:sz="6" w:space="0" w:color="000000"/>
              <w:left w:val="single" w:sz="6" w:space="0" w:color="000000"/>
              <w:bottom w:val="single" w:sz="6" w:space="0" w:color="000000"/>
              <w:right w:val="single" w:sz="6" w:space="0" w:color="000000"/>
            </w:tcBorders>
          </w:tcPr>
          <w:p w:rsidR="00121ED5" w:rsidRPr="00923970" w:rsidRDefault="00121ED5" w:rsidP="00053F8E">
            <w:pPr>
              <w:pStyle w:val="Texto"/>
              <w:spacing w:line="236" w:lineRule="exact"/>
              <w:ind w:firstLine="0"/>
              <w:jc w:val="center"/>
              <w:rPr>
                <w:rFonts w:ascii="Verdana" w:hAnsi="Verdana"/>
                <w:sz w:val="16"/>
                <w:szCs w:val="16"/>
              </w:rPr>
            </w:pPr>
            <w:r w:rsidRPr="00923970">
              <w:rPr>
                <w:rFonts w:ascii="Verdana" w:hAnsi="Verdana"/>
                <w:sz w:val="16"/>
                <w:szCs w:val="16"/>
              </w:rPr>
              <w:t>0.20</w:t>
            </w:r>
          </w:p>
        </w:tc>
      </w:tr>
      <w:tr w:rsidR="00121ED5" w:rsidRPr="00923970">
        <w:trPr>
          <w:trHeight w:val="144"/>
          <w:jc w:val="center"/>
        </w:trPr>
        <w:tc>
          <w:tcPr>
            <w:tcW w:w="1331" w:type="dxa"/>
            <w:tcBorders>
              <w:top w:val="single" w:sz="6" w:space="0" w:color="000000"/>
              <w:left w:val="single" w:sz="6" w:space="0" w:color="000000"/>
              <w:bottom w:val="single" w:sz="6" w:space="0" w:color="000000"/>
              <w:right w:val="single" w:sz="6" w:space="0" w:color="000000"/>
            </w:tcBorders>
          </w:tcPr>
          <w:p w:rsidR="00121ED5" w:rsidRPr="00923970" w:rsidRDefault="00121ED5" w:rsidP="00053F8E">
            <w:pPr>
              <w:pStyle w:val="Texto"/>
              <w:spacing w:line="236" w:lineRule="exact"/>
              <w:ind w:firstLine="0"/>
              <w:jc w:val="center"/>
              <w:rPr>
                <w:rFonts w:ascii="Verdana" w:hAnsi="Verdana"/>
                <w:sz w:val="16"/>
                <w:szCs w:val="16"/>
              </w:rPr>
            </w:pPr>
            <w:r w:rsidRPr="00923970">
              <w:rPr>
                <w:rFonts w:ascii="Verdana" w:hAnsi="Verdana"/>
                <w:sz w:val="16"/>
                <w:szCs w:val="16"/>
              </w:rPr>
              <w:t>O</w:t>
            </w:r>
            <w:r w:rsidR="005B0954" w:rsidRPr="00923970">
              <w:rPr>
                <w:rFonts w:ascii="Verdana" w:hAnsi="Verdana"/>
                <w:sz w:val="16"/>
                <w:szCs w:val="16"/>
                <w:vertAlign w:val="subscript"/>
              </w:rPr>
              <w:t>2</w:t>
            </w:r>
          </w:p>
        </w:tc>
        <w:tc>
          <w:tcPr>
            <w:tcW w:w="1558" w:type="dxa"/>
            <w:tcBorders>
              <w:top w:val="single" w:sz="6" w:space="0" w:color="000000"/>
              <w:left w:val="single" w:sz="6" w:space="0" w:color="000000"/>
              <w:bottom w:val="single" w:sz="6" w:space="0" w:color="000000"/>
              <w:right w:val="single" w:sz="6" w:space="0" w:color="000000"/>
            </w:tcBorders>
          </w:tcPr>
          <w:p w:rsidR="00121ED5" w:rsidRPr="00923970" w:rsidRDefault="00121ED5" w:rsidP="00053F8E">
            <w:pPr>
              <w:pStyle w:val="Texto"/>
              <w:spacing w:line="236" w:lineRule="exact"/>
              <w:ind w:firstLine="0"/>
              <w:jc w:val="center"/>
              <w:rPr>
                <w:rFonts w:ascii="Verdana" w:hAnsi="Verdana"/>
                <w:sz w:val="16"/>
                <w:szCs w:val="16"/>
              </w:rPr>
            </w:pPr>
            <w:r w:rsidRPr="00923970">
              <w:rPr>
                <w:rFonts w:ascii="Verdana" w:hAnsi="Verdana"/>
                <w:sz w:val="16"/>
                <w:szCs w:val="16"/>
              </w:rPr>
              <w:t xml:space="preserve">0 </w:t>
            </w:r>
            <w:r w:rsidR="00285A5B" w:rsidRPr="00923970">
              <w:rPr>
                <w:rFonts w:ascii="Verdana" w:hAnsi="Verdana"/>
                <w:sz w:val="16"/>
                <w:szCs w:val="16"/>
              </w:rPr>
              <w:t>-</w:t>
            </w:r>
            <w:r w:rsidRPr="00923970">
              <w:rPr>
                <w:rFonts w:ascii="Verdana" w:hAnsi="Verdana"/>
                <w:sz w:val="16"/>
                <w:szCs w:val="16"/>
              </w:rPr>
              <w:t xml:space="preserve"> 10.0</w:t>
            </w:r>
          </w:p>
        </w:tc>
        <w:tc>
          <w:tcPr>
            <w:tcW w:w="1560" w:type="dxa"/>
            <w:tcBorders>
              <w:top w:val="single" w:sz="6" w:space="0" w:color="000000"/>
              <w:left w:val="single" w:sz="6" w:space="0" w:color="000000"/>
              <w:bottom w:val="single" w:sz="6" w:space="0" w:color="000000"/>
              <w:right w:val="single" w:sz="6" w:space="0" w:color="000000"/>
            </w:tcBorders>
          </w:tcPr>
          <w:p w:rsidR="00121ED5" w:rsidRPr="00923970" w:rsidRDefault="00121ED5" w:rsidP="00053F8E">
            <w:pPr>
              <w:pStyle w:val="Texto"/>
              <w:spacing w:line="236" w:lineRule="exact"/>
              <w:ind w:firstLine="0"/>
              <w:jc w:val="center"/>
              <w:rPr>
                <w:rFonts w:ascii="Verdana" w:hAnsi="Verdana"/>
                <w:sz w:val="16"/>
                <w:szCs w:val="16"/>
              </w:rPr>
            </w:pPr>
            <w:r w:rsidRPr="00923970">
              <w:rPr>
                <w:rFonts w:ascii="Verdana" w:hAnsi="Verdana"/>
                <w:sz w:val="16"/>
                <w:szCs w:val="16"/>
              </w:rPr>
              <w:t>cmol/mol (%)</w:t>
            </w:r>
          </w:p>
        </w:tc>
        <w:tc>
          <w:tcPr>
            <w:tcW w:w="1333" w:type="dxa"/>
            <w:tcBorders>
              <w:top w:val="single" w:sz="6" w:space="0" w:color="000000"/>
              <w:left w:val="single" w:sz="6" w:space="0" w:color="000000"/>
              <w:bottom w:val="single" w:sz="6" w:space="0" w:color="000000"/>
              <w:right w:val="single" w:sz="6" w:space="0" w:color="000000"/>
            </w:tcBorders>
          </w:tcPr>
          <w:p w:rsidR="00121ED5" w:rsidRPr="00923970" w:rsidRDefault="00121ED5" w:rsidP="00053F8E">
            <w:pPr>
              <w:pStyle w:val="Texto"/>
              <w:spacing w:line="236" w:lineRule="exact"/>
              <w:ind w:firstLine="0"/>
              <w:jc w:val="center"/>
              <w:rPr>
                <w:rFonts w:ascii="Verdana" w:hAnsi="Verdana"/>
                <w:sz w:val="16"/>
                <w:szCs w:val="16"/>
              </w:rPr>
            </w:pPr>
            <w:r w:rsidRPr="00923970">
              <w:rPr>
                <w:rFonts w:ascii="Verdana" w:hAnsi="Verdana"/>
                <w:sz w:val="16"/>
                <w:szCs w:val="16"/>
              </w:rPr>
              <w:t>0.2</w:t>
            </w:r>
          </w:p>
        </w:tc>
        <w:tc>
          <w:tcPr>
            <w:tcW w:w="1398" w:type="dxa"/>
            <w:tcBorders>
              <w:top w:val="single" w:sz="6" w:space="0" w:color="000000"/>
              <w:left w:val="single" w:sz="6" w:space="0" w:color="000000"/>
              <w:bottom w:val="single" w:sz="6" w:space="0" w:color="000000"/>
              <w:right w:val="single" w:sz="6" w:space="0" w:color="000000"/>
            </w:tcBorders>
          </w:tcPr>
          <w:p w:rsidR="00121ED5" w:rsidRPr="00923970" w:rsidRDefault="00121ED5" w:rsidP="00053F8E">
            <w:pPr>
              <w:pStyle w:val="Texto"/>
              <w:spacing w:line="236" w:lineRule="exact"/>
              <w:ind w:firstLine="0"/>
              <w:jc w:val="center"/>
              <w:rPr>
                <w:rFonts w:ascii="Verdana" w:hAnsi="Verdana"/>
                <w:sz w:val="16"/>
                <w:szCs w:val="16"/>
              </w:rPr>
            </w:pPr>
            <w:r w:rsidRPr="00923970">
              <w:rPr>
                <w:rFonts w:ascii="Verdana" w:hAnsi="Verdana"/>
                <w:sz w:val="16"/>
                <w:szCs w:val="16"/>
              </w:rPr>
              <w:t>0.30</w:t>
            </w:r>
          </w:p>
        </w:tc>
      </w:tr>
      <w:tr w:rsidR="00121ED5" w:rsidRPr="00923970">
        <w:trPr>
          <w:trHeight w:val="144"/>
          <w:jc w:val="center"/>
        </w:trPr>
        <w:tc>
          <w:tcPr>
            <w:tcW w:w="1331" w:type="dxa"/>
            <w:tcBorders>
              <w:top w:val="single" w:sz="6" w:space="0" w:color="000000"/>
              <w:left w:val="single" w:sz="6" w:space="0" w:color="000000"/>
              <w:bottom w:val="single" w:sz="6" w:space="0" w:color="000000"/>
              <w:right w:val="single" w:sz="6" w:space="0" w:color="000000"/>
            </w:tcBorders>
          </w:tcPr>
          <w:p w:rsidR="00121ED5" w:rsidRPr="00923970" w:rsidRDefault="00121ED5" w:rsidP="00053F8E">
            <w:pPr>
              <w:pStyle w:val="Texto"/>
              <w:spacing w:line="236" w:lineRule="exact"/>
              <w:ind w:firstLine="0"/>
              <w:jc w:val="center"/>
              <w:rPr>
                <w:rFonts w:ascii="Verdana" w:hAnsi="Verdana"/>
                <w:sz w:val="16"/>
                <w:szCs w:val="16"/>
              </w:rPr>
            </w:pPr>
            <w:r w:rsidRPr="00923970">
              <w:rPr>
                <w:rFonts w:ascii="Verdana" w:hAnsi="Verdana"/>
                <w:sz w:val="16"/>
                <w:szCs w:val="16"/>
              </w:rPr>
              <w:t>O</w:t>
            </w:r>
            <w:r w:rsidR="005B0954" w:rsidRPr="00923970">
              <w:rPr>
                <w:rFonts w:ascii="Verdana" w:hAnsi="Verdana"/>
                <w:sz w:val="16"/>
                <w:szCs w:val="16"/>
                <w:vertAlign w:val="subscript"/>
              </w:rPr>
              <w:t>2</w:t>
            </w:r>
          </w:p>
        </w:tc>
        <w:tc>
          <w:tcPr>
            <w:tcW w:w="1558" w:type="dxa"/>
            <w:tcBorders>
              <w:top w:val="single" w:sz="6" w:space="0" w:color="000000"/>
              <w:left w:val="single" w:sz="6" w:space="0" w:color="000000"/>
              <w:bottom w:val="single" w:sz="6" w:space="0" w:color="000000"/>
              <w:right w:val="single" w:sz="6" w:space="0" w:color="000000"/>
            </w:tcBorders>
          </w:tcPr>
          <w:p w:rsidR="00121ED5" w:rsidRPr="00923970" w:rsidRDefault="00121ED5" w:rsidP="00053F8E">
            <w:pPr>
              <w:pStyle w:val="Texto"/>
              <w:spacing w:line="236" w:lineRule="exact"/>
              <w:ind w:firstLine="0"/>
              <w:jc w:val="center"/>
              <w:rPr>
                <w:rFonts w:ascii="Verdana" w:hAnsi="Verdana"/>
                <w:sz w:val="16"/>
                <w:szCs w:val="16"/>
              </w:rPr>
            </w:pPr>
            <w:r w:rsidRPr="00923970">
              <w:rPr>
                <w:rFonts w:ascii="Verdana" w:hAnsi="Verdana"/>
                <w:sz w:val="16"/>
                <w:szCs w:val="16"/>
              </w:rPr>
              <w:t xml:space="preserve">10.1 </w:t>
            </w:r>
            <w:r w:rsidR="00285A5B" w:rsidRPr="00923970">
              <w:rPr>
                <w:rFonts w:ascii="Verdana" w:hAnsi="Verdana"/>
                <w:sz w:val="16"/>
                <w:szCs w:val="16"/>
              </w:rPr>
              <w:t>-</w:t>
            </w:r>
            <w:r w:rsidRPr="00923970">
              <w:rPr>
                <w:rFonts w:ascii="Verdana" w:hAnsi="Verdana"/>
                <w:sz w:val="16"/>
                <w:szCs w:val="16"/>
              </w:rPr>
              <w:t xml:space="preserve"> 25.0</w:t>
            </w:r>
          </w:p>
        </w:tc>
        <w:tc>
          <w:tcPr>
            <w:tcW w:w="1560" w:type="dxa"/>
            <w:tcBorders>
              <w:top w:val="single" w:sz="6" w:space="0" w:color="000000"/>
              <w:left w:val="single" w:sz="6" w:space="0" w:color="000000"/>
              <w:bottom w:val="single" w:sz="6" w:space="0" w:color="000000"/>
              <w:right w:val="single" w:sz="6" w:space="0" w:color="000000"/>
            </w:tcBorders>
          </w:tcPr>
          <w:p w:rsidR="00121ED5" w:rsidRPr="00923970" w:rsidRDefault="00121ED5" w:rsidP="00053F8E">
            <w:pPr>
              <w:pStyle w:val="Texto"/>
              <w:spacing w:line="236" w:lineRule="exact"/>
              <w:ind w:firstLine="0"/>
              <w:jc w:val="center"/>
              <w:rPr>
                <w:rFonts w:ascii="Verdana" w:hAnsi="Verdana"/>
                <w:sz w:val="16"/>
                <w:szCs w:val="16"/>
              </w:rPr>
            </w:pPr>
            <w:r w:rsidRPr="00923970">
              <w:rPr>
                <w:rFonts w:ascii="Verdana" w:hAnsi="Verdana"/>
                <w:sz w:val="16"/>
                <w:szCs w:val="16"/>
              </w:rPr>
              <w:t>cmol/mol (%)</w:t>
            </w:r>
          </w:p>
        </w:tc>
        <w:tc>
          <w:tcPr>
            <w:tcW w:w="1333" w:type="dxa"/>
            <w:tcBorders>
              <w:top w:val="single" w:sz="6" w:space="0" w:color="000000"/>
              <w:left w:val="single" w:sz="6" w:space="0" w:color="000000"/>
              <w:bottom w:val="single" w:sz="6" w:space="0" w:color="000000"/>
              <w:right w:val="single" w:sz="6" w:space="0" w:color="000000"/>
            </w:tcBorders>
          </w:tcPr>
          <w:p w:rsidR="00121ED5" w:rsidRPr="00923970" w:rsidRDefault="00121ED5" w:rsidP="00053F8E">
            <w:pPr>
              <w:pStyle w:val="Texto"/>
              <w:spacing w:line="236" w:lineRule="exact"/>
              <w:ind w:firstLine="0"/>
              <w:jc w:val="center"/>
              <w:rPr>
                <w:rFonts w:ascii="Verdana" w:hAnsi="Verdana"/>
                <w:sz w:val="16"/>
                <w:szCs w:val="16"/>
              </w:rPr>
            </w:pPr>
            <w:r w:rsidRPr="00923970">
              <w:rPr>
                <w:rFonts w:ascii="Verdana" w:hAnsi="Verdana"/>
                <w:sz w:val="16"/>
                <w:szCs w:val="16"/>
              </w:rPr>
              <w:t>0.7</w:t>
            </w:r>
          </w:p>
        </w:tc>
        <w:tc>
          <w:tcPr>
            <w:tcW w:w="1398" w:type="dxa"/>
            <w:tcBorders>
              <w:top w:val="single" w:sz="6" w:space="0" w:color="000000"/>
              <w:left w:val="single" w:sz="6" w:space="0" w:color="000000"/>
              <w:bottom w:val="single" w:sz="6" w:space="0" w:color="000000"/>
              <w:right w:val="single" w:sz="6" w:space="0" w:color="000000"/>
            </w:tcBorders>
          </w:tcPr>
          <w:p w:rsidR="00121ED5" w:rsidRPr="00923970" w:rsidRDefault="00121ED5" w:rsidP="00053F8E">
            <w:pPr>
              <w:pStyle w:val="Texto"/>
              <w:spacing w:line="236" w:lineRule="exact"/>
              <w:ind w:firstLine="0"/>
              <w:jc w:val="center"/>
              <w:rPr>
                <w:rFonts w:ascii="Verdana" w:hAnsi="Verdana"/>
                <w:sz w:val="16"/>
                <w:szCs w:val="16"/>
              </w:rPr>
            </w:pPr>
            <w:r w:rsidRPr="00923970">
              <w:rPr>
                <w:rFonts w:ascii="Verdana" w:hAnsi="Verdana"/>
                <w:sz w:val="16"/>
                <w:szCs w:val="16"/>
              </w:rPr>
              <w:t>0.60</w:t>
            </w:r>
          </w:p>
        </w:tc>
      </w:tr>
      <w:tr w:rsidR="00121ED5" w:rsidRPr="00923970">
        <w:trPr>
          <w:trHeight w:val="144"/>
          <w:jc w:val="center"/>
        </w:trPr>
        <w:tc>
          <w:tcPr>
            <w:tcW w:w="1331" w:type="dxa"/>
            <w:tcBorders>
              <w:top w:val="single" w:sz="6" w:space="0" w:color="000000"/>
              <w:left w:val="single" w:sz="6" w:space="0" w:color="000000"/>
              <w:bottom w:val="single" w:sz="6" w:space="0" w:color="000000"/>
              <w:right w:val="single" w:sz="6" w:space="0" w:color="000000"/>
            </w:tcBorders>
          </w:tcPr>
          <w:p w:rsidR="00121ED5" w:rsidRPr="00923970" w:rsidRDefault="00121ED5" w:rsidP="00053F8E">
            <w:pPr>
              <w:pStyle w:val="Texto"/>
              <w:spacing w:line="236" w:lineRule="exact"/>
              <w:ind w:firstLine="0"/>
              <w:jc w:val="center"/>
              <w:rPr>
                <w:rFonts w:ascii="Verdana" w:hAnsi="Verdana"/>
                <w:sz w:val="16"/>
                <w:szCs w:val="16"/>
              </w:rPr>
            </w:pPr>
            <w:r w:rsidRPr="00923970">
              <w:rPr>
                <w:rFonts w:ascii="Verdana" w:hAnsi="Verdana"/>
                <w:sz w:val="16"/>
                <w:szCs w:val="16"/>
              </w:rPr>
              <w:t>NO</w:t>
            </w:r>
            <w:r w:rsidR="005B0954" w:rsidRPr="00923970">
              <w:rPr>
                <w:rFonts w:ascii="Verdana" w:hAnsi="Verdana"/>
                <w:sz w:val="16"/>
                <w:szCs w:val="16"/>
                <w:vertAlign w:val="subscript"/>
              </w:rPr>
              <w:t>x</w:t>
            </w:r>
          </w:p>
        </w:tc>
        <w:tc>
          <w:tcPr>
            <w:tcW w:w="1558" w:type="dxa"/>
            <w:tcBorders>
              <w:top w:val="single" w:sz="6" w:space="0" w:color="000000"/>
              <w:left w:val="single" w:sz="6" w:space="0" w:color="000000"/>
              <w:bottom w:val="single" w:sz="6" w:space="0" w:color="000000"/>
              <w:right w:val="single" w:sz="6" w:space="0" w:color="000000"/>
            </w:tcBorders>
          </w:tcPr>
          <w:p w:rsidR="00121ED5" w:rsidRPr="00923970" w:rsidRDefault="00121ED5" w:rsidP="00053F8E">
            <w:pPr>
              <w:pStyle w:val="Texto"/>
              <w:spacing w:line="236" w:lineRule="exact"/>
              <w:ind w:firstLine="0"/>
              <w:jc w:val="center"/>
              <w:rPr>
                <w:rFonts w:ascii="Verdana" w:hAnsi="Verdana"/>
                <w:sz w:val="16"/>
                <w:szCs w:val="16"/>
              </w:rPr>
            </w:pPr>
            <w:r w:rsidRPr="00923970">
              <w:rPr>
                <w:rFonts w:ascii="Verdana" w:hAnsi="Verdana"/>
                <w:sz w:val="16"/>
                <w:szCs w:val="16"/>
              </w:rPr>
              <w:t xml:space="preserve">0 </w:t>
            </w:r>
            <w:r w:rsidR="00285A5B" w:rsidRPr="00923970">
              <w:rPr>
                <w:rFonts w:ascii="Verdana" w:hAnsi="Verdana"/>
                <w:sz w:val="16"/>
                <w:szCs w:val="16"/>
              </w:rPr>
              <w:t>-</w:t>
            </w:r>
            <w:r w:rsidRPr="00923970">
              <w:rPr>
                <w:rFonts w:ascii="Verdana" w:hAnsi="Verdana"/>
                <w:sz w:val="16"/>
                <w:szCs w:val="16"/>
              </w:rPr>
              <w:t xml:space="preserve"> 1 000</w:t>
            </w:r>
          </w:p>
        </w:tc>
        <w:tc>
          <w:tcPr>
            <w:tcW w:w="1560" w:type="dxa"/>
            <w:tcBorders>
              <w:top w:val="single" w:sz="6" w:space="0" w:color="000000"/>
              <w:left w:val="single" w:sz="6" w:space="0" w:color="000000"/>
              <w:bottom w:val="single" w:sz="6" w:space="0" w:color="000000"/>
              <w:right w:val="single" w:sz="6" w:space="0" w:color="000000"/>
            </w:tcBorders>
          </w:tcPr>
          <w:p w:rsidR="00121ED5" w:rsidRPr="00923970" w:rsidRDefault="00121ED5" w:rsidP="00053F8E">
            <w:pPr>
              <w:pStyle w:val="Texto"/>
              <w:spacing w:line="236" w:lineRule="exact"/>
              <w:ind w:firstLine="0"/>
              <w:jc w:val="center"/>
              <w:rPr>
                <w:rFonts w:ascii="Verdana" w:hAnsi="Verdana"/>
                <w:sz w:val="16"/>
                <w:szCs w:val="16"/>
              </w:rPr>
            </w:pPr>
            <w:r w:rsidRPr="00923970">
              <w:rPr>
                <w:rFonts w:ascii="Verdana" w:hAnsi="Verdana"/>
                <w:sz w:val="16"/>
                <w:szCs w:val="16"/>
              </w:rPr>
              <w:t>µmol/mol (ppm)</w:t>
            </w:r>
          </w:p>
        </w:tc>
        <w:tc>
          <w:tcPr>
            <w:tcW w:w="1333" w:type="dxa"/>
            <w:tcBorders>
              <w:top w:val="single" w:sz="6" w:space="0" w:color="000000"/>
              <w:left w:val="single" w:sz="6" w:space="0" w:color="000000"/>
              <w:bottom w:val="single" w:sz="6" w:space="0" w:color="000000"/>
              <w:right w:val="single" w:sz="6" w:space="0" w:color="000000"/>
            </w:tcBorders>
          </w:tcPr>
          <w:p w:rsidR="00121ED5" w:rsidRPr="00923970" w:rsidRDefault="00121ED5" w:rsidP="00053F8E">
            <w:pPr>
              <w:pStyle w:val="Texto"/>
              <w:spacing w:line="236" w:lineRule="exact"/>
              <w:ind w:firstLine="0"/>
              <w:jc w:val="center"/>
              <w:rPr>
                <w:rFonts w:ascii="Verdana" w:hAnsi="Verdana"/>
                <w:sz w:val="16"/>
                <w:szCs w:val="16"/>
              </w:rPr>
            </w:pPr>
            <w:r w:rsidRPr="00923970">
              <w:rPr>
                <w:rFonts w:ascii="Verdana" w:hAnsi="Verdana"/>
                <w:sz w:val="16"/>
                <w:szCs w:val="16"/>
              </w:rPr>
              <w:t>32</w:t>
            </w:r>
          </w:p>
        </w:tc>
        <w:tc>
          <w:tcPr>
            <w:tcW w:w="1398" w:type="dxa"/>
            <w:tcBorders>
              <w:top w:val="single" w:sz="6" w:space="0" w:color="000000"/>
              <w:left w:val="single" w:sz="6" w:space="0" w:color="000000"/>
              <w:bottom w:val="single" w:sz="6" w:space="0" w:color="000000"/>
              <w:right w:val="single" w:sz="6" w:space="0" w:color="000000"/>
            </w:tcBorders>
          </w:tcPr>
          <w:p w:rsidR="00121ED5" w:rsidRPr="00923970" w:rsidRDefault="00121ED5" w:rsidP="00053F8E">
            <w:pPr>
              <w:pStyle w:val="Texto"/>
              <w:spacing w:line="236" w:lineRule="exact"/>
              <w:ind w:firstLine="0"/>
              <w:jc w:val="center"/>
              <w:rPr>
                <w:rFonts w:ascii="Verdana" w:hAnsi="Verdana"/>
                <w:sz w:val="16"/>
                <w:szCs w:val="16"/>
              </w:rPr>
            </w:pPr>
            <w:r w:rsidRPr="00923970">
              <w:rPr>
                <w:rFonts w:ascii="Verdana" w:hAnsi="Verdana"/>
                <w:sz w:val="16"/>
                <w:szCs w:val="16"/>
              </w:rPr>
              <w:t>16</w:t>
            </w:r>
          </w:p>
        </w:tc>
      </w:tr>
      <w:tr w:rsidR="00121ED5" w:rsidRPr="00923970">
        <w:trPr>
          <w:trHeight w:val="144"/>
          <w:jc w:val="center"/>
        </w:trPr>
        <w:tc>
          <w:tcPr>
            <w:tcW w:w="1331" w:type="dxa"/>
            <w:tcBorders>
              <w:top w:val="single" w:sz="6" w:space="0" w:color="000000"/>
              <w:left w:val="single" w:sz="6" w:space="0" w:color="000000"/>
              <w:bottom w:val="single" w:sz="6" w:space="0" w:color="000000"/>
              <w:right w:val="single" w:sz="6" w:space="0" w:color="000000"/>
            </w:tcBorders>
          </w:tcPr>
          <w:p w:rsidR="00121ED5" w:rsidRPr="00923970" w:rsidRDefault="00121ED5" w:rsidP="00053F8E">
            <w:pPr>
              <w:pStyle w:val="Texto"/>
              <w:spacing w:line="236" w:lineRule="exact"/>
              <w:ind w:firstLine="0"/>
              <w:jc w:val="center"/>
              <w:rPr>
                <w:rFonts w:ascii="Verdana" w:hAnsi="Verdana"/>
                <w:sz w:val="16"/>
                <w:szCs w:val="16"/>
              </w:rPr>
            </w:pPr>
            <w:r w:rsidRPr="00923970">
              <w:rPr>
                <w:rFonts w:ascii="Verdana" w:hAnsi="Verdana"/>
                <w:sz w:val="16"/>
                <w:szCs w:val="16"/>
              </w:rPr>
              <w:t>NO</w:t>
            </w:r>
            <w:r w:rsidR="005B0954" w:rsidRPr="00923970">
              <w:rPr>
                <w:rFonts w:ascii="Verdana" w:hAnsi="Verdana"/>
                <w:sz w:val="16"/>
                <w:szCs w:val="16"/>
                <w:vertAlign w:val="subscript"/>
              </w:rPr>
              <w:t>x</w:t>
            </w:r>
          </w:p>
        </w:tc>
        <w:tc>
          <w:tcPr>
            <w:tcW w:w="1558" w:type="dxa"/>
            <w:tcBorders>
              <w:top w:val="single" w:sz="6" w:space="0" w:color="000000"/>
              <w:left w:val="single" w:sz="6" w:space="0" w:color="000000"/>
              <w:bottom w:val="single" w:sz="6" w:space="0" w:color="000000"/>
              <w:right w:val="single" w:sz="6" w:space="0" w:color="000000"/>
            </w:tcBorders>
          </w:tcPr>
          <w:p w:rsidR="00121ED5" w:rsidRPr="00923970" w:rsidRDefault="00121ED5" w:rsidP="00053F8E">
            <w:pPr>
              <w:pStyle w:val="Texto"/>
              <w:spacing w:line="236" w:lineRule="exact"/>
              <w:ind w:firstLine="0"/>
              <w:jc w:val="center"/>
              <w:rPr>
                <w:rFonts w:ascii="Verdana" w:hAnsi="Verdana"/>
                <w:sz w:val="16"/>
                <w:szCs w:val="16"/>
              </w:rPr>
            </w:pPr>
            <w:r w:rsidRPr="00923970">
              <w:rPr>
                <w:rFonts w:ascii="Verdana" w:hAnsi="Verdana"/>
                <w:sz w:val="16"/>
                <w:szCs w:val="16"/>
              </w:rPr>
              <w:t xml:space="preserve">1 001 </w:t>
            </w:r>
            <w:r w:rsidR="00285A5B" w:rsidRPr="00923970">
              <w:rPr>
                <w:rFonts w:ascii="Verdana" w:hAnsi="Verdana"/>
                <w:sz w:val="16"/>
                <w:szCs w:val="16"/>
              </w:rPr>
              <w:t>-</w:t>
            </w:r>
            <w:r w:rsidRPr="00923970">
              <w:rPr>
                <w:rFonts w:ascii="Verdana" w:hAnsi="Verdana"/>
                <w:sz w:val="16"/>
                <w:szCs w:val="16"/>
              </w:rPr>
              <w:t>2 000</w:t>
            </w:r>
          </w:p>
        </w:tc>
        <w:tc>
          <w:tcPr>
            <w:tcW w:w="1560" w:type="dxa"/>
            <w:tcBorders>
              <w:top w:val="single" w:sz="6" w:space="0" w:color="000000"/>
              <w:left w:val="single" w:sz="6" w:space="0" w:color="000000"/>
              <w:bottom w:val="single" w:sz="6" w:space="0" w:color="000000"/>
              <w:right w:val="single" w:sz="6" w:space="0" w:color="000000"/>
            </w:tcBorders>
          </w:tcPr>
          <w:p w:rsidR="00121ED5" w:rsidRPr="00923970" w:rsidRDefault="00121ED5" w:rsidP="00053F8E">
            <w:pPr>
              <w:pStyle w:val="Texto"/>
              <w:spacing w:line="236" w:lineRule="exact"/>
              <w:ind w:firstLine="0"/>
              <w:jc w:val="center"/>
              <w:rPr>
                <w:rFonts w:ascii="Verdana" w:hAnsi="Verdana"/>
                <w:sz w:val="16"/>
                <w:szCs w:val="16"/>
              </w:rPr>
            </w:pPr>
            <w:r w:rsidRPr="00923970">
              <w:rPr>
                <w:rFonts w:ascii="Verdana" w:hAnsi="Verdana"/>
                <w:sz w:val="16"/>
                <w:szCs w:val="16"/>
              </w:rPr>
              <w:t>µmol/mol (ppm)</w:t>
            </w:r>
          </w:p>
        </w:tc>
        <w:tc>
          <w:tcPr>
            <w:tcW w:w="1333" w:type="dxa"/>
            <w:tcBorders>
              <w:top w:val="single" w:sz="6" w:space="0" w:color="000000"/>
              <w:left w:val="single" w:sz="6" w:space="0" w:color="000000"/>
              <w:bottom w:val="single" w:sz="6" w:space="0" w:color="000000"/>
              <w:right w:val="single" w:sz="6" w:space="0" w:color="000000"/>
            </w:tcBorders>
          </w:tcPr>
          <w:p w:rsidR="00121ED5" w:rsidRPr="00923970" w:rsidRDefault="00121ED5" w:rsidP="00053F8E">
            <w:pPr>
              <w:pStyle w:val="Texto"/>
              <w:spacing w:line="236" w:lineRule="exact"/>
              <w:ind w:firstLine="0"/>
              <w:jc w:val="center"/>
              <w:rPr>
                <w:rFonts w:ascii="Verdana" w:hAnsi="Verdana"/>
                <w:sz w:val="16"/>
                <w:szCs w:val="16"/>
              </w:rPr>
            </w:pPr>
            <w:r w:rsidRPr="00923970">
              <w:rPr>
                <w:rFonts w:ascii="Verdana" w:hAnsi="Verdana"/>
                <w:sz w:val="16"/>
                <w:szCs w:val="16"/>
              </w:rPr>
              <w:t>60</w:t>
            </w:r>
          </w:p>
        </w:tc>
        <w:tc>
          <w:tcPr>
            <w:tcW w:w="1398" w:type="dxa"/>
            <w:tcBorders>
              <w:top w:val="single" w:sz="6" w:space="0" w:color="000000"/>
              <w:left w:val="single" w:sz="6" w:space="0" w:color="000000"/>
              <w:bottom w:val="single" w:sz="6" w:space="0" w:color="000000"/>
              <w:right w:val="single" w:sz="6" w:space="0" w:color="000000"/>
            </w:tcBorders>
          </w:tcPr>
          <w:p w:rsidR="00121ED5" w:rsidRPr="00923970" w:rsidRDefault="00121ED5" w:rsidP="00053F8E">
            <w:pPr>
              <w:pStyle w:val="Texto"/>
              <w:spacing w:line="236" w:lineRule="exact"/>
              <w:ind w:firstLine="0"/>
              <w:jc w:val="center"/>
              <w:rPr>
                <w:rFonts w:ascii="Verdana" w:hAnsi="Verdana"/>
                <w:sz w:val="16"/>
                <w:szCs w:val="16"/>
              </w:rPr>
            </w:pPr>
            <w:r w:rsidRPr="00923970">
              <w:rPr>
                <w:rFonts w:ascii="Verdana" w:hAnsi="Verdana"/>
                <w:sz w:val="16"/>
                <w:szCs w:val="16"/>
              </w:rPr>
              <w:t>25</w:t>
            </w:r>
          </w:p>
        </w:tc>
      </w:tr>
      <w:tr w:rsidR="00121ED5" w:rsidRPr="00923970">
        <w:trPr>
          <w:trHeight w:val="144"/>
          <w:jc w:val="center"/>
        </w:trPr>
        <w:tc>
          <w:tcPr>
            <w:tcW w:w="1331" w:type="dxa"/>
            <w:tcBorders>
              <w:top w:val="single" w:sz="6" w:space="0" w:color="000000"/>
              <w:left w:val="single" w:sz="6" w:space="0" w:color="000000"/>
              <w:bottom w:val="single" w:sz="6" w:space="0" w:color="000000"/>
              <w:right w:val="single" w:sz="6" w:space="0" w:color="000000"/>
            </w:tcBorders>
          </w:tcPr>
          <w:p w:rsidR="00121ED5" w:rsidRPr="00923970" w:rsidRDefault="00121ED5" w:rsidP="00053F8E">
            <w:pPr>
              <w:pStyle w:val="Texto"/>
              <w:spacing w:line="236" w:lineRule="exact"/>
              <w:ind w:firstLine="0"/>
              <w:jc w:val="center"/>
              <w:rPr>
                <w:rFonts w:ascii="Verdana" w:hAnsi="Verdana"/>
                <w:sz w:val="16"/>
                <w:szCs w:val="16"/>
              </w:rPr>
            </w:pPr>
            <w:r w:rsidRPr="00923970">
              <w:rPr>
                <w:rFonts w:ascii="Verdana" w:hAnsi="Verdana"/>
                <w:sz w:val="16"/>
                <w:szCs w:val="16"/>
              </w:rPr>
              <w:t>NO</w:t>
            </w:r>
            <w:r w:rsidR="005B0954" w:rsidRPr="00923970">
              <w:rPr>
                <w:rFonts w:ascii="Verdana" w:hAnsi="Verdana"/>
                <w:sz w:val="16"/>
                <w:szCs w:val="16"/>
                <w:vertAlign w:val="subscript"/>
              </w:rPr>
              <w:t>x</w:t>
            </w:r>
          </w:p>
        </w:tc>
        <w:tc>
          <w:tcPr>
            <w:tcW w:w="1558" w:type="dxa"/>
            <w:tcBorders>
              <w:top w:val="single" w:sz="6" w:space="0" w:color="000000"/>
              <w:left w:val="single" w:sz="6" w:space="0" w:color="000000"/>
              <w:bottom w:val="single" w:sz="6" w:space="0" w:color="000000"/>
              <w:right w:val="single" w:sz="6" w:space="0" w:color="000000"/>
            </w:tcBorders>
          </w:tcPr>
          <w:p w:rsidR="00121ED5" w:rsidRPr="00923970" w:rsidRDefault="00121ED5" w:rsidP="00053F8E">
            <w:pPr>
              <w:pStyle w:val="Texto"/>
              <w:spacing w:line="236" w:lineRule="exact"/>
              <w:ind w:firstLine="0"/>
              <w:jc w:val="center"/>
              <w:rPr>
                <w:rFonts w:ascii="Verdana" w:hAnsi="Verdana"/>
                <w:sz w:val="16"/>
                <w:szCs w:val="16"/>
              </w:rPr>
            </w:pPr>
            <w:r w:rsidRPr="00923970">
              <w:rPr>
                <w:rFonts w:ascii="Verdana" w:hAnsi="Verdana"/>
                <w:sz w:val="16"/>
                <w:szCs w:val="16"/>
              </w:rPr>
              <w:t xml:space="preserve">2 001 </w:t>
            </w:r>
            <w:r w:rsidR="00285A5B" w:rsidRPr="00923970">
              <w:rPr>
                <w:rFonts w:ascii="Verdana" w:hAnsi="Verdana"/>
                <w:sz w:val="16"/>
                <w:szCs w:val="16"/>
              </w:rPr>
              <w:t>-</w:t>
            </w:r>
            <w:r w:rsidRPr="00923970">
              <w:rPr>
                <w:rFonts w:ascii="Verdana" w:hAnsi="Verdana"/>
                <w:sz w:val="16"/>
                <w:szCs w:val="16"/>
              </w:rPr>
              <w:t>4 000</w:t>
            </w:r>
          </w:p>
        </w:tc>
        <w:tc>
          <w:tcPr>
            <w:tcW w:w="1560" w:type="dxa"/>
            <w:tcBorders>
              <w:top w:val="single" w:sz="6" w:space="0" w:color="000000"/>
              <w:left w:val="single" w:sz="6" w:space="0" w:color="000000"/>
              <w:bottom w:val="single" w:sz="6" w:space="0" w:color="000000"/>
              <w:right w:val="single" w:sz="6" w:space="0" w:color="000000"/>
            </w:tcBorders>
          </w:tcPr>
          <w:p w:rsidR="00121ED5" w:rsidRPr="00923970" w:rsidRDefault="00121ED5" w:rsidP="00053F8E">
            <w:pPr>
              <w:pStyle w:val="Texto"/>
              <w:spacing w:line="236" w:lineRule="exact"/>
              <w:ind w:firstLine="0"/>
              <w:jc w:val="center"/>
              <w:rPr>
                <w:rFonts w:ascii="Verdana" w:hAnsi="Verdana"/>
                <w:sz w:val="16"/>
                <w:szCs w:val="16"/>
              </w:rPr>
            </w:pPr>
            <w:r w:rsidRPr="00923970">
              <w:rPr>
                <w:rFonts w:ascii="Verdana" w:hAnsi="Verdana"/>
                <w:sz w:val="16"/>
                <w:szCs w:val="16"/>
              </w:rPr>
              <w:t>µmol/mol (ppm)</w:t>
            </w:r>
          </w:p>
        </w:tc>
        <w:tc>
          <w:tcPr>
            <w:tcW w:w="1333" w:type="dxa"/>
            <w:tcBorders>
              <w:top w:val="single" w:sz="6" w:space="0" w:color="000000"/>
              <w:left w:val="single" w:sz="6" w:space="0" w:color="000000"/>
              <w:bottom w:val="single" w:sz="6" w:space="0" w:color="000000"/>
              <w:right w:val="single" w:sz="6" w:space="0" w:color="000000"/>
            </w:tcBorders>
          </w:tcPr>
          <w:p w:rsidR="00121ED5" w:rsidRPr="00923970" w:rsidRDefault="00121ED5" w:rsidP="00053F8E">
            <w:pPr>
              <w:pStyle w:val="Texto"/>
              <w:spacing w:line="236" w:lineRule="exact"/>
              <w:ind w:firstLine="0"/>
              <w:jc w:val="center"/>
              <w:rPr>
                <w:rFonts w:ascii="Verdana" w:hAnsi="Verdana"/>
                <w:sz w:val="16"/>
                <w:szCs w:val="16"/>
              </w:rPr>
            </w:pPr>
            <w:r w:rsidRPr="00923970">
              <w:rPr>
                <w:rFonts w:ascii="Verdana" w:hAnsi="Verdana"/>
                <w:sz w:val="16"/>
                <w:szCs w:val="16"/>
              </w:rPr>
              <w:t>120</w:t>
            </w:r>
          </w:p>
        </w:tc>
        <w:tc>
          <w:tcPr>
            <w:tcW w:w="1398" w:type="dxa"/>
            <w:tcBorders>
              <w:top w:val="single" w:sz="6" w:space="0" w:color="000000"/>
              <w:left w:val="single" w:sz="6" w:space="0" w:color="000000"/>
              <w:bottom w:val="single" w:sz="6" w:space="0" w:color="000000"/>
              <w:right w:val="single" w:sz="6" w:space="0" w:color="000000"/>
            </w:tcBorders>
          </w:tcPr>
          <w:p w:rsidR="00121ED5" w:rsidRPr="00923970" w:rsidRDefault="00121ED5" w:rsidP="00053F8E">
            <w:pPr>
              <w:pStyle w:val="Texto"/>
              <w:spacing w:line="236" w:lineRule="exact"/>
              <w:ind w:firstLine="0"/>
              <w:jc w:val="center"/>
              <w:rPr>
                <w:rFonts w:ascii="Verdana" w:hAnsi="Verdana"/>
                <w:sz w:val="16"/>
                <w:szCs w:val="16"/>
              </w:rPr>
            </w:pPr>
            <w:r w:rsidRPr="00923970">
              <w:rPr>
                <w:rFonts w:ascii="Verdana" w:hAnsi="Verdana"/>
                <w:sz w:val="16"/>
                <w:szCs w:val="16"/>
              </w:rPr>
              <w:t>50</w:t>
            </w:r>
          </w:p>
        </w:tc>
      </w:tr>
    </w:tbl>
    <w:p w:rsidR="00121ED5" w:rsidRPr="00923970" w:rsidRDefault="00121ED5" w:rsidP="00053F8E">
      <w:pPr>
        <w:pStyle w:val="Texto"/>
        <w:spacing w:line="236" w:lineRule="exact"/>
        <w:ind w:left="864" w:firstLine="0"/>
        <w:rPr>
          <w:rFonts w:ascii="Verdana" w:hAnsi="Verdana"/>
          <w:sz w:val="16"/>
          <w:szCs w:val="16"/>
        </w:rPr>
      </w:pPr>
      <w:r w:rsidRPr="00923970">
        <w:rPr>
          <w:rFonts w:ascii="Verdana" w:hAnsi="Verdana"/>
          <w:sz w:val="16"/>
          <w:szCs w:val="16"/>
        </w:rPr>
        <w:t>*ppmh = partes por millón referido al hexano</w:t>
      </w:r>
    </w:p>
    <w:p w:rsidR="00890526" w:rsidRDefault="00890526" w:rsidP="00053F8E">
      <w:pPr>
        <w:pStyle w:val="Texto"/>
        <w:spacing w:line="236" w:lineRule="exact"/>
        <w:rPr>
          <w:rFonts w:ascii="Verdana" w:hAnsi="Verdana"/>
          <w:b/>
          <w:sz w:val="16"/>
          <w:szCs w:val="16"/>
        </w:rPr>
      </w:pPr>
    </w:p>
    <w:p w:rsidR="00141947" w:rsidRPr="00141947" w:rsidRDefault="00141947" w:rsidP="00141947">
      <w:pPr>
        <w:pStyle w:val="Texto"/>
        <w:spacing w:line="236" w:lineRule="exact"/>
        <w:ind w:firstLine="0"/>
        <w:jc w:val="center"/>
        <w:rPr>
          <w:b/>
          <w:lang w:val="en-US"/>
        </w:rPr>
      </w:pPr>
      <w:r w:rsidRPr="00141947">
        <w:rPr>
          <w:b/>
          <w:lang w:val="en-US"/>
        </w:rPr>
        <w:t>Table 3- Intervals of operation and accuracy requirements analyzers</w:t>
      </w:r>
    </w:p>
    <w:tbl>
      <w:tblPr>
        <w:tblW w:w="0" w:type="auto"/>
        <w:jc w:val="center"/>
        <w:tblLayout w:type="fixed"/>
        <w:tblCellMar>
          <w:left w:w="72" w:type="dxa"/>
          <w:right w:w="72" w:type="dxa"/>
        </w:tblCellMar>
        <w:tblLook w:val="0000" w:firstRow="0" w:lastRow="0" w:firstColumn="0" w:lastColumn="0" w:noHBand="0" w:noVBand="0"/>
      </w:tblPr>
      <w:tblGrid>
        <w:gridCol w:w="1331"/>
        <w:gridCol w:w="1558"/>
        <w:gridCol w:w="1560"/>
        <w:gridCol w:w="1333"/>
        <w:gridCol w:w="1398"/>
      </w:tblGrid>
      <w:tr w:rsidR="00141947" w:rsidTr="00141947">
        <w:trPr>
          <w:trHeight w:val="144"/>
          <w:jc w:val="center"/>
        </w:trPr>
        <w:tc>
          <w:tcPr>
            <w:tcW w:w="1331" w:type="dxa"/>
            <w:tcBorders>
              <w:top w:val="single" w:sz="6" w:space="0" w:color="000000"/>
              <w:left w:val="single" w:sz="6" w:space="0" w:color="000000"/>
              <w:bottom w:val="single" w:sz="6" w:space="0" w:color="000000"/>
              <w:right w:val="single" w:sz="6" w:space="0" w:color="000000"/>
            </w:tcBorders>
          </w:tcPr>
          <w:p w:rsidR="00141947" w:rsidRDefault="00141947" w:rsidP="00141947">
            <w:pPr>
              <w:pStyle w:val="Texto"/>
              <w:spacing w:line="236" w:lineRule="exact"/>
              <w:ind w:firstLine="0"/>
              <w:jc w:val="center"/>
              <w:rPr>
                <w:b/>
              </w:rPr>
            </w:pPr>
            <w:r>
              <w:rPr>
                <w:b/>
              </w:rPr>
              <w:t>Parameter</w:t>
            </w:r>
          </w:p>
        </w:tc>
        <w:tc>
          <w:tcPr>
            <w:tcW w:w="1558" w:type="dxa"/>
            <w:tcBorders>
              <w:top w:val="single" w:sz="6" w:space="0" w:color="000000"/>
              <w:left w:val="single" w:sz="6" w:space="0" w:color="000000"/>
              <w:bottom w:val="single" w:sz="6" w:space="0" w:color="000000"/>
              <w:right w:val="single" w:sz="6" w:space="0" w:color="000000"/>
            </w:tcBorders>
          </w:tcPr>
          <w:p w:rsidR="00141947" w:rsidRDefault="00141947" w:rsidP="00141947">
            <w:pPr>
              <w:pStyle w:val="Texto"/>
              <w:spacing w:line="236" w:lineRule="exact"/>
              <w:ind w:firstLine="0"/>
              <w:jc w:val="center"/>
              <w:rPr>
                <w:b/>
              </w:rPr>
            </w:pPr>
            <w:r>
              <w:rPr>
                <w:b/>
              </w:rPr>
              <w:t>Interval</w:t>
            </w:r>
          </w:p>
        </w:tc>
        <w:tc>
          <w:tcPr>
            <w:tcW w:w="1560" w:type="dxa"/>
            <w:tcBorders>
              <w:top w:val="single" w:sz="6" w:space="0" w:color="000000"/>
              <w:left w:val="single" w:sz="6" w:space="0" w:color="000000"/>
              <w:bottom w:val="single" w:sz="6" w:space="0" w:color="000000"/>
              <w:right w:val="single" w:sz="6" w:space="0" w:color="000000"/>
            </w:tcBorders>
          </w:tcPr>
          <w:p w:rsidR="00141947" w:rsidRDefault="00141947" w:rsidP="00141947">
            <w:pPr>
              <w:pStyle w:val="Texto"/>
              <w:spacing w:line="236" w:lineRule="exact"/>
              <w:ind w:firstLine="0"/>
              <w:jc w:val="center"/>
              <w:rPr>
                <w:b/>
              </w:rPr>
            </w:pPr>
            <w:r>
              <w:rPr>
                <w:b/>
              </w:rPr>
              <w:t>Unit</w:t>
            </w:r>
          </w:p>
        </w:tc>
        <w:tc>
          <w:tcPr>
            <w:tcW w:w="1333" w:type="dxa"/>
            <w:tcBorders>
              <w:top w:val="single" w:sz="6" w:space="0" w:color="000000"/>
              <w:left w:val="single" w:sz="6" w:space="0" w:color="000000"/>
              <w:bottom w:val="single" w:sz="6" w:space="0" w:color="000000"/>
              <w:right w:val="single" w:sz="6" w:space="0" w:color="000000"/>
            </w:tcBorders>
          </w:tcPr>
          <w:p w:rsidR="00141947" w:rsidRDefault="00141947" w:rsidP="00141947">
            <w:pPr>
              <w:pStyle w:val="Texto"/>
              <w:spacing w:line="236" w:lineRule="exact"/>
              <w:ind w:firstLine="0"/>
              <w:jc w:val="center"/>
              <w:rPr>
                <w:b/>
              </w:rPr>
            </w:pPr>
            <w:r>
              <w:rPr>
                <w:b/>
              </w:rPr>
              <w:t>Accuracy (absolute)</w:t>
            </w:r>
          </w:p>
        </w:tc>
        <w:tc>
          <w:tcPr>
            <w:tcW w:w="1398" w:type="dxa"/>
            <w:tcBorders>
              <w:top w:val="single" w:sz="6" w:space="0" w:color="000000"/>
              <w:left w:val="single" w:sz="6" w:space="0" w:color="000000"/>
              <w:bottom w:val="single" w:sz="6" w:space="0" w:color="000000"/>
              <w:right w:val="single" w:sz="6" w:space="0" w:color="000000"/>
            </w:tcBorders>
          </w:tcPr>
          <w:p w:rsidR="00141947" w:rsidRDefault="00141947" w:rsidP="00141947">
            <w:pPr>
              <w:pStyle w:val="Texto"/>
              <w:spacing w:line="236" w:lineRule="exact"/>
              <w:ind w:firstLine="0"/>
              <w:jc w:val="center"/>
              <w:rPr>
                <w:b/>
              </w:rPr>
            </w:pPr>
            <w:r>
              <w:rPr>
                <w:b/>
              </w:rPr>
              <w:t>absolute maximum noise</w:t>
            </w:r>
          </w:p>
        </w:tc>
      </w:tr>
      <w:tr w:rsidR="00141947" w:rsidTr="00141947">
        <w:trPr>
          <w:trHeight w:val="144"/>
          <w:jc w:val="center"/>
        </w:trPr>
        <w:tc>
          <w:tcPr>
            <w:tcW w:w="1331" w:type="dxa"/>
            <w:tcBorders>
              <w:top w:val="single" w:sz="6" w:space="0" w:color="000000"/>
              <w:left w:val="single" w:sz="6" w:space="0" w:color="000000"/>
              <w:bottom w:val="single" w:sz="6" w:space="0" w:color="000000"/>
              <w:right w:val="single" w:sz="6" w:space="0" w:color="000000"/>
            </w:tcBorders>
          </w:tcPr>
          <w:p w:rsidR="00141947" w:rsidRDefault="00141947" w:rsidP="00141947">
            <w:pPr>
              <w:pStyle w:val="Texto"/>
              <w:spacing w:line="236" w:lineRule="exact"/>
              <w:ind w:firstLine="0"/>
              <w:jc w:val="center"/>
            </w:pPr>
            <w:r>
              <w:t>HC</w:t>
            </w:r>
          </w:p>
        </w:tc>
        <w:tc>
          <w:tcPr>
            <w:tcW w:w="1558" w:type="dxa"/>
            <w:tcBorders>
              <w:top w:val="single" w:sz="6" w:space="0" w:color="000000"/>
              <w:left w:val="single" w:sz="6" w:space="0" w:color="000000"/>
              <w:bottom w:val="single" w:sz="6" w:space="0" w:color="000000"/>
              <w:right w:val="single" w:sz="6" w:space="0" w:color="000000"/>
            </w:tcBorders>
          </w:tcPr>
          <w:p w:rsidR="00141947" w:rsidRDefault="00141947" w:rsidP="00141947">
            <w:pPr>
              <w:pStyle w:val="Texto"/>
              <w:spacing w:line="236" w:lineRule="exact"/>
              <w:ind w:firstLine="0"/>
              <w:jc w:val="center"/>
            </w:pPr>
            <w:r>
              <w:t>400</w:t>
            </w:r>
          </w:p>
        </w:tc>
        <w:tc>
          <w:tcPr>
            <w:tcW w:w="1560" w:type="dxa"/>
            <w:tcBorders>
              <w:top w:val="single" w:sz="6" w:space="0" w:color="000000"/>
              <w:left w:val="single" w:sz="6" w:space="0" w:color="000000"/>
              <w:bottom w:val="single" w:sz="6" w:space="0" w:color="000000"/>
              <w:right w:val="single" w:sz="6" w:space="0" w:color="000000"/>
            </w:tcBorders>
          </w:tcPr>
          <w:p w:rsidR="00141947" w:rsidRDefault="00141947" w:rsidP="00141947">
            <w:pPr>
              <w:pStyle w:val="Texto"/>
              <w:spacing w:line="236" w:lineRule="exact"/>
              <w:ind w:firstLine="0"/>
              <w:jc w:val="center"/>
            </w:pPr>
            <w:r>
              <w:t>mol / mol (* ppmh)</w:t>
            </w:r>
          </w:p>
        </w:tc>
        <w:tc>
          <w:tcPr>
            <w:tcW w:w="1333" w:type="dxa"/>
            <w:tcBorders>
              <w:top w:val="single" w:sz="6" w:space="0" w:color="000000"/>
              <w:left w:val="single" w:sz="6" w:space="0" w:color="000000"/>
              <w:bottom w:val="single" w:sz="6" w:space="0" w:color="000000"/>
              <w:right w:val="single" w:sz="6" w:space="0" w:color="000000"/>
            </w:tcBorders>
          </w:tcPr>
          <w:p w:rsidR="00141947" w:rsidRDefault="00141947" w:rsidP="00141947">
            <w:pPr>
              <w:pStyle w:val="Texto"/>
              <w:spacing w:line="236" w:lineRule="exact"/>
              <w:ind w:firstLine="0"/>
              <w:jc w:val="center"/>
            </w:pPr>
            <w:r>
              <w:t>12</w:t>
            </w:r>
          </w:p>
        </w:tc>
        <w:tc>
          <w:tcPr>
            <w:tcW w:w="1398" w:type="dxa"/>
            <w:tcBorders>
              <w:top w:val="single" w:sz="6" w:space="0" w:color="000000"/>
              <w:left w:val="single" w:sz="6" w:space="0" w:color="000000"/>
              <w:bottom w:val="single" w:sz="6" w:space="0" w:color="000000"/>
              <w:right w:val="single" w:sz="6" w:space="0" w:color="000000"/>
            </w:tcBorders>
          </w:tcPr>
          <w:p w:rsidR="00141947" w:rsidRDefault="00141947" w:rsidP="00141947">
            <w:pPr>
              <w:pStyle w:val="Texto"/>
              <w:spacing w:line="236" w:lineRule="exact"/>
              <w:ind w:firstLine="0"/>
              <w:jc w:val="center"/>
            </w:pPr>
            <w:r>
              <w:t>6</w:t>
            </w:r>
          </w:p>
        </w:tc>
      </w:tr>
      <w:tr w:rsidR="00141947" w:rsidTr="00141947">
        <w:trPr>
          <w:trHeight w:val="144"/>
          <w:jc w:val="center"/>
        </w:trPr>
        <w:tc>
          <w:tcPr>
            <w:tcW w:w="1331" w:type="dxa"/>
            <w:tcBorders>
              <w:top w:val="single" w:sz="6" w:space="0" w:color="000000"/>
              <w:left w:val="single" w:sz="6" w:space="0" w:color="000000"/>
              <w:bottom w:val="single" w:sz="6" w:space="0" w:color="000000"/>
              <w:right w:val="single" w:sz="6" w:space="0" w:color="000000"/>
            </w:tcBorders>
          </w:tcPr>
          <w:p w:rsidR="00141947" w:rsidRDefault="00141947" w:rsidP="00141947">
            <w:pPr>
              <w:pStyle w:val="Texto"/>
              <w:spacing w:line="236" w:lineRule="exact"/>
              <w:ind w:firstLine="0"/>
              <w:jc w:val="center"/>
            </w:pPr>
            <w:r>
              <w:t>HC</w:t>
            </w:r>
          </w:p>
        </w:tc>
        <w:tc>
          <w:tcPr>
            <w:tcW w:w="1558" w:type="dxa"/>
            <w:tcBorders>
              <w:top w:val="single" w:sz="6" w:space="0" w:color="000000"/>
              <w:left w:val="single" w:sz="6" w:space="0" w:color="000000"/>
              <w:bottom w:val="single" w:sz="6" w:space="0" w:color="000000"/>
              <w:right w:val="single" w:sz="6" w:space="0" w:color="000000"/>
            </w:tcBorders>
          </w:tcPr>
          <w:p w:rsidR="00141947" w:rsidRDefault="00141947" w:rsidP="00141947">
            <w:pPr>
              <w:pStyle w:val="Texto"/>
              <w:spacing w:line="236" w:lineRule="exact"/>
              <w:ind w:firstLine="0"/>
              <w:jc w:val="center"/>
            </w:pPr>
            <w:r>
              <w:t>000 401-1</w:t>
            </w:r>
          </w:p>
        </w:tc>
        <w:tc>
          <w:tcPr>
            <w:tcW w:w="1560" w:type="dxa"/>
            <w:tcBorders>
              <w:top w:val="single" w:sz="6" w:space="0" w:color="000000"/>
              <w:left w:val="single" w:sz="6" w:space="0" w:color="000000"/>
              <w:bottom w:val="single" w:sz="6" w:space="0" w:color="000000"/>
              <w:right w:val="single" w:sz="6" w:space="0" w:color="000000"/>
            </w:tcBorders>
          </w:tcPr>
          <w:p w:rsidR="00141947" w:rsidRDefault="00141947" w:rsidP="00141947">
            <w:pPr>
              <w:pStyle w:val="Texto"/>
              <w:spacing w:line="236" w:lineRule="exact"/>
              <w:ind w:firstLine="0"/>
              <w:jc w:val="center"/>
            </w:pPr>
            <w:r>
              <w:t>mol / mol (ppmh)</w:t>
            </w:r>
          </w:p>
        </w:tc>
        <w:tc>
          <w:tcPr>
            <w:tcW w:w="1333" w:type="dxa"/>
            <w:tcBorders>
              <w:top w:val="single" w:sz="6" w:space="0" w:color="000000"/>
              <w:left w:val="single" w:sz="6" w:space="0" w:color="000000"/>
              <w:bottom w:val="single" w:sz="6" w:space="0" w:color="000000"/>
              <w:right w:val="single" w:sz="6" w:space="0" w:color="000000"/>
            </w:tcBorders>
          </w:tcPr>
          <w:p w:rsidR="00141947" w:rsidRDefault="00141947" w:rsidP="00141947">
            <w:pPr>
              <w:pStyle w:val="Texto"/>
              <w:spacing w:line="236" w:lineRule="exact"/>
              <w:ind w:firstLine="0"/>
              <w:jc w:val="center"/>
            </w:pPr>
            <w:r>
              <w:t>30</w:t>
            </w:r>
          </w:p>
        </w:tc>
        <w:tc>
          <w:tcPr>
            <w:tcW w:w="1398" w:type="dxa"/>
            <w:tcBorders>
              <w:top w:val="single" w:sz="6" w:space="0" w:color="000000"/>
              <w:left w:val="single" w:sz="6" w:space="0" w:color="000000"/>
              <w:bottom w:val="single" w:sz="6" w:space="0" w:color="000000"/>
              <w:right w:val="single" w:sz="6" w:space="0" w:color="000000"/>
            </w:tcBorders>
          </w:tcPr>
          <w:p w:rsidR="00141947" w:rsidRDefault="00141947" w:rsidP="00141947">
            <w:pPr>
              <w:pStyle w:val="Texto"/>
              <w:spacing w:line="236" w:lineRule="exact"/>
              <w:ind w:firstLine="0"/>
              <w:jc w:val="center"/>
            </w:pPr>
            <w:r>
              <w:t>10</w:t>
            </w:r>
          </w:p>
        </w:tc>
      </w:tr>
      <w:tr w:rsidR="00141947" w:rsidTr="00141947">
        <w:trPr>
          <w:trHeight w:val="144"/>
          <w:jc w:val="center"/>
        </w:trPr>
        <w:tc>
          <w:tcPr>
            <w:tcW w:w="1331" w:type="dxa"/>
            <w:tcBorders>
              <w:top w:val="single" w:sz="6" w:space="0" w:color="000000"/>
              <w:left w:val="single" w:sz="6" w:space="0" w:color="000000"/>
              <w:bottom w:val="single" w:sz="6" w:space="0" w:color="000000"/>
              <w:right w:val="single" w:sz="6" w:space="0" w:color="000000"/>
            </w:tcBorders>
          </w:tcPr>
          <w:p w:rsidR="00141947" w:rsidRDefault="00141947" w:rsidP="00141947">
            <w:pPr>
              <w:pStyle w:val="Texto"/>
              <w:spacing w:line="236" w:lineRule="exact"/>
              <w:ind w:firstLine="0"/>
              <w:jc w:val="center"/>
            </w:pPr>
            <w:r>
              <w:t>HC</w:t>
            </w:r>
          </w:p>
        </w:tc>
        <w:tc>
          <w:tcPr>
            <w:tcW w:w="1558" w:type="dxa"/>
            <w:tcBorders>
              <w:top w:val="single" w:sz="6" w:space="0" w:color="000000"/>
              <w:left w:val="single" w:sz="6" w:space="0" w:color="000000"/>
              <w:bottom w:val="single" w:sz="6" w:space="0" w:color="000000"/>
              <w:right w:val="single" w:sz="6" w:space="0" w:color="000000"/>
            </w:tcBorders>
          </w:tcPr>
          <w:p w:rsidR="00141947" w:rsidRDefault="00141947" w:rsidP="00141947">
            <w:pPr>
              <w:pStyle w:val="Texto"/>
              <w:spacing w:line="236" w:lineRule="exact"/>
              <w:ind w:firstLine="0"/>
              <w:jc w:val="center"/>
            </w:pPr>
            <w:r>
              <w:t>1001-2000</w:t>
            </w:r>
          </w:p>
        </w:tc>
        <w:tc>
          <w:tcPr>
            <w:tcW w:w="1560" w:type="dxa"/>
            <w:tcBorders>
              <w:top w:val="single" w:sz="6" w:space="0" w:color="000000"/>
              <w:left w:val="single" w:sz="6" w:space="0" w:color="000000"/>
              <w:bottom w:val="single" w:sz="6" w:space="0" w:color="000000"/>
              <w:right w:val="single" w:sz="6" w:space="0" w:color="000000"/>
            </w:tcBorders>
          </w:tcPr>
          <w:p w:rsidR="00141947" w:rsidRDefault="00141947" w:rsidP="00141947">
            <w:pPr>
              <w:pStyle w:val="Texto"/>
              <w:spacing w:line="236" w:lineRule="exact"/>
              <w:ind w:firstLine="0"/>
              <w:jc w:val="center"/>
            </w:pPr>
            <w:r>
              <w:t>mol / mol (ppmh)</w:t>
            </w:r>
          </w:p>
        </w:tc>
        <w:tc>
          <w:tcPr>
            <w:tcW w:w="1333" w:type="dxa"/>
            <w:tcBorders>
              <w:top w:val="single" w:sz="6" w:space="0" w:color="000000"/>
              <w:left w:val="single" w:sz="6" w:space="0" w:color="000000"/>
              <w:bottom w:val="single" w:sz="6" w:space="0" w:color="000000"/>
              <w:right w:val="single" w:sz="6" w:space="0" w:color="000000"/>
            </w:tcBorders>
          </w:tcPr>
          <w:p w:rsidR="00141947" w:rsidRDefault="00141947" w:rsidP="00141947">
            <w:pPr>
              <w:pStyle w:val="Texto"/>
              <w:spacing w:line="236" w:lineRule="exact"/>
              <w:ind w:firstLine="0"/>
              <w:jc w:val="center"/>
            </w:pPr>
            <w:r>
              <w:t>80</w:t>
            </w:r>
          </w:p>
        </w:tc>
        <w:tc>
          <w:tcPr>
            <w:tcW w:w="1398" w:type="dxa"/>
            <w:tcBorders>
              <w:top w:val="single" w:sz="6" w:space="0" w:color="000000"/>
              <w:left w:val="single" w:sz="6" w:space="0" w:color="000000"/>
              <w:bottom w:val="single" w:sz="6" w:space="0" w:color="000000"/>
              <w:right w:val="single" w:sz="6" w:space="0" w:color="000000"/>
            </w:tcBorders>
          </w:tcPr>
          <w:p w:rsidR="00141947" w:rsidRDefault="00141947" w:rsidP="00141947">
            <w:pPr>
              <w:pStyle w:val="Texto"/>
              <w:spacing w:line="236" w:lineRule="exact"/>
              <w:ind w:firstLine="0"/>
              <w:jc w:val="center"/>
            </w:pPr>
            <w:r>
              <w:t>20</w:t>
            </w:r>
          </w:p>
        </w:tc>
      </w:tr>
      <w:tr w:rsidR="00141947" w:rsidTr="00141947">
        <w:trPr>
          <w:trHeight w:val="144"/>
          <w:jc w:val="center"/>
        </w:trPr>
        <w:tc>
          <w:tcPr>
            <w:tcW w:w="1331" w:type="dxa"/>
            <w:tcBorders>
              <w:top w:val="single" w:sz="6" w:space="0" w:color="000000"/>
              <w:left w:val="single" w:sz="6" w:space="0" w:color="000000"/>
              <w:bottom w:val="single" w:sz="6" w:space="0" w:color="000000"/>
              <w:right w:val="single" w:sz="6" w:space="0" w:color="000000"/>
            </w:tcBorders>
          </w:tcPr>
          <w:p w:rsidR="00141947" w:rsidRDefault="00141947" w:rsidP="00141947">
            <w:pPr>
              <w:pStyle w:val="Texto"/>
              <w:spacing w:line="236" w:lineRule="exact"/>
              <w:ind w:firstLine="0"/>
              <w:jc w:val="center"/>
            </w:pPr>
            <w:r>
              <w:t>CO</w:t>
            </w:r>
          </w:p>
        </w:tc>
        <w:tc>
          <w:tcPr>
            <w:tcW w:w="1558" w:type="dxa"/>
            <w:tcBorders>
              <w:top w:val="single" w:sz="6" w:space="0" w:color="000000"/>
              <w:left w:val="single" w:sz="6" w:space="0" w:color="000000"/>
              <w:bottom w:val="single" w:sz="6" w:space="0" w:color="000000"/>
              <w:right w:val="single" w:sz="6" w:space="0" w:color="000000"/>
            </w:tcBorders>
          </w:tcPr>
          <w:p w:rsidR="00141947" w:rsidRDefault="00141947" w:rsidP="00141947">
            <w:pPr>
              <w:pStyle w:val="Texto"/>
              <w:spacing w:line="236" w:lineRule="exact"/>
              <w:ind w:firstLine="0"/>
              <w:jc w:val="center"/>
            </w:pPr>
            <w:r>
              <w:t>2.0</w:t>
            </w:r>
          </w:p>
        </w:tc>
        <w:tc>
          <w:tcPr>
            <w:tcW w:w="1560" w:type="dxa"/>
            <w:tcBorders>
              <w:top w:val="single" w:sz="6" w:space="0" w:color="000000"/>
              <w:left w:val="single" w:sz="6" w:space="0" w:color="000000"/>
              <w:bottom w:val="single" w:sz="6" w:space="0" w:color="000000"/>
              <w:right w:val="single" w:sz="6" w:space="0" w:color="000000"/>
            </w:tcBorders>
          </w:tcPr>
          <w:p w:rsidR="00141947" w:rsidRDefault="00141947" w:rsidP="00141947">
            <w:pPr>
              <w:pStyle w:val="Texto"/>
              <w:spacing w:line="236" w:lineRule="exact"/>
              <w:ind w:firstLine="0"/>
              <w:jc w:val="center"/>
            </w:pPr>
            <w:r>
              <w:t>cmol / mol (%)</w:t>
            </w:r>
          </w:p>
        </w:tc>
        <w:tc>
          <w:tcPr>
            <w:tcW w:w="1333" w:type="dxa"/>
            <w:tcBorders>
              <w:top w:val="single" w:sz="6" w:space="0" w:color="000000"/>
              <w:left w:val="single" w:sz="6" w:space="0" w:color="000000"/>
              <w:bottom w:val="single" w:sz="6" w:space="0" w:color="000000"/>
              <w:right w:val="single" w:sz="6" w:space="0" w:color="000000"/>
            </w:tcBorders>
          </w:tcPr>
          <w:p w:rsidR="00141947" w:rsidRDefault="00141947" w:rsidP="00141947">
            <w:pPr>
              <w:pStyle w:val="Texto"/>
              <w:spacing w:line="236" w:lineRule="exact"/>
              <w:ind w:firstLine="0"/>
              <w:jc w:val="center"/>
            </w:pPr>
            <w:r>
              <w:t>0.06</w:t>
            </w:r>
          </w:p>
        </w:tc>
        <w:tc>
          <w:tcPr>
            <w:tcW w:w="1398" w:type="dxa"/>
            <w:tcBorders>
              <w:top w:val="single" w:sz="6" w:space="0" w:color="000000"/>
              <w:left w:val="single" w:sz="6" w:space="0" w:color="000000"/>
              <w:bottom w:val="single" w:sz="6" w:space="0" w:color="000000"/>
              <w:right w:val="single" w:sz="6" w:space="0" w:color="000000"/>
            </w:tcBorders>
          </w:tcPr>
          <w:p w:rsidR="00141947" w:rsidRDefault="00141947" w:rsidP="00141947">
            <w:pPr>
              <w:pStyle w:val="Texto"/>
              <w:spacing w:line="236" w:lineRule="exact"/>
              <w:ind w:firstLine="0"/>
              <w:jc w:val="center"/>
            </w:pPr>
            <w:r>
              <w:t>0.02</w:t>
            </w:r>
          </w:p>
        </w:tc>
      </w:tr>
      <w:tr w:rsidR="00141947" w:rsidTr="00141947">
        <w:trPr>
          <w:trHeight w:val="144"/>
          <w:jc w:val="center"/>
        </w:trPr>
        <w:tc>
          <w:tcPr>
            <w:tcW w:w="1331" w:type="dxa"/>
            <w:tcBorders>
              <w:top w:val="single" w:sz="6" w:space="0" w:color="000000"/>
              <w:left w:val="single" w:sz="6" w:space="0" w:color="000000"/>
              <w:bottom w:val="single" w:sz="6" w:space="0" w:color="000000"/>
              <w:right w:val="single" w:sz="6" w:space="0" w:color="000000"/>
            </w:tcBorders>
          </w:tcPr>
          <w:p w:rsidR="00141947" w:rsidRDefault="00141947" w:rsidP="00141947">
            <w:pPr>
              <w:pStyle w:val="Texto"/>
              <w:spacing w:line="236" w:lineRule="exact"/>
              <w:ind w:firstLine="0"/>
              <w:jc w:val="center"/>
            </w:pPr>
            <w:r>
              <w:t>CO</w:t>
            </w:r>
          </w:p>
        </w:tc>
        <w:tc>
          <w:tcPr>
            <w:tcW w:w="1558" w:type="dxa"/>
            <w:tcBorders>
              <w:top w:val="single" w:sz="6" w:space="0" w:color="000000"/>
              <w:left w:val="single" w:sz="6" w:space="0" w:color="000000"/>
              <w:bottom w:val="single" w:sz="6" w:space="0" w:color="000000"/>
              <w:right w:val="single" w:sz="6" w:space="0" w:color="000000"/>
            </w:tcBorders>
          </w:tcPr>
          <w:p w:rsidR="00141947" w:rsidRDefault="00141947" w:rsidP="00141947">
            <w:pPr>
              <w:pStyle w:val="Texto"/>
              <w:spacing w:line="236" w:lineRule="exact"/>
              <w:ind w:firstLine="0"/>
              <w:jc w:val="center"/>
            </w:pPr>
            <w:r>
              <w:t>2.01 - 5.0</w:t>
            </w:r>
          </w:p>
        </w:tc>
        <w:tc>
          <w:tcPr>
            <w:tcW w:w="1560" w:type="dxa"/>
            <w:tcBorders>
              <w:top w:val="single" w:sz="6" w:space="0" w:color="000000"/>
              <w:left w:val="single" w:sz="6" w:space="0" w:color="000000"/>
              <w:bottom w:val="single" w:sz="6" w:space="0" w:color="000000"/>
              <w:right w:val="single" w:sz="6" w:space="0" w:color="000000"/>
            </w:tcBorders>
          </w:tcPr>
          <w:p w:rsidR="00141947" w:rsidRDefault="00141947" w:rsidP="00141947">
            <w:pPr>
              <w:pStyle w:val="Texto"/>
              <w:spacing w:line="236" w:lineRule="exact"/>
              <w:ind w:firstLine="0"/>
              <w:jc w:val="center"/>
            </w:pPr>
            <w:r>
              <w:t>cmol / mol (%)</w:t>
            </w:r>
          </w:p>
        </w:tc>
        <w:tc>
          <w:tcPr>
            <w:tcW w:w="1333" w:type="dxa"/>
            <w:tcBorders>
              <w:top w:val="single" w:sz="6" w:space="0" w:color="000000"/>
              <w:left w:val="single" w:sz="6" w:space="0" w:color="000000"/>
              <w:bottom w:val="single" w:sz="6" w:space="0" w:color="000000"/>
              <w:right w:val="single" w:sz="6" w:space="0" w:color="000000"/>
            </w:tcBorders>
          </w:tcPr>
          <w:p w:rsidR="00141947" w:rsidRDefault="00141947" w:rsidP="00141947">
            <w:pPr>
              <w:pStyle w:val="Texto"/>
              <w:spacing w:line="236" w:lineRule="exact"/>
              <w:ind w:firstLine="0"/>
              <w:jc w:val="center"/>
            </w:pPr>
            <w:r>
              <w:t>0.15</w:t>
            </w:r>
          </w:p>
        </w:tc>
        <w:tc>
          <w:tcPr>
            <w:tcW w:w="1398" w:type="dxa"/>
            <w:tcBorders>
              <w:top w:val="single" w:sz="6" w:space="0" w:color="000000"/>
              <w:left w:val="single" w:sz="6" w:space="0" w:color="000000"/>
              <w:bottom w:val="single" w:sz="6" w:space="0" w:color="000000"/>
              <w:right w:val="single" w:sz="6" w:space="0" w:color="000000"/>
            </w:tcBorders>
          </w:tcPr>
          <w:p w:rsidR="00141947" w:rsidRDefault="00141947" w:rsidP="00141947">
            <w:pPr>
              <w:pStyle w:val="Texto"/>
              <w:spacing w:line="236" w:lineRule="exact"/>
              <w:ind w:firstLine="0"/>
              <w:jc w:val="center"/>
            </w:pPr>
            <w:r>
              <w:t>0.06</w:t>
            </w:r>
          </w:p>
        </w:tc>
      </w:tr>
      <w:tr w:rsidR="00141947" w:rsidTr="00141947">
        <w:trPr>
          <w:trHeight w:val="144"/>
          <w:jc w:val="center"/>
        </w:trPr>
        <w:tc>
          <w:tcPr>
            <w:tcW w:w="1331" w:type="dxa"/>
            <w:tcBorders>
              <w:top w:val="single" w:sz="6" w:space="0" w:color="000000"/>
              <w:left w:val="single" w:sz="6" w:space="0" w:color="000000"/>
              <w:bottom w:val="single" w:sz="6" w:space="0" w:color="000000"/>
              <w:right w:val="single" w:sz="6" w:space="0" w:color="000000"/>
            </w:tcBorders>
          </w:tcPr>
          <w:p w:rsidR="00141947" w:rsidRDefault="00141947" w:rsidP="00141947">
            <w:pPr>
              <w:pStyle w:val="Texto"/>
              <w:spacing w:line="236" w:lineRule="exact"/>
              <w:ind w:firstLine="0"/>
              <w:jc w:val="center"/>
            </w:pPr>
            <w:r>
              <w:t>CO</w:t>
            </w:r>
          </w:p>
        </w:tc>
        <w:tc>
          <w:tcPr>
            <w:tcW w:w="1558" w:type="dxa"/>
            <w:tcBorders>
              <w:top w:val="single" w:sz="6" w:space="0" w:color="000000"/>
              <w:left w:val="single" w:sz="6" w:space="0" w:color="000000"/>
              <w:bottom w:val="single" w:sz="6" w:space="0" w:color="000000"/>
              <w:right w:val="single" w:sz="6" w:space="0" w:color="000000"/>
            </w:tcBorders>
          </w:tcPr>
          <w:p w:rsidR="00141947" w:rsidRDefault="00141947" w:rsidP="00141947">
            <w:pPr>
              <w:pStyle w:val="Texto"/>
              <w:spacing w:line="236" w:lineRule="exact"/>
              <w:ind w:firstLine="0"/>
              <w:jc w:val="center"/>
            </w:pPr>
            <w:r>
              <w:t>5.01 - 9.99</w:t>
            </w:r>
          </w:p>
        </w:tc>
        <w:tc>
          <w:tcPr>
            <w:tcW w:w="1560" w:type="dxa"/>
            <w:tcBorders>
              <w:top w:val="single" w:sz="6" w:space="0" w:color="000000"/>
              <w:left w:val="single" w:sz="6" w:space="0" w:color="000000"/>
              <w:bottom w:val="single" w:sz="6" w:space="0" w:color="000000"/>
              <w:right w:val="single" w:sz="6" w:space="0" w:color="000000"/>
            </w:tcBorders>
          </w:tcPr>
          <w:p w:rsidR="00141947" w:rsidRDefault="00141947" w:rsidP="00141947">
            <w:pPr>
              <w:pStyle w:val="Texto"/>
              <w:spacing w:line="236" w:lineRule="exact"/>
              <w:ind w:firstLine="0"/>
              <w:jc w:val="center"/>
            </w:pPr>
            <w:r>
              <w:t>cmol / mol (%)</w:t>
            </w:r>
          </w:p>
        </w:tc>
        <w:tc>
          <w:tcPr>
            <w:tcW w:w="1333" w:type="dxa"/>
            <w:tcBorders>
              <w:top w:val="single" w:sz="6" w:space="0" w:color="000000"/>
              <w:left w:val="single" w:sz="6" w:space="0" w:color="000000"/>
              <w:bottom w:val="single" w:sz="6" w:space="0" w:color="000000"/>
              <w:right w:val="single" w:sz="6" w:space="0" w:color="000000"/>
            </w:tcBorders>
          </w:tcPr>
          <w:p w:rsidR="00141947" w:rsidRDefault="00141947" w:rsidP="00141947">
            <w:pPr>
              <w:pStyle w:val="Texto"/>
              <w:spacing w:line="236" w:lineRule="exact"/>
              <w:ind w:firstLine="0"/>
              <w:jc w:val="center"/>
            </w:pPr>
            <w:r>
              <w:t>0.40</w:t>
            </w:r>
          </w:p>
        </w:tc>
        <w:tc>
          <w:tcPr>
            <w:tcW w:w="1398" w:type="dxa"/>
            <w:tcBorders>
              <w:top w:val="single" w:sz="6" w:space="0" w:color="000000"/>
              <w:left w:val="single" w:sz="6" w:space="0" w:color="000000"/>
              <w:bottom w:val="single" w:sz="6" w:space="0" w:color="000000"/>
              <w:right w:val="single" w:sz="6" w:space="0" w:color="000000"/>
            </w:tcBorders>
          </w:tcPr>
          <w:p w:rsidR="00141947" w:rsidRDefault="00141947" w:rsidP="00141947">
            <w:pPr>
              <w:pStyle w:val="Texto"/>
              <w:spacing w:line="236" w:lineRule="exact"/>
              <w:ind w:firstLine="0"/>
              <w:jc w:val="center"/>
            </w:pPr>
            <w:r>
              <w:t>0.10</w:t>
            </w:r>
          </w:p>
        </w:tc>
      </w:tr>
      <w:tr w:rsidR="00141947" w:rsidTr="00141947">
        <w:trPr>
          <w:trHeight w:val="144"/>
          <w:jc w:val="center"/>
        </w:trPr>
        <w:tc>
          <w:tcPr>
            <w:tcW w:w="1331" w:type="dxa"/>
            <w:tcBorders>
              <w:top w:val="single" w:sz="6" w:space="0" w:color="000000"/>
              <w:left w:val="single" w:sz="6" w:space="0" w:color="000000"/>
              <w:bottom w:val="single" w:sz="6" w:space="0" w:color="000000"/>
              <w:right w:val="single" w:sz="6" w:space="0" w:color="000000"/>
            </w:tcBorders>
          </w:tcPr>
          <w:p w:rsidR="00141947" w:rsidRDefault="00141947" w:rsidP="00141947">
            <w:pPr>
              <w:pStyle w:val="Texto"/>
              <w:spacing w:line="236" w:lineRule="exact"/>
              <w:ind w:firstLine="0"/>
              <w:jc w:val="center"/>
            </w:pPr>
            <w:r>
              <w:t>CO</w:t>
            </w:r>
            <w:r>
              <w:rPr>
                <w:vertAlign w:val="subscript"/>
              </w:rPr>
              <w:t>2</w:t>
            </w:r>
          </w:p>
        </w:tc>
        <w:tc>
          <w:tcPr>
            <w:tcW w:w="1558" w:type="dxa"/>
            <w:tcBorders>
              <w:top w:val="single" w:sz="6" w:space="0" w:color="000000"/>
              <w:left w:val="single" w:sz="6" w:space="0" w:color="000000"/>
              <w:bottom w:val="single" w:sz="6" w:space="0" w:color="000000"/>
              <w:right w:val="single" w:sz="6" w:space="0" w:color="000000"/>
            </w:tcBorders>
          </w:tcPr>
          <w:p w:rsidR="00141947" w:rsidRDefault="00141947" w:rsidP="00141947">
            <w:pPr>
              <w:pStyle w:val="Texto"/>
              <w:spacing w:line="236" w:lineRule="exact"/>
              <w:ind w:firstLine="0"/>
              <w:jc w:val="center"/>
            </w:pPr>
            <w:r>
              <w:t>4.0</w:t>
            </w:r>
          </w:p>
        </w:tc>
        <w:tc>
          <w:tcPr>
            <w:tcW w:w="1560" w:type="dxa"/>
            <w:tcBorders>
              <w:top w:val="single" w:sz="6" w:space="0" w:color="000000"/>
              <w:left w:val="single" w:sz="6" w:space="0" w:color="000000"/>
              <w:bottom w:val="single" w:sz="6" w:space="0" w:color="000000"/>
              <w:right w:val="single" w:sz="6" w:space="0" w:color="000000"/>
            </w:tcBorders>
          </w:tcPr>
          <w:p w:rsidR="00141947" w:rsidRDefault="00141947" w:rsidP="00141947">
            <w:pPr>
              <w:pStyle w:val="Texto"/>
              <w:spacing w:line="236" w:lineRule="exact"/>
              <w:ind w:firstLine="0"/>
              <w:jc w:val="center"/>
            </w:pPr>
            <w:r>
              <w:t>cmol / mol (%)</w:t>
            </w:r>
          </w:p>
        </w:tc>
        <w:tc>
          <w:tcPr>
            <w:tcW w:w="1333" w:type="dxa"/>
            <w:tcBorders>
              <w:top w:val="single" w:sz="6" w:space="0" w:color="000000"/>
              <w:left w:val="single" w:sz="6" w:space="0" w:color="000000"/>
              <w:bottom w:val="single" w:sz="6" w:space="0" w:color="000000"/>
              <w:right w:val="single" w:sz="6" w:space="0" w:color="000000"/>
            </w:tcBorders>
          </w:tcPr>
          <w:p w:rsidR="00141947" w:rsidRDefault="00141947" w:rsidP="00141947">
            <w:pPr>
              <w:pStyle w:val="Texto"/>
              <w:spacing w:line="236" w:lineRule="exact"/>
              <w:ind w:firstLine="0"/>
              <w:jc w:val="center"/>
            </w:pPr>
            <w:r>
              <w:t>0.6</w:t>
            </w:r>
          </w:p>
        </w:tc>
        <w:tc>
          <w:tcPr>
            <w:tcW w:w="1398" w:type="dxa"/>
            <w:tcBorders>
              <w:top w:val="single" w:sz="6" w:space="0" w:color="000000"/>
              <w:left w:val="single" w:sz="6" w:space="0" w:color="000000"/>
              <w:bottom w:val="single" w:sz="6" w:space="0" w:color="000000"/>
              <w:right w:val="single" w:sz="6" w:space="0" w:color="000000"/>
            </w:tcBorders>
          </w:tcPr>
          <w:p w:rsidR="00141947" w:rsidRDefault="00141947" w:rsidP="00141947">
            <w:pPr>
              <w:pStyle w:val="Texto"/>
              <w:spacing w:line="236" w:lineRule="exact"/>
              <w:ind w:firstLine="0"/>
              <w:jc w:val="center"/>
            </w:pPr>
            <w:r>
              <w:t>0.20</w:t>
            </w:r>
          </w:p>
        </w:tc>
      </w:tr>
      <w:tr w:rsidR="00141947" w:rsidTr="00141947">
        <w:trPr>
          <w:trHeight w:val="144"/>
          <w:jc w:val="center"/>
        </w:trPr>
        <w:tc>
          <w:tcPr>
            <w:tcW w:w="1331" w:type="dxa"/>
            <w:tcBorders>
              <w:top w:val="single" w:sz="6" w:space="0" w:color="000000"/>
              <w:left w:val="single" w:sz="6" w:space="0" w:color="000000"/>
              <w:bottom w:val="single" w:sz="6" w:space="0" w:color="000000"/>
              <w:right w:val="single" w:sz="6" w:space="0" w:color="000000"/>
            </w:tcBorders>
          </w:tcPr>
          <w:p w:rsidR="00141947" w:rsidRDefault="00141947" w:rsidP="00141947">
            <w:pPr>
              <w:pStyle w:val="Texto"/>
              <w:spacing w:line="236" w:lineRule="exact"/>
              <w:ind w:firstLine="0"/>
              <w:jc w:val="center"/>
            </w:pPr>
            <w:r>
              <w:t>CO</w:t>
            </w:r>
            <w:r>
              <w:rPr>
                <w:vertAlign w:val="subscript"/>
              </w:rPr>
              <w:t>2</w:t>
            </w:r>
          </w:p>
        </w:tc>
        <w:tc>
          <w:tcPr>
            <w:tcW w:w="1558" w:type="dxa"/>
            <w:tcBorders>
              <w:top w:val="single" w:sz="6" w:space="0" w:color="000000"/>
              <w:left w:val="single" w:sz="6" w:space="0" w:color="000000"/>
              <w:bottom w:val="single" w:sz="6" w:space="0" w:color="000000"/>
              <w:right w:val="single" w:sz="6" w:space="0" w:color="000000"/>
            </w:tcBorders>
          </w:tcPr>
          <w:p w:rsidR="00141947" w:rsidRDefault="00141947" w:rsidP="00141947">
            <w:pPr>
              <w:pStyle w:val="Texto"/>
              <w:spacing w:line="236" w:lineRule="exact"/>
              <w:ind w:firstLine="0"/>
              <w:jc w:val="center"/>
            </w:pPr>
            <w:r>
              <w:t>4.1 - 14.0</w:t>
            </w:r>
          </w:p>
        </w:tc>
        <w:tc>
          <w:tcPr>
            <w:tcW w:w="1560" w:type="dxa"/>
            <w:tcBorders>
              <w:top w:val="single" w:sz="6" w:space="0" w:color="000000"/>
              <w:left w:val="single" w:sz="6" w:space="0" w:color="000000"/>
              <w:bottom w:val="single" w:sz="6" w:space="0" w:color="000000"/>
              <w:right w:val="single" w:sz="6" w:space="0" w:color="000000"/>
            </w:tcBorders>
          </w:tcPr>
          <w:p w:rsidR="00141947" w:rsidRDefault="00141947" w:rsidP="00141947">
            <w:pPr>
              <w:pStyle w:val="Texto"/>
              <w:spacing w:line="236" w:lineRule="exact"/>
              <w:ind w:firstLine="0"/>
              <w:jc w:val="center"/>
            </w:pPr>
            <w:r>
              <w:t>cmol / mol (%)</w:t>
            </w:r>
          </w:p>
        </w:tc>
        <w:tc>
          <w:tcPr>
            <w:tcW w:w="1333" w:type="dxa"/>
            <w:tcBorders>
              <w:top w:val="single" w:sz="6" w:space="0" w:color="000000"/>
              <w:left w:val="single" w:sz="6" w:space="0" w:color="000000"/>
              <w:bottom w:val="single" w:sz="6" w:space="0" w:color="000000"/>
              <w:right w:val="single" w:sz="6" w:space="0" w:color="000000"/>
            </w:tcBorders>
          </w:tcPr>
          <w:p w:rsidR="00141947" w:rsidRDefault="00141947" w:rsidP="00141947">
            <w:pPr>
              <w:pStyle w:val="Texto"/>
              <w:spacing w:line="236" w:lineRule="exact"/>
              <w:ind w:firstLine="0"/>
              <w:jc w:val="center"/>
            </w:pPr>
            <w:r>
              <w:t>0.5</w:t>
            </w:r>
          </w:p>
        </w:tc>
        <w:tc>
          <w:tcPr>
            <w:tcW w:w="1398" w:type="dxa"/>
            <w:tcBorders>
              <w:top w:val="single" w:sz="6" w:space="0" w:color="000000"/>
              <w:left w:val="single" w:sz="6" w:space="0" w:color="000000"/>
              <w:bottom w:val="single" w:sz="6" w:space="0" w:color="000000"/>
              <w:right w:val="single" w:sz="6" w:space="0" w:color="000000"/>
            </w:tcBorders>
          </w:tcPr>
          <w:p w:rsidR="00141947" w:rsidRDefault="00141947" w:rsidP="00141947">
            <w:pPr>
              <w:pStyle w:val="Texto"/>
              <w:spacing w:line="236" w:lineRule="exact"/>
              <w:ind w:firstLine="0"/>
              <w:jc w:val="center"/>
            </w:pPr>
            <w:r>
              <w:t>0.20</w:t>
            </w:r>
          </w:p>
        </w:tc>
      </w:tr>
      <w:tr w:rsidR="00141947" w:rsidTr="00141947">
        <w:trPr>
          <w:trHeight w:val="144"/>
          <w:jc w:val="center"/>
        </w:trPr>
        <w:tc>
          <w:tcPr>
            <w:tcW w:w="1331" w:type="dxa"/>
            <w:tcBorders>
              <w:top w:val="single" w:sz="6" w:space="0" w:color="000000"/>
              <w:left w:val="single" w:sz="6" w:space="0" w:color="000000"/>
              <w:bottom w:val="single" w:sz="6" w:space="0" w:color="000000"/>
              <w:right w:val="single" w:sz="6" w:space="0" w:color="000000"/>
            </w:tcBorders>
          </w:tcPr>
          <w:p w:rsidR="00141947" w:rsidRDefault="00141947" w:rsidP="00141947">
            <w:pPr>
              <w:pStyle w:val="Texto"/>
              <w:spacing w:line="236" w:lineRule="exact"/>
              <w:ind w:firstLine="0"/>
              <w:jc w:val="center"/>
            </w:pPr>
            <w:r>
              <w:t>CO</w:t>
            </w:r>
            <w:r>
              <w:rPr>
                <w:vertAlign w:val="subscript"/>
              </w:rPr>
              <w:t>2</w:t>
            </w:r>
          </w:p>
        </w:tc>
        <w:tc>
          <w:tcPr>
            <w:tcW w:w="1558" w:type="dxa"/>
            <w:tcBorders>
              <w:top w:val="single" w:sz="6" w:space="0" w:color="000000"/>
              <w:left w:val="single" w:sz="6" w:space="0" w:color="000000"/>
              <w:bottom w:val="single" w:sz="6" w:space="0" w:color="000000"/>
              <w:right w:val="single" w:sz="6" w:space="0" w:color="000000"/>
            </w:tcBorders>
          </w:tcPr>
          <w:p w:rsidR="00141947" w:rsidRDefault="00141947" w:rsidP="00141947">
            <w:pPr>
              <w:pStyle w:val="Texto"/>
              <w:spacing w:line="236" w:lineRule="exact"/>
              <w:ind w:firstLine="0"/>
              <w:jc w:val="center"/>
            </w:pPr>
            <w:r>
              <w:t>14.1 - 16.0</w:t>
            </w:r>
          </w:p>
        </w:tc>
        <w:tc>
          <w:tcPr>
            <w:tcW w:w="1560" w:type="dxa"/>
            <w:tcBorders>
              <w:top w:val="single" w:sz="6" w:space="0" w:color="000000"/>
              <w:left w:val="single" w:sz="6" w:space="0" w:color="000000"/>
              <w:bottom w:val="single" w:sz="6" w:space="0" w:color="000000"/>
              <w:right w:val="single" w:sz="6" w:space="0" w:color="000000"/>
            </w:tcBorders>
          </w:tcPr>
          <w:p w:rsidR="00141947" w:rsidRDefault="00141947" w:rsidP="00141947">
            <w:pPr>
              <w:pStyle w:val="Texto"/>
              <w:spacing w:line="236" w:lineRule="exact"/>
              <w:ind w:firstLine="0"/>
              <w:jc w:val="center"/>
            </w:pPr>
            <w:r>
              <w:t>cmol / mol (%)</w:t>
            </w:r>
          </w:p>
        </w:tc>
        <w:tc>
          <w:tcPr>
            <w:tcW w:w="1333" w:type="dxa"/>
            <w:tcBorders>
              <w:top w:val="single" w:sz="6" w:space="0" w:color="000000"/>
              <w:left w:val="single" w:sz="6" w:space="0" w:color="000000"/>
              <w:bottom w:val="single" w:sz="6" w:space="0" w:color="000000"/>
              <w:right w:val="single" w:sz="6" w:space="0" w:color="000000"/>
            </w:tcBorders>
          </w:tcPr>
          <w:p w:rsidR="00141947" w:rsidRDefault="00141947" w:rsidP="00141947">
            <w:pPr>
              <w:pStyle w:val="Texto"/>
              <w:spacing w:line="236" w:lineRule="exact"/>
              <w:ind w:firstLine="0"/>
              <w:jc w:val="center"/>
            </w:pPr>
            <w:r>
              <w:t>0.6</w:t>
            </w:r>
          </w:p>
        </w:tc>
        <w:tc>
          <w:tcPr>
            <w:tcW w:w="1398" w:type="dxa"/>
            <w:tcBorders>
              <w:top w:val="single" w:sz="6" w:space="0" w:color="000000"/>
              <w:left w:val="single" w:sz="6" w:space="0" w:color="000000"/>
              <w:bottom w:val="single" w:sz="6" w:space="0" w:color="000000"/>
              <w:right w:val="single" w:sz="6" w:space="0" w:color="000000"/>
            </w:tcBorders>
          </w:tcPr>
          <w:p w:rsidR="00141947" w:rsidRDefault="00141947" w:rsidP="00141947">
            <w:pPr>
              <w:pStyle w:val="Texto"/>
              <w:spacing w:line="236" w:lineRule="exact"/>
              <w:ind w:firstLine="0"/>
              <w:jc w:val="center"/>
            </w:pPr>
            <w:r>
              <w:t>0.20</w:t>
            </w:r>
          </w:p>
        </w:tc>
      </w:tr>
      <w:tr w:rsidR="00141947" w:rsidTr="00141947">
        <w:trPr>
          <w:trHeight w:val="144"/>
          <w:jc w:val="center"/>
        </w:trPr>
        <w:tc>
          <w:tcPr>
            <w:tcW w:w="1331" w:type="dxa"/>
            <w:tcBorders>
              <w:top w:val="single" w:sz="6" w:space="0" w:color="000000"/>
              <w:left w:val="single" w:sz="6" w:space="0" w:color="000000"/>
              <w:bottom w:val="single" w:sz="6" w:space="0" w:color="000000"/>
              <w:right w:val="single" w:sz="6" w:space="0" w:color="000000"/>
            </w:tcBorders>
          </w:tcPr>
          <w:p w:rsidR="00141947" w:rsidRDefault="00141947" w:rsidP="00141947">
            <w:pPr>
              <w:pStyle w:val="Texto"/>
              <w:spacing w:line="236" w:lineRule="exact"/>
              <w:ind w:firstLine="0"/>
              <w:jc w:val="center"/>
            </w:pPr>
            <w:r>
              <w:t>O</w:t>
            </w:r>
            <w:r>
              <w:rPr>
                <w:vertAlign w:val="subscript"/>
              </w:rPr>
              <w:t>2</w:t>
            </w:r>
          </w:p>
        </w:tc>
        <w:tc>
          <w:tcPr>
            <w:tcW w:w="1558" w:type="dxa"/>
            <w:tcBorders>
              <w:top w:val="single" w:sz="6" w:space="0" w:color="000000"/>
              <w:left w:val="single" w:sz="6" w:space="0" w:color="000000"/>
              <w:bottom w:val="single" w:sz="6" w:space="0" w:color="000000"/>
              <w:right w:val="single" w:sz="6" w:space="0" w:color="000000"/>
            </w:tcBorders>
          </w:tcPr>
          <w:p w:rsidR="00141947" w:rsidRDefault="00141947" w:rsidP="00141947">
            <w:pPr>
              <w:pStyle w:val="Texto"/>
              <w:spacing w:line="236" w:lineRule="exact"/>
              <w:ind w:firstLine="0"/>
              <w:jc w:val="center"/>
            </w:pPr>
            <w:r>
              <w:t>10.0</w:t>
            </w:r>
          </w:p>
        </w:tc>
        <w:tc>
          <w:tcPr>
            <w:tcW w:w="1560" w:type="dxa"/>
            <w:tcBorders>
              <w:top w:val="single" w:sz="6" w:space="0" w:color="000000"/>
              <w:left w:val="single" w:sz="6" w:space="0" w:color="000000"/>
              <w:bottom w:val="single" w:sz="6" w:space="0" w:color="000000"/>
              <w:right w:val="single" w:sz="6" w:space="0" w:color="000000"/>
            </w:tcBorders>
          </w:tcPr>
          <w:p w:rsidR="00141947" w:rsidRDefault="00141947" w:rsidP="00141947">
            <w:pPr>
              <w:pStyle w:val="Texto"/>
              <w:spacing w:line="236" w:lineRule="exact"/>
              <w:ind w:firstLine="0"/>
              <w:jc w:val="center"/>
            </w:pPr>
            <w:r>
              <w:t>cmol / mol (%)</w:t>
            </w:r>
          </w:p>
        </w:tc>
        <w:tc>
          <w:tcPr>
            <w:tcW w:w="1333" w:type="dxa"/>
            <w:tcBorders>
              <w:top w:val="single" w:sz="6" w:space="0" w:color="000000"/>
              <w:left w:val="single" w:sz="6" w:space="0" w:color="000000"/>
              <w:bottom w:val="single" w:sz="6" w:space="0" w:color="000000"/>
              <w:right w:val="single" w:sz="6" w:space="0" w:color="000000"/>
            </w:tcBorders>
          </w:tcPr>
          <w:p w:rsidR="00141947" w:rsidRDefault="00141947" w:rsidP="00141947">
            <w:pPr>
              <w:pStyle w:val="Texto"/>
              <w:spacing w:line="236" w:lineRule="exact"/>
              <w:ind w:firstLine="0"/>
              <w:jc w:val="center"/>
            </w:pPr>
            <w:r>
              <w:t>0.2</w:t>
            </w:r>
          </w:p>
        </w:tc>
        <w:tc>
          <w:tcPr>
            <w:tcW w:w="1398" w:type="dxa"/>
            <w:tcBorders>
              <w:top w:val="single" w:sz="6" w:space="0" w:color="000000"/>
              <w:left w:val="single" w:sz="6" w:space="0" w:color="000000"/>
              <w:bottom w:val="single" w:sz="6" w:space="0" w:color="000000"/>
              <w:right w:val="single" w:sz="6" w:space="0" w:color="000000"/>
            </w:tcBorders>
          </w:tcPr>
          <w:p w:rsidR="00141947" w:rsidRDefault="00141947" w:rsidP="00141947">
            <w:pPr>
              <w:pStyle w:val="Texto"/>
              <w:spacing w:line="236" w:lineRule="exact"/>
              <w:ind w:firstLine="0"/>
              <w:jc w:val="center"/>
            </w:pPr>
            <w:r>
              <w:t>0.30</w:t>
            </w:r>
          </w:p>
        </w:tc>
      </w:tr>
      <w:tr w:rsidR="00141947" w:rsidTr="00141947">
        <w:trPr>
          <w:trHeight w:val="144"/>
          <w:jc w:val="center"/>
        </w:trPr>
        <w:tc>
          <w:tcPr>
            <w:tcW w:w="1331" w:type="dxa"/>
            <w:tcBorders>
              <w:top w:val="single" w:sz="6" w:space="0" w:color="000000"/>
              <w:left w:val="single" w:sz="6" w:space="0" w:color="000000"/>
              <w:bottom w:val="single" w:sz="6" w:space="0" w:color="000000"/>
              <w:right w:val="single" w:sz="6" w:space="0" w:color="000000"/>
            </w:tcBorders>
          </w:tcPr>
          <w:p w:rsidR="00141947" w:rsidRDefault="00141947" w:rsidP="00141947">
            <w:pPr>
              <w:pStyle w:val="Texto"/>
              <w:spacing w:line="236" w:lineRule="exact"/>
              <w:ind w:firstLine="0"/>
              <w:jc w:val="center"/>
            </w:pPr>
            <w:r>
              <w:t>O</w:t>
            </w:r>
            <w:r>
              <w:rPr>
                <w:vertAlign w:val="subscript"/>
              </w:rPr>
              <w:t xml:space="preserve">2 </w:t>
            </w:r>
          </w:p>
        </w:tc>
        <w:tc>
          <w:tcPr>
            <w:tcW w:w="1558" w:type="dxa"/>
            <w:tcBorders>
              <w:top w:val="single" w:sz="6" w:space="0" w:color="000000"/>
              <w:left w:val="single" w:sz="6" w:space="0" w:color="000000"/>
              <w:bottom w:val="single" w:sz="6" w:space="0" w:color="000000"/>
              <w:right w:val="single" w:sz="6" w:space="0" w:color="000000"/>
            </w:tcBorders>
          </w:tcPr>
          <w:p w:rsidR="00141947" w:rsidRDefault="00141947" w:rsidP="00141947">
            <w:pPr>
              <w:pStyle w:val="Texto"/>
              <w:spacing w:line="236" w:lineRule="exact"/>
              <w:ind w:firstLine="0"/>
              <w:jc w:val="center"/>
            </w:pPr>
            <w:r>
              <w:t>10.1 - 25.0</w:t>
            </w:r>
          </w:p>
        </w:tc>
        <w:tc>
          <w:tcPr>
            <w:tcW w:w="1560" w:type="dxa"/>
            <w:tcBorders>
              <w:top w:val="single" w:sz="6" w:space="0" w:color="000000"/>
              <w:left w:val="single" w:sz="6" w:space="0" w:color="000000"/>
              <w:bottom w:val="single" w:sz="6" w:space="0" w:color="000000"/>
              <w:right w:val="single" w:sz="6" w:space="0" w:color="000000"/>
            </w:tcBorders>
          </w:tcPr>
          <w:p w:rsidR="00141947" w:rsidRDefault="00141947" w:rsidP="00141947">
            <w:pPr>
              <w:pStyle w:val="Texto"/>
              <w:spacing w:line="236" w:lineRule="exact"/>
              <w:ind w:firstLine="0"/>
              <w:jc w:val="center"/>
            </w:pPr>
            <w:r>
              <w:t>cmol / mol (%)</w:t>
            </w:r>
          </w:p>
        </w:tc>
        <w:tc>
          <w:tcPr>
            <w:tcW w:w="1333" w:type="dxa"/>
            <w:tcBorders>
              <w:top w:val="single" w:sz="6" w:space="0" w:color="000000"/>
              <w:left w:val="single" w:sz="6" w:space="0" w:color="000000"/>
              <w:bottom w:val="single" w:sz="6" w:space="0" w:color="000000"/>
              <w:right w:val="single" w:sz="6" w:space="0" w:color="000000"/>
            </w:tcBorders>
          </w:tcPr>
          <w:p w:rsidR="00141947" w:rsidRDefault="00141947" w:rsidP="00141947">
            <w:pPr>
              <w:pStyle w:val="Texto"/>
              <w:spacing w:line="236" w:lineRule="exact"/>
              <w:ind w:firstLine="0"/>
              <w:jc w:val="center"/>
            </w:pPr>
            <w:r>
              <w:t>0.7</w:t>
            </w:r>
          </w:p>
        </w:tc>
        <w:tc>
          <w:tcPr>
            <w:tcW w:w="1398" w:type="dxa"/>
            <w:tcBorders>
              <w:top w:val="single" w:sz="6" w:space="0" w:color="000000"/>
              <w:left w:val="single" w:sz="6" w:space="0" w:color="000000"/>
              <w:bottom w:val="single" w:sz="6" w:space="0" w:color="000000"/>
              <w:right w:val="single" w:sz="6" w:space="0" w:color="000000"/>
            </w:tcBorders>
          </w:tcPr>
          <w:p w:rsidR="00141947" w:rsidRDefault="00141947" w:rsidP="00141947">
            <w:pPr>
              <w:pStyle w:val="Texto"/>
              <w:spacing w:line="236" w:lineRule="exact"/>
              <w:ind w:firstLine="0"/>
              <w:jc w:val="center"/>
            </w:pPr>
            <w:r>
              <w:t>0.60</w:t>
            </w:r>
          </w:p>
        </w:tc>
      </w:tr>
      <w:tr w:rsidR="00141947" w:rsidTr="00141947">
        <w:trPr>
          <w:trHeight w:val="144"/>
          <w:jc w:val="center"/>
        </w:trPr>
        <w:tc>
          <w:tcPr>
            <w:tcW w:w="1331" w:type="dxa"/>
            <w:tcBorders>
              <w:top w:val="single" w:sz="6" w:space="0" w:color="000000"/>
              <w:left w:val="single" w:sz="6" w:space="0" w:color="000000"/>
              <w:bottom w:val="single" w:sz="6" w:space="0" w:color="000000"/>
              <w:right w:val="single" w:sz="6" w:space="0" w:color="000000"/>
            </w:tcBorders>
          </w:tcPr>
          <w:p w:rsidR="00141947" w:rsidRPr="00923970" w:rsidRDefault="00141947" w:rsidP="00141947">
            <w:pPr>
              <w:pStyle w:val="Texto"/>
              <w:spacing w:line="236" w:lineRule="exact"/>
              <w:ind w:firstLine="0"/>
              <w:jc w:val="center"/>
              <w:rPr>
                <w:rFonts w:ascii="Verdana" w:hAnsi="Verdana"/>
                <w:sz w:val="16"/>
                <w:szCs w:val="16"/>
              </w:rPr>
            </w:pPr>
            <w:r w:rsidRPr="00923970">
              <w:rPr>
                <w:rFonts w:ascii="Verdana" w:hAnsi="Verdana"/>
                <w:sz w:val="16"/>
                <w:szCs w:val="16"/>
              </w:rPr>
              <w:t>NO</w:t>
            </w:r>
            <w:r w:rsidRPr="00923970">
              <w:rPr>
                <w:rFonts w:ascii="Verdana" w:hAnsi="Verdana"/>
                <w:sz w:val="16"/>
                <w:szCs w:val="16"/>
                <w:vertAlign w:val="subscript"/>
              </w:rPr>
              <w:t>x</w:t>
            </w:r>
          </w:p>
        </w:tc>
        <w:tc>
          <w:tcPr>
            <w:tcW w:w="1558" w:type="dxa"/>
            <w:tcBorders>
              <w:top w:val="single" w:sz="6" w:space="0" w:color="000000"/>
              <w:left w:val="single" w:sz="6" w:space="0" w:color="000000"/>
              <w:bottom w:val="single" w:sz="6" w:space="0" w:color="000000"/>
              <w:right w:val="single" w:sz="6" w:space="0" w:color="000000"/>
            </w:tcBorders>
          </w:tcPr>
          <w:p w:rsidR="00141947" w:rsidRDefault="00141947" w:rsidP="00141947">
            <w:pPr>
              <w:pStyle w:val="Texto"/>
              <w:spacing w:line="236" w:lineRule="exact"/>
              <w:ind w:firstLine="0"/>
              <w:jc w:val="center"/>
            </w:pPr>
            <w:r>
              <w:t>1000</w:t>
            </w:r>
          </w:p>
        </w:tc>
        <w:tc>
          <w:tcPr>
            <w:tcW w:w="1560" w:type="dxa"/>
            <w:tcBorders>
              <w:top w:val="single" w:sz="6" w:space="0" w:color="000000"/>
              <w:left w:val="single" w:sz="6" w:space="0" w:color="000000"/>
              <w:bottom w:val="single" w:sz="6" w:space="0" w:color="000000"/>
              <w:right w:val="single" w:sz="6" w:space="0" w:color="000000"/>
            </w:tcBorders>
          </w:tcPr>
          <w:p w:rsidR="00141947" w:rsidRDefault="00141947" w:rsidP="00141947">
            <w:pPr>
              <w:pStyle w:val="Texto"/>
              <w:spacing w:line="236" w:lineRule="exact"/>
              <w:ind w:firstLine="0"/>
              <w:jc w:val="center"/>
            </w:pPr>
            <w:r>
              <w:t>mol / mol (ppm)</w:t>
            </w:r>
          </w:p>
        </w:tc>
        <w:tc>
          <w:tcPr>
            <w:tcW w:w="1333" w:type="dxa"/>
            <w:tcBorders>
              <w:top w:val="single" w:sz="6" w:space="0" w:color="000000"/>
              <w:left w:val="single" w:sz="6" w:space="0" w:color="000000"/>
              <w:bottom w:val="single" w:sz="6" w:space="0" w:color="000000"/>
              <w:right w:val="single" w:sz="6" w:space="0" w:color="000000"/>
            </w:tcBorders>
          </w:tcPr>
          <w:p w:rsidR="00141947" w:rsidRDefault="00141947" w:rsidP="00141947">
            <w:pPr>
              <w:pStyle w:val="Texto"/>
              <w:spacing w:line="236" w:lineRule="exact"/>
              <w:ind w:firstLine="0"/>
              <w:jc w:val="center"/>
            </w:pPr>
            <w:r>
              <w:t>32</w:t>
            </w:r>
          </w:p>
        </w:tc>
        <w:tc>
          <w:tcPr>
            <w:tcW w:w="1398" w:type="dxa"/>
            <w:tcBorders>
              <w:top w:val="single" w:sz="6" w:space="0" w:color="000000"/>
              <w:left w:val="single" w:sz="6" w:space="0" w:color="000000"/>
              <w:bottom w:val="single" w:sz="6" w:space="0" w:color="000000"/>
              <w:right w:val="single" w:sz="6" w:space="0" w:color="000000"/>
            </w:tcBorders>
          </w:tcPr>
          <w:p w:rsidR="00141947" w:rsidRDefault="00141947" w:rsidP="00141947">
            <w:pPr>
              <w:pStyle w:val="Texto"/>
              <w:spacing w:line="236" w:lineRule="exact"/>
              <w:ind w:firstLine="0"/>
              <w:jc w:val="center"/>
            </w:pPr>
            <w:r>
              <w:t>16</w:t>
            </w:r>
          </w:p>
        </w:tc>
      </w:tr>
      <w:tr w:rsidR="00141947" w:rsidTr="00141947">
        <w:trPr>
          <w:trHeight w:val="144"/>
          <w:jc w:val="center"/>
        </w:trPr>
        <w:tc>
          <w:tcPr>
            <w:tcW w:w="1331" w:type="dxa"/>
            <w:tcBorders>
              <w:top w:val="single" w:sz="6" w:space="0" w:color="000000"/>
              <w:left w:val="single" w:sz="6" w:space="0" w:color="000000"/>
              <w:bottom w:val="single" w:sz="6" w:space="0" w:color="000000"/>
              <w:right w:val="single" w:sz="6" w:space="0" w:color="000000"/>
            </w:tcBorders>
          </w:tcPr>
          <w:p w:rsidR="00141947" w:rsidRPr="00923970" w:rsidRDefault="00141947" w:rsidP="00141947">
            <w:pPr>
              <w:pStyle w:val="Texto"/>
              <w:spacing w:line="236" w:lineRule="exact"/>
              <w:ind w:firstLine="0"/>
              <w:jc w:val="center"/>
              <w:rPr>
                <w:rFonts w:ascii="Verdana" w:hAnsi="Verdana"/>
                <w:sz w:val="16"/>
                <w:szCs w:val="16"/>
              </w:rPr>
            </w:pPr>
            <w:r w:rsidRPr="00923970">
              <w:rPr>
                <w:rFonts w:ascii="Verdana" w:hAnsi="Verdana"/>
                <w:sz w:val="16"/>
                <w:szCs w:val="16"/>
              </w:rPr>
              <w:t>NO</w:t>
            </w:r>
            <w:r w:rsidRPr="00923970">
              <w:rPr>
                <w:rFonts w:ascii="Verdana" w:hAnsi="Verdana"/>
                <w:sz w:val="16"/>
                <w:szCs w:val="16"/>
                <w:vertAlign w:val="subscript"/>
              </w:rPr>
              <w:t>x</w:t>
            </w:r>
          </w:p>
        </w:tc>
        <w:tc>
          <w:tcPr>
            <w:tcW w:w="1558" w:type="dxa"/>
            <w:tcBorders>
              <w:top w:val="single" w:sz="6" w:space="0" w:color="000000"/>
              <w:left w:val="single" w:sz="6" w:space="0" w:color="000000"/>
              <w:bottom w:val="single" w:sz="6" w:space="0" w:color="000000"/>
              <w:right w:val="single" w:sz="6" w:space="0" w:color="000000"/>
            </w:tcBorders>
          </w:tcPr>
          <w:p w:rsidR="00141947" w:rsidRDefault="00141947" w:rsidP="00141947">
            <w:pPr>
              <w:pStyle w:val="Texto"/>
              <w:spacing w:line="236" w:lineRule="exact"/>
              <w:ind w:firstLine="0"/>
              <w:jc w:val="center"/>
            </w:pPr>
            <w:r>
              <w:t>1 001 2 000</w:t>
            </w:r>
          </w:p>
        </w:tc>
        <w:tc>
          <w:tcPr>
            <w:tcW w:w="1560" w:type="dxa"/>
            <w:tcBorders>
              <w:top w:val="single" w:sz="6" w:space="0" w:color="000000"/>
              <w:left w:val="single" w:sz="6" w:space="0" w:color="000000"/>
              <w:bottom w:val="single" w:sz="6" w:space="0" w:color="000000"/>
              <w:right w:val="single" w:sz="6" w:space="0" w:color="000000"/>
            </w:tcBorders>
          </w:tcPr>
          <w:p w:rsidR="00141947" w:rsidRDefault="00141947" w:rsidP="00141947">
            <w:pPr>
              <w:pStyle w:val="Texto"/>
              <w:spacing w:line="236" w:lineRule="exact"/>
              <w:ind w:firstLine="0"/>
              <w:jc w:val="center"/>
            </w:pPr>
            <w:r>
              <w:t>mol / mol (ppm)</w:t>
            </w:r>
          </w:p>
        </w:tc>
        <w:tc>
          <w:tcPr>
            <w:tcW w:w="1333" w:type="dxa"/>
            <w:tcBorders>
              <w:top w:val="single" w:sz="6" w:space="0" w:color="000000"/>
              <w:left w:val="single" w:sz="6" w:space="0" w:color="000000"/>
              <w:bottom w:val="single" w:sz="6" w:space="0" w:color="000000"/>
              <w:right w:val="single" w:sz="6" w:space="0" w:color="000000"/>
            </w:tcBorders>
          </w:tcPr>
          <w:p w:rsidR="00141947" w:rsidRDefault="00141947" w:rsidP="00141947">
            <w:pPr>
              <w:pStyle w:val="Texto"/>
              <w:spacing w:line="236" w:lineRule="exact"/>
              <w:ind w:firstLine="0"/>
              <w:jc w:val="center"/>
            </w:pPr>
            <w:r>
              <w:t>60</w:t>
            </w:r>
          </w:p>
        </w:tc>
        <w:tc>
          <w:tcPr>
            <w:tcW w:w="1398" w:type="dxa"/>
            <w:tcBorders>
              <w:top w:val="single" w:sz="6" w:space="0" w:color="000000"/>
              <w:left w:val="single" w:sz="6" w:space="0" w:color="000000"/>
              <w:bottom w:val="single" w:sz="6" w:space="0" w:color="000000"/>
              <w:right w:val="single" w:sz="6" w:space="0" w:color="000000"/>
            </w:tcBorders>
          </w:tcPr>
          <w:p w:rsidR="00141947" w:rsidRDefault="00141947" w:rsidP="00141947">
            <w:pPr>
              <w:pStyle w:val="Texto"/>
              <w:spacing w:line="236" w:lineRule="exact"/>
              <w:ind w:firstLine="0"/>
              <w:jc w:val="center"/>
            </w:pPr>
            <w:r>
              <w:t>25</w:t>
            </w:r>
          </w:p>
        </w:tc>
      </w:tr>
      <w:tr w:rsidR="00141947" w:rsidTr="00141947">
        <w:trPr>
          <w:trHeight w:val="144"/>
          <w:jc w:val="center"/>
        </w:trPr>
        <w:tc>
          <w:tcPr>
            <w:tcW w:w="1331" w:type="dxa"/>
            <w:tcBorders>
              <w:top w:val="single" w:sz="6" w:space="0" w:color="000000"/>
              <w:left w:val="single" w:sz="6" w:space="0" w:color="000000"/>
              <w:bottom w:val="single" w:sz="6" w:space="0" w:color="000000"/>
              <w:right w:val="single" w:sz="6" w:space="0" w:color="000000"/>
            </w:tcBorders>
          </w:tcPr>
          <w:p w:rsidR="00141947" w:rsidRPr="00923970" w:rsidRDefault="00141947" w:rsidP="00141947">
            <w:pPr>
              <w:pStyle w:val="Texto"/>
              <w:spacing w:line="236" w:lineRule="exact"/>
              <w:ind w:firstLine="0"/>
              <w:jc w:val="center"/>
              <w:rPr>
                <w:rFonts w:ascii="Verdana" w:hAnsi="Verdana"/>
                <w:sz w:val="16"/>
                <w:szCs w:val="16"/>
              </w:rPr>
            </w:pPr>
            <w:r w:rsidRPr="00923970">
              <w:rPr>
                <w:rFonts w:ascii="Verdana" w:hAnsi="Verdana"/>
                <w:sz w:val="16"/>
                <w:szCs w:val="16"/>
              </w:rPr>
              <w:t>NO</w:t>
            </w:r>
            <w:r w:rsidRPr="00923970">
              <w:rPr>
                <w:rFonts w:ascii="Verdana" w:hAnsi="Verdana"/>
                <w:sz w:val="16"/>
                <w:szCs w:val="16"/>
                <w:vertAlign w:val="subscript"/>
              </w:rPr>
              <w:t>x</w:t>
            </w:r>
          </w:p>
        </w:tc>
        <w:tc>
          <w:tcPr>
            <w:tcW w:w="1558" w:type="dxa"/>
            <w:tcBorders>
              <w:top w:val="single" w:sz="6" w:space="0" w:color="000000"/>
              <w:left w:val="single" w:sz="6" w:space="0" w:color="000000"/>
              <w:bottom w:val="single" w:sz="6" w:space="0" w:color="000000"/>
              <w:right w:val="single" w:sz="6" w:space="0" w:color="000000"/>
            </w:tcBorders>
          </w:tcPr>
          <w:p w:rsidR="00141947" w:rsidRDefault="00141947" w:rsidP="00141947">
            <w:pPr>
              <w:pStyle w:val="Texto"/>
              <w:spacing w:line="236" w:lineRule="exact"/>
              <w:ind w:firstLine="0"/>
              <w:jc w:val="center"/>
            </w:pPr>
            <w:r>
              <w:t>2,001 -4,000</w:t>
            </w:r>
          </w:p>
        </w:tc>
        <w:tc>
          <w:tcPr>
            <w:tcW w:w="1560" w:type="dxa"/>
            <w:tcBorders>
              <w:top w:val="single" w:sz="6" w:space="0" w:color="000000"/>
              <w:left w:val="single" w:sz="6" w:space="0" w:color="000000"/>
              <w:bottom w:val="single" w:sz="6" w:space="0" w:color="000000"/>
              <w:right w:val="single" w:sz="6" w:space="0" w:color="000000"/>
            </w:tcBorders>
          </w:tcPr>
          <w:p w:rsidR="00141947" w:rsidRDefault="00141947" w:rsidP="00141947">
            <w:pPr>
              <w:pStyle w:val="Texto"/>
              <w:spacing w:line="236" w:lineRule="exact"/>
              <w:ind w:firstLine="0"/>
              <w:jc w:val="center"/>
            </w:pPr>
            <w:r>
              <w:t>mol / mol (ppm)</w:t>
            </w:r>
          </w:p>
        </w:tc>
        <w:tc>
          <w:tcPr>
            <w:tcW w:w="1333" w:type="dxa"/>
            <w:tcBorders>
              <w:top w:val="single" w:sz="6" w:space="0" w:color="000000"/>
              <w:left w:val="single" w:sz="6" w:space="0" w:color="000000"/>
              <w:bottom w:val="single" w:sz="6" w:space="0" w:color="000000"/>
              <w:right w:val="single" w:sz="6" w:space="0" w:color="000000"/>
            </w:tcBorders>
          </w:tcPr>
          <w:p w:rsidR="00141947" w:rsidRDefault="00141947" w:rsidP="00141947">
            <w:pPr>
              <w:pStyle w:val="Texto"/>
              <w:spacing w:line="236" w:lineRule="exact"/>
              <w:ind w:firstLine="0"/>
              <w:jc w:val="center"/>
            </w:pPr>
            <w:r>
              <w:t>120</w:t>
            </w:r>
          </w:p>
        </w:tc>
        <w:tc>
          <w:tcPr>
            <w:tcW w:w="1398" w:type="dxa"/>
            <w:tcBorders>
              <w:top w:val="single" w:sz="6" w:space="0" w:color="000000"/>
              <w:left w:val="single" w:sz="6" w:space="0" w:color="000000"/>
              <w:bottom w:val="single" w:sz="6" w:space="0" w:color="000000"/>
              <w:right w:val="single" w:sz="6" w:space="0" w:color="000000"/>
            </w:tcBorders>
          </w:tcPr>
          <w:p w:rsidR="00141947" w:rsidRDefault="00141947" w:rsidP="00141947">
            <w:pPr>
              <w:pStyle w:val="Texto"/>
              <w:spacing w:line="236" w:lineRule="exact"/>
              <w:ind w:firstLine="0"/>
              <w:jc w:val="center"/>
            </w:pPr>
            <w:r>
              <w:t>50</w:t>
            </w:r>
          </w:p>
        </w:tc>
      </w:tr>
    </w:tbl>
    <w:p w:rsidR="00141947" w:rsidRPr="00141947" w:rsidRDefault="00141947" w:rsidP="00141947">
      <w:pPr>
        <w:pStyle w:val="Texto"/>
        <w:spacing w:line="236" w:lineRule="exact"/>
        <w:ind w:left="864" w:firstLine="0"/>
        <w:rPr>
          <w:szCs w:val="16"/>
          <w:lang w:val="en-US"/>
        </w:rPr>
      </w:pPr>
      <w:r w:rsidRPr="00141947">
        <w:rPr>
          <w:lang w:val="en-US"/>
        </w:rPr>
        <w:t>* Ppmh = parts per million relative to hexane</w:t>
      </w:r>
    </w:p>
    <w:p w:rsidR="00141947" w:rsidRPr="00141947" w:rsidRDefault="00141947" w:rsidP="00053F8E">
      <w:pPr>
        <w:pStyle w:val="Texto"/>
        <w:spacing w:line="236" w:lineRule="exact"/>
        <w:rPr>
          <w:rFonts w:ascii="Verdana" w:hAnsi="Verdana"/>
          <w:b/>
          <w:sz w:val="16"/>
          <w:szCs w:val="16"/>
          <w:lang w:val="en-US"/>
        </w:rPr>
      </w:pPr>
    </w:p>
    <w:p w:rsidR="00141947" w:rsidRPr="00141947" w:rsidRDefault="00141947" w:rsidP="00053F8E">
      <w:pPr>
        <w:pStyle w:val="Texto"/>
        <w:spacing w:line="236" w:lineRule="exact"/>
        <w:rPr>
          <w:rFonts w:ascii="Verdana" w:hAnsi="Verdana"/>
          <w:b/>
          <w:sz w:val="16"/>
          <w:szCs w:val="16"/>
          <w:lang w:val="en-US"/>
        </w:rPr>
      </w:pPr>
    </w:p>
    <w:p w:rsidR="00141947" w:rsidRPr="00141947" w:rsidRDefault="00141947" w:rsidP="00053F8E">
      <w:pPr>
        <w:pStyle w:val="Texto"/>
        <w:spacing w:line="236" w:lineRule="exact"/>
        <w:rPr>
          <w:rFonts w:ascii="Verdana" w:hAnsi="Verdana"/>
          <w:b/>
          <w:sz w:val="16"/>
          <w:szCs w:val="16"/>
          <w:lang w:val="en-US"/>
        </w:rPr>
      </w:pPr>
    </w:p>
    <w:tbl>
      <w:tblPr>
        <w:tblW w:w="9576" w:type="dxa"/>
        <w:tblLook w:val="04A0" w:firstRow="1" w:lastRow="0" w:firstColumn="1" w:lastColumn="0" w:noHBand="0" w:noVBand="1"/>
      </w:tblPr>
      <w:tblGrid>
        <w:gridCol w:w="4788"/>
        <w:gridCol w:w="4788"/>
      </w:tblGrid>
      <w:tr w:rsidR="00D02D36" w:rsidRPr="00923970" w:rsidTr="003722BD">
        <w:tc>
          <w:tcPr>
            <w:tcW w:w="4788" w:type="dxa"/>
            <w:shd w:val="clear" w:color="auto" w:fill="auto"/>
          </w:tcPr>
          <w:p w:rsidR="00D02D36" w:rsidRPr="00923970" w:rsidRDefault="00D02D36" w:rsidP="009E56FF">
            <w:pPr>
              <w:pStyle w:val="Texto"/>
              <w:spacing w:line="236" w:lineRule="exact"/>
              <w:ind w:firstLine="0"/>
              <w:rPr>
                <w:rFonts w:ascii="Verdana" w:hAnsi="Verdana"/>
                <w:sz w:val="16"/>
                <w:szCs w:val="16"/>
              </w:rPr>
            </w:pPr>
            <w:r w:rsidRPr="00923970">
              <w:rPr>
                <w:rFonts w:ascii="Verdana" w:hAnsi="Verdana"/>
                <w:b/>
                <w:sz w:val="16"/>
                <w:szCs w:val="16"/>
              </w:rPr>
              <w:t>8.3</w:t>
            </w:r>
            <w:r w:rsidRPr="00923970">
              <w:rPr>
                <w:rFonts w:ascii="Verdana" w:hAnsi="Verdana"/>
                <w:sz w:val="16"/>
                <w:szCs w:val="16"/>
              </w:rPr>
              <w:t xml:space="preserve"> Resolución del analizador.</w:t>
            </w:r>
          </w:p>
        </w:tc>
        <w:tc>
          <w:tcPr>
            <w:tcW w:w="4788" w:type="dxa"/>
            <w:shd w:val="clear" w:color="auto" w:fill="auto"/>
          </w:tcPr>
          <w:p w:rsidR="00D02D36" w:rsidRPr="00923970" w:rsidRDefault="00D02D36" w:rsidP="009E56FF">
            <w:pPr>
              <w:pStyle w:val="Texto"/>
              <w:spacing w:line="236" w:lineRule="exact"/>
              <w:ind w:firstLine="0"/>
              <w:rPr>
                <w:rFonts w:ascii="Verdana" w:hAnsi="Verdana"/>
                <w:sz w:val="16"/>
                <w:szCs w:val="16"/>
              </w:rPr>
            </w:pPr>
            <w:r w:rsidRPr="00923970">
              <w:rPr>
                <w:rFonts w:ascii="Verdana" w:hAnsi="Verdana"/>
                <w:b/>
                <w:sz w:val="16"/>
                <w:szCs w:val="16"/>
              </w:rPr>
              <w:t>8.3</w:t>
            </w:r>
            <w:r w:rsidRPr="00923970">
              <w:rPr>
                <w:rFonts w:ascii="Verdana" w:hAnsi="Verdana"/>
                <w:sz w:val="16"/>
                <w:szCs w:val="16"/>
              </w:rPr>
              <w:t xml:space="preserve"> Resolution of the analyzer.</w:t>
            </w:r>
          </w:p>
        </w:tc>
      </w:tr>
      <w:tr w:rsidR="00D02D36" w:rsidRPr="00923970" w:rsidTr="003722BD">
        <w:tc>
          <w:tcPr>
            <w:tcW w:w="4788" w:type="dxa"/>
            <w:shd w:val="clear" w:color="auto" w:fill="auto"/>
          </w:tcPr>
          <w:p w:rsidR="00D02D36" w:rsidRPr="00923970" w:rsidRDefault="00D02D36" w:rsidP="009E56FF">
            <w:pPr>
              <w:pStyle w:val="Texto"/>
              <w:spacing w:line="236" w:lineRule="exact"/>
              <w:ind w:firstLine="0"/>
              <w:rPr>
                <w:rFonts w:ascii="Verdana" w:hAnsi="Verdana"/>
                <w:sz w:val="16"/>
                <w:szCs w:val="16"/>
              </w:rPr>
            </w:pPr>
            <w:r w:rsidRPr="00923970">
              <w:rPr>
                <w:rFonts w:ascii="Verdana" w:hAnsi="Verdana"/>
                <w:sz w:val="16"/>
                <w:szCs w:val="16"/>
              </w:rPr>
              <w:t>Para una carga de camino de 0.1 caballos de potencia al freno que permita, un régimen de giro del motor de 1 revolución por minuto, la escala debe ser de 1 µmol/mol (micro mol sobre mol) o ppm (partes por millón), de acuerdo a lo señalado en la NOM-008-SCFI-2002, Sistema General de Unidades de Medida (publicada en el Diario Oficial de la Federación el 27 de noviembre de 2002) o la que la sustituya, en los casos de HC y NO</w:t>
            </w:r>
            <w:r w:rsidRPr="00923970">
              <w:rPr>
                <w:rFonts w:ascii="Verdana" w:hAnsi="Verdana"/>
                <w:sz w:val="16"/>
                <w:szCs w:val="16"/>
                <w:vertAlign w:val="subscript"/>
              </w:rPr>
              <w:t>x</w:t>
            </w:r>
            <w:r w:rsidRPr="00923970">
              <w:rPr>
                <w:rFonts w:ascii="Verdana" w:hAnsi="Verdana"/>
                <w:sz w:val="16"/>
                <w:szCs w:val="16"/>
              </w:rPr>
              <w:t>; de 0.01 cmol/mol (centimol sobre mol) o % (por ciento) para el CO; y de 0.1 cmol/mol o % en el caso del CO</w:t>
            </w:r>
            <w:r w:rsidRPr="00923970">
              <w:rPr>
                <w:rFonts w:ascii="Verdana" w:hAnsi="Verdana"/>
                <w:sz w:val="16"/>
                <w:szCs w:val="16"/>
                <w:vertAlign w:val="subscript"/>
              </w:rPr>
              <w:t>2</w:t>
            </w:r>
            <w:r w:rsidRPr="00923970">
              <w:rPr>
                <w:rFonts w:ascii="Verdana" w:hAnsi="Verdana"/>
                <w:position w:val="-4"/>
                <w:sz w:val="16"/>
                <w:szCs w:val="16"/>
              </w:rPr>
              <w:t xml:space="preserve"> </w:t>
            </w:r>
            <w:r w:rsidRPr="00923970">
              <w:rPr>
                <w:rFonts w:ascii="Verdana" w:hAnsi="Verdana"/>
                <w:sz w:val="16"/>
                <w:szCs w:val="16"/>
              </w:rPr>
              <w:t>y O</w:t>
            </w:r>
            <w:r w:rsidRPr="00923970">
              <w:rPr>
                <w:rFonts w:ascii="Verdana" w:hAnsi="Verdana"/>
                <w:sz w:val="16"/>
                <w:szCs w:val="16"/>
                <w:vertAlign w:val="subscript"/>
              </w:rPr>
              <w:t>2</w:t>
            </w:r>
            <w:r w:rsidRPr="00923970">
              <w:rPr>
                <w:rFonts w:ascii="Verdana" w:hAnsi="Verdana"/>
                <w:sz w:val="16"/>
                <w:szCs w:val="16"/>
              </w:rPr>
              <w:t>.</w:t>
            </w:r>
          </w:p>
        </w:tc>
        <w:tc>
          <w:tcPr>
            <w:tcW w:w="4788" w:type="dxa"/>
            <w:shd w:val="clear" w:color="auto" w:fill="auto"/>
          </w:tcPr>
          <w:p w:rsidR="00D02D36" w:rsidRPr="00923970" w:rsidRDefault="00D02D36" w:rsidP="003722BD">
            <w:pPr>
              <w:pStyle w:val="Texto"/>
              <w:spacing w:line="236" w:lineRule="exact"/>
              <w:ind w:firstLine="0"/>
              <w:rPr>
                <w:rFonts w:ascii="Verdana" w:hAnsi="Verdana"/>
                <w:sz w:val="16"/>
                <w:szCs w:val="16"/>
                <w:lang w:val="en-US"/>
              </w:rPr>
            </w:pPr>
            <w:r w:rsidRPr="00923970">
              <w:rPr>
                <w:rFonts w:ascii="Verdana" w:hAnsi="Verdana"/>
                <w:sz w:val="16"/>
                <w:szCs w:val="16"/>
                <w:lang w:val="en-US"/>
              </w:rPr>
              <w:t xml:space="preserve">For a </w:t>
            </w:r>
            <w:r w:rsidR="003722BD">
              <w:rPr>
                <w:rFonts w:ascii="Verdana" w:hAnsi="Verdana"/>
                <w:sz w:val="16"/>
                <w:szCs w:val="16"/>
                <w:lang w:val="en-US"/>
              </w:rPr>
              <w:t>road load</w:t>
            </w:r>
            <w:r w:rsidRPr="00923970">
              <w:rPr>
                <w:rFonts w:ascii="Verdana" w:hAnsi="Verdana"/>
                <w:sz w:val="16"/>
                <w:szCs w:val="16"/>
                <w:lang w:val="en-US"/>
              </w:rPr>
              <w:t xml:space="preserve"> of 0.1 horsepower to brake to allow a speed of the engine 1 revolution per minute, the scale should be 1 mol / mol (mol micro about mol) or ppm (parts per million), according to what is stated in the NOM-008-SCFI-2002, General System of Units of Measure (published in the Official Journal of the Federation on November 27, 2002) or replacing it, in cases of HC and NO</w:t>
            </w:r>
            <w:r w:rsidRPr="00923970">
              <w:rPr>
                <w:rFonts w:ascii="Verdana" w:hAnsi="Verdana"/>
                <w:sz w:val="16"/>
                <w:szCs w:val="16"/>
                <w:vertAlign w:val="subscript"/>
                <w:lang w:val="en-US"/>
              </w:rPr>
              <w:t>x</w:t>
            </w:r>
            <w:r w:rsidRPr="00923970">
              <w:rPr>
                <w:rFonts w:ascii="Verdana" w:hAnsi="Verdana"/>
                <w:sz w:val="16"/>
                <w:szCs w:val="16"/>
                <w:lang w:val="en-US"/>
              </w:rPr>
              <w:t>; 0.01 cmol / mol (centimol on mol) or% (percent) for CO; and 0.1 cmol / mol or% for CO</w:t>
            </w:r>
            <w:r w:rsidRPr="00923970">
              <w:rPr>
                <w:rFonts w:ascii="Verdana" w:hAnsi="Verdana"/>
                <w:sz w:val="16"/>
                <w:szCs w:val="16"/>
                <w:vertAlign w:val="subscript"/>
                <w:lang w:val="en-US"/>
              </w:rPr>
              <w:t>2</w:t>
            </w:r>
            <w:r w:rsidRPr="00923970">
              <w:rPr>
                <w:rFonts w:ascii="Verdana" w:hAnsi="Verdana"/>
                <w:position w:val="-4"/>
                <w:sz w:val="16"/>
                <w:szCs w:val="16"/>
                <w:lang w:val="en-US"/>
              </w:rPr>
              <w:t xml:space="preserve"> </w:t>
            </w:r>
            <w:r w:rsidRPr="00923970">
              <w:rPr>
                <w:rFonts w:ascii="Verdana" w:hAnsi="Verdana"/>
                <w:sz w:val="16"/>
                <w:szCs w:val="16"/>
                <w:lang w:val="en-US"/>
              </w:rPr>
              <w:t>I</w:t>
            </w:r>
            <w:r w:rsidRPr="00923970">
              <w:rPr>
                <w:rFonts w:ascii="Verdana" w:hAnsi="Verdana"/>
                <w:sz w:val="16"/>
                <w:szCs w:val="16"/>
                <w:vertAlign w:val="subscript"/>
                <w:lang w:val="en-US"/>
              </w:rPr>
              <w:t>2</w:t>
            </w:r>
            <w:r w:rsidRPr="00923970">
              <w:rPr>
                <w:rFonts w:ascii="Verdana" w:hAnsi="Verdana"/>
                <w:sz w:val="16"/>
                <w:szCs w:val="16"/>
                <w:lang w:val="en-US"/>
              </w:rPr>
              <w:t>.</w:t>
            </w:r>
          </w:p>
        </w:tc>
      </w:tr>
      <w:tr w:rsidR="00D02D36" w:rsidRPr="00923970" w:rsidTr="003722BD">
        <w:tc>
          <w:tcPr>
            <w:tcW w:w="4788" w:type="dxa"/>
            <w:shd w:val="clear" w:color="auto" w:fill="auto"/>
          </w:tcPr>
          <w:p w:rsidR="00D02D36" w:rsidRPr="00923970" w:rsidRDefault="00D02D36" w:rsidP="009E56FF">
            <w:pPr>
              <w:pStyle w:val="Texto"/>
              <w:spacing w:line="236" w:lineRule="exact"/>
              <w:ind w:firstLine="0"/>
              <w:rPr>
                <w:rFonts w:ascii="Verdana" w:hAnsi="Verdana"/>
                <w:sz w:val="16"/>
                <w:szCs w:val="16"/>
              </w:rPr>
            </w:pPr>
            <w:r w:rsidRPr="00923970">
              <w:rPr>
                <w:rFonts w:ascii="Verdana" w:hAnsi="Verdana"/>
                <w:b/>
                <w:sz w:val="16"/>
                <w:szCs w:val="16"/>
              </w:rPr>
              <w:t xml:space="preserve">8.4 </w:t>
            </w:r>
            <w:r w:rsidRPr="00923970">
              <w:rPr>
                <w:rFonts w:ascii="Verdana" w:hAnsi="Verdana"/>
                <w:sz w:val="16"/>
                <w:szCs w:val="16"/>
              </w:rPr>
              <w:t>Repetibilidad del analizador.</w:t>
            </w:r>
          </w:p>
        </w:tc>
        <w:tc>
          <w:tcPr>
            <w:tcW w:w="4788" w:type="dxa"/>
            <w:shd w:val="clear" w:color="auto" w:fill="auto"/>
          </w:tcPr>
          <w:p w:rsidR="00D02D36" w:rsidRPr="00923970" w:rsidRDefault="00D02D36" w:rsidP="009E56FF">
            <w:pPr>
              <w:pStyle w:val="Texto"/>
              <w:spacing w:line="236" w:lineRule="exact"/>
              <w:ind w:firstLine="0"/>
              <w:rPr>
                <w:rFonts w:ascii="Verdana" w:hAnsi="Verdana"/>
                <w:sz w:val="16"/>
                <w:szCs w:val="16"/>
              </w:rPr>
            </w:pPr>
            <w:r w:rsidRPr="00923970">
              <w:rPr>
                <w:rFonts w:ascii="Verdana" w:hAnsi="Verdana"/>
                <w:b/>
                <w:sz w:val="16"/>
                <w:szCs w:val="16"/>
              </w:rPr>
              <w:t xml:space="preserve">8.4 </w:t>
            </w:r>
            <w:r w:rsidRPr="00923970">
              <w:rPr>
                <w:rFonts w:ascii="Verdana" w:hAnsi="Verdana"/>
                <w:sz w:val="16"/>
                <w:szCs w:val="16"/>
              </w:rPr>
              <w:t>Repeatability analyzer.</w:t>
            </w:r>
          </w:p>
        </w:tc>
      </w:tr>
      <w:tr w:rsidR="00D02D36" w:rsidRPr="00923970" w:rsidTr="003722BD">
        <w:tc>
          <w:tcPr>
            <w:tcW w:w="4788" w:type="dxa"/>
            <w:shd w:val="clear" w:color="auto" w:fill="auto"/>
          </w:tcPr>
          <w:p w:rsidR="00D02D36" w:rsidRPr="00923970" w:rsidRDefault="00D02D36" w:rsidP="009E56FF">
            <w:pPr>
              <w:pStyle w:val="Texto"/>
              <w:spacing w:line="236" w:lineRule="exact"/>
              <w:ind w:firstLine="0"/>
              <w:rPr>
                <w:rFonts w:ascii="Verdana" w:hAnsi="Verdana"/>
                <w:sz w:val="16"/>
                <w:szCs w:val="16"/>
              </w:rPr>
            </w:pPr>
            <w:r w:rsidRPr="00923970">
              <w:rPr>
                <w:rFonts w:ascii="Verdana" w:hAnsi="Verdana"/>
                <w:b/>
                <w:sz w:val="16"/>
                <w:szCs w:val="16"/>
              </w:rPr>
              <w:t>8.4.1</w:t>
            </w:r>
            <w:r w:rsidRPr="00923970">
              <w:rPr>
                <w:rFonts w:ascii="Verdana" w:hAnsi="Verdana"/>
                <w:sz w:val="16"/>
                <w:szCs w:val="16"/>
              </w:rPr>
              <w:t xml:space="preserve"> Caracteriza la habilidad del equipo de verificación para dar lecturas consistentemente similares, cuando se mide repetidamente un mismo gas de concentración conocida.</w:t>
            </w:r>
          </w:p>
        </w:tc>
        <w:tc>
          <w:tcPr>
            <w:tcW w:w="4788" w:type="dxa"/>
            <w:shd w:val="clear" w:color="auto" w:fill="auto"/>
          </w:tcPr>
          <w:p w:rsidR="00D02D36" w:rsidRPr="00923970" w:rsidRDefault="00D02D36" w:rsidP="003722BD">
            <w:pPr>
              <w:pStyle w:val="Texto"/>
              <w:spacing w:line="236" w:lineRule="exact"/>
              <w:ind w:firstLine="0"/>
              <w:rPr>
                <w:rFonts w:ascii="Verdana" w:hAnsi="Verdana"/>
                <w:sz w:val="16"/>
                <w:szCs w:val="16"/>
                <w:lang w:val="en-US"/>
              </w:rPr>
            </w:pPr>
            <w:r w:rsidRPr="00923970">
              <w:rPr>
                <w:rFonts w:ascii="Verdana" w:hAnsi="Verdana"/>
                <w:b/>
                <w:sz w:val="16"/>
                <w:szCs w:val="16"/>
                <w:lang w:val="en-US"/>
              </w:rPr>
              <w:t>8.4.1</w:t>
            </w:r>
            <w:r w:rsidRPr="00923970">
              <w:rPr>
                <w:rFonts w:ascii="Verdana" w:hAnsi="Verdana"/>
                <w:sz w:val="16"/>
                <w:szCs w:val="16"/>
                <w:lang w:val="en-US"/>
              </w:rPr>
              <w:t xml:space="preserve"> </w:t>
            </w:r>
            <w:r w:rsidR="003722BD">
              <w:rPr>
                <w:rFonts w:ascii="Verdana" w:hAnsi="Verdana"/>
                <w:sz w:val="16"/>
                <w:szCs w:val="16"/>
                <w:lang w:val="en-US"/>
              </w:rPr>
              <w:t>It c</w:t>
            </w:r>
            <w:r w:rsidRPr="00923970">
              <w:rPr>
                <w:rFonts w:ascii="Verdana" w:hAnsi="Verdana"/>
                <w:sz w:val="16"/>
                <w:szCs w:val="16"/>
                <w:lang w:val="en-US"/>
              </w:rPr>
              <w:t xml:space="preserve">haracterizes the ability of the verification equipment to consistently give similar readings when the same </w:t>
            </w:r>
            <w:r w:rsidR="003722BD" w:rsidRPr="00923970">
              <w:rPr>
                <w:rFonts w:ascii="Verdana" w:hAnsi="Verdana"/>
                <w:sz w:val="16"/>
                <w:szCs w:val="16"/>
                <w:lang w:val="en-US"/>
              </w:rPr>
              <w:t xml:space="preserve">known </w:t>
            </w:r>
            <w:r w:rsidRPr="00923970">
              <w:rPr>
                <w:rFonts w:ascii="Verdana" w:hAnsi="Verdana"/>
                <w:sz w:val="16"/>
                <w:szCs w:val="16"/>
                <w:lang w:val="en-US"/>
              </w:rPr>
              <w:t>gas concentration is measured repeatedly.</w:t>
            </w:r>
          </w:p>
        </w:tc>
      </w:tr>
      <w:tr w:rsidR="00D02D36" w:rsidRPr="00923970" w:rsidTr="003722BD">
        <w:tc>
          <w:tcPr>
            <w:tcW w:w="4788" w:type="dxa"/>
            <w:shd w:val="clear" w:color="auto" w:fill="auto"/>
          </w:tcPr>
          <w:p w:rsidR="00D02D36" w:rsidRPr="00923970" w:rsidRDefault="00D02D36" w:rsidP="009E56FF">
            <w:pPr>
              <w:pStyle w:val="Texto"/>
              <w:spacing w:line="236" w:lineRule="exact"/>
              <w:ind w:firstLine="0"/>
              <w:rPr>
                <w:rFonts w:ascii="Verdana" w:hAnsi="Verdana"/>
                <w:sz w:val="16"/>
                <w:szCs w:val="16"/>
              </w:rPr>
            </w:pPr>
            <w:r w:rsidRPr="00923970">
              <w:rPr>
                <w:rFonts w:ascii="Verdana" w:hAnsi="Verdana"/>
                <w:b/>
                <w:sz w:val="16"/>
                <w:szCs w:val="16"/>
              </w:rPr>
              <w:t xml:space="preserve">8.4.2 </w:t>
            </w:r>
            <w:r w:rsidRPr="00923970">
              <w:rPr>
                <w:rFonts w:ascii="Verdana" w:hAnsi="Verdana"/>
                <w:sz w:val="16"/>
                <w:szCs w:val="16"/>
              </w:rPr>
              <w:t>En las pruebas de repetibilidad la diferencia de las lecturas tiene una tolerancia de ± 3%.</w:t>
            </w:r>
          </w:p>
        </w:tc>
        <w:tc>
          <w:tcPr>
            <w:tcW w:w="4788" w:type="dxa"/>
            <w:shd w:val="clear" w:color="auto" w:fill="auto"/>
          </w:tcPr>
          <w:p w:rsidR="00D02D36" w:rsidRPr="00923970" w:rsidRDefault="00D02D36" w:rsidP="009E56FF">
            <w:pPr>
              <w:pStyle w:val="Texto"/>
              <w:spacing w:line="236" w:lineRule="exact"/>
              <w:ind w:firstLine="0"/>
              <w:rPr>
                <w:rFonts w:ascii="Verdana" w:hAnsi="Verdana"/>
                <w:sz w:val="16"/>
                <w:szCs w:val="16"/>
                <w:lang w:val="en-US"/>
              </w:rPr>
            </w:pPr>
            <w:r w:rsidRPr="00923970">
              <w:rPr>
                <w:rFonts w:ascii="Verdana" w:hAnsi="Verdana"/>
                <w:b/>
                <w:sz w:val="16"/>
                <w:szCs w:val="16"/>
                <w:lang w:val="en-US"/>
              </w:rPr>
              <w:t xml:space="preserve">8.4.2 </w:t>
            </w:r>
            <w:r w:rsidRPr="00923970">
              <w:rPr>
                <w:rFonts w:ascii="Verdana" w:hAnsi="Verdana"/>
                <w:sz w:val="16"/>
                <w:szCs w:val="16"/>
                <w:lang w:val="en-US"/>
              </w:rPr>
              <w:t>Repeatability in testing the difference of the readings has a tolerance of ± 3%.</w:t>
            </w:r>
          </w:p>
        </w:tc>
      </w:tr>
      <w:tr w:rsidR="00D02D36" w:rsidRPr="00923970" w:rsidTr="003722BD">
        <w:tc>
          <w:tcPr>
            <w:tcW w:w="4788" w:type="dxa"/>
            <w:shd w:val="clear" w:color="auto" w:fill="auto"/>
          </w:tcPr>
          <w:p w:rsidR="00D02D36" w:rsidRPr="00923970" w:rsidRDefault="00D02D36" w:rsidP="009E56FF">
            <w:pPr>
              <w:pStyle w:val="Texto"/>
              <w:spacing w:line="236" w:lineRule="exact"/>
              <w:ind w:firstLine="0"/>
              <w:rPr>
                <w:rFonts w:ascii="Verdana" w:hAnsi="Verdana"/>
                <w:b/>
                <w:sz w:val="16"/>
                <w:szCs w:val="16"/>
              </w:rPr>
            </w:pPr>
            <w:r w:rsidRPr="00923970">
              <w:rPr>
                <w:rFonts w:ascii="Verdana" w:hAnsi="Verdana"/>
                <w:b/>
                <w:sz w:val="16"/>
                <w:szCs w:val="16"/>
              </w:rPr>
              <w:t xml:space="preserve">8.5 </w:t>
            </w:r>
            <w:r w:rsidRPr="00923970">
              <w:rPr>
                <w:rFonts w:ascii="Verdana" w:hAnsi="Verdana"/>
                <w:sz w:val="16"/>
                <w:szCs w:val="16"/>
              </w:rPr>
              <w:t>Tiempo de respuesta del analizador.</w:t>
            </w:r>
          </w:p>
        </w:tc>
        <w:tc>
          <w:tcPr>
            <w:tcW w:w="4788" w:type="dxa"/>
            <w:shd w:val="clear" w:color="auto" w:fill="auto"/>
          </w:tcPr>
          <w:p w:rsidR="00D02D36" w:rsidRPr="00923970" w:rsidRDefault="00D02D36" w:rsidP="009E56FF">
            <w:pPr>
              <w:pStyle w:val="Texto"/>
              <w:spacing w:line="236" w:lineRule="exact"/>
              <w:ind w:firstLine="0"/>
              <w:rPr>
                <w:rFonts w:ascii="Verdana" w:hAnsi="Verdana"/>
                <w:b/>
                <w:sz w:val="16"/>
                <w:szCs w:val="16"/>
              </w:rPr>
            </w:pPr>
            <w:r w:rsidRPr="00923970">
              <w:rPr>
                <w:rFonts w:ascii="Verdana" w:hAnsi="Verdana"/>
                <w:b/>
                <w:sz w:val="16"/>
                <w:szCs w:val="16"/>
              </w:rPr>
              <w:t xml:space="preserve">8.5 </w:t>
            </w:r>
            <w:r w:rsidRPr="00923970">
              <w:rPr>
                <w:rFonts w:ascii="Verdana" w:hAnsi="Verdana"/>
                <w:sz w:val="16"/>
                <w:szCs w:val="16"/>
              </w:rPr>
              <w:t>Analyzer response time.</w:t>
            </w:r>
          </w:p>
        </w:tc>
      </w:tr>
      <w:tr w:rsidR="00D02D36" w:rsidRPr="00923970" w:rsidTr="003722BD">
        <w:tc>
          <w:tcPr>
            <w:tcW w:w="4788" w:type="dxa"/>
            <w:shd w:val="clear" w:color="auto" w:fill="auto"/>
          </w:tcPr>
          <w:p w:rsidR="00D02D36" w:rsidRPr="00923970" w:rsidRDefault="00D02D36" w:rsidP="009E56FF">
            <w:pPr>
              <w:pStyle w:val="Texto"/>
              <w:spacing w:line="236" w:lineRule="exact"/>
              <w:ind w:firstLine="0"/>
              <w:rPr>
                <w:rFonts w:ascii="Verdana" w:hAnsi="Verdana"/>
                <w:sz w:val="16"/>
                <w:szCs w:val="16"/>
              </w:rPr>
            </w:pPr>
            <w:r w:rsidRPr="00923970">
              <w:rPr>
                <w:rFonts w:ascii="Verdana" w:hAnsi="Verdana"/>
                <w:b/>
                <w:sz w:val="16"/>
                <w:szCs w:val="16"/>
              </w:rPr>
              <w:t xml:space="preserve">8.5.1 </w:t>
            </w:r>
            <w:r w:rsidRPr="00923970">
              <w:rPr>
                <w:rFonts w:ascii="Verdana" w:hAnsi="Verdana"/>
                <w:sz w:val="16"/>
                <w:szCs w:val="16"/>
              </w:rPr>
              <w:t>El tiempo de respuesta desde la sonda hasta la exhibición en la pantalla de una lectura de HC, CO o CO</w:t>
            </w:r>
            <w:r w:rsidRPr="00923970">
              <w:rPr>
                <w:rFonts w:ascii="Verdana" w:hAnsi="Verdana"/>
                <w:sz w:val="16"/>
                <w:szCs w:val="16"/>
                <w:vertAlign w:val="subscript"/>
              </w:rPr>
              <w:t>2</w:t>
            </w:r>
            <w:r w:rsidRPr="00923970">
              <w:rPr>
                <w:rFonts w:ascii="Verdana" w:hAnsi="Verdana"/>
                <w:sz w:val="16"/>
                <w:szCs w:val="16"/>
              </w:rPr>
              <w:t>, no puede exceder de 25 segundos a 90% de la lectura esperada, ni exceder de 30 segundos a 95% de la lectura esperada.</w:t>
            </w:r>
          </w:p>
        </w:tc>
        <w:tc>
          <w:tcPr>
            <w:tcW w:w="4788" w:type="dxa"/>
            <w:shd w:val="clear" w:color="auto" w:fill="auto"/>
          </w:tcPr>
          <w:p w:rsidR="00D02D36" w:rsidRPr="00923970" w:rsidRDefault="00D02D36" w:rsidP="003722BD">
            <w:pPr>
              <w:pStyle w:val="Texto"/>
              <w:spacing w:line="236" w:lineRule="exact"/>
              <w:ind w:firstLine="0"/>
              <w:rPr>
                <w:rFonts w:ascii="Verdana" w:hAnsi="Verdana"/>
                <w:sz w:val="16"/>
                <w:szCs w:val="16"/>
                <w:lang w:val="en-US"/>
              </w:rPr>
            </w:pPr>
            <w:r w:rsidRPr="00923970">
              <w:rPr>
                <w:rFonts w:ascii="Verdana" w:hAnsi="Verdana"/>
                <w:b/>
                <w:sz w:val="16"/>
                <w:szCs w:val="16"/>
                <w:lang w:val="en-US"/>
              </w:rPr>
              <w:t xml:space="preserve">8.5.1 </w:t>
            </w:r>
            <w:r w:rsidRPr="00923970">
              <w:rPr>
                <w:rFonts w:ascii="Verdana" w:hAnsi="Verdana"/>
                <w:sz w:val="16"/>
                <w:szCs w:val="16"/>
                <w:lang w:val="en-US"/>
              </w:rPr>
              <w:t>The response time from the probe to display on the screen of a reading of HC, CO or CO</w:t>
            </w:r>
            <w:r w:rsidRPr="00923970">
              <w:rPr>
                <w:rFonts w:ascii="Verdana" w:hAnsi="Verdana"/>
                <w:sz w:val="16"/>
                <w:szCs w:val="16"/>
                <w:vertAlign w:val="subscript"/>
                <w:lang w:val="en-US"/>
              </w:rPr>
              <w:t>2</w:t>
            </w:r>
            <w:r w:rsidRPr="00923970">
              <w:rPr>
                <w:rFonts w:ascii="Verdana" w:hAnsi="Verdana"/>
                <w:sz w:val="16"/>
                <w:szCs w:val="16"/>
                <w:lang w:val="en-US"/>
              </w:rPr>
              <w:t xml:space="preserve">, </w:t>
            </w:r>
            <w:r w:rsidR="003722BD">
              <w:rPr>
                <w:rFonts w:ascii="Verdana" w:hAnsi="Verdana"/>
                <w:sz w:val="16"/>
                <w:szCs w:val="16"/>
                <w:lang w:val="en-US"/>
              </w:rPr>
              <w:t>can</w:t>
            </w:r>
            <w:r w:rsidRPr="00923970">
              <w:rPr>
                <w:rFonts w:ascii="Verdana" w:hAnsi="Verdana"/>
                <w:sz w:val="16"/>
                <w:szCs w:val="16"/>
                <w:lang w:val="en-US"/>
              </w:rPr>
              <w:t>not exceed 25 seconds to 90% of the expected reading or exceed 30 seconds at 95% of the expected reading.</w:t>
            </w:r>
          </w:p>
        </w:tc>
      </w:tr>
      <w:tr w:rsidR="00D02D36" w:rsidRPr="00923970" w:rsidTr="003722BD">
        <w:tc>
          <w:tcPr>
            <w:tcW w:w="4788" w:type="dxa"/>
            <w:shd w:val="clear" w:color="auto" w:fill="auto"/>
          </w:tcPr>
          <w:p w:rsidR="00D02D36" w:rsidRPr="00923970" w:rsidRDefault="00D02D36" w:rsidP="009E56FF">
            <w:pPr>
              <w:pStyle w:val="Texto"/>
              <w:spacing w:line="236" w:lineRule="exact"/>
              <w:ind w:firstLine="0"/>
              <w:rPr>
                <w:rFonts w:ascii="Verdana" w:hAnsi="Verdana"/>
                <w:sz w:val="16"/>
                <w:szCs w:val="16"/>
              </w:rPr>
            </w:pPr>
            <w:r w:rsidRPr="00923970">
              <w:rPr>
                <w:rFonts w:ascii="Verdana" w:hAnsi="Verdana"/>
                <w:b/>
                <w:sz w:val="16"/>
                <w:szCs w:val="16"/>
              </w:rPr>
              <w:t>8.5.2</w:t>
            </w:r>
            <w:r w:rsidRPr="00923970">
              <w:rPr>
                <w:rFonts w:ascii="Verdana" w:hAnsi="Verdana"/>
                <w:sz w:val="16"/>
                <w:szCs w:val="16"/>
              </w:rPr>
              <w:t xml:space="preserve"> Para los analizadores de NO</w:t>
            </w:r>
            <w:r w:rsidRPr="00923970">
              <w:rPr>
                <w:rFonts w:ascii="Verdana" w:hAnsi="Verdana"/>
                <w:sz w:val="16"/>
                <w:szCs w:val="16"/>
                <w:vertAlign w:val="subscript"/>
              </w:rPr>
              <w:t>x</w:t>
            </w:r>
            <w:r w:rsidRPr="00923970">
              <w:rPr>
                <w:rFonts w:ascii="Verdana" w:hAnsi="Verdana"/>
                <w:position w:val="-4"/>
                <w:sz w:val="16"/>
                <w:szCs w:val="16"/>
              </w:rPr>
              <w:t xml:space="preserve"> </w:t>
            </w:r>
            <w:r w:rsidRPr="00923970">
              <w:rPr>
                <w:rFonts w:ascii="Verdana" w:hAnsi="Verdana"/>
                <w:sz w:val="16"/>
                <w:szCs w:val="16"/>
              </w:rPr>
              <w:t>y O</w:t>
            </w:r>
            <w:r w:rsidRPr="00923970">
              <w:rPr>
                <w:rFonts w:ascii="Verdana" w:hAnsi="Verdana"/>
                <w:sz w:val="16"/>
                <w:szCs w:val="16"/>
                <w:vertAlign w:val="subscript"/>
              </w:rPr>
              <w:t>2</w:t>
            </w:r>
            <w:r w:rsidRPr="00923970">
              <w:rPr>
                <w:rFonts w:ascii="Verdana" w:hAnsi="Verdana"/>
                <w:sz w:val="16"/>
                <w:szCs w:val="16"/>
              </w:rPr>
              <w:t xml:space="preserve"> el tiempo de respuesta no debe exceder de 35 segundos a 90% de la lectura esperada, ni exceder de 45 segundos a 95% de la misma.</w:t>
            </w:r>
          </w:p>
        </w:tc>
        <w:tc>
          <w:tcPr>
            <w:tcW w:w="4788" w:type="dxa"/>
            <w:shd w:val="clear" w:color="auto" w:fill="auto"/>
          </w:tcPr>
          <w:p w:rsidR="00D02D36" w:rsidRPr="00923970" w:rsidRDefault="00D02D36" w:rsidP="009E56FF">
            <w:pPr>
              <w:pStyle w:val="Texto"/>
              <w:spacing w:line="236" w:lineRule="exact"/>
              <w:ind w:firstLine="0"/>
              <w:rPr>
                <w:rFonts w:ascii="Verdana" w:hAnsi="Verdana"/>
                <w:sz w:val="16"/>
                <w:szCs w:val="16"/>
                <w:lang w:val="en-US"/>
              </w:rPr>
            </w:pPr>
            <w:r w:rsidRPr="00923970">
              <w:rPr>
                <w:rFonts w:ascii="Verdana" w:hAnsi="Verdana"/>
                <w:b/>
                <w:sz w:val="16"/>
                <w:szCs w:val="16"/>
                <w:lang w:val="en-US"/>
              </w:rPr>
              <w:t>8.5.2</w:t>
            </w:r>
            <w:r w:rsidRPr="00923970">
              <w:rPr>
                <w:rFonts w:ascii="Verdana" w:hAnsi="Verdana"/>
                <w:sz w:val="16"/>
                <w:szCs w:val="16"/>
                <w:lang w:val="en-US"/>
              </w:rPr>
              <w:t xml:space="preserve"> Analyzers for NO</w:t>
            </w:r>
            <w:r w:rsidRPr="00923970">
              <w:rPr>
                <w:rFonts w:ascii="Verdana" w:hAnsi="Verdana"/>
                <w:sz w:val="16"/>
                <w:szCs w:val="16"/>
                <w:vertAlign w:val="subscript"/>
                <w:lang w:val="en-US"/>
              </w:rPr>
              <w:t>x</w:t>
            </w:r>
            <w:r w:rsidRPr="00923970">
              <w:rPr>
                <w:rFonts w:ascii="Verdana" w:hAnsi="Verdana"/>
                <w:position w:val="-4"/>
                <w:sz w:val="16"/>
                <w:szCs w:val="16"/>
                <w:lang w:val="en-US"/>
              </w:rPr>
              <w:t xml:space="preserve"> </w:t>
            </w:r>
            <w:r w:rsidR="003722BD">
              <w:rPr>
                <w:rFonts w:ascii="Verdana" w:hAnsi="Verdana"/>
                <w:sz w:val="16"/>
                <w:szCs w:val="16"/>
                <w:lang w:val="en-US"/>
              </w:rPr>
              <w:t>and O</w:t>
            </w:r>
            <w:r w:rsidRPr="00923970">
              <w:rPr>
                <w:rFonts w:ascii="Verdana" w:hAnsi="Verdana"/>
                <w:sz w:val="16"/>
                <w:szCs w:val="16"/>
                <w:vertAlign w:val="subscript"/>
                <w:lang w:val="en-US"/>
              </w:rPr>
              <w:t>2</w:t>
            </w:r>
            <w:r w:rsidRPr="00923970">
              <w:rPr>
                <w:rFonts w:ascii="Verdana" w:hAnsi="Verdana"/>
                <w:sz w:val="16"/>
                <w:szCs w:val="16"/>
                <w:lang w:val="en-US"/>
              </w:rPr>
              <w:t xml:space="preserve"> the response time should not exceed 35 seconds at 90% of the expected reading or exceed 45 seconds at 95% of it.</w:t>
            </w:r>
          </w:p>
        </w:tc>
      </w:tr>
      <w:tr w:rsidR="00D02D36" w:rsidRPr="00923970" w:rsidTr="003722BD">
        <w:tc>
          <w:tcPr>
            <w:tcW w:w="4788" w:type="dxa"/>
            <w:shd w:val="clear" w:color="auto" w:fill="auto"/>
          </w:tcPr>
          <w:p w:rsidR="00D02D36" w:rsidRPr="00923970" w:rsidRDefault="00D02D36" w:rsidP="009E56FF">
            <w:pPr>
              <w:pStyle w:val="Texto"/>
              <w:spacing w:line="240" w:lineRule="exact"/>
              <w:ind w:firstLine="0"/>
              <w:rPr>
                <w:rFonts w:ascii="Verdana" w:hAnsi="Verdana"/>
                <w:sz w:val="16"/>
                <w:szCs w:val="16"/>
              </w:rPr>
            </w:pPr>
            <w:r w:rsidRPr="00923970">
              <w:rPr>
                <w:rFonts w:ascii="Verdana" w:hAnsi="Verdana"/>
                <w:b/>
                <w:sz w:val="16"/>
                <w:szCs w:val="16"/>
              </w:rPr>
              <w:t>8.5.3</w:t>
            </w:r>
            <w:r w:rsidRPr="00923970">
              <w:rPr>
                <w:rFonts w:ascii="Verdana" w:hAnsi="Verdana"/>
                <w:sz w:val="16"/>
                <w:szCs w:val="16"/>
              </w:rPr>
              <w:t xml:space="preserve"> Para NO</w:t>
            </w:r>
            <w:r w:rsidRPr="00923970">
              <w:rPr>
                <w:rFonts w:ascii="Verdana" w:hAnsi="Verdana"/>
                <w:sz w:val="16"/>
                <w:szCs w:val="16"/>
                <w:vertAlign w:val="subscript"/>
              </w:rPr>
              <w:t>x</w:t>
            </w:r>
            <w:r w:rsidRPr="00923970">
              <w:rPr>
                <w:rFonts w:ascii="Verdana" w:hAnsi="Verdana"/>
                <w:sz w:val="16"/>
                <w:szCs w:val="16"/>
              </w:rPr>
              <w:t xml:space="preserve"> el tiempo de recuperación de la respuesta desde una lectura estable hasta un 10% del valor de esta lectura, no debe exceder los 30 segundos.</w:t>
            </w:r>
          </w:p>
        </w:tc>
        <w:tc>
          <w:tcPr>
            <w:tcW w:w="4788" w:type="dxa"/>
            <w:shd w:val="clear" w:color="auto" w:fill="auto"/>
          </w:tcPr>
          <w:p w:rsidR="00D02D36" w:rsidRPr="00923970" w:rsidRDefault="00D02D36" w:rsidP="003722BD">
            <w:pPr>
              <w:pStyle w:val="Texto"/>
              <w:spacing w:line="240" w:lineRule="exact"/>
              <w:ind w:firstLine="0"/>
              <w:rPr>
                <w:rFonts w:ascii="Verdana" w:hAnsi="Verdana"/>
                <w:sz w:val="16"/>
                <w:szCs w:val="16"/>
                <w:lang w:val="en-US"/>
              </w:rPr>
            </w:pPr>
            <w:r w:rsidRPr="00923970">
              <w:rPr>
                <w:rFonts w:ascii="Verdana" w:hAnsi="Verdana"/>
                <w:b/>
                <w:sz w:val="16"/>
                <w:szCs w:val="16"/>
                <w:lang w:val="en-US"/>
              </w:rPr>
              <w:t>8.5.3</w:t>
            </w:r>
            <w:r w:rsidRPr="00923970">
              <w:rPr>
                <w:rFonts w:ascii="Verdana" w:hAnsi="Verdana"/>
                <w:sz w:val="16"/>
                <w:szCs w:val="16"/>
                <w:lang w:val="en-US"/>
              </w:rPr>
              <w:t xml:space="preserve"> </w:t>
            </w:r>
            <w:r w:rsidR="003722BD">
              <w:rPr>
                <w:rFonts w:ascii="Verdana" w:hAnsi="Verdana"/>
                <w:sz w:val="16"/>
                <w:szCs w:val="16"/>
                <w:lang w:val="en-US"/>
              </w:rPr>
              <w:t>For NO</w:t>
            </w:r>
            <w:r w:rsidRPr="00923970">
              <w:rPr>
                <w:rFonts w:ascii="Verdana" w:hAnsi="Verdana"/>
                <w:sz w:val="16"/>
                <w:szCs w:val="16"/>
                <w:vertAlign w:val="subscript"/>
                <w:lang w:val="en-US"/>
              </w:rPr>
              <w:t>x</w:t>
            </w:r>
            <w:r w:rsidRPr="00923970">
              <w:rPr>
                <w:rFonts w:ascii="Verdana" w:hAnsi="Verdana"/>
                <w:sz w:val="16"/>
                <w:szCs w:val="16"/>
                <w:lang w:val="en-US"/>
              </w:rPr>
              <w:t xml:space="preserve"> </w:t>
            </w:r>
            <w:r w:rsidR="003722BD">
              <w:rPr>
                <w:rFonts w:ascii="Verdana" w:hAnsi="Verdana"/>
                <w:sz w:val="16"/>
                <w:szCs w:val="16"/>
                <w:lang w:val="en-US"/>
              </w:rPr>
              <w:t xml:space="preserve">the </w:t>
            </w:r>
            <w:r w:rsidRPr="00923970">
              <w:rPr>
                <w:rFonts w:ascii="Verdana" w:hAnsi="Verdana"/>
                <w:sz w:val="16"/>
                <w:szCs w:val="16"/>
                <w:lang w:val="en-US"/>
              </w:rPr>
              <w:t>recovery time response from a stable reading up to 10% of the value of this reading, should not exceed 30 seconds.</w:t>
            </w:r>
          </w:p>
        </w:tc>
      </w:tr>
      <w:tr w:rsidR="00D02D36" w:rsidRPr="00923970" w:rsidTr="003722BD">
        <w:tc>
          <w:tcPr>
            <w:tcW w:w="4788" w:type="dxa"/>
            <w:shd w:val="clear" w:color="auto" w:fill="auto"/>
          </w:tcPr>
          <w:p w:rsidR="00D02D36" w:rsidRPr="00923970" w:rsidRDefault="00D02D36" w:rsidP="009E56FF">
            <w:pPr>
              <w:pStyle w:val="Texto"/>
              <w:spacing w:line="232" w:lineRule="exact"/>
              <w:ind w:firstLine="0"/>
              <w:rPr>
                <w:rFonts w:ascii="Verdana" w:hAnsi="Verdana"/>
                <w:sz w:val="16"/>
                <w:szCs w:val="16"/>
              </w:rPr>
            </w:pPr>
            <w:r w:rsidRPr="00923970">
              <w:rPr>
                <w:rFonts w:ascii="Verdana" w:hAnsi="Verdana"/>
                <w:b/>
                <w:sz w:val="16"/>
                <w:szCs w:val="16"/>
              </w:rPr>
              <w:t xml:space="preserve">8.5.4 </w:t>
            </w:r>
            <w:r w:rsidRPr="00923970">
              <w:rPr>
                <w:rFonts w:ascii="Verdana" w:hAnsi="Verdana"/>
                <w:sz w:val="16"/>
                <w:szCs w:val="16"/>
              </w:rPr>
              <w:t>El tiempo de respuesta para O</w:t>
            </w:r>
            <w:r w:rsidRPr="00923970">
              <w:rPr>
                <w:rFonts w:ascii="Verdana" w:hAnsi="Verdana"/>
                <w:sz w:val="16"/>
                <w:szCs w:val="16"/>
                <w:vertAlign w:val="subscript"/>
              </w:rPr>
              <w:t>2</w:t>
            </w:r>
            <w:r w:rsidRPr="00923970">
              <w:rPr>
                <w:rFonts w:ascii="Verdana" w:hAnsi="Verdana"/>
                <w:sz w:val="16"/>
                <w:szCs w:val="16"/>
              </w:rPr>
              <w:t>, desde una lectura estabilizada de 19.5% a 0.1% no debe exceder de 40 segundos.</w:t>
            </w:r>
          </w:p>
        </w:tc>
        <w:tc>
          <w:tcPr>
            <w:tcW w:w="4788" w:type="dxa"/>
            <w:shd w:val="clear" w:color="auto" w:fill="auto"/>
          </w:tcPr>
          <w:p w:rsidR="00D02D36" w:rsidRPr="00923970" w:rsidRDefault="00D02D36" w:rsidP="003722BD">
            <w:pPr>
              <w:pStyle w:val="Texto"/>
              <w:spacing w:line="232" w:lineRule="exact"/>
              <w:ind w:firstLine="0"/>
              <w:rPr>
                <w:rFonts w:ascii="Verdana" w:hAnsi="Verdana"/>
                <w:sz w:val="16"/>
                <w:szCs w:val="16"/>
                <w:lang w:val="en-US"/>
              </w:rPr>
            </w:pPr>
            <w:r w:rsidRPr="00923970">
              <w:rPr>
                <w:rFonts w:ascii="Verdana" w:hAnsi="Verdana"/>
                <w:b/>
                <w:sz w:val="16"/>
                <w:szCs w:val="16"/>
                <w:lang w:val="en-US"/>
              </w:rPr>
              <w:t xml:space="preserve">8.5.4 </w:t>
            </w:r>
            <w:r w:rsidRPr="00923970">
              <w:rPr>
                <w:rFonts w:ascii="Verdana" w:hAnsi="Verdana"/>
                <w:sz w:val="16"/>
                <w:szCs w:val="16"/>
                <w:lang w:val="en-US"/>
              </w:rPr>
              <w:t>The response time for O</w:t>
            </w:r>
            <w:r w:rsidRPr="00923970">
              <w:rPr>
                <w:rFonts w:ascii="Verdana" w:hAnsi="Verdana"/>
                <w:sz w:val="16"/>
                <w:szCs w:val="16"/>
                <w:vertAlign w:val="subscript"/>
                <w:lang w:val="en-US"/>
              </w:rPr>
              <w:t>2</w:t>
            </w:r>
            <w:r w:rsidR="003722BD">
              <w:rPr>
                <w:rFonts w:ascii="Verdana" w:hAnsi="Verdana"/>
                <w:sz w:val="16"/>
                <w:szCs w:val="16"/>
                <w:lang w:val="en-US"/>
              </w:rPr>
              <w:t xml:space="preserve"> f</w:t>
            </w:r>
            <w:r w:rsidRPr="00923970">
              <w:rPr>
                <w:rFonts w:ascii="Verdana" w:hAnsi="Verdana"/>
                <w:sz w:val="16"/>
                <w:szCs w:val="16"/>
                <w:lang w:val="en-US"/>
              </w:rPr>
              <w:t>rom a stabilized reading 19.5% to 0.1% should not exceed 40 seconds.</w:t>
            </w:r>
          </w:p>
        </w:tc>
      </w:tr>
      <w:tr w:rsidR="00D02D36" w:rsidRPr="00923970" w:rsidTr="003722BD">
        <w:tc>
          <w:tcPr>
            <w:tcW w:w="4788" w:type="dxa"/>
            <w:shd w:val="clear" w:color="auto" w:fill="auto"/>
          </w:tcPr>
          <w:p w:rsidR="00D02D36" w:rsidRPr="00923970" w:rsidRDefault="00D02D36" w:rsidP="009E56FF">
            <w:pPr>
              <w:pStyle w:val="Texto"/>
              <w:spacing w:line="232" w:lineRule="exact"/>
              <w:ind w:firstLine="0"/>
              <w:rPr>
                <w:rFonts w:ascii="Verdana" w:hAnsi="Verdana"/>
                <w:sz w:val="16"/>
                <w:szCs w:val="16"/>
              </w:rPr>
            </w:pPr>
            <w:r w:rsidRPr="00923970">
              <w:rPr>
                <w:rFonts w:ascii="Verdana" w:hAnsi="Verdana"/>
                <w:b/>
                <w:sz w:val="16"/>
                <w:szCs w:val="16"/>
              </w:rPr>
              <w:t xml:space="preserve">8.5.5 </w:t>
            </w:r>
            <w:r w:rsidRPr="00923970">
              <w:rPr>
                <w:rFonts w:ascii="Verdana" w:hAnsi="Verdana"/>
                <w:sz w:val="16"/>
                <w:szCs w:val="16"/>
              </w:rPr>
              <w:t>El tiempo de respuesta para O</w:t>
            </w:r>
            <w:r w:rsidRPr="00923970">
              <w:rPr>
                <w:rFonts w:ascii="Verdana" w:hAnsi="Verdana"/>
                <w:sz w:val="16"/>
                <w:szCs w:val="16"/>
                <w:vertAlign w:val="subscript"/>
              </w:rPr>
              <w:t>2</w:t>
            </w:r>
            <w:r w:rsidRPr="00923970">
              <w:rPr>
                <w:rFonts w:ascii="Verdana" w:hAnsi="Verdana"/>
                <w:sz w:val="16"/>
                <w:szCs w:val="16"/>
              </w:rPr>
              <w:t>, desde un valor de cero a 19.5% de lectura estabilizada, no debe exceder 45 segundos desde la sonda de verificación.</w:t>
            </w:r>
          </w:p>
        </w:tc>
        <w:tc>
          <w:tcPr>
            <w:tcW w:w="4788" w:type="dxa"/>
            <w:shd w:val="clear" w:color="auto" w:fill="auto"/>
          </w:tcPr>
          <w:p w:rsidR="00D02D36" w:rsidRPr="00923970" w:rsidRDefault="00D02D36" w:rsidP="003722BD">
            <w:pPr>
              <w:pStyle w:val="Texto"/>
              <w:spacing w:line="232" w:lineRule="exact"/>
              <w:ind w:firstLine="0"/>
              <w:rPr>
                <w:rFonts w:ascii="Verdana" w:hAnsi="Verdana"/>
                <w:sz w:val="16"/>
                <w:szCs w:val="16"/>
                <w:lang w:val="en-US"/>
              </w:rPr>
            </w:pPr>
            <w:r w:rsidRPr="00923970">
              <w:rPr>
                <w:rFonts w:ascii="Verdana" w:hAnsi="Verdana"/>
                <w:b/>
                <w:sz w:val="16"/>
                <w:szCs w:val="16"/>
                <w:lang w:val="en-US"/>
              </w:rPr>
              <w:t xml:space="preserve">8.5.5 </w:t>
            </w:r>
            <w:r w:rsidRPr="00923970">
              <w:rPr>
                <w:rFonts w:ascii="Verdana" w:hAnsi="Verdana"/>
                <w:sz w:val="16"/>
                <w:szCs w:val="16"/>
                <w:lang w:val="en-US"/>
              </w:rPr>
              <w:t>The response time for O</w:t>
            </w:r>
            <w:r w:rsidRPr="00923970">
              <w:rPr>
                <w:rFonts w:ascii="Verdana" w:hAnsi="Verdana"/>
                <w:sz w:val="16"/>
                <w:szCs w:val="16"/>
                <w:vertAlign w:val="subscript"/>
                <w:lang w:val="en-US"/>
              </w:rPr>
              <w:t>2</w:t>
            </w:r>
            <w:r w:rsidRPr="00923970">
              <w:rPr>
                <w:rFonts w:ascii="Verdana" w:hAnsi="Verdana"/>
                <w:sz w:val="16"/>
                <w:szCs w:val="16"/>
                <w:lang w:val="en-US"/>
              </w:rPr>
              <w:t xml:space="preserve">, </w:t>
            </w:r>
            <w:r w:rsidR="003722BD">
              <w:rPr>
                <w:rFonts w:ascii="Verdana" w:hAnsi="Verdana"/>
                <w:sz w:val="16"/>
                <w:szCs w:val="16"/>
                <w:lang w:val="en-US"/>
              </w:rPr>
              <w:t>f</w:t>
            </w:r>
            <w:r w:rsidRPr="00923970">
              <w:rPr>
                <w:rFonts w:ascii="Verdana" w:hAnsi="Verdana"/>
                <w:sz w:val="16"/>
                <w:szCs w:val="16"/>
                <w:lang w:val="en-US"/>
              </w:rPr>
              <w:t xml:space="preserve">rom a value of zero to 19.5% </w:t>
            </w:r>
            <w:r w:rsidR="003722BD">
              <w:rPr>
                <w:rFonts w:ascii="Verdana" w:hAnsi="Verdana"/>
                <w:sz w:val="16"/>
                <w:szCs w:val="16"/>
                <w:lang w:val="en-US"/>
              </w:rPr>
              <w:t xml:space="preserve">of </w:t>
            </w:r>
            <w:r w:rsidRPr="00923970">
              <w:rPr>
                <w:rFonts w:ascii="Verdana" w:hAnsi="Verdana"/>
                <w:sz w:val="16"/>
                <w:szCs w:val="16"/>
                <w:lang w:val="en-US"/>
              </w:rPr>
              <w:t>stabilized reading, should not exceed 45 seconds from the probe check.</w:t>
            </w:r>
          </w:p>
        </w:tc>
      </w:tr>
      <w:tr w:rsidR="00D02D36" w:rsidRPr="00923970" w:rsidTr="003722BD">
        <w:tc>
          <w:tcPr>
            <w:tcW w:w="4788" w:type="dxa"/>
            <w:shd w:val="clear" w:color="auto" w:fill="auto"/>
          </w:tcPr>
          <w:p w:rsidR="00D02D36" w:rsidRPr="00923970" w:rsidRDefault="00D02D36" w:rsidP="009E56FF">
            <w:pPr>
              <w:pStyle w:val="Texto"/>
              <w:spacing w:line="232" w:lineRule="exact"/>
              <w:ind w:firstLine="0"/>
              <w:rPr>
                <w:rFonts w:ascii="Verdana" w:hAnsi="Verdana"/>
                <w:b/>
                <w:sz w:val="16"/>
                <w:szCs w:val="16"/>
              </w:rPr>
            </w:pPr>
            <w:r w:rsidRPr="00923970">
              <w:rPr>
                <w:rFonts w:ascii="Verdana" w:hAnsi="Verdana"/>
                <w:b/>
                <w:sz w:val="16"/>
                <w:szCs w:val="16"/>
              </w:rPr>
              <w:t xml:space="preserve">8.6 </w:t>
            </w:r>
            <w:r w:rsidRPr="00923970">
              <w:rPr>
                <w:rFonts w:ascii="Verdana" w:hAnsi="Verdana"/>
                <w:sz w:val="16"/>
                <w:szCs w:val="16"/>
              </w:rPr>
              <w:t>Efectos de interferencia en la medición de gases.</w:t>
            </w:r>
          </w:p>
        </w:tc>
        <w:tc>
          <w:tcPr>
            <w:tcW w:w="4788" w:type="dxa"/>
            <w:shd w:val="clear" w:color="auto" w:fill="auto"/>
          </w:tcPr>
          <w:p w:rsidR="00D02D36" w:rsidRPr="00923970" w:rsidRDefault="00D02D36" w:rsidP="009E56FF">
            <w:pPr>
              <w:pStyle w:val="Texto"/>
              <w:spacing w:line="232" w:lineRule="exact"/>
              <w:ind w:firstLine="0"/>
              <w:rPr>
                <w:rFonts w:ascii="Verdana" w:hAnsi="Verdana"/>
                <w:b/>
                <w:sz w:val="16"/>
                <w:szCs w:val="16"/>
                <w:lang w:val="en-US"/>
              </w:rPr>
            </w:pPr>
            <w:r w:rsidRPr="00923970">
              <w:rPr>
                <w:rFonts w:ascii="Verdana" w:hAnsi="Verdana"/>
                <w:b/>
                <w:sz w:val="16"/>
                <w:szCs w:val="16"/>
                <w:lang w:val="en-US"/>
              </w:rPr>
              <w:t xml:space="preserve">8.6 </w:t>
            </w:r>
            <w:r w:rsidRPr="00923970">
              <w:rPr>
                <w:rFonts w:ascii="Verdana" w:hAnsi="Verdana"/>
                <w:sz w:val="16"/>
                <w:szCs w:val="16"/>
                <w:lang w:val="en-US"/>
              </w:rPr>
              <w:t xml:space="preserve">Interference effects in the measurement </w:t>
            </w:r>
            <w:r w:rsidR="003722BD">
              <w:rPr>
                <w:rFonts w:ascii="Verdana" w:hAnsi="Verdana"/>
                <w:sz w:val="16"/>
                <w:szCs w:val="16"/>
                <w:lang w:val="en-US"/>
              </w:rPr>
              <w:t xml:space="preserve">of </w:t>
            </w:r>
            <w:r w:rsidRPr="00923970">
              <w:rPr>
                <w:rFonts w:ascii="Verdana" w:hAnsi="Verdana"/>
                <w:sz w:val="16"/>
                <w:szCs w:val="16"/>
                <w:lang w:val="en-US"/>
              </w:rPr>
              <w:t>gas</w:t>
            </w:r>
            <w:r w:rsidR="003722BD">
              <w:rPr>
                <w:rFonts w:ascii="Verdana" w:hAnsi="Verdana"/>
                <w:sz w:val="16"/>
                <w:szCs w:val="16"/>
                <w:lang w:val="en-US"/>
              </w:rPr>
              <w:t>es</w:t>
            </w:r>
            <w:r w:rsidRPr="00923970">
              <w:rPr>
                <w:rFonts w:ascii="Verdana" w:hAnsi="Verdana"/>
                <w:sz w:val="16"/>
                <w:szCs w:val="16"/>
                <w:lang w:val="en-US"/>
              </w:rPr>
              <w:t>.</w:t>
            </w:r>
          </w:p>
        </w:tc>
      </w:tr>
      <w:tr w:rsidR="00D02D36" w:rsidRPr="00923970" w:rsidTr="003722BD">
        <w:tc>
          <w:tcPr>
            <w:tcW w:w="4788" w:type="dxa"/>
            <w:shd w:val="clear" w:color="auto" w:fill="auto"/>
          </w:tcPr>
          <w:p w:rsidR="00D02D36" w:rsidRPr="00923970" w:rsidRDefault="00D02D36" w:rsidP="009E56FF">
            <w:pPr>
              <w:pStyle w:val="Texto"/>
              <w:spacing w:line="232" w:lineRule="exact"/>
              <w:ind w:firstLine="0"/>
              <w:rPr>
                <w:rFonts w:ascii="Verdana" w:hAnsi="Verdana"/>
                <w:sz w:val="16"/>
                <w:szCs w:val="16"/>
              </w:rPr>
            </w:pPr>
            <w:r w:rsidRPr="00923970">
              <w:rPr>
                <w:rFonts w:ascii="Verdana" w:hAnsi="Verdana"/>
                <w:sz w:val="16"/>
                <w:szCs w:val="16"/>
              </w:rPr>
              <w:t>Los analizadores utilizados en la prueba dinámica para los efectos de la interferencia de los gases de no interés, no deberán exceder ± 4 µmol/mol (ppmh) para HC, ± 0.02 cmol/mol (%) para el CO, ± 0.2 cmol/mol (%) para el CO</w:t>
            </w:r>
            <w:r w:rsidRPr="00923970">
              <w:rPr>
                <w:rFonts w:ascii="Verdana" w:hAnsi="Verdana"/>
                <w:sz w:val="16"/>
                <w:szCs w:val="16"/>
                <w:vertAlign w:val="subscript"/>
              </w:rPr>
              <w:t>2</w:t>
            </w:r>
            <w:r w:rsidRPr="00923970">
              <w:rPr>
                <w:rFonts w:ascii="Verdana" w:hAnsi="Verdana"/>
                <w:sz w:val="16"/>
                <w:szCs w:val="16"/>
              </w:rPr>
              <w:t xml:space="preserve"> y ± 20 µmol/mol (ppm) para NO</w:t>
            </w:r>
            <w:r w:rsidRPr="00923970">
              <w:rPr>
                <w:rFonts w:ascii="Verdana" w:hAnsi="Verdana"/>
                <w:sz w:val="16"/>
                <w:szCs w:val="16"/>
                <w:vertAlign w:val="subscript"/>
              </w:rPr>
              <w:t>x</w:t>
            </w:r>
            <w:r w:rsidRPr="00923970">
              <w:rPr>
                <w:rFonts w:ascii="Verdana" w:hAnsi="Verdana"/>
                <w:sz w:val="16"/>
                <w:szCs w:val="16"/>
              </w:rPr>
              <w:t>.</w:t>
            </w:r>
          </w:p>
        </w:tc>
        <w:tc>
          <w:tcPr>
            <w:tcW w:w="4788" w:type="dxa"/>
            <w:shd w:val="clear" w:color="auto" w:fill="auto"/>
          </w:tcPr>
          <w:p w:rsidR="00D02D36" w:rsidRPr="00923970" w:rsidRDefault="00D02D36" w:rsidP="003722BD">
            <w:pPr>
              <w:pStyle w:val="Texto"/>
              <w:spacing w:line="232" w:lineRule="exact"/>
              <w:ind w:firstLine="0"/>
              <w:rPr>
                <w:rFonts w:ascii="Verdana" w:hAnsi="Verdana"/>
                <w:sz w:val="16"/>
                <w:szCs w:val="16"/>
                <w:lang w:val="en-US"/>
              </w:rPr>
            </w:pPr>
            <w:r w:rsidRPr="00923970">
              <w:rPr>
                <w:rFonts w:ascii="Verdana" w:hAnsi="Verdana"/>
                <w:sz w:val="16"/>
                <w:szCs w:val="16"/>
                <w:lang w:val="en-US"/>
              </w:rPr>
              <w:t xml:space="preserve">The analyzers used in the dynamic test for the effects of </w:t>
            </w:r>
            <w:r w:rsidR="003722BD">
              <w:rPr>
                <w:rFonts w:ascii="Verdana" w:hAnsi="Verdana"/>
                <w:sz w:val="16"/>
                <w:szCs w:val="16"/>
                <w:lang w:val="en-US"/>
              </w:rPr>
              <w:t xml:space="preserve">the </w:t>
            </w:r>
            <w:r w:rsidRPr="00923970">
              <w:rPr>
                <w:rFonts w:ascii="Verdana" w:hAnsi="Verdana"/>
                <w:sz w:val="16"/>
                <w:szCs w:val="16"/>
                <w:lang w:val="en-US"/>
              </w:rPr>
              <w:t xml:space="preserve">interference </w:t>
            </w:r>
            <w:r w:rsidR="003722BD">
              <w:rPr>
                <w:rFonts w:ascii="Verdana" w:hAnsi="Verdana"/>
                <w:sz w:val="16"/>
                <w:szCs w:val="16"/>
                <w:lang w:val="en-US"/>
              </w:rPr>
              <w:t xml:space="preserve">of the </w:t>
            </w:r>
            <w:r w:rsidRPr="00923970">
              <w:rPr>
                <w:rFonts w:ascii="Verdana" w:hAnsi="Verdana"/>
                <w:sz w:val="16"/>
                <w:szCs w:val="16"/>
                <w:lang w:val="en-US"/>
              </w:rPr>
              <w:t xml:space="preserve">gases </w:t>
            </w:r>
            <w:r w:rsidR="003722BD">
              <w:rPr>
                <w:rFonts w:ascii="Verdana" w:hAnsi="Verdana"/>
                <w:sz w:val="16"/>
                <w:szCs w:val="16"/>
                <w:lang w:val="en-US"/>
              </w:rPr>
              <w:t xml:space="preserve">of </w:t>
            </w:r>
            <w:r w:rsidRPr="00923970">
              <w:rPr>
                <w:rFonts w:ascii="Verdana" w:hAnsi="Verdana"/>
                <w:sz w:val="16"/>
                <w:szCs w:val="16"/>
                <w:lang w:val="en-US"/>
              </w:rPr>
              <w:t xml:space="preserve">no interest, </w:t>
            </w:r>
            <w:r w:rsidR="003722BD">
              <w:rPr>
                <w:rFonts w:ascii="Verdana" w:hAnsi="Verdana"/>
                <w:sz w:val="16"/>
                <w:szCs w:val="16"/>
                <w:lang w:val="en-US"/>
              </w:rPr>
              <w:t>must</w:t>
            </w:r>
            <w:r w:rsidRPr="00923970">
              <w:rPr>
                <w:rFonts w:ascii="Verdana" w:hAnsi="Verdana"/>
                <w:sz w:val="16"/>
                <w:szCs w:val="16"/>
                <w:lang w:val="en-US"/>
              </w:rPr>
              <w:t xml:space="preserve"> not exceed ± 4 </w:t>
            </w:r>
            <w:r w:rsidR="003722BD" w:rsidRPr="003722BD">
              <w:rPr>
                <w:rFonts w:ascii="Verdana" w:hAnsi="Verdana"/>
                <w:sz w:val="16"/>
                <w:szCs w:val="16"/>
                <w:lang w:val="en-US"/>
              </w:rPr>
              <w:t xml:space="preserve">µmol/mol </w:t>
            </w:r>
            <w:r w:rsidRPr="00923970">
              <w:rPr>
                <w:rFonts w:ascii="Verdana" w:hAnsi="Verdana"/>
                <w:sz w:val="16"/>
                <w:szCs w:val="16"/>
                <w:lang w:val="en-US"/>
              </w:rPr>
              <w:t>(ppmh) for HC, ± 0.02 cmol / mol (%) for CO, ± 0.2 cmol / mol (%) for CO</w:t>
            </w:r>
            <w:r w:rsidRPr="00923970">
              <w:rPr>
                <w:rFonts w:ascii="Verdana" w:hAnsi="Verdana"/>
                <w:sz w:val="16"/>
                <w:szCs w:val="16"/>
                <w:vertAlign w:val="subscript"/>
                <w:lang w:val="en-US"/>
              </w:rPr>
              <w:t>2</w:t>
            </w:r>
            <w:r w:rsidRPr="00923970">
              <w:rPr>
                <w:rFonts w:ascii="Verdana" w:hAnsi="Verdana"/>
                <w:sz w:val="16"/>
                <w:szCs w:val="16"/>
                <w:lang w:val="en-US"/>
              </w:rPr>
              <w:t xml:space="preserve"> and ± 20 mmol / mol (ppm) for NO</w:t>
            </w:r>
            <w:r w:rsidRPr="00923970">
              <w:rPr>
                <w:rFonts w:ascii="Verdana" w:hAnsi="Verdana"/>
                <w:sz w:val="16"/>
                <w:szCs w:val="16"/>
                <w:vertAlign w:val="subscript"/>
                <w:lang w:val="en-US"/>
              </w:rPr>
              <w:t>x</w:t>
            </w:r>
            <w:r w:rsidRPr="00923970">
              <w:rPr>
                <w:rFonts w:ascii="Verdana" w:hAnsi="Verdana"/>
                <w:sz w:val="16"/>
                <w:szCs w:val="16"/>
                <w:lang w:val="en-US"/>
              </w:rPr>
              <w:t>.</w:t>
            </w:r>
          </w:p>
        </w:tc>
      </w:tr>
      <w:tr w:rsidR="00D02D36" w:rsidRPr="00923970" w:rsidTr="003722BD">
        <w:tc>
          <w:tcPr>
            <w:tcW w:w="4788" w:type="dxa"/>
            <w:shd w:val="clear" w:color="auto" w:fill="auto"/>
          </w:tcPr>
          <w:p w:rsidR="00D02D36" w:rsidRPr="00923970" w:rsidRDefault="00D02D36" w:rsidP="009E56FF">
            <w:pPr>
              <w:pStyle w:val="Texto"/>
              <w:spacing w:line="232" w:lineRule="exact"/>
              <w:ind w:firstLine="0"/>
              <w:rPr>
                <w:rFonts w:ascii="Verdana" w:hAnsi="Verdana"/>
                <w:sz w:val="16"/>
                <w:szCs w:val="16"/>
              </w:rPr>
            </w:pPr>
            <w:r w:rsidRPr="00923970">
              <w:rPr>
                <w:rFonts w:ascii="Verdana" w:hAnsi="Verdana"/>
                <w:b/>
                <w:sz w:val="16"/>
                <w:szCs w:val="16"/>
              </w:rPr>
              <w:t>8.7</w:t>
            </w:r>
            <w:r w:rsidRPr="00923970">
              <w:rPr>
                <w:rFonts w:ascii="Verdana" w:hAnsi="Verdana"/>
                <w:sz w:val="16"/>
                <w:szCs w:val="16"/>
              </w:rPr>
              <w:t xml:space="preserve"> Tiempo de calentamiento del analizador.</w:t>
            </w:r>
          </w:p>
        </w:tc>
        <w:tc>
          <w:tcPr>
            <w:tcW w:w="4788" w:type="dxa"/>
            <w:shd w:val="clear" w:color="auto" w:fill="auto"/>
          </w:tcPr>
          <w:p w:rsidR="00D02D36" w:rsidRPr="00923970" w:rsidRDefault="00D02D36" w:rsidP="009E56FF">
            <w:pPr>
              <w:pStyle w:val="Texto"/>
              <w:spacing w:line="232" w:lineRule="exact"/>
              <w:ind w:firstLine="0"/>
              <w:rPr>
                <w:rFonts w:ascii="Verdana" w:hAnsi="Verdana"/>
                <w:sz w:val="16"/>
                <w:szCs w:val="16"/>
              </w:rPr>
            </w:pPr>
            <w:r w:rsidRPr="00923970">
              <w:rPr>
                <w:rFonts w:ascii="Verdana" w:hAnsi="Verdana"/>
                <w:b/>
                <w:sz w:val="16"/>
                <w:szCs w:val="16"/>
              </w:rPr>
              <w:t>8.7</w:t>
            </w:r>
            <w:r w:rsidRPr="00923970">
              <w:rPr>
                <w:rFonts w:ascii="Verdana" w:hAnsi="Verdana"/>
                <w:sz w:val="16"/>
                <w:szCs w:val="16"/>
              </w:rPr>
              <w:t xml:space="preserve"> Heating time analyzer.</w:t>
            </w:r>
          </w:p>
        </w:tc>
      </w:tr>
      <w:tr w:rsidR="00D02D36" w:rsidRPr="00923970" w:rsidTr="003722BD">
        <w:tc>
          <w:tcPr>
            <w:tcW w:w="4788" w:type="dxa"/>
            <w:shd w:val="clear" w:color="auto" w:fill="auto"/>
          </w:tcPr>
          <w:p w:rsidR="00D02D36" w:rsidRPr="00923970" w:rsidRDefault="00D02D36" w:rsidP="009E56FF">
            <w:pPr>
              <w:pStyle w:val="Texto"/>
              <w:spacing w:line="232" w:lineRule="exact"/>
              <w:ind w:firstLine="0"/>
              <w:rPr>
                <w:rFonts w:ascii="Verdana" w:hAnsi="Verdana"/>
                <w:sz w:val="16"/>
                <w:szCs w:val="16"/>
              </w:rPr>
            </w:pPr>
            <w:r w:rsidRPr="00923970">
              <w:rPr>
                <w:rFonts w:ascii="Verdana" w:hAnsi="Verdana"/>
                <w:sz w:val="16"/>
                <w:szCs w:val="16"/>
              </w:rPr>
              <w:t>Deberá alcanzar la estabilidad en la medición desde una temperatura de 2 grados Celsius, de las concentraciones de HC, CO, CO</w:t>
            </w:r>
            <w:r w:rsidRPr="00923970">
              <w:rPr>
                <w:rFonts w:ascii="Verdana" w:hAnsi="Verdana"/>
                <w:sz w:val="16"/>
                <w:szCs w:val="16"/>
                <w:vertAlign w:val="subscript"/>
              </w:rPr>
              <w:t>2</w:t>
            </w:r>
            <w:r w:rsidRPr="00923970">
              <w:rPr>
                <w:rFonts w:ascii="Verdana" w:hAnsi="Verdana"/>
                <w:sz w:val="16"/>
                <w:szCs w:val="16"/>
              </w:rPr>
              <w:t>, NO y O</w:t>
            </w:r>
            <w:r w:rsidRPr="00923970">
              <w:rPr>
                <w:rFonts w:ascii="Verdana" w:hAnsi="Verdana"/>
                <w:sz w:val="16"/>
                <w:szCs w:val="16"/>
                <w:vertAlign w:val="subscript"/>
              </w:rPr>
              <w:t>2</w:t>
            </w:r>
            <w:r w:rsidRPr="00923970">
              <w:rPr>
                <w:rFonts w:ascii="Verdana" w:hAnsi="Verdana"/>
                <w:sz w:val="16"/>
                <w:szCs w:val="16"/>
              </w:rPr>
              <w:t xml:space="preserve"> en un tiempo de 30 minutos, en caso de no lograr la estabilidad, el analizador deberá permanecer bloqueado para realizar pruebas de verificación de emisiones hasta en tanto no se alcance la misma.</w:t>
            </w:r>
          </w:p>
        </w:tc>
        <w:tc>
          <w:tcPr>
            <w:tcW w:w="4788" w:type="dxa"/>
            <w:shd w:val="clear" w:color="auto" w:fill="auto"/>
          </w:tcPr>
          <w:p w:rsidR="00D02D36" w:rsidRPr="00923970" w:rsidRDefault="003722BD" w:rsidP="003722BD">
            <w:pPr>
              <w:pStyle w:val="Texto"/>
              <w:spacing w:line="232" w:lineRule="exact"/>
              <w:ind w:firstLine="0"/>
              <w:rPr>
                <w:rFonts w:ascii="Verdana" w:hAnsi="Verdana"/>
                <w:sz w:val="16"/>
                <w:szCs w:val="16"/>
                <w:lang w:val="en-US"/>
              </w:rPr>
            </w:pPr>
            <w:r>
              <w:rPr>
                <w:rFonts w:ascii="Verdana" w:hAnsi="Verdana"/>
                <w:sz w:val="16"/>
                <w:szCs w:val="16"/>
                <w:lang w:val="en-US"/>
              </w:rPr>
              <w:t>The</w:t>
            </w:r>
            <w:r w:rsidR="00D02D36" w:rsidRPr="00923970">
              <w:rPr>
                <w:rFonts w:ascii="Verdana" w:hAnsi="Verdana"/>
                <w:sz w:val="16"/>
                <w:szCs w:val="16"/>
                <w:lang w:val="en-US"/>
              </w:rPr>
              <w:t xml:space="preserve"> stability </w:t>
            </w:r>
            <w:r>
              <w:rPr>
                <w:rFonts w:ascii="Verdana" w:hAnsi="Verdana"/>
                <w:sz w:val="16"/>
                <w:szCs w:val="16"/>
                <w:lang w:val="en-US"/>
              </w:rPr>
              <w:t xml:space="preserve">must be reached </w:t>
            </w:r>
            <w:r w:rsidR="00D02D36" w:rsidRPr="00923970">
              <w:rPr>
                <w:rFonts w:ascii="Verdana" w:hAnsi="Verdana"/>
                <w:sz w:val="16"/>
                <w:szCs w:val="16"/>
                <w:lang w:val="en-US"/>
              </w:rPr>
              <w:t>in the measurement from a temperature of 2 degrees Celsius, the concentrations of HC, CO, CO</w:t>
            </w:r>
            <w:r w:rsidR="00D02D36" w:rsidRPr="00923970">
              <w:rPr>
                <w:rFonts w:ascii="Verdana" w:hAnsi="Verdana"/>
                <w:sz w:val="16"/>
                <w:szCs w:val="16"/>
                <w:vertAlign w:val="subscript"/>
                <w:lang w:val="en-US"/>
              </w:rPr>
              <w:t>2</w:t>
            </w:r>
            <w:r w:rsidR="00D02D36" w:rsidRPr="00923970">
              <w:rPr>
                <w:rFonts w:ascii="Verdana" w:hAnsi="Verdana"/>
                <w:sz w:val="16"/>
                <w:szCs w:val="16"/>
                <w:lang w:val="en-US"/>
              </w:rPr>
              <w:t>, N</w:t>
            </w:r>
            <w:r>
              <w:rPr>
                <w:rFonts w:ascii="Verdana" w:hAnsi="Verdana"/>
                <w:sz w:val="16"/>
                <w:szCs w:val="16"/>
                <w:lang w:val="en-US"/>
              </w:rPr>
              <w:t>O and O</w:t>
            </w:r>
            <w:r w:rsidR="00D02D36" w:rsidRPr="00923970">
              <w:rPr>
                <w:rFonts w:ascii="Verdana" w:hAnsi="Verdana"/>
                <w:sz w:val="16"/>
                <w:szCs w:val="16"/>
                <w:vertAlign w:val="subscript"/>
                <w:lang w:val="en-US"/>
              </w:rPr>
              <w:t>2</w:t>
            </w:r>
            <w:r w:rsidR="00D02D36" w:rsidRPr="00923970">
              <w:rPr>
                <w:rFonts w:ascii="Verdana" w:hAnsi="Verdana"/>
                <w:sz w:val="16"/>
                <w:szCs w:val="16"/>
                <w:lang w:val="en-US"/>
              </w:rPr>
              <w:t xml:space="preserve"> in a time of 30 minutes, if not stability</w:t>
            </w:r>
            <w:r>
              <w:rPr>
                <w:rFonts w:ascii="Verdana" w:hAnsi="Verdana"/>
                <w:sz w:val="16"/>
                <w:szCs w:val="16"/>
                <w:lang w:val="en-US"/>
              </w:rPr>
              <w:t xml:space="preserve"> is not achieved</w:t>
            </w:r>
            <w:r w:rsidR="00D02D36" w:rsidRPr="00923970">
              <w:rPr>
                <w:rFonts w:ascii="Verdana" w:hAnsi="Verdana"/>
                <w:sz w:val="16"/>
                <w:szCs w:val="16"/>
                <w:lang w:val="en-US"/>
              </w:rPr>
              <w:t xml:space="preserve">, the </w:t>
            </w:r>
            <w:r>
              <w:rPr>
                <w:rFonts w:ascii="Verdana" w:hAnsi="Verdana"/>
                <w:sz w:val="16"/>
                <w:szCs w:val="16"/>
                <w:lang w:val="en-US"/>
              </w:rPr>
              <w:t xml:space="preserve">analyzer must remain locked to perform the </w:t>
            </w:r>
            <w:r w:rsidR="00D02D36" w:rsidRPr="00923970">
              <w:rPr>
                <w:rFonts w:ascii="Verdana" w:hAnsi="Verdana"/>
                <w:sz w:val="16"/>
                <w:szCs w:val="16"/>
                <w:lang w:val="en-US"/>
              </w:rPr>
              <w:t>emissions</w:t>
            </w:r>
            <w:r>
              <w:rPr>
                <w:rFonts w:ascii="Verdana" w:hAnsi="Verdana"/>
                <w:sz w:val="16"/>
                <w:szCs w:val="16"/>
                <w:lang w:val="en-US"/>
              </w:rPr>
              <w:t xml:space="preserve"> verification</w:t>
            </w:r>
            <w:r w:rsidR="00D02D36" w:rsidRPr="00923970">
              <w:rPr>
                <w:rFonts w:ascii="Verdana" w:hAnsi="Verdana"/>
                <w:sz w:val="16"/>
                <w:szCs w:val="16"/>
                <w:lang w:val="en-US"/>
              </w:rPr>
              <w:t xml:space="preserve"> testing until it is reached.</w:t>
            </w:r>
          </w:p>
        </w:tc>
      </w:tr>
      <w:tr w:rsidR="00D02D36" w:rsidRPr="00923970" w:rsidTr="003722BD">
        <w:tc>
          <w:tcPr>
            <w:tcW w:w="4788" w:type="dxa"/>
            <w:shd w:val="clear" w:color="auto" w:fill="auto"/>
          </w:tcPr>
          <w:p w:rsidR="00D02D36" w:rsidRPr="00923970" w:rsidRDefault="00D02D36" w:rsidP="009E56FF">
            <w:pPr>
              <w:pStyle w:val="Texto"/>
              <w:spacing w:line="232" w:lineRule="exact"/>
              <w:ind w:firstLine="0"/>
              <w:rPr>
                <w:rFonts w:ascii="Verdana" w:hAnsi="Verdana"/>
                <w:sz w:val="16"/>
                <w:szCs w:val="16"/>
              </w:rPr>
            </w:pPr>
            <w:r w:rsidRPr="00923970">
              <w:rPr>
                <w:rFonts w:ascii="Verdana" w:hAnsi="Verdana"/>
                <w:b/>
                <w:sz w:val="16"/>
                <w:szCs w:val="16"/>
              </w:rPr>
              <w:t>8.8</w:t>
            </w:r>
            <w:r w:rsidRPr="00923970">
              <w:rPr>
                <w:rFonts w:ascii="Verdana" w:hAnsi="Verdana"/>
                <w:sz w:val="16"/>
                <w:szCs w:val="16"/>
              </w:rPr>
              <w:t xml:space="preserve"> Características del equipo.</w:t>
            </w:r>
          </w:p>
        </w:tc>
        <w:tc>
          <w:tcPr>
            <w:tcW w:w="4788" w:type="dxa"/>
            <w:shd w:val="clear" w:color="auto" w:fill="auto"/>
          </w:tcPr>
          <w:p w:rsidR="00D02D36" w:rsidRPr="00923970" w:rsidRDefault="00D02D36" w:rsidP="009E56FF">
            <w:pPr>
              <w:pStyle w:val="Texto"/>
              <w:spacing w:line="232" w:lineRule="exact"/>
              <w:ind w:firstLine="0"/>
              <w:rPr>
                <w:rFonts w:ascii="Verdana" w:hAnsi="Verdana"/>
                <w:sz w:val="16"/>
                <w:szCs w:val="16"/>
              </w:rPr>
            </w:pPr>
            <w:r w:rsidRPr="00923970">
              <w:rPr>
                <w:rFonts w:ascii="Verdana" w:hAnsi="Verdana"/>
                <w:b/>
                <w:sz w:val="16"/>
                <w:szCs w:val="16"/>
              </w:rPr>
              <w:t>8.8</w:t>
            </w:r>
            <w:r w:rsidRPr="00923970">
              <w:rPr>
                <w:rFonts w:ascii="Verdana" w:hAnsi="Verdana"/>
                <w:sz w:val="16"/>
                <w:szCs w:val="16"/>
              </w:rPr>
              <w:t xml:space="preserve"> Equipment characteristics.</w:t>
            </w:r>
          </w:p>
        </w:tc>
      </w:tr>
      <w:tr w:rsidR="00D02D36" w:rsidRPr="00923970" w:rsidTr="003722BD">
        <w:tc>
          <w:tcPr>
            <w:tcW w:w="4788" w:type="dxa"/>
            <w:shd w:val="clear" w:color="auto" w:fill="auto"/>
          </w:tcPr>
          <w:p w:rsidR="00D02D36" w:rsidRPr="00923970" w:rsidRDefault="00D02D36" w:rsidP="009E56FF">
            <w:pPr>
              <w:pStyle w:val="Texto"/>
              <w:spacing w:line="232" w:lineRule="exact"/>
              <w:ind w:firstLine="0"/>
              <w:rPr>
                <w:rFonts w:ascii="Verdana" w:hAnsi="Verdana"/>
                <w:sz w:val="16"/>
                <w:szCs w:val="16"/>
              </w:rPr>
            </w:pPr>
            <w:r w:rsidRPr="00923970">
              <w:rPr>
                <w:rFonts w:ascii="Verdana" w:hAnsi="Verdana"/>
                <w:b/>
                <w:sz w:val="16"/>
                <w:szCs w:val="16"/>
              </w:rPr>
              <w:t>8.8.1</w:t>
            </w:r>
            <w:r w:rsidRPr="00923970">
              <w:rPr>
                <w:rFonts w:ascii="Verdana" w:hAnsi="Verdana"/>
                <w:sz w:val="16"/>
                <w:szCs w:val="16"/>
              </w:rPr>
              <w:t xml:space="preserve"> Contar con una placa permanente de identificación grabada y colocada por el fabricante en la parte exterior del mismo, en la que se precise: Nombre y dirección del fabricante, modelo y números de serie de los módulos que lo componen, requerimientos de energía eléctrica y límites de voltaje de operación.</w:t>
            </w:r>
          </w:p>
        </w:tc>
        <w:tc>
          <w:tcPr>
            <w:tcW w:w="4788" w:type="dxa"/>
            <w:shd w:val="clear" w:color="auto" w:fill="auto"/>
          </w:tcPr>
          <w:p w:rsidR="00D02D36" w:rsidRPr="00923970" w:rsidRDefault="00D02D36" w:rsidP="003722BD">
            <w:pPr>
              <w:pStyle w:val="Texto"/>
              <w:spacing w:line="232" w:lineRule="exact"/>
              <w:ind w:firstLine="0"/>
              <w:rPr>
                <w:rFonts w:ascii="Verdana" w:hAnsi="Verdana"/>
                <w:sz w:val="16"/>
                <w:szCs w:val="16"/>
                <w:lang w:val="en-US"/>
              </w:rPr>
            </w:pPr>
            <w:r w:rsidRPr="00923970">
              <w:rPr>
                <w:rFonts w:ascii="Verdana" w:hAnsi="Verdana"/>
                <w:b/>
                <w:sz w:val="16"/>
                <w:szCs w:val="16"/>
                <w:lang w:val="en-US"/>
              </w:rPr>
              <w:t>8.8.1</w:t>
            </w:r>
            <w:r w:rsidRPr="00923970">
              <w:rPr>
                <w:rFonts w:ascii="Verdana" w:hAnsi="Verdana"/>
                <w:sz w:val="16"/>
                <w:szCs w:val="16"/>
                <w:lang w:val="en-US"/>
              </w:rPr>
              <w:t xml:space="preserve"> Have a permanent plate engraved and affixed by the manufacturer on the outside </w:t>
            </w:r>
            <w:r w:rsidR="003722BD">
              <w:rPr>
                <w:rFonts w:ascii="Verdana" w:hAnsi="Verdana"/>
                <w:sz w:val="16"/>
                <w:szCs w:val="16"/>
                <w:lang w:val="en-US"/>
              </w:rPr>
              <w:t>of the same</w:t>
            </w:r>
            <w:r w:rsidRPr="00923970">
              <w:rPr>
                <w:rFonts w:ascii="Verdana" w:hAnsi="Verdana"/>
                <w:sz w:val="16"/>
                <w:szCs w:val="16"/>
                <w:lang w:val="en-US"/>
              </w:rPr>
              <w:t xml:space="preserve">, </w:t>
            </w:r>
            <w:r w:rsidR="003722BD">
              <w:rPr>
                <w:rFonts w:ascii="Verdana" w:hAnsi="Verdana"/>
                <w:sz w:val="16"/>
                <w:szCs w:val="16"/>
                <w:lang w:val="en-US"/>
              </w:rPr>
              <w:t xml:space="preserve">in </w:t>
            </w:r>
            <w:r w:rsidRPr="00923970">
              <w:rPr>
                <w:rFonts w:ascii="Verdana" w:hAnsi="Verdana"/>
                <w:sz w:val="16"/>
                <w:szCs w:val="16"/>
                <w:lang w:val="en-US"/>
              </w:rPr>
              <w:t xml:space="preserve">which </w:t>
            </w:r>
            <w:r w:rsidR="003722BD">
              <w:rPr>
                <w:rFonts w:ascii="Verdana" w:hAnsi="Verdana"/>
                <w:sz w:val="16"/>
                <w:szCs w:val="16"/>
                <w:lang w:val="en-US"/>
              </w:rPr>
              <w:t>is detailed</w:t>
            </w:r>
            <w:r w:rsidRPr="00923970">
              <w:rPr>
                <w:rFonts w:ascii="Verdana" w:hAnsi="Verdana"/>
                <w:sz w:val="16"/>
                <w:szCs w:val="16"/>
                <w:lang w:val="en-US"/>
              </w:rPr>
              <w:t>: Name and address of the manufacturer, model and serial numbers of component modules, power requirements and operating voltage</w:t>
            </w:r>
            <w:r w:rsidR="003722BD" w:rsidRPr="00923970">
              <w:rPr>
                <w:rFonts w:ascii="Verdana" w:hAnsi="Verdana"/>
                <w:sz w:val="16"/>
                <w:szCs w:val="16"/>
                <w:lang w:val="en-US"/>
              </w:rPr>
              <w:t xml:space="preserve"> limits</w:t>
            </w:r>
            <w:r w:rsidRPr="00923970">
              <w:rPr>
                <w:rFonts w:ascii="Verdana" w:hAnsi="Verdana"/>
                <w:sz w:val="16"/>
                <w:szCs w:val="16"/>
                <w:lang w:val="en-US"/>
              </w:rPr>
              <w:t>.</w:t>
            </w:r>
          </w:p>
        </w:tc>
      </w:tr>
      <w:tr w:rsidR="00D02D36" w:rsidRPr="00923970" w:rsidTr="003722BD">
        <w:tc>
          <w:tcPr>
            <w:tcW w:w="4788" w:type="dxa"/>
            <w:shd w:val="clear" w:color="auto" w:fill="auto"/>
          </w:tcPr>
          <w:p w:rsidR="00D02D36" w:rsidRPr="00923970" w:rsidRDefault="00D02D36" w:rsidP="009E56FF">
            <w:pPr>
              <w:pStyle w:val="Texto"/>
              <w:spacing w:line="232" w:lineRule="exact"/>
              <w:ind w:firstLine="0"/>
              <w:rPr>
                <w:rFonts w:ascii="Verdana" w:hAnsi="Verdana"/>
                <w:sz w:val="16"/>
                <w:szCs w:val="16"/>
              </w:rPr>
            </w:pPr>
            <w:r w:rsidRPr="00923970">
              <w:rPr>
                <w:rFonts w:ascii="Verdana" w:hAnsi="Verdana"/>
                <w:b/>
                <w:sz w:val="16"/>
                <w:szCs w:val="16"/>
              </w:rPr>
              <w:t xml:space="preserve">8.8.2 </w:t>
            </w:r>
            <w:r w:rsidRPr="00923970">
              <w:rPr>
                <w:rFonts w:ascii="Verdana" w:hAnsi="Verdana"/>
                <w:sz w:val="16"/>
                <w:szCs w:val="16"/>
              </w:rPr>
              <w:t>Sus controles deben ser accesibles a los operadores.</w:t>
            </w:r>
          </w:p>
        </w:tc>
        <w:tc>
          <w:tcPr>
            <w:tcW w:w="4788" w:type="dxa"/>
            <w:shd w:val="clear" w:color="auto" w:fill="auto"/>
          </w:tcPr>
          <w:p w:rsidR="00D02D36" w:rsidRPr="00923970" w:rsidRDefault="00D02D36" w:rsidP="009E56FF">
            <w:pPr>
              <w:pStyle w:val="Texto"/>
              <w:spacing w:line="232" w:lineRule="exact"/>
              <w:ind w:firstLine="0"/>
              <w:rPr>
                <w:rFonts w:ascii="Verdana" w:hAnsi="Verdana"/>
                <w:sz w:val="16"/>
                <w:szCs w:val="16"/>
                <w:lang w:val="en-US"/>
              </w:rPr>
            </w:pPr>
            <w:r w:rsidRPr="00923970">
              <w:rPr>
                <w:rFonts w:ascii="Verdana" w:hAnsi="Verdana"/>
                <w:b/>
                <w:sz w:val="16"/>
                <w:szCs w:val="16"/>
                <w:lang w:val="en-US"/>
              </w:rPr>
              <w:t xml:space="preserve">8.8.2 </w:t>
            </w:r>
            <w:r w:rsidRPr="00923970">
              <w:rPr>
                <w:rFonts w:ascii="Verdana" w:hAnsi="Verdana"/>
                <w:sz w:val="16"/>
                <w:szCs w:val="16"/>
                <w:lang w:val="en-US"/>
              </w:rPr>
              <w:t>Its controls must be accessible to operators.</w:t>
            </w:r>
          </w:p>
        </w:tc>
      </w:tr>
      <w:tr w:rsidR="00D02D36" w:rsidRPr="00923970" w:rsidTr="003722BD">
        <w:tc>
          <w:tcPr>
            <w:tcW w:w="4788" w:type="dxa"/>
            <w:shd w:val="clear" w:color="auto" w:fill="auto"/>
          </w:tcPr>
          <w:p w:rsidR="00D02D36" w:rsidRPr="00923970" w:rsidRDefault="00D02D36" w:rsidP="009E56FF">
            <w:pPr>
              <w:pStyle w:val="Texto"/>
              <w:spacing w:line="232" w:lineRule="exact"/>
              <w:ind w:firstLine="0"/>
              <w:rPr>
                <w:rFonts w:ascii="Verdana" w:hAnsi="Verdana"/>
                <w:sz w:val="16"/>
                <w:szCs w:val="16"/>
              </w:rPr>
            </w:pPr>
            <w:r w:rsidRPr="00923970">
              <w:rPr>
                <w:rFonts w:ascii="Verdana" w:hAnsi="Verdana"/>
                <w:b/>
                <w:sz w:val="16"/>
                <w:szCs w:val="16"/>
              </w:rPr>
              <w:t xml:space="preserve">8.8.3 </w:t>
            </w:r>
            <w:r w:rsidRPr="00923970">
              <w:rPr>
                <w:rFonts w:ascii="Verdana" w:hAnsi="Verdana"/>
                <w:sz w:val="16"/>
                <w:szCs w:val="16"/>
              </w:rPr>
              <w:t>Debe estar diseñado para soportar un servicio continuo de trabajo mínimo de 16 horas por día.</w:t>
            </w:r>
          </w:p>
        </w:tc>
        <w:tc>
          <w:tcPr>
            <w:tcW w:w="4788" w:type="dxa"/>
            <w:shd w:val="clear" w:color="auto" w:fill="auto"/>
          </w:tcPr>
          <w:p w:rsidR="00D02D36" w:rsidRPr="00923970" w:rsidRDefault="00D02D36" w:rsidP="003722BD">
            <w:pPr>
              <w:pStyle w:val="Texto"/>
              <w:spacing w:line="232" w:lineRule="exact"/>
              <w:ind w:firstLine="0"/>
              <w:rPr>
                <w:rFonts w:ascii="Verdana" w:hAnsi="Verdana"/>
                <w:sz w:val="16"/>
                <w:szCs w:val="16"/>
                <w:lang w:val="en-US"/>
              </w:rPr>
            </w:pPr>
            <w:r w:rsidRPr="00923970">
              <w:rPr>
                <w:rFonts w:ascii="Verdana" w:hAnsi="Verdana"/>
                <w:b/>
                <w:sz w:val="16"/>
                <w:szCs w:val="16"/>
                <w:lang w:val="en-US"/>
              </w:rPr>
              <w:t xml:space="preserve">8.8.3 </w:t>
            </w:r>
            <w:r w:rsidRPr="00923970">
              <w:rPr>
                <w:rFonts w:ascii="Verdana" w:hAnsi="Verdana"/>
                <w:sz w:val="16"/>
                <w:szCs w:val="16"/>
                <w:lang w:val="en-US"/>
              </w:rPr>
              <w:t>It must be designed to handle continuous minimum working</w:t>
            </w:r>
            <w:r w:rsidR="003722BD">
              <w:rPr>
                <w:rFonts w:ascii="Verdana" w:hAnsi="Verdana"/>
                <w:sz w:val="16"/>
                <w:szCs w:val="16"/>
                <w:lang w:val="en-US"/>
              </w:rPr>
              <w:t xml:space="preserve"> time of </w:t>
            </w:r>
            <w:r w:rsidRPr="00923970">
              <w:rPr>
                <w:rFonts w:ascii="Verdana" w:hAnsi="Verdana"/>
                <w:sz w:val="16"/>
                <w:szCs w:val="16"/>
                <w:lang w:val="en-US"/>
              </w:rPr>
              <w:t>16 hours per day.</w:t>
            </w:r>
          </w:p>
        </w:tc>
      </w:tr>
      <w:tr w:rsidR="00D02D36" w:rsidRPr="00923970" w:rsidTr="003722BD">
        <w:tc>
          <w:tcPr>
            <w:tcW w:w="4788" w:type="dxa"/>
            <w:shd w:val="clear" w:color="auto" w:fill="auto"/>
          </w:tcPr>
          <w:p w:rsidR="00D02D36" w:rsidRPr="00923970" w:rsidRDefault="00D02D36" w:rsidP="009E56FF">
            <w:pPr>
              <w:pStyle w:val="Texto"/>
              <w:spacing w:line="232" w:lineRule="exact"/>
              <w:ind w:firstLine="0"/>
              <w:rPr>
                <w:rFonts w:ascii="Verdana" w:hAnsi="Verdana"/>
                <w:sz w:val="16"/>
                <w:szCs w:val="16"/>
              </w:rPr>
            </w:pPr>
            <w:r w:rsidRPr="00923970">
              <w:rPr>
                <w:rFonts w:ascii="Verdana" w:hAnsi="Verdana"/>
                <w:b/>
                <w:sz w:val="16"/>
                <w:szCs w:val="16"/>
              </w:rPr>
              <w:t>8.8.4</w:t>
            </w:r>
            <w:r w:rsidRPr="00923970">
              <w:rPr>
                <w:rFonts w:ascii="Verdana" w:hAnsi="Verdana"/>
                <w:sz w:val="16"/>
                <w:szCs w:val="16"/>
              </w:rPr>
              <w:t xml:space="preserve"> El analizador, incluyendo todo el software y equipo dentro del gabinete y fuera del mismo, debe cumplir con las especificaciones de comportamiento descritas en esta Norma Oficial Mexicana, en las temperaturas ambientales desde 5 grados Celsius, a 40 grados Celsius y con una humedad relativa (w) hasta con el 95%.</w:t>
            </w:r>
          </w:p>
        </w:tc>
        <w:tc>
          <w:tcPr>
            <w:tcW w:w="4788" w:type="dxa"/>
            <w:shd w:val="clear" w:color="auto" w:fill="auto"/>
          </w:tcPr>
          <w:p w:rsidR="00D02D36" w:rsidRPr="00923970" w:rsidRDefault="00D02D36" w:rsidP="009E56FF">
            <w:pPr>
              <w:pStyle w:val="Texto"/>
              <w:spacing w:line="232" w:lineRule="exact"/>
              <w:ind w:firstLine="0"/>
              <w:rPr>
                <w:rFonts w:ascii="Verdana" w:hAnsi="Verdana"/>
                <w:sz w:val="16"/>
                <w:szCs w:val="16"/>
                <w:lang w:val="en-US"/>
              </w:rPr>
            </w:pPr>
            <w:r w:rsidRPr="00923970">
              <w:rPr>
                <w:rFonts w:ascii="Verdana" w:hAnsi="Verdana"/>
                <w:b/>
                <w:sz w:val="16"/>
                <w:szCs w:val="16"/>
                <w:lang w:val="en-US"/>
              </w:rPr>
              <w:t>8.8.4</w:t>
            </w:r>
            <w:r w:rsidRPr="00923970">
              <w:rPr>
                <w:rFonts w:ascii="Verdana" w:hAnsi="Verdana"/>
                <w:sz w:val="16"/>
                <w:szCs w:val="16"/>
                <w:lang w:val="en-US"/>
              </w:rPr>
              <w:t xml:space="preserve"> The analyzer, including all </w:t>
            </w:r>
            <w:r w:rsidR="003722BD">
              <w:rPr>
                <w:rFonts w:ascii="Verdana" w:hAnsi="Verdana"/>
                <w:sz w:val="16"/>
                <w:szCs w:val="16"/>
                <w:lang w:val="en-US"/>
              </w:rPr>
              <w:t xml:space="preserve">the </w:t>
            </w:r>
            <w:r w:rsidRPr="00923970">
              <w:rPr>
                <w:rFonts w:ascii="Verdana" w:hAnsi="Verdana"/>
                <w:sz w:val="16"/>
                <w:szCs w:val="16"/>
                <w:lang w:val="en-US"/>
              </w:rPr>
              <w:t>software and equipment inside the cabinet and outside it, must meet the performance specifications described in this Official Mexican Standard in ambient temperatures from 5 degrees Celsius to 40 degrees Celsius and a relative humidity ( w) up to 95%.</w:t>
            </w:r>
          </w:p>
        </w:tc>
      </w:tr>
      <w:tr w:rsidR="00D02D36" w:rsidRPr="00923970" w:rsidTr="003722BD">
        <w:tc>
          <w:tcPr>
            <w:tcW w:w="4788" w:type="dxa"/>
            <w:shd w:val="clear" w:color="auto" w:fill="auto"/>
          </w:tcPr>
          <w:p w:rsidR="00D02D36" w:rsidRPr="00923970" w:rsidRDefault="00D02D36" w:rsidP="009E56FF">
            <w:pPr>
              <w:pStyle w:val="Texto"/>
              <w:spacing w:line="232" w:lineRule="exact"/>
              <w:ind w:firstLine="0"/>
              <w:rPr>
                <w:rFonts w:ascii="Verdana" w:hAnsi="Verdana"/>
                <w:sz w:val="16"/>
                <w:szCs w:val="16"/>
              </w:rPr>
            </w:pPr>
            <w:r w:rsidRPr="00923970">
              <w:rPr>
                <w:rFonts w:ascii="Verdana" w:hAnsi="Verdana"/>
                <w:sz w:val="16"/>
                <w:szCs w:val="16"/>
              </w:rPr>
              <w:t>En el caso de que las condiciones meteorológicas locales sean extremas se deberán realizar los ajustes para que los equipos funcionen adecuadamente o en su defecto hacer las adecuaciones en las instalaciones de verificación que permitan a los equipos operar en dichas condiciones meteorológicas.</w:t>
            </w:r>
          </w:p>
        </w:tc>
        <w:tc>
          <w:tcPr>
            <w:tcW w:w="4788" w:type="dxa"/>
            <w:shd w:val="clear" w:color="auto" w:fill="auto"/>
          </w:tcPr>
          <w:p w:rsidR="00D02D36" w:rsidRPr="00923970" w:rsidRDefault="00D02D36" w:rsidP="003722BD">
            <w:pPr>
              <w:pStyle w:val="Texto"/>
              <w:spacing w:line="232" w:lineRule="exact"/>
              <w:ind w:firstLine="0"/>
              <w:rPr>
                <w:rFonts w:ascii="Verdana" w:hAnsi="Verdana"/>
                <w:sz w:val="16"/>
                <w:szCs w:val="16"/>
                <w:lang w:val="en-US"/>
              </w:rPr>
            </w:pPr>
            <w:r w:rsidRPr="00923970">
              <w:rPr>
                <w:rFonts w:ascii="Verdana" w:hAnsi="Verdana"/>
                <w:sz w:val="16"/>
                <w:szCs w:val="16"/>
                <w:lang w:val="en-US"/>
              </w:rPr>
              <w:t>In the event that local weather cond</w:t>
            </w:r>
            <w:r w:rsidR="003722BD">
              <w:rPr>
                <w:rFonts w:ascii="Verdana" w:hAnsi="Verdana"/>
                <w:sz w:val="16"/>
                <w:szCs w:val="16"/>
                <w:lang w:val="en-US"/>
              </w:rPr>
              <w:t xml:space="preserve">itions are extreme adjustments must </w:t>
            </w:r>
            <w:r w:rsidRPr="00923970">
              <w:rPr>
                <w:rFonts w:ascii="Verdana" w:hAnsi="Verdana"/>
                <w:sz w:val="16"/>
                <w:szCs w:val="16"/>
                <w:lang w:val="en-US"/>
              </w:rPr>
              <w:t xml:space="preserve">be made for equipment to function properly or </w:t>
            </w:r>
            <w:r w:rsidR="003722BD">
              <w:rPr>
                <w:rFonts w:ascii="Verdana" w:hAnsi="Verdana"/>
                <w:sz w:val="16"/>
                <w:szCs w:val="16"/>
                <w:lang w:val="en-US"/>
              </w:rPr>
              <w:t xml:space="preserve">when not, </w:t>
            </w:r>
            <w:r w:rsidRPr="00923970">
              <w:rPr>
                <w:rFonts w:ascii="Verdana" w:hAnsi="Verdana"/>
                <w:sz w:val="16"/>
                <w:szCs w:val="16"/>
                <w:lang w:val="en-US"/>
              </w:rPr>
              <w:t xml:space="preserve">to make the adjustments in </w:t>
            </w:r>
            <w:r w:rsidR="003722BD">
              <w:rPr>
                <w:rFonts w:ascii="Verdana" w:hAnsi="Verdana"/>
                <w:sz w:val="16"/>
                <w:szCs w:val="16"/>
                <w:lang w:val="en-US"/>
              </w:rPr>
              <w:t xml:space="preserve">verification </w:t>
            </w:r>
            <w:r w:rsidRPr="00923970">
              <w:rPr>
                <w:rFonts w:ascii="Verdana" w:hAnsi="Verdana"/>
                <w:sz w:val="16"/>
                <w:szCs w:val="16"/>
                <w:lang w:val="en-US"/>
              </w:rPr>
              <w:t xml:space="preserve">facilities to </w:t>
            </w:r>
            <w:r w:rsidR="003722BD">
              <w:rPr>
                <w:rFonts w:ascii="Verdana" w:hAnsi="Verdana"/>
                <w:sz w:val="16"/>
                <w:szCs w:val="16"/>
                <w:lang w:val="en-US"/>
              </w:rPr>
              <w:t>permit the equipment to</w:t>
            </w:r>
            <w:r w:rsidRPr="00923970">
              <w:rPr>
                <w:rFonts w:ascii="Verdana" w:hAnsi="Verdana"/>
                <w:sz w:val="16"/>
                <w:szCs w:val="16"/>
                <w:lang w:val="en-US"/>
              </w:rPr>
              <w:t xml:space="preserve"> operate in such weather conditions.</w:t>
            </w:r>
          </w:p>
        </w:tc>
      </w:tr>
      <w:tr w:rsidR="00D02D36" w:rsidRPr="00923970" w:rsidTr="003722BD">
        <w:tc>
          <w:tcPr>
            <w:tcW w:w="4788" w:type="dxa"/>
            <w:shd w:val="clear" w:color="auto" w:fill="auto"/>
          </w:tcPr>
          <w:p w:rsidR="00D02D36" w:rsidRPr="00923970" w:rsidRDefault="00D02D36" w:rsidP="009E56FF">
            <w:pPr>
              <w:pStyle w:val="Texto"/>
              <w:spacing w:line="232" w:lineRule="exact"/>
              <w:ind w:firstLine="0"/>
              <w:rPr>
                <w:rFonts w:ascii="Verdana" w:hAnsi="Verdana"/>
                <w:sz w:val="16"/>
                <w:szCs w:val="16"/>
              </w:rPr>
            </w:pPr>
            <w:r w:rsidRPr="00923970">
              <w:rPr>
                <w:rFonts w:ascii="Verdana" w:hAnsi="Verdana"/>
                <w:b/>
                <w:sz w:val="16"/>
                <w:szCs w:val="16"/>
              </w:rPr>
              <w:t>8.8.5</w:t>
            </w:r>
            <w:r w:rsidRPr="00923970">
              <w:rPr>
                <w:rFonts w:ascii="Verdana" w:hAnsi="Verdana"/>
                <w:sz w:val="16"/>
                <w:szCs w:val="16"/>
              </w:rPr>
              <w:t xml:space="preserve"> El llenado de los gases de escape se hace con una bomba de toma de muestra, la presión de ésta no debe ser superior en 1500 Pa (15 milibares) de la presión ambiente, y la presión de los gases que se usan para la comprobación de la calibración diaria no debe diferir de la presión de la bomba en 400 Pa (4 milibares).</w:t>
            </w:r>
          </w:p>
        </w:tc>
        <w:tc>
          <w:tcPr>
            <w:tcW w:w="4788" w:type="dxa"/>
            <w:shd w:val="clear" w:color="auto" w:fill="auto"/>
          </w:tcPr>
          <w:p w:rsidR="00D02D36" w:rsidRPr="00923970" w:rsidRDefault="00D02D36" w:rsidP="003722BD">
            <w:pPr>
              <w:pStyle w:val="Texto"/>
              <w:spacing w:line="232" w:lineRule="exact"/>
              <w:ind w:firstLine="0"/>
              <w:rPr>
                <w:rFonts w:ascii="Verdana" w:hAnsi="Verdana"/>
                <w:sz w:val="16"/>
                <w:szCs w:val="16"/>
                <w:lang w:val="en-US"/>
              </w:rPr>
            </w:pPr>
            <w:r w:rsidRPr="00923970">
              <w:rPr>
                <w:rFonts w:ascii="Verdana" w:hAnsi="Verdana"/>
                <w:b/>
                <w:sz w:val="16"/>
                <w:szCs w:val="16"/>
                <w:lang w:val="en-US"/>
              </w:rPr>
              <w:t>8.8.5</w:t>
            </w:r>
            <w:r w:rsidRPr="00923970">
              <w:rPr>
                <w:rFonts w:ascii="Verdana" w:hAnsi="Verdana"/>
                <w:sz w:val="16"/>
                <w:szCs w:val="16"/>
                <w:lang w:val="en-US"/>
              </w:rPr>
              <w:t xml:space="preserve"> </w:t>
            </w:r>
            <w:r w:rsidR="003722BD">
              <w:rPr>
                <w:rFonts w:ascii="Verdana" w:hAnsi="Verdana"/>
                <w:sz w:val="16"/>
                <w:szCs w:val="16"/>
                <w:lang w:val="en-US"/>
              </w:rPr>
              <w:t>The f</w:t>
            </w:r>
            <w:r w:rsidRPr="00923970">
              <w:rPr>
                <w:rFonts w:ascii="Verdana" w:hAnsi="Verdana"/>
                <w:sz w:val="16"/>
                <w:szCs w:val="16"/>
                <w:lang w:val="en-US"/>
              </w:rPr>
              <w:t xml:space="preserve">illing </w:t>
            </w:r>
            <w:r w:rsidR="003722BD">
              <w:rPr>
                <w:rFonts w:ascii="Verdana" w:hAnsi="Verdana"/>
                <w:sz w:val="16"/>
                <w:szCs w:val="16"/>
                <w:lang w:val="en-US"/>
              </w:rPr>
              <w:t xml:space="preserve">of </w:t>
            </w:r>
            <w:r w:rsidRPr="00923970">
              <w:rPr>
                <w:rFonts w:ascii="Verdana" w:hAnsi="Verdana"/>
                <w:sz w:val="16"/>
                <w:szCs w:val="16"/>
                <w:lang w:val="en-US"/>
              </w:rPr>
              <w:t>the exhaust gas</w:t>
            </w:r>
            <w:r w:rsidR="003722BD">
              <w:rPr>
                <w:rFonts w:ascii="Verdana" w:hAnsi="Verdana"/>
                <w:sz w:val="16"/>
                <w:szCs w:val="16"/>
                <w:lang w:val="en-US"/>
              </w:rPr>
              <w:t>es</w:t>
            </w:r>
            <w:r w:rsidRPr="00923970">
              <w:rPr>
                <w:rFonts w:ascii="Verdana" w:hAnsi="Verdana"/>
                <w:sz w:val="16"/>
                <w:szCs w:val="16"/>
                <w:lang w:val="en-US"/>
              </w:rPr>
              <w:t xml:space="preserve"> is done with a </w:t>
            </w:r>
            <w:r w:rsidR="003722BD" w:rsidRPr="00923970">
              <w:rPr>
                <w:rFonts w:ascii="Verdana" w:hAnsi="Verdana"/>
                <w:sz w:val="16"/>
                <w:szCs w:val="16"/>
                <w:lang w:val="en-US"/>
              </w:rPr>
              <w:t xml:space="preserve">sampling </w:t>
            </w:r>
            <w:r w:rsidRPr="00923970">
              <w:rPr>
                <w:rFonts w:ascii="Verdana" w:hAnsi="Verdana"/>
                <w:sz w:val="16"/>
                <w:szCs w:val="16"/>
                <w:lang w:val="en-US"/>
              </w:rPr>
              <w:t xml:space="preserve">pump, the pressure </w:t>
            </w:r>
            <w:r w:rsidR="003722BD">
              <w:rPr>
                <w:rFonts w:ascii="Verdana" w:hAnsi="Verdana"/>
                <w:sz w:val="16"/>
                <w:szCs w:val="16"/>
                <w:lang w:val="en-US"/>
              </w:rPr>
              <w:t>of the same</w:t>
            </w:r>
            <w:r w:rsidRPr="00923970">
              <w:rPr>
                <w:rFonts w:ascii="Verdana" w:hAnsi="Verdana"/>
                <w:sz w:val="16"/>
                <w:szCs w:val="16"/>
                <w:lang w:val="en-US"/>
              </w:rPr>
              <w:t xml:space="preserve"> should not exceed 1500 Pa (15 millibars) </w:t>
            </w:r>
            <w:r w:rsidR="003722BD">
              <w:rPr>
                <w:rFonts w:ascii="Verdana" w:hAnsi="Verdana"/>
                <w:sz w:val="16"/>
                <w:szCs w:val="16"/>
                <w:lang w:val="en-US"/>
              </w:rPr>
              <w:t xml:space="preserve">of </w:t>
            </w:r>
            <w:r w:rsidRPr="00923970">
              <w:rPr>
                <w:rFonts w:ascii="Verdana" w:hAnsi="Verdana"/>
                <w:sz w:val="16"/>
                <w:szCs w:val="16"/>
                <w:lang w:val="en-US"/>
              </w:rPr>
              <w:t>ambient pressure and the pressure of the gases used for testing the daily calibration should not differ from the pump pressure at 400 Pa (4 millibars).</w:t>
            </w:r>
            <w:r w:rsidR="003722BD">
              <w:rPr>
                <w:rFonts w:ascii="Verdana" w:hAnsi="Verdana"/>
                <w:sz w:val="16"/>
                <w:szCs w:val="16"/>
                <w:lang w:val="en-US"/>
              </w:rPr>
              <w:t xml:space="preserve"> </w:t>
            </w:r>
          </w:p>
        </w:tc>
      </w:tr>
      <w:tr w:rsidR="00D02D36" w:rsidRPr="00923970" w:rsidTr="003722BD">
        <w:tc>
          <w:tcPr>
            <w:tcW w:w="4788" w:type="dxa"/>
            <w:shd w:val="clear" w:color="auto" w:fill="auto"/>
          </w:tcPr>
          <w:p w:rsidR="00D02D36" w:rsidRPr="00923970" w:rsidRDefault="00D02D36" w:rsidP="009E56FF">
            <w:pPr>
              <w:pStyle w:val="Texto"/>
              <w:spacing w:line="232" w:lineRule="exact"/>
              <w:ind w:firstLine="0"/>
              <w:rPr>
                <w:rFonts w:ascii="Verdana" w:hAnsi="Verdana"/>
                <w:sz w:val="16"/>
                <w:szCs w:val="16"/>
              </w:rPr>
            </w:pPr>
            <w:r w:rsidRPr="00923970">
              <w:rPr>
                <w:rFonts w:ascii="Verdana" w:hAnsi="Verdana"/>
                <w:sz w:val="16"/>
                <w:szCs w:val="16"/>
              </w:rPr>
              <w:t>Para el efecto de la presión atmosférica sobre la muestra, debe proveer de compensación barométrica. La compensación debe funcionar para presiones barométricas desde 666.61 hPa (hectopascales) o 500 mmHg (milímetros de mercurio) hasta 1066.58 hPa o 800 mmHg. A una altitud y temperatura dadas, las lecturas del analizador, no deben verse afectadas por variaciones en la presión barométrica de ± 66.66 hPa o 50 mmHg.</w:t>
            </w:r>
          </w:p>
        </w:tc>
        <w:tc>
          <w:tcPr>
            <w:tcW w:w="4788" w:type="dxa"/>
            <w:shd w:val="clear" w:color="auto" w:fill="auto"/>
          </w:tcPr>
          <w:p w:rsidR="00D02D36" w:rsidRPr="00923970" w:rsidRDefault="00D02D36" w:rsidP="003722BD">
            <w:pPr>
              <w:pStyle w:val="Texto"/>
              <w:spacing w:line="232" w:lineRule="exact"/>
              <w:ind w:firstLine="0"/>
              <w:rPr>
                <w:rFonts w:ascii="Verdana" w:hAnsi="Verdana"/>
                <w:sz w:val="16"/>
                <w:szCs w:val="16"/>
                <w:lang w:val="en-US"/>
              </w:rPr>
            </w:pPr>
            <w:r w:rsidRPr="00923970">
              <w:rPr>
                <w:rFonts w:ascii="Verdana" w:hAnsi="Verdana"/>
                <w:sz w:val="16"/>
                <w:szCs w:val="16"/>
                <w:lang w:val="en-US"/>
              </w:rPr>
              <w:t xml:space="preserve">For the </w:t>
            </w:r>
            <w:r w:rsidR="003722BD">
              <w:rPr>
                <w:rFonts w:ascii="Verdana" w:hAnsi="Verdana"/>
                <w:sz w:val="16"/>
                <w:szCs w:val="16"/>
                <w:lang w:val="en-US"/>
              </w:rPr>
              <w:t>purpose</w:t>
            </w:r>
            <w:r w:rsidRPr="00923970">
              <w:rPr>
                <w:rFonts w:ascii="Verdana" w:hAnsi="Verdana"/>
                <w:sz w:val="16"/>
                <w:szCs w:val="16"/>
                <w:lang w:val="en-US"/>
              </w:rPr>
              <w:t xml:space="preserve"> of atmospheric pressure on the sample, should provide barometric compensation. Compensation should work for barometric pressures from 666.61 hPa (hectopascals) or 500 mmHg (millimeters of mercury) to 1066.58 hPa or 800 mmHg. At a given altitude and temperature </w:t>
            </w:r>
            <w:r w:rsidR="003722BD">
              <w:rPr>
                <w:rFonts w:ascii="Verdana" w:hAnsi="Verdana"/>
                <w:sz w:val="16"/>
                <w:szCs w:val="16"/>
                <w:lang w:val="en-US"/>
              </w:rPr>
              <w:t xml:space="preserve">the </w:t>
            </w:r>
            <w:r w:rsidRPr="00923970">
              <w:rPr>
                <w:rFonts w:ascii="Verdana" w:hAnsi="Verdana"/>
                <w:sz w:val="16"/>
                <w:szCs w:val="16"/>
                <w:lang w:val="en-US"/>
              </w:rPr>
              <w:t>readings anal</w:t>
            </w:r>
            <w:r w:rsidR="003722BD">
              <w:rPr>
                <w:rFonts w:ascii="Verdana" w:hAnsi="Verdana"/>
                <w:sz w:val="16"/>
                <w:szCs w:val="16"/>
                <w:lang w:val="en-US"/>
              </w:rPr>
              <w:t>yzer should not be affected by variations</w:t>
            </w:r>
            <w:r w:rsidRPr="00923970">
              <w:rPr>
                <w:rFonts w:ascii="Verdana" w:hAnsi="Verdana"/>
                <w:sz w:val="16"/>
                <w:szCs w:val="16"/>
                <w:lang w:val="en-US"/>
              </w:rPr>
              <w:t xml:space="preserve"> in barometric pressure of 66.66 hPa or ± 50 mmHg.</w:t>
            </w:r>
          </w:p>
        </w:tc>
      </w:tr>
      <w:tr w:rsidR="00D02D36" w:rsidRPr="00923970" w:rsidTr="003722BD">
        <w:tc>
          <w:tcPr>
            <w:tcW w:w="4788" w:type="dxa"/>
            <w:shd w:val="clear" w:color="auto" w:fill="auto"/>
          </w:tcPr>
          <w:p w:rsidR="00D02D36" w:rsidRPr="00923970" w:rsidRDefault="00D02D36" w:rsidP="009E56FF">
            <w:pPr>
              <w:pStyle w:val="Texto"/>
              <w:spacing w:line="232" w:lineRule="exact"/>
              <w:ind w:firstLine="0"/>
              <w:rPr>
                <w:rFonts w:ascii="Verdana" w:hAnsi="Verdana"/>
                <w:sz w:val="16"/>
                <w:szCs w:val="16"/>
              </w:rPr>
            </w:pPr>
            <w:r w:rsidRPr="00923970">
              <w:rPr>
                <w:rFonts w:ascii="Verdana" w:hAnsi="Verdana"/>
                <w:b/>
                <w:sz w:val="16"/>
                <w:szCs w:val="16"/>
              </w:rPr>
              <w:t>8.8.6</w:t>
            </w:r>
            <w:r w:rsidRPr="00923970">
              <w:rPr>
                <w:rFonts w:ascii="Verdana" w:hAnsi="Verdana"/>
                <w:sz w:val="16"/>
                <w:szCs w:val="16"/>
              </w:rPr>
              <w:t xml:space="preserve"> Ser hermético en todas sus conexiones.</w:t>
            </w:r>
          </w:p>
        </w:tc>
        <w:tc>
          <w:tcPr>
            <w:tcW w:w="4788" w:type="dxa"/>
            <w:shd w:val="clear" w:color="auto" w:fill="auto"/>
          </w:tcPr>
          <w:p w:rsidR="00D02D36" w:rsidRPr="00923970" w:rsidRDefault="00D02D36" w:rsidP="003722BD">
            <w:pPr>
              <w:pStyle w:val="Texto"/>
              <w:spacing w:line="232" w:lineRule="exact"/>
              <w:ind w:firstLine="0"/>
              <w:rPr>
                <w:rFonts w:ascii="Verdana" w:hAnsi="Verdana"/>
                <w:sz w:val="16"/>
                <w:szCs w:val="16"/>
                <w:lang w:val="en-US"/>
              </w:rPr>
            </w:pPr>
            <w:r w:rsidRPr="00923970">
              <w:rPr>
                <w:rFonts w:ascii="Verdana" w:hAnsi="Verdana"/>
                <w:b/>
                <w:sz w:val="16"/>
                <w:szCs w:val="16"/>
                <w:lang w:val="en-US"/>
              </w:rPr>
              <w:t>8.8.6</w:t>
            </w:r>
            <w:r w:rsidRPr="00923970">
              <w:rPr>
                <w:rFonts w:ascii="Verdana" w:hAnsi="Verdana"/>
                <w:sz w:val="16"/>
                <w:szCs w:val="16"/>
                <w:lang w:val="en-US"/>
              </w:rPr>
              <w:t xml:space="preserve"> Be </w:t>
            </w:r>
            <w:r w:rsidR="003722BD">
              <w:rPr>
                <w:rFonts w:ascii="Verdana" w:hAnsi="Verdana"/>
                <w:sz w:val="16"/>
                <w:szCs w:val="16"/>
                <w:lang w:val="en-US"/>
              </w:rPr>
              <w:t>hermetic</w:t>
            </w:r>
            <w:r w:rsidRPr="00923970">
              <w:rPr>
                <w:rFonts w:ascii="Verdana" w:hAnsi="Verdana"/>
                <w:sz w:val="16"/>
                <w:szCs w:val="16"/>
                <w:lang w:val="en-US"/>
              </w:rPr>
              <w:t xml:space="preserve"> in all </w:t>
            </w:r>
            <w:r w:rsidR="003722BD">
              <w:rPr>
                <w:rFonts w:ascii="Verdana" w:hAnsi="Verdana"/>
                <w:sz w:val="16"/>
                <w:szCs w:val="16"/>
                <w:lang w:val="en-US"/>
              </w:rPr>
              <w:t xml:space="preserve">its </w:t>
            </w:r>
            <w:r w:rsidRPr="00923970">
              <w:rPr>
                <w:rFonts w:ascii="Verdana" w:hAnsi="Verdana"/>
                <w:sz w:val="16"/>
                <w:szCs w:val="16"/>
                <w:lang w:val="en-US"/>
              </w:rPr>
              <w:t>connections.</w:t>
            </w:r>
          </w:p>
        </w:tc>
      </w:tr>
      <w:tr w:rsidR="00D02D36" w:rsidRPr="00923970" w:rsidTr="003722BD">
        <w:tc>
          <w:tcPr>
            <w:tcW w:w="4788" w:type="dxa"/>
            <w:shd w:val="clear" w:color="auto" w:fill="auto"/>
          </w:tcPr>
          <w:p w:rsidR="00D02D36" w:rsidRPr="00D876A1" w:rsidRDefault="00D02D36" w:rsidP="009E56FF">
            <w:pPr>
              <w:pStyle w:val="Texto"/>
              <w:spacing w:line="232" w:lineRule="exact"/>
              <w:ind w:firstLine="0"/>
              <w:rPr>
                <w:rFonts w:ascii="Verdana" w:hAnsi="Verdana"/>
                <w:sz w:val="16"/>
                <w:szCs w:val="16"/>
              </w:rPr>
            </w:pPr>
            <w:r w:rsidRPr="00D876A1">
              <w:rPr>
                <w:rFonts w:ascii="Verdana" w:hAnsi="Verdana"/>
                <w:b/>
                <w:sz w:val="16"/>
                <w:szCs w:val="16"/>
              </w:rPr>
              <w:t xml:space="preserve">8.8.7 </w:t>
            </w:r>
            <w:r w:rsidRPr="00D876A1">
              <w:rPr>
                <w:rFonts w:ascii="Verdana" w:hAnsi="Verdana"/>
                <w:sz w:val="16"/>
                <w:szCs w:val="16"/>
              </w:rPr>
              <w:t>Las lecturas del analizador, no deben ser afectadas por variaciones de voltaje nominal de ± 10%.</w:t>
            </w:r>
          </w:p>
        </w:tc>
        <w:tc>
          <w:tcPr>
            <w:tcW w:w="4788" w:type="dxa"/>
            <w:shd w:val="clear" w:color="auto" w:fill="auto"/>
          </w:tcPr>
          <w:p w:rsidR="00D02D36" w:rsidRPr="00D876A1" w:rsidRDefault="00D02D36" w:rsidP="009E56FF">
            <w:pPr>
              <w:pStyle w:val="Texto"/>
              <w:spacing w:line="232" w:lineRule="exact"/>
              <w:ind w:firstLine="0"/>
              <w:rPr>
                <w:rFonts w:ascii="Verdana" w:hAnsi="Verdana"/>
                <w:sz w:val="16"/>
                <w:szCs w:val="16"/>
                <w:lang w:val="en-US"/>
              </w:rPr>
            </w:pPr>
            <w:r w:rsidRPr="00D876A1">
              <w:rPr>
                <w:rFonts w:ascii="Verdana" w:hAnsi="Verdana"/>
                <w:b/>
                <w:sz w:val="16"/>
                <w:szCs w:val="16"/>
                <w:lang w:val="en-US"/>
              </w:rPr>
              <w:t xml:space="preserve">8.8.7 </w:t>
            </w:r>
            <w:r w:rsidRPr="00D876A1">
              <w:rPr>
                <w:rFonts w:ascii="Verdana" w:hAnsi="Verdana"/>
                <w:sz w:val="16"/>
                <w:szCs w:val="16"/>
                <w:lang w:val="en-US"/>
              </w:rPr>
              <w:t>The analyzer readings should not be affected by changes in nominal voltage of ± 10%.</w:t>
            </w:r>
          </w:p>
        </w:tc>
      </w:tr>
      <w:tr w:rsidR="00D02D36" w:rsidRPr="00923970" w:rsidTr="003722BD">
        <w:tc>
          <w:tcPr>
            <w:tcW w:w="4788" w:type="dxa"/>
            <w:shd w:val="clear" w:color="auto" w:fill="auto"/>
          </w:tcPr>
          <w:p w:rsidR="00D02D36" w:rsidRPr="00923970" w:rsidRDefault="00D02D36" w:rsidP="009E56FF">
            <w:pPr>
              <w:pStyle w:val="Texto"/>
              <w:spacing w:line="232" w:lineRule="exact"/>
              <w:ind w:firstLine="0"/>
              <w:rPr>
                <w:rFonts w:ascii="Verdana" w:hAnsi="Verdana"/>
                <w:sz w:val="16"/>
                <w:szCs w:val="16"/>
              </w:rPr>
            </w:pPr>
            <w:r w:rsidRPr="00923970">
              <w:rPr>
                <w:rFonts w:ascii="Verdana" w:hAnsi="Verdana"/>
                <w:b/>
                <w:sz w:val="16"/>
                <w:szCs w:val="16"/>
              </w:rPr>
              <w:t xml:space="preserve">8.8.8 </w:t>
            </w:r>
            <w:r w:rsidRPr="00923970">
              <w:rPr>
                <w:rFonts w:ascii="Verdana" w:hAnsi="Verdana"/>
                <w:sz w:val="16"/>
                <w:szCs w:val="16"/>
              </w:rPr>
              <w:t>Los aditamentos internos que estén en contacto con el gas de muestra deben ser resistentes a la corrosión y contar con dispositivos o trampas para la eliminación o disminución de partículas y agua, a fin de evitar modificaciones que afecten el análisis de gases. El recipiente para eliminar el agua debe ser de material transparente, con posibilidades de drenado y que pueda desmontarse fácilmente para su limpieza.</w:t>
            </w:r>
          </w:p>
        </w:tc>
        <w:tc>
          <w:tcPr>
            <w:tcW w:w="4788" w:type="dxa"/>
            <w:shd w:val="clear" w:color="auto" w:fill="auto"/>
          </w:tcPr>
          <w:p w:rsidR="00D02D36" w:rsidRPr="00923970" w:rsidRDefault="00D02D36" w:rsidP="00D876A1">
            <w:pPr>
              <w:pStyle w:val="Texto"/>
              <w:spacing w:line="232" w:lineRule="exact"/>
              <w:ind w:firstLine="0"/>
              <w:rPr>
                <w:rFonts w:ascii="Verdana" w:hAnsi="Verdana"/>
                <w:sz w:val="16"/>
                <w:szCs w:val="16"/>
                <w:lang w:val="en-US"/>
              </w:rPr>
            </w:pPr>
            <w:r w:rsidRPr="00923970">
              <w:rPr>
                <w:rFonts w:ascii="Verdana" w:hAnsi="Verdana"/>
                <w:b/>
                <w:sz w:val="16"/>
                <w:szCs w:val="16"/>
                <w:lang w:val="en-US"/>
              </w:rPr>
              <w:t xml:space="preserve">8.8.8 </w:t>
            </w:r>
            <w:r w:rsidR="00D876A1">
              <w:rPr>
                <w:rFonts w:ascii="Verdana" w:hAnsi="Verdana"/>
                <w:sz w:val="16"/>
                <w:szCs w:val="16"/>
                <w:lang w:val="en-US"/>
              </w:rPr>
              <w:t>The i</w:t>
            </w:r>
            <w:r w:rsidRPr="00923970">
              <w:rPr>
                <w:rFonts w:ascii="Verdana" w:hAnsi="Verdana"/>
                <w:sz w:val="16"/>
                <w:szCs w:val="16"/>
                <w:lang w:val="en-US"/>
              </w:rPr>
              <w:t xml:space="preserve">nternal attachments that are in contact with the sample gas must be corrosion resistant and have devices or traps for the elimination or reduction of particles and water, to avoid changes affecting gas analysis. The </w:t>
            </w:r>
            <w:r w:rsidR="00D876A1">
              <w:rPr>
                <w:rFonts w:ascii="Verdana" w:hAnsi="Verdana"/>
                <w:sz w:val="16"/>
                <w:szCs w:val="16"/>
                <w:lang w:val="en-US"/>
              </w:rPr>
              <w:t>container for eliminating</w:t>
            </w:r>
            <w:r w:rsidRPr="00923970">
              <w:rPr>
                <w:rFonts w:ascii="Verdana" w:hAnsi="Verdana"/>
                <w:sz w:val="16"/>
                <w:szCs w:val="16"/>
                <w:lang w:val="en-US"/>
              </w:rPr>
              <w:t xml:space="preserve"> water must be of transparent material, with the possibility of draining and</w:t>
            </w:r>
            <w:r w:rsidR="00D876A1">
              <w:rPr>
                <w:rFonts w:ascii="Verdana" w:hAnsi="Verdana"/>
                <w:sz w:val="16"/>
                <w:szCs w:val="16"/>
                <w:lang w:val="en-US"/>
              </w:rPr>
              <w:t xml:space="preserve"> that can be </w:t>
            </w:r>
            <w:r w:rsidRPr="00923970">
              <w:rPr>
                <w:rFonts w:ascii="Verdana" w:hAnsi="Verdana"/>
                <w:sz w:val="16"/>
                <w:szCs w:val="16"/>
                <w:lang w:val="en-US"/>
              </w:rPr>
              <w:t>readily removable for cleaning.</w:t>
            </w:r>
          </w:p>
        </w:tc>
      </w:tr>
      <w:tr w:rsidR="00D02D36" w:rsidRPr="00D876A1" w:rsidTr="003722BD">
        <w:tc>
          <w:tcPr>
            <w:tcW w:w="4788" w:type="dxa"/>
            <w:shd w:val="clear" w:color="auto" w:fill="auto"/>
          </w:tcPr>
          <w:p w:rsidR="00D02D36" w:rsidRPr="00923970" w:rsidRDefault="00D02D36" w:rsidP="009E56FF">
            <w:pPr>
              <w:pStyle w:val="Texto"/>
              <w:spacing w:line="232" w:lineRule="exact"/>
              <w:ind w:firstLine="0"/>
              <w:rPr>
                <w:rFonts w:ascii="Verdana" w:hAnsi="Verdana"/>
                <w:sz w:val="16"/>
                <w:szCs w:val="16"/>
              </w:rPr>
            </w:pPr>
            <w:r w:rsidRPr="00923970">
              <w:rPr>
                <w:rFonts w:ascii="Verdana" w:hAnsi="Verdana"/>
                <w:b/>
                <w:sz w:val="16"/>
                <w:szCs w:val="16"/>
              </w:rPr>
              <w:t xml:space="preserve">8.8.9 </w:t>
            </w:r>
            <w:r w:rsidRPr="00923970">
              <w:rPr>
                <w:rFonts w:ascii="Verdana" w:hAnsi="Verdana"/>
                <w:sz w:val="16"/>
                <w:szCs w:val="16"/>
              </w:rPr>
              <w:t>Los aditamentos externos consisten en:</w:t>
            </w:r>
          </w:p>
        </w:tc>
        <w:tc>
          <w:tcPr>
            <w:tcW w:w="4788" w:type="dxa"/>
            <w:shd w:val="clear" w:color="auto" w:fill="auto"/>
          </w:tcPr>
          <w:p w:rsidR="00D02D36" w:rsidRPr="00D876A1" w:rsidRDefault="00D02D36" w:rsidP="00D876A1">
            <w:pPr>
              <w:pStyle w:val="Texto"/>
              <w:spacing w:line="232" w:lineRule="exact"/>
              <w:ind w:firstLine="0"/>
              <w:rPr>
                <w:rFonts w:ascii="Verdana" w:hAnsi="Verdana"/>
                <w:sz w:val="16"/>
                <w:szCs w:val="16"/>
                <w:lang w:val="en-US"/>
              </w:rPr>
            </w:pPr>
            <w:r w:rsidRPr="00D876A1">
              <w:rPr>
                <w:rFonts w:ascii="Verdana" w:hAnsi="Verdana"/>
                <w:b/>
                <w:sz w:val="16"/>
                <w:szCs w:val="16"/>
                <w:lang w:val="en-US"/>
              </w:rPr>
              <w:t xml:space="preserve">8.8.9 </w:t>
            </w:r>
            <w:r w:rsidR="00D876A1" w:rsidRPr="00D876A1">
              <w:rPr>
                <w:rFonts w:ascii="Verdana" w:hAnsi="Verdana"/>
                <w:sz w:val="16"/>
                <w:szCs w:val="16"/>
                <w:lang w:val="en-US"/>
              </w:rPr>
              <w:t>The e</w:t>
            </w:r>
            <w:r w:rsidRPr="00D876A1">
              <w:rPr>
                <w:rFonts w:ascii="Verdana" w:hAnsi="Verdana"/>
                <w:sz w:val="16"/>
                <w:szCs w:val="16"/>
                <w:lang w:val="en-US"/>
              </w:rPr>
              <w:t>xternal attachments consist of:</w:t>
            </w:r>
          </w:p>
        </w:tc>
      </w:tr>
      <w:tr w:rsidR="00D02D36" w:rsidRPr="00923970" w:rsidTr="003722BD">
        <w:tc>
          <w:tcPr>
            <w:tcW w:w="4788" w:type="dxa"/>
            <w:shd w:val="clear" w:color="auto" w:fill="auto"/>
          </w:tcPr>
          <w:p w:rsidR="00D02D36" w:rsidRPr="00923970" w:rsidRDefault="00D02D36" w:rsidP="009E56FF">
            <w:pPr>
              <w:pStyle w:val="Texto"/>
              <w:spacing w:line="232" w:lineRule="exact"/>
              <w:ind w:firstLine="0"/>
              <w:rPr>
                <w:rFonts w:ascii="Verdana" w:hAnsi="Verdana"/>
                <w:sz w:val="16"/>
                <w:szCs w:val="16"/>
              </w:rPr>
            </w:pPr>
            <w:r w:rsidRPr="00923970">
              <w:rPr>
                <w:rFonts w:ascii="Verdana" w:hAnsi="Verdana"/>
                <w:b/>
                <w:sz w:val="16"/>
                <w:szCs w:val="16"/>
              </w:rPr>
              <w:t xml:space="preserve">8.8.9.1 </w:t>
            </w:r>
            <w:r w:rsidRPr="00923970">
              <w:rPr>
                <w:rFonts w:ascii="Verdana" w:hAnsi="Verdana"/>
                <w:sz w:val="16"/>
                <w:szCs w:val="16"/>
              </w:rPr>
              <w:t>Una sonda diseñada de modo tal que la punta se extienda un mínimo de 40 centímetros que incorpore medios positivos de retención para evitar que se salga del escape cuando esté en uso, y</w:t>
            </w:r>
          </w:p>
        </w:tc>
        <w:tc>
          <w:tcPr>
            <w:tcW w:w="4788" w:type="dxa"/>
            <w:shd w:val="clear" w:color="auto" w:fill="auto"/>
          </w:tcPr>
          <w:p w:rsidR="00D02D36" w:rsidRPr="00923970" w:rsidRDefault="00D02D36" w:rsidP="00D876A1">
            <w:pPr>
              <w:pStyle w:val="Texto"/>
              <w:spacing w:line="232" w:lineRule="exact"/>
              <w:ind w:firstLine="0"/>
              <w:rPr>
                <w:rFonts w:ascii="Verdana" w:hAnsi="Verdana"/>
                <w:sz w:val="16"/>
                <w:szCs w:val="16"/>
                <w:lang w:val="en-US"/>
              </w:rPr>
            </w:pPr>
            <w:r w:rsidRPr="00923970">
              <w:rPr>
                <w:rFonts w:ascii="Verdana" w:hAnsi="Verdana"/>
                <w:b/>
                <w:sz w:val="16"/>
                <w:szCs w:val="16"/>
                <w:lang w:val="en-US"/>
              </w:rPr>
              <w:t xml:space="preserve">8.8.9.1 </w:t>
            </w:r>
            <w:r w:rsidRPr="00923970">
              <w:rPr>
                <w:rFonts w:ascii="Verdana" w:hAnsi="Verdana"/>
                <w:sz w:val="16"/>
                <w:szCs w:val="16"/>
                <w:lang w:val="en-US"/>
              </w:rPr>
              <w:t>A probe designed such that the tip</w:t>
            </w:r>
            <w:r w:rsidR="00D876A1">
              <w:rPr>
                <w:rFonts w:ascii="Verdana" w:hAnsi="Verdana"/>
                <w:sz w:val="16"/>
                <w:szCs w:val="16"/>
                <w:lang w:val="en-US"/>
              </w:rPr>
              <w:t xml:space="preserve"> extends a minimum of</w:t>
            </w:r>
            <w:r w:rsidRPr="00923970">
              <w:rPr>
                <w:rFonts w:ascii="Verdana" w:hAnsi="Verdana"/>
                <w:sz w:val="16"/>
                <w:szCs w:val="16"/>
                <w:lang w:val="en-US"/>
              </w:rPr>
              <w:t xml:space="preserve"> at least 40 centimeters </w:t>
            </w:r>
            <w:r w:rsidR="00D876A1">
              <w:rPr>
                <w:rFonts w:ascii="Verdana" w:hAnsi="Verdana"/>
                <w:sz w:val="16"/>
                <w:szCs w:val="16"/>
                <w:lang w:val="en-US"/>
              </w:rPr>
              <w:t>that incorporates</w:t>
            </w:r>
            <w:r w:rsidRPr="00923970">
              <w:rPr>
                <w:rFonts w:ascii="Verdana" w:hAnsi="Verdana"/>
                <w:sz w:val="16"/>
                <w:szCs w:val="16"/>
                <w:lang w:val="en-US"/>
              </w:rPr>
              <w:t xml:space="preserve"> positive retention means to prevent escape out when in use, and</w:t>
            </w:r>
          </w:p>
        </w:tc>
      </w:tr>
      <w:tr w:rsidR="00D02D36" w:rsidRPr="00923970" w:rsidTr="003722BD">
        <w:tc>
          <w:tcPr>
            <w:tcW w:w="4788" w:type="dxa"/>
            <w:shd w:val="clear" w:color="auto" w:fill="auto"/>
          </w:tcPr>
          <w:p w:rsidR="00D02D36" w:rsidRPr="00923970" w:rsidRDefault="00D02D36" w:rsidP="009E56FF">
            <w:pPr>
              <w:pStyle w:val="Texto"/>
              <w:spacing w:line="232" w:lineRule="exact"/>
              <w:ind w:firstLine="0"/>
              <w:rPr>
                <w:rFonts w:ascii="Verdana" w:hAnsi="Verdana"/>
                <w:sz w:val="16"/>
                <w:szCs w:val="16"/>
              </w:rPr>
            </w:pPr>
            <w:r w:rsidRPr="00923970">
              <w:rPr>
                <w:rFonts w:ascii="Verdana" w:hAnsi="Verdana"/>
                <w:b/>
                <w:sz w:val="16"/>
                <w:szCs w:val="16"/>
              </w:rPr>
              <w:t xml:space="preserve">8.8.9.1.1 </w:t>
            </w:r>
            <w:r w:rsidRPr="00923970">
              <w:rPr>
                <w:rFonts w:ascii="Verdana" w:hAnsi="Verdana"/>
                <w:sz w:val="16"/>
                <w:szCs w:val="16"/>
              </w:rPr>
              <w:t>Una línea flexible de muestreo con una longitud máxima de 7.60 m (metros), la manguera para una sonda auxiliar debe contar con la misma medida, tomada desde la conexión al gabinete hasta su conexión a la sonda.</w:t>
            </w:r>
          </w:p>
        </w:tc>
        <w:tc>
          <w:tcPr>
            <w:tcW w:w="4788" w:type="dxa"/>
            <w:shd w:val="clear" w:color="auto" w:fill="auto"/>
          </w:tcPr>
          <w:p w:rsidR="00D02D36" w:rsidRPr="00923970" w:rsidRDefault="00D02D36" w:rsidP="00D876A1">
            <w:pPr>
              <w:pStyle w:val="Texto"/>
              <w:spacing w:line="232" w:lineRule="exact"/>
              <w:ind w:firstLine="0"/>
              <w:rPr>
                <w:rFonts w:ascii="Verdana" w:hAnsi="Verdana"/>
                <w:sz w:val="16"/>
                <w:szCs w:val="16"/>
                <w:lang w:val="en-US"/>
              </w:rPr>
            </w:pPr>
            <w:r w:rsidRPr="00923970">
              <w:rPr>
                <w:rFonts w:ascii="Verdana" w:hAnsi="Verdana"/>
                <w:b/>
                <w:sz w:val="16"/>
                <w:szCs w:val="16"/>
                <w:lang w:val="en-US"/>
              </w:rPr>
              <w:t xml:space="preserve">8.8.9.1.1 </w:t>
            </w:r>
            <w:r w:rsidRPr="00923970">
              <w:rPr>
                <w:rFonts w:ascii="Verdana" w:hAnsi="Verdana"/>
                <w:sz w:val="16"/>
                <w:szCs w:val="16"/>
                <w:lang w:val="en-US"/>
              </w:rPr>
              <w:t>A flexible sampl</w:t>
            </w:r>
            <w:r w:rsidR="00D876A1">
              <w:rPr>
                <w:rFonts w:ascii="Verdana" w:hAnsi="Verdana"/>
                <w:sz w:val="16"/>
                <w:szCs w:val="16"/>
                <w:lang w:val="en-US"/>
              </w:rPr>
              <w:t>ing</w:t>
            </w:r>
            <w:r w:rsidRPr="00923970">
              <w:rPr>
                <w:rFonts w:ascii="Verdana" w:hAnsi="Verdana"/>
                <w:sz w:val="16"/>
                <w:szCs w:val="16"/>
                <w:lang w:val="en-US"/>
              </w:rPr>
              <w:t xml:space="preserve"> line with a maximum length of 7.60 m (meters), </w:t>
            </w:r>
            <w:r w:rsidR="00D876A1">
              <w:rPr>
                <w:rFonts w:ascii="Verdana" w:hAnsi="Verdana"/>
                <w:sz w:val="16"/>
                <w:szCs w:val="16"/>
                <w:lang w:val="en-US"/>
              </w:rPr>
              <w:t xml:space="preserve">the </w:t>
            </w:r>
            <w:r w:rsidRPr="00923970">
              <w:rPr>
                <w:rFonts w:ascii="Verdana" w:hAnsi="Verdana"/>
                <w:sz w:val="16"/>
                <w:szCs w:val="16"/>
                <w:lang w:val="en-US"/>
              </w:rPr>
              <w:t>hose for an auxiliary probe must have the same measure, taken from the connection to the cabinet to its connection to the probe.</w:t>
            </w:r>
          </w:p>
        </w:tc>
      </w:tr>
      <w:tr w:rsidR="00D02D36" w:rsidRPr="00923970" w:rsidTr="003722BD">
        <w:tc>
          <w:tcPr>
            <w:tcW w:w="4788" w:type="dxa"/>
            <w:shd w:val="clear" w:color="auto" w:fill="auto"/>
          </w:tcPr>
          <w:p w:rsidR="00D02D36" w:rsidRPr="00923970" w:rsidRDefault="00D02D36" w:rsidP="009E56FF">
            <w:pPr>
              <w:pStyle w:val="Texto"/>
              <w:spacing w:line="232" w:lineRule="exact"/>
              <w:ind w:firstLine="0"/>
              <w:rPr>
                <w:rFonts w:ascii="Verdana" w:hAnsi="Verdana"/>
                <w:sz w:val="16"/>
                <w:szCs w:val="16"/>
              </w:rPr>
            </w:pPr>
            <w:r w:rsidRPr="00923970">
              <w:rPr>
                <w:rFonts w:ascii="Verdana" w:hAnsi="Verdana"/>
                <w:b/>
                <w:sz w:val="16"/>
                <w:szCs w:val="16"/>
              </w:rPr>
              <w:t xml:space="preserve">8.8.10 </w:t>
            </w:r>
            <w:r w:rsidRPr="00923970">
              <w:rPr>
                <w:rFonts w:ascii="Verdana" w:hAnsi="Verdana"/>
                <w:sz w:val="16"/>
                <w:szCs w:val="16"/>
              </w:rPr>
              <w:t>Las autoridades locales podrán establecer especificaciones adicionales para el analizador, con el objeto de mejorar la confiabilidad de los resultados y la seguridad en el manejo de los comprobantes y calcomanías en su caso.</w:t>
            </w:r>
          </w:p>
        </w:tc>
        <w:tc>
          <w:tcPr>
            <w:tcW w:w="4788" w:type="dxa"/>
            <w:shd w:val="clear" w:color="auto" w:fill="auto"/>
          </w:tcPr>
          <w:p w:rsidR="00D02D36" w:rsidRPr="00923970" w:rsidRDefault="00D02D36" w:rsidP="00D876A1">
            <w:pPr>
              <w:pStyle w:val="Texto"/>
              <w:spacing w:line="232" w:lineRule="exact"/>
              <w:ind w:firstLine="0"/>
              <w:rPr>
                <w:rFonts w:ascii="Verdana" w:hAnsi="Verdana"/>
                <w:sz w:val="16"/>
                <w:szCs w:val="16"/>
                <w:lang w:val="en-US"/>
              </w:rPr>
            </w:pPr>
            <w:r w:rsidRPr="00923970">
              <w:rPr>
                <w:rFonts w:ascii="Verdana" w:hAnsi="Verdana"/>
                <w:b/>
                <w:sz w:val="16"/>
                <w:szCs w:val="16"/>
                <w:lang w:val="en-US"/>
              </w:rPr>
              <w:t xml:space="preserve">8.8.10 </w:t>
            </w:r>
            <w:r w:rsidR="00D876A1">
              <w:rPr>
                <w:rFonts w:ascii="Verdana" w:hAnsi="Verdana"/>
                <w:sz w:val="16"/>
                <w:szCs w:val="16"/>
                <w:lang w:val="en-US"/>
              </w:rPr>
              <w:t>The l</w:t>
            </w:r>
            <w:r w:rsidRPr="00923970">
              <w:rPr>
                <w:rFonts w:ascii="Verdana" w:hAnsi="Verdana"/>
                <w:sz w:val="16"/>
                <w:szCs w:val="16"/>
                <w:lang w:val="en-US"/>
              </w:rPr>
              <w:t xml:space="preserve">ocal authorities may set additional specifications for the analyzer, in order to improve the reliability of </w:t>
            </w:r>
            <w:r w:rsidR="00D876A1">
              <w:rPr>
                <w:rFonts w:ascii="Verdana" w:hAnsi="Verdana"/>
                <w:sz w:val="16"/>
                <w:szCs w:val="16"/>
                <w:lang w:val="en-US"/>
              </w:rPr>
              <w:t xml:space="preserve">the </w:t>
            </w:r>
            <w:r w:rsidRPr="00923970">
              <w:rPr>
                <w:rFonts w:ascii="Verdana" w:hAnsi="Verdana"/>
                <w:sz w:val="16"/>
                <w:szCs w:val="16"/>
                <w:lang w:val="en-US"/>
              </w:rPr>
              <w:t xml:space="preserve">results and safety in handling </w:t>
            </w:r>
            <w:r w:rsidR="00D876A1">
              <w:rPr>
                <w:rFonts w:ascii="Verdana" w:hAnsi="Verdana"/>
                <w:sz w:val="16"/>
                <w:szCs w:val="16"/>
                <w:lang w:val="en-US"/>
              </w:rPr>
              <w:t>the receipts</w:t>
            </w:r>
            <w:r w:rsidRPr="00923970">
              <w:rPr>
                <w:rFonts w:ascii="Verdana" w:hAnsi="Verdana"/>
                <w:sz w:val="16"/>
                <w:szCs w:val="16"/>
                <w:lang w:val="en-US"/>
              </w:rPr>
              <w:t xml:space="preserve"> and stickers </w:t>
            </w:r>
            <w:r w:rsidR="00D876A1">
              <w:rPr>
                <w:rFonts w:ascii="Verdana" w:hAnsi="Verdana"/>
                <w:sz w:val="16"/>
                <w:szCs w:val="16"/>
                <w:lang w:val="en-US"/>
              </w:rPr>
              <w:t>when applicable.</w:t>
            </w:r>
          </w:p>
        </w:tc>
      </w:tr>
      <w:tr w:rsidR="00D02D36" w:rsidRPr="00923970" w:rsidTr="003722BD">
        <w:tc>
          <w:tcPr>
            <w:tcW w:w="4788" w:type="dxa"/>
            <w:shd w:val="clear" w:color="auto" w:fill="auto"/>
          </w:tcPr>
          <w:p w:rsidR="00D02D36" w:rsidRPr="00923970" w:rsidRDefault="00D02D36" w:rsidP="009E56FF">
            <w:pPr>
              <w:pStyle w:val="Texto"/>
              <w:spacing w:line="240" w:lineRule="exact"/>
              <w:ind w:firstLine="0"/>
              <w:rPr>
                <w:rFonts w:ascii="Verdana" w:hAnsi="Verdana"/>
                <w:b/>
                <w:sz w:val="16"/>
                <w:szCs w:val="16"/>
              </w:rPr>
            </w:pPr>
            <w:r w:rsidRPr="00923970">
              <w:rPr>
                <w:rFonts w:ascii="Verdana" w:hAnsi="Verdana"/>
                <w:b/>
                <w:sz w:val="16"/>
                <w:szCs w:val="16"/>
              </w:rPr>
              <w:t xml:space="preserve">8.9 </w:t>
            </w:r>
            <w:r w:rsidRPr="00923970">
              <w:rPr>
                <w:rFonts w:ascii="Verdana" w:hAnsi="Verdana"/>
                <w:sz w:val="16"/>
                <w:szCs w:val="16"/>
              </w:rPr>
              <w:t>Calibración de rutina del analizador</w:t>
            </w:r>
            <w:r w:rsidRPr="00923970">
              <w:rPr>
                <w:rFonts w:ascii="Verdana" w:hAnsi="Verdana"/>
                <w:b/>
                <w:sz w:val="16"/>
                <w:szCs w:val="16"/>
              </w:rPr>
              <w:t>.</w:t>
            </w:r>
          </w:p>
        </w:tc>
        <w:tc>
          <w:tcPr>
            <w:tcW w:w="4788" w:type="dxa"/>
            <w:shd w:val="clear" w:color="auto" w:fill="auto"/>
          </w:tcPr>
          <w:p w:rsidR="00D02D36" w:rsidRPr="00923970" w:rsidRDefault="00D02D36" w:rsidP="009E56FF">
            <w:pPr>
              <w:pStyle w:val="Texto"/>
              <w:spacing w:line="240" w:lineRule="exact"/>
              <w:ind w:firstLine="0"/>
              <w:rPr>
                <w:rFonts w:ascii="Verdana" w:hAnsi="Verdana"/>
                <w:b/>
                <w:sz w:val="16"/>
                <w:szCs w:val="16"/>
              </w:rPr>
            </w:pPr>
            <w:r w:rsidRPr="00923970">
              <w:rPr>
                <w:rFonts w:ascii="Verdana" w:hAnsi="Verdana"/>
                <w:b/>
                <w:sz w:val="16"/>
                <w:szCs w:val="16"/>
              </w:rPr>
              <w:t xml:space="preserve">8.9 </w:t>
            </w:r>
            <w:r w:rsidRPr="00923970">
              <w:rPr>
                <w:rFonts w:ascii="Verdana" w:hAnsi="Verdana"/>
                <w:sz w:val="16"/>
                <w:szCs w:val="16"/>
              </w:rPr>
              <w:t>Analyzer calibration routine</w:t>
            </w:r>
            <w:r w:rsidRPr="00923970">
              <w:rPr>
                <w:rFonts w:ascii="Verdana" w:hAnsi="Verdana"/>
                <w:b/>
                <w:sz w:val="16"/>
                <w:szCs w:val="16"/>
              </w:rPr>
              <w:t>.</w:t>
            </w:r>
          </w:p>
        </w:tc>
      </w:tr>
      <w:tr w:rsidR="00D02D36" w:rsidRPr="00923970" w:rsidTr="003722BD">
        <w:tc>
          <w:tcPr>
            <w:tcW w:w="4788" w:type="dxa"/>
            <w:shd w:val="clear" w:color="auto" w:fill="auto"/>
          </w:tcPr>
          <w:p w:rsidR="00D02D36" w:rsidRPr="00923970" w:rsidRDefault="00D02D36" w:rsidP="009E56FF">
            <w:pPr>
              <w:pStyle w:val="Texto"/>
              <w:spacing w:line="240" w:lineRule="exact"/>
              <w:ind w:firstLine="0"/>
              <w:rPr>
                <w:rFonts w:ascii="Verdana" w:hAnsi="Verdana"/>
                <w:sz w:val="16"/>
                <w:szCs w:val="16"/>
              </w:rPr>
            </w:pPr>
            <w:r w:rsidRPr="00923970">
              <w:rPr>
                <w:rFonts w:ascii="Verdana" w:hAnsi="Verdana"/>
                <w:sz w:val="16"/>
                <w:szCs w:val="16"/>
              </w:rPr>
              <w:t>Se realizará un ajuste del equipo de verificación conforme a lo siguiente:</w:t>
            </w:r>
          </w:p>
        </w:tc>
        <w:tc>
          <w:tcPr>
            <w:tcW w:w="4788" w:type="dxa"/>
            <w:shd w:val="clear" w:color="auto" w:fill="auto"/>
          </w:tcPr>
          <w:p w:rsidR="00D02D36" w:rsidRPr="00923970" w:rsidRDefault="00D876A1" w:rsidP="00D876A1">
            <w:pPr>
              <w:pStyle w:val="Texto"/>
              <w:spacing w:line="240" w:lineRule="exact"/>
              <w:ind w:firstLine="0"/>
              <w:rPr>
                <w:rFonts w:ascii="Verdana" w:hAnsi="Verdana"/>
                <w:sz w:val="16"/>
                <w:szCs w:val="16"/>
                <w:lang w:val="en-US"/>
              </w:rPr>
            </w:pPr>
            <w:r>
              <w:rPr>
                <w:rFonts w:ascii="Verdana" w:hAnsi="Verdana"/>
                <w:sz w:val="16"/>
                <w:szCs w:val="16"/>
                <w:lang w:val="en-US"/>
              </w:rPr>
              <w:t>A</w:t>
            </w:r>
            <w:r w:rsidR="00D02D36" w:rsidRPr="00923970">
              <w:rPr>
                <w:rFonts w:ascii="Verdana" w:hAnsi="Verdana"/>
                <w:sz w:val="16"/>
                <w:szCs w:val="16"/>
                <w:lang w:val="en-US"/>
              </w:rPr>
              <w:t>n adjustment of test equipment</w:t>
            </w:r>
            <w:r>
              <w:rPr>
                <w:rFonts w:ascii="Verdana" w:hAnsi="Verdana"/>
                <w:sz w:val="16"/>
                <w:szCs w:val="16"/>
                <w:lang w:val="en-US"/>
              </w:rPr>
              <w:t xml:space="preserve"> will be made</w:t>
            </w:r>
            <w:r w:rsidR="00D02D36" w:rsidRPr="00923970">
              <w:rPr>
                <w:rFonts w:ascii="Verdana" w:hAnsi="Verdana"/>
                <w:sz w:val="16"/>
                <w:szCs w:val="16"/>
                <w:lang w:val="en-US"/>
              </w:rPr>
              <w:t xml:space="preserve"> according to the following:</w:t>
            </w:r>
          </w:p>
        </w:tc>
      </w:tr>
      <w:tr w:rsidR="00D02D36" w:rsidRPr="00923970" w:rsidTr="003722BD">
        <w:tc>
          <w:tcPr>
            <w:tcW w:w="4788" w:type="dxa"/>
            <w:shd w:val="clear" w:color="auto" w:fill="auto"/>
          </w:tcPr>
          <w:p w:rsidR="00D02D36" w:rsidRPr="00923970" w:rsidRDefault="00D02D36" w:rsidP="009E56FF">
            <w:pPr>
              <w:pStyle w:val="Texto"/>
              <w:spacing w:line="240" w:lineRule="exact"/>
              <w:ind w:firstLine="0"/>
              <w:rPr>
                <w:rFonts w:ascii="Verdana" w:hAnsi="Verdana"/>
                <w:sz w:val="16"/>
                <w:szCs w:val="16"/>
              </w:rPr>
            </w:pPr>
            <w:r w:rsidRPr="00923970">
              <w:rPr>
                <w:rFonts w:ascii="Verdana" w:hAnsi="Verdana"/>
                <w:b/>
                <w:sz w:val="16"/>
                <w:szCs w:val="16"/>
              </w:rPr>
              <w:t xml:space="preserve">8.9.1 </w:t>
            </w:r>
            <w:r w:rsidRPr="00923970">
              <w:rPr>
                <w:rFonts w:ascii="Verdana" w:hAnsi="Verdana"/>
                <w:sz w:val="16"/>
                <w:szCs w:val="16"/>
              </w:rPr>
              <w:t>Revisión de fugas:</w:t>
            </w:r>
          </w:p>
        </w:tc>
        <w:tc>
          <w:tcPr>
            <w:tcW w:w="4788" w:type="dxa"/>
            <w:shd w:val="clear" w:color="auto" w:fill="auto"/>
          </w:tcPr>
          <w:p w:rsidR="00D02D36" w:rsidRPr="00923970" w:rsidRDefault="00D02D36" w:rsidP="009E56FF">
            <w:pPr>
              <w:pStyle w:val="Texto"/>
              <w:spacing w:line="240" w:lineRule="exact"/>
              <w:ind w:firstLine="0"/>
              <w:rPr>
                <w:rFonts w:ascii="Verdana" w:hAnsi="Verdana"/>
                <w:sz w:val="16"/>
                <w:szCs w:val="16"/>
              </w:rPr>
            </w:pPr>
            <w:r w:rsidRPr="00923970">
              <w:rPr>
                <w:rFonts w:ascii="Verdana" w:hAnsi="Verdana"/>
                <w:b/>
                <w:sz w:val="16"/>
                <w:szCs w:val="16"/>
              </w:rPr>
              <w:t xml:space="preserve">8.9.1 </w:t>
            </w:r>
            <w:r w:rsidRPr="00923970">
              <w:rPr>
                <w:rFonts w:ascii="Verdana" w:hAnsi="Verdana"/>
                <w:sz w:val="16"/>
                <w:szCs w:val="16"/>
              </w:rPr>
              <w:t>Leak check:</w:t>
            </w:r>
          </w:p>
        </w:tc>
      </w:tr>
      <w:tr w:rsidR="00D02D36" w:rsidRPr="00923970" w:rsidTr="003722BD">
        <w:tc>
          <w:tcPr>
            <w:tcW w:w="4788" w:type="dxa"/>
            <w:shd w:val="clear" w:color="auto" w:fill="auto"/>
          </w:tcPr>
          <w:p w:rsidR="00D02D36" w:rsidRPr="00923970" w:rsidRDefault="00D02D36" w:rsidP="009E56FF">
            <w:pPr>
              <w:pStyle w:val="Texto"/>
              <w:spacing w:line="240" w:lineRule="exact"/>
              <w:ind w:firstLine="0"/>
              <w:rPr>
                <w:rFonts w:ascii="Verdana" w:hAnsi="Verdana"/>
                <w:sz w:val="16"/>
                <w:szCs w:val="16"/>
              </w:rPr>
            </w:pPr>
            <w:r w:rsidRPr="00923970">
              <w:rPr>
                <w:rFonts w:ascii="Verdana" w:hAnsi="Verdana"/>
                <w:b/>
                <w:sz w:val="16"/>
                <w:szCs w:val="16"/>
              </w:rPr>
              <w:t xml:space="preserve">8.9.1.1 </w:t>
            </w:r>
            <w:r w:rsidRPr="00923970">
              <w:rPr>
                <w:rFonts w:ascii="Verdana" w:hAnsi="Verdana"/>
                <w:sz w:val="16"/>
                <w:szCs w:val="16"/>
              </w:rPr>
              <w:t>El equipo debe efectuar automáticamente una revisión de fugas del sistema de muestreo cada 24 horas y se utilizará el método de caída de presión en ambas puntas.</w:t>
            </w:r>
          </w:p>
        </w:tc>
        <w:tc>
          <w:tcPr>
            <w:tcW w:w="4788" w:type="dxa"/>
            <w:shd w:val="clear" w:color="auto" w:fill="auto"/>
          </w:tcPr>
          <w:p w:rsidR="00D02D36" w:rsidRPr="00923970" w:rsidRDefault="00D02D36" w:rsidP="00D876A1">
            <w:pPr>
              <w:pStyle w:val="Texto"/>
              <w:spacing w:line="240" w:lineRule="exact"/>
              <w:ind w:firstLine="0"/>
              <w:rPr>
                <w:rFonts w:ascii="Verdana" w:hAnsi="Verdana"/>
                <w:sz w:val="16"/>
                <w:szCs w:val="16"/>
                <w:lang w:val="en-US"/>
              </w:rPr>
            </w:pPr>
            <w:r w:rsidRPr="00923970">
              <w:rPr>
                <w:rFonts w:ascii="Verdana" w:hAnsi="Verdana"/>
                <w:b/>
                <w:sz w:val="16"/>
                <w:szCs w:val="16"/>
                <w:lang w:val="en-US"/>
              </w:rPr>
              <w:t xml:space="preserve">8.9.1.1 </w:t>
            </w:r>
            <w:r w:rsidRPr="00923970">
              <w:rPr>
                <w:rFonts w:ascii="Verdana" w:hAnsi="Verdana"/>
                <w:sz w:val="16"/>
                <w:szCs w:val="16"/>
                <w:lang w:val="en-US"/>
              </w:rPr>
              <w:t xml:space="preserve">The </w:t>
            </w:r>
            <w:r w:rsidR="00D876A1">
              <w:rPr>
                <w:rFonts w:ascii="Verdana" w:hAnsi="Verdana"/>
                <w:sz w:val="16"/>
                <w:szCs w:val="16"/>
                <w:lang w:val="en-US"/>
              </w:rPr>
              <w:t>equipment should</w:t>
            </w:r>
            <w:r w:rsidRPr="00923970">
              <w:rPr>
                <w:rFonts w:ascii="Verdana" w:hAnsi="Verdana"/>
                <w:sz w:val="16"/>
                <w:szCs w:val="16"/>
                <w:lang w:val="en-US"/>
              </w:rPr>
              <w:t xml:space="preserve"> automatically perform a leak check </w:t>
            </w:r>
            <w:r w:rsidR="00D876A1">
              <w:rPr>
                <w:rFonts w:ascii="Verdana" w:hAnsi="Verdana"/>
                <w:sz w:val="16"/>
                <w:szCs w:val="16"/>
                <w:lang w:val="en-US"/>
              </w:rPr>
              <w:t xml:space="preserve">of the </w:t>
            </w:r>
            <w:r w:rsidRPr="00923970">
              <w:rPr>
                <w:rFonts w:ascii="Verdana" w:hAnsi="Verdana"/>
                <w:sz w:val="16"/>
                <w:szCs w:val="16"/>
                <w:lang w:val="en-US"/>
              </w:rPr>
              <w:t>sampling system every 24 hours and</w:t>
            </w:r>
            <w:r w:rsidR="00D876A1">
              <w:rPr>
                <w:rFonts w:ascii="Verdana" w:hAnsi="Verdana"/>
                <w:sz w:val="16"/>
                <w:szCs w:val="16"/>
                <w:lang w:val="en-US"/>
              </w:rPr>
              <w:t xml:space="preserve"> will use</w:t>
            </w:r>
            <w:r w:rsidRPr="00923970">
              <w:rPr>
                <w:rFonts w:ascii="Verdana" w:hAnsi="Verdana"/>
                <w:sz w:val="16"/>
                <w:szCs w:val="16"/>
                <w:lang w:val="en-US"/>
              </w:rPr>
              <w:t xml:space="preserve"> the pressure drop method at both ends.</w:t>
            </w:r>
          </w:p>
        </w:tc>
      </w:tr>
      <w:tr w:rsidR="00D02D36" w:rsidRPr="00923970" w:rsidTr="003722BD">
        <w:tc>
          <w:tcPr>
            <w:tcW w:w="4788" w:type="dxa"/>
            <w:shd w:val="clear" w:color="auto" w:fill="auto"/>
          </w:tcPr>
          <w:p w:rsidR="00D02D36" w:rsidRPr="00923970" w:rsidRDefault="00D02D36" w:rsidP="009E56FF">
            <w:pPr>
              <w:pStyle w:val="Texto"/>
              <w:spacing w:line="240" w:lineRule="exact"/>
              <w:ind w:firstLine="0"/>
              <w:rPr>
                <w:rFonts w:ascii="Verdana" w:hAnsi="Verdana"/>
                <w:sz w:val="16"/>
                <w:szCs w:val="16"/>
              </w:rPr>
            </w:pPr>
            <w:r w:rsidRPr="00923970">
              <w:rPr>
                <w:rFonts w:ascii="Verdana" w:hAnsi="Verdana"/>
                <w:b/>
                <w:sz w:val="16"/>
                <w:szCs w:val="16"/>
              </w:rPr>
              <w:t xml:space="preserve">8.9.1.2 </w:t>
            </w:r>
            <w:r w:rsidRPr="00923970">
              <w:rPr>
                <w:rFonts w:ascii="Verdana" w:hAnsi="Verdana"/>
                <w:sz w:val="16"/>
                <w:szCs w:val="16"/>
              </w:rPr>
              <w:t>Sin un resultado satisfactorio en la prueba de fugas, el equipo no podrá ser utilizado para verificar las emisiones de vehículos automotores.</w:t>
            </w:r>
          </w:p>
        </w:tc>
        <w:tc>
          <w:tcPr>
            <w:tcW w:w="4788" w:type="dxa"/>
            <w:shd w:val="clear" w:color="auto" w:fill="auto"/>
          </w:tcPr>
          <w:p w:rsidR="00D02D36" w:rsidRPr="00923970" w:rsidRDefault="00D02D36" w:rsidP="009E56FF">
            <w:pPr>
              <w:pStyle w:val="Texto"/>
              <w:spacing w:line="240" w:lineRule="exact"/>
              <w:ind w:firstLine="0"/>
              <w:rPr>
                <w:rFonts w:ascii="Verdana" w:hAnsi="Verdana"/>
                <w:sz w:val="16"/>
                <w:szCs w:val="16"/>
                <w:lang w:val="en-US"/>
              </w:rPr>
            </w:pPr>
            <w:r w:rsidRPr="00923970">
              <w:rPr>
                <w:rFonts w:ascii="Verdana" w:hAnsi="Verdana"/>
                <w:b/>
                <w:sz w:val="16"/>
                <w:szCs w:val="16"/>
                <w:lang w:val="en-US"/>
              </w:rPr>
              <w:t xml:space="preserve">8.9.1.2 </w:t>
            </w:r>
            <w:r w:rsidRPr="00923970">
              <w:rPr>
                <w:rFonts w:ascii="Verdana" w:hAnsi="Verdana"/>
                <w:sz w:val="16"/>
                <w:szCs w:val="16"/>
                <w:lang w:val="en-US"/>
              </w:rPr>
              <w:t>Without a satisfactory result in the leak test, the equipment may not be used to verify emissions from motor vehicles.</w:t>
            </w:r>
          </w:p>
        </w:tc>
      </w:tr>
      <w:tr w:rsidR="00D02D36" w:rsidRPr="00923970" w:rsidTr="003722BD">
        <w:tc>
          <w:tcPr>
            <w:tcW w:w="4788" w:type="dxa"/>
            <w:shd w:val="clear" w:color="auto" w:fill="auto"/>
          </w:tcPr>
          <w:p w:rsidR="00D02D36" w:rsidRPr="00923970" w:rsidRDefault="00D02D36" w:rsidP="009E56FF">
            <w:pPr>
              <w:pStyle w:val="Texto"/>
              <w:spacing w:line="240" w:lineRule="exact"/>
              <w:ind w:firstLine="0"/>
              <w:rPr>
                <w:rFonts w:ascii="Verdana" w:hAnsi="Verdana"/>
                <w:sz w:val="16"/>
                <w:szCs w:val="16"/>
              </w:rPr>
            </w:pPr>
            <w:r w:rsidRPr="00923970">
              <w:rPr>
                <w:rFonts w:ascii="Verdana" w:hAnsi="Verdana"/>
                <w:b/>
                <w:sz w:val="16"/>
                <w:szCs w:val="16"/>
              </w:rPr>
              <w:t>8.9.2</w:t>
            </w:r>
            <w:r w:rsidRPr="00923970">
              <w:rPr>
                <w:rFonts w:ascii="Verdana" w:hAnsi="Verdana"/>
                <w:sz w:val="16"/>
                <w:szCs w:val="16"/>
              </w:rPr>
              <w:t xml:space="preserve"> Comprobación del cero.</w:t>
            </w:r>
          </w:p>
        </w:tc>
        <w:tc>
          <w:tcPr>
            <w:tcW w:w="4788" w:type="dxa"/>
            <w:shd w:val="clear" w:color="auto" w:fill="auto"/>
          </w:tcPr>
          <w:p w:rsidR="00D02D36" w:rsidRPr="00923970" w:rsidRDefault="00D02D36" w:rsidP="00D876A1">
            <w:pPr>
              <w:pStyle w:val="Texto"/>
              <w:spacing w:line="240" w:lineRule="exact"/>
              <w:ind w:firstLine="0"/>
              <w:rPr>
                <w:rFonts w:ascii="Verdana" w:hAnsi="Verdana"/>
                <w:sz w:val="16"/>
                <w:szCs w:val="16"/>
              </w:rPr>
            </w:pPr>
            <w:r w:rsidRPr="00923970">
              <w:rPr>
                <w:rFonts w:ascii="Verdana" w:hAnsi="Verdana"/>
                <w:b/>
                <w:sz w:val="16"/>
                <w:szCs w:val="16"/>
              </w:rPr>
              <w:t>8.9.2</w:t>
            </w:r>
            <w:r w:rsidRPr="00923970">
              <w:rPr>
                <w:rFonts w:ascii="Verdana" w:hAnsi="Verdana"/>
                <w:sz w:val="16"/>
                <w:szCs w:val="16"/>
              </w:rPr>
              <w:t xml:space="preserve"> </w:t>
            </w:r>
            <w:r w:rsidR="00D876A1">
              <w:rPr>
                <w:rFonts w:ascii="Verdana" w:hAnsi="Verdana"/>
                <w:sz w:val="16"/>
                <w:szCs w:val="16"/>
              </w:rPr>
              <w:t xml:space="preserve">Verification of </w:t>
            </w:r>
            <w:r w:rsidRPr="00923970">
              <w:rPr>
                <w:rFonts w:ascii="Verdana" w:hAnsi="Verdana"/>
                <w:sz w:val="16"/>
                <w:szCs w:val="16"/>
              </w:rPr>
              <w:t>zero.</w:t>
            </w:r>
          </w:p>
        </w:tc>
      </w:tr>
      <w:tr w:rsidR="00D02D36" w:rsidRPr="00923970" w:rsidTr="003722BD">
        <w:tc>
          <w:tcPr>
            <w:tcW w:w="4788" w:type="dxa"/>
            <w:shd w:val="clear" w:color="auto" w:fill="auto"/>
          </w:tcPr>
          <w:p w:rsidR="00D02D36" w:rsidRPr="00923970" w:rsidRDefault="00D02D36" w:rsidP="009E56FF">
            <w:pPr>
              <w:pStyle w:val="Texto"/>
              <w:spacing w:line="240" w:lineRule="exact"/>
              <w:ind w:firstLine="0"/>
              <w:rPr>
                <w:rFonts w:ascii="Verdana" w:hAnsi="Verdana"/>
                <w:sz w:val="16"/>
                <w:szCs w:val="16"/>
              </w:rPr>
            </w:pPr>
            <w:r w:rsidRPr="00923970">
              <w:rPr>
                <w:rFonts w:ascii="Verdana" w:hAnsi="Verdana"/>
                <w:b/>
                <w:sz w:val="16"/>
                <w:szCs w:val="16"/>
              </w:rPr>
              <w:t>8.9.2.1</w:t>
            </w:r>
            <w:r w:rsidRPr="00923970">
              <w:rPr>
                <w:rFonts w:ascii="Verdana" w:hAnsi="Verdana"/>
                <w:sz w:val="16"/>
                <w:szCs w:val="16"/>
              </w:rPr>
              <w:t xml:space="preserve"> El analizador debe efectuar una comprobación del cero para HC, CO, CO</w:t>
            </w:r>
            <w:r w:rsidRPr="00923970">
              <w:rPr>
                <w:rFonts w:ascii="Verdana" w:hAnsi="Verdana"/>
                <w:sz w:val="16"/>
                <w:szCs w:val="16"/>
                <w:vertAlign w:val="subscript"/>
              </w:rPr>
              <w:t>2</w:t>
            </w:r>
            <w:r w:rsidRPr="00923970">
              <w:rPr>
                <w:rFonts w:ascii="Verdana" w:hAnsi="Verdana"/>
                <w:sz w:val="16"/>
                <w:szCs w:val="16"/>
              </w:rPr>
              <w:t xml:space="preserve"> y NO</w:t>
            </w:r>
            <w:r w:rsidRPr="00923970">
              <w:rPr>
                <w:rFonts w:ascii="Verdana" w:hAnsi="Verdana"/>
                <w:sz w:val="16"/>
                <w:szCs w:val="16"/>
                <w:vertAlign w:val="subscript"/>
              </w:rPr>
              <w:t>x</w:t>
            </w:r>
            <w:r w:rsidRPr="00923970">
              <w:rPr>
                <w:rFonts w:ascii="Verdana" w:hAnsi="Verdana"/>
                <w:sz w:val="16"/>
                <w:szCs w:val="16"/>
              </w:rPr>
              <w:t xml:space="preserve"> y para O</w:t>
            </w:r>
            <w:r w:rsidRPr="00923970">
              <w:rPr>
                <w:rFonts w:ascii="Verdana" w:hAnsi="Verdana"/>
                <w:sz w:val="16"/>
                <w:szCs w:val="16"/>
                <w:vertAlign w:val="subscript"/>
              </w:rPr>
              <w:t>2</w:t>
            </w:r>
            <w:r w:rsidRPr="00923970">
              <w:rPr>
                <w:rFonts w:ascii="Verdana" w:hAnsi="Verdana"/>
                <w:sz w:val="16"/>
                <w:szCs w:val="16"/>
              </w:rPr>
              <w:t xml:space="preserve"> debe comprobar que tenga un valor de 21, con un error de ± 0.5.</w:t>
            </w:r>
          </w:p>
        </w:tc>
        <w:tc>
          <w:tcPr>
            <w:tcW w:w="4788" w:type="dxa"/>
            <w:shd w:val="clear" w:color="auto" w:fill="auto"/>
          </w:tcPr>
          <w:p w:rsidR="00D02D36" w:rsidRPr="00923970" w:rsidRDefault="00D02D36" w:rsidP="00D876A1">
            <w:pPr>
              <w:pStyle w:val="Texto"/>
              <w:spacing w:line="240" w:lineRule="exact"/>
              <w:ind w:firstLine="0"/>
              <w:rPr>
                <w:rFonts w:ascii="Verdana" w:hAnsi="Verdana"/>
                <w:sz w:val="16"/>
                <w:szCs w:val="16"/>
                <w:lang w:val="en-US"/>
              </w:rPr>
            </w:pPr>
            <w:r w:rsidRPr="00923970">
              <w:rPr>
                <w:rFonts w:ascii="Verdana" w:hAnsi="Verdana"/>
                <w:b/>
                <w:sz w:val="16"/>
                <w:szCs w:val="16"/>
                <w:lang w:val="en-US"/>
              </w:rPr>
              <w:t>8.9.2.1</w:t>
            </w:r>
            <w:r w:rsidRPr="00923970">
              <w:rPr>
                <w:rFonts w:ascii="Verdana" w:hAnsi="Verdana"/>
                <w:sz w:val="16"/>
                <w:szCs w:val="16"/>
                <w:lang w:val="en-US"/>
              </w:rPr>
              <w:t xml:space="preserve"> The analyzer must perform a zero check for HC, CO, CO</w:t>
            </w:r>
            <w:r w:rsidRPr="00923970">
              <w:rPr>
                <w:rFonts w:ascii="Verdana" w:hAnsi="Verdana"/>
                <w:sz w:val="16"/>
                <w:szCs w:val="16"/>
                <w:vertAlign w:val="subscript"/>
                <w:lang w:val="en-US"/>
              </w:rPr>
              <w:t>2</w:t>
            </w:r>
            <w:r w:rsidR="00D876A1">
              <w:rPr>
                <w:rFonts w:ascii="Verdana" w:hAnsi="Verdana"/>
                <w:sz w:val="16"/>
                <w:szCs w:val="16"/>
                <w:lang w:val="en-US"/>
              </w:rPr>
              <w:t xml:space="preserve"> and NO</w:t>
            </w:r>
            <w:r w:rsidRPr="00923970">
              <w:rPr>
                <w:rFonts w:ascii="Verdana" w:hAnsi="Verdana"/>
                <w:sz w:val="16"/>
                <w:szCs w:val="16"/>
                <w:vertAlign w:val="subscript"/>
                <w:lang w:val="en-US"/>
              </w:rPr>
              <w:t>x</w:t>
            </w:r>
            <w:r w:rsidRPr="00923970">
              <w:rPr>
                <w:rFonts w:ascii="Verdana" w:hAnsi="Verdana"/>
                <w:sz w:val="16"/>
                <w:szCs w:val="16"/>
                <w:lang w:val="en-US"/>
              </w:rPr>
              <w:t xml:space="preserve"> and O</w:t>
            </w:r>
            <w:r w:rsidRPr="00923970">
              <w:rPr>
                <w:rFonts w:ascii="Verdana" w:hAnsi="Verdana"/>
                <w:sz w:val="16"/>
                <w:szCs w:val="16"/>
                <w:vertAlign w:val="subscript"/>
                <w:lang w:val="en-US"/>
              </w:rPr>
              <w:t>2</w:t>
            </w:r>
            <w:r w:rsidRPr="00923970">
              <w:rPr>
                <w:rFonts w:ascii="Verdana" w:hAnsi="Verdana"/>
                <w:sz w:val="16"/>
                <w:szCs w:val="16"/>
                <w:lang w:val="en-US"/>
              </w:rPr>
              <w:t xml:space="preserve"> </w:t>
            </w:r>
            <w:r w:rsidR="00D876A1">
              <w:rPr>
                <w:rFonts w:ascii="Verdana" w:hAnsi="Verdana"/>
                <w:sz w:val="16"/>
                <w:szCs w:val="16"/>
                <w:lang w:val="en-US"/>
              </w:rPr>
              <w:t>to verify that it has</w:t>
            </w:r>
            <w:r w:rsidRPr="00923970">
              <w:rPr>
                <w:rFonts w:ascii="Verdana" w:hAnsi="Verdana"/>
                <w:sz w:val="16"/>
                <w:szCs w:val="16"/>
                <w:lang w:val="en-US"/>
              </w:rPr>
              <w:t xml:space="preserve"> a value of 21, with an error of ± 0.5.</w:t>
            </w:r>
          </w:p>
        </w:tc>
      </w:tr>
      <w:tr w:rsidR="00D02D36" w:rsidRPr="00923970" w:rsidTr="003722BD">
        <w:tc>
          <w:tcPr>
            <w:tcW w:w="4788" w:type="dxa"/>
            <w:shd w:val="clear" w:color="auto" w:fill="auto"/>
          </w:tcPr>
          <w:p w:rsidR="00D02D36" w:rsidRPr="00751372" w:rsidRDefault="00D02D36" w:rsidP="009E56FF">
            <w:pPr>
              <w:pStyle w:val="Texto"/>
              <w:spacing w:line="240" w:lineRule="exact"/>
              <w:ind w:firstLine="0"/>
              <w:rPr>
                <w:rFonts w:ascii="Verdana" w:hAnsi="Verdana"/>
                <w:sz w:val="16"/>
                <w:szCs w:val="16"/>
              </w:rPr>
            </w:pPr>
            <w:r w:rsidRPr="00751372">
              <w:rPr>
                <w:rFonts w:ascii="Verdana" w:hAnsi="Verdana"/>
                <w:b/>
                <w:sz w:val="16"/>
                <w:szCs w:val="16"/>
              </w:rPr>
              <w:t>8.9.2.2</w:t>
            </w:r>
            <w:r w:rsidRPr="00751372">
              <w:rPr>
                <w:rFonts w:ascii="Verdana" w:hAnsi="Verdana"/>
                <w:sz w:val="16"/>
                <w:szCs w:val="16"/>
              </w:rPr>
              <w:t xml:space="preserve"> Esta operación permite asegurar que el analizador pueda iniciar una próxima prueba de verificación vehicular independiente de la que precede. En caso de que no se cumpla con este requisito de residuales después del tercer intento, el equipo de medición deberá quedar bloqueado para realizar pruebas de verificación.</w:t>
            </w:r>
          </w:p>
        </w:tc>
        <w:tc>
          <w:tcPr>
            <w:tcW w:w="4788" w:type="dxa"/>
            <w:shd w:val="clear" w:color="auto" w:fill="auto"/>
          </w:tcPr>
          <w:p w:rsidR="00D02D36" w:rsidRPr="00751372" w:rsidRDefault="00D02D36" w:rsidP="00D876A1">
            <w:pPr>
              <w:pStyle w:val="Texto"/>
              <w:spacing w:line="240" w:lineRule="exact"/>
              <w:ind w:firstLine="0"/>
              <w:rPr>
                <w:rFonts w:ascii="Verdana" w:hAnsi="Verdana"/>
                <w:sz w:val="16"/>
                <w:szCs w:val="16"/>
                <w:lang w:val="en-US"/>
              </w:rPr>
            </w:pPr>
            <w:r w:rsidRPr="00751372">
              <w:rPr>
                <w:rFonts w:ascii="Verdana" w:hAnsi="Verdana"/>
                <w:b/>
                <w:sz w:val="16"/>
                <w:szCs w:val="16"/>
                <w:lang w:val="en-US"/>
              </w:rPr>
              <w:t>8.9.2.2</w:t>
            </w:r>
            <w:r w:rsidRPr="00751372">
              <w:rPr>
                <w:rFonts w:ascii="Verdana" w:hAnsi="Verdana"/>
                <w:sz w:val="16"/>
                <w:szCs w:val="16"/>
                <w:lang w:val="en-US"/>
              </w:rPr>
              <w:t xml:space="preserve"> This operation ensures that the analyzer can start </w:t>
            </w:r>
            <w:r w:rsidR="00D876A1" w:rsidRPr="00751372">
              <w:rPr>
                <w:rFonts w:ascii="Verdana" w:hAnsi="Verdana"/>
                <w:sz w:val="16"/>
                <w:szCs w:val="16"/>
                <w:lang w:val="en-US"/>
              </w:rPr>
              <w:t>the</w:t>
            </w:r>
            <w:r w:rsidRPr="00751372">
              <w:rPr>
                <w:rFonts w:ascii="Verdana" w:hAnsi="Verdana"/>
                <w:sz w:val="16"/>
                <w:szCs w:val="16"/>
                <w:lang w:val="en-US"/>
              </w:rPr>
              <w:t xml:space="preserve"> next test </w:t>
            </w:r>
            <w:r w:rsidR="00D876A1" w:rsidRPr="00751372">
              <w:rPr>
                <w:rFonts w:ascii="Verdana" w:hAnsi="Verdana"/>
                <w:sz w:val="16"/>
                <w:szCs w:val="16"/>
                <w:lang w:val="en-US"/>
              </w:rPr>
              <w:t xml:space="preserve">of </w:t>
            </w:r>
            <w:r w:rsidRPr="00751372">
              <w:rPr>
                <w:rFonts w:ascii="Verdana" w:hAnsi="Verdana"/>
                <w:sz w:val="16"/>
                <w:szCs w:val="16"/>
                <w:lang w:val="en-US"/>
              </w:rPr>
              <w:t xml:space="preserve">vehicle inspection independent of the foregoing. If </w:t>
            </w:r>
            <w:r w:rsidR="00D876A1" w:rsidRPr="00751372">
              <w:rPr>
                <w:rFonts w:ascii="Verdana" w:hAnsi="Verdana"/>
                <w:sz w:val="16"/>
                <w:szCs w:val="16"/>
                <w:lang w:val="en-US"/>
              </w:rPr>
              <w:t>this requirement is not met</w:t>
            </w:r>
            <w:r w:rsidRPr="00751372">
              <w:rPr>
                <w:rFonts w:ascii="Verdana" w:hAnsi="Verdana"/>
                <w:sz w:val="16"/>
                <w:szCs w:val="16"/>
                <w:lang w:val="en-US"/>
              </w:rPr>
              <w:t xml:space="preserve"> with this requirement residual after the third attempt, the measuring equipment </w:t>
            </w:r>
            <w:r w:rsidR="003D01DE">
              <w:rPr>
                <w:rFonts w:ascii="Verdana" w:hAnsi="Verdana"/>
                <w:sz w:val="16"/>
                <w:szCs w:val="16"/>
                <w:lang w:val="en-US"/>
              </w:rPr>
              <w:t>will</w:t>
            </w:r>
            <w:r w:rsidRPr="00751372">
              <w:rPr>
                <w:rFonts w:ascii="Verdana" w:hAnsi="Verdana"/>
                <w:sz w:val="16"/>
                <w:szCs w:val="16"/>
                <w:lang w:val="en-US"/>
              </w:rPr>
              <w:t xml:space="preserve"> be </w:t>
            </w:r>
            <w:r w:rsidR="00D876A1" w:rsidRPr="00751372">
              <w:rPr>
                <w:rFonts w:ascii="Verdana" w:hAnsi="Verdana"/>
                <w:sz w:val="16"/>
                <w:szCs w:val="16"/>
                <w:lang w:val="en-US"/>
              </w:rPr>
              <w:t>b</w:t>
            </w:r>
            <w:r w:rsidRPr="00751372">
              <w:rPr>
                <w:rFonts w:ascii="Verdana" w:hAnsi="Verdana"/>
                <w:sz w:val="16"/>
                <w:szCs w:val="16"/>
                <w:lang w:val="en-US"/>
              </w:rPr>
              <w:t xml:space="preserve">locked </w:t>
            </w:r>
            <w:r w:rsidR="00D876A1" w:rsidRPr="00751372">
              <w:rPr>
                <w:rFonts w:ascii="Verdana" w:hAnsi="Verdana"/>
                <w:sz w:val="16"/>
                <w:szCs w:val="16"/>
                <w:lang w:val="en-US"/>
              </w:rPr>
              <w:t>from performing</w:t>
            </w:r>
            <w:r w:rsidRPr="00751372">
              <w:rPr>
                <w:rFonts w:ascii="Verdana" w:hAnsi="Verdana"/>
                <w:sz w:val="16"/>
                <w:szCs w:val="16"/>
                <w:lang w:val="en-US"/>
              </w:rPr>
              <w:t xml:space="preserve"> verification tests.</w:t>
            </w:r>
          </w:p>
        </w:tc>
      </w:tr>
    </w:tbl>
    <w:p w:rsidR="00FC010F" w:rsidRPr="00D876A1" w:rsidRDefault="00FC010F" w:rsidP="00053F8E">
      <w:pPr>
        <w:pStyle w:val="Texto"/>
        <w:spacing w:line="240" w:lineRule="exact"/>
        <w:ind w:firstLine="0"/>
        <w:jc w:val="center"/>
        <w:rPr>
          <w:rFonts w:ascii="Verdana" w:hAnsi="Verdana"/>
          <w:b/>
          <w:sz w:val="16"/>
          <w:szCs w:val="16"/>
          <w:lang w:val="en-US"/>
        </w:rPr>
      </w:pPr>
    </w:p>
    <w:tbl>
      <w:tblPr>
        <w:tblW w:w="5000" w:type="pct"/>
        <w:tblLook w:val="04A0" w:firstRow="1" w:lastRow="0" w:firstColumn="1" w:lastColumn="0" w:noHBand="0" w:noVBand="1"/>
      </w:tblPr>
      <w:tblGrid>
        <w:gridCol w:w="4681"/>
        <w:gridCol w:w="4679"/>
      </w:tblGrid>
      <w:tr w:rsidR="00FC010F" w:rsidRPr="00923970" w:rsidTr="008A5631">
        <w:tc>
          <w:tcPr>
            <w:tcW w:w="4788" w:type="dxa"/>
            <w:shd w:val="clear" w:color="auto" w:fill="auto"/>
          </w:tcPr>
          <w:p w:rsidR="00FC010F" w:rsidRPr="00923970" w:rsidRDefault="00FC010F" w:rsidP="008A5631">
            <w:pPr>
              <w:pStyle w:val="Texto"/>
              <w:ind w:firstLine="0"/>
              <w:rPr>
                <w:rFonts w:ascii="Verdana" w:hAnsi="Verdana"/>
                <w:b/>
                <w:sz w:val="16"/>
                <w:szCs w:val="16"/>
              </w:rPr>
            </w:pPr>
            <w:r w:rsidRPr="00923970">
              <w:rPr>
                <w:rFonts w:ascii="Verdana" w:hAnsi="Verdana"/>
                <w:b/>
                <w:sz w:val="16"/>
                <w:szCs w:val="16"/>
              </w:rPr>
              <w:t xml:space="preserve">8.9.2.3 </w:t>
            </w:r>
            <w:r w:rsidRPr="008A5631">
              <w:rPr>
                <w:rFonts w:ascii="Verdana" w:hAnsi="Verdana"/>
                <w:sz w:val="16"/>
                <w:szCs w:val="16"/>
              </w:rPr>
              <w:t>El equipo debe quedar bloqueado prohibiendo su uso para pruebas de verificación vehicular hasta que el aire ambiente muestreado vía sonda tenga menos de 15 µmol/mol (ppm) de HC, 0.02 cmol/mol (%) de CO y 25 µmol/mol (ppm) de NO</w:t>
            </w:r>
            <w:r w:rsidRPr="008A5631">
              <w:rPr>
                <w:rFonts w:ascii="Verdana" w:hAnsi="Verdana"/>
                <w:sz w:val="16"/>
                <w:szCs w:val="16"/>
                <w:vertAlign w:val="subscript"/>
              </w:rPr>
              <w:t>x</w:t>
            </w:r>
            <w:r w:rsidRPr="008A5631">
              <w:rPr>
                <w:rFonts w:ascii="Verdana" w:hAnsi="Verdana"/>
                <w:sz w:val="16"/>
                <w:szCs w:val="16"/>
              </w:rPr>
              <w:t>; y la diferencia entre las lecturas del aire ambiente muestreado vía sonda y el aire ambiente muestreado vía el puerto de calibración de aire tenga menos de 7 µmol/mol (ppm) de HC.</w:t>
            </w:r>
          </w:p>
        </w:tc>
        <w:tc>
          <w:tcPr>
            <w:tcW w:w="4788" w:type="dxa"/>
            <w:shd w:val="clear" w:color="auto" w:fill="auto"/>
          </w:tcPr>
          <w:p w:rsidR="00FC010F" w:rsidRPr="00923970" w:rsidRDefault="00FC010F" w:rsidP="00751372">
            <w:pPr>
              <w:pStyle w:val="Texto"/>
              <w:ind w:firstLine="0"/>
              <w:rPr>
                <w:rFonts w:ascii="Verdana" w:hAnsi="Verdana"/>
                <w:b/>
                <w:sz w:val="16"/>
                <w:szCs w:val="16"/>
                <w:lang w:val="en-US"/>
              </w:rPr>
            </w:pPr>
            <w:r w:rsidRPr="00923970">
              <w:rPr>
                <w:rFonts w:ascii="Verdana" w:hAnsi="Verdana"/>
                <w:b/>
                <w:sz w:val="16"/>
                <w:szCs w:val="16"/>
                <w:lang w:val="en-US"/>
              </w:rPr>
              <w:t xml:space="preserve">8.9.2.3 </w:t>
            </w:r>
            <w:r w:rsidRPr="008A5631">
              <w:rPr>
                <w:rFonts w:ascii="Verdana" w:hAnsi="Verdana"/>
                <w:sz w:val="16"/>
                <w:szCs w:val="16"/>
                <w:lang w:val="en-US"/>
              </w:rPr>
              <w:t xml:space="preserve">The equipment must be locked prohibiting their use for vehicle emissions testing until ambient air sampling via probe is less than 15 </w:t>
            </w:r>
            <w:r w:rsidR="00751372" w:rsidRPr="00751372">
              <w:rPr>
                <w:rFonts w:ascii="Verdana" w:hAnsi="Verdana"/>
                <w:sz w:val="16"/>
                <w:szCs w:val="16"/>
                <w:lang w:val="en-US"/>
              </w:rPr>
              <w:t xml:space="preserve">µmol/mol </w:t>
            </w:r>
            <w:r w:rsidRPr="008A5631">
              <w:rPr>
                <w:rFonts w:ascii="Verdana" w:hAnsi="Verdana"/>
                <w:sz w:val="16"/>
                <w:szCs w:val="16"/>
                <w:lang w:val="en-US"/>
              </w:rPr>
              <w:t xml:space="preserve">(ppm) of HC, 0.02 cmol / mol (%) of CO and 25 </w:t>
            </w:r>
            <w:r w:rsidR="00751372" w:rsidRPr="00751372">
              <w:rPr>
                <w:rFonts w:ascii="Verdana" w:hAnsi="Verdana"/>
                <w:sz w:val="16"/>
                <w:szCs w:val="16"/>
                <w:lang w:val="en-US"/>
              </w:rPr>
              <w:t xml:space="preserve">µmol/mol </w:t>
            </w:r>
            <w:r w:rsidRPr="008A5631">
              <w:rPr>
                <w:rFonts w:ascii="Verdana" w:hAnsi="Verdana"/>
                <w:sz w:val="16"/>
                <w:szCs w:val="16"/>
                <w:lang w:val="en-US"/>
              </w:rPr>
              <w:t xml:space="preserve">(ppm ) </w:t>
            </w:r>
            <w:r w:rsidR="00751372">
              <w:rPr>
                <w:rFonts w:ascii="Verdana" w:hAnsi="Verdana"/>
                <w:sz w:val="16"/>
                <w:szCs w:val="16"/>
                <w:lang w:val="en-US"/>
              </w:rPr>
              <w:t>NO</w:t>
            </w:r>
            <w:r w:rsidRPr="008A5631">
              <w:rPr>
                <w:rFonts w:ascii="Verdana" w:hAnsi="Verdana"/>
                <w:sz w:val="16"/>
                <w:szCs w:val="16"/>
                <w:vertAlign w:val="subscript"/>
                <w:lang w:val="en-US"/>
              </w:rPr>
              <w:t>x</w:t>
            </w:r>
            <w:r w:rsidRPr="008A5631">
              <w:rPr>
                <w:rFonts w:ascii="Verdana" w:hAnsi="Verdana"/>
                <w:sz w:val="16"/>
                <w:szCs w:val="16"/>
                <w:lang w:val="en-US"/>
              </w:rPr>
              <w:t>; and the difference between</w:t>
            </w:r>
            <w:r w:rsidR="00751372">
              <w:rPr>
                <w:rFonts w:ascii="Verdana" w:hAnsi="Verdana"/>
                <w:sz w:val="16"/>
                <w:szCs w:val="16"/>
                <w:lang w:val="en-US"/>
              </w:rPr>
              <w:t xml:space="preserve"> the</w:t>
            </w:r>
            <w:r w:rsidRPr="008A5631">
              <w:rPr>
                <w:rFonts w:ascii="Verdana" w:hAnsi="Verdana"/>
                <w:sz w:val="16"/>
                <w:szCs w:val="16"/>
                <w:lang w:val="en-US"/>
              </w:rPr>
              <w:t xml:space="preserve"> ambient air </w:t>
            </w:r>
            <w:r w:rsidR="00751372" w:rsidRPr="008A5631">
              <w:rPr>
                <w:rFonts w:ascii="Verdana" w:hAnsi="Verdana"/>
                <w:sz w:val="16"/>
                <w:szCs w:val="16"/>
                <w:lang w:val="en-US"/>
              </w:rPr>
              <w:t xml:space="preserve">sampled </w:t>
            </w:r>
            <w:r w:rsidRPr="008A5631">
              <w:rPr>
                <w:rFonts w:ascii="Verdana" w:hAnsi="Verdana"/>
                <w:sz w:val="16"/>
                <w:szCs w:val="16"/>
                <w:lang w:val="en-US"/>
              </w:rPr>
              <w:t xml:space="preserve">via probe and ambient air via </w:t>
            </w:r>
            <w:r w:rsidR="00751372">
              <w:rPr>
                <w:rFonts w:ascii="Verdana" w:hAnsi="Verdana"/>
                <w:sz w:val="16"/>
                <w:szCs w:val="16"/>
                <w:lang w:val="en-US"/>
              </w:rPr>
              <w:t>the calibration of</w:t>
            </w:r>
            <w:r w:rsidRPr="008A5631">
              <w:rPr>
                <w:rFonts w:ascii="Verdana" w:hAnsi="Verdana"/>
                <w:sz w:val="16"/>
                <w:szCs w:val="16"/>
                <w:lang w:val="en-US"/>
              </w:rPr>
              <w:t xml:space="preserve"> air </w:t>
            </w:r>
            <w:r w:rsidR="00751372">
              <w:rPr>
                <w:rFonts w:ascii="Verdana" w:hAnsi="Verdana"/>
                <w:sz w:val="16"/>
                <w:szCs w:val="16"/>
                <w:lang w:val="en-US"/>
              </w:rPr>
              <w:t xml:space="preserve">that </w:t>
            </w:r>
            <w:r w:rsidRPr="008A5631">
              <w:rPr>
                <w:rFonts w:ascii="Verdana" w:hAnsi="Verdana"/>
                <w:sz w:val="16"/>
                <w:szCs w:val="16"/>
                <w:lang w:val="en-US"/>
              </w:rPr>
              <w:t xml:space="preserve">has less than 7 </w:t>
            </w:r>
            <w:r w:rsidR="00751372" w:rsidRPr="00751372">
              <w:rPr>
                <w:rFonts w:ascii="Verdana" w:hAnsi="Verdana"/>
                <w:sz w:val="16"/>
                <w:szCs w:val="16"/>
                <w:lang w:val="en-US"/>
              </w:rPr>
              <w:t xml:space="preserve">µmol/mol </w:t>
            </w:r>
            <w:r w:rsidRPr="008A5631">
              <w:rPr>
                <w:rFonts w:ascii="Verdana" w:hAnsi="Verdana"/>
                <w:sz w:val="16"/>
                <w:szCs w:val="16"/>
                <w:lang w:val="en-US"/>
              </w:rPr>
              <w:t>(ppm) of HC.</w:t>
            </w:r>
            <w:r w:rsidR="00751372">
              <w:rPr>
                <w:rFonts w:ascii="Verdana" w:hAnsi="Verdana"/>
                <w:sz w:val="16"/>
                <w:szCs w:val="16"/>
                <w:lang w:val="en-US"/>
              </w:rPr>
              <w:t xml:space="preserve">  </w:t>
            </w:r>
          </w:p>
        </w:tc>
      </w:tr>
      <w:tr w:rsidR="00FC010F" w:rsidRPr="00923970" w:rsidTr="008A5631">
        <w:tc>
          <w:tcPr>
            <w:tcW w:w="4788" w:type="dxa"/>
            <w:shd w:val="clear" w:color="auto" w:fill="auto"/>
          </w:tcPr>
          <w:p w:rsidR="00FC010F" w:rsidRPr="00923970" w:rsidRDefault="00FC010F" w:rsidP="00751372">
            <w:pPr>
              <w:pStyle w:val="Texto"/>
              <w:ind w:firstLine="0"/>
              <w:rPr>
                <w:rFonts w:ascii="Verdana" w:hAnsi="Verdana"/>
                <w:b/>
                <w:sz w:val="16"/>
                <w:szCs w:val="16"/>
              </w:rPr>
            </w:pPr>
            <w:r w:rsidRPr="00923970">
              <w:rPr>
                <w:rFonts w:ascii="Verdana" w:hAnsi="Verdana"/>
                <w:b/>
                <w:sz w:val="16"/>
                <w:szCs w:val="16"/>
              </w:rPr>
              <w:t xml:space="preserve">8.9.2.4 </w:t>
            </w:r>
            <w:r w:rsidRPr="00751372">
              <w:rPr>
                <w:rFonts w:ascii="Verdana" w:hAnsi="Verdana"/>
                <w:sz w:val="16"/>
                <w:szCs w:val="16"/>
              </w:rPr>
              <w:t>En caso de no cumplir con las condiciones anteriores, se deberá realizar una limpieza del equipo utilizando un generador de aire o aire sintético, con el fin de eliminar los residuos del sistema para poder realizar el ajuste a cero.</w:t>
            </w:r>
          </w:p>
        </w:tc>
        <w:tc>
          <w:tcPr>
            <w:tcW w:w="4788" w:type="dxa"/>
            <w:shd w:val="clear" w:color="auto" w:fill="auto"/>
          </w:tcPr>
          <w:p w:rsidR="00FC010F" w:rsidRPr="00923970" w:rsidRDefault="00FC010F" w:rsidP="00751372">
            <w:pPr>
              <w:pStyle w:val="Texto"/>
              <w:ind w:firstLine="0"/>
              <w:rPr>
                <w:rFonts w:ascii="Verdana" w:hAnsi="Verdana"/>
                <w:b/>
                <w:sz w:val="16"/>
                <w:szCs w:val="16"/>
                <w:lang w:val="en-US"/>
              </w:rPr>
            </w:pPr>
            <w:r w:rsidRPr="00923970">
              <w:rPr>
                <w:rFonts w:ascii="Verdana" w:hAnsi="Verdana"/>
                <w:b/>
                <w:sz w:val="16"/>
                <w:szCs w:val="16"/>
                <w:lang w:val="en-US"/>
              </w:rPr>
              <w:t xml:space="preserve">8.9.2.4 </w:t>
            </w:r>
            <w:r w:rsidR="00751372">
              <w:rPr>
                <w:rFonts w:ascii="Verdana" w:hAnsi="Verdana"/>
                <w:sz w:val="16"/>
                <w:szCs w:val="16"/>
                <w:lang w:val="en-US"/>
              </w:rPr>
              <w:t>When the preceding</w:t>
            </w:r>
            <w:r w:rsidRPr="00751372">
              <w:rPr>
                <w:rFonts w:ascii="Verdana" w:hAnsi="Verdana"/>
                <w:sz w:val="16"/>
                <w:szCs w:val="16"/>
                <w:lang w:val="en-US"/>
              </w:rPr>
              <w:t xml:space="preserve"> conditions</w:t>
            </w:r>
            <w:r w:rsidR="00751372">
              <w:rPr>
                <w:rFonts w:ascii="Verdana" w:hAnsi="Verdana"/>
                <w:sz w:val="16"/>
                <w:szCs w:val="16"/>
                <w:lang w:val="en-US"/>
              </w:rPr>
              <w:t xml:space="preserve"> are not met</w:t>
            </w:r>
            <w:r w:rsidRPr="00751372">
              <w:rPr>
                <w:rFonts w:ascii="Verdana" w:hAnsi="Verdana"/>
                <w:sz w:val="16"/>
                <w:szCs w:val="16"/>
                <w:lang w:val="en-US"/>
              </w:rPr>
              <w:t xml:space="preserve">, a cleaning </w:t>
            </w:r>
            <w:r w:rsidR="00751372">
              <w:rPr>
                <w:rFonts w:ascii="Verdana" w:hAnsi="Verdana"/>
                <w:sz w:val="16"/>
                <w:szCs w:val="16"/>
                <w:lang w:val="en-US"/>
              </w:rPr>
              <w:t>of the equipment must be performed</w:t>
            </w:r>
            <w:r w:rsidRPr="00751372">
              <w:rPr>
                <w:rFonts w:ascii="Verdana" w:hAnsi="Verdana"/>
                <w:sz w:val="16"/>
                <w:szCs w:val="16"/>
                <w:lang w:val="en-US"/>
              </w:rPr>
              <w:t xml:space="preserve"> using an air generator or synthetic air, in order to remove</w:t>
            </w:r>
            <w:r w:rsidR="00751372">
              <w:rPr>
                <w:rFonts w:ascii="Verdana" w:hAnsi="Verdana"/>
                <w:sz w:val="16"/>
                <w:szCs w:val="16"/>
                <w:lang w:val="en-US"/>
              </w:rPr>
              <w:t xml:space="preserve"> the </w:t>
            </w:r>
            <w:r w:rsidRPr="00751372">
              <w:rPr>
                <w:rFonts w:ascii="Verdana" w:hAnsi="Verdana"/>
                <w:sz w:val="16"/>
                <w:szCs w:val="16"/>
                <w:lang w:val="en-US"/>
              </w:rPr>
              <w:t>waste from the system to</w:t>
            </w:r>
            <w:r w:rsidR="00751372">
              <w:rPr>
                <w:rFonts w:ascii="Verdana" w:hAnsi="Verdana"/>
                <w:sz w:val="16"/>
                <w:szCs w:val="16"/>
                <w:lang w:val="en-US"/>
              </w:rPr>
              <w:t xml:space="preserve"> be able to</w:t>
            </w:r>
            <w:r w:rsidRPr="00751372">
              <w:rPr>
                <w:rFonts w:ascii="Verdana" w:hAnsi="Verdana"/>
                <w:sz w:val="16"/>
                <w:szCs w:val="16"/>
                <w:lang w:val="en-US"/>
              </w:rPr>
              <w:t xml:space="preserve"> perform </w:t>
            </w:r>
            <w:r w:rsidR="00751372">
              <w:rPr>
                <w:rFonts w:ascii="Verdana" w:hAnsi="Verdana"/>
                <w:sz w:val="16"/>
                <w:szCs w:val="16"/>
                <w:lang w:val="en-US"/>
              </w:rPr>
              <w:t>the</w:t>
            </w:r>
            <w:r w:rsidRPr="00751372">
              <w:rPr>
                <w:rFonts w:ascii="Verdana" w:hAnsi="Verdana"/>
                <w:sz w:val="16"/>
                <w:szCs w:val="16"/>
                <w:lang w:val="en-US"/>
              </w:rPr>
              <w:t xml:space="preserve"> adjustment</w:t>
            </w:r>
            <w:r w:rsidR="00751372">
              <w:rPr>
                <w:rFonts w:ascii="Verdana" w:hAnsi="Verdana"/>
                <w:sz w:val="16"/>
                <w:szCs w:val="16"/>
                <w:lang w:val="en-US"/>
              </w:rPr>
              <w:t xml:space="preserve"> to zero</w:t>
            </w:r>
            <w:r w:rsidRPr="00751372">
              <w:rPr>
                <w:rFonts w:ascii="Verdana" w:hAnsi="Verdana"/>
                <w:sz w:val="16"/>
                <w:szCs w:val="16"/>
                <w:lang w:val="en-US"/>
              </w:rPr>
              <w:t>.</w:t>
            </w:r>
          </w:p>
        </w:tc>
      </w:tr>
      <w:tr w:rsidR="00FC010F" w:rsidRPr="00923970" w:rsidTr="008A5631">
        <w:tc>
          <w:tcPr>
            <w:tcW w:w="4788" w:type="dxa"/>
            <w:shd w:val="clear" w:color="auto" w:fill="auto"/>
          </w:tcPr>
          <w:p w:rsidR="00FC010F" w:rsidRPr="00923970" w:rsidRDefault="00FC010F" w:rsidP="00751372">
            <w:pPr>
              <w:pStyle w:val="Texto"/>
              <w:ind w:firstLine="0"/>
              <w:rPr>
                <w:rFonts w:ascii="Verdana" w:hAnsi="Verdana"/>
                <w:b/>
                <w:sz w:val="16"/>
                <w:szCs w:val="16"/>
              </w:rPr>
            </w:pPr>
            <w:r w:rsidRPr="00923970">
              <w:rPr>
                <w:rFonts w:ascii="Verdana" w:hAnsi="Verdana"/>
                <w:b/>
                <w:sz w:val="16"/>
                <w:szCs w:val="16"/>
              </w:rPr>
              <w:t xml:space="preserve">8.9.2.5 </w:t>
            </w:r>
            <w:r w:rsidRPr="00751372">
              <w:rPr>
                <w:rFonts w:ascii="Verdana" w:hAnsi="Verdana"/>
                <w:sz w:val="16"/>
                <w:szCs w:val="16"/>
              </w:rPr>
              <w:t>El ajuste a cero de los componentes HC, CO, CO</w:t>
            </w:r>
            <w:r w:rsidRPr="00751372">
              <w:rPr>
                <w:rFonts w:ascii="Verdana" w:hAnsi="Verdana"/>
                <w:sz w:val="16"/>
                <w:szCs w:val="16"/>
                <w:vertAlign w:val="subscript"/>
              </w:rPr>
              <w:t>2</w:t>
            </w:r>
            <w:r w:rsidRPr="00751372">
              <w:rPr>
                <w:rFonts w:ascii="Verdana" w:hAnsi="Verdana"/>
                <w:sz w:val="16"/>
                <w:szCs w:val="16"/>
              </w:rPr>
              <w:t xml:space="preserve"> y NO</w:t>
            </w:r>
            <w:r w:rsidRPr="00751372">
              <w:rPr>
                <w:rFonts w:ascii="Verdana" w:hAnsi="Verdana"/>
                <w:sz w:val="16"/>
                <w:szCs w:val="16"/>
                <w:vertAlign w:val="subscript"/>
              </w:rPr>
              <w:t>x</w:t>
            </w:r>
            <w:r w:rsidRPr="00751372">
              <w:rPr>
                <w:rFonts w:ascii="Verdana" w:hAnsi="Verdana"/>
                <w:sz w:val="16"/>
                <w:szCs w:val="16"/>
              </w:rPr>
              <w:t>, así como la calibración del sensor de O</w:t>
            </w:r>
            <w:r w:rsidRPr="00751372">
              <w:rPr>
                <w:rFonts w:ascii="Verdana" w:hAnsi="Verdana"/>
                <w:sz w:val="16"/>
                <w:szCs w:val="16"/>
                <w:vertAlign w:val="subscript"/>
              </w:rPr>
              <w:t>2</w:t>
            </w:r>
            <w:r w:rsidRPr="00751372">
              <w:rPr>
                <w:rFonts w:ascii="Verdana" w:hAnsi="Verdana"/>
                <w:sz w:val="16"/>
                <w:szCs w:val="16"/>
              </w:rPr>
              <w:t xml:space="preserve"> se deberá realizar con un gas patrón de referencia de acuerdo a lo especificado en la Tabla 4.</w:t>
            </w:r>
          </w:p>
        </w:tc>
        <w:tc>
          <w:tcPr>
            <w:tcW w:w="4788" w:type="dxa"/>
            <w:shd w:val="clear" w:color="auto" w:fill="auto"/>
          </w:tcPr>
          <w:p w:rsidR="00FC010F" w:rsidRPr="00923970" w:rsidRDefault="00FC010F" w:rsidP="00751372">
            <w:pPr>
              <w:pStyle w:val="Texto"/>
              <w:ind w:firstLine="0"/>
              <w:rPr>
                <w:rFonts w:ascii="Verdana" w:hAnsi="Verdana"/>
                <w:b/>
                <w:sz w:val="16"/>
                <w:szCs w:val="16"/>
                <w:lang w:val="en-US"/>
              </w:rPr>
            </w:pPr>
            <w:r w:rsidRPr="00923970">
              <w:rPr>
                <w:rFonts w:ascii="Verdana" w:hAnsi="Verdana"/>
                <w:b/>
                <w:sz w:val="16"/>
                <w:szCs w:val="16"/>
                <w:lang w:val="en-US"/>
              </w:rPr>
              <w:t>8.9.2.5</w:t>
            </w:r>
            <w:r w:rsidR="00751372">
              <w:rPr>
                <w:rFonts w:ascii="Verdana" w:hAnsi="Verdana"/>
                <w:b/>
                <w:sz w:val="16"/>
                <w:szCs w:val="16"/>
                <w:lang w:val="en-US"/>
              </w:rPr>
              <w:t xml:space="preserve"> </w:t>
            </w:r>
            <w:r w:rsidR="00751372" w:rsidRPr="00751372">
              <w:rPr>
                <w:rFonts w:ascii="Verdana" w:hAnsi="Verdana"/>
                <w:sz w:val="16"/>
                <w:szCs w:val="16"/>
                <w:lang w:val="en-US"/>
              </w:rPr>
              <w:t>The adjustment to zero</w:t>
            </w:r>
            <w:r w:rsidRPr="00751372">
              <w:rPr>
                <w:rFonts w:ascii="Verdana" w:hAnsi="Verdana"/>
                <w:sz w:val="16"/>
                <w:szCs w:val="16"/>
                <w:lang w:val="en-US"/>
              </w:rPr>
              <w:t xml:space="preserve"> of the components HC, CO, CO</w:t>
            </w:r>
            <w:r w:rsidRPr="00751372">
              <w:rPr>
                <w:rFonts w:ascii="Verdana" w:hAnsi="Verdana"/>
                <w:sz w:val="16"/>
                <w:szCs w:val="16"/>
                <w:vertAlign w:val="subscript"/>
                <w:lang w:val="en-US"/>
              </w:rPr>
              <w:t>2</w:t>
            </w:r>
            <w:r w:rsidRPr="00751372">
              <w:rPr>
                <w:rFonts w:ascii="Verdana" w:hAnsi="Verdana"/>
                <w:sz w:val="16"/>
                <w:szCs w:val="16"/>
                <w:lang w:val="en-US"/>
              </w:rPr>
              <w:t xml:space="preserve"> and </w:t>
            </w:r>
            <w:r w:rsidR="00751372">
              <w:rPr>
                <w:rFonts w:ascii="Verdana" w:hAnsi="Verdana"/>
                <w:sz w:val="16"/>
                <w:szCs w:val="16"/>
                <w:lang w:val="en-US"/>
              </w:rPr>
              <w:t>NO</w:t>
            </w:r>
            <w:r w:rsidRPr="00751372">
              <w:rPr>
                <w:rFonts w:ascii="Verdana" w:hAnsi="Verdana"/>
                <w:sz w:val="16"/>
                <w:szCs w:val="16"/>
                <w:vertAlign w:val="subscript"/>
                <w:lang w:val="en-US"/>
              </w:rPr>
              <w:t>x</w:t>
            </w:r>
            <w:r w:rsidR="00751372">
              <w:rPr>
                <w:rFonts w:ascii="Verdana" w:hAnsi="Verdana"/>
                <w:sz w:val="16"/>
                <w:szCs w:val="16"/>
                <w:vertAlign w:val="subscript"/>
                <w:lang w:val="en-US"/>
              </w:rPr>
              <w:t xml:space="preserve">  </w:t>
            </w:r>
            <w:r w:rsidR="00751372">
              <w:rPr>
                <w:rFonts w:ascii="Verdana" w:hAnsi="Verdana"/>
                <w:sz w:val="16"/>
                <w:szCs w:val="16"/>
                <w:lang w:val="en-US"/>
              </w:rPr>
              <w:t>as well as the calibration of the</w:t>
            </w:r>
            <w:r w:rsidRPr="00751372">
              <w:rPr>
                <w:rFonts w:ascii="Verdana" w:hAnsi="Verdana"/>
                <w:sz w:val="16"/>
                <w:szCs w:val="16"/>
                <w:lang w:val="en-US"/>
              </w:rPr>
              <w:t xml:space="preserve"> O</w:t>
            </w:r>
            <w:r w:rsidRPr="00751372">
              <w:rPr>
                <w:rFonts w:ascii="Verdana" w:hAnsi="Verdana"/>
                <w:sz w:val="16"/>
                <w:szCs w:val="16"/>
                <w:vertAlign w:val="subscript"/>
                <w:lang w:val="en-US"/>
              </w:rPr>
              <w:t>2</w:t>
            </w:r>
            <w:r w:rsidRPr="00751372">
              <w:rPr>
                <w:rFonts w:ascii="Verdana" w:hAnsi="Verdana"/>
                <w:sz w:val="16"/>
                <w:szCs w:val="16"/>
                <w:lang w:val="en-US"/>
              </w:rPr>
              <w:t xml:space="preserve"> </w:t>
            </w:r>
            <w:r w:rsidR="00751372">
              <w:rPr>
                <w:rFonts w:ascii="Verdana" w:hAnsi="Verdana"/>
                <w:sz w:val="16"/>
                <w:szCs w:val="16"/>
                <w:lang w:val="en-US"/>
              </w:rPr>
              <w:t>sensor must</w:t>
            </w:r>
            <w:r w:rsidRPr="00751372">
              <w:rPr>
                <w:rFonts w:ascii="Verdana" w:hAnsi="Verdana"/>
                <w:sz w:val="16"/>
                <w:szCs w:val="16"/>
                <w:lang w:val="en-US"/>
              </w:rPr>
              <w:t xml:space="preserve"> be done with a standard reference gas as specified in Table 4.</w:t>
            </w:r>
          </w:p>
        </w:tc>
      </w:tr>
    </w:tbl>
    <w:p w:rsidR="00FC010F" w:rsidRPr="00923970" w:rsidRDefault="00FC010F" w:rsidP="00053F8E">
      <w:pPr>
        <w:pStyle w:val="Texto"/>
        <w:spacing w:line="240" w:lineRule="exact"/>
        <w:ind w:firstLine="0"/>
        <w:jc w:val="center"/>
        <w:rPr>
          <w:rFonts w:ascii="Verdana" w:hAnsi="Verdana"/>
          <w:b/>
          <w:sz w:val="16"/>
          <w:szCs w:val="16"/>
          <w:lang w:val="en-US"/>
        </w:rPr>
      </w:pPr>
    </w:p>
    <w:p w:rsidR="00121ED5" w:rsidRPr="00923970" w:rsidRDefault="00121ED5" w:rsidP="00053F8E">
      <w:pPr>
        <w:pStyle w:val="Texto"/>
        <w:spacing w:line="240" w:lineRule="exact"/>
        <w:ind w:firstLine="0"/>
        <w:jc w:val="center"/>
        <w:rPr>
          <w:rFonts w:ascii="Verdana" w:hAnsi="Verdana"/>
          <w:b/>
          <w:sz w:val="16"/>
          <w:szCs w:val="16"/>
        </w:rPr>
      </w:pPr>
      <w:r w:rsidRPr="00923970">
        <w:rPr>
          <w:rFonts w:ascii="Verdana" w:hAnsi="Verdana"/>
          <w:b/>
          <w:sz w:val="16"/>
          <w:szCs w:val="16"/>
        </w:rPr>
        <w:t>Tabla 4- Especificaciones del gas patrón de referencia del aire cero</w:t>
      </w:r>
    </w:p>
    <w:tbl>
      <w:tblPr>
        <w:tblW w:w="0" w:type="auto"/>
        <w:tblInd w:w="1242" w:type="dxa"/>
        <w:tblLayout w:type="fixed"/>
        <w:tblCellMar>
          <w:left w:w="72" w:type="dxa"/>
          <w:right w:w="72" w:type="dxa"/>
        </w:tblCellMar>
        <w:tblLook w:val="0000" w:firstRow="0" w:lastRow="0" w:firstColumn="0" w:lastColumn="0" w:noHBand="0" w:noVBand="0"/>
      </w:tblPr>
      <w:tblGrid>
        <w:gridCol w:w="2178"/>
        <w:gridCol w:w="4320"/>
      </w:tblGrid>
      <w:tr w:rsidR="00121ED5" w:rsidRPr="00923970">
        <w:trPr>
          <w:trHeight w:val="20"/>
        </w:trPr>
        <w:tc>
          <w:tcPr>
            <w:tcW w:w="2178" w:type="dxa"/>
            <w:tcBorders>
              <w:top w:val="single" w:sz="6" w:space="0" w:color="000000"/>
              <w:left w:val="single" w:sz="6" w:space="0" w:color="000000"/>
              <w:bottom w:val="single" w:sz="6" w:space="0" w:color="000000"/>
              <w:right w:val="single" w:sz="6" w:space="0" w:color="000000"/>
            </w:tcBorders>
            <w:vAlign w:val="center"/>
          </w:tcPr>
          <w:p w:rsidR="00121ED5" w:rsidRPr="00923970" w:rsidRDefault="00121ED5" w:rsidP="00053F8E">
            <w:pPr>
              <w:pStyle w:val="Texto"/>
              <w:spacing w:line="240" w:lineRule="exact"/>
              <w:ind w:firstLine="0"/>
              <w:jc w:val="center"/>
              <w:rPr>
                <w:rFonts w:ascii="Verdana" w:hAnsi="Verdana"/>
                <w:b/>
                <w:sz w:val="16"/>
                <w:szCs w:val="16"/>
              </w:rPr>
            </w:pPr>
            <w:r w:rsidRPr="00923970">
              <w:rPr>
                <w:rFonts w:ascii="Verdana" w:hAnsi="Verdana"/>
                <w:b/>
                <w:sz w:val="16"/>
                <w:szCs w:val="16"/>
              </w:rPr>
              <w:t>Parámetro</w:t>
            </w:r>
          </w:p>
        </w:tc>
        <w:tc>
          <w:tcPr>
            <w:tcW w:w="4320" w:type="dxa"/>
            <w:tcBorders>
              <w:top w:val="single" w:sz="6" w:space="0" w:color="000000"/>
              <w:left w:val="single" w:sz="6" w:space="0" w:color="000000"/>
              <w:bottom w:val="single" w:sz="6" w:space="0" w:color="000000"/>
              <w:right w:val="single" w:sz="6" w:space="0" w:color="000000"/>
            </w:tcBorders>
            <w:vAlign w:val="center"/>
          </w:tcPr>
          <w:p w:rsidR="00121ED5" w:rsidRPr="00923970" w:rsidRDefault="00121ED5" w:rsidP="00053F8E">
            <w:pPr>
              <w:pStyle w:val="Texto"/>
              <w:spacing w:line="240" w:lineRule="exact"/>
              <w:ind w:firstLine="0"/>
              <w:jc w:val="center"/>
              <w:rPr>
                <w:rFonts w:ascii="Verdana" w:hAnsi="Verdana"/>
                <w:b/>
                <w:sz w:val="16"/>
                <w:szCs w:val="16"/>
              </w:rPr>
            </w:pPr>
            <w:r w:rsidRPr="00923970">
              <w:rPr>
                <w:rFonts w:ascii="Verdana" w:hAnsi="Verdana"/>
                <w:b/>
                <w:sz w:val="16"/>
                <w:szCs w:val="16"/>
              </w:rPr>
              <w:t>Especificación</w:t>
            </w:r>
          </w:p>
        </w:tc>
      </w:tr>
      <w:tr w:rsidR="00121ED5" w:rsidRPr="00923970">
        <w:trPr>
          <w:trHeight w:val="20"/>
        </w:trPr>
        <w:tc>
          <w:tcPr>
            <w:tcW w:w="2178" w:type="dxa"/>
            <w:tcBorders>
              <w:top w:val="single" w:sz="6" w:space="0" w:color="000000"/>
              <w:left w:val="single" w:sz="6" w:space="0" w:color="000000"/>
              <w:bottom w:val="single" w:sz="6" w:space="0" w:color="000000"/>
              <w:right w:val="single" w:sz="6" w:space="0" w:color="000000"/>
            </w:tcBorders>
            <w:vAlign w:val="center"/>
          </w:tcPr>
          <w:p w:rsidR="00121ED5" w:rsidRPr="00923970" w:rsidRDefault="00121ED5" w:rsidP="00053F8E">
            <w:pPr>
              <w:pStyle w:val="Texto"/>
              <w:spacing w:line="240" w:lineRule="exact"/>
              <w:ind w:firstLine="0"/>
              <w:jc w:val="center"/>
              <w:rPr>
                <w:rFonts w:ascii="Verdana" w:hAnsi="Verdana"/>
                <w:sz w:val="16"/>
                <w:szCs w:val="16"/>
              </w:rPr>
            </w:pPr>
            <w:r w:rsidRPr="00923970">
              <w:rPr>
                <w:rFonts w:ascii="Verdana" w:hAnsi="Verdana"/>
                <w:sz w:val="16"/>
                <w:szCs w:val="16"/>
              </w:rPr>
              <w:t>O</w:t>
            </w:r>
            <w:r w:rsidR="005B0954" w:rsidRPr="00923970">
              <w:rPr>
                <w:rFonts w:ascii="Verdana" w:hAnsi="Verdana"/>
                <w:sz w:val="16"/>
                <w:szCs w:val="16"/>
                <w:vertAlign w:val="subscript"/>
              </w:rPr>
              <w:t>2</w:t>
            </w:r>
          </w:p>
        </w:tc>
        <w:tc>
          <w:tcPr>
            <w:tcW w:w="4320" w:type="dxa"/>
            <w:tcBorders>
              <w:top w:val="single" w:sz="6" w:space="0" w:color="000000"/>
              <w:left w:val="single" w:sz="6" w:space="0" w:color="000000"/>
              <w:bottom w:val="single" w:sz="6" w:space="0" w:color="000000"/>
              <w:right w:val="single" w:sz="6" w:space="0" w:color="000000"/>
            </w:tcBorders>
            <w:vAlign w:val="center"/>
          </w:tcPr>
          <w:p w:rsidR="00121ED5" w:rsidRPr="00923970" w:rsidRDefault="00121ED5" w:rsidP="00053F8E">
            <w:pPr>
              <w:pStyle w:val="Texto"/>
              <w:spacing w:line="240" w:lineRule="exact"/>
              <w:ind w:firstLine="0"/>
              <w:jc w:val="center"/>
              <w:rPr>
                <w:rFonts w:ascii="Verdana" w:hAnsi="Verdana"/>
                <w:sz w:val="16"/>
                <w:szCs w:val="16"/>
              </w:rPr>
            </w:pPr>
            <w:r w:rsidRPr="00923970">
              <w:rPr>
                <w:rFonts w:ascii="Verdana" w:hAnsi="Verdana"/>
                <w:sz w:val="16"/>
                <w:szCs w:val="16"/>
              </w:rPr>
              <w:t xml:space="preserve">21.0 cmol/ mol ± 0.5 cmol / mol (%) </w:t>
            </w:r>
            <w:r w:rsidRPr="00923970">
              <w:rPr>
                <w:rFonts w:ascii="Verdana" w:hAnsi="Verdana"/>
                <w:b/>
                <w:sz w:val="16"/>
                <w:szCs w:val="16"/>
                <w:vertAlign w:val="superscript"/>
              </w:rPr>
              <w:t>(1)</w:t>
            </w:r>
          </w:p>
        </w:tc>
      </w:tr>
      <w:tr w:rsidR="00121ED5" w:rsidRPr="00923970">
        <w:trPr>
          <w:trHeight w:val="20"/>
        </w:trPr>
        <w:tc>
          <w:tcPr>
            <w:tcW w:w="2178" w:type="dxa"/>
            <w:tcBorders>
              <w:top w:val="single" w:sz="6" w:space="0" w:color="000000"/>
              <w:left w:val="single" w:sz="6" w:space="0" w:color="000000"/>
              <w:bottom w:val="single" w:sz="6" w:space="0" w:color="000000"/>
              <w:right w:val="single" w:sz="6" w:space="0" w:color="000000"/>
            </w:tcBorders>
            <w:vAlign w:val="center"/>
          </w:tcPr>
          <w:p w:rsidR="00121ED5" w:rsidRPr="00923970" w:rsidRDefault="00121ED5" w:rsidP="00053F8E">
            <w:pPr>
              <w:pStyle w:val="Texto"/>
              <w:spacing w:line="240" w:lineRule="exact"/>
              <w:ind w:firstLine="0"/>
              <w:jc w:val="center"/>
              <w:rPr>
                <w:rFonts w:ascii="Verdana" w:hAnsi="Verdana"/>
                <w:sz w:val="16"/>
                <w:szCs w:val="16"/>
              </w:rPr>
            </w:pPr>
            <w:r w:rsidRPr="00923970">
              <w:rPr>
                <w:rFonts w:ascii="Verdana" w:hAnsi="Verdana"/>
                <w:sz w:val="16"/>
                <w:szCs w:val="16"/>
              </w:rPr>
              <w:t>HC (Metano)</w:t>
            </w:r>
          </w:p>
        </w:tc>
        <w:tc>
          <w:tcPr>
            <w:tcW w:w="4320" w:type="dxa"/>
            <w:tcBorders>
              <w:top w:val="single" w:sz="6" w:space="0" w:color="000000"/>
              <w:left w:val="single" w:sz="6" w:space="0" w:color="000000"/>
              <w:bottom w:val="single" w:sz="6" w:space="0" w:color="000000"/>
              <w:right w:val="single" w:sz="6" w:space="0" w:color="000000"/>
            </w:tcBorders>
            <w:vAlign w:val="center"/>
          </w:tcPr>
          <w:p w:rsidR="00121ED5" w:rsidRPr="00923970" w:rsidRDefault="00121ED5" w:rsidP="00053F8E">
            <w:pPr>
              <w:pStyle w:val="Texto"/>
              <w:spacing w:line="240" w:lineRule="exact"/>
              <w:ind w:firstLine="0"/>
              <w:jc w:val="center"/>
              <w:rPr>
                <w:rFonts w:ascii="Verdana" w:hAnsi="Verdana"/>
                <w:sz w:val="16"/>
                <w:szCs w:val="16"/>
              </w:rPr>
            </w:pPr>
            <w:r w:rsidRPr="00923970">
              <w:rPr>
                <w:rFonts w:ascii="Verdana" w:hAnsi="Verdana"/>
                <w:sz w:val="16"/>
                <w:szCs w:val="16"/>
              </w:rPr>
              <w:t>&lt; 1 µmol/mol (ppm)</w:t>
            </w:r>
          </w:p>
        </w:tc>
      </w:tr>
      <w:tr w:rsidR="00121ED5" w:rsidRPr="00923970">
        <w:trPr>
          <w:trHeight w:val="20"/>
        </w:trPr>
        <w:tc>
          <w:tcPr>
            <w:tcW w:w="2178" w:type="dxa"/>
            <w:tcBorders>
              <w:top w:val="single" w:sz="6" w:space="0" w:color="000000"/>
              <w:left w:val="single" w:sz="6" w:space="0" w:color="000000"/>
              <w:bottom w:val="single" w:sz="6" w:space="0" w:color="000000"/>
              <w:right w:val="single" w:sz="6" w:space="0" w:color="000000"/>
            </w:tcBorders>
            <w:vAlign w:val="center"/>
          </w:tcPr>
          <w:p w:rsidR="00121ED5" w:rsidRPr="00923970" w:rsidRDefault="00121ED5" w:rsidP="00053F8E">
            <w:pPr>
              <w:pStyle w:val="Texto"/>
              <w:spacing w:line="240" w:lineRule="exact"/>
              <w:ind w:firstLine="0"/>
              <w:jc w:val="center"/>
              <w:rPr>
                <w:rFonts w:ascii="Verdana" w:hAnsi="Verdana"/>
                <w:sz w:val="16"/>
                <w:szCs w:val="16"/>
              </w:rPr>
            </w:pPr>
            <w:r w:rsidRPr="00923970">
              <w:rPr>
                <w:rFonts w:ascii="Verdana" w:hAnsi="Verdana"/>
                <w:sz w:val="16"/>
                <w:szCs w:val="16"/>
              </w:rPr>
              <w:t>CO</w:t>
            </w:r>
          </w:p>
        </w:tc>
        <w:tc>
          <w:tcPr>
            <w:tcW w:w="4320" w:type="dxa"/>
            <w:tcBorders>
              <w:top w:val="single" w:sz="6" w:space="0" w:color="000000"/>
              <w:left w:val="single" w:sz="6" w:space="0" w:color="000000"/>
              <w:bottom w:val="single" w:sz="6" w:space="0" w:color="000000"/>
              <w:right w:val="single" w:sz="6" w:space="0" w:color="000000"/>
            </w:tcBorders>
            <w:vAlign w:val="center"/>
          </w:tcPr>
          <w:p w:rsidR="00121ED5" w:rsidRPr="00923970" w:rsidRDefault="00121ED5" w:rsidP="00053F8E">
            <w:pPr>
              <w:pStyle w:val="Texto"/>
              <w:spacing w:line="240" w:lineRule="exact"/>
              <w:ind w:firstLine="0"/>
              <w:jc w:val="center"/>
              <w:rPr>
                <w:rFonts w:ascii="Verdana" w:hAnsi="Verdana"/>
                <w:sz w:val="16"/>
                <w:szCs w:val="16"/>
              </w:rPr>
            </w:pPr>
            <w:r w:rsidRPr="00923970">
              <w:rPr>
                <w:rFonts w:ascii="Verdana" w:hAnsi="Verdana"/>
                <w:sz w:val="16"/>
                <w:szCs w:val="16"/>
              </w:rPr>
              <w:t>&lt; 1 µmol/mol (ppm)</w:t>
            </w:r>
          </w:p>
        </w:tc>
      </w:tr>
      <w:tr w:rsidR="00121ED5" w:rsidRPr="00923970">
        <w:trPr>
          <w:trHeight w:val="20"/>
        </w:trPr>
        <w:tc>
          <w:tcPr>
            <w:tcW w:w="2178" w:type="dxa"/>
            <w:tcBorders>
              <w:top w:val="single" w:sz="6" w:space="0" w:color="000000"/>
              <w:left w:val="single" w:sz="6" w:space="0" w:color="000000"/>
              <w:bottom w:val="single" w:sz="6" w:space="0" w:color="000000"/>
              <w:right w:val="single" w:sz="6" w:space="0" w:color="000000"/>
            </w:tcBorders>
            <w:vAlign w:val="center"/>
          </w:tcPr>
          <w:p w:rsidR="00121ED5" w:rsidRPr="00923970" w:rsidRDefault="00121ED5" w:rsidP="00053F8E">
            <w:pPr>
              <w:pStyle w:val="Texto"/>
              <w:spacing w:line="240" w:lineRule="exact"/>
              <w:ind w:firstLine="0"/>
              <w:jc w:val="center"/>
              <w:rPr>
                <w:rFonts w:ascii="Verdana" w:hAnsi="Verdana"/>
                <w:sz w:val="16"/>
                <w:szCs w:val="16"/>
              </w:rPr>
            </w:pPr>
            <w:r w:rsidRPr="00923970">
              <w:rPr>
                <w:rFonts w:ascii="Verdana" w:hAnsi="Verdana"/>
                <w:sz w:val="16"/>
                <w:szCs w:val="16"/>
              </w:rPr>
              <w:t>CO</w:t>
            </w:r>
            <w:r w:rsidR="005B0954" w:rsidRPr="00923970">
              <w:rPr>
                <w:rFonts w:ascii="Verdana" w:hAnsi="Verdana"/>
                <w:sz w:val="16"/>
                <w:szCs w:val="16"/>
                <w:vertAlign w:val="subscript"/>
              </w:rPr>
              <w:t>2</w:t>
            </w:r>
          </w:p>
        </w:tc>
        <w:tc>
          <w:tcPr>
            <w:tcW w:w="4320" w:type="dxa"/>
            <w:tcBorders>
              <w:top w:val="single" w:sz="6" w:space="0" w:color="000000"/>
              <w:left w:val="single" w:sz="6" w:space="0" w:color="000000"/>
              <w:bottom w:val="single" w:sz="6" w:space="0" w:color="000000"/>
              <w:right w:val="single" w:sz="6" w:space="0" w:color="000000"/>
            </w:tcBorders>
            <w:vAlign w:val="center"/>
          </w:tcPr>
          <w:p w:rsidR="00121ED5" w:rsidRPr="00923970" w:rsidRDefault="00121ED5" w:rsidP="00053F8E">
            <w:pPr>
              <w:pStyle w:val="Texto"/>
              <w:spacing w:line="240" w:lineRule="exact"/>
              <w:ind w:firstLine="0"/>
              <w:jc w:val="center"/>
              <w:rPr>
                <w:rFonts w:ascii="Verdana" w:hAnsi="Verdana"/>
                <w:sz w:val="16"/>
                <w:szCs w:val="16"/>
              </w:rPr>
            </w:pPr>
            <w:r w:rsidRPr="00923970">
              <w:rPr>
                <w:rFonts w:ascii="Verdana" w:hAnsi="Verdana"/>
                <w:sz w:val="16"/>
                <w:szCs w:val="16"/>
              </w:rPr>
              <w:t>&lt; 200 µmol/mol (ppm)</w:t>
            </w:r>
          </w:p>
        </w:tc>
      </w:tr>
      <w:tr w:rsidR="00121ED5" w:rsidRPr="00923970">
        <w:trPr>
          <w:trHeight w:val="20"/>
        </w:trPr>
        <w:tc>
          <w:tcPr>
            <w:tcW w:w="2178" w:type="dxa"/>
            <w:tcBorders>
              <w:top w:val="single" w:sz="6" w:space="0" w:color="000000"/>
              <w:left w:val="single" w:sz="6" w:space="0" w:color="000000"/>
              <w:bottom w:val="single" w:sz="6" w:space="0" w:color="000000"/>
              <w:right w:val="single" w:sz="6" w:space="0" w:color="000000"/>
            </w:tcBorders>
            <w:vAlign w:val="center"/>
          </w:tcPr>
          <w:p w:rsidR="00121ED5" w:rsidRPr="00923970" w:rsidRDefault="00121ED5" w:rsidP="00053F8E">
            <w:pPr>
              <w:pStyle w:val="Texto"/>
              <w:spacing w:line="240" w:lineRule="exact"/>
              <w:ind w:firstLine="0"/>
              <w:jc w:val="center"/>
              <w:rPr>
                <w:rFonts w:ascii="Verdana" w:hAnsi="Verdana"/>
                <w:sz w:val="16"/>
                <w:szCs w:val="16"/>
              </w:rPr>
            </w:pPr>
            <w:r w:rsidRPr="00923970">
              <w:rPr>
                <w:rFonts w:ascii="Verdana" w:hAnsi="Verdana"/>
                <w:sz w:val="16"/>
                <w:szCs w:val="16"/>
              </w:rPr>
              <w:t>NO</w:t>
            </w:r>
            <w:r w:rsidR="005B0954" w:rsidRPr="00923970">
              <w:rPr>
                <w:rFonts w:ascii="Verdana" w:hAnsi="Verdana"/>
                <w:sz w:val="16"/>
                <w:szCs w:val="16"/>
                <w:vertAlign w:val="subscript"/>
              </w:rPr>
              <w:t>x</w:t>
            </w:r>
          </w:p>
        </w:tc>
        <w:tc>
          <w:tcPr>
            <w:tcW w:w="4320" w:type="dxa"/>
            <w:tcBorders>
              <w:top w:val="single" w:sz="6" w:space="0" w:color="000000"/>
              <w:left w:val="single" w:sz="6" w:space="0" w:color="000000"/>
              <w:bottom w:val="single" w:sz="6" w:space="0" w:color="000000"/>
              <w:right w:val="single" w:sz="6" w:space="0" w:color="000000"/>
            </w:tcBorders>
            <w:vAlign w:val="center"/>
          </w:tcPr>
          <w:p w:rsidR="00121ED5" w:rsidRPr="00923970" w:rsidRDefault="00121ED5" w:rsidP="00053F8E">
            <w:pPr>
              <w:pStyle w:val="Texto"/>
              <w:spacing w:line="240" w:lineRule="exact"/>
              <w:ind w:firstLine="0"/>
              <w:jc w:val="center"/>
              <w:rPr>
                <w:rFonts w:ascii="Verdana" w:hAnsi="Verdana"/>
                <w:sz w:val="16"/>
                <w:szCs w:val="16"/>
              </w:rPr>
            </w:pPr>
            <w:r w:rsidRPr="00923970">
              <w:rPr>
                <w:rFonts w:ascii="Verdana" w:hAnsi="Verdana"/>
                <w:sz w:val="16"/>
                <w:szCs w:val="16"/>
              </w:rPr>
              <w:t>&lt; 1 µmol/mol (ppm)</w:t>
            </w:r>
          </w:p>
        </w:tc>
      </w:tr>
      <w:tr w:rsidR="00121ED5" w:rsidRPr="00923970">
        <w:trPr>
          <w:trHeight w:val="20"/>
        </w:trPr>
        <w:tc>
          <w:tcPr>
            <w:tcW w:w="2178" w:type="dxa"/>
            <w:tcBorders>
              <w:top w:val="single" w:sz="6" w:space="0" w:color="000000"/>
              <w:left w:val="single" w:sz="6" w:space="0" w:color="000000"/>
              <w:bottom w:val="single" w:sz="6" w:space="0" w:color="000000"/>
              <w:right w:val="single" w:sz="6" w:space="0" w:color="000000"/>
            </w:tcBorders>
            <w:vAlign w:val="center"/>
          </w:tcPr>
          <w:p w:rsidR="00121ED5" w:rsidRPr="00923970" w:rsidRDefault="00121ED5" w:rsidP="00053F8E">
            <w:pPr>
              <w:pStyle w:val="Texto"/>
              <w:spacing w:line="240" w:lineRule="exact"/>
              <w:ind w:firstLine="0"/>
              <w:jc w:val="center"/>
              <w:rPr>
                <w:rFonts w:ascii="Verdana" w:hAnsi="Verdana"/>
                <w:sz w:val="16"/>
                <w:szCs w:val="16"/>
              </w:rPr>
            </w:pPr>
            <w:r w:rsidRPr="00923970">
              <w:rPr>
                <w:rFonts w:ascii="Verdana" w:hAnsi="Verdana"/>
                <w:sz w:val="16"/>
                <w:szCs w:val="16"/>
              </w:rPr>
              <w:t>N</w:t>
            </w:r>
            <w:r w:rsidR="005B0954" w:rsidRPr="00923970">
              <w:rPr>
                <w:rFonts w:ascii="Verdana" w:hAnsi="Verdana"/>
                <w:sz w:val="16"/>
                <w:szCs w:val="16"/>
                <w:vertAlign w:val="subscript"/>
              </w:rPr>
              <w:t>2</w:t>
            </w:r>
          </w:p>
        </w:tc>
        <w:tc>
          <w:tcPr>
            <w:tcW w:w="4320" w:type="dxa"/>
            <w:tcBorders>
              <w:top w:val="single" w:sz="6" w:space="0" w:color="000000"/>
              <w:left w:val="single" w:sz="6" w:space="0" w:color="000000"/>
              <w:bottom w:val="single" w:sz="6" w:space="0" w:color="000000"/>
              <w:right w:val="single" w:sz="6" w:space="0" w:color="000000"/>
            </w:tcBorders>
            <w:vAlign w:val="center"/>
          </w:tcPr>
          <w:p w:rsidR="00121ED5" w:rsidRPr="00923970" w:rsidRDefault="00121ED5" w:rsidP="00053F8E">
            <w:pPr>
              <w:pStyle w:val="Texto"/>
              <w:spacing w:line="240" w:lineRule="exact"/>
              <w:ind w:firstLine="0"/>
              <w:jc w:val="center"/>
              <w:rPr>
                <w:rFonts w:ascii="Verdana" w:hAnsi="Verdana"/>
                <w:sz w:val="16"/>
                <w:szCs w:val="16"/>
              </w:rPr>
            </w:pPr>
            <w:r w:rsidRPr="00923970">
              <w:rPr>
                <w:rFonts w:ascii="Verdana" w:hAnsi="Verdana"/>
                <w:sz w:val="16"/>
                <w:szCs w:val="16"/>
              </w:rPr>
              <w:t>Balance</w:t>
            </w:r>
          </w:p>
        </w:tc>
      </w:tr>
    </w:tbl>
    <w:p w:rsidR="00121ED5" w:rsidRPr="00923970" w:rsidRDefault="00121ED5" w:rsidP="00053F8E">
      <w:pPr>
        <w:pStyle w:val="Texto"/>
        <w:spacing w:line="240" w:lineRule="exact"/>
        <w:ind w:firstLine="0"/>
        <w:jc w:val="center"/>
        <w:rPr>
          <w:rFonts w:ascii="Verdana" w:hAnsi="Verdana"/>
          <w:sz w:val="16"/>
          <w:szCs w:val="16"/>
        </w:rPr>
      </w:pPr>
      <w:r w:rsidRPr="00923970">
        <w:rPr>
          <w:rFonts w:ascii="Verdana" w:hAnsi="Verdana"/>
          <w:sz w:val="16"/>
          <w:szCs w:val="16"/>
        </w:rPr>
        <w:t>(1)</w:t>
      </w:r>
      <w:r w:rsidR="005B0954" w:rsidRPr="00923970">
        <w:rPr>
          <w:rFonts w:ascii="Verdana" w:hAnsi="Verdana"/>
          <w:sz w:val="16"/>
          <w:szCs w:val="16"/>
        </w:rPr>
        <w:t xml:space="preserve"> </w:t>
      </w:r>
      <w:r w:rsidRPr="00923970">
        <w:rPr>
          <w:rFonts w:ascii="Verdana" w:hAnsi="Verdana"/>
          <w:sz w:val="16"/>
          <w:szCs w:val="16"/>
        </w:rPr>
        <w:t>El valor de ± 0.5 cmol / mol es una tolerancia de preparación del aire cero.</w:t>
      </w:r>
    </w:p>
    <w:p w:rsidR="005B0954" w:rsidRDefault="005B0954" w:rsidP="00053F8E">
      <w:pPr>
        <w:pStyle w:val="Texto"/>
        <w:spacing w:line="240" w:lineRule="exact"/>
        <w:rPr>
          <w:rFonts w:ascii="Verdana" w:hAnsi="Verdana"/>
          <w:b/>
          <w:sz w:val="16"/>
          <w:szCs w:val="16"/>
        </w:rPr>
      </w:pPr>
    </w:p>
    <w:p w:rsidR="00D3284C" w:rsidRPr="00D3284C" w:rsidRDefault="00D3284C" w:rsidP="00D3284C">
      <w:pPr>
        <w:pStyle w:val="Texto"/>
        <w:spacing w:line="240" w:lineRule="exact"/>
        <w:ind w:firstLine="0"/>
        <w:jc w:val="center"/>
        <w:rPr>
          <w:b/>
          <w:lang w:val="en-US"/>
        </w:rPr>
      </w:pPr>
      <w:r w:rsidRPr="00D3284C">
        <w:rPr>
          <w:b/>
          <w:lang w:val="en-US"/>
        </w:rPr>
        <w:t>Specifications Table 4- benchmark gas Air zero</w:t>
      </w:r>
    </w:p>
    <w:tbl>
      <w:tblPr>
        <w:tblW w:w="0" w:type="auto"/>
        <w:tblInd w:w="1242" w:type="dxa"/>
        <w:tblLayout w:type="fixed"/>
        <w:tblCellMar>
          <w:left w:w="72" w:type="dxa"/>
          <w:right w:w="72" w:type="dxa"/>
        </w:tblCellMar>
        <w:tblLook w:val="0000" w:firstRow="0" w:lastRow="0" w:firstColumn="0" w:lastColumn="0" w:noHBand="0" w:noVBand="0"/>
      </w:tblPr>
      <w:tblGrid>
        <w:gridCol w:w="2178"/>
        <w:gridCol w:w="4320"/>
      </w:tblGrid>
      <w:tr w:rsidR="00D3284C" w:rsidTr="00B97547">
        <w:trPr>
          <w:trHeight w:val="20"/>
        </w:trPr>
        <w:tc>
          <w:tcPr>
            <w:tcW w:w="2178" w:type="dxa"/>
            <w:tcBorders>
              <w:top w:val="single" w:sz="6" w:space="0" w:color="000000"/>
              <w:left w:val="single" w:sz="6" w:space="0" w:color="000000"/>
              <w:bottom w:val="single" w:sz="6" w:space="0" w:color="000000"/>
              <w:right w:val="single" w:sz="6" w:space="0" w:color="000000"/>
            </w:tcBorders>
            <w:vAlign w:val="center"/>
          </w:tcPr>
          <w:p w:rsidR="00D3284C" w:rsidRDefault="00D3284C" w:rsidP="00B97547">
            <w:pPr>
              <w:pStyle w:val="Texto"/>
              <w:spacing w:line="240" w:lineRule="exact"/>
              <w:ind w:firstLine="0"/>
              <w:jc w:val="center"/>
              <w:rPr>
                <w:b/>
              </w:rPr>
            </w:pPr>
            <w:r>
              <w:rPr>
                <w:b/>
              </w:rPr>
              <w:t>Parameter</w:t>
            </w:r>
          </w:p>
        </w:tc>
        <w:tc>
          <w:tcPr>
            <w:tcW w:w="4320" w:type="dxa"/>
            <w:tcBorders>
              <w:top w:val="single" w:sz="6" w:space="0" w:color="000000"/>
              <w:left w:val="single" w:sz="6" w:space="0" w:color="000000"/>
              <w:bottom w:val="single" w:sz="6" w:space="0" w:color="000000"/>
              <w:right w:val="single" w:sz="6" w:space="0" w:color="000000"/>
            </w:tcBorders>
            <w:vAlign w:val="center"/>
          </w:tcPr>
          <w:p w:rsidR="00D3284C" w:rsidRDefault="00D3284C" w:rsidP="00B97547">
            <w:pPr>
              <w:pStyle w:val="Texto"/>
              <w:spacing w:line="240" w:lineRule="exact"/>
              <w:ind w:firstLine="0"/>
              <w:jc w:val="center"/>
              <w:rPr>
                <w:b/>
              </w:rPr>
            </w:pPr>
            <w:r>
              <w:rPr>
                <w:b/>
              </w:rPr>
              <w:t>Specification</w:t>
            </w:r>
          </w:p>
        </w:tc>
      </w:tr>
      <w:tr w:rsidR="00D3284C" w:rsidTr="00B97547">
        <w:trPr>
          <w:trHeight w:val="20"/>
        </w:trPr>
        <w:tc>
          <w:tcPr>
            <w:tcW w:w="2178" w:type="dxa"/>
            <w:tcBorders>
              <w:top w:val="single" w:sz="6" w:space="0" w:color="000000"/>
              <w:left w:val="single" w:sz="6" w:space="0" w:color="000000"/>
              <w:bottom w:val="single" w:sz="6" w:space="0" w:color="000000"/>
              <w:right w:val="single" w:sz="6" w:space="0" w:color="000000"/>
            </w:tcBorders>
            <w:vAlign w:val="center"/>
          </w:tcPr>
          <w:p w:rsidR="00D3284C" w:rsidRDefault="00D3284C" w:rsidP="00B97547">
            <w:pPr>
              <w:pStyle w:val="Texto"/>
              <w:spacing w:line="240" w:lineRule="exact"/>
              <w:ind w:firstLine="0"/>
              <w:jc w:val="center"/>
            </w:pPr>
            <w:r>
              <w:t xml:space="preserve">OR </w:t>
            </w:r>
            <w:r>
              <w:rPr>
                <w:vertAlign w:val="subscript"/>
              </w:rPr>
              <w:t xml:space="preserve"> 2 </w:t>
            </w:r>
          </w:p>
        </w:tc>
        <w:tc>
          <w:tcPr>
            <w:tcW w:w="4320" w:type="dxa"/>
            <w:tcBorders>
              <w:top w:val="single" w:sz="6" w:space="0" w:color="000000"/>
              <w:left w:val="single" w:sz="6" w:space="0" w:color="000000"/>
              <w:bottom w:val="single" w:sz="6" w:space="0" w:color="000000"/>
              <w:right w:val="single" w:sz="6" w:space="0" w:color="000000"/>
            </w:tcBorders>
            <w:vAlign w:val="center"/>
          </w:tcPr>
          <w:p w:rsidR="00D3284C" w:rsidRDefault="00D3284C" w:rsidP="00B97547">
            <w:pPr>
              <w:pStyle w:val="Texto"/>
              <w:spacing w:line="240" w:lineRule="exact"/>
              <w:ind w:firstLine="0"/>
              <w:jc w:val="center"/>
            </w:pPr>
            <w:r>
              <w:t xml:space="preserve">21.0 cmol / mol ± 0.5 cmol / mol (%) </w:t>
            </w:r>
            <w:r>
              <w:rPr>
                <w:rFonts w:ascii="Arial Negrita" w:hAnsi="Arial Negrita"/>
                <w:b/>
                <w:vertAlign w:val="superscript"/>
              </w:rPr>
              <w:t>(1)</w:t>
            </w:r>
          </w:p>
        </w:tc>
      </w:tr>
      <w:tr w:rsidR="00D3284C" w:rsidTr="00B97547">
        <w:trPr>
          <w:trHeight w:val="20"/>
        </w:trPr>
        <w:tc>
          <w:tcPr>
            <w:tcW w:w="2178" w:type="dxa"/>
            <w:tcBorders>
              <w:top w:val="single" w:sz="6" w:space="0" w:color="000000"/>
              <w:left w:val="single" w:sz="6" w:space="0" w:color="000000"/>
              <w:bottom w:val="single" w:sz="6" w:space="0" w:color="000000"/>
              <w:right w:val="single" w:sz="6" w:space="0" w:color="000000"/>
            </w:tcBorders>
            <w:vAlign w:val="center"/>
          </w:tcPr>
          <w:p w:rsidR="00D3284C" w:rsidRDefault="00D3284C" w:rsidP="00B97547">
            <w:pPr>
              <w:pStyle w:val="Texto"/>
              <w:spacing w:line="240" w:lineRule="exact"/>
              <w:ind w:firstLine="0"/>
              <w:jc w:val="center"/>
            </w:pPr>
            <w:r>
              <w:t>HC (Methane)</w:t>
            </w:r>
          </w:p>
        </w:tc>
        <w:tc>
          <w:tcPr>
            <w:tcW w:w="4320" w:type="dxa"/>
            <w:tcBorders>
              <w:top w:val="single" w:sz="6" w:space="0" w:color="000000"/>
              <w:left w:val="single" w:sz="6" w:space="0" w:color="000000"/>
              <w:bottom w:val="single" w:sz="6" w:space="0" w:color="000000"/>
              <w:right w:val="single" w:sz="6" w:space="0" w:color="000000"/>
            </w:tcBorders>
            <w:vAlign w:val="center"/>
          </w:tcPr>
          <w:p w:rsidR="00D3284C" w:rsidRDefault="00D3284C" w:rsidP="00B97547">
            <w:pPr>
              <w:pStyle w:val="Texto"/>
              <w:spacing w:line="240" w:lineRule="exact"/>
              <w:ind w:firstLine="0"/>
              <w:jc w:val="center"/>
            </w:pPr>
            <w:r>
              <w:t xml:space="preserve">&lt;1 </w:t>
            </w:r>
            <w:r w:rsidRPr="00D3284C">
              <w:t xml:space="preserve">µmol/mol </w:t>
            </w:r>
            <w:r>
              <w:t>(ppm)</w:t>
            </w:r>
          </w:p>
        </w:tc>
      </w:tr>
      <w:tr w:rsidR="00D3284C" w:rsidTr="00B97547">
        <w:trPr>
          <w:trHeight w:val="20"/>
        </w:trPr>
        <w:tc>
          <w:tcPr>
            <w:tcW w:w="2178" w:type="dxa"/>
            <w:tcBorders>
              <w:top w:val="single" w:sz="6" w:space="0" w:color="000000"/>
              <w:left w:val="single" w:sz="6" w:space="0" w:color="000000"/>
              <w:bottom w:val="single" w:sz="6" w:space="0" w:color="000000"/>
              <w:right w:val="single" w:sz="6" w:space="0" w:color="000000"/>
            </w:tcBorders>
            <w:vAlign w:val="center"/>
          </w:tcPr>
          <w:p w:rsidR="00D3284C" w:rsidRDefault="00D3284C" w:rsidP="00B97547">
            <w:pPr>
              <w:pStyle w:val="Texto"/>
              <w:spacing w:line="240" w:lineRule="exact"/>
              <w:ind w:firstLine="0"/>
              <w:jc w:val="center"/>
            </w:pPr>
            <w:r>
              <w:t>CO</w:t>
            </w:r>
          </w:p>
        </w:tc>
        <w:tc>
          <w:tcPr>
            <w:tcW w:w="4320" w:type="dxa"/>
            <w:tcBorders>
              <w:top w:val="single" w:sz="6" w:space="0" w:color="000000"/>
              <w:left w:val="single" w:sz="6" w:space="0" w:color="000000"/>
              <w:bottom w:val="single" w:sz="6" w:space="0" w:color="000000"/>
              <w:right w:val="single" w:sz="6" w:space="0" w:color="000000"/>
            </w:tcBorders>
            <w:vAlign w:val="center"/>
          </w:tcPr>
          <w:p w:rsidR="00D3284C" w:rsidRDefault="00D3284C" w:rsidP="00B97547">
            <w:pPr>
              <w:pStyle w:val="Texto"/>
              <w:spacing w:line="240" w:lineRule="exact"/>
              <w:ind w:firstLine="0"/>
              <w:jc w:val="center"/>
            </w:pPr>
            <w:r>
              <w:t xml:space="preserve">&lt;1 </w:t>
            </w:r>
            <w:r w:rsidRPr="00D3284C">
              <w:t xml:space="preserve">µmol/mol </w:t>
            </w:r>
            <w:r>
              <w:t>(ppm)</w:t>
            </w:r>
          </w:p>
        </w:tc>
      </w:tr>
      <w:tr w:rsidR="00D3284C" w:rsidTr="00B97547">
        <w:trPr>
          <w:trHeight w:val="20"/>
        </w:trPr>
        <w:tc>
          <w:tcPr>
            <w:tcW w:w="2178" w:type="dxa"/>
            <w:tcBorders>
              <w:top w:val="single" w:sz="6" w:space="0" w:color="000000"/>
              <w:left w:val="single" w:sz="6" w:space="0" w:color="000000"/>
              <w:bottom w:val="single" w:sz="6" w:space="0" w:color="000000"/>
              <w:right w:val="single" w:sz="6" w:space="0" w:color="000000"/>
            </w:tcBorders>
            <w:vAlign w:val="center"/>
          </w:tcPr>
          <w:p w:rsidR="00D3284C" w:rsidRDefault="00D3284C" w:rsidP="00B97547">
            <w:pPr>
              <w:pStyle w:val="Texto"/>
              <w:spacing w:line="240" w:lineRule="exact"/>
              <w:ind w:firstLine="0"/>
              <w:jc w:val="center"/>
            </w:pPr>
            <w:r>
              <w:t>CO</w:t>
            </w:r>
            <w:r>
              <w:rPr>
                <w:vertAlign w:val="subscript"/>
              </w:rPr>
              <w:t>2</w:t>
            </w:r>
          </w:p>
        </w:tc>
        <w:tc>
          <w:tcPr>
            <w:tcW w:w="4320" w:type="dxa"/>
            <w:tcBorders>
              <w:top w:val="single" w:sz="6" w:space="0" w:color="000000"/>
              <w:left w:val="single" w:sz="6" w:space="0" w:color="000000"/>
              <w:bottom w:val="single" w:sz="6" w:space="0" w:color="000000"/>
              <w:right w:val="single" w:sz="6" w:space="0" w:color="000000"/>
            </w:tcBorders>
            <w:vAlign w:val="center"/>
          </w:tcPr>
          <w:p w:rsidR="00D3284C" w:rsidRDefault="00D3284C" w:rsidP="00B97547">
            <w:pPr>
              <w:pStyle w:val="Texto"/>
              <w:spacing w:line="240" w:lineRule="exact"/>
              <w:ind w:firstLine="0"/>
              <w:jc w:val="center"/>
            </w:pPr>
            <w:r>
              <w:t xml:space="preserve">&lt;200 </w:t>
            </w:r>
            <w:r w:rsidRPr="00D3284C">
              <w:t xml:space="preserve">µmol/mol </w:t>
            </w:r>
            <w:r>
              <w:t>(ppm)</w:t>
            </w:r>
          </w:p>
        </w:tc>
      </w:tr>
      <w:tr w:rsidR="00D3284C" w:rsidTr="00B97547">
        <w:trPr>
          <w:trHeight w:val="20"/>
        </w:trPr>
        <w:tc>
          <w:tcPr>
            <w:tcW w:w="2178" w:type="dxa"/>
            <w:tcBorders>
              <w:top w:val="single" w:sz="6" w:space="0" w:color="000000"/>
              <w:left w:val="single" w:sz="6" w:space="0" w:color="000000"/>
              <w:bottom w:val="single" w:sz="6" w:space="0" w:color="000000"/>
              <w:right w:val="single" w:sz="6" w:space="0" w:color="000000"/>
            </w:tcBorders>
            <w:vAlign w:val="center"/>
          </w:tcPr>
          <w:p w:rsidR="00D3284C" w:rsidRDefault="00D3284C" w:rsidP="00D3284C">
            <w:pPr>
              <w:pStyle w:val="Texto"/>
              <w:spacing w:line="240" w:lineRule="exact"/>
              <w:ind w:firstLine="0"/>
              <w:jc w:val="center"/>
            </w:pPr>
            <w:r>
              <w:t>NO</w:t>
            </w:r>
            <w:r>
              <w:rPr>
                <w:vertAlign w:val="subscript"/>
              </w:rPr>
              <w:t xml:space="preserve"> x </w:t>
            </w:r>
          </w:p>
        </w:tc>
        <w:tc>
          <w:tcPr>
            <w:tcW w:w="4320" w:type="dxa"/>
            <w:tcBorders>
              <w:top w:val="single" w:sz="6" w:space="0" w:color="000000"/>
              <w:left w:val="single" w:sz="6" w:space="0" w:color="000000"/>
              <w:bottom w:val="single" w:sz="6" w:space="0" w:color="000000"/>
              <w:right w:val="single" w:sz="6" w:space="0" w:color="000000"/>
            </w:tcBorders>
            <w:vAlign w:val="center"/>
          </w:tcPr>
          <w:p w:rsidR="00D3284C" w:rsidRDefault="00D3284C" w:rsidP="00B97547">
            <w:pPr>
              <w:pStyle w:val="Texto"/>
              <w:spacing w:line="240" w:lineRule="exact"/>
              <w:ind w:firstLine="0"/>
              <w:jc w:val="center"/>
            </w:pPr>
            <w:r>
              <w:t xml:space="preserve">&lt;1 </w:t>
            </w:r>
            <w:r w:rsidRPr="00D3284C">
              <w:t xml:space="preserve">µmol/mol </w:t>
            </w:r>
            <w:r>
              <w:t>(ppm)</w:t>
            </w:r>
          </w:p>
        </w:tc>
      </w:tr>
      <w:tr w:rsidR="00D3284C" w:rsidTr="00B97547">
        <w:trPr>
          <w:trHeight w:val="20"/>
        </w:trPr>
        <w:tc>
          <w:tcPr>
            <w:tcW w:w="2178" w:type="dxa"/>
            <w:tcBorders>
              <w:top w:val="single" w:sz="6" w:space="0" w:color="000000"/>
              <w:left w:val="single" w:sz="6" w:space="0" w:color="000000"/>
              <w:bottom w:val="single" w:sz="6" w:space="0" w:color="000000"/>
              <w:right w:val="single" w:sz="6" w:space="0" w:color="000000"/>
            </w:tcBorders>
            <w:vAlign w:val="center"/>
          </w:tcPr>
          <w:p w:rsidR="00D3284C" w:rsidRDefault="00D3284C" w:rsidP="00B97547">
            <w:pPr>
              <w:pStyle w:val="Texto"/>
              <w:spacing w:line="240" w:lineRule="exact"/>
              <w:ind w:firstLine="0"/>
              <w:jc w:val="center"/>
            </w:pPr>
            <w:r>
              <w:t>N</w:t>
            </w:r>
            <w:r>
              <w:rPr>
                <w:vertAlign w:val="subscript"/>
              </w:rPr>
              <w:t>2</w:t>
            </w:r>
          </w:p>
        </w:tc>
        <w:tc>
          <w:tcPr>
            <w:tcW w:w="4320" w:type="dxa"/>
            <w:tcBorders>
              <w:top w:val="single" w:sz="6" w:space="0" w:color="000000"/>
              <w:left w:val="single" w:sz="6" w:space="0" w:color="000000"/>
              <w:bottom w:val="single" w:sz="6" w:space="0" w:color="000000"/>
              <w:right w:val="single" w:sz="6" w:space="0" w:color="000000"/>
            </w:tcBorders>
            <w:vAlign w:val="center"/>
          </w:tcPr>
          <w:p w:rsidR="00D3284C" w:rsidRDefault="00D3284C" w:rsidP="00B97547">
            <w:pPr>
              <w:pStyle w:val="Texto"/>
              <w:spacing w:line="240" w:lineRule="exact"/>
              <w:ind w:firstLine="0"/>
              <w:jc w:val="center"/>
            </w:pPr>
            <w:r>
              <w:t>Balance</w:t>
            </w:r>
          </w:p>
        </w:tc>
      </w:tr>
    </w:tbl>
    <w:p w:rsidR="00D3284C" w:rsidRPr="00D3284C" w:rsidRDefault="00D3284C" w:rsidP="00D3284C">
      <w:pPr>
        <w:pStyle w:val="Texto"/>
        <w:spacing w:line="240" w:lineRule="exact"/>
        <w:ind w:firstLine="0"/>
        <w:jc w:val="center"/>
        <w:rPr>
          <w:szCs w:val="16"/>
          <w:lang w:val="en-US"/>
        </w:rPr>
      </w:pPr>
      <w:r w:rsidRPr="00D3284C">
        <w:rPr>
          <w:lang w:val="en-US"/>
        </w:rPr>
        <w:t>(1) The value of ± 0.5 cmol / mol is a zero tolerance air preparation.</w:t>
      </w:r>
    </w:p>
    <w:p w:rsidR="00D3284C" w:rsidRPr="00D3284C" w:rsidRDefault="00D3284C" w:rsidP="00053F8E">
      <w:pPr>
        <w:pStyle w:val="Texto"/>
        <w:spacing w:line="240" w:lineRule="exact"/>
        <w:rPr>
          <w:rFonts w:ascii="Verdana" w:hAnsi="Verdana"/>
          <w:b/>
          <w:sz w:val="16"/>
          <w:szCs w:val="16"/>
          <w:lang w:val="en-US"/>
        </w:rPr>
      </w:pPr>
    </w:p>
    <w:p w:rsidR="00D3284C" w:rsidRPr="00D3284C" w:rsidRDefault="00D3284C" w:rsidP="00053F8E">
      <w:pPr>
        <w:pStyle w:val="Texto"/>
        <w:spacing w:line="240" w:lineRule="exact"/>
        <w:rPr>
          <w:rFonts w:ascii="Verdana" w:hAnsi="Verdana"/>
          <w:b/>
          <w:sz w:val="16"/>
          <w:szCs w:val="16"/>
          <w:lang w:val="en-US"/>
        </w:rPr>
      </w:pPr>
    </w:p>
    <w:tbl>
      <w:tblPr>
        <w:tblW w:w="9576" w:type="dxa"/>
        <w:tblLook w:val="04A0" w:firstRow="1" w:lastRow="0" w:firstColumn="1" w:lastColumn="0" w:noHBand="0" w:noVBand="1"/>
      </w:tblPr>
      <w:tblGrid>
        <w:gridCol w:w="4788"/>
        <w:gridCol w:w="4788"/>
      </w:tblGrid>
      <w:tr w:rsidR="00FC010F" w:rsidRPr="00923970" w:rsidTr="00D3284C">
        <w:tc>
          <w:tcPr>
            <w:tcW w:w="4788" w:type="dxa"/>
            <w:shd w:val="clear" w:color="auto" w:fill="auto"/>
          </w:tcPr>
          <w:p w:rsidR="00FC010F" w:rsidRPr="00923970" w:rsidRDefault="00FC010F" w:rsidP="007225F1">
            <w:pPr>
              <w:pStyle w:val="Texto"/>
              <w:spacing w:line="240" w:lineRule="exact"/>
              <w:ind w:firstLine="0"/>
              <w:rPr>
                <w:rFonts w:ascii="Verdana" w:hAnsi="Verdana"/>
                <w:b/>
                <w:sz w:val="16"/>
                <w:szCs w:val="16"/>
              </w:rPr>
            </w:pPr>
            <w:r w:rsidRPr="00923970">
              <w:rPr>
                <w:rFonts w:ascii="Verdana" w:hAnsi="Verdana"/>
                <w:b/>
                <w:sz w:val="16"/>
                <w:szCs w:val="16"/>
              </w:rPr>
              <w:t xml:space="preserve">8.9.3 </w:t>
            </w:r>
            <w:r w:rsidRPr="00923970">
              <w:rPr>
                <w:rFonts w:ascii="Verdana" w:hAnsi="Verdana"/>
                <w:sz w:val="16"/>
                <w:szCs w:val="16"/>
              </w:rPr>
              <w:t>Calibración.</w:t>
            </w:r>
          </w:p>
        </w:tc>
        <w:tc>
          <w:tcPr>
            <w:tcW w:w="4788" w:type="dxa"/>
            <w:shd w:val="clear" w:color="auto" w:fill="auto"/>
          </w:tcPr>
          <w:p w:rsidR="00FC010F" w:rsidRPr="00923970" w:rsidRDefault="00FC010F" w:rsidP="007225F1">
            <w:pPr>
              <w:pStyle w:val="Texto"/>
              <w:spacing w:line="240" w:lineRule="exact"/>
              <w:ind w:firstLine="0"/>
              <w:rPr>
                <w:rFonts w:ascii="Verdana" w:hAnsi="Verdana"/>
                <w:b/>
                <w:sz w:val="16"/>
                <w:szCs w:val="16"/>
              </w:rPr>
            </w:pPr>
            <w:r w:rsidRPr="00923970">
              <w:rPr>
                <w:rFonts w:ascii="Verdana" w:hAnsi="Verdana"/>
                <w:b/>
                <w:sz w:val="16"/>
                <w:szCs w:val="16"/>
              </w:rPr>
              <w:t xml:space="preserve">8.9.3 </w:t>
            </w:r>
            <w:r w:rsidRPr="00923970">
              <w:rPr>
                <w:rFonts w:ascii="Verdana" w:hAnsi="Verdana"/>
                <w:sz w:val="16"/>
                <w:szCs w:val="16"/>
              </w:rPr>
              <w:t>Calibration.</w:t>
            </w:r>
          </w:p>
        </w:tc>
      </w:tr>
      <w:tr w:rsidR="00FC010F" w:rsidRPr="00923970" w:rsidTr="00D3284C">
        <w:tc>
          <w:tcPr>
            <w:tcW w:w="4788" w:type="dxa"/>
            <w:shd w:val="clear" w:color="auto" w:fill="auto"/>
          </w:tcPr>
          <w:p w:rsidR="00FC010F" w:rsidRPr="00923970" w:rsidRDefault="00FC010F" w:rsidP="007225F1">
            <w:pPr>
              <w:pStyle w:val="Texto"/>
              <w:spacing w:line="240" w:lineRule="exact"/>
              <w:ind w:firstLine="0"/>
              <w:rPr>
                <w:rFonts w:ascii="Verdana" w:hAnsi="Verdana"/>
                <w:sz w:val="16"/>
                <w:szCs w:val="16"/>
              </w:rPr>
            </w:pPr>
            <w:r w:rsidRPr="00923970">
              <w:rPr>
                <w:rFonts w:ascii="Verdana" w:hAnsi="Verdana"/>
                <w:b/>
                <w:sz w:val="16"/>
                <w:szCs w:val="16"/>
              </w:rPr>
              <w:t>8.9.3.1</w:t>
            </w:r>
            <w:r w:rsidRPr="00923970">
              <w:rPr>
                <w:rFonts w:ascii="Verdana" w:hAnsi="Verdana"/>
                <w:sz w:val="16"/>
                <w:szCs w:val="16"/>
              </w:rPr>
              <w:t xml:space="preserve"> Se debe efectuar automáticamente un ajuste del equipo de verificación con el gas patrón de referencia de intervalo para calibración rutinaria de los parámetros de HC, CO, CO</w:t>
            </w:r>
            <w:r w:rsidRPr="00923970">
              <w:rPr>
                <w:rFonts w:ascii="Verdana" w:hAnsi="Verdana"/>
                <w:sz w:val="16"/>
                <w:szCs w:val="16"/>
                <w:vertAlign w:val="subscript"/>
              </w:rPr>
              <w:t>2</w:t>
            </w:r>
            <w:r w:rsidRPr="00923970">
              <w:rPr>
                <w:rFonts w:ascii="Verdana" w:hAnsi="Verdana"/>
                <w:sz w:val="16"/>
                <w:szCs w:val="16"/>
              </w:rPr>
              <w:t xml:space="preserve"> y NO</w:t>
            </w:r>
            <w:r w:rsidRPr="00923970">
              <w:rPr>
                <w:rFonts w:ascii="Verdana" w:hAnsi="Verdana"/>
                <w:sz w:val="16"/>
                <w:szCs w:val="16"/>
                <w:vertAlign w:val="subscript"/>
              </w:rPr>
              <w:t>x</w:t>
            </w:r>
            <w:r w:rsidRPr="00923970">
              <w:rPr>
                <w:rFonts w:ascii="Verdana" w:hAnsi="Verdana"/>
                <w:sz w:val="16"/>
                <w:szCs w:val="16"/>
              </w:rPr>
              <w:t xml:space="preserve"> cada 24 horas; y realizar un ajuste a cero para el O</w:t>
            </w:r>
            <w:r w:rsidRPr="00923970">
              <w:rPr>
                <w:rFonts w:ascii="Verdana" w:hAnsi="Verdana"/>
                <w:sz w:val="16"/>
                <w:szCs w:val="16"/>
                <w:vertAlign w:val="subscript"/>
              </w:rPr>
              <w:t>2</w:t>
            </w:r>
            <w:r w:rsidRPr="00923970">
              <w:rPr>
                <w:rFonts w:ascii="Verdana" w:hAnsi="Verdana"/>
                <w:sz w:val="16"/>
                <w:szCs w:val="16"/>
              </w:rPr>
              <w:t xml:space="preserve"> con el gas patrón de referencia del aire cero.</w:t>
            </w:r>
          </w:p>
        </w:tc>
        <w:tc>
          <w:tcPr>
            <w:tcW w:w="4788" w:type="dxa"/>
            <w:shd w:val="clear" w:color="auto" w:fill="auto"/>
          </w:tcPr>
          <w:p w:rsidR="00FC010F" w:rsidRPr="00923970" w:rsidRDefault="00FC010F" w:rsidP="00D3284C">
            <w:pPr>
              <w:pStyle w:val="Texto"/>
              <w:spacing w:line="240" w:lineRule="exact"/>
              <w:ind w:firstLine="0"/>
              <w:rPr>
                <w:rFonts w:ascii="Verdana" w:hAnsi="Verdana"/>
                <w:sz w:val="16"/>
                <w:szCs w:val="16"/>
                <w:lang w:val="en-US"/>
              </w:rPr>
            </w:pPr>
            <w:r w:rsidRPr="00923970">
              <w:rPr>
                <w:rFonts w:ascii="Verdana" w:hAnsi="Verdana"/>
                <w:b/>
                <w:sz w:val="16"/>
                <w:szCs w:val="16"/>
                <w:lang w:val="en-US"/>
              </w:rPr>
              <w:t>8.9.3.1</w:t>
            </w:r>
            <w:r w:rsidRPr="00923970">
              <w:rPr>
                <w:rFonts w:ascii="Verdana" w:hAnsi="Verdana"/>
                <w:sz w:val="16"/>
                <w:szCs w:val="16"/>
                <w:lang w:val="en-US"/>
              </w:rPr>
              <w:t xml:space="preserve"> To automatically realign the verification </w:t>
            </w:r>
            <w:r w:rsidR="00E35C7E" w:rsidRPr="00923970">
              <w:rPr>
                <w:rFonts w:ascii="Verdana" w:hAnsi="Verdana"/>
                <w:sz w:val="16"/>
                <w:szCs w:val="16"/>
                <w:lang w:val="en-US"/>
              </w:rPr>
              <w:t>equipment</w:t>
            </w:r>
            <w:r w:rsidRPr="00923970">
              <w:rPr>
                <w:rFonts w:ascii="Verdana" w:hAnsi="Verdana"/>
                <w:sz w:val="16"/>
                <w:szCs w:val="16"/>
                <w:lang w:val="en-US"/>
              </w:rPr>
              <w:t xml:space="preserve"> with the gas reference standard for routine calibration interval parameters of HC, CO, CO</w:t>
            </w:r>
            <w:r w:rsidRPr="00923970">
              <w:rPr>
                <w:rFonts w:ascii="Verdana" w:hAnsi="Verdana"/>
                <w:sz w:val="16"/>
                <w:szCs w:val="16"/>
                <w:vertAlign w:val="subscript"/>
                <w:lang w:val="en-US"/>
              </w:rPr>
              <w:t>2</w:t>
            </w:r>
            <w:r w:rsidRPr="00923970">
              <w:rPr>
                <w:rFonts w:ascii="Verdana" w:hAnsi="Verdana"/>
                <w:sz w:val="16"/>
                <w:szCs w:val="16"/>
                <w:lang w:val="en-US"/>
              </w:rPr>
              <w:t xml:space="preserve"> and </w:t>
            </w:r>
            <w:r w:rsidR="00D3284C">
              <w:rPr>
                <w:rFonts w:ascii="Verdana" w:hAnsi="Verdana"/>
                <w:sz w:val="16"/>
                <w:szCs w:val="16"/>
                <w:lang w:val="en-US"/>
              </w:rPr>
              <w:t>NO</w:t>
            </w:r>
            <w:r w:rsidRPr="00923970">
              <w:rPr>
                <w:rFonts w:ascii="Verdana" w:hAnsi="Verdana"/>
                <w:sz w:val="16"/>
                <w:szCs w:val="16"/>
                <w:vertAlign w:val="subscript"/>
                <w:lang w:val="en-US"/>
              </w:rPr>
              <w:t>x</w:t>
            </w:r>
            <w:r w:rsidRPr="00923970">
              <w:rPr>
                <w:rFonts w:ascii="Verdana" w:hAnsi="Verdana"/>
                <w:sz w:val="16"/>
                <w:szCs w:val="16"/>
                <w:lang w:val="en-US"/>
              </w:rPr>
              <w:t xml:space="preserve"> every 24 hours; and make an adjustment to zero for O</w:t>
            </w:r>
            <w:r w:rsidRPr="00923970">
              <w:rPr>
                <w:rFonts w:ascii="Verdana" w:hAnsi="Verdana"/>
                <w:sz w:val="16"/>
                <w:szCs w:val="16"/>
                <w:vertAlign w:val="subscript"/>
                <w:lang w:val="en-US"/>
              </w:rPr>
              <w:t>2</w:t>
            </w:r>
            <w:r w:rsidRPr="00923970">
              <w:rPr>
                <w:rFonts w:ascii="Verdana" w:hAnsi="Verdana"/>
                <w:sz w:val="16"/>
                <w:szCs w:val="16"/>
                <w:lang w:val="en-US"/>
              </w:rPr>
              <w:t xml:space="preserve"> gas with </w:t>
            </w:r>
            <w:r w:rsidR="00D3284C">
              <w:rPr>
                <w:rFonts w:ascii="Verdana" w:hAnsi="Verdana"/>
                <w:sz w:val="16"/>
                <w:szCs w:val="16"/>
                <w:lang w:val="en-US"/>
              </w:rPr>
              <w:t>the</w:t>
            </w:r>
            <w:r w:rsidRPr="00923970">
              <w:rPr>
                <w:rFonts w:ascii="Verdana" w:hAnsi="Verdana"/>
                <w:sz w:val="16"/>
                <w:szCs w:val="16"/>
                <w:lang w:val="en-US"/>
              </w:rPr>
              <w:t xml:space="preserve"> reference</w:t>
            </w:r>
            <w:r w:rsidR="00D3284C">
              <w:rPr>
                <w:rFonts w:ascii="Verdana" w:hAnsi="Verdana"/>
                <w:sz w:val="16"/>
                <w:szCs w:val="16"/>
                <w:lang w:val="en-US"/>
              </w:rPr>
              <w:t xml:space="preserve"> gas of the zero air.</w:t>
            </w:r>
          </w:p>
        </w:tc>
      </w:tr>
      <w:tr w:rsidR="00FC010F" w:rsidRPr="00923970" w:rsidTr="00D3284C">
        <w:tc>
          <w:tcPr>
            <w:tcW w:w="4788" w:type="dxa"/>
            <w:shd w:val="clear" w:color="auto" w:fill="auto"/>
          </w:tcPr>
          <w:p w:rsidR="00FC010F" w:rsidRPr="00923970" w:rsidRDefault="00FC010F" w:rsidP="007225F1">
            <w:pPr>
              <w:pStyle w:val="Texto"/>
              <w:spacing w:line="240" w:lineRule="exact"/>
              <w:ind w:firstLine="0"/>
              <w:rPr>
                <w:rFonts w:ascii="Verdana" w:hAnsi="Verdana"/>
                <w:sz w:val="16"/>
                <w:szCs w:val="16"/>
              </w:rPr>
            </w:pPr>
            <w:r w:rsidRPr="00923970">
              <w:rPr>
                <w:rFonts w:ascii="Verdana" w:hAnsi="Verdana"/>
                <w:b/>
                <w:sz w:val="16"/>
                <w:szCs w:val="16"/>
              </w:rPr>
              <w:t>8.9.3.2</w:t>
            </w:r>
            <w:r w:rsidRPr="00923970">
              <w:rPr>
                <w:rFonts w:ascii="Verdana" w:hAnsi="Verdana"/>
                <w:sz w:val="16"/>
                <w:szCs w:val="16"/>
              </w:rPr>
              <w:t xml:space="preserve"> La calibración con el gas patrón de referencia rutinaria de la Tabla 5 debe comprobar que el equipo analizador cumple con las especificaciones de exactitud y que su curva está dentro de los límites, y establece una relación entre los valores de los patrones, y las correspondientes indicaciones/respuestas del equipo dentro del límite permisible de tolerancia. Lo anterior, proporcionará al equipo de verificación las indicaciones prescritas correspondientes.</w:t>
            </w:r>
          </w:p>
        </w:tc>
        <w:tc>
          <w:tcPr>
            <w:tcW w:w="4788" w:type="dxa"/>
            <w:shd w:val="clear" w:color="auto" w:fill="auto"/>
          </w:tcPr>
          <w:p w:rsidR="00FC010F" w:rsidRPr="00923970" w:rsidRDefault="00FC010F" w:rsidP="00274BC1">
            <w:pPr>
              <w:pStyle w:val="Texto"/>
              <w:spacing w:line="240" w:lineRule="exact"/>
              <w:ind w:firstLine="0"/>
              <w:rPr>
                <w:rFonts w:ascii="Verdana" w:hAnsi="Verdana"/>
                <w:sz w:val="16"/>
                <w:szCs w:val="16"/>
                <w:lang w:val="en-US"/>
              </w:rPr>
            </w:pPr>
            <w:r w:rsidRPr="00923970">
              <w:rPr>
                <w:rFonts w:ascii="Verdana" w:hAnsi="Verdana"/>
                <w:b/>
                <w:sz w:val="16"/>
                <w:szCs w:val="16"/>
                <w:lang w:val="en-US"/>
              </w:rPr>
              <w:t>8.9.3.2</w:t>
            </w:r>
            <w:r w:rsidRPr="00923970">
              <w:rPr>
                <w:rFonts w:ascii="Verdana" w:hAnsi="Verdana"/>
                <w:sz w:val="16"/>
                <w:szCs w:val="16"/>
                <w:lang w:val="en-US"/>
              </w:rPr>
              <w:t xml:space="preserve"> </w:t>
            </w:r>
            <w:r w:rsidR="00D3284C">
              <w:rPr>
                <w:rFonts w:ascii="Verdana" w:hAnsi="Verdana"/>
                <w:sz w:val="16"/>
                <w:szCs w:val="16"/>
                <w:lang w:val="en-US"/>
              </w:rPr>
              <w:t>The c</w:t>
            </w:r>
            <w:r w:rsidRPr="00923970">
              <w:rPr>
                <w:rFonts w:ascii="Verdana" w:hAnsi="Verdana"/>
                <w:sz w:val="16"/>
                <w:szCs w:val="16"/>
                <w:lang w:val="en-US"/>
              </w:rPr>
              <w:t>alibration with standard ga</w:t>
            </w:r>
            <w:r w:rsidR="00274BC1">
              <w:rPr>
                <w:rFonts w:ascii="Verdana" w:hAnsi="Verdana"/>
                <w:sz w:val="16"/>
                <w:szCs w:val="16"/>
                <w:lang w:val="en-US"/>
              </w:rPr>
              <w:t xml:space="preserve">s </w:t>
            </w:r>
            <w:r w:rsidR="00D3284C">
              <w:rPr>
                <w:rFonts w:ascii="Verdana" w:hAnsi="Verdana"/>
                <w:sz w:val="16"/>
                <w:szCs w:val="16"/>
                <w:lang w:val="en-US"/>
              </w:rPr>
              <w:t>of r</w:t>
            </w:r>
            <w:r w:rsidRPr="00923970">
              <w:rPr>
                <w:rFonts w:ascii="Verdana" w:hAnsi="Verdana"/>
                <w:sz w:val="16"/>
                <w:szCs w:val="16"/>
                <w:lang w:val="en-US"/>
              </w:rPr>
              <w:t xml:space="preserve">outine reference in Table 5 </w:t>
            </w:r>
            <w:r w:rsidR="00274BC1">
              <w:rPr>
                <w:rFonts w:ascii="Verdana" w:hAnsi="Verdana"/>
                <w:sz w:val="16"/>
                <w:szCs w:val="16"/>
                <w:lang w:val="en-US"/>
              </w:rPr>
              <w:t>must verify that the analyzer equipment</w:t>
            </w:r>
            <w:r w:rsidRPr="00923970">
              <w:rPr>
                <w:rFonts w:ascii="Verdana" w:hAnsi="Verdana"/>
                <w:sz w:val="16"/>
                <w:szCs w:val="16"/>
                <w:lang w:val="en-US"/>
              </w:rPr>
              <w:t xml:space="preserve"> </w:t>
            </w:r>
            <w:r w:rsidR="00274BC1">
              <w:rPr>
                <w:rFonts w:ascii="Verdana" w:hAnsi="Verdana"/>
                <w:sz w:val="16"/>
                <w:szCs w:val="16"/>
                <w:lang w:val="en-US"/>
              </w:rPr>
              <w:t xml:space="preserve">complies with </w:t>
            </w:r>
            <w:r w:rsidRPr="00923970">
              <w:rPr>
                <w:rFonts w:ascii="Verdana" w:hAnsi="Verdana"/>
                <w:sz w:val="16"/>
                <w:szCs w:val="16"/>
                <w:lang w:val="en-US"/>
              </w:rPr>
              <w:t xml:space="preserve">the specifications of accuracy and </w:t>
            </w:r>
            <w:r w:rsidR="00274BC1">
              <w:rPr>
                <w:rFonts w:ascii="Verdana" w:hAnsi="Verdana"/>
                <w:sz w:val="16"/>
                <w:szCs w:val="16"/>
                <w:lang w:val="en-US"/>
              </w:rPr>
              <w:t>that its</w:t>
            </w:r>
            <w:r w:rsidRPr="00923970">
              <w:rPr>
                <w:rFonts w:ascii="Verdana" w:hAnsi="Verdana"/>
                <w:sz w:val="16"/>
                <w:szCs w:val="16"/>
                <w:lang w:val="en-US"/>
              </w:rPr>
              <w:t xml:space="preserve"> curve is within the limits, and establishes a relationship between the values </w:t>
            </w:r>
            <w:r w:rsidRPr="00923970">
              <w:rPr>
                <w:sz w:val="16"/>
                <w:szCs w:val="16"/>
                <w:lang w:val="en-US"/>
              </w:rPr>
              <w:t>​​</w:t>
            </w:r>
            <w:r w:rsidRPr="00923970">
              <w:rPr>
                <w:rFonts w:ascii="Verdana" w:hAnsi="Verdana"/>
                <w:sz w:val="16"/>
                <w:szCs w:val="16"/>
                <w:lang w:val="en-US"/>
              </w:rPr>
              <w:t>of the patterns, and the corresponding indications / response</w:t>
            </w:r>
            <w:r w:rsidR="00274BC1">
              <w:rPr>
                <w:rFonts w:ascii="Verdana" w:hAnsi="Verdana"/>
                <w:sz w:val="16"/>
                <w:szCs w:val="16"/>
                <w:lang w:val="en-US"/>
              </w:rPr>
              <w:t>s of the</w:t>
            </w:r>
            <w:r w:rsidRPr="00923970">
              <w:rPr>
                <w:rFonts w:ascii="Verdana" w:hAnsi="Verdana"/>
                <w:sz w:val="16"/>
                <w:szCs w:val="16"/>
                <w:lang w:val="en-US"/>
              </w:rPr>
              <w:t xml:space="preserve"> </w:t>
            </w:r>
            <w:r w:rsidR="00E35C7E" w:rsidRPr="00923970">
              <w:rPr>
                <w:rFonts w:ascii="Verdana" w:hAnsi="Verdana"/>
                <w:sz w:val="16"/>
                <w:szCs w:val="16"/>
                <w:lang w:val="en-US"/>
              </w:rPr>
              <w:t>equipment</w:t>
            </w:r>
            <w:r w:rsidRPr="00923970">
              <w:rPr>
                <w:rFonts w:ascii="Verdana" w:hAnsi="Verdana"/>
                <w:sz w:val="16"/>
                <w:szCs w:val="16"/>
                <w:lang w:val="en-US"/>
              </w:rPr>
              <w:t xml:space="preserve"> within the allowable tolerance</w:t>
            </w:r>
            <w:r w:rsidR="00274BC1">
              <w:rPr>
                <w:rFonts w:ascii="Verdana" w:hAnsi="Verdana"/>
                <w:sz w:val="16"/>
                <w:szCs w:val="16"/>
                <w:lang w:val="en-US"/>
              </w:rPr>
              <w:t>s</w:t>
            </w:r>
            <w:r w:rsidRPr="00923970">
              <w:rPr>
                <w:rFonts w:ascii="Verdana" w:hAnsi="Verdana"/>
                <w:sz w:val="16"/>
                <w:szCs w:val="16"/>
                <w:lang w:val="en-US"/>
              </w:rPr>
              <w:t>. Th</w:t>
            </w:r>
            <w:r w:rsidR="00274BC1">
              <w:rPr>
                <w:rFonts w:ascii="Verdana" w:hAnsi="Verdana"/>
                <w:sz w:val="16"/>
                <w:szCs w:val="16"/>
                <w:lang w:val="en-US"/>
              </w:rPr>
              <w:t>e preceding</w:t>
            </w:r>
            <w:r w:rsidRPr="00923970">
              <w:rPr>
                <w:rFonts w:ascii="Verdana" w:hAnsi="Verdana"/>
                <w:sz w:val="16"/>
                <w:szCs w:val="16"/>
                <w:lang w:val="en-US"/>
              </w:rPr>
              <w:t xml:space="preserve"> will provide the verification </w:t>
            </w:r>
            <w:r w:rsidR="00E35C7E" w:rsidRPr="00923970">
              <w:rPr>
                <w:rFonts w:ascii="Verdana" w:hAnsi="Verdana"/>
                <w:sz w:val="16"/>
                <w:szCs w:val="16"/>
                <w:lang w:val="en-US"/>
              </w:rPr>
              <w:t>equipment</w:t>
            </w:r>
            <w:r w:rsidR="00274BC1">
              <w:rPr>
                <w:rFonts w:ascii="Verdana" w:hAnsi="Verdana"/>
                <w:sz w:val="16"/>
                <w:szCs w:val="16"/>
                <w:lang w:val="en-US"/>
              </w:rPr>
              <w:t xml:space="preserve"> with the corresponding</w:t>
            </w:r>
            <w:r w:rsidRPr="00923970">
              <w:rPr>
                <w:rFonts w:ascii="Verdana" w:hAnsi="Verdana"/>
                <w:sz w:val="16"/>
                <w:szCs w:val="16"/>
                <w:lang w:val="en-US"/>
              </w:rPr>
              <w:t xml:space="preserve"> relevant information.</w:t>
            </w:r>
          </w:p>
        </w:tc>
      </w:tr>
      <w:tr w:rsidR="00FC010F" w:rsidRPr="00923970" w:rsidTr="00D3284C">
        <w:tc>
          <w:tcPr>
            <w:tcW w:w="4788" w:type="dxa"/>
            <w:shd w:val="clear" w:color="auto" w:fill="auto"/>
          </w:tcPr>
          <w:p w:rsidR="00FC010F" w:rsidRPr="00923970" w:rsidRDefault="00FC010F" w:rsidP="007225F1">
            <w:pPr>
              <w:pStyle w:val="Texto"/>
              <w:spacing w:line="240" w:lineRule="exact"/>
              <w:ind w:firstLine="0"/>
              <w:rPr>
                <w:rFonts w:ascii="Verdana" w:hAnsi="Verdana"/>
                <w:sz w:val="16"/>
                <w:szCs w:val="16"/>
              </w:rPr>
            </w:pPr>
            <w:r w:rsidRPr="00923970">
              <w:rPr>
                <w:rFonts w:ascii="Verdana" w:hAnsi="Verdana"/>
                <w:b/>
                <w:sz w:val="16"/>
                <w:szCs w:val="16"/>
              </w:rPr>
              <w:t>8.9.3.3</w:t>
            </w:r>
            <w:r w:rsidRPr="00923970">
              <w:rPr>
                <w:rFonts w:ascii="Verdana" w:hAnsi="Verdana"/>
                <w:sz w:val="16"/>
                <w:szCs w:val="16"/>
              </w:rPr>
              <w:t xml:space="preserve"> Si no se cumplen los límites máximos permisibles en la calibración con los gases patrón de referencia para la calibración rutinaria, el equipo no aprueba la calibración y no podrá ser utilizado para verificar las emisiones de los vehículos automotores.</w:t>
            </w:r>
          </w:p>
        </w:tc>
        <w:tc>
          <w:tcPr>
            <w:tcW w:w="4788" w:type="dxa"/>
            <w:shd w:val="clear" w:color="auto" w:fill="auto"/>
          </w:tcPr>
          <w:p w:rsidR="00FC010F" w:rsidRPr="00923970" w:rsidRDefault="00FC010F" w:rsidP="00274BC1">
            <w:pPr>
              <w:pStyle w:val="Texto"/>
              <w:spacing w:line="240" w:lineRule="exact"/>
              <w:ind w:firstLine="0"/>
              <w:rPr>
                <w:rFonts w:ascii="Verdana" w:hAnsi="Verdana"/>
                <w:sz w:val="16"/>
                <w:szCs w:val="16"/>
                <w:lang w:val="en-US"/>
              </w:rPr>
            </w:pPr>
            <w:r w:rsidRPr="00923970">
              <w:rPr>
                <w:rFonts w:ascii="Verdana" w:hAnsi="Verdana"/>
                <w:b/>
                <w:sz w:val="16"/>
                <w:szCs w:val="16"/>
                <w:lang w:val="en-US"/>
              </w:rPr>
              <w:t>8.9.3.3</w:t>
            </w:r>
            <w:r w:rsidRPr="00923970">
              <w:rPr>
                <w:rFonts w:ascii="Verdana" w:hAnsi="Verdana"/>
                <w:sz w:val="16"/>
                <w:szCs w:val="16"/>
                <w:lang w:val="en-US"/>
              </w:rPr>
              <w:t xml:space="preserve"> If the maximum permissible limits in the calibration</w:t>
            </w:r>
            <w:r w:rsidR="00274BC1">
              <w:rPr>
                <w:rFonts w:ascii="Verdana" w:hAnsi="Verdana"/>
                <w:sz w:val="16"/>
                <w:szCs w:val="16"/>
                <w:lang w:val="en-US"/>
              </w:rPr>
              <w:t xml:space="preserve"> with the</w:t>
            </w:r>
            <w:r w:rsidRPr="00923970">
              <w:rPr>
                <w:rFonts w:ascii="Verdana" w:hAnsi="Verdana"/>
                <w:sz w:val="16"/>
                <w:szCs w:val="16"/>
                <w:lang w:val="en-US"/>
              </w:rPr>
              <w:t xml:space="preserve"> gas</w:t>
            </w:r>
            <w:r w:rsidR="00274BC1">
              <w:rPr>
                <w:rFonts w:ascii="Verdana" w:hAnsi="Verdana"/>
                <w:sz w:val="16"/>
                <w:szCs w:val="16"/>
                <w:lang w:val="en-US"/>
              </w:rPr>
              <w:t>es</w:t>
            </w:r>
            <w:r w:rsidRPr="00923970">
              <w:rPr>
                <w:rFonts w:ascii="Verdana" w:hAnsi="Verdana"/>
                <w:sz w:val="16"/>
                <w:szCs w:val="16"/>
                <w:lang w:val="en-US"/>
              </w:rPr>
              <w:t xml:space="preserve"> reference standard for routine calibration are not met, the </w:t>
            </w:r>
            <w:r w:rsidR="00E35C7E" w:rsidRPr="00923970">
              <w:rPr>
                <w:rFonts w:ascii="Verdana" w:hAnsi="Verdana"/>
                <w:sz w:val="16"/>
                <w:szCs w:val="16"/>
                <w:lang w:val="en-US"/>
              </w:rPr>
              <w:t>equipment</w:t>
            </w:r>
            <w:r w:rsidRPr="00923970">
              <w:rPr>
                <w:rFonts w:ascii="Verdana" w:hAnsi="Verdana"/>
                <w:sz w:val="16"/>
                <w:szCs w:val="16"/>
                <w:lang w:val="en-US"/>
              </w:rPr>
              <w:t xml:space="preserve"> does not </w:t>
            </w:r>
            <w:r w:rsidR="00274BC1">
              <w:rPr>
                <w:rFonts w:ascii="Verdana" w:hAnsi="Verdana"/>
                <w:sz w:val="16"/>
                <w:szCs w:val="16"/>
                <w:lang w:val="en-US"/>
              </w:rPr>
              <w:t>have approved calibration and can</w:t>
            </w:r>
            <w:r w:rsidRPr="00923970">
              <w:rPr>
                <w:rFonts w:ascii="Verdana" w:hAnsi="Verdana"/>
                <w:sz w:val="16"/>
                <w:szCs w:val="16"/>
                <w:lang w:val="en-US"/>
              </w:rPr>
              <w:t>not be used to verify emissions from motor vehicles.</w:t>
            </w:r>
          </w:p>
        </w:tc>
      </w:tr>
      <w:tr w:rsidR="00FC010F" w:rsidRPr="00923970" w:rsidTr="00D3284C">
        <w:tc>
          <w:tcPr>
            <w:tcW w:w="4788" w:type="dxa"/>
            <w:shd w:val="clear" w:color="auto" w:fill="auto"/>
          </w:tcPr>
          <w:p w:rsidR="00FC010F" w:rsidRPr="00923970" w:rsidRDefault="00FC010F" w:rsidP="007225F1">
            <w:pPr>
              <w:pStyle w:val="Texto"/>
              <w:spacing w:line="230" w:lineRule="exact"/>
              <w:ind w:firstLine="0"/>
              <w:rPr>
                <w:rFonts w:ascii="Verdana" w:hAnsi="Verdana"/>
                <w:sz w:val="16"/>
                <w:szCs w:val="16"/>
              </w:rPr>
            </w:pPr>
            <w:r w:rsidRPr="00923970">
              <w:rPr>
                <w:rFonts w:ascii="Verdana" w:hAnsi="Verdana"/>
                <w:b/>
                <w:sz w:val="16"/>
                <w:szCs w:val="16"/>
              </w:rPr>
              <w:t>8.9.3.4</w:t>
            </w:r>
            <w:r w:rsidRPr="00923970">
              <w:rPr>
                <w:rFonts w:ascii="Verdana" w:hAnsi="Verdana"/>
                <w:sz w:val="16"/>
                <w:szCs w:val="16"/>
              </w:rPr>
              <w:t xml:space="preserve"> Todos los gases patrón de referencia que se utilicen para la calibración de los equipos de verificación, deberán ser trazables en la magnitud fracción de cantidad de sustancia al Sistema Internacional de Unidades, a través de los patrones nacionales, con el objeto de establecer la confiabilidad y comparabilidad de las mediciones.</w:t>
            </w:r>
          </w:p>
        </w:tc>
        <w:tc>
          <w:tcPr>
            <w:tcW w:w="4788" w:type="dxa"/>
            <w:shd w:val="clear" w:color="auto" w:fill="auto"/>
          </w:tcPr>
          <w:p w:rsidR="00FC010F" w:rsidRPr="00923970" w:rsidRDefault="00FC010F" w:rsidP="00274BC1">
            <w:pPr>
              <w:pStyle w:val="Texto"/>
              <w:spacing w:line="230" w:lineRule="exact"/>
              <w:ind w:firstLine="0"/>
              <w:rPr>
                <w:rFonts w:ascii="Verdana" w:hAnsi="Verdana"/>
                <w:sz w:val="16"/>
                <w:szCs w:val="16"/>
                <w:lang w:val="en-US"/>
              </w:rPr>
            </w:pPr>
            <w:r w:rsidRPr="00923970">
              <w:rPr>
                <w:rFonts w:ascii="Verdana" w:hAnsi="Verdana"/>
                <w:b/>
                <w:sz w:val="16"/>
                <w:szCs w:val="16"/>
                <w:lang w:val="en-US"/>
              </w:rPr>
              <w:t>8.9.3.4</w:t>
            </w:r>
            <w:r w:rsidRPr="00923970">
              <w:rPr>
                <w:rFonts w:ascii="Verdana" w:hAnsi="Verdana"/>
                <w:sz w:val="16"/>
                <w:szCs w:val="16"/>
                <w:lang w:val="en-US"/>
              </w:rPr>
              <w:t xml:space="preserve"> All standard reference gases that are used for </w:t>
            </w:r>
            <w:r w:rsidR="00274BC1">
              <w:rPr>
                <w:rFonts w:ascii="Verdana" w:hAnsi="Verdana"/>
                <w:sz w:val="16"/>
                <w:szCs w:val="16"/>
                <w:lang w:val="en-US"/>
              </w:rPr>
              <w:t xml:space="preserve">verification </w:t>
            </w:r>
            <w:r w:rsidRPr="00923970">
              <w:rPr>
                <w:rFonts w:ascii="Verdana" w:hAnsi="Verdana"/>
                <w:sz w:val="16"/>
                <w:szCs w:val="16"/>
                <w:lang w:val="en-US"/>
              </w:rPr>
              <w:t xml:space="preserve">equipment calibration </w:t>
            </w:r>
            <w:r w:rsidR="00274BC1">
              <w:rPr>
                <w:rFonts w:ascii="Verdana" w:hAnsi="Verdana"/>
                <w:sz w:val="16"/>
                <w:szCs w:val="16"/>
                <w:lang w:val="en-US"/>
              </w:rPr>
              <w:t xml:space="preserve">must </w:t>
            </w:r>
            <w:r w:rsidRPr="00923970">
              <w:rPr>
                <w:rFonts w:ascii="Verdana" w:hAnsi="Verdana"/>
                <w:sz w:val="16"/>
                <w:szCs w:val="16"/>
                <w:lang w:val="en-US"/>
              </w:rPr>
              <w:t xml:space="preserve">be traceable in the fraction magnitude of amount of substance to the International System of Units, through national standards, </w:t>
            </w:r>
            <w:r w:rsidR="00274BC1">
              <w:rPr>
                <w:rFonts w:ascii="Verdana" w:hAnsi="Verdana"/>
                <w:sz w:val="16"/>
                <w:szCs w:val="16"/>
                <w:lang w:val="en-US"/>
              </w:rPr>
              <w:t>for the purpose of</w:t>
            </w:r>
            <w:r w:rsidRPr="00923970">
              <w:rPr>
                <w:rFonts w:ascii="Verdana" w:hAnsi="Verdana"/>
                <w:sz w:val="16"/>
                <w:szCs w:val="16"/>
                <w:lang w:val="en-US"/>
              </w:rPr>
              <w:t xml:space="preserve"> establish</w:t>
            </w:r>
            <w:r w:rsidR="00274BC1">
              <w:rPr>
                <w:rFonts w:ascii="Verdana" w:hAnsi="Verdana"/>
                <w:sz w:val="16"/>
                <w:szCs w:val="16"/>
                <w:lang w:val="en-US"/>
              </w:rPr>
              <w:t>ing</w:t>
            </w:r>
            <w:r w:rsidRPr="00923970">
              <w:rPr>
                <w:rFonts w:ascii="Verdana" w:hAnsi="Verdana"/>
                <w:sz w:val="16"/>
                <w:szCs w:val="16"/>
                <w:lang w:val="en-US"/>
              </w:rPr>
              <w:t xml:space="preserve"> the reliability and comparability of</w:t>
            </w:r>
            <w:r w:rsidR="00274BC1">
              <w:rPr>
                <w:rFonts w:ascii="Verdana" w:hAnsi="Verdana"/>
                <w:sz w:val="16"/>
                <w:szCs w:val="16"/>
                <w:lang w:val="en-US"/>
              </w:rPr>
              <w:t xml:space="preserve"> the </w:t>
            </w:r>
            <w:r w:rsidRPr="00923970">
              <w:rPr>
                <w:rFonts w:ascii="Verdana" w:hAnsi="Verdana"/>
                <w:sz w:val="16"/>
                <w:szCs w:val="16"/>
                <w:lang w:val="en-US"/>
              </w:rPr>
              <w:t>measurements.</w:t>
            </w:r>
          </w:p>
        </w:tc>
      </w:tr>
      <w:tr w:rsidR="00FC010F" w:rsidRPr="00923970" w:rsidTr="00D3284C">
        <w:tc>
          <w:tcPr>
            <w:tcW w:w="4788" w:type="dxa"/>
            <w:shd w:val="clear" w:color="auto" w:fill="auto"/>
          </w:tcPr>
          <w:p w:rsidR="00FC010F" w:rsidRPr="00923970" w:rsidRDefault="00FC010F" w:rsidP="007225F1">
            <w:pPr>
              <w:pStyle w:val="Texto"/>
              <w:spacing w:line="230" w:lineRule="exact"/>
              <w:ind w:firstLine="0"/>
              <w:rPr>
                <w:rFonts w:ascii="Verdana" w:hAnsi="Verdana"/>
                <w:sz w:val="16"/>
                <w:szCs w:val="16"/>
              </w:rPr>
            </w:pPr>
            <w:r w:rsidRPr="00923970">
              <w:rPr>
                <w:rFonts w:ascii="Verdana" w:hAnsi="Verdana"/>
                <w:b/>
                <w:sz w:val="16"/>
                <w:szCs w:val="16"/>
              </w:rPr>
              <w:t>8.9.3.5</w:t>
            </w:r>
            <w:r w:rsidRPr="00923970">
              <w:rPr>
                <w:rFonts w:ascii="Verdana" w:hAnsi="Verdana"/>
                <w:sz w:val="16"/>
                <w:szCs w:val="16"/>
              </w:rPr>
              <w:t xml:space="preserve"> El valor de referencia de estos gases patrón deberá encontrarse dentro del ± 2% del valor requerido para cada componente (Tabla 5), y con una incertidumbre expandida menor o igual al 2%, expresada con un nivel de confianza al 95%.</w:t>
            </w:r>
          </w:p>
        </w:tc>
        <w:tc>
          <w:tcPr>
            <w:tcW w:w="4788" w:type="dxa"/>
            <w:shd w:val="clear" w:color="auto" w:fill="auto"/>
          </w:tcPr>
          <w:p w:rsidR="00FC010F" w:rsidRPr="00923970" w:rsidRDefault="00FC010F" w:rsidP="00274BC1">
            <w:pPr>
              <w:pStyle w:val="Texto"/>
              <w:spacing w:line="230" w:lineRule="exact"/>
              <w:ind w:firstLine="0"/>
              <w:rPr>
                <w:rFonts w:ascii="Verdana" w:hAnsi="Verdana"/>
                <w:sz w:val="16"/>
                <w:szCs w:val="16"/>
                <w:lang w:val="en-US"/>
              </w:rPr>
            </w:pPr>
            <w:r w:rsidRPr="00923970">
              <w:rPr>
                <w:rFonts w:ascii="Verdana" w:hAnsi="Verdana"/>
                <w:b/>
                <w:sz w:val="16"/>
                <w:szCs w:val="16"/>
                <w:lang w:val="en-US"/>
              </w:rPr>
              <w:t>8.9.3.5</w:t>
            </w:r>
            <w:r w:rsidRPr="00923970">
              <w:rPr>
                <w:rFonts w:ascii="Verdana" w:hAnsi="Verdana"/>
                <w:sz w:val="16"/>
                <w:szCs w:val="16"/>
                <w:lang w:val="en-US"/>
              </w:rPr>
              <w:t xml:space="preserve"> The reference value of these </w:t>
            </w:r>
            <w:r w:rsidR="00274BC1" w:rsidRPr="00923970">
              <w:rPr>
                <w:rFonts w:ascii="Verdana" w:hAnsi="Verdana"/>
                <w:sz w:val="16"/>
                <w:szCs w:val="16"/>
                <w:lang w:val="en-US"/>
              </w:rPr>
              <w:t xml:space="preserve">pattern </w:t>
            </w:r>
            <w:r w:rsidRPr="00923970">
              <w:rPr>
                <w:rFonts w:ascii="Verdana" w:hAnsi="Verdana"/>
                <w:sz w:val="16"/>
                <w:szCs w:val="16"/>
                <w:lang w:val="en-US"/>
              </w:rPr>
              <w:t xml:space="preserve">gases must be within ± 2% of the required for each component (Table 5) value and </w:t>
            </w:r>
            <w:r w:rsidR="00274BC1">
              <w:rPr>
                <w:rFonts w:ascii="Verdana" w:hAnsi="Verdana"/>
                <w:sz w:val="16"/>
                <w:szCs w:val="16"/>
                <w:lang w:val="en-US"/>
              </w:rPr>
              <w:t xml:space="preserve">with an expanded uncertainty of </w:t>
            </w:r>
            <w:r w:rsidRPr="00923970">
              <w:rPr>
                <w:rFonts w:ascii="Verdana" w:hAnsi="Verdana"/>
                <w:sz w:val="16"/>
                <w:szCs w:val="16"/>
                <w:lang w:val="en-US"/>
              </w:rPr>
              <w:t>less than or equal to 2%, expressed with a confidence level of 95%.</w:t>
            </w:r>
            <w:r w:rsidR="00274BC1">
              <w:rPr>
                <w:rFonts w:ascii="Verdana" w:hAnsi="Verdana"/>
                <w:sz w:val="16"/>
                <w:szCs w:val="16"/>
                <w:lang w:val="en-US"/>
              </w:rPr>
              <w:t xml:space="preserve"> </w:t>
            </w:r>
          </w:p>
        </w:tc>
      </w:tr>
      <w:tr w:rsidR="00FC010F" w:rsidRPr="00923970" w:rsidTr="00D3284C">
        <w:tc>
          <w:tcPr>
            <w:tcW w:w="4788" w:type="dxa"/>
            <w:shd w:val="clear" w:color="auto" w:fill="auto"/>
          </w:tcPr>
          <w:p w:rsidR="00FC010F" w:rsidRPr="00923970" w:rsidRDefault="00FC010F" w:rsidP="007225F1">
            <w:pPr>
              <w:pStyle w:val="Texto"/>
              <w:spacing w:line="230" w:lineRule="exact"/>
              <w:ind w:firstLine="0"/>
              <w:rPr>
                <w:rFonts w:ascii="Verdana" w:hAnsi="Verdana"/>
                <w:sz w:val="16"/>
                <w:szCs w:val="16"/>
              </w:rPr>
            </w:pPr>
            <w:r w:rsidRPr="00923970">
              <w:rPr>
                <w:rFonts w:ascii="Verdana" w:hAnsi="Verdana"/>
                <w:sz w:val="16"/>
                <w:szCs w:val="16"/>
              </w:rPr>
              <w:t>Cuando se requiera verificar qué equipos importados o nacionales funcionen en las condiciones ambientales y con las exigencias operativas en México, se debe realizar una comprobación del cumplimiento de los intervalos de operación y requerimientos de exactitud de los analizadores descritos en la Tabla 3; ésta a través de mediciones realizadas a solicitud del interesado en un laboratorio de prueba tal como lo considera la Ley Federal sobre Metrología y Normalización y su Reglamento, vigentes.</w:t>
            </w:r>
          </w:p>
        </w:tc>
        <w:tc>
          <w:tcPr>
            <w:tcW w:w="4788" w:type="dxa"/>
            <w:shd w:val="clear" w:color="auto" w:fill="auto"/>
          </w:tcPr>
          <w:p w:rsidR="00FC010F" w:rsidRPr="00923970" w:rsidRDefault="00FC010F" w:rsidP="004A7F61">
            <w:pPr>
              <w:pStyle w:val="Texto"/>
              <w:spacing w:line="230" w:lineRule="exact"/>
              <w:ind w:firstLine="0"/>
              <w:rPr>
                <w:rFonts w:ascii="Verdana" w:hAnsi="Verdana"/>
                <w:sz w:val="16"/>
                <w:szCs w:val="16"/>
                <w:lang w:val="en-US"/>
              </w:rPr>
            </w:pPr>
            <w:r w:rsidRPr="00923970">
              <w:rPr>
                <w:rFonts w:ascii="Verdana" w:hAnsi="Verdana"/>
                <w:sz w:val="16"/>
                <w:szCs w:val="16"/>
                <w:lang w:val="en-US"/>
              </w:rPr>
              <w:t>When</w:t>
            </w:r>
            <w:r w:rsidR="00274BC1">
              <w:rPr>
                <w:rFonts w:ascii="Verdana" w:hAnsi="Verdana"/>
                <w:sz w:val="16"/>
                <w:szCs w:val="16"/>
                <w:lang w:val="en-US"/>
              </w:rPr>
              <w:t xml:space="preserve"> it is</w:t>
            </w:r>
            <w:r w:rsidRPr="00923970">
              <w:rPr>
                <w:rFonts w:ascii="Verdana" w:hAnsi="Verdana"/>
                <w:sz w:val="16"/>
                <w:szCs w:val="16"/>
                <w:lang w:val="en-US"/>
              </w:rPr>
              <w:t xml:space="preserve"> required to verify </w:t>
            </w:r>
            <w:r w:rsidR="00274BC1">
              <w:rPr>
                <w:rFonts w:ascii="Verdana" w:hAnsi="Verdana"/>
                <w:sz w:val="16"/>
                <w:szCs w:val="16"/>
                <w:lang w:val="en-US"/>
              </w:rPr>
              <w:t>that</w:t>
            </w:r>
            <w:r w:rsidRPr="00923970">
              <w:rPr>
                <w:rFonts w:ascii="Verdana" w:hAnsi="Verdana"/>
                <w:sz w:val="16"/>
                <w:szCs w:val="16"/>
                <w:lang w:val="en-US"/>
              </w:rPr>
              <w:t xml:space="preserve"> imported or domestic equipment </w:t>
            </w:r>
            <w:r w:rsidR="00274BC1">
              <w:rPr>
                <w:rFonts w:ascii="Verdana" w:hAnsi="Verdana"/>
                <w:sz w:val="16"/>
                <w:szCs w:val="16"/>
                <w:lang w:val="en-US"/>
              </w:rPr>
              <w:t>operated under</w:t>
            </w:r>
            <w:r w:rsidRPr="00923970">
              <w:rPr>
                <w:rFonts w:ascii="Verdana" w:hAnsi="Verdana"/>
                <w:sz w:val="16"/>
                <w:szCs w:val="16"/>
                <w:lang w:val="en-US"/>
              </w:rPr>
              <w:t xml:space="preserve"> the environmental conditions and operational requirements in Mexico, </w:t>
            </w:r>
            <w:r w:rsidR="00274BC1">
              <w:rPr>
                <w:rFonts w:ascii="Verdana" w:hAnsi="Verdana"/>
                <w:sz w:val="16"/>
                <w:szCs w:val="16"/>
                <w:lang w:val="en-US"/>
              </w:rPr>
              <w:t>a review</w:t>
            </w:r>
            <w:r w:rsidRPr="00923970">
              <w:rPr>
                <w:rFonts w:ascii="Verdana" w:hAnsi="Verdana"/>
                <w:sz w:val="16"/>
                <w:szCs w:val="16"/>
                <w:lang w:val="en-US"/>
              </w:rPr>
              <w:t xml:space="preserve"> of compliance</w:t>
            </w:r>
            <w:r w:rsidR="00274BC1">
              <w:rPr>
                <w:rFonts w:ascii="Verdana" w:hAnsi="Verdana"/>
                <w:sz w:val="16"/>
                <w:szCs w:val="16"/>
                <w:lang w:val="en-US"/>
              </w:rPr>
              <w:t xml:space="preserve"> must be made</w:t>
            </w:r>
            <w:r w:rsidRPr="00923970">
              <w:rPr>
                <w:rFonts w:ascii="Verdana" w:hAnsi="Verdana"/>
                <w:sz w:val="16"/>
                <w:szCs w:val="16"/>
                <w:lang w:val="en-US"/>
              </w:rPr>
              <w:t xml:space="preserve"> with operating ranges and accuracy requirements of the analyzers described in Table 3; this through measurements made </w:t>
            </w:r>
            <w:r w:rsidR="004A7F61">
              <w:rPr>
                <w:rFonts w:ascii="Verdana" w:hAnsi="Verdana"/>
                <w:sz w:val="16"/>
                <w:szCs w:val="16"/>
                <w:lang w:val="en-US"/>
              </w:rPr>
              <w:t>by</w:t>
            </w:r>
            <w:r w:rsidRPr="00923970">
              <w:rPr>
                <w:rFonts w:ascii="Verdana" w:hAnsi="Verdana"/>
                <w:sz w:val="16"/>
                <w:szCs w:val="16"/>
                <w:lang w:val="en-US"/>
              </w:rPr>
              <w:t xml:space="preserve"> request in a test</w:t>
            </w:r>
            <w:r w:rsidR="004A7F61">
              <w:rPr>
                <w:rFonts w:ascii="Verdana" w:hAnsi="Verdana"/>
                <w:sz w:val="16"/>
                <w:szCs w:val="16"/>
                <w:lang w:val="en-US"/>
              </w:rPr>
              <w:t>ing</w:t>
            </w:r>
            <w:r w:rsidRPr="00923970">
              <w:rPr>
                <w:rFonts w:ascii="Verdana" w:hAnsi="Verdana"/>
                <w:sz w:val="16"/>
                <w:szCs w:val="16"/>
                <w:lang w:val="en-US"/>
              </w:rPr>
              <w:t xml:space="preserve"> lab</w:t>
            </w:r>
            <w:r w:rsidR="004A7F61">
              <w:rPr>
                <w:rFonts w:ascii="Verdana" w:hAnsi="Verdana"/>
                <w:sz w:val="16"/>
                <w:szCs w:val="16"/>
                <w:lang w:val="en-US"/>
              </w:rPr>
              <w:t>oratory</w:t>
            </w:r>
            <w:r w:rsidRPr="00923970">
              <w:rPr>
                <w:rFonts w:ascii="Verdana" w:hAnsi="Verdana"/>
                <w:sz w:val="16"/>
                <w:szCs w:val="16"/>
                <w:lang w:val="en-US"/>
              </w:rPr>
              <w:t xml:space="preserve"> </w:t>
            </w:r>
            <w:r w:rsidR="004A7F61">
              <w:rPr>
                <w:rFonts w:ascii="Verdana" w:hAnsi="Verdana"/>
                <w:sz w:val="16"/>
                <w:szCs w:val="16"/>
                <w:lang w:val="en-US"/>
              </w:rPr>
              <w:t>approved under</w:t>
            </w:r>
            <w:r w:rsidRPr="00923970">
              <w:rPr>
                <w:rFonts w:ascii="Verdana" w:hAnsi="Verdana"/>
                <w:sz w:val="16"/>
                <w:szCs w:val="16"/>
                <w:lang w:val="en-US"/>
              </w:rPr>
              <w:t xml:space="preserve"> the </w:t>
            </w:r>
            <w:r w:rsidR="004A7F61">
              <w:rPr>
                <w:rFonts w:ascii="Verdana" w:hAnsi="Verdana"/>
                <w:sz w:val="16"/>
                <w:szCs w:val="16"/>
                <w:lang w:val="en-US"/>
              </w:rPr>
              <w:t xml:space="preserve">current </w:t>
            </w:r>
            <w:r w:rsidRPr="00923970">
              <w:rPr>
                <w:rFonts w:ascii="Verdana" w:hAnsi="Verdana"/>
                <w:sz w:val="16"/>
                <w:szCs w:val="16"/>
                <w:lang w:val="en-US"/>
              </w:rPr>
              <w:t>Federal Law on Metrology and Standardization and its Regulations.</w:t>
            </w:r>
          </w:p>
        </w:tc>
      </w:tr>
      <w:tr w:rsidR="00FC010F" w:rsidRPr="00923970" w:rsidTr="00D3284C">
        <w:tc>
          <w:tcPr>
            <w:tcW w:w="4788" w:type="dxa"/>
            <w:shd w:val="clear" w:color="auto" w:fill="auto"/>
          </w:tcPr>
          <w:p w:rsidR="00FC010F" w:rsidRPr="00923970" w:rsidRDefault="00FC010F" w:rsidP="007225F1">
            <w:pPr>
              <w:pStyle w:val="Texto"/>
              <w:spacing w:line="230" w:lineRule="exact"/>
              <w:ind w:firstLine="0"/>
              <w:rPr>
                <w:rFonts w:ascii="Verdana" w:hAnsi="Verdana"/>
                <w:sz w:val="16"/>
                <w:szCs w:val="16"/>
              </w:rPr>
            </w:pPr>
            <w:r w:rsidRPr="00923970">
              <w:rPr>
                <w:rFonts w:ascii="Verdana" w:hAnsi="Verdana"/>
                <w:b/>
                <w:sz w:val="16"/>
                <w:szCs w:val="16"/>
              </w:rPr>
              <w:t>8.9.3.6</w:t>
            </w:r>
            <w:r w:rsidRPr="00923970">
              <w:rPr>
                <w:rFonts w:ascii="Verdana" w:hAnsi="Verdana"/>
                <w:sz w:val="16"/>
                <w:szCs w:val="16"/>
              </w:rPr>
              <w:t xml:space="preserve"> La calibración de HC, es realizada en base propano por lo que es necesario utilizar el factor de conversión FEP (Factor de Equivalencia del Propano/Hexano) proporcionado por el fabricante del analizador, para expresar la lectura en base a hexano.</w:t>
            </w:r>
          </w:p>
        </w:tc>
        <w:tc>
          <w:tcPr>
            <w:tcW w:w="4788" w:type="dxa"/>
            <w:shd w:val="clear" w:color="auto" w:fill="auto"/>
          </w:tcPr>
          <w:p w:rsidR="00FC010F" w:rsidRPr="00923970" w:rsidRDefault="00FC010F" w:rsidP="007225F1">
            <w:pPr>
              <w:pStyle w:val="Texto"/>
              <w:spacing w:line="230" w:lineRule="exact"/>
              <w:ind w:firstLine="0"/>
              <w:rPr>
                <w:rFonts w:ascii="Verdana" w:hAnsi="Verdana"/>
                <w:sz w:val="16"/>
                <w:szCs w:val="16"/>
                <w:lang w:val="en-US"/>
              </w:rPr>
            </w:pPr>
            <w:r w:rsidRPr="00923970">
              <w:rPr>
                <w:rFonts w:ascii="Verdana" w:hAnsi="Verdana"/>
                <w:b/>
                <w:sz w:val="16"/>
                <w:szCs w:val="16"/>
                <w:lang w:val="en-US"/>
              </w:rPr>
              <w:t>8.9.3.6</w:t>
            </w:r>
            <w:r w:rsidRPr="00923970">
              <w:rPr>
                <w:rFonts w:ascii="Verdana" w:hAnsi="Verdana"/>
                <w:sz w:val="16"/>
                <w:szCs w:val="16"/>
                <w:lang w:val="en-US"/>
              </w:rPr>
              <w:t xml:space="preserve"> </w:t>
            </w:r>
            <w:r w:rsidR="004A7F61">
              <w:rPr>
                <w:rFonts w:ascii="Verdana" w:hAnsi="Verdana"/>
                <w:sz w:val="16"/>
                <w:szCs w:val="16"/>
                <w:lang w:val="en-US"/>
              </w:rPr>
              <w:t xml:space="preserve">The </w:t>
            </w:r>
            <w:r w:rsidRPr="00923970">
              <w:rPr>
                <w:rFonts w:ascii="Verdana" w:hAnsi="Verdana"/>
                <w:sz w:val="16"/>
                <w:szCs w:val="16"/>
                <w:lang w:val="en-US"/>
              </w:rPr>
              <w:t xml:space="preserve">HC calibration, is performed based on propane so </w:t>
            </w:r>
            <w:r w:rsidR="004A7F61">
              <w:rPr>
                <w:rFonts w:ascii="Verdana" w:hAnsi="Verdana"/>
                <w:sz w:val="16"/>
                <w:szCs w:val="16"/>
                <w:lang w:val="en-US"/>
              </w:rPr>
              <w:t xml:space="preserve">it </w:t>
            </w:r>
            <w:r w:rsidRPr="00923970">
              <w:rPr>
                <w:rFonts w:ascii="Verdana" w:hAnsi="Verdana"/>
                <w:sz w:val="16"/>
                <w:szCs w:val="16"/>
                <w:lang w:val="en-US"/>
              </w:rPr>
              <w:t>is necessary to use the conversion factor FEP (Equivalency Factor Propane / Hexane) provided by the manufacturer of the analyzer to express reading based on hexane.</w:t>
            </w:r>
          </w:p>
        </w:tc>
      </w:tr>
    </w:tbl>
    <w:p w:rsidR="004A7F61" w:rsidRDefault="004A7F61" w:rsidP="00053F8E">
      <w:pPr>
        <w:pStyle w:val="Texto"/>
        <w:spacing w:line="230" w:lineRule="exact"/>
        <w:ind w:firstLine="0"/>
        <w:jc w:val="center"/>
        <w:rPr>
          <w:rFonts w:ascii="Verdana" w:hAnsi="Verdana"/>
          <w:b/>
          <w:sz w:val="16"/>
          <w:szCs w:val="16"/>
        </w:rPr>
      </w:pPr>
    </w:p>
    <w:p w:rsidR="00121ED5" w:rsidRPr="00923970" w:rsidRDefault="00121ED5" w:rsidP="00053F8E">
      <w:pPr>
        <w:pStyle w:val="Texto"/>
        <w:spacing w:line="230" w:lineRule="exact"/>
        <w:ind w:firstLine="0"/>
        <w:jc w:val="center"/>
        <w:rPr>
          <w:rFonts w:ascii="Verdana" w:hAnsi="Verdana"/>
          <w:b/>
          <w:sz w:val="16"/>
          <w:szCs w:val="16"/>
        </w:rPr>
      </w:pPr>
      <w:r w:rsidRPr="00923970">
        <w:rPr>
          <w:rFonts w:ascii="Verdana" w:hAnsi="Verdana"/>
          <w:b/>
          <w:sz w:val="16"/>
          <w:szCs w:val="16"/>
        </w:rPr>
        <w:t>Tabla 5-Gases patrón de referencia de intervalo para calibración rutinaria.</w:t>
      </w:r>
    </w:p>
    <w:tbl>
      <w:tblPr>
        <w:tblW w:w="0" w:type="auto"/>
        <w:jc w:val="center"/>
        <w:tblLayout w:type="fixed"/>
        <w:tblCellMar>
          <w:left w:w="70" w:type="dxa"/>
          <w:right w:w="70" w:type="dxa"/>
        </w:tblCellMar>
        <w:tblLook w:val="0000" w:firstRow="0" w:lastRow="0" w:firstColumn="0" w:lastColumn="0" w:noHBand="0" w:noVBand="0"/>
      </w:tblPr>
      <w:tblGrid>
        <w:gridCol w:w="1546"/>
        <w:gridCol w:w="1890"/>
        <w:gridCol w:w="2045"/>
      </w:tblGrid>
      <w:tr w:rsidR="00121ED5" w:rsidRPr="00923970">
        <w:trPr>
          <w:trHeight w:val="20"/>
          <w:jc w:val="center"/>
        </w:trPr>
        <w:tc>
          <w:tcPr>
            <w:tcW w:w="1546" w:type="dxa"/>
            <w:tcBorders>
              <w:top w:val="single" w:sz="6" w:space="0" w:color="auto"/>
              <w:left w:val="single" w:sz="6" w:space="0" w:color="auto"/>
              <w:bottom w:val="single" w:sz="6" w:space="0" w:color="auto"/>
              <w:right w:val="single" w:sz="6" w:space="0" w:color="auto"/>
            </w:tcBorders>
            <w:vAlign w:val="center"/>
          </w:tcPr>
          <w:p w:rsidR="00121ED5" w:rsidRPr="00923970" w:rsidRDefault="00121ED5" w:rsidP="00053F8E">
            <w:pPr>
              <w:pStyle w:val="Texto"/>
              <w:spacing w:line="230" w:lineRule="exact"/>
              <w:ind w:firstLine="0"/>
              <w:jc w:val="center"/>
              <w:rPr>
                <w:rFonts w:ascii="Verdana" w:hAnsi="Verdana"/>
                <w:b/>
                <w:sz w:val="16"/>
                <w:szCs w:val="16"/>
              </w:rPr>
            </w:pPr>
            <w:r w:rsidRPr="00923970">
              <w:rPr>
                <w:rFonts w:ascii="Verdana" w:hAnsi="Verdana"/>
                <w:b/>
                <w:sz w:val="16"/>
                <w:szCs w:val="16"/>
              </w:rPr>
              <w:t>Parámetro</w:t>
            </w:r>
          </w:p>
        </w:tc>
        <w:tc>
          <w:tcPr>
            <w:tcW w:w="3935" w:type="dxa"/>
            <w:gridSpan w:val="2"/>
            <w:tcBorders>
              <w:top w:val="single" w:sz="6" w:space="0" w:color="auto"/>
              <w:left w:val="single" w:sz="6" w:space="0" w:color="auto"/>
              <w:bottom w:val="single" w:sz="6" w:space="0" w:color="auto"/>
              <w:right w:val="single" w:sz="6" w:space="0" w:color="auto"/>
            </w:tcBorders>
            <w:vAlign w:val="center"/>
          </w:tcPr>
          <w:p w:rsidR="00121ED5" w:rsidRPr="00923970" w:rsidRDefault="00121ED5" w:rsidP="00053F8E">
            <w:pPr>
              <w:pStyle w:val="Texto"/>
              <w:spacing w:line="230" w:lineRule="exact"/>
              <w:ind w:firstLine="0"/>
              <w:jc w:val="center"/>
              <w:rPr>
                <w:rFonts w:ascii="Verdana" w:hAnsi="Verdana"/>
                <w:b/>
                <w:sz w:val="16"/>
                <w:szCs w:val="16"/>
              </w:rPr>
            </w:pPr>
            <w:r w:rsidRPr="00923970">
              <w:rPr>
                <w:rFonts w:ascii="Verdana" w:hAnsi="Verdana"/>
                <w:b/>
                <w:sz w:val="16"/>
                <w:szCs w:val="16"/>
              </w:rPr>
              <w:t>Especificación</w:t>
            </w:r>
          </w:p>
        </w:tc>
      </w:tr>
      <w:tr w:rsidR="00121ED5" w:rsidRPr="00923970">
        <w:trPr>
          <w:trHeight w:val="20"/>
          <w:jc w:val="center"/>
        </w:trPr>
        <w:tc>
          <w:tcPr>
            <w:tcW w:w="1546" w:type="dxa"/>
            <w:tcBorders>
              <w:top w:val="single" w:sz="6" w:space="0" w:color="auto"/>
              <w:left w:val="single" w:sz="6" w:space="0" w:color="auto"/>
              <w:bottom w:val="single" w:sz="6" w:space="0" w:color="auto"/>
              <w:right w:val="single" w:sz="6" w:space="0" w:color="auto"/>
            </w:tcBorders>
            <w:vAlign w:val="center"/>
          </w:tcPr>
          <w:p w:rsidR="00121ED5" w:rsidRPr="00923970" w:rsidRDefault="00121ED5" w:rsidP="00053F8E">
            <w:pPr>
              <w:pStyle w:val="Texto"/>
              <w:spacing w:line="230" w:lineRule="exact"/>
              <w:ind w:firstLine="0"/>
              <w:jc w:val="center"/>
              <w:rPr>
                <w:rFonts w:ascii="Verdana" w:hAnsi="Verdana"/>
                <w:sz w:val="16"/>
                <w:szCs w:val="16"/>
              </w:rPr>
            </w:pPr>
          </w:p>
        </w:tc>
        <w:tc>
          <w:tcPr>
            <w:tcW w:w="1890" w:type="dxa"/>
            <w:tcBorders>
              <w:top w:val="single" w:sz="6" w:space="0" w:color="auto"/>
              <w:left w:val="single" w:sz="6" w:space="0" w:color="auto"/>
              <w:bottom w:val="single" w:sz="6" w:space="0" w:color="auto"/>
              <w:right w:val="single" w:sz="6" w:space="0" w:color="auto"/>
            </w:tcBorders>
            <w:vAlign w:val="center"/>
          </w:tcPr>
          <w:p w:rsidR="00121ED5" w:rsidRPr="00923970" w:rsidRDefault="00121ED5" w:rsidP="00053F8E">
            <w:pPr>
              <w:pStyle w:val="Texto"/>
              <w:spacing w:line="230" w:lineRule="exact"/>
              <w:ind w:firstLine="0"/>
              <w:jc w:val="center"/>
              <w:rPr>
                <w:rFonts w:ascii="Verdana" w:hAnsi="Verdana"/>
                <w:sz w:val="16"/>
                <w:szCs w:val="16"/>
              </w:rPr>
            </w:pPr>
            <w:r w:rsidRPr="00923970">
              <w:rPr>
                <w:rFonts w:ascii="Verdana" w:hAnsi="Verdana"/>
                <w:sz w:val="16"/>
                <w:szCs w:val="16"/>
              </w:rPr>
              <w:t>A</w:t>
            </w:r>
          </w:p>
        </w:tc>
        <w:tc>
          <w:tcPr>
            <w:tcW w:w="2045" w:type="dxa"/>
            <w:tcBorders>
              <w:top w:val="single" w:sz="6" w:space="0" w:color="auto"/>
              <w:left w:val="single" w:sz="6" w:space="0" w:color="auto"/>
              <w:bottom w:val="single" w:sz="6" w:space="0" w:color="auto"/>
              <w:right w:val="single" w:sz="6" w:space="0" w:color="auto"/>
            </w:tcBorders>
            <w:vAlign w:val="center"/>
          </w:tcPr>
          <w:p w:rsidR="00121ED5" w:rsidRPr="00923970" w:rsidRDefault="00121ED5" w:rsidP="00053F8E">
            <w:pPr>
              <w:pStyle w:val="Texto"/>
              <w:spacing w:line="230" w:lineRule="exact"/>
              <w:ind w:firstLine="0"/>
              <w:jc w:val="center"/>
              <w:rPr>
                <w:rFonts w:ascii="Verdana" w:hAnsi="Verdana"/>
                <w:sz w:val="16"/>
                <w:szCs w:val="16"/>
              </w:rPr>
            </w:pPr>
            <w:r w:rsidRPr="00923970">
              <w:rPr>
                <w:rFonts w:ascii="Verdana" w:hAnsi="Verdana"/>
                <w:sz w:val="16"/>
                <w:szCs w:val="16"/>
              </w:rPr>
              <w:t>B</w:t>
            </w:r>
          </w:p>
        </w:tc>
      </w:tr>
      <w:tr w:rsidR="00121ED5" w:rsidRPr="00923970">
        <w:trPr>
          <w:trHeight w:val="20"/>
          <w:jc w:val="center"/>
        </w:trPr>
        <w:tc>
          <w:tcPr>
            <w:tcW w:w="1546" w:type="dxa"/>
            <w:tcBorders>
              <w:top w:val="single" w:sz="6" w:space="0" w:color="auto"/>
              <w:left w:val="single" w:sz="6" w:space="0" w:color="auto"/>
              <w:bottom w:val="single" w:sz="6" w:space="0" w:color="auto"/>
              <w:right w:val="single" w:sz="6" w:space="0" w:color="auto"/>
            </w:tcBorders>
            <w:vAlign w:val="center"/>
          </w:tcPr>
          <w:p w:rsidR="00121ED5" w:rsidRPr="00923970" w:rsidRDefault="00121ED5" w:rsidP="00053F8E">
            <w:pPr>
              <w:pStyle w:val="Texto"/>
              <w:spacing w:line="230" w:lineRule="exact"/>
              <w:ind w:firstLine="0"/>
              <w:jc w:val="center"/>
              <w:rPr>
                <w:rFonts w:ascii="Verdana" w:hAnsi="Verdana"/>
                <w:position w:val="-4"/>
                <w:sz w:val="16"/>
                <w:szCs w:val="16"/>
              </w:rPr>
            </w:pPr>
            <w:r w:rsidRPr="00923970">
              <w:rPr>
                <w:rFonts w:ascii="Verdana" w:hAnsi="Verdana"/>
                <w:sz w:val="16"/>
                <w:szCs w:val="16"/>
              </w:rPr>
              <w:t>C</w:t>
            </w:r>
            <w:r w:rsidRPr="00923970">
              <w:rPr>
                <w:rFonts w:ascii="Verdana" w:hAnsi="Verdana"/>
                <w:sz w:val="16"/>
                <w:szCs w:val="16"/>
                <w:vertAlign w:val="subscript"/>
              </w:rPr>
              <w:t>3</w:t>
            </w:r>
            <w:r w:rsidRPr="00923970">
              <w:rPr>
                <w:rFonts w:ascii="Verdana" w:hAnsi="Verdana"/>
                <w:sz w:val="16"/>
                <w:szCs w:val="16"/>
              </w:rPr>
              <w:t>H</w:t>
            </w:r>
            <w:r w:rsidRPr="00923970">
              <w:rPr>
                <w:rFonts w:ascii="Verdana" w:hAnsi="Verdana"/>
                <w:sz w:val="16"/>
                <w:szCs w:val="16"/>
                <w:vertAlign w:val="subscript"/>
              </w:rPr>
              <w:t>8</w:t>
            </w:r>
          </w:p>
        </w:tc>
        <w:tc>
          <w:tcPr>
            <w:tcW w:w="1890" w:type="dxa"/>
            <w:tcBorders>
              <w:top w:val="single" w:sz="6" w:space="0" w:color="auto"/>
              <w:left w:val="single" w:sz="6" w:space="0" w:color="auto"/>
              <w:bottom w:val="single" w:sz="6" w:space="0" w:color="auto"/>
              <w:right w:val="single" w:sz="6" w:space="0" w:color="auto"/>
            </w:tcBorders>
            <w:vAlign w:val="center"/>
          </w:tcPr>
          <w:p w:rsidR="00121ED5" w:rsidRPr="00923970" w:rsidRDefault="00121ED5" w:rsidP="00053F8E">
            <w:pPr>
              <w:pStyle w:val="Texto"/>
              <w:spacing w:line="230" w:lineRule="exact"/>
              <w:ind w:firstLine="0"/>
              <w:jc w:val="center"/>
              <w:rPr>
                <w:rFonts w:ascii="Verdana" w:hAnsi="Verdana"/>
                <w:sz w:val="16"/>
                <w:szCs w:val="16"/>
              </w:rPr>
            </w:pPr>
            <w:r w:rsidRPr="00923970">
              <w:rPr>
                <w:rFonts w:ascii="Verdana" w:hAnsi="Verdana"/>
                <w:sz w:val="16"/>
                <w:szCs w:val="16"/>
              </w:rPr>
              <w:t>80 µmol/mol</w:t>
            </w:r>
          </w:p>
        </w:tc>
        <w:tc>
          <w:tcPr>
            <w:tcW w:w="2045" w:type="dxa"/>
            <w:tcBorders>
              <w:top w:val="single" w:sz="6" w:space="0" w:color="auto"/>
              <w:left w:val="single" w:sz="6" w:space="0" w:color="auto"/>
              <w:bottom w:val="single" w:sz="6" w:space="0" w:color="auto"/>
              <w:right w:val="single" w:sz="6" w:space="0" w:color="auto"/>
            </w:tcBorders>
            <w:vAlign w:val="center"/>
          </w:tcPr>
          <w:p w:rsidR="00121ED5" w:rsidRPr="00923970" w:rsidRDefault="00121ED5" w:rsidP="00053F8E">
            <w:pPr>
              <w:pStyle w:val="Texto"/>
              <w:spacing w:line="230" w:lineRule="exact"/>
              <w:ind w:firstLine="0"/>
              <w:jc w:val="center"/>
              <w:rPr>
                <w:rFonts w:ascii="Verdana" w:hAnsi="Verdana"/>
                <w:sz w:val="16"/>
                <w:szCs w:val="16"/>
              </w:rPr>
            </w:pPr>
            <w:r w:rsidRPr="00923970">
              <w:rPr>
                <w:rFonts w:ascii="Verdana" w:hAnsi="Verdana"/>
                <w:sz w:val="16"/>
                <w:szCs w:val="16"/>
              </w:rPr>
              <w:t>900 µmol/mol</w:t>
            </w:r>
          </w:p>
        </w:tc>
      </w:tr>
      <w:tr w:rsidR="00121ED5" w:rsidRPr="00923970">
        <w:trPr>
          <w:trHeight w:val="20"/>
          <w:jc w:val="center"/>
        </w:trPr>
        <w:tc>
          <w:tcPr>
            <w:tcW w:w="1546" w:type="dxa"/>
            <w:tcBorders>
              <w:top w:val="single" w:sz="6" w:space="0" w:color="auto"/>
              <w:left w:val="single" w:sz="6" w:space="0" w:color="auto"/>
              <w:bottom w:val="single" w:sz="6" w:space="0" w:color="auto"/>
              <w:right w:val="single" w:sz="6" w:space="0" w:color="auto"/>
            </w:tcBorders>
            <w:vAlign w:val="center"/>
          </w:tcPr>
          <w:p w:rsidR="00121ED5" w:rsidRPr="00923970" w:rsidRDefault="00121ED5" w:rsidP="00053F8E">
            <w:pPr>
              <w:pStyle w:val="Texto"/>
              <w:spacing w:line="230" w:lineRule="exact"/>
              <w:ind w:firstLine="0"/>
              <w:jc w:val="center"/>
              <w:rPr>
                <w:rFonts w:ascii="Verdana" w:hAnsi="Verdana"/>
                <w:sz w:val="16"/>
                <w:szCs w:val="16"/>
              </w:rPr>
            </w:pPr>
            <w:r w:rsidRPr="00923970">
              <w:rPr>
                <w:rFonts w:ascii="Verdana" w:hAnsi="Verdana"/>
                <w:sz w:val="16"/>
                <w:szCs w:val="16"/>
              </w:rPr>
              <w:t>CO</w:t>
            </w:r>
          </w:p>
        </w:tc>
        <w:tc>
          <w:tcPr>
            <w:tcW w:w="1890" w:type="dxa"/>
            <w:tcBorders>
              <w:top w:val="single" w:sz="6" w:space="0" w:color="auto"/>
              <w:left w:val="single" w:sz="6" w:space="0" w:color="auto"/>
              <w:bottom w:val="single" w:sz="6" w:space="0" w:color="auto"/>
              <w:right w:val="single" w:sz="6" w:space="0" w:color="auto"/>
            </w:tcBorders>
            <w:vAlign w:val="center"/>
          </w:tcPr>
          <w:p w:rsidR="00121ED5" w:rsidRPr="00923970" w:rsidRDefault="00121ED5" w:rsidP="00053F8E">
            <w:pPr>
              <w:pStyle w:val="Texto"/>
              <w:spacing w:line="230" w:lineRule="exact"/>
              <w:ind w:firstLine="0"/>
              <w:jc w:val="center"/>
              <w:rPr>
                <w:rFonts w:ascii="Verdana" w:hAnsi="Verdana"/>
                <w:sz w:val="16"/>
                <w:szCs w:val="16"/>
              </w:rPr>
            </w:pPr>
            <w:r w:rsidRPr="00923970">
              <w:rPr>
                <w:rFonts w:ascii="Verdana" w:hAnsi="Verdana"/>
                <w:sz w:val="16"/>
                <w:szCs w:val="16"/>
              </w:rPr>
              <w:t>0.3 cmol/mol</w:t>
            </w:r>
          </w:p>
        </w:tc>
        <w:tc>
          <w:tcPr>
            <w:tcW w:w="2045" w:type="dxa"/>
            <w:tcBorders>
              <w:top w:val="single" w:sz="6" w:space="0" w:color="auto"/>
              <w:left w:val="single" w:sz="6" w:space="0" w:color="auto"/>
              <w:bottom w:val="single" w:sz="6" w:space="0" w:color="auto"/>
              <w:right w:val="single" w:sz="6" w:space="0" w:color="auto"/>
            </w:tcBorders>
            <w:vAlign w:val="center"/>
          </w:tcPr>
          <w:p w:rsidR="00121ED5" w:rsidRPr="00923970" w:rsidRDefault="00121ED5" w:rsidP="00053F8E">
            <w:pPr>
              <w:pStyle w:val="Texto"/>
              <w:spacing w:line="230" w:lineRule="exact"/>
              <w:ind w:firstLine="0"/>
              <w:jc w:val="center"/>
              <w:rPr>
                <w:rFonts w:ascii="Verdana" w:hAnsi="Verdana"/>
                <w:sz w:val="16"/>
                <w:szCs w:val="16"/>
              </w:rPr>
            </w:pPr>
            <w:r w:rsidRPr="00923970">
              <w:rPr>
                <w:rFonts w:ascii="Verdana" w:hAnsi="Verdana"/>
                <w:sz w:val="16"/>
                <w:szCs w:val="16"/>
              </w:rPr>
              <w:t>3.5 cmol/mol</w:t>
            </w:r>
          </w:p>
        </w:tc>
      </w:tr>
      <w:tr w:rsidR="00121ED5" w:rsidRPr="00923970">
        <w:trPr>
          <w:trHeight w:val="20"/>
          <w:jc w:val="center"/>
        </w:trPr>
        <w:tc>
          <w:tcPr>
            <w:tcW w:w="1546" w:type="dxa"/>
            <w:tcBorders>
              <w:top w:val="single" w:sz="6" w:space="0" w:color="auto"/>
              <w:left w:val="single" w:sz="6" w:space="0" w:color="auto"/>
              <w:bottom w:val="single" w:sz="6" w:space="0" w:color="auto"/>
              <w:right w:val="single" w:sz="6" w:space="0" w:color="auto"/>
            </w:tcBorders>
            <w:vAlign w:val="center"/>
          </w:tcPr>
          <w:p w:rsidR="00121ED5" w:rsidRPr="00923970" w:rsidRDefault="00121ED5" w:rsidP="00053F8E">
            <w:pPr>
              <w:pStyle w:val="Texto"/>
              <w:spacing w:line="230" w:lineRule="exact"/>
              <w:ind w:firstLine="0"/>
              <w:jc w:val="center"/>
              <w:rPr>
                <w:rFonts w:ascii="Verdana" w:hAnsi="Verdana"/>
                <w:sz w:val="16"/>
                <w:szCs w:val="16"/>
              </w:rPr>
            </w:pPr>
            <w:r w:rsidRPr="00923970">
              <w:rPr>
                <w:rFonts w:ascii="Verdana" w:hAnsi="Verdana"/>
                <w:sz w:val="16"/>
                <w:szCs w:val="16"/>
              </w:rPr>
              <w:t>CO</w:t>
            </w:r>
            <w:r w:rsidR="005B0954" w:rsidRPr="00923970">
              <w:rPr>
                <w:rFonts w:ascii="Verdana" w:hAnsi="Verdana"/>
                <w:sz w:val="16"/>
                <w:szCs w:val="16"/>
                <w:vertAlign w:val="subscript"/>
              </w:rPr>
              <w:t>2</w:t>
            </w:r>
          </w:p>
        </w:tc>
        <w:tc>
          <w:tcPr>
            <w:tcW w:w="1890" w:type="dxa"/>
            <w:tcBorders>
              <w:top w:val="single" w:sz="6" w:space="0" w:color="auto"/>
              <w:left w:val="single" w:sz="6" w:space="0" w:color="auto"/>
              <w:bottom w:val="single" w:sz="6" w:space="0" w:color="auto"/>
              <w:right w:val="single" w:sz="6" w:space="0" w:color="auto"/>
            </w:tcBorders>
            <w:vAlign w:val="center"/>
          </w:tcPr>
          <w:p w:rsidR="00121ED5" w:rsidRPr="00923970" w:rsidRDefault="00121ED5" w:rsidP="00053F8E">
            <w:pPr>
              <w:pStyle w:val="Texto"/>
              <w:spacing w:line="230" w:lineRule="exact"/>
              <w:ind w:firstLine="0"/>
              <w:jc w:val="center"/>
              <w:rPr>
                <w:rFonts w:ascii="Verdana" w:hAnsi="Verdana"/>
                <w:sz w:val="16"/>
                <w:szCs w:val="16"/>
              </w:rPr>
            </w:pPr>
            <w:r w:rsidRPr="00923970">
              <w:rPr>
                <w:rFonts w:ascii="Verdana" w:hAnsi="Verdana"/>
                <w:sz w:val="16"/>
                <w:szCs w:val="16"/>
              </w:rPr>
              <w:t>7.0 cmol/mol</w:t>
            </w:r>
          </w:p>
        </w:tc>
        <w:tc>
          <w:tcPr>
            <w:tcW w:w="2045" w:type="dxa"/>
            <w:tcBorders>
              <w:top w:val="single" w:sz="6" w:space="0" w:color="auto"/>
              <w:left w:val="single" w:sz="6" w:space="0" w:color="auto"/>
              <w:bottom w:val="single" w:sz="6" w:space="0" w:color="auto"/>
              <w:right w:val="single" w:sz="6" w:space="0" w:color="auto"/>
            </w:tcBorders>
            <w:vAlign w:val="center"/>
          </w:tcPr>
          <w:p w:rsidR="00121ED5" w:rsidRPr="00923970" w:rsidRDefault="00121ED5" w:rsidP="00053F8E">
            <w:pPr>
              <w:pStyle w:val="Texto"/>
              <w:spacing w:line="230" w:lineRule="exact"/>
              <w:ind w:firstLine="0"/>
              <w:jc w:val="center"/>
              <w:rPr>
                <w:rFonts w:ascii="Verdana" w:hAnsi="Verdana"/>
                <w:sz w:val="16"/>
                <w:szCs w:val="16"/>
              </w:rPr>
            </w:pPr>
            <w:r w:rsidRPr="00923970">
              <w:rPr>
                <w:rFonts w:ascii="Verdana" w:hAnsi="Verdana"/>
                <w:sz w:val="16"/>
                <w:szCs w:val="16"/>
              </w:rPr>
              <w:t>16.0 cmol/mol</w:t>
            </w:r>
          </w:p>
        </w:tc>
      </w:tr>
      <w:tr w:rsidR="00121ED5" w:rsidRPr="00923970">
        <w:trPr>
          <w:trHeight w:val="20"/>
          <w:jc w:val="center"/>
        </w:trPr>
        <w:tc>
          <w:tcPr>
            <w:tcW w:w="1546" w:type="dxa"/>
            <w:tcBorders>
              <w:top w:val="single" w:sz="6" w:space="0" w:color="auto"/>
              <w:left w:val="single" w:sz="6" w:space="0" w:color="auto"/>
              <w:bottom w:val="single" w:sz="6" w:space="0" w:color="auto"/>
              <w:right w:val="single" w:sz="6" w:space="0" w:color="auto"/>
            </w:tcBorders>
            <w:vAlign w:val="center"/>
          </w:tcPr>
          <w:p w:rsidR="00121ED5" w:rsidRPr="00923970" w:rsidRDefault="00121ED5" w:rsidP="00053F8E">
            <w:pPr>
              <w:pStyle w:val="Texto"/>
              <w:spacing w:line="230" w:lineRule="exact"/>
              <w:ind w:firstLine="0"/>
              <w:jc w:val="center"/>
              <w:rPr>
                <w:rFonts w:ascii="Verdana" w:hAnsi="Verdana"/>
                <w:sz w:val="16"/>
                <w:szCs w:val="16"/>
              </w:rPr>
            </w:pPr>
            <w:r w:rsidRPr="00923970">
              <w:rPr>
                <w:rFonts w:ascii="Verdana" w:hAnsi="Verdana"/>
                <w:sz w:val="16"/>
                <w:szCs w:val="16"/>
              </w:rPr>
              <w:t>NO</w:t>
            </w:r>
          </w:p>
        </w:tc>
        <w:tc>
          <w:tcPr>
            <w:tcW w:w="1890" w:type="dxa"/>
            <w:tcBorders>
              <w:top w:val="single" w:sz="6" w:space="0" w:color="auto"/>
              <w:left w:val="single" w:sz="6" w:space="0" w:color="auto"/>
              <w:bottom w:val="single" w:sz="6" w:space="0" w:color="auto"/>
              <w:right w:val="single" w:sz="6" w:space="0" w:color="auto"/>
            </w:tcBorders>
            <w:vAlign w:val="center"/>
          </w:tcPr>
          <w:p w:rsidR="00121ED5" w:rsidRPr="00923970" w:rsidRDefault="00121ED5" w:rsidP="00053F8E">
            <w:pPr>
              <w:pStyle w:val="Texto"/>
              <w:spacing w:line="230" w:lineRule="exact"/>
              <w:ind w:firstLine="0"/>
              <w:jc w:val="center"/>
              <w:rPr>
                <w:rFonts w:ascii="Verdana" w:hAnsi="Verdana"/>
                <w:sz w:val="16"/>
                <w:szCs w:val="16"/>
              </w:rPr>
            </w:pPr>
            <w:r w:rsidRPr="00923970">
              <w:rPr>
                <w:rFonts w:ascii="Verdana" w:hAnsi="Verdana"/>
                <w:sz w:val="16"/>
                <w:szCs w:val="16"/>
              </w:rPr>
              <w:t>300 µmol/mol</w:t>
            </w:r>
          </w:p>
        </w:tc>
        <w:tc>
          <w:tcPr>
            <w:tcW w:w="2045" w:type="dxa"/>
            <w:tcBorders>
              <w:top w:val="single" w:sz="6" w:space="0" w:color="auto"/>
              <w:left w:val="single" w:sz="6" w:space="0" w:color="auto"/>
              <w:bottom w:val="single" w:sz="6" w:space="0" w:color="auto"/>
              <w:right w:val="single" w:sz="6" w:space="0" w:color="auto"/>
            </w:tcBorders>
            <w:vAlign w:val="center"/>
          </w:tcPr>
          <w:p w:rsidR="00121ED5" w:rsidRPr="00923970" w:rsidRDefault="00121ED5" w:rsidP="00053F8E">
            <w:pPr>
              <w:pStyle w:val="Texto"/>
              <w:spacing w:line="230" w:lineRule="exact"/>
              <w:ind w:firstLine="0"/>
              <w:jc w:val="center"/>
              <w:rPr>
                <w:rFonts w:ascii="Verdana" w:hAnsi="Verdana"/>
                <w:sz w:val="16"/>
                <w:szCs w:val="16"/>
              </w:rPr>
            </w:pPr>
            <w:r w:rsidRPr="00923970">
              <w:rPr>
                <w:rFonts w:ascii="Verdana" w:hAnsi="Verdana"/>
                <w:sz w:val="16"/>
                <w:szCs w:val="16"/>
              </w:rPr>
              <w:t>3 000 µmol/mol</w:t>
            </w:r>
          </w:p>
        </w:tc>
      </w:tr>
      <w:tr w:rsidR="00121ED5" w:rsidRPr="00923970">
        <w:trPr>
          <w:trHeight w:val="20"/>
          <w:jc w:val="center"/>
        </w:trPr>
        <w:tc>
          <w:tcPr>
            <w:tcW w:w="1546" w:type="dxa"/>
            <w:tcBorders>
              <w:top w:val="single" w:sz="6" w:space="0" w:color="auto"/>
              <w:left w:val="single" w:sz="6" w:space="0" w:color="auto"/>
              <w:bottom w:val="single" w:sz="6" w:space="0" w:color="auto"/>
              <w:right w:val="single" w:sz="6" w:space="0" w:color="auto"/>
            </w:tcBorders>
            <w:vAlign w:val="center"/>
          </w:tcPr>
          <w:p w:rsidR="00121ED5" w:rsidRPr="00923970" w:rsidRDefault="00121ED5" w:rsidP="00053F8E">
            <w:pPr>
              <w:pStyle w:val="Texto"/>
              <w:spacing w:line="230" w:lineRule="exact"/>
              <w:ind w:firstLine="0"/>
              <w:jc w:val="center"/>
              <w:rPr>
                <w:rFonts w:ascii="Verdana" w:hAnsi="Verdana"/>
                <w:sz w:val="16"/>
                <w:szCs w:val="16"/>
              </w:rPr>
            </w:pPr>
            <w:r w:rsidRPr="00923970">
              <w:rPr>
                <w:rFonts w:ascii="Verdana" w:hAnsi="Verdana"/>
                <w:sz w:val="16"/>
                <w:szCs w:val="16"/>
              </w:rPr>
              <w:t>N</w:t>
            </w:r>
            <w:r w:rsidR="005B0954" w:rsidRPr="00923970">
              <w:rPr>
                <w:rFonts w:ascii="Verdana" w:hAnsi="Verdana"/>
                <w:sz w:val="16"/>
                <w:szCs w:val="16"/>
                <w:vertAlign w:val="subscript"/>
              </w:rPr>
              <w:t>2</w:t>
            </w:r>
          </w:p>
        </w:tc>
        <w:tc>
          <w:tcPr>
            <w:tcW w:w="1890" w:type="dxa"/>
            <w:tcBorders>
              <w:top w:val="single" w:sz="6" w:space="0" w:color="auto"/>
              <w:left w:val="single" w:sz="6" w:space="0" w:color="auto"/>
              <w:bottom w:val="single" w:sz="6" w:space="0" w:color="auto"/>
              <w:right w:val="single" w:sz="6" w:space="0" w:color="auto"/>
            </w:tcBorders>
            <w:vAlign w:val="center"/>
          </w:tcPr>
          <w:p w:rsidR="00121ED5" w:rsidRPr="00923970" w:rsidRDefault="00121ED5" w:rsidP="00053F8E">
            <w:pPr>
              <w:pStyle w:val="Texto"/>
              <w:spacing w:line="230" w:lineRule="exact"/>
              <w:ind w:firstLine="0"/>
              <w:jc w:val="center"/>
              <w:rPr>
                <w:rFonts w:ascii="Verdana" w:hAnsi="Verdana"/>
                <w:sz w:val="16"/>
                <w:szCs w:val="16"/>
              </w:rPr>
            </w:pPr>
            <w:r w:rsidRPr="00923970">
              <w:rPr>
                <w:rFonts w:ascii="Verdana" w:hAnsi="Verdana"/>
                <w:sz w:val="16"/>
                <w:szCs w:val="16"/>
              </w:rPr>
              <w:t>Balance</w:t>
            </w:r>
          </w:p>
        </w:tc>
        <w:tc>
          <w:tcPr>
            <w:tcW w:w="2045" w:type="dxa"/>
            <w:tcBorders>
              <w:top w:val="single" w:sz="6" w:space="0" w:color="auto"/>
              <w:left w:val="single" w:sz="6" w:space="0" w:color="auto"/>
              <w:bottom w:val="single" w:sz="6" w:space="0" w:color="auto"/>
              <w:right w:val="single" w:sz="6" w:space="0" w:color="auto"/>
            </w:tcBorders>
            <w:vAlign w:val="center"/>
          </w:tcPr>
          <w:p w:rsidR="00121ED5" w:rsidRPr="00923970" w:rsidRDefault="00121ED5" w:rsidP="00053F8E">
            <w:pPr>
              <w:pStyle w:val="Texto"/>
              <w:spacing w:line="230" w:lineRule="exact"/>
              <w:ind w:firstLine="0"/>
              <w:jc w:val="center"/>
              <w:rPr>
                <w:rFonts w:ascii="Verdana" w:hAnsi="Verdana"/>
                <w:sz w:val="16"/>
                <w:szCs w:val="16"/>
              </w:rPr>
            </w:pPr>
            <w:r w:rsidRPr="00923970">
              <w:rPr>
                <w:rFonts w:ascii="Verdana" w:hAnsi="Verdana"/>
                <w:sz w:val="16"/>
                <w:szCs w:val="16"/>
              </w:rPr>
              <w:t>Balance</w:t>
            </w:r>
          </w:p>
        </w:tc>
      </w:tr>
    </w:tbl>
    <w:p w:rsidR="00121ED5" w:rsidRPr="00923970" w:rsidRDefault="00121ED5" w:rsidP="00053F8E">
      <w:pPr>
        <w:pStyle w:val="Texto"/>
        <w:spacing w:line="230" w:lineRule="exact"/>
        <w:rPr>
          <w:rFonts w:ascii="Verdana" w:hAnsi="Verdana"/>
          <w:b/>
          <w:sz w:val="16"/>
          <w:szCs w:val="16"/>
        </w:rPr>
      </w:pPr>
    </w:p>
    <w:p w:rsidR="00FC010F" w:rsidRPr="00923970" w:rsidRDefault="00FC010F" w:rsidP="00053F8E">
      <w:pPr>
        <w:pStyle w:val="Texto"/>
        <w:spacing w:line="230" w:lineRule="exact"/>
        <w:rPr>
          <w:rFonts w:ascii="Verdana" w:hAnsi="Verdana"/>
          <w:b/>
          <w:sz w:val="16"/>
          <w:szCs w:val="16"/>
        </w:rPr>
      </w:pPr>
    </w:p>
    <w:p w:rsidR="00FC010F" w:rsidRPr="00923970" w:rsidRDefault="00FC010F" w:rsidP="00FC010F">
      <w:pPr>
        <w:pStyle w:val="Texto"/>
        <w:spacing w:line="230" w:lineRule="exact"/>
        <w:ind w:firstLine="0"/>
        <w:jc w:val="center"/>
        <w:rPr>
          <w:rFonts w:ascii="Verdana" w:hAnsi="Verdana"/>
          <w:b/>
          <w:sz w:val="16"/>
          <w:szCs w:val="16"/>
          <w:lang w:val="en-US"/>
        </w:rPr>
      </w:pPr>
      <w:r w:rsidRPr="00923970">
        <w:rPr>
          <w:rFonts w:ascii="Verdana" w:hAnsi="Verdana"/>
          <w:b/>
          <w:sz w:val="16"/>
          <w:szCs w:val="16"/>
          <w:lang w:val="en-US"/>
        </w:rPr>
        <w:t>Table 5-Gases reference standard for routine calibration interval.</w:t>
      </w:r>
    </w:p>
    <w:tbl>
      <w:tblPr>
        <w:tblW w:w="0" w:type="auto"/>
        <w:jc w:val="center"/>
        <w:tblLayout w:type="fixed"/>
        <w:tblCellMar>
          <w:left w:w="70" w:type="dxa"/>
          <w:right w:w="70" w:type="dxa"/>
        </w:tblCellMar>
        <w:tblLook w:val="0000" w:firstRow="0" w:lastRow="0" w:firstColumn="0" w:lastColumn="0" w:noHBand="0" w:noVBand="0"/>
      </w:tblPr>
      <w:tblGrid>
        <w:gridCol w:w="1546"/>
        <w:gridCol w:w="1890"/>
        <w:gridCol w:w="2045"/>
      </w:tblGrid>
      <w:tr w:rsidR="00FC010F" w:rsidRPr="00923970" w:rsidTr="00F07421">
        <w:trPr>
          <w:trHeight w:val="20"/>
          <w:jc w:val="center"/>
        </w:trPr>
        <w:tc>
          <w:tcPr>
            <w:tcW w:w="1546" w:type="dxa"/>
            <w:tcBorders>
              <w:top w:val="single" w:sz="6" w:space="0" w:color="auto"/>
              <w:left w:val="single" w:sz="6" w:space="0" w:color="auto"/>
              <w:bottom w:val="single" w:sz="6" w:space="0" w:color="auto"/>
              <w:right w:val="single" w:sz="6" w:space="0" w:color="auto"/>
            </w:tcBorders>
            <w:vAlign w:val="center"/>
          </w:tcPr>
          <w:p w:rsidR="00FC010F" w:rsidRPr="00923970" w:rsidRDefault="00FC010F" w:rsidP="00F07421">
            <w:pPr>
              <w:pStyle w:val="Texto"/>
              <w:spacing w:line="230" w:lineRule="exact"/>
              <w:ind w:firstLine="0"/>
              <w:jc w:val="center"/>
              <w:rPr>
                <w:rFonts w:ascii="Verdana" w:hAnsi="Verdana"/>
                <w:b/>
                <w:sz w:val="16"/>
                <w:szCs w:val="16"/>
              </w:rPr>
            </w:pPr>
            <w:r w:rsidRPr="00923970">
              <w:rPr>
                <w:rFonts w:ascii="Verdana" w:hAnsi="Verdana"/>
                <w:b/>
                <w:sz w:val="16"/>
                <w:szCs w:val="16"/>
              </w:rPr>
              <w:t>Parameter</w:t>
            </w:r>
          </w:p>
        </w:tc>
        <w:tc>
          <w:tcPr>
            <w:tcW w:w="3935" w:type="dxa"/>
            <w:gridSpan w:val="2"/>
            <w:tcBorders>
              <w:top w:val="single" w:sz="6" w:space="0" w:color="auto"/>
              <w:left w:val="single" w:sz="6" w:space="0" w:color="auto"/>
              <w:bottom w:val="single" w:sz="6" w:space="0" w:color="auto"/>
              <w:right w:val="single" w:sz="6" w:space="0" w:color="auto"/>
            </w:tcBorders>
            <w:vAlign w:val="center"/>
          </w:tcPr>
          <w:p w:rsidR="00FC010F" w:rsidRPr="00923970" w:rsidRDefault="00FC010F" w:rsidP="00F07421">
            <w:pPr>
              <w:pStyle w:val="Texto"/>
              <w:spacing w:line="230" w:lineRule="exact"/>
              <w:ind w:firstLine="0"/>
              <w:jc w:val="center"/>
              <w:rPr>
                <w:rFonts w:ascii="Verdana" w:hAnsi="Verdana"/>
                <w:b/>
                <w:sz w:val="16"/>
                <w:szCs w:val="16"/>
              </w:rPr>
            </w:pPr>
            <w:r w:rsidRPr="00923970">
              <w:rPr>
                <w:rFonts w:ascii="Verdana" w:hAnsi="Verdana"/>
                <w:b/>
                <w:sz w:val="16"/>
                <w:szCs w:val="16"/>
              </w:rPr>
              <w:t>Specification</w:t>
            </w:r>
          </w:p>
        </w:tc>
      </w:tr>
      <w:tr w:rsidR="00FC010F" w:rsidRPr="00923970" w:rsidTr="00F07421">
        <w:trPr>
          <w:trHeight w:val="20"/>
          <w:jc w:val="center"/>
        </w:trPr>
        <w:tc>
          <w:tcPr>
            <w:tcW w:w="1546" w:type="dxa"/>
            <w:tcBorders>
              <w:top w:val="single" w:sz="6" w:space="0" w:color="auto"/>
              <w:left w:val="single" w:sz="6" w:space="0" w:color="auto"/>
              <w:bottom w:val="single" w:sz="6" w:space="0" w:color="auto"/>
              <w:right w:val="single" w:sz="6" w:space="0" w:color="auto"/>
            </w:tcBorders>
            <w:vAlign w:val="center"/>
          </w:tcPr>
          <w:p w:rsidR="00FC010F" w:rsidRPr="00923970" w:rsidRDefault="00FC010F" w:rsidP="00F07421">
            <w:pPr>
              <w:pStyle w:val="Texto"/>
              <w:spacing w:line="230" w:lineRule="exact"/>
              <w:ind w:firstLine="0"/>
              <w:jc w:val="center"/>
              <w:rPr>
                <w:rFonts w:ascii="Verdana" w:hAnsi="Verdana"/>
                <w:sz w:val="16"/>
                <w:szCs w:val="16"/>
              </w:rPr>
            </w:pPr>
          </w:p>
        </w:tc>
        <w:tc>
          <w:tcPr>
            <w:tcW w:w="1890" w:type="dxa"/>
            <w:tcBorders>
              <w:top w:val="single" w:sz="6" w:space="0" w:color="auto"/>
              <w:left w:val="single" w:sz="6" w:space="0" w:color="auto"/>
              <w:bottom w:val="single" w:sz="6" w:space="0" w:color="auto"/>
              <w:right w:val="single" w:sz="6" w:space="0" w:color="auto"/>
            </w:tcBorders>
            <w:vAlign w:val="center"/>
          </w:tcPr>
          <w:p w:rsidR="00FC010F" w:rsidRPr="00923970" w:rsidRDefault="00FC010F" w:rsidP="00F07421">
            <w:pPr>
              <w:pStyle w:val="Texto"/>
              <w:spacing w:line="230" w:lineRule="exact"/>
              <w:ind w:firstLine="0"/>
              <w:jc w:val="center"/>
              <w:rPr>
                <w:rFonts w:ascii="Verdana" w:hAnsi="Verdana"/>
                <w:sz w:val="16"/>
                <w:szCs w:val="16"/>
              </w:rPr>
            </w:pPr>
            <w:r w:rsidRPr="00923970">
              <w:rPr>
                <w:rFonts w:ascii="Verdana" w:hAnsi="Verdana"/>
                <w:sz w:val="16"/>
                <w:szCs w:val="16"/>
              </w:rPr>
              <w:t>A</w:t>
            </w:r>
          </w:p>
        </w:tc>
        <w:tc>
          <w:tcPr>
            <w:tcW w:w="2045" w:type="dxa"/>
            <w:tcBorders>
              <w:top w:val="single" w:sz="6" w:space="0" w:color="auto"/>
              <w:left w:val="single" w:sz="6" w:space="0" w:color="auto"/>
              <w:bottom w:val="single" w:sz="6" w:space="0" w:color="auto"/>
              <w:right w:val="single" w:sz="6" w:space="0" w:color="auto"/>
            </w:tcBorders>
            <w:vAlign w:val="center"/>
          </w:tcPr>
          <w:p w:rsidR="00FC010F" w:rsidRPr="00923970" w:rsidRDefault="00FC010F" w:rsidP="00F07421">
            <w:pPr>
              <w:pStyle w:val="Texto"/>
              <w:spacing w:line="230" w:lineRule="exact"/>
              <w:ind w:firstLine="0"/>
              <w:jc w:val="center"/>
              <w:rPr>
                <w:rFonts w:ascii="Verdana" w:hAnsi="Verdana"/>
                <w:sz w:val="16"/>
                <w:szCs w:val="16"/>
              </w:rPr>
            </w:pPr>
            <w:r w:rsidRPr="00923970">
              <w:rPr>
                <w:rFonts w:ascii="Verdana" w:hAnsi="Verdana"/>
                <w:sz w:val="16"/>
                <w:szCs w:val="16"/>
              </w:rPr>
              <w:t>B</w:t>
            </w:r>
          </w:p>
        </w:tc>
      </w:tr>
      <w:tr w:rsidR="00E3673E" w:rsidRPr="00923970" w:rsidTr="00F07421">
        <w:trPr>
          <w:trHeight w:val="20"/>
          <w:jc w:val="center"/>
        </w:trPr>
        <w:tc>
          <w:tcPr>
            <w:tcW w:w="1546" w:type="dxa"/>
            <w:tcBorders>
              <w:top w:val="single" w:sz="6" w:space="0" w:color="auto"/>
              <w:left w:val="single" w:sz="6" w:space="0" w:color="auto"/>
              <w:bottom w:val="single" w:sz="6" w:space="0" w:color="auto"/>
              <w:right w:val="single" w:sz="6" w:space="0" w:color="auto"/>
            </w:tcBorders>
            <w:vAlign w:val="center"/>
          </w:tcPr>
          <w:p w:rsidR="00E3673E" w:rsidRPr="00923970" w:rsidRDefault="00E3673E" w:rsidP="00E3673E">
            <w:pPr>
              <w:pStyle w:val="Texto"/>
              <w:spacing w:line="230" w:lineRule="exact"/>
              <w:ind w:firstLine="0"/>
              <w:jc w:val="center"/>
              <w:rPr>
                <w:rFonts w:ascii="Verdana" w:hAnsi="Verdana"/>
                <w:position w:val="-4"/>
                <w:sz w:val="16"/>
                <w:szCs w:val="16"/>
                <w:lang w:val="en-US"/>
              </w:rPr>
            </w:pPr>
            <w:r w:rsidRPr="00923970">
              <w:rPr>
                <w:rFonts w:ascii="Verdana" w:hAnsi="Verdana"/>
                <w:position w:val="-4"/>
                <w:sz w:val="16"/>
                <w:szCs w:val="16"/>
              </w:rPr>
              <w:t>C</w:t>
            </w:r>
            <w:r w:rsidRPr="00923970">
              <w:rPr>
                <w:rFonts w:ascii="Verdana" w:hAnsi="Verdana"/>
                <w:position w:val="-4"/>
                <w:sz w:val="16"/>
                <w:szCs w:val="16"/>
                <w:vertAlign w:val="subscript"/>
              </w:rPr>
              <w:t>3</w:t>
            </w:r>
            <w:r w:rsidRPr="00923970">
              <w:rPr>
                <w:rFonts w:ascii="Verdana" w:hAnsi="Verdana"/>
                <w:position w:val="-4"/>
                <w:sz w:val="16"/>
                <w:szCs w:val="16"/>
              </w:rPr>
              <w:t>H</w:t>
            </w:r>
            <w:r w:rsidRPr="00923970">
              <w:rPr>
                <w:rFonts w:ascii="Verdana" w:hAnsi="Verdana"/>
                <w:position w:val="-4"/>
                <w:sz w:val="16"/>
                <w:szCs w:val="16"/>
                <w:vertAlign w:val="subscript"/>
              </w:rPr>
              <w:t>8</w:t>
            </w:r>
          </w:p>
        </w:tc>
        <w:tc>
          <w:tcPr>
            <w:tcW w:w="1890" w:type="dxa"/>
            <w:tcBorders>
              <w:top w:val="single" w:sz="6" w:space="0" w:color="auto"/>
              <w:left w:val="single" w:sz="6" w:space="0" w:color="auto"/>
              <w:bottom w:val="single" w:sz="6" w:space="0" w:color="auto"/>
              <w:right w:val="single" w:sz="6" w:space="0" w:color="auto"/>
            </w:tcBorders>
            <w:vAlign w:val="center"/>
          </w:tcPr>
          <w:p w:rsidR="00E3673E" w:rsidRPr="00923970" w:rsidRDefault="00E3673E" w:rsidP="00E3673E">
            <w:pPr>
              <w:pStyle w:val="Texto"/>
              <w:spacing w:line="230" w:lineRule="exact"/>
              <w:ind w:firstLine="0"/>
              <w:jc w:val="center"/>
              <w:rPr>
                <w:rFonts w:ascii="Verdana" w:hAnsi="Verdana"/>
                <w:sz w:val="16"/>
                <w:szCs w:val="16"/>
              </w:rPr>
            </w:pPr>
            <w:r w:rsidRPr="00923970">
              <w:rPr>
                <w:rFonts w:ascii="Verdana" w:hAnsi="Verdana"/>
                <w:sz w:val="16"/>
                <w:szCs w:val="16"/>
              </w:rPr>
              <w:t>80 µmol/mol</w:t>
            </w:r>
          </w:p>
        </w:tc>
        <w:tc>
          <w:tcPr>
            <w:tcW w:w="2045" w:type="dxa"/>
            <w:tcBorders>
              <w:top w:val="single" w:sz="6" w:space="0" w:color="auto"/>
              <w:left w:val="single" w:sz="6" w:space="0" w:color="auto"/>
              <w:bottom w:val="single" w:sz="6" w:space="0" w:color="auto"/>
              <w:right w:val="single" w:sz="6" w:space="0" w:color="auto"/>
            </w:tcBorders>
            <w:vAlign w:val="center"/>
          </w:tcPr>
          <w:p w:rsidR="00E3673E" w:rsidRPr="00923970" w:rsidRDefault="00E3673E" w:rsidP="00E3673E">
            <w:pPr>
              <w:pStyle w:val="Texto"/>
              <w:spacing w:line="230" w:lineRule="exact"/>
              <w:ind w:firstLine="0"/>
              <w:jc w:val="center"/>
              <w:rPr>
                <w:rFonts w:ascii="Verdana" w:hAnsi="Verdana"/>
                <w:sz w:val="16"/>
                <w:szCs w:val="16"/>
              </w:rPr>
            </w:pPr>
            <w:r w:rsidRPr="00923970">
              <w:rPr>
                <w:rFonts w:ascii="Verdana" w:hAnsi="Verdana"/>
                <w:sz w:val="16"/>
                <w:szCs w:val="16"/>
              </w:rPr>
              <w:t>900 µmol/mol</w:t>
            </w:r>
          </w:p>
        </w:tc>
      </w:tr>
      <w:tr w:rsidR="00E3673E" w:rsidRPr="00923970" w:rsidTr="00F07421">
        <w:trPr>
          <w:trHeight w:val="20"/>
          <w:jc w:val="center"/>
        </w:trPr>
        <w:tc>
          <w:tcPr>
            <w:tcW w:w="1546" w:type="dxa"/>
            <w:tcBorders>
              <w:top w:val="single" w:sz="6" w:space="0" w:color="auto"/>
              <w:left w:val="single" w:sz="6" w:space="0" w:color="auto"/>
              <w:bottom w:val="single" w:sz="6" w:space="0" w:color="auto"/>
              <w:right w:val="single" w:sz="6" w:space="0" w:color="auto"/>
            </w:tcBorders>
            <w:vAlign w:val="center"/>
          </w:tcPr>
          <w:p w:rsidR="00E3673E" w:rsidRPr="00923970" w:rsidRDefault="00E3673E" w:rsidP="00E3673E">
            <w:pPr>
              <w:pStyle w:val="Texto"/>
              <w:spacing w:line="230" w:lineRule="exact"/>
              <w:ind w:firstLine="0"/>
              <w:jc w:val="center"/>
              <w:rPr>
                <w:rFonts w:ascii="Verdana" w:hAnsi="Verdana"/>
                <w:sz w:val="16"/>
                <w:szCs w:val="16"/>
              </w:rPr>
            </w:pPr>
            <w:r w:rsidRPr="00923970">
              <w:rPr>
                <w:rFonts w:ascii="Verdana" w:hAnsi="Verdana"/>
                <w:sz w:val="16"/>
                <w:szCs w:val="16"/>
              </w:rPr>
              <w:t>CO</w:t>
            </w:r>
          </w:p>
        </w:tc>
        <w:tc>
          <w:tcPr>
            <w:tcW w:w="1890" w:type="dxa"/>
            <w:tcBorders>
              <w:top w:val="single" w:sz="6" w:space="0" w:color="auto"/>
              <w:left w:val="single" w:sz="6" w:space="0" w:color="auto"/>
              <w:bottom w:val="single" w:sz="6" w:space="0" w:color="auto"/>
              <w:right w:val="single" w:sz="6" w:space="0" w:color="auto"/>
            </w:tcBorders>
            <w:vAlign w:val="center"/>
          </w:tcPr>
          <w:p w:rsidR="00E3673E" w:rsidRPr="00923970" w:rsidRDefault="00E3673E" w:rsidP="00E3673E">
            <w:pPr>
              <w:pStyle w:val="Texto"/>
              <w:spacing w:line="230" w:lineRule="exact"/>
              <w:ind w:firstLine="0"/>
              <w:jc w:val="center"/>
              <w:rPr>
                <w:rFonts w:ascii="Verdana" w:hAnsi="Verdana"/>
                <w:sz w:val="16"/>
                <w:szCs w:val="16"/>
              </w:rPr>
            </w:pPr>
            <w:r w:rsidRPr="00923970">
              <w:rPr>
                <w:rFonts w:ascii="Verdana" w:hAnsi="Verdana"/>
                <w:sz w:val="16"/>
                <w:szCs w:val="16"/>
              </w:rPr>
              <w:t>0.3 cmol/mol</w:t>
            </w:r>
          </w:p>
        </w:tc>
        <w:tc>
          <w:tcPr>
            <w:tcW w:w="2045" w:type="dxa"/>
            <w:tcBorders>
              <w:top w:val="single" w:sz="6" w:space="0" w:color="auto"/>
              <w:left w:val="single" w:sz="6" w:space="0" w:color="auto"/>
              <w:bottom w:val="single" w:sz="6" w:space="0" w:color="auto"/>
              <w:right w:val="single" w:sz="6" w:space="0" w:color="auto"/>
            </w:tcBorders>
            <w:vAlign w:val="center"/>
          </w:tcPr>
          <w:p w:rsidR="00E3673E" w:rsidRPr="00923970" w:rsidRDefault="00E3673E" w:rsidP="00E3673E">
            <w:pPr>
              <w:pStyle w:val="Texto"/>
              <w:spacing w:line="230" w:lineRule="exact"/>
              <w:ind w:firstLine="0"/>
              <w:jc w:val="center"/>
              <w:rPr>
                <w:rFonts w:ascii="Verdana" w:hAnsi="Verdana"/>
                <w:sz w:val="16"/>
                <w:szCs w:val="16"/>
              </w:rPr>
            </w:pPr>
            <w:r w:rsidRPr="00923970">
              <w:rPr>
                <w:rFonts w:ascii="Verdana" w:hAnsi="Verdana"/>
                <w:sz w:val="16"/>
                <w:szCs w:val="16"/>
              </w:rPr>
              <w:t>3.5 cmol/mol</w:t>
            </w:r>
          </w:p>
        </w:tc>
      </w:tr>
      <w:tr w:rsidR="00E3673E" w:rsidRPr="00923970" w:rsidTr="00F07421">
        <w:trPr>
          <w:trHeight w:val="20"/>
          <w:jc w:val="center"/>
        </w:trPr>
        <w:tc>
          <w:tcPr>
            <w:tcW w:w="1546" w:type="dxa"/>
            <w:tcBorders>
              <w:top w:val="single" w:sz="6" w:space="0" w:color="auto"/>
              <w:left w:val="single" w:sz="6" w:space="0" w:color="auto"/>
              <w:bottom w:val="single" w:sz="6" w:space="0" w:color="auto"/>
              <w:right w:val="single" w:sz="6" w:space="0" w:color="auto"/>
            </w:tcBorders>
            <w:vAlign w:val="center"/>
          </w:tcPr>
          <w:p w:rsidR="00E3673E" w:rsidRPr="00923970" w:rsidRDefault="00E3673E" w:rsidP="00E3673E">
            <w:pPr>
              <w:pStyle w:val="Texto"/>
              <w:spacing w:line="230" w:lineRule="exact"/>
              <w:ind w:firstLine="0"/>
              <w:jc w:val="center"/>
              <w:rPr>
                <w:rFonts w:ascii="Verdana" w:hAnsi="Verdana"/>
                <w:sz w:val="16"/>
                <w:szCs w:val="16"/>
              </w:rPr>
            </w:pPr>
            <w:r w:rsidRPr="00923970">
              <w:rPr>
                <w:rFonts w:ascii="Verdana" w:hAnsi="Verdana"/>
                <w:sz w:val="16"/>
                <w:szCs w:val="16"/>
              </w:rPr>
              <w:t>CO</w:t>
            </w:r>
            <w:r w:rsidRPr="00923970">
              <w:rPr>
                <w:rFonts w:ascii="Verdana" w:hAnsi="Verdana"/>
                <w:sz w:val="16"/>
                <w:szCs w:val="16"/>
                <w:vertAlign w:val="subscript"/>
              </w:rPr>
              <w:t>2</w:t>
            </w:r>
          </w:p>
        </w:tc>
        <w:tc>
          <w:tcPr>
            <w:tcW w:w="1890" w:type="dxa"/>
            <w:tcBorders>
              <w:top w:val="single" w:sz="6" w:space="0" w:color="auto"/>
              <w:left w:val="single" w:sz="6" w:space="0" w:color="auto"/>
              <w:bottom w:val="single" w:sz="6" w:space="0" w:color="auto"/>
              <w:right w:val="single" w:sz="6" w:space="0" w:color="auto"/>
            </w:tcBorders>
            <w:vAlign w:val="center"/>
          </w:tcPr>
          <w:p w:rsidR="00E3673E" w:rsidRPr="00923970" w:rsidRDefault="00E3673E" w:rsidP="00E3673E">
            <w:pPr>
              <w:pStyle w:val="Texto"/>
              <w:spacing w:line="230" w:lineRule="exact"/>
              <w:ind w:firstLine="0"/>
              <w:jc w:val="center"/>
              <w:rPr>
                <w:rFonts w:ascii="Verdana" w:hAnsi="Verdana"/>
                <w:sz w:val="16"/>
                <w:szCs w:val="16"/>
              </w:rPr>
            </w:pPr>
            <w:r w:rsidRPr="00923970">
              <w:rPr>
                <w:rFonts w:ascii="Verdana" w:hAnsi="Verdana"/>
                <w:sz w:val="16"/>
                <w:szCs w:val="16"/>
              </w:rPr>
              <w:t>7.0 cmol/mol</w:t>
            </w:r>
          </w:p>
        </w:tc>
        <w:tc>
          <w:tcPr>
            <w:tcW w:w="2045" w:type="dxa"/>
            <w:tcBorders>
              <w:top w:val="single" w:sz="6" w:space="0" w:color="auto"/>
              <w:left w:val="single" w:sz="6" w:space="0" w:color="auto"/>
              <w:bottom w:val="single" w:sz="6" w:space="0" w:color="auto"/>
              <w:right w:val="single" w:sz="6" w:space="0" w:color="auto"/>
            </w:tcBorders>
            <w:vAlign w:val="center"/>
          </w:tcPr>
          <w:p w:rsidR="00E3673E" w:rsidRPr="00923970" w:rsidRDefault="00E3673E" w:rsidP="00E3673E">
            <w:pPr>
              <w:pStyle w:val="Texto"/>
              <w:spacing w:line="230" w:lineRule="exact"/>
              <w:ind w:firstLine="0"/>
              <w:jc w:val="center"/>
              <w:rPr>
                <w:rFonts w:ascii="Verdana" w:hAnsi="Verdana"/>
                <w:sz w:val="16"/>
                <w:szCs w:val="16"/>
              </w:rPr>
            </w:pPr>
            <w:r w:rsidRPr="00923970">
              <w:rPr>
                <w:rFonts w:ascii="Verdana" w:hAnsi="Verdana"/>
                <w:sz w:val="16"/>
                <w:szCs w:val="16"/>
              </w:rPr>
              <w:t>16.0 cmol/mol</w:t>
            </w:r>
          </w:p>
        </w:tc>
      </w:tr>
      <w:tr w:rsidR="00E3673E" w:rsidRPr="00923970" w:rsidTr="00F07421">
        <w:trPr>
          <w:trHeight w:val="20"/>
          <w:jc w:val="center"/>
        </w:trPr>
        <w:tc>
          <w:tcPr>
            <w:tcW w:w="1546" w:type="dxa"/>
            <w:tcBorders>
              <w:top w:val="single" w:sz="6" w:space="0" w:color="auto"/>
              <w:left w:val="single" w:sz="6" w:space="0" w:color="auto"/>
              <w:bottom w:val="single" w:sz="6" w:space="0" w:color="auto"/>
              <w:right w:val="single" w:sz="6" w:space="0" w:color="auto"/>
            </w:tcBorders>
            <w:vAlign w:val="center"/>
          </w:tcPr>
          <w:p w:rsidR="00E3673E" w:rsidRPr="00923970" w:rsidRDefault="00E3673E" w:rsidP="00E3673E">
            <w:pPr>
              <w:pStyle w:val="Texto"/>
              <w:spacing w:line="230" w:lineRule="exact"/>
              <w:ind w:firstLine="0"/>
              <w:jc w:val="center"/>
              <w:rPr>
                <w:rFonts w:ascii="Verdana" w:hAnsi="Verdana"/>
                <w:sz w:val="16"/>
                <w:szCs w:val="16"/>
              </w:rPr>
            </w:pPr>
            <w:r w:rsidRPr="00923970">
              <w:rPr>
                <w:rFonts w:ascii="Verdana" w:hAnsi="Verdana"/>
                <w:sz w:val="16"/>
                <w:szCs w:val="16"/>
              </w:rPr>
              <w:t>NO</w:t>
            </w:r>
          </w:p>
        </w:tc>
        <w:tc>
          <w:tcPr>
            <w:tcW w:w="1890" w:type="dxa"/>
            <w:tcBorders>
              <w:top w:val="single" w:sz="6" w:space="0" w:color="auto"/>
              <w:left w:val="single" w:sz="6" w:space="0" w:color="auto"/>
              <w:bottom w:val="single" w:sz="6" w:space="0" w:color="auto"/>
              <w:right w:val="single" w:sz="6" w:space="0" w:color="auto"/>
            </w:tcBorders>
            <w:vAlign w:val="center"/>
          </w:tcPr>
          <w:p w:rsidR="00E3673E" w:rsidRPr="00923970" w:rsidRDefault="00E3673E" w:rsidP="00E3673E">
            <w:pPr>
              <w:pStyle w:val="Texto"/>
              <w:spacing w:line="230" w:lineRule="exact"/>
              <w:ind w:firstLine="0"/>
              <w:jc w:val="center"/>
              <w:rPr>
                <w:rFonts w:ascii="Verdana" w:hAnsi="Verdana"/>
                <w:sz w:val="16"/>
                <w:szCs w:val="16"/>
              </w:rPr>
            </w:pPr>
            <w:r w:rsidRPr="00923970">
              <w:rPr>
                <w:rFonts w:ascii="Verdana" w:hAnsi="Verdana"/>
                <w:sz w:val="16"/>
                <w:szCs w:val="16"/>
              </w:rPr>
              <w:t>300 µmol/mol</w:t>
            </w:r>
          </w:p>
        </w:tc>
        <w:tc>
          <w:tcPr>
            <w:tcW w:w="2045" w:type="dxa"/>
            <w:tcBorders>
              <w:top w:val="single" w:sz="6" w:space="0" w:color="auto"/>
              <w:left w:val="single" w:sz="6" w:space="0" w:color="auto"/>
              <w:bottom w:val="single" w:sz="6" w:space="0" w:color="auto"/>
              <w:right w:val="single" w:sz="6" w:space="0" w:color="auto"/>
            </w:tcBorders>
            <w:vAlign w:val="center"/>
          </w:tcPr>
          <w:p w:rsidR="00E3673E" w:rsidRPr="00923970" w:rsidRDefault="00E3673E" w:rsidP="00E3673E">
            <w:pPr>
              <w:pStyle w:val="Texto"/>
              <w:spacing w:line="230" w:lineRule="exact"/>
              <w:ind w:firstLine="0"/>
              <w:jc w:val="center"/>
              <w:rPr>
                <w:rFonts w:ascii="Verdana" w:hAnsi="Verdana"/>
                <w:sz w:val="16"/>
                <w:szCs w:val="16"/>
              </w:rPr>
            </w:pPr>
            <w:r w:rsidRPr="00923970">
              <w:rPr>
                <w:rFonts w:ascii="Verdana" w:hAnsi="Verdana"/>
                <w:sz w:val="16"/>
                <w:szCs w:val="16"/>
              </w:rPr>
              <w:t>3 000 µmol/mol</w:t>
            </w:r>
          </w:p>
        </w:tc>
      </w:tr>
      <w:tr w:rsidR="00E3673E" w:rsidRPr="00923970" w:rsidTr="00F07421">
        <w:trPr>
          <w:trHeight w:val="20"/>
          <w:jc w:val="center"/>
        </w:trPr>
        <w:tc>
          <w:tcPr>
            <w:tcW w:w="1546" w:type="dxa"/>
            <w:tcBorders>
              <w:top w:val="single" w:sz="6" w:space="0" w:color="auto"/>
              <w:left w:val="single" w:sz="6" w:space="0" w:color="auto"/>
              <w:bottom w:val="single" w:sz="6" w:space="0" w:color="auto"/>
              <w:right w:val="single" w:sz="6" w:space="0" w:color="auto"/>
            </w:tcBorders>
            <w:vAlign w:val="center"/>
          </w:tcPr>
          <w:p w:rsidR="00E3673E" w:rsidRPr="00923970" w:rsidRDefault="00E3673E" w:rsidP="00E3673E">
            <w:pPr>
              <w:pStyle w:val="Texto"/>
              <w:spacing w:line="230" w:lineRule="exact"/>
              <w:ind w:firstLine="0"/>
              <w:jc w:val="center"/>
              <w:rPr>
                <w:rFonts w:ascii="Verdana" w:hAnsi="Verdana"/>
                <w:sz w:val="16"/>
                <w:szCs w:val="16"/>
              </w:rPr>
            </w:pPr>
            <w:r w:rsidRPr="00923970">
              <w:rPr>
                <w:rFonts w:ascii="Verdana" w:hAnsi="Verdana"/>
                <w:sz w:val="16"/>
                <w:szCs w:val="16"/>
              </w:rPr>
              <w:t>N</w:t>
            </w:r>
            <w:r w:rsidRPr="00923970">
              <w:rPr>
                <w:rFonts w:ascii="Verdana" w:hAnsi="Verdana"/>
                <w:sz w:val="16"/>
                <w:szCs w:val="16"/>
                <w:vertAlign w:val="subscript"/>
              </w:rPr>
              <w:t>2</w:t>
            </w:r>
          </w:p>
        </w:tc>
        <w:tc>
          <w:tcPr>
            <w:tcW w:w="1890" w:type="dxa"/>
            <w:tcBorders>
              <w:top w:val="single" w:sz="6" w:space="0" w:color="auto"/>
              <w:left w:val="single" w:sz="6" w:space="0" w:color="auto"/>
              <w:bottom w:val="single" w:sz="6" w:space="0" w:color="auto"/>
              <w:right w:val="single" w:sz="6" w:space="0" w:color="auto"/>
            </w:tcBorders>
            <w:vAlign w:val="center"/>
          </w:tcPr>
          <w:p w:rsidR="00E3673E" w:rsidRPr="00923970" w:rsidRDefault="00E3673E" w:rsidP="00E3673E">
            <w:pPr>
              <w:pStyle w:val="Texto"/>
              <w:spacing w:line="230" w:lineRule="exact"/>
              <w:ind w:firstLine="0"/>
              <w:jc w:val="center"/>
              <w:rPr>
                <w:rFonts w:ascii="Verdana" w:hAnsi="Verdana"/>
                <w:sz w:val="16"/>
                <w:szCs w:val="16"/>
              </w:rPr>
            </w:pPr>
            <w:r w:rsidRPr="00923970">
              <w:rPr>
                <w:rFonts w:ascii="Verdana" w:hAnsi="Verdana"/>
                <w:sz w:val="16"/>
                <w:szCs w:val="16"/>
              </w:rPr>
              <w:t>Balance</w:t>
            </w:r>
          </w:p>
        </w:tc>
        <w:tc>
          <w:tcPr>
            <w:tcW w:w="2045" w:type="dxa"/>
            <w:tcBorders>
              <w:top w:val="single" w:sz="6" w:space="0" w:color="auto"/>
              <w:left w:val="single" w:sz="6" w:space="0" w:color="auto"/>
              <w:bottom w:val="single" w:sz="6" w:space="0" w:color="auto"/>
              <w:right w:val="single" w:sz="6" w:space="0" w:color="auto"/>
            </w:tcBorders>
            <w:vAlign w:val="center"/>
          </w:tcPr>
          <w:p w:rsidR="00E3673E" w:rsidRPr="00923970" w:rsidRDefault="00E3673E" w:rsidP="00E3673E">
            <w:pPr>
              <w:pStyle w:val="Texto"/>
              <w:spacing w:line="230" w:lineRule="exact"/>
              <w:ind w:firstLine="0"/>
              <w:jc w:val="center"/>
              <w:rPr>
                <w:rFonts w:ascii="Verdana" w:hAnsi="Verdana"/>
                <w:sz w:val="16"/>
                <w:szCs w:val="16"/>
              </w:rPr>
            </w:pPr>
            <w:r w:rsidRPr="00923970">
              <w:rPr>
                <w:rFonts w:ascii="Verdana" w:hAnsi="Verdana"/>
                <w:sz w:val="16"/>
                <w:szCs w:val="16"/>
              </w:rPr>
              <w:t>Balance</w:t>
            </w:r>
          </w:p>
        </w:tc>
      </w:tr>
    </w:tbl>
    <w:p w:rsidR="00FC010F" w:rsidRPr="00923970" w:rsidRDefault="00FC010F" w:rsidP="00FC010F">
      <w:pPr>
        <w:pStyle w:val="Texto"/>
        <w:spacing w:line="230" w:lineRule="exact"/>
        <w:rPr>
          <w:rFonts w:ascii="Verdana" w:hAnsi="Verdana"/>
          <w:b/>
          <w:sz w:val="16"/>
          <w:szCs w:val="16"/>
        </w:rPr>
      </w:pPr>
    </w:p>
    <w:p w:rsidR="00FC010F" w:rsidRPr="00923970" w:rsidRDefault="00FC010F" w:rsidP="00053F8E">
      <w:pPr>
        <w:pStyle w:val="Texto"/>
        <w:spacing w:line="230" w:lineRule="exact"/>
        <w:rPr>
          <w:rFonts w:ascii="Verdana" w:hAnsi="Verdana"/>
          <w:b/>
          <w:sz w:val="16"/>
          <w:szCs w:val="16"/>
        </w:rPr>
      </w:pPr>
    </w:p>
    <w:p w:rsidR="00FC010F" w:rsidRPr="00923970" w:rsidRDefault="00FC010F" w:rsidP="00053F8E">
      <w:pPr>
        <w:pStyle w:val="Texto"/>
        <w:spacing w:line="230" w:lineRule="exact"/>
        <w:rPr>
          <w:rFonts w:ascii="Verdana" w:hAnsi="Verdana"/>
          <w:b/>
          <w:sz w:val="16"/>
          <w:szCs w:val="16"/>
        </w:rPr>
      </w:pPr>
    </w:p>
    <w:tbl>
      <w:tblPr>
        <w:tblW w:w="0" w:type="auto"/>
        <w:tblLook w:val="04A0" w:firstRow="1" w:lastRow="0" w:firstColumn="1" w:lastColumn="0" w:noHBand="0" w:noVBand="1"/>
      </w:tblPr>
      <w:tblGrid>
        <w:gridCol w:w="4686"/>
        <w:gridCol w:w="4674"/>
      </w:tblGrid>
      <w:tr w:rsidR="00FC010F" w:rsidRPr="003D01DE" w:rsidTr="00E3673E">
        <w:tc>
          <w:tcPr>
            <w:tcW w:w="4788" w:type="dxa"/>
            <w:shd w:val="clear" w:color="auto" w:fill="auto"/>
          </w:tcPr>
          <w:p w:rsidR="00FC010F" w:rsidRPr="00923970" w:rsidRDefault="00FC010F" w:rsidP="007225F1">
            <w:pPr>
              <w:pStyle w:val="Texto"/>
              <w:spacing w:line="230" w:lineRule="exact"/>
              <w:ind w:firstLine="0"/>
              <w:rPr>
                <w:rFonts w:ascii="Verdana" w:hAnsi="Verdana"/>
                <w:sz w:val="16"/>
                <w:szCs w:val="16"/>
              </w:rPr>
            </w:pPr>
            <w:r w:rsidRPr="00923970">
              <w:rPr>
                <w:rFonts w:ascii="Verdana" w:hAnsi="Verdana"/>
                <w:b/>
                <w:sz w:val="16"/>
                <w:szCs w:val="16"/>
              </w:rPr>
              <w:t>8.10</w:t>
            </w:r>
            <w:r w:rsidRPr="00923970">
              <w:rPr>
                <w:rFonts w:ascii="Verdana" w:hAnsi="Verdana"/>
                <w:sz w:val="16"/>
                <w:szCs w:val="16"/>
              </w:rPr>
              <w:t xml:space="preserve"> Verificación de la calibración del analizador.</w:t>
            </w:r>
          </w:p>
        </w:tc>
        <w:tc>
          <w:tcPr>
            <w:tcW w:w="4788" w:type="dxa"/>
            <w:shd w:val="clear" w:color="auto" w:fill="auto"/>
          </w:tcPr>
          <w:p w:rsidR="00FC010F" w:rsidRPr="003D01DE" w:rsidRDefault="00FC010F" w:rsidP="003D01DE">
            <w:pPr>
              <w:pStyle w:val="Texto"/>
              <w:spacing w:line="230" w:lineRule="exact"/>
              <w:ind w:firstLine="0"/>
              <w:rPr>
                <w:rFonts w:ascii="Verdana" w:hAnsi="Verdana"/>
                <w:b/>
                <w:sz w:val="16"/>
                <w:szCs w:val="16"/>
                <w:lang w:val="en-US"/>
              </w:rPr>
            </w:pPr>
            <w:r w:rsidRPr="003D01DE">
              <w:rPr>
                <w:rFonts w:ascii="Verdana" w:hAnsi="Verdana"/>
                <w:b/>
                <w:sz w:val="16"/>
                <w:szCs w:val="16"/>
                <w:lang w:val="en-US"/>
              </w:rPr>
              <w:t xml:space="preserve">8. </w:t>
            </w:r>
            <w:r w:rsidR="003D01DE" w:rsidRPr="003D01DE">
              <w:rPr>
                <w:rFonts w:ascii="Verdana" w:hAnsi="Verdana"/>
                <w:b/>
                <w:sz w:val="16"/>
                <w:szCs w:val="16"/>
                <w:lang w:val="en-US"/>
              </w:rPr>
              <w:t>V</w:t>
            </w:r>
            <w:r w:rsidRPr="003D01DE">
              <w:rPr>
                <w:rFonts w:ascii="Verdana" w:hAnsi="Verdana"/>
                <w:b/>
                <w:sz w:val="16"/>
                <w:szCs w:val="16"/>
                <w:lang w:val="en-US"/>
              </w:rPr>
              <w:t>erification</w:t>
            </w:r>
            <w:r w:rsidR="003D01DE" w:rsidRPr="003D01DE">
              <w:rPr>
                <w:rFonts w:ascii="Verdana" w:hAnsi="Verdana"/>
                <w:b/>
                <w:sz w:val="16"/>
                <w:szCs w:val="16"/>
                <w:lang w:val="en-US"/>
              </w:rPr>
              <w:t xml:space="preserve"> of the calibration of the</w:t>
            </w:r>
            <w:r w:rsidRPr="003D01DE">
              <w:rPr>
                <w:rFonts w:ascii="Verdana" w:hAnsi="Verdana"/>
                <w:b/>
                <w:sz w:val="16"/>
                <w:szCs w:val="16"/>
                <w:lang w:val="en-US"/>
              </w:rPr>
              <w:t xml:space="preserve"> analyzer.</w:t>
            </w:r>
          </w:p>
        </w:tc>
      </w:tr>
      <w:tr w:rsidR="00FC010F" w:rsidRPr="00923970" w:rsidTr="00E3673E">
        <w:tc>
          <w:tcPr>
            <w:tcW w:w="4788" w:type="dxa"/>
            <w:shd w:val="clear" w:color="auto" w:fill="auto"/>
          </w:tcPr>
          <w:p w:rsidR="00FC010F" w:rsidRPr="00923970" w:rsidRDefault="00FC010F" w:rsidP="007225F1">
            <w:pPr>
              <w:pStyle w:val="Texto"/>
              <w:spacing w:line="230" w:lineRule="exact"/>
              <w:ind w:firstLine="0"/>
              <w:rPr>
                <w:rFonts w:ascii="Verdana" w:hAnsi="Verdana"/>
                <w:sz w:val="16"/>
                <w:szCs w:val="16"/>
              </w:rPr>
            </w:pPr>
            <w:r w:rsidRPr="00923970">
              <w:rPr>
                <w:rFonts w:ascii="Verdana" w:hAnsi="Verdana"/>
                <w:sz w:val="16"/>
                <w:szCs w:val="16"/>
              </w:rPr>
              <w:t>La verificación de la calibración del analizador deberá realizarse cada tres meses en condiciones normales de operación, por un laboratorio de calibración, debidamente aprobado y acreditado en los términos que marca la Ley Federal sobre Metrología y Normalización, independientemente de que se realice cada vez que haya sido sometido a mantenimiento o reparación.</w:t>
            </w:r>
          </w:p>
        </w:tc>
        <w:tc>
          <w:tcPr>
            <w:tcW w:w="4788" w:type="dxa"/>
            <w:shd w:val="clear" w:color="auto" w:fill="auto"/>
          </w:tcPr>
          <w:p w:rsidR="00FC010F" w:rsidRPr="00923970" w:rsidRDefault="003D01DE" w:rsidP="003D01DE">
            <w:pPr>
              <w:pStyle w:val="Texto"/>
              <w:spacing w:line="230" w:lineRule="exact"/>
              <w:ind w:firstLine="0"/>
              <w:rPr>
                <w:rFonts w:ascii="Verdana" w:hAnsi="Verdana"/>
                <w:sz w:val="16"/>
                <w:szCs w:val="16"/>
                <w:lang w:val="en-US"/>
              </w:rPr>
            </w:pPr>
            <w:r>
              <w:rPr>
                <w:rFonts w:ascii="Verdana" w:hAnsi="Verdana"/>
                <w:sz w:val="16"/>
                <w:szCs w:val="16"/>
                <w:lang w:val="en-US"/>
              </w:rPr>
              <w:t xml:space="preserve">The verification of the calibration of the </w:t>
            </w:r>
            <w:r w:rsidR="00FC010F" w:rsidRPr="00923970">
              <w:rPr>
                <w:rFonts w:ascii="Verdana" w:hAnsi="Verdana"/>
                <w:sz w:val="16"/>
                <w:szCs w:val="16"/>
                <w:lang w:val="en-US"/>
              </w:rPr>
              <w:t xml:space="preserve">analyzer </w:t>
            </w:r>
            <w:r>
              <w:rPr>
                <w:rFonts w:ascii="Verdana" w:hAnsi="Verdana"/>
                <w:sz w:val="16"/>
                <w:szCs w:val="16"/>
                <w:lang w:val="en-US"/>
              </w:rPr>
              <w:t>will</w:t>
            </w:r>
            <w:r w:rsidR="00FC010F" w:rsidRPr="00923970">
              <w:rPr>
                <w:rFonts w:ascii="Verdana" w:hAnsi="Verdana"/>
                <w:sz w:val="16"/>
                <w:szCs w:val="16"/>
                <w:lang w:val="en-US"/>
              </w:rPr>
              <w:t xml:space="preserve"> be performed </w:t>
            </w:r>
            <w:r>
              <w:rPr>
                <w:rFonts w:ascii="Verdana" w:hAnsi="Verdana"/>
                <w:sz w:val="16"/>
                <w:szCs w:val="16"/>
                <w:lang w:val="en-US"/>
              </w:rPr>
              <w:t xml:space="preserve">every three months </w:t>
            </w:r>
            <w:r w:rsidR="00FC010F" w:rsidRPr="00923970">
              <w:rPr>
                <w:rFonts w:ascii="Verdana" w:hAnsi="Verdana"/>
                <w:sz w:val="16"/>
                <w:szCs w:val="16"/>
                <w:lang w:val="en-US"/>
              </w:rPr>
              <w:t xml:space="preserve">under normal operating conditions, by a calibration laboratory duly approved and accredited under the terms </w:t>
            </w:r>
            <w:r>
              <w:rPr>
                <w:rFonts w:ascii="Verdana" w:hAnsi="Verdana"/>
                <w:sz w:val="16"/>
                <w:szCs w:val="16"/>
                <w:lang w:val="en-US"/>
              </w:rPr>
              <w:t>established in the</w:t>
            </w:r>
            <w:r w:rsidR="00FC010F" w:rsidRPr="00923970">
              <w:rPr>
                <w:rFonts w:ascii="Verdana" w:hAnsi="Verdana"/>
                <w:sz w:val="16"/>
                <w:szCs w:val="16"/>
                <w:lang w:val="en-US"/>
              </w:rPr>
              <w:t xml:space="preserve"> Federal Law on Metrology and Standardization, whether</w:t>
            </w:r>
            <w:r>
              <w:rPr>
                <w:rFonts w:ascii="Verdana" w:hAnsi="Verdana"/>
                <w:sz w:val="16"/>
                <w:szCs w:val="16"/>
                <w:lang w:val="en-US"/>
              </w:rPr>
              <w:t xml:space="preserve"> or not</w:t>
            </w:r>
            <w:r w:rsidR="00FC010F" w:rsidRPr="00923970">
              <w:rPr>
                <w:rFonts w:ascii="Verdana" w:hAnsi="Verdana"/>
                <w:sz w:val="16"/>
                <w:szCs w:val="16"/>
                <w:lang w:val="en-US"/>
              </w:rPr>
              <w:t xml:space="preserve"> </w:t>
            </w:r>
            <w:r>
              <w:rPr>
                <w:rFonts w:ascii="Verdana" w:hAnsi="Verdana"/>
                <w:sz w:val="16"/>
                <w:szCs w:val="16"/>
                <w:lang w:val="en-US"/>
              </w:rPr>
              <w:t>it is carried out each time that it is submitted to maintenance or repair.</w:t>
            </w:r>
          </w:p>
        </w:tc>
      </w:tr>
      <w:tr w:rsidR="00FC010F" w:rsidRPr="00923970" w:rsidTr="00E3673E">
        <w:tc>
          <w:tcPr>
            <w:tcW w:w="4788" w:type="dxa"/>
            <w:shd w:val="clear" w:color="auto" w:fill="auto"/>
          </w:tcPr>
          <w:p w:rsidR="00FC010F" w:rsidRPr="00923970" w:rsidRDefault="00FC010F" w:rsidP="007225F1">
            <w:pPr>
              <w:pStyle w:val="Texto"/>
              <w:spacing w:line="230" w:lineRule="exact"/>
              <w:ind w:firstLine="0"/>
              <w:rPr>
                <w:rFonts w:ascii="Verdana" w:hAnsi="Verdana"/>
                <w:sz w:val="16"/>
                <w:szCs w:val="16"/>
              </w:rPr>
            </w:pPr>
            <w:r w:rsidRPr="00923970">
              <w:rPr>
                <w:rFonts w:ascii="Verdana" w:hAnsi="Verdana"/>
                <w:b/>
                <w:sz w:val="16"/>
                <w:szCs w:val="16"/>
              </w:rPr>
              <w:t>8.10.1</w:t>
            </w:r>
            <w:r w:rsidRPr="00923970">
              <w:rPr>
                <w:rFonts w:ascii="Verdana" w:hAnsi="Verdana"/>
                <w:sz w:val="16"/>
                <w:szCs w:val="16"/>
              </w:rPr>
              <w:t xml:space="preserve"> Se deben introducir los gases patrón de referencia de intervalos señalados en la Tabla 6, a través de la sonda, a una presión de 400 a 900 pascales (3.0 a 6.75 mmHg) mayor que la atmosférica. Cuando la respuesta del analizador se ha estabilizado, imprimir los resultados junto con los datos del día y la hora, del Centro o Unidad de Verificación Vehicular y de la línea de verificación, así como del FEP (Factor de Equivalencia del Propano/Hexano) del óptico en cuestión.</w:t>
            </w:r>
          </w:p>
        </w:tc>
        <w:tc>
          <w:tcPr>
            <w:tcW w:w="4788" w:type="dxa"/>
            <w:shd w:val="clear" w:color="auto" w:fill="auto"/>
          </w:tcPr>
          <w:p w:rsidR="00FC010F" w:rsidRPr="00923970" w:rsidRDefault="00FC010F" w:rsidP="003D01DE">
            <w:pPr>
              <w:pStyle w:val="Texto"/>
              <w:spacing w:line="230" w:lineRule="exact"/>
              <w:ind w:firstLine="0"/>
              <w:rPr>
                <w:rFonts w:ascii="Verdana" w:hAnsi="Verdana"/>
                <w:b/>
                <w:sz w:val="16"/>
                <w:szCs w:val="16"/>
                <w:lang w:val="en-US"/>
              </w:rPr>
            </w:pPr>
            <w:r w:rsidRPr="00923970">
              <w:rPr>
                <w:rFonts w:ascii="Verdana" w:hAnsi="Verdana"/>
                <w:b/>
                <w:sz w:val="16"/>
                <w:szCs w:val="16"/>
                <w:lang w:val="en-US"/>
              </w:rPr>
              <w:t xml:space="preserve">8.10.1 </w:t>
            </w:r>
            <w:r w:rsidR="003D01DE">
              <w:rPr>
                <w:rFonts w:ascii="Verdana" w:hAnsi="Verdana"/>
                <w:sz w:val="16"/>
                <w:szCs w:val="16"/>
                <w:lang w:val="en-US"/>
              </w:rPr>
              <w:t xml:space="preserve">The gases pattern of reference must be </w:t>
            </w:r>
            <w:r w:rsidRPr="003D01DE">
              <w:rPr>
                <w:rFonts w:ascii="Verdana" w:hAnsi="Verdana"/>
                <w:sz w:val="16"/>
                <w:szCs w:val="16"/>
                <w:lang w:val="en-US"/>
              </w:rPr>
              <w:t>introduce</w:t>
            </w:r>
            <w:r w:rsidR="003D01DE">
              <w:rPr>
                <w:rFonts w:ascii="Verdana" w:hAnsi="Verdana"/>
                <w:sz w:val="16"/>
                <w:szCs w:val="16"/>
                <w:lang w:val="en-US"/>
              </w:rPr>
              <w:t>d</w:t>
            </w:r>
            <w:r w:rsidRPr="003D01DE">
              <w:rPr>
                <w:rFonts w:ascii="Verdana" w:hAnsi="Verdana"/>
                <w:sz w:val="16"/>
                <w:szCs w:val="16"/>
                <w:lang w:val="en-US"/>
              </w:rPr>
              <w:t xml:space="preserve"> </w:t>
            </w:r>
            <w:r w:rsidR="003D01DE">
              <w:rPr>
                <w:rFonts w:ascii="Verdana" w:hAnsi="Verdana"/>
                <w:sz w:val="16"/>
                <w:szCs w:val="16"/>
                <w:lang w:val="en-US"/>
              </w:rPr>
              <w:t>in the</w:t>
            </w:r>
            <w:r w:rsidRPr="003D01DE">
              <w:rPr>
                <w:rFonts w:ascii="Verdana" w:hAnsi="Verdana"/>
                <w:sz w:val="16"/>
                <w:szCs w:val="16"/>
                <w:lang w:val="en-US"/>
              </w:rPr>
              <w:t xml:space="preserve"> intervals specified in Table 6, through the probe, at a pressure of 400 to 900 pascals (3.0 to 6.75 mm Hg) greater than atmospheric</w:t>
            </w:r>
            <w:r w:rsidR="003D01DE">
              <w:rPr>
                <w:rFonts w:ascii="Verdana" w:hAnsi="Verdana"/>
                <w:sz w:val="16"/>
                <w:szCs w:val="16"/>
                <w:lang w:val="en-US"/>
              </w:rPr>
              <w:t xml:space="preserve"> pressure</w:t>
            </w:r>
            <w:r w:rsidRPr="003D01DE">
              <w:rPr>
                <w:rFonts w:ascii="Verdana" w:hAnsi="Verdana"/>
                <w:sz w:val="16"/>
                <w:szCs w:val="16"/>
                <w:lang w:val="en-US"/>
              </w:rPr>
              <w:t>. When the analyzer response has stabilized, print the results with the data of the day and time, the Cent</w:t>
            </w:r>
            <w:r w:rsidR="003D01DE">
              <w:rPr>
                <w:rFonts w:ascii="Verdana" w:hAnsi="Verdana"/>
                <w:sz w:val="16"/>
                <w:szCs w:val="16"/>
                <w:lang w:val="en-US"/>
              </w:rPr>
              <w:t>er</w:t>
            </w:r>
            <w:r w:rsidRPr="003D01DE">
              <w:rPr>
                <w:rFonts w:ascii="Verdana" w:hAnsi="Verdana"/>
                <w:sz w:val="16"/>
                <w:szCs w:val="16"/>
                <w:lang w:val="en-US"/>
              </w:rPr>
              <w:t xml:space="preserve"> or Unit</w:t>
            </w:r>
            <w:r w:rsidR="003D01DE">
              <w:rPr>
                <w:rFonts w:ascii="Verdana" w:hAnsi="Verdana"/>
                <w:sz w:val="16"/>
                <w:szCs w:val="16"/>
                <w:lang w:val="en-US"/>
              </w:rPr>
              <w:t xml:space="preserve"> of Vehicular verification and the line of v</w:t>
            </w:r>
            <w:r w:rsidRPr="003D01DE">
              <w:rPr>
                <w:rFonts w:ascii="Verdana" w:hAnsi="Verdana"/>
                <w:sz w:val="16"/>
                <w:szCs w:val="16"/>
                <w:lang w:val="en-US"/>
              </w:rPr>
              <w:t>erification</w:t>
            </w:r>
            <w:r w:rsidR="003D01DE">
              <w:rPr>
                <w:rFonts w:ascii="Verdana" w:hAnsi="Verdana"/>
                <w:sz w:val="16"/>
                <w:szCs w:val="16"/>
                <w:lang w:val="en-US"/>
              </w:rPr>
              <w:t>,</w:t>
            </w:r>
            <w:r w:rsidRPr="003D01DE">
              <w:rPr>
                <w:rFonts w:ascii="Verdana" w:hAnsi="Verdana"/>
                <w:sz w:val="16"/>
                <w:szCs w:val="16"/>
                <w:lang w:val="en-US"/>
              </w:rPr>
              <w:t xml:space="preserve"> </w:t>
            </w:r>
            <w:r w:rsidR="003D01DE">
              <w:rPr>
                <w:rFonts w:ascii="Verdana" w:hAnsi="Verdana"/>
                <w:sz w:val="16"/>
                <w:szCs w:val="16"/>
                <w:lang w:val="en-US"/>
              </w:rPr>
              <w:t>as well as</w:t>
            </w:r>
            <w:r w:rsidRPr="003D01DE">
              <w:rPr>
                <w:rFonts w:ascii="Verdana" w:hAnsi="Verdana"/>
                <w:sz w:val="16"/>
                <w:szCs w:val="16"/>
                <w:lang w:val="en-US"/>
              </w:rPr>
              <w:t xml:space="preserve"> the EFF (Equivalency Factor Propane / Hexane) of optical </w:t>
            </w:r>
            <w:r w:rsidR="003D01DE">
              <w:rPr>
                <w:rFonts w:ascii="Verdana" w:hAnsi="Verdana"/>
                <w:sz w:val="16"/>
                <w:szCs w:val="16"/>
                <w:lang w:val="en-US"/>
              </w:rPr>
              <w:t>in question.</w:t>
            </w:r>
          </w:p>
        </w:tc>
      </w:tr>
      <w:tr w:rsidR="00FC010F" w:rsidRPr="00923970" w:rsidTr="00E3673E">
        <w:tc>
          <w:tcPr>
            <w:tcW w:w="4788" w:type="dxa"/>
            <w:shd w:val="clear" w:color="auto" w:fill="auto"/>
          </w:tcPr>
          <w:p w:rsidR="00FC010F" w:rsidRPr="00923970" w:rsidRDefault="00FC010F" w:rsidP="007225F1">
            <w:pPr>
              <w:pStyle w:val="Texto"/>
              <w:spacing w:line="230" w:lineRule="exact"/>
              <w:ind w:firstLine="0"/>
              <w:rPr>
                <w:rFonts w:ascii="Verdana" w:hAnsi="Verdana"/>
                <w:sz w:val="16"/>
                <w:szCs w:val="16"/>
              </w:rPr>
            </w:pPr>
            <w:r w:rsidRPr="00923970">
              <w:rPr>
                <w:rFonts w:ascii="Verdana" w:hAnsi="Verdana"/>
                <w:b/>
                <w:sz w:val="16"/>
                <w:szCs w:val="16"/>
              </w:rPr>
              <w:t xml:space="preserve">8.10.2 </w:t>
            </w:r>
            <w:r w:rsidRPr="00923970">
              <w:rPr>
                <w:rFonts w:ascii="Verdana" w:hAnsi="Verdana"/>
                <w:sz w:val="16"/>
                <w:szCs w:val="16"/>
              </w:rPr>
              <w:t>El valor de referencia de estos gases patrón deberá encontrarse dentro del ± 1% del valor requerido para cada componente (Tabla 6) y con una incertidumbre expandida menor o igual al 1.5%, expresada con un nivel de confianza al 95%.</w:t>
            </w:r>
          </w:p>
        </w:tc>
        <w:tc>
          <w:tcPr>
            <w:tcW w:w="4788" w:type="dxa"/>
            <w:shd w:val="clear" w:color="auto" w:fill="auto"/>
          </w:tcPr>
          <w:p w:rsidR="00FC010F" w:rsidRPr="00923970" w:rsidRDefault="00FC010F" w:rsidP="00400BB5">
            <w:pPr>
              <w:pStyle w:val="Texto"/>
              <w:spacing w:line="230" w:lineRule="exact"/>
              <w:ind w:firstLine="0"/>
              <w:rPr>
                <w:rFonts w:ascii="Verdana" w:hAnsi="Verdana"/>
                <w:b/>
                <w:sz w:val="16"/>
                <w:szCs w:val="16"/>
                <w:lang w:val="en-US"/>
              </w:rPr>
            </w:pPr>
            <w:r w:rsidRPr="00923970">
              <w:rPr>
                <w:rFonts w:ascii="Verdana" w:hAnsi="Verdana"/>
                <w:b/>
                <w:sz w:val="16"/>
                <w:szCs w:val="16"/>
                <w:lang w:val="en-US"/>
              </w:rPr>
              <w:t xml:space="preserve">8.10.2 </w:t>
            </w:r>
            <w:r w:rsidRPr="003D01DE">
              <w:rPr>
                <w:rFonts w:ascii="Verdana" w:hAnsi="Verdana"/>
                <w:sz w:val="16"/>
                <w:szCs w:val="16"/>
                <w:lang w:val="en-US"/>
              </w:rPr>
              <w:t>The reference value of these gases must be within ± 1% of the</w:t>
            </w:r>
            <w:r w:rsidR="003D01DE">
              <w:rPr>
                <w:rFonts w:ascii="Verdana" w:hAnsi="Verdana"/>
                <w:sz w:val="16"/>
                <w:szCs w:val="16"/>
                <w:lang w:val="en-US"/>
              </w:rPr>
              <w:t xml:space="preserve"> value</w:t>
            </w:r>
            <w:r w:rsidRPr="003D01DE">
              <w:rPr>
                <w:rFonts w:ascii="Verdana" w:hAnsi="Verdana"/>
                <w:sz w:val="16"/>
                <w:szCs w:val="16"/>
                <w:lang w:val="en-US"/>
              </w:rPr>
              <w:t xml:space="preserve"> required for each component (Table 6) and with a</w:t>
            </w:r>
            <w:r w:rsidR="003D01DE">
              <w:rPr>
                <w:rFonts w:ascii="Verdana" w:hAnsi="Verdana"/>
                <w:sz w:val="16"/>
                <w:szCs w:val="16"/>
                <w:lang w:val="en-US"/>
              </w:rPr>
              <w:t xml:space="preserve"> expanded uncertainty </w:t>
            </w:r>
            <w:r w:rsidRPr="003D01DE">
              <w:rPr>
                <w:rFonts w:ascii="Verdana" w:hAnsi="Verdana"/>
                <w:sz w:val="16"/>
                <w:szCs w:val="16"/>
                <w:lang w:val="en-US"/>
              </w:rPr>
              <w:t>less than or equal to 1.5%, expressed with a confidence level of 95%.</w:t>
            </w:r>
          </w:p>
        </w:tc>
      </w:tr>
    </w:tbl>
    <w:p w:rsidR="00FC010F" w:rsidRPr="003D01DE" w:rsidRDefault="00FC010F" w:rsidP="00053F8E">
      <w:pPr>
        <w:pStyle w:val="Texto"/>
        <w:spacing w:line="240" w:lineRule="exact"/>
        <w:ind w:firstLine="0"/>
        <w:jc w:val="center"/>
        <w:rPr>
          <w:rFonts w:ascii="Verdana" w:hAnsi="Verdana"/>
          <w:b/>
          <w:sz w:val="16"/>
          <w:szCs w:val="16"/>
          <w:lang w:val="en-US"/>
        </w:rPr>
      </w:pPr>
    </w:p>
    <w:p w:rsidR="00121ED5" w:rsidRPr="00923970" w:rsidRDefault="00121ED5" w:rsidP="00053F8E">
      <w:pPr>
        <w:pStyle w:val="Texto"/>
        <w:spacing w:line="240" w:lineRule="exact"/>
        <w:ind w:firstLine="0"/>
        <w:jc w:val="center"/>
        <w:rPr>
          <w:rFonts w:ascii="Verdana" w:hAnsi="Verdana"/>
          <w:b/>
          <w:sz w:val="16"/>
          <w:szCs w:val="16"/>
        </w:rPr>
      </w:pPr>
      <w:r w:rsidRPr="00923970">
        <w:rPr>
          <w:rFonts w:ascii="Verdana" w:hAnsi="Verdana"/>
          <w:b/>
          <w:sz w:val="16"/>
          <w:szCs w:val="16"/>
        </w:rPr>
        <w:t>Tabla 6-Gases patrón de referencia de intervalo</w:t>
      </w:r>
      <w:r w:rsidRPr="00923970">
        <w:rPr>
          <w:rFonts w:ascii="Verdana" w:hAnsi="Verdana"/>
          <w:sz w:val="16"/>
          <w:szCs w:val="16"/>
        </w:rPr>
        <w:t xml:space="preserve"> </w:t>
      </w:r>
      <w:r w:rsidRPr="00923970">
        <w:rPr>
          <w:rFonts w:ascii="Verdana" w:hAnsi="Verdana"/>
          <w:b/>
          <w:sz w:val="16"/>
          <w:szCs w:val="16"/>
        </w:rPr>
        <w:t>para comprobación de la calibración.</w:t>
      </w:r>
    </w:p>
    <w:tbl>
      <w:tblPr>
        <w:tblW w:w="8712" w:type="dxa"/>
        <w:tblInd w:w="144" w:type="dxa"/>
        <w:tblLayout w:type="fixed"/>
        <w:tblCellMar>
          <w:left w:w="70" w:type="dxa"/>
          <w:right w:w="70" w:type="dxa"/>
        </w:tblCellMar>
        <w:tblLook w:val="0000" w:firstRow="0" w:lastRow="0" w:firstColumn="0" w:lastColumn="0" w:noHBand="0" w:noVBand="0"/>
      </w:tblPr>
      <w:tblGrid>
        <w:gridCol w:w="1444"/>
        <w:gridCol w:w="1797"/>
        <w:gridCol w:w="1962"/>
        <w:gridCol w:w="1962"/>
        <w:gridCol w:w="1547"/>
      </w:tblGrid>
      <w:tr w:rsidR="00121ED5" w:rsidRPr="00923970">
        <w:trPr>
          <w:trHeight w:val="20"/>
        </w:trPr>
        <w:tc>
          <w:tcPr>
            <w:tcW w:w="1444" w:type="dxa"/>
            <w:tcBorders>
              <w:top w:val="single" w:sz="6" w:space="0" w:color="auto"/>
              <w:left w:val="single" w:sz="6" w:space="0" w:color="auto"/>
              <w:bottom w:val="single" w:sz="6" w:space="0" w:color="auto"/>
              <w:right w:val="single" w:sz="6" w:space="0" w:color="auto"/>
            </w:tcBorders>
            <w:vAlign w:val="center"/>
          </w:tcPr>
          <w:p w:rsidR="00121ED5" w:rsidRPr="00923970" w:rsidRDefault="00121ED5" w:rsidP="00053F8E">
            <w:pPr>
              <w:pStyle w:val="Texto"/>
              <w:spacing w:before="40" w:after="40" w:line="200" w:lineRule="exact"/>
              <w:ind w:firstLine="0"/>
              <w:jc w:val="center"/>
              <w:rPr>
                <w:rFonts w:ascii="Verdana" w:hAnsi="Verdana"/>
                <w:b/>
                <w:sz w:val="16"/>
                <w:szCs w:val="16"/>
              </w:rPr>
            </w:pPr>
            <w:r w:rsidRPr="00923970">
              <w:rPr>
                <w:rFonts w:ascii="Verdana" w:hAnsi="Verdana"/>
                <w:b/>
                <w:sz w:val="16"/>
                <w:szCs w:val="16"/>
              </w:rPr>
              <w:t>Parámetro</w:t>
            </w:r>
          </w:p>
        </w:tc>
        <w:tc>
          <w:tcPr>
            <w:tcW w:w="7268" w:type="dxa"/>
            <w:gridSpan w:val="4"/>
            <w:tcBorders>
              <w:top w:val="single" w:sz="6" w:space="0" w:color="auto"/>
              <w:left w:val="single" w:sz="6" w:space="0" w:color="auto"/>
              <w:bottom w:val="single" w:sz="6" w:space="0" w:color="auto"/>
              <w:right w:val="single" w:sz="6" w:space="0" w:color="auto"/>
            </w:tcBorders>
            <w:vAlign w:val="center"/>
          </w:tcPr>
          <w:p w:rsidR="00121ED5" w:rsidRPr="00923970" w:rsidRDefault="00121ED5" w:rsidP="00053F8E">
            <w:pPr>
              <w:pStyle w:val="Texto"/>
              <w:spacing w:before="40" w:after="40" w:line="200" w:lineRule="exact"/>
              <w:ind w:firstLine="0"/>
              <w:jc w:val="center"/>
              <w:rPr>
                <w:rFonts w:ascii="Verdana" w:hAnsi="Verdana"/>
                <w:b/>
                <w:sz w:val="16"/>
                <w:szCs w:val="16"/>
              </w:rPr>
            </w:pPr>
            <w:r w:rsidRPr="00923970">
              <w:rPr>
                <w:rFonts w:ascii="Verdana" w:hAnsi="Verdana"/>
                <w:b/>
                <w:sz w:val="16"/>
                <w:szCs w:val="16"/>
              </w:rPr>
              <w:t>Especificación</w:t>
            </w:r>
          </w:p>
        </w:tc>
      </w:tr>
      <w:tr w:rsidR="00121ED5" w:rsidRPr="00923970">
        <w:trPr>
          <w:trHeight w:val="20"/>
        </w:trPr>
        <w:tc>
          <w:tcPr>
            <w:tcW w:w="1444" w:type="dxa"/>
            <w:tcBorders>
              <w:top w:val="single" w:sz="6" w:space="0" w:color="auto"/>
              <w:left w:val="single" w:sz="6" w:space="0" w:color="auto"/>
              <w:bottom w:val="single" w:sz="6" w:space="0" w:color="auto"/>
              <w:right w:val="single" w:sz="6" w:space="0" w:color="auto"/>
            </w:tcBorders>
            <w:vAlign w:val="center"/>
          </w:tcPr>
          <w:p w:rsidR="00121ED5" w:rsidRPr="00923970" w:rsidRDefault="00121ED5" w:rsidP="00053F8E">
            <w:pPr>
              <w:pStyle w:val="Texto"/>
              <w:spacing w:before="40" w:after="40" w:line="200" w:lineRule="exact"/>
              <w:ind w:firstLine="0"/>
              <w:jc w:val="center"/>
              <w:rPr>
                <w:rFonts w:ascii="Verdana" w:hAnsi="Verdana"/>
                <w:sz w:val="16"/>
                <w:szCs w:val="16"/>
              </w:rPr>
            </w:pPr>
          </w:p>
        </w:tc>
        <w:tc>
          <w:tcPr>
            <w:tcW w:w="1797" w:type="dxa"/>
            <w:tcBorders>
              <w:top w:val="single" w:sz="6" w:space="0" w:color="auto"/>
              <w:left w:val="single" w:sz="6" w:space="0" w:color="auto"/>
              <w:bottom w:val="single" w:sz="6" w:space="0" w:color="auto"/>
              <w:right w:val="single" w:sz="6" w:space="0" w:color="auto"/>
            </w:tcBorders>
            <w:vAlign w:val="center"/>
          </w:tcPr>
          <w:p w:rsidR="00121ED5" w:rsidRPr="00923970" w:rsidRDefault="00121ED5" w:rsidP="00053F8E">
            <w:pPr>
              <w:pStyle w:val="Texto"/>
              <w:spacing w:before="40" w:after="40" w:line="200" w:lineRule="exact"/>
              <w:ind w:firstLine="0"/>
              <w:jc w:val="center"/>
              <w:rPr>
                <w:rFonts w:ascii="Verdana" w:hAnsi="Verdana"/>
                <w:sz w:val="16"/>
                <w:szCs w:val="16"/>
              </w:rPr>
            </w:pPr>
            <w:r w:rsidRPr="00923970">
              <w:rPr>
                <w:rFonts w:ascii="Verdana" w:hAnsi="Verdana"/>
                <w:sz w:val="16"/>
                <w:szCs w:val="16"/>
              </w:rPr>
              <w:t>Bajo</w:t>
            </w:r>
          </w:p>
        </w:tc>
        <w:tc>
          <w:tcPr>
            <w:tcW w:w="1962" w:type="dxa"/>
            <w:tcBorders>
              <w:top w:val="single" w:sz="6" w:space="0" w:color="auto"/>
              <w:left w:val="single" w:sz="6" w:space="0" w:color="auto"/>
              <w:bottom w:val="single" w:sz="6" w:space="0" w:color="auto"/>
              <w:right w:val="single" w:sz="6" w:space="0" w:color="auto"/>
            </w:tcBorders>
            <w:vAlign w:val="center"/>
          </w:tcPr>
          <w:p w:rsidR="00121ED5" w:rsidRPr="00923970" w:rsidRDefault="00121ED5" w:rsidP="00053F8E">
            <w:pPr>
              <w:pStyle w:val="Texto"/>
              <w:spacing w:before="40" w:after="40" w:line="200" w:lineRule="exact"/>
              <w:ind w:firstLine="0"/>
              <w:jc w:val="center"/>
              <w:rPr>
                <w:rFonts w:ascii="Verdana" w:hAnsi="Verdana"/>
                <w:sz w:val="16"/>
                <w:szCs w:val="16"/>
              </w:rPr>
            </w:pPr>
            <w:r w:rsidRPr="00923970">
              <w:rPr>
                <w:rFonts w:ascii="Verdana" w:hAnsi="Verdana"/>
                <w:sz w:val="16"/>
                <w:szCs w:val="16"/>
              </w:rPr>
              <w:t>Medio Bajo</w:t>
            </w:r>
          </w:p>
        </w:tc>
        <w:tc>
          <w:tcPr>
            <w:tcW w:w="1962" w:type="dxa"/>
            <w:tcBorders>
              <w:top w:val="single" w:sz="6" w:space="0" w:color="auto"/>
              <w:left w:val="single" w:sz="6" w:space="0" w:color="auto"/>
              <w:bottom w:val="single" w:sz="6" w:space="0" w:color="auto"/>
              <w:right w:val="single" w:sz="6" w:space="0" w:color="auto"/>
            </w:tcBorders>
            <w:vAlign w:val="center"/>
          </w:tcPr>
          <w:p w:rsidR="00121ED5" w:rsidRPr="00923970" w:rsidRDefault="00121ED5" w:rsidP="00053F8E">
            <w:pPr>
              <w:pStyle w:val="Texto"/>
              <w:spacing w:before="40" w:after="40" w:line="200" w:lineRule="exact"/>
              <w:ind w:firstLine="0"/>
              <w:jc w:val="center"/>
              <w:rPr>
                <w:rFonts w:ascii="Verdana" w:hAnsi="Verdana"/>
                <w:sz w:val="16"/>
                <w:szCs w:val="16"/>
              </w:rPr>
            </w:pPr>
            <w:r w:rsidRPr="00923970">
              <w:rPr>
                <w:rFonts w:ascii="Verdana" w:hAnsi="Verdana"/>
                <w:sz w:val="16"/>
                <w:szCs w:val="16"/>
              </w:rPr>
              <w:t>Medio Alto</w:t>
            </w:r>
          </w:p>
        </w:tc>
        <w:tc>
          <w:tcPr>
            <w:tcW w:w="1547" w:type="dxa"/>
            <w:tcBorders>
              <w:top w:val="single" w:sz="6" w:space="0" w:color="auto"/>
              <w:left w:val="single" w:sz="6" w:space="0" w:color="auto"/>
              <w:bottom w:val="single" w:sz="6" w:space="0" w:color="auto"/>
              <w:right w:val="single" w:sz="6" w:space="0" w:color="auto"/>
            </w:tcBorders>
            <w:vAlign w:val="center"/>
          </w:tcPr>
          <w:p w:rsidR="00121ED5" w:rsidRPr="00923970" w:rsidRDefault="00121ED5" w:rsidP="00053F8E">
            <w:pPr>
              <w:pStyle w:val="Texto"/>
              <w:spacing w:before="40" w:after="40" w:line="200" w:lineRule="exact"/>
              <w:ind w:firstLine="0"/>
              <w:jc w:val="center"/>
              <w:rPr>
                <w:rFonts w:ascii="Verdana" w:hAnsi="Verdana"/>
                <w:sz w:val="16"/>
                <w:szCs w:val="16"/>
              </w:rPr>
            </w:pPr>
            <w:r w:rsidRPr="00923970">
              <w:rPr>
                <w:rFonts w:ascii="Verdana" w:hAnsi="Verdana"/>
                <w:sz w:val="16"/>
                <w:szCs w:val="16"/>
              </w:rPr>
              <w:t>Alto</w:t>
            </w:r>
          </w:p>
        </w:tc>
      </w:tr>
      <w:tr w:rsidR="00121ED5" w:rsidRPr="00923970">
        <w:trPr>
          <w:trHeight w:val="20"/>
        </w:trPr>
        <w:tc>
          <w:tcPr>
            <w:tcW w:w="1444" w:type="dxa"/>
            <w:tcBorders>
              <w:top w:val="single" w:sz="6" w:space="0" w:color="auto"/>
              <w:left w:val="single" w:sz="6" w:space="0" w:color="auto"/>
              <w:bottom w:val="single" w:sz="6" w:space="0" w:color="auto"/>
              <w:right w:val="single" w:sz="6" w:space="0" w:color="auto"/>
            </w:tcBorders>
            <w:vAlign w:val="center"/>
          </w:tcPr>
          <w:p w:rsidR="00121ED5" w:rsidRPr="00923970" w:rsidRDefault="00121ED5" w:rsidP="00053F8E">
            <w:pPr>
              <w:pStyle w:val="Texto"/>
              <w:spacing w:before="40" w:after="40" w:line="200" w:lineRule="exact"/>
              <w:ind w:firstLine="0"/>
              <w:jc w:val="center"/>
              <w:rPr>
                <w:rFonts w:ascii="Verdana" w:hAnsi="Verdana"/>
                <w:position w:val="-4"/>
                <w:sz w:val="16"/>
                <w:szCs w:val="16"/>
              </w:rPr>
            </w:pPr>
            <w:r w:rsidRPr="00923970">
              <w:rPr>
                <w:rFonts w:ascii="Verdana" w:hAnsi="Verdana"/>
                <w:sz w:val="16"/>
                <w:szCs w:val="16"/>
              </w:rPr>
              <w:t>C</w:t>
            </w:r>
            <w:r w:rsidRPr="00923970">
              <w:rPr>
                <w:rFonts w:ascii="Verdana" w:hAnsi="Verdana"/>
                <w:sz w:val="16"/>
                <w:szCs w:val="16"/>
                <w:vertAlign w:val="subscript"/>
              </w:rPr>
              <w:t>3</w:t>
            </w:r>
            <w:r w:rsidRPr="00923970">
              <w:rPr>
                <w:rFonts w:ascii="Verdana" w:hAnsi="Verdana"/>
                <w:sz w:val="16"/>
                <w:szCs w:val="16"/>
              </w:rPr>
              <w:t>H</w:t>
            </w:r>
            <w:r w:rsidRPr="00923970">
              <w:rPr>
                <w:rFonts w:ascii="Verdana" w:hAnsi="Verdana"/>
                <w:sz w:val="16"/>
                <w:szCs w:val="16"/>
                <w:vertAlign w:val="subscript"/>
              </w:rPr>
              <w:t>8</w:t>
            </w:r>
          </w:p>
        </w:tc>
        <w:tc>
          <w:tcPr>
            <w:tcW w:w="1797" w:type="dxa"/>
            <w:tcBorders>
              <w:top w:val="single" w:sz="6" w:space="0" w:color="auto"/>
              <w:left w:val="single" w:sz="6" w:space="0" w:color="auto"/>
              <w:bottom w:val="single" w:sz="6" w:space="0" w:color="auto"/>
              <w:right w:val="single" w:sz="6" w:space="0" w:color="auto"/>
            </w:tcBorders>
            <w:vAlign w:val="center"/>
          </w:tcPr>
          <w:p w:rsidR="00121ED5" w:rsidRPr="00923970" w:rsidRDefault="00121ED5" w:rsidP="00053F8E">
            <w:pPr>
              <w:pStyle w:val="Texto"/>
              <w:spacing w:before="40" w:after="40" w:line="200" w:lineRule="exact"/>
              <w:ind w:firstLine="0"/>
              <w:jc w:val="center"/>
              <w:rPr>
                <w:rFonts w:ascii="Verdana" w:hAnsi="Verdana"/>
                <w:sz w:val="16"/>
                <w:szCs w:val="16"/>
              </w:rPr>
            </w:pPr>
            <w:r w:rsidRPr="00923970">
              <w:rPr>
                <w:rFonts w:ascii="Verdana" w:hAnsi="Verdana"/>
                <w:sz w:val="16"/>
                <w:szCs w:val="16"/>
              </w:rPr>
              <w:t>80 µmol/mol</w:t>
            </w:r>
          </w:p>
        </w:tc>
        <w:tc>
          <w:tcPr>
            <w:tcW w:w="1962" w:type="dxa"/>
            <w:tcBorders>
              <w:top w:val="single" w:sz="6" w:space="0" w:color="auto"/>
              <w:left w:val="single" w:sz="6" w:space="0" w:color="auto"/>
              <w:bottom w:val="single" w:sz="6" w:space="0" w:color="auto"/>
              <w:right w:val="single" w:sz="6" w:space="0" w:color="auto"/>
            </w:tcBorders>
            <w:vAlign w:val="center"/>
          </w:tcPr>
          <w:p w:rsidR="00121ED5" w:rsidRPr="00923970" w:rsidRDefault="00121ED5" w:rsidP="00053F8E">
            <w:pPr>
              <w:pStyle w:val="Texto"/>
              <w:spacing w:before="40" w:after="40" w:line="200" w:lineRule="exact"/>
              <w:ind w:firstLine="0"/>
              <w:jc w:val="center"/>
              <w:rPr>
                <w:rFonts w:ascii="Verdana" w:hAnsi="Verdana"/>
                <w:sz w:val="16"/>
                <w:szCs w:val="16"/>
              </w:rPr>
            </w:pPr>
            <w:r w:rsidRPr="00923970">
              <w:rPr>
                <w:rFonts w:ascii="Verdana" w:hAnsi="Verdana"/>
                <w:sz w:val="16"/>
                <w:szCs w:val="16"/>
              </w:rPr>
              <w:t>300 µmol/mol</w:t>
            </w:r>
          </w:p>
        </w:tc>
        <w:tc>
          <w:tcPr>
            <w:tcW w:w="1962" w:type="dxa"/>
            <w:tcBorders>
              <w:top w:val="single" w:sz="6" w:space="0" w:color="auto"/>
              <w:left w:val="single" w:sz="6" w:space="0" w:color="auto"/>
              <w:bottom w:val="single" w:sz="6" w:space="0" w:color="auto"/>
              <w:right w:val="single" w:sz="6" w:space="0" w:color="auto"/>
            </w:tcBorders>
            <w:vAlign w:val="center"/>
          </w:tcPr>
          <w:p w:rsidR="00121ED5" w:rsidRPr="00923970" w:rsidRDefault="00121ED5" w:rsidP="00053F8E">
            <w:pPr>
              <w:pStyle w:val="Texto"/>
              <w:spacing w:before="40" w:after="40" w:line="200" w:lineRule="exact"/>
              <w:ind w:firstLine="0"/>
              <w:jc w:val="center"/>
              <w:rPr>
                <w:rFonts w:ascii="Verdana" w:hAnsi="Verdana"/>
                <w:sz w:val="16"/>
                <w:szCs w:val="16"/>
              </w:rPr>
            </w:pPr>
            <w:r w:rsidRPr="00923970">
              <w:rPr>
                <w:rFonts w:ascii="Verdana" w:hAnsi="Verdana"/>
                <w:sz w:val="16"/>
                <w:szCs w:val="16"/>
              </w:rPr>
              <w:t>600 µmol/mol</w:t>
            </w:r>
          </w:p>
        </w:tc>
        <w:tc>
          <w:tcPr>
            <w:tcW w:w="1547" w:type="dxa"/>
            <w:tcBorders>
              <w:top w:val="single" w:sz="6" w:space="0" w:color="auto"/>
              <w:left w:val="single" w:sz="6" w:space="0" w:color="auto"/>
              <w:bottom w:val="single" w:sz="6" w:space="0" w:color="auto"/>
              <w:right w:val="single" w:sz="6" w:space="0" w:color="auto"/>
            </w:tcBorders>
            <w:vAlign w:val="center"/>
          </w:tcPr>
          <w:p w:rsidR="00121ED5" w:rsidRPr="00923970" w:rsidRDefault="00121ED5" w:rsidP="00053F8E">
            <w:pPr>
              <w:pStyle w:val="Texto"/>
              <w:spacing w:before="40" w:after="40" w:line="200" w:lineRule="exact"/>
              <w:ind w:firstLine="0"/>
              <w:jc w:val="center"/>
              <w:rPr>
                <w:rFonts w:ascii="Verdana" w:hAnsi="Verdana"/>
                <w:sz w:val="16"/>
                <w:szCs w:val="16"/>
              </w:rPr>
            </w:pPr>
            <w:r w:rsidRPr="00923970">
              <w:rPr>
                <w:rFonts w:ascii="Verdana" w:hAnsi="Verdana"/>
                <w:sz w:val="16"/>
                <w:szCs w:val="16"/>
              </w:rPr>
              <w:t>900 µmol/mol</w:t>
            </w:r>
          </w:p>
        </w:tc>
      </w:tr>
      <w:tr w:rsidR="00121ED5" w:rsidRPr="00923970">
        <w:trPr>
          <w:trHeight w:val="20"/>
        </w:trPr>
        <w:tc>
          <w:tcPr>
            <w:tcW w:w="1444" w:type="dxa"/>
            <w:tcBorders>
              <w:top w:val="single" w:sz="6" w:space="0" w:color="auto"/>
              <w:left w:val="single" w:sz="6" w:space="0" w:color="auto"/>
              <w:bottom w:val="single" w:sz="6" w:space="0" w:color="auto"/>
              <w:right w:val="single" w:sz="6" w:space="0" w:color="auto"/>
            </w:tcBorders>
            <w:vAlign w:val="center"/>
          </w:tcPr>
          <w:p w:rsidR="00121ED5" w:rsidRPr="00923970" w:rsidRDefault="00121ED5" w:rsidP="00053F8E">
            <w:pPr>
              <w:pStyle w:val="Texto"/>
              <w:spacing w:before="40" w:after="40" w:line="200" w:lineRule="exact"/>
              <w:ind w:firstLine="0"/>
              <w:jc w:val="center"/>
              <w:rPr>
                <w:rFonts w:ascii="Verdana" w:hAnsi="Verdana"/>
                <w:sz w:val="16"/>
                <w:szCs w:val="16"/>
              </w:rPr>
            </w:pPr>
            <w:r w:rsidRPr="00923970">
              <w:rPr>
                <w:rFonts w:ascii="Verdana" w:hAnsi="Verdana"/>
                <w:sz w:val="16"/>
                <w:szCs w:val="16"/>
              </w:rPr>
              <w:t>CO</w:t>
            </w:r>
          </w:p>
        </w:tc>
        <w:tc>
          <w:tcPr>
            <w:tcW w:w="1797" w:type="dxa"/>
            <w:tcBorders>
              <w:top w:val="single" w:sz="6" w:space="0" w:color="auto"/>
              <w:left w:val="single" w:sz="6" w:space="0" w:color="auto"/>
              <w:bottom w:val="single" w:sz="6" w:space="0" w:color="auto"/>
              <w:right w:val="single" w:sz="6" w:space="0" w:color="auto"/>
            </w:tcBorders>
            <w:vAlign w:val="center"/>
          </w:tcPr>
          <w:p w:rsidR="00121ED5" w:rsidRPr="00923970" w:rsidRDefault="00121ED5" w:rsidP="00053F8E">
            <w:pPr>
              <w:pStyle w:val="Texto"/>
              <w:spacing w:before="40" w:after="40" w:line="200" w:lineRule="exact"/>
              <w:ind w:firstLine="0"/>
              <w:jc w:val="center"/>
              <w:rPr>
                <w:rFonts w:ascii="Verdana" w:hAnsi="Verdana"/>
                <w:sz w:val="16"/>
                <w:szCs w:val="16"/>
              </w:rPr>
            </w:pPr>
            <w:r w:rsidRPr="00923970">
              <w:rPr>
                <w:rFonts w:ascii="Verdana" w:hAnsi="Verdana"/>
                <w:sz w:val="16"/>
                <w:szCs w:val="16"/>
              </w:rPr>
              <w:t>0.3 cmol/mol</w:t>
            </w:r>
          </w:p>
        </w:tc>
        <w:tc>
          <w:tcPr>
            <w:tcW w:w="1962" w:type="dxa"/>
            <w:tcBorders>
              <w:top w:val="single" w:sz="6" w:space="0" w:color="auto"/>
              <w:left w:val="single" w:sz="6" w:space="0" w:color="auto"/>
              <w:bottom w:val="single" w:sz="6" w:space="0" w:color="auto"/>
              <w:right w:val="single" w:sz="6" w:space="0" w:color="auto"/>
            </w:tcBorders>
            <w:vAlign w:val="center"/>
          </w:tcPr>
          <w:p w:rsidR="00121ED5" w:rsidRPr="00923970" w:rsidRDefault="00121ED5" w:rsidP="00053F8E">
            <w:pPr>
              <w:pStyle w:val="Texto"/>
              <w:spacing w:before="40" w:after="40" w:line="200" w:lineRule="exact"/>
              <w:ind w:firstLine="0"/>
              <w:jc w:val="center"/>
              <w:rPr>
                <w:rFonts w:ascii="Verdana" w:hAnsi="Verdana"/>
                <w:sz w:val="16"/>
                <w:szCs w:val="16"/>
                <w:lang w:val="it-IT"/>
              </w:rPr>
            </w:pPr>
            <w:r w:rsidRPr="00923970">
              <w:rPr>
                <w:rFonts w:ascii="Verdana" w:hAnsi="Verdana"/>
                <w:sz w:val="16"/>
                <w:szCs w:val="16"/>
                <w:lang w:val="it-IT"/>
              </w:rPr>
              <w:t>1.0 cmol/mol</w:t>
            </w:r>
          </w:p>
        </w:tc>
        <w:tc>
          <w:tcPr>
            <w:tcW w:w="1962" w:type="dxa"/>
            <w:tcBorders>
              <w:top w:val="single" w:sz="6" w:space="0" w:color="auto"/>
              <w:left w:val="single" w:sz="6" w:space="0" w:color="auto"/>
              <w:bottom w:val="single" w:sz="6" w:space="0" w:color="auto"/>
              <w:right w:val="single" w:sz="6" w:space="0" w:color="auto"/>
            </w:tcBorders>
            <w:vAlign w:val="center"/>
          </w:tcPr>
          <w:p w:rsidR="00121ED5" w:rsidRPr="00923970" w:rsidRDefault="00121ED5" w:rsidP="00053F8E">
            <w:pPr>
              <w:pStyle w:val="Texto"/>
              <w:spacing w:before="40" w:after="40" w:line="200" w:lineRule="exact"/>
              <w:ind w:firstLine="0"/>
              <w:jc w:val="center"/>
              <w:rPr>
                <w:rFonts w:ascii="Verdana" w:hAnsi="Verdana"/>
                <w:sz w:val="16"/>
                <w:szCs w:val="16"/>
                <w:lang w:val="it-IT"/>
              </w:rPr>
            </w:pPr>
            <w:r w:rsidRPr="00923970">
              <w:rPr>
                <w:rFonts w:ascii="Verdana" w:hAnsi="Verdana"/>
                <w:sz w:val="16"/>
                <w:szCs w:val="16"/>
                <w:lang w:val="it-IT"/>
              </w:rPr>
              <w:t>2 cmol/mol</w:t>
            </w:r>
          </w:p>
        </w:tc>
        <w:tc>
          <w:tcPr>
            <w:tcW w:w="1547" w:type="dxa"/>
            <w:tcBorders>
              <w:top w:val="single" w:sz="6" w:space="0" w:color="auto"/>
              <w:left w:val="single" w:sz="6" w:space="0" w:color="auto"/>
              <w:bottom w:val="single" w:sz="6" w:space="0" w:color="auto"/>
              <w:right w:val="single" w:sz="6" w:space="0" w:color="auto"/>
            </w:tcBorders>
            <w:vAlign w:val="center"/>
          </w:tcPr>
          <w:p w:rsidR="00121ED5" w:rsidRPr="00923970" w:rsidRDefault="00121ED5" w:rsidP="00053F8E">
            <w:pPr>
              <w:pStyle w:val="Texto"/>
              <w:spacing w:before="40" w:after="40" w:line="200" w:lineRule="exact"/>
              <w:ind w:firstLine="0"/>
              <w:jc w:val="center"/>
              <w:rPr>
                <w:rFonts w:ascii="Verdana" w:hAnsi="Verdana"/>
                <w:sz w:val="16"/>
                <w:szCs w:val="16"/>
                <w:lang w:val="it-IT"/>
              </w:rPr>
            </w:pPr>
            <w:r w:rsidRPr="00923970">
              <w:rPr>
                <w:rFonts w:ascii="Verdana" w:hAnsi="Verdana"/>
                <w:sz w:val="16"/>
                <w:szCs w:val="16"/>
                <w:lang w:val="it-IT"/>
              </w:rPr>
              <w:t>3.5</w:t>
            </w:r>
          </w:p>
          <w:p w:rsidR="00121ED5" w:rsidRPr="00923970" w:rsidRDefault="00121ED5" w:rsidP="00053F8E">
            <w:pPr>
              <w:pStyle w:val="Texto"/>
              <w:spacing w:before="40" w:after="40" w:line="200" w:lineRule="exact"/>
              <w:ind w:firstLine="0"/>
              <w:jc w:val="center"/>
              <w:rPr>
                <w:rFonts w:ascii="Verdana" w:hAnsi="Verdana"/>
                <w:sz w:val="16"/>
                <w:szCs w:val="16"/>
                <w:lang w:val="it-IT"/>
              </w:rPr>
            </w:pPr>
            <w:r w:rsidRPr="00923970">
              <w:rPr>
                <w:rFonts w:ascii="Verdana" w:hAnsi="Verdana"/>
                <w:sz w:val="16"/>
                <w:szCs w:val="16"/>
                <w:lang w:val="it-IT"/>
              </w:rPr>
              <w:t>cmol/mol</w:t>
            </w:r>
          </w:p>
        </w:tc>
      </w:tr>
      <w:tr w:rsidR="00121ED5" w:rsidRPr="00923970">
        <w:trPr>
          <w:trHeight w:val="20"/>
        </w:trPr>
        <w:tc>
          <w:tcPr>
            <w:tcW w:w="1444" w:type="dxa"/>
            <w:tcBorders>
              <w:top w:val="single" w:sz="6" w:space="0" w:color="auto"/>
              <w:left w:val="single" w:sz="6" w:space="0" w:color="auto"/>
              <w:bottom w:val="single" w:sz="6" w:space="0" w:color="auto"/>
              <w:right w:val="single" w:sz="6" w:space="0" w:color="auto"/>
            </w:tcBorders>
            <w:vAlign w:val="center"/>
          </w:tcPr>
          <w:p w:rsidR="00121ED5" w:rsidRPr="00923970" w:rsidRDefault="00121ED5" w:rsidP="00053F8E">
            <w:pPr>
              <w:pStyle w:val="Texto"/>
              <w:spacing w:before="40" w:after="40" w:line="200" w:lineRule="exact"/>
              <w:ind w:firstLine="0"/>
              <w:jc w:val="center"/>
              <w:rPr>
                <w:rFonts w:ascii="Verdana" w:hAnsi="Verdana"/>
                <w:sz w:val="16"/>
                <w:szCs w:val="16"/>
                <w:lang w:val="it-IT"/>
              </w:rPr>
            </w:pPr>
            <w:r w:rsidRPr="00923970">
              <w:rPr>
                <w:rFonts w:ascii="Verdana" w:hAnsi="Verdana"/>
                <w:sz w:val="16"/>
                <w:szCs w:val="16"/>
                <w:lang w:val="it-IT"/>
              </w:rPr>
              <w:t>CO</w:t>
            </w:r>
            <w:r w:rsidR="005B0954" w:rsidRPr="00923970">
              <w:rPr>
                <w:rFonts w:ascii="Verdana" w:hAnsi="Verdana"/>
                <w:sz w:val="16"/>
                <w:szCs w:val="16"/>
                <w:vertAlign w:val="subscript"/>
                <w:lang w:val="it-IT"/>
              </w:rPr>
              <w:t>2</w:t>
            </w:r>
          </w:p>
        </w:tc>
        <w:tc>
          <w:tcPr>
            <w:tcW w:w="1797" w:type="dxa"/>
            <w:tcBorders>
              <w:top w:val="single" w:sz="6" w:space="0" w:color="auto"/>
              <w:left w:val="single" w:sz="6" w:space="0" w:color="auto"/>
              <w:bottom w:val="single" w:sz="6" w:space="0" w:color="auto"/>
              <w:right w:val="single" w:sz="6" w:space="0" w:color="auto"/>
            </w:tcBorders>
            <w:vAlign w:val="center"/>
          </w:tcPr>
          <w:p w:rsidR="00121ED5" w:rsidRPr="00923970" w:rsidRDefault="00121ED5" w:rsidP="00053F8E">
            <w:pPr>
              <w:pStyle w:val="Texto"/>
              <w:spacing w:before="40" w:after="40" w:line="200" w:lineRule="exact"/>
              <w:ind w:firstLine="0"/>
              <w:jc w:val="center"/>
              <w:rPr>
                <w:rFonts w:ascii="Verdana" w:hAnsi="Verdana"/>
                <w:sz w:val="16"/>
                <w:szCs w:val="16"/>
                <w:lang w:val="it-IT"/>
              </w:rPr>
            </w:pPr>
            <w:r w:rsidRPr="00923970">
              <w:rPr>
                <w:rFonts w:ascii="Verdana" w:hAnsi="Verdana"/>
                <w:sz w:val="16"/>
                <w:szCs w:val="16"/>
                <w:lang w:val="it-IT"/>
              </w:rPr>
              <w:t>7.0 cmol/mol</w:t>
            </w:r>
          </w:p>
        </w:tc>
        <w:tc>
          <w:tcPr>
            <w:tcW w:w="1962" w:type="dxa"/>
            <w:tcBorders>
              <w:top w:val="single" w:sz="6" w:space="0" w:color="auto"/>
              <w:left w:val="single" w:sz="6" w:space="0" w:color="auto"/>
              <w:bottom w:val="single" w:sz="6" w:space="0" w:color="auto"/>
              <w:right w:val="single" w:sz="6" w:space="0" w:color="auto"/>
            </w:tcBorders>
            <w:vAlign w:val="center"/>
          </w:tcPr>
          <w:p w:rsidR="00121ED5" w:rsidRPr="00923970" w:rsidRDefault="00121ED5" w:rsidP="00053F8E">
            <w:pPr>
              <w:pStyle w:val="Texto"/>
              <w:spacing w:before="40" w:after="40" w:line="200" w:lineRule="exact"/>
              <w:ind w:firstLine="0"/>
              <w:jc w:val="center"/>
              <w:rPr>
                <w:rFonts w:ascii="Verdana" w:hAnsi="Verdana"/>
                <w:sz w:val="16"/>
                <w:szCs w:val="16"/>
                <w:lang w:val="it-IT"/>
              </w:rPr>
            </w:pPr>
            <w:r w:rsidRPr="00923970">
              <w:rPr>
                <w:rFonts w:ascii="Verdana" w:hAnsi="Verdana"/>
                <w:sz w:val="16"/>
                <w:szCs w:val="16"/>
                <w:lang w:val="it-IT"/>
              </w:rPr>
              <w:t>10.0 cmol/mol</w:t>
            </w:r>
          </w:p>
        </w:tc>
        <w:tc>
          <w:tcPr>
            <w:tcW w:w="1962" w:type="dxa"/>
            <w:tcBorders>
              <w:top w:val="single" w:sz="6" w:space="0" w:color="auto"/>
              <w:left w:val="single" w:sz="6" w:space="0" w:color="auto"/>
              <w:bottom w:val="single" w:sz="6" w:space="0" w:color="auto"/>
              <w:right w:val="single" w:sz="6" w:space="0" w:color="auto"/>
            </w:tcBorders>
            <w:vAlign w:val="center"/>
          </w:tcPr>
          <w:p w:rsidR="00121ED5" w:rsidRPr="00923970" w:rsidRDefault="00121ED5" w:rsidP="00053F8E">
            <w:pPr>
              <w:pStyle w:val="Texto"/>
              <w:spacing w:before="40" w:after="40" w:line="200" w:lineRule="exact"/>
              <w:ind w:firstLine="0"/>
              <w:jc w:val="center"/>
              <w:rPr>
                <w:rFonts w:ascii="Verdana" w:hAnsi="Verdana"/>
                <w:sz w:val="16"/>
                <w:szCs w:val="16"/>
                <w:lang w:val="it-IT"/>
              </w:rPr>
            </w:pPr>
            <w:r w:rsidRPr="00923970">
              <w:rPr>
                <w:rFonts w:ascii="Verdana" w:hAnsi="Verdana"/>
                <w:sz w:val="16"/>
                <w:szCs w:val="16"/>
                <w:lang w:val="it-IT"/>
              </w:rPr>
              <w:t>14.0 cmol/mol</w:t>
            </w:r>
          </w:p>
        </w:tc>
        <w:tc>
          <w:tcPr>
            <w:tcW w:w="1547" w:type="dxa"/>
            <w:tcBorders>
              <w:top w:val="single" w:sz="6" w:space="0" w:color="auto"/>
              <w:left w:val="single" w:sz="6" w:space="0" w:color="auto"/>
              <w:bottom w:val="single" w:sz="6" w:space="0" w:color="auto"/>
              <w:right w:val="single" w:sz="6" w:space="0" w:color="auto"/>
            </w:tcBorders>
            <w:vAlign w:val="center"/>
          </w:tcPr>
          <w:p w:rsidR="00121ED5" w:rsidRPr="00923970" w:rsidRDefault="00121ED5" w:rsidP="00053F8E">
            <w:pPr>
              <w:pStyle w:val="Texto"/>
              <w:spacing w:before="40" w:after="40" w:line="200" w:lineRule="exact"/>
              <w:ind w:firstLine="0"/>
              <w:jc w:val="center"/>
              <w:rPr>
                <w:rFonts w:ascii="Verdana" w:hAnsi="Verdana"/>
                <w:sz w:val="16"/>
                <w:szCs w:val="16"/>
                <w:lang w:val="it-IT"/>
              </w:rPr>
            </w:pPr>
            <w:r w:rsidRPr="00923970">
              <w:rPr>
                <w:rFonts w:ascii="Verdana" w:hAnsi="Verdana"/>
                <w:sz w:val="16"/>
                <w:szCs w:val="16"/>
                <w:lang w:val="it-IT"/>
              </w:rPr>
              <w:t>16.0</w:t>
            </w:r>
          </w:p>
          <w:p w:rsidR="00121ED5" w:rsidRPr="00923970" w:rsidRDefault="00121ED5" w:rsidP="00053F8E">
            <w:pPr>
              <w:pStyle w:val="Texto"/>
              <w:spacing w:before="40" w:after="40" w:line="200" w:lineRule="exact"/>
              <w:ind w:firstLine="0"/>
              <w:jc w:val="center"/>
              <w:rPr>
                <w:rFonts w:ascii="Verdana" w:hAnsi="Verdana"/>
                <w:sz w:val="16"/>
                <w:szCs w:val="16"/>
                <w:lang w:val="it-IT"/>
              </w:rPr>
            </w:pPr>
            <w:r w:rsidRPr="00923970">
              <w:rPr>
                <w:rFonts w:ascii="Verdana" w:hAnsi="Verdana"/>
                <w:sz w:val="16"/>
                <w:szCs w:val="16"/>
                <w:lang w:val="it-IT"/>
              </w:rPr>
              <w:t>cmol/mol</w:t>
            </w:r>
          </w:p>
        </w:tc>
      </w:tr>
      <w:tr w:rsidR="00121ED5" w:rsidRPr="00923970">
        <w:trPr>
          <w:trHeight w:val="20"/>
        </w:trPr>
        <w:tc>
          <w:tcPr>
            <w:tcW w:w="1444" w:type="dxa"/>
            <w:tcBorders>
              <w:top w:val="single" w:sz="6" w:space="0" w:color="auto"/>
              <w:left w:val="single" w:sz="6" w:space="0" w:color="auto"/>
              <w:bottom w:val="single" w:sz="6" w:space="0" w:color="auto"/>
              <w:right w:val="single" w:sz="6" w:space="0" w:color="auto"/>
            </w:tcBorders>
            <w:vAlign w:val="center"/>
          </w:tcPr>
          <w:p w:rsidR="00121ED5" w:rsidRPr="00923970" w:rsidRDefault="00121ED5" w:rsidP="00053F8E">
            <w:pPr>
              <w:pStyle w:val="Texto"/>
              <w:spacing w:before="40" w:after="40" w:line="200" w:lineRule="exact"/>
              <w:ind w:firstLine="0"/>
              <w:jc w:val="center"/>
              <w:rPr>
                <w:rFonts w:ascii="Verdana" w:hAnsi="Verdana"/>
                <w:sz w:val="16"/>
                <w:szCs w:val="16"/>
                <w:lang w:val="it-IT"/>
              </w:rPr>
            </w:pPr>
            <w:r w:rsidRPr="00923970">
              <w:rPr>
                <w:rFonts w:ascii="Verdana" w:hAnsi="Verdana"/>
                <w:sz w:val="16"/>
                <w:szCs w:val="16"/>
                <w:lang w:val="it-IT"/>
              </w:rPr>
              <w:t>NO</w:t>
            </w:r>
          </w:p>
        </w:tc>
        <w:tc>
          <w:tcPr>
            <w:tcW w:w="1797" w:type="dxa"/>
            <w:tcBorders>
              <w:top w:val="single" w:sz="6" w:space="0" w:color="auto"/>
              <w:left w:val="single" w:sz="6" w:space="0" w:color="auto"/>
              <w:bottom w:val="single" w:sz="6" w:space="0" w:color="auto"/>
              <w:right w:val="single" w:sz="6" w:space="0" w:color="auto"/>
            </w:tcBorders>
            <w:vAlign w:val="center"/>
          </w:tcPr>
          <w:p w:rsidR="00121ED5" w:rsidRPr="00923970" w:rsidRDefault="00121ED5" w:rsidP="00053F8E">
            <w:pPr>
              <w:pStyle w:val="Texto"/>
              <w:spacing w:before="40" w:after="40" w:line="200" w:lineRule="exact"/>
              <w:ind w:firstLine="0"/>
              <w:jc w:val="center"/>
              <w:rPr>
                <w:rFonts w:ascii="Verdana" w:hAnsi="Verdana"/>
                <w:sz w:val="16"/>
                <w:szCs w:val="16"/>
                <w:lang w:val="it-IT"/>
              </w:rPr>
            </w:pPr>
            <w:r w:rsidRPr="00923970">
              <w:rPr>
                <w:rFonts w:ascii="Verdana" w:hAnsi="Verdana"/>
                <w:sz w:val="16"/>
                <w:szCs w:val="16"/>
                <w:lang w:val="it-IT"/>
              </w:rPr>
              <w:t>300 µmol/mol</w:t>
            </w:r>
          </w:p>
        </w:tc>
        <w:tc>
          <w:tcPr>
            <w:tcW w:w="1962" w:type="dxa"/>
            <w:tcBorders>
              <w:top w:val="single" w:sz="6" w:space="0" w:color="auto"/>
              <w:left w:val="single" w:sz="6" w:space="0" w:color="auto"/>
              <w:bottom w:val="single" w:sz="6" w:space="0" w:color="auto"/>
              <w:right w:val="single" w:sz="6" w:space="0" w:color="auto"/>
            </w:tcBorders>
            <w:vAlign w:val="center"/>
          </w:tcPr>
          <w:p w:rsidR="00121ED5" w:rsidRPr="00923970" w:rsidRDefault="00121ED5" w:rsidP="00053F8E">
            <w:pPr>
              <w:pStyle w:val="Texto"/>
              <w:spacing w:before="40" w:after="40" w:line="200" w:lineRule="exact"/>
              <w:ind w:firstLine="0"/>
              <w:jc w:val="center"/>
              <w:rPr>
                <w:rFonts w:ascii="Verdana" w:hAnsi="Verdana"/>
                <w:sz w:val="16"/>
                <w:szCs w:val="16"/>
                <w:lang w:val="it-IT"/>
              </w:rPr>
            </w:pPr>
            <w:r w:rsidRPr="00923970">
              <w:rPr>
                <w:rFonts w:ascii="Verdana" w:hAnsi="Verdana"/>
                <w:sz w:val="16"/>
                <w:szCs w:val="16"/>
                <w:lang w:val="it-IT"/>
              </w:rPr>
              <w:t>1 000 µmol/mol</w:t>
            </w:r>
          </w:p>
        </w:tc>
        <w:tc>
          <w:tcPr>
            <w:tcW w:w="1962" w:type="dxa"/>
            <w:tcBorders>
              <w:top w:val="single" w:sz="6" w:space="0" w:color="auto"/>
              <w:left w:val="single" w:sz="6" w:space="0" w:color="auto"/>
              <w:bottom w:val="single" w:sz="6" w:space="0" w:color="auto"/>
              <w:right w:val="single" w:sz="6" w:space="0" w:color="auto"/>
            </w:tcBorders>
            <w:vAlign w:val="center"/>
          </w:tcPr>
          <w:p w:rsidR="00121ED5" w:rsidRPr="00923970" w:rsidRDefault="00121ED5" w:rsidP="00053F8E">
            <w:pPr>
              <w:pStyle w:val="Texto"/>
              <w:spacing w:before="40" w:after="40" w:line="200" w:lineRule="exact"/>
              <w:ind w:firstLine="0"/>
              <w:jc w:val="center"/>
              <w:rPr>
                <w:rFonts w:ascii="Verdana" w:hAnsi="Verdana"/>
                <w:sz w:val="16"/>
                <w:szCs w:val="16"/>
                <w:lang w:val="it-IT"/>
              </w:rPr>
            </w:pPr>
            <w:r w:rsidRPr="00923970">
              <w:rPr>
                <w:rFonts w:ascii="Verdana" w:hAnsi="Verdana"/>
                <w:sz w:val="16"/>
                <w:szCs w:val="16"/>
                <w:lang w:val="it-IT"/>
              </w:rPr>
              <w:t>1 800 µmol/mol</w:t>
            </w:r>
          </w:p>
        </w:tc>
        <w:tc>
          <w:tcPr>
            <w:tcW w:w="1547" w:type="dxa"/>
            <w:tcBorders>
              <w:top w:val="single" w:sz="6" w:space="0" w:color="auto"/>
              <w:left w:val="single" w:sz="6" w:space="0" w:color="auto"/>
              <w:bottom w:val="single" w:sz="6" w:space="0" w:color="auto"/>
              <w:right w:val="single" w:sz="6" w:space="0" w:color="auto"/>
            </w:tcBorders>
            <w:vAlign w:val="center"/>
          </w:tcPr>
          <w:p w:rsidR="00121ED5" w:rsidRPr="00923970" w:rsidRDefault="00121ED5" w:rsidP="00053F8E">
            <w:pPr>
              <w:pStyle w:val="Texto"/>
              <w:spacing w:before="40" w:after="40" w:line="200" w:lineRule="exact"/>
              <w:ind w:firstLine="0"/>
              <w:jc w:val="center"/>
              <w:rPr>
                <w:rFonts w:ascii="Verdana" w:hAnsi="Verdana"/>
                <w:sz w:val="16"/>
                <w:szCs w:val="16"/>
                <w:lang w:val="it-IT"/>
              </w:rPr>
            </w:pPr>
            <w:r w:rsidRPr="00923970">
              <w:rPr>
                <w:rFonts w:ascii="Verdana" w:hAnsi="Verdana"/>
                <w:sz w:val="16"/>
                <w:szCs w:val="16"/>
                <w:lang w:val="it-IT"/>
              </w:rPr>
              <w:t>3 000 µmol/mol</w:t>
            </w:r>
          </w:p>
        </w:tc>
      </w:tr>
      <w:tr w:rsidR="00121ED5" w:rsidRPr="00923970">
        <w:trPr>
          <w:trHeight w:val="20"/>
        </w:trPr>
        <w:tc>
          <w:tcPr>
            <w:tcW w:w="1444" w:type="dxa"/>
            <w:tcBorders>
              <w:top w:val="single" w:sz="6" w:space="0" w:color="auto"/>
              <w:left w:val="single" w:sz="6" w:space="0" w:color="auto"/>
              <w:bottom w:val="single" w:sz="6" w:space="0" w:color="auto"/>
              <w:right w:val="single" w:sz="6" w:space="0" w:color="auto"/>
            </w:tcBorders>
            <w:vAlign w:val="center"/>
          </w:tcPr>
          <w:p w:rsidR="00121ED5" w:rsidRPr="00923970" w:rsidRDefault="00121ED5" w:rsidP="00053F8E">
            <w:pPr>
              <w:pStyle w:val="Texto"/>
              <w:spacing w:before="40" w:after="40" w:line="200" w:lineRule="exact"/>
              <w:ind w:firstLine="0"/>
              <w:jc w:val="center"/>
              <w:rPr>
                <w:rFonts w:ascii="Verdana" w:hAnsi="Verdana"/>
                <w:sz w:val="16"/>
                <w:szCs w:val="16"/>
                <w:lang w:val="it-IT"/>
              </w:rPr>
            </w:pPr>
            <w:r w:rsidRPr="00923970">
              <w:rPr>
                <w:rFonts w:ascii="Verdana" w:hAnsi="Verdana"/>
                <w:sz w:val="16"/>
                <w:szCs w:val="16"/>
                <w:lang w:val="it-IT"/>
              </w:rPr>
              <w:t>N</w:t>
            </w:r>
            <w:r w:rsidR="005B0954" w:rsidRPr="00923970">
              <w:rPr>
                <w:rFonts w:ascii="Verdana" w:hAnsi="Verdana"/>
                <w:sz w:val="16"/>
                <w:szCs w:val="16"/>
                <w:vertAlign w:val="subscript"/>
                <w:lang w:val="it-IT"/>
              </w:rPr>
              <w:t>2</w:t>
            </w:r>
          </w:p>
        </w:tc>
        <w:tc>
          <w:tcPr>
            <w:tcW w:w="1797" w:type="dxa"/>
            <w:tcBorders>
              <w:top w:val="single" w:sz="6" w:space="0" w:color="auto"/>
              <w:left w:val="single" w:sz="6" w:space="0" w:color="auto"/>
              <w:bottom w:val="single" w:sz="6" w:space="0" w:color="auto"/>
              <w:right w:val="single" w:sz="6" w:space="0" w:color="auto"/>
            </w:tcBorders>
            <w:vAlign w:val="center"/>
          </w:tcPr>
          <w:p w:rsidR="00121ED5" w:rsidRPr="00923970" w:rsidRDefault="00121ED5" w:rsidP="00053F8E">
            <w:pPr>
              <w:pStyle w:val="Texto"/>
              <w:spacing w:before="40" w:after="40" w:line="200" w:lineRule="exact"/>
              <w:ind w:firstLine="0"/>
              <w:jc w:val="center"/>
              <w:rPr>
                <w:rFonts w:ascii="Verdana" w:hAnsi="Verdana"/>
                <w:sz w:val="16"/>
                <w:szCs w:val="16"/>
                <w:lang w:val="it-IT"/>
              </w:rPr>
            </w:pPr>
            <w:r w:rsidRPr="00923970">
              <w:rPr>
                <w:rFonts w:ascii="Verdana" w:hAnsi="Verdana"/>
                <w:sz w:val="16"/>
                <w:szCs w:val="16"/>
                <w:lang w:val="it-IT"/>
              </w:rPr>
              <w:t>Balance</w:t>
            </w:r>
          </w:p>
        </w:tc>
        <w:tc>
          <w:tcPr>
            <w:tcW w:w="1962" w:type="dxa"/>
            <w:tcBorders>
              <w:top w:val="single" w:sz="6" w:space="0" w:color="auto"/>
              <w:left w:val="single" w:sz="6" w:space="0" w:color="auto"/>
              <w:bottom w:val="single" w:sz="6" w:space="0" w:color="auto"/>
              <w:right w:val="single" w:sz="6" w:space="0" w:color="auto"/>
            </w:tcBorders>
            <w:vAlign w:val="center"/>
          </w:tcPr>
          <w:p w:rsidR="00121ED5" w:rsidRPr="00923970" w:rsidRDefault="00121ED5" w:rsidP="00053F8E">
            <w:pPr>
              <w:pStyle w:val="Texto"/>
              <w:spacing w:before="40" w:after="40" w:line="200" w:lineRule="exact"/>
              <w:ind w:firstLine="0"/>
              <w:jc w:val="center"/>
              <w:rPr>
                <w:rFonts w:ascii="Verdana" w:hAnsi="Verdana"/>
                <w:sz w:val="16"/>
                <w:szCs w:val="16"/>
                <w:lang w:val="it-IT"/>
              </w:rPr>
            </w:pPr>
            <w:r w:rsidRPr="00923970">
              <w:rPr>
                <w:rFonts w:ascii="Verdana" w:hAnsi="Verdana"/>
                <w:sz w:val="16"/>
                <w:szCs w:val="16"/>
                <w:lang w:val="it-IT"/>
              </w:rPr>
              <w:t>Balance</w:t>
            </w:r>
          </w:p>
        </w:tc>
        <w:tc>
          <w:tcPr>
            <w:tcW w:w="1962" w:type="dxa"/>
            <w:tcBorders>
              <w:top w:val="single" w:sz="6" w:space="0" w:color="auto"/>
              <w:left w:val="single" w:sz="6" w:space="0" w:color="auto"/>
              <w:bottom w:val="single" w:sz="6" w:space="0" w:color="auto"/>
              <w:right w:val="single" w:sz="6" w:space="0" w:color="auto"/>
            </w:tcBorders>
            <w:vAlign w:val="center"/>
          </w:tcPr>
          <w:p w:rsidR="00121ED5" w:rsidRPr="00923970" w:rsidRDefault="00121ED5" w:rsidP="00053F8E">
            <w:pPr>
              <w:pStyle w:val="Texto"/>
              <w:spacing w:before="40" w:after="40" w:line="200" w:lineRule="exact"/>
              <w:ind w:firstLine="0"/>
              <w:jc w:val="center"/>
              <w:rPr>
                <w:rFonts w:ascii="Verdana" w:hAnsi="Verdana"/>
                <w:sz w:val="16"/>
                <w:szCs w:val="16"/>
                <w:lang w:val="it-IT"/>
              </w:rPr>
            </w:pPr>
            <w:r w:rsidRPr="00923970">
              <w:rPr>
                <w:rFonts w:ascii="Verdana" w:hAnsi="Verdana"/>
                <w:sz w:val="16"/>
                <w:szCs w:val="16"/>
                <w:lang w:val="it-IT"/>
              </w:rPr>
              <w:t>Balance</w:t>
            </w:r>
          </w:p>
        </w:tc>
        <w:tc>
          <w:tcPr>
            <w:tcW w:w="1547" w:type="dxa"/>
            <w:tcBorders>
              <w:top w:val="single" w:sz="6" w:space="0" w:color="auto"/>
              <w:left w:val="single" w:sz="6" w:space="0" w:color="auto"/>
              <w:bottom w:val="single" w:sz="6" w:space="0" w:color="auto"/>
              <w:right w:val="single" w:sz="6" w:space="0" w:color="auto"/>
            </w:tcBorders>
            <w:vAlign w:val="center"/>
          </w:tcPr>
          <w:p w:rsidR="00121ED5" w:rsidRPr="00923970" w:rsidRDefault="00121ED5" w:rsidP="00053F8E">
            <w:pPr>
              <w:pStyle w:val="Texto"/>
              <w:spacing w:before="40" w:after="40" w:line="200" w:lineRule="exact"/>
              <w:ind w:firstLine="0"/>
              <w:jc w:val="center"/>
              <w:rPr>
                <w:rFonts w:ascii="Verdana" w:hAnsi="Verdana"/>
                <w:sz w:val="16"/>
                <w:szCs w:val="16"/>
                <w:lang w:val="it-IT"/>
              </w:rPr>
            </w:pPr>
            <w:r w:rsidRPr="00923970">
              <w:rPr>
                <w:rFonts w:ascii="Verdana" w:hAnsi="Verdana"/>
                <w:sz w:val="16"/>
                <w:szCs w:val="16"/>
                <w:lang w:val="it-IT"/>
              </w:rPr>
              <w:t>Balance</w:t>
            </w:r>
          </w:p>
        </w:tc>
      </w:tr>
    </w:tbl>
    <w:p w:rsidR="00FC010F" w:rsidRPr="00923970" w:rsidRDefault="00FC010F" w:rsidP="00FC010F">
      <w:pPr>
        <w:pStyle w:val="Texto"/>
        <w:spacing w:line="240" w:lineRule="exact"/>
        <w:ind w:firstLine="0"/>
        <w:rPr>
          <w:rFonts w:ascii="Verdana" w:hAnsi="Verdana"/>
          <w:b/>
          <w:sz w:val="16"/>
          <w:szCs w:val="16"/>
          <w:lang w:val="it-IT"/>
        </w:rPr>
      </w:pPr>
    </w:p>
    <w:p w:rsidR="00FC010F" w:rsidRPr="00923970" w:rsidRDefault="00FC010F" w:rsidP="00FC010F">
      <w:pPr>
        <w:pStyle w:val="Texto"/>
        <w:spacing w:line="240" w:lineRule="exact"/>
        <w:ind w:firstLine="0"/>
        <w:rPr>
          <w:rFonts w:ascii="Verdana" w:hAnsi="Verdana"/>
          <w:b/>
          <w:sz w:val="16"/>
          <w:szCs w:val="16"/>
          <w:lang w:val="it-IT"/>
        </w:rPr>
      </w:pPr>
    </w:p>
    <w:p w:rsidR="00FC010F" w:rsidRPr="00923970" w:rsidRDefault="00FC010F" w:rsidP="00FC010F">
      <w:pPr>
        <w:spacing w:after="101" w:line="240" w:lineRule="exact"/>
        <w:jc w:val="center"/>
        <w:rPr>
          <w:rFonts w:ascii="Verdana" w:hAnsi="Verdana" w:cs="Arial"/>
          <w:b/>
          <w:sz w:val="16"/>
          <w:szCs w:val="16"/>
          <w:lang w:val="en-US"/>
        </w:rPr>
      </w:pPr>
      <w:r w:rsidRPr="00923970">
        <w:rPr>
          <w:rFonts w:ascii="Verdana" w:hAnsi="Verdana" w:cs="Arial"/>
          <w:b/>
          <w:sz w:val="16"/>
          <w:szCs w:val="16"/>
          <w:lang w:val="en-US"/>
        </w:rPr>
        <w:t>Gases Table 6-gap reference pattern</w:t>
      </w:r>
      <w:r w:rsidRPr="00923970">
        <w:rPr>
          <w:rFonts w:ascii="Verdana" w:hAnsi="Verdana" w:cs="Arial"/>
          <w:sz w:val="16"/>
          <w:szCs w:val="16"/>
          <w:lang w:val="en-US"/>
        </w:rPr>
        <w:t xml:space="preserve"> </w:t>
      </w:r>
      <w:r w:rsidRPr="00923970">
        <w:rPr>
          <w:rFonts w:ascii="Verdana" w:hAnsi="Verdana" w:cs="Arial"/>
          <w:b/>
          <w:sz w:val="16"/>
          <w:szCs w:val="16"/>
          <w:lang w:val="en-US"/>
        </w:rPr>
        <w:t>for calibration check.</w:t>
      </w:r>
    </w:p>
    <w:tbl>
      <w:tblPr>
        <w:tblW w:w="8715" w:type="dxa"/>
        <w:tblInd w:w="144" w:type="dxa"/>
        <w:tblLayout w:type="fixed"/>
        <w:tblCellMar>
          <w:left w:w="70" w:type="dxa"/>
          <w:right w:w="70" w:type="dxa"/>
        </w:tblCellMar>
        <w:tblLook w:val="04A0" w:firstRow="1" w:lastRow="0" w:firstColumn="1" w:lastColumn="0" w:noHBand="0" w:noVBand="1"/>
      </w:tblPr>
      <w:tblGrid>
        <w:gridCol w:w="1443"/>
        <w:gridCol w:w="1798"/>
        <w:gridCol w:w="1963"/>
        <w:gridCol w:w="1963"/>
        <w:gridCol w:w="1548"/>
      </w:tblGrid>
      <w:tr w:rsidR="00FC010F" w:rsidRPr="00923970" w:rsidTr="00FC010F">
        <w:trPr>
          <w:trHeight w:val="20"/>
        </w:trPr>
        <w:tc>
          <w:tcPr>
            <w:tcW w:w="1443" w:type="dxa"/>
            <w:tcBorders>
              <w:top w:val="single" w:sz="6" w:space="0" w:color="auto"/>
              <w:left w:val="single" w:sz="6" w:space="0" w:color="auto"/>
              <w:bottom w:val="single" w:sz="6" w:space="0" w:color="auto"/>
              <w:right w:val="single" w:sz="6" w:space="0" w:color="auto"/>
            </w:tcBorders>
            <w:vAlign w:val="center"/>
            <w:hideMark/>
          </w:tcPr>
          <w:p w:rsidR="00FC010F" w:rsidRPr="00923970" w:rsidRDefault="00FC010F" w:rsidP="00FC010F">
            <w:pPr>
              <w:spacing w:before="40" w:after="40" w:line="200" w:lineRule="exact"/>
              <w:jc w:val="center"/>
              <w:rPr>
                <w:rFonts w:ascii="Verdana" w:hAnsi="Verdana" w:cs="Arial"/>
                <w:b/>
                <w:sz w:val="16"/>
                <w:szCs w:val="16"/>
                <w:lang w:val="en-US"/>
              </w:rPr>
            </w:pPr>
            <w:r w:rsidRPr="00923970">
              <w:rPr>
                <w:rFonts w:ascii="Verdana" w:hAnsi="Verdana" w:cs="Arial"/>
                <w:b/>
                <w:sz w:val="16"/>
                <w:szCs w:val="16"/>
                <w:lang w:val="en-US"/>
              </w:rPr>
              <w:t>Parameter</w:t>
            </w:r>
          </w:p>
        </w:tc>
        <w:tc>
          <w:tcPr>
            <w:tcW w:w="7272" w:type="dxa"/>
            <w:gridSpan w:val="4"/>
            <w:tcBorders>
              <w:top w:val="single" w:sz="6" w:space="0" w:color="auto"/>
              <w:left w:val="single" w:sz="6" w:space="0" w:color="auto"/>
              <w:bottom w:val="single" w:sz="6" w:space="0" w:color="auto"/>
              <w:right w:val="single" w:sz="6" w:space="0" w:color="auto"/>
            </w:tcBorders>
            <w:vAlign w:val="center"/>
            <w:hideMark/>
          </w:tcPr>
          <w:p w:rsidR="00FC010F" w:rsidRPr="00923970" w:rsidRDefault="00FC010F" w:rsidP="00FC010F">
            <w:pPr>
              <w:spacing w:before="40" w:after="40" w:line="200" w:lineRule="exact"/>
              <w:jc w:val="center"/>
              <w:rPr>
                <w:rFonts w:ascii="Verdana" w:hAnsi="Verdana" w:cs="Arial"/>
                <w:b/>
                <w:sz w:val="16"/>
                <w:szCs w:val="16"/>
                <w:lang w:val="en-US"/>
              </w:rPr>
            </w:pPr>
            <w:r w:rsidRPr="00923970">
              <w:rPr>
                <w:rFonts w:ascii="Verdana" w:hAnsi="Verdana" w:cs="Arial"/>
                <w:b/>
                <w:sz w:val="16"/>
                <w:szCs w:val="16"/>
                <w:lang w:val="en-US"/>
              </w:rPr>
              <w:t>Specification</w:t>
            </w:r>
          </w:p>
        </w:tc>
      </w:tr>
      <w:tr w:rsidR="00FC010F" w:rsidRPr="00923970" w:rsidTr="00FC010F">
        <w:trPr>
          <w:trHeight w:val="20"/>
        </w:trPr>
        <w:tc>
          <w:tcPr>
            <w:tcW w:w="1443" w:type="dxa"/>
            <w:tcBorders>
              <w:top w:val="single" w:sz="6" w:space="0" w:color="auto"/>
              <w:left w:val="single" w:sz="6" w:space="0" w:color="auto"/>
              <w:bottom w:val="single" w:sz="6" w:space="0" w:color="auto"/>
              <w:right w:val="single" w:sz="6" w:space="0" w:color="auto"/>
            </w:tcBorders>
            <w:vAlign w:val="center"/>
          </w:tcPr>
          <w:p w:rsidR="00FC010F" w:rsidRPr="00923970" w:rsidRDefault="00FC010F" w:rsidP="00FC010F">
            <w:pPr>
              <w:spacing w:before="40" w:after="40" w:line="200" w:lineRule="exact"/>
              <w:jc w:val="center"/>
              <w:rPr>
                <w:rFonts w:ascii="Verdana" w:hAnsi="Verdana" w:cs="Arial"/>
                <w:sz w:val="16"/>
                <w:szCs w:val="16"/>
                <w:lang w:val="en-US"/>
              </w:rPr>
            </w:pPr>
          </w:p>
        </w:tc>
        <w:tc>
          <w:tcPr>
            <w:tcW w:w="1798" w:type="dxa"/>
            <w:tcBorders>
              <w:top w:val="single" w:sz="6" w:space="0" w:color="auto"/>
              <w:left w:val="single" w:sz="6" w:space="0" w:color="auto"/>
              <w:bottom w:val="single" w:sz="6" w:space="0" w:color="auto"/>
              <w:right w:val="single" w:sz="6" w:space="0" w:color="auto"/>
            </w:tcBorders>
            <w:vAlign w:val="center"/>
            <w:hideMark/>
          </w:tcPr>
          <w:p w:rsidR="00FC010F" w:rsidRPr="00923970" w:rsidRDefault="00FC010F" w:rsidP="00FC010F">
            <w:pPr>
              <w:spacing w:before="40" w:after="40" w:line="200" w:lineRule="exact"/>
              <w:jc w:val="center"/>
              <w:rPr>
                <w:rFonts w:ascii="Verdana" w:hAnsi="Verdana" w:cs="Arial"/>
                <w:sz w:val="16"/>
                <w:szCs w:val="16"/>
                <w:lang w:val="en-US"/>
              </w:rPr>
            </w:pPr>
            <w:r w:rsidRPr="00923970">
              <w:rPr>
                <w:rFonts w:ascii="Verdana" w:hAnsi="Verdana" w:cs="Arial"/>
                <w:sz w:val="16"/>
                <w:szCs w:val="16"/>
                <w:lang w:val="en-US"/>
              </w:rPr>
              <w:t>Low</w:t>
            </w:r>
          </w:p>
        </w:tc>
        <w:tc>
          <w:tcPr>
            <w:tcW w:w="1963" w:type="dxa"/>
            <w:tcBorders>
              <w:top w:val="single" w:sz="6" w:space="0" w:color="auto"/>
              <w:left w:val="single" w:sz="6" w:space="0" w:color="auto"/>
              <w:bottom w:val="single" w:sz="6" w:space="0" w:color="auto"/>
              <w:right w:val="single" w:sz="6" w:space="0" w:color="auto"/>
            </w:tcBorders>
            <w:vAlign w:val="center"/>
            <w:hideMark/>
          </w:tcPr>
          <w:p w:rsidR="00FC010F" w:rsidRPr="00923970" w:rsidRDefault="00FC010F" w:rsidP="00FC010F">
            <w:pPr>
              <w:spacing w:before="40" w:after="40" w:line="200" w:lineRule="exact"/>
              <w:jc w:val="center"/>
              <w:rPr>
                <w:rFonts w:ascii="Verdana" w:hAnsi="Verdana" w:cs="Arial"/>
                <w:sz w:val="16"/>
                <w:szCs w:val="16"/>
                <w:lang w:val="en-US"/>
              </w:rPr>
            </w:pPr>
            <w:r w:rsidRPr="00923970">
              <w:rPr>
                <w:rFonts w:ascii="Verdana" w:hAnsi="Verdana" w:cs="Arial"/>
                <w:sz w:val="16"/>
                <w:szCs w:val="16"/>
                <w:lang w:val="en-US"/>
              </w:rPr>
              <w:t>medium Low</w:t>
            </w:r>
          </w:p>
        </w:tc>
        <w:tc>
          <w:tcPr>
            <w:tcW w:w="1963" w:type="dxa"/>
            <w:tcBorders>
              <w:top w:val="single" w:sz="6" w:space="0" w:color="auto"/>
              <w:left w:val="single" w:sz="6" w:space="0" w:color="auto"/>
              <w:bottom w:val="single" w:sz="6" w:space="0" w:color="auto"/>
              <w:right w:val="single" w:sz="6" w:space="0" w:color="auto"/>
            </w:tcBorders>
            <w:vAlign w:val="center"/>
            <w:hideMark/>
          </w:tcPr>
          <w:p w:rsidR="00FC010F" w:rsidRPr="00923970" w:rsidRDefault="00FC010F" w:rsidP="00FC010F">
            <w:pPr>
              <w:spacing w:before="40" w:after="40" w:line="200" w:lineRule="exact"/>
              <w:jc w:val="center"/>
              <w:rPr>
                <w:rFonts w:ascii="Verdana" w:hAnsi="Verdana" w:cs="Arial"/>
                <w:sz w:val="16"/>
                <w:szCs w:val="16"/>
                <w:lang w:val="en-US"/>
              </w:rPr>
            </w:pPr>
            <w:r w:rsidRPr="00923970">
              <w:rPr>
                <w:rFonts w:ascii="Verdana" w:hAnsi="Verdana" w:cs="Arial"/>
                <w:sz w:val="16"/>
                <w:szCs w:val="16"/>
                <w:lang w:val="en-US"/>
              </w:rPr>
              <w:t>MEDIUM - HIGH</w:t>
            </w:r>
          </w:p>
        </w:tc>
        <w:tc>
          <w:tcPr>
            <w:tcW w:w="1548" w:type="dxa"/>
            <w:tcBorders>
              <w:top w:val="single" w:sz="6" w:space="0" w:color="auto"/>
              <w:left w:val="single" w:sz="6" w:space="0" w:color="auto"/>
              <w:bottom w:val="single" w:sz="6" w:space="0" w:color="auto"/>
              <w:right w:val="single" w:sz="6" w:space="0" w:color="auto"/>
            </w:tcBorders>
            <w:vAlign w:val="center"/>
            <w:hideMark/>
          </w:tcPr>
          <w:p w:rsidR="00FC010F" w:rsidRPr="00923970" w:rsidRDefault="00FC010F" w:rsidP="00FC010F">
            <w:pPr>
              <w:spacing w:before="40" w:after="40" w:line="200" w:lineRule="exact"/>
              <w:jc w:val="center"/>
              <w:rPr>
                <w:rFonts w:ascii="Verdana" w:hAnsi="Verdana" w:cs="Arial"/>
                <w:sz w:val="16"/>
                <w:szCs w:val="16"/>
                <w:lang w:val="en-US"/>
              </w:rPr>
            </w:pPr>
            <w:r w:rsidRPr="00923970">
              <w:rPr>
                <w:rFonts w:ascii="Verdana" w:hAnsi="Verdana" w:cs="Arial"/>
                <w:sz w:val="16"/>
                <w:szCs w:val="16"/>
                <w:lang w:val="en-US"/>
              </w:rPr>
              <w:t>High</w:t>
            </w:r>
          </w:p>
        </w:tc>
      </w:tr>
      <w:tr w:rsidR="00441907" w:rsidRPr="00923970" w:rsidTr="00441907">
        <w:trPr>
          <w:trHeight w:val="20"/>
        </w:trPr>
        <w:tc>
          <w:tcPr>
            <w:tcW w:w="1443" w:type="dxa"/>
            <w:tcBorders>
              <w:top w:val="single" w:sz="6" w:space="0" w:color="auto"/>
              <w:left w:val="single" w:sz="6" w:space="0" w:color="auto"/>
              <w:bottom w:val="single" w:sz="6" w:space="0" w:color="auto"/>
              <w:right w:val="single" w:sz="6" w:space="0" w:color="auto"/>
            </w:tcBorders>
            <w:vAlign w:val="center"/>
          </w:tcPr>
          <w:p w:rsidR="00441907" w:rsidRPr="00923970" w:rsidRDefault="00441907" w:rsidP="00441907">
            <w:pPr>
              <w:pStyle w:val="Texto"/>
              <w:spacing w:before="40" w:after="40" w:line="200" w:lineRule="exact"/>
              <w:ind w:firstLine="0"/>
              <w:jc w:val="center"/>
              <w:rPr>
                <w:rFonts w:ascii="Verdana" w:hAnsi="Verdana"/>
                <w:position w:val="-4"/>
                <w:sz w:val="16"/>
                <w:szCs w:val="16"/>
              </w:rPr>
            </w:pPr>
            <w:r w:rsidRPr="00923970">
              <w:rPr>
                <w:rFonts w:ascii="Verdana" w:hAnsi="Verdana"/>
                <w:sz w:val="16"/>
                <w:szCs w:val="16"/>
              </w:rPr>
              <w:t>C</w:t>
            </w:r>
            <w:r w:rsidRPr="00923970">
              <w:rPr>
                <w:rFonts w:ascii="Verdana" w:hAnsi="Verdana"/>
                <w:sz w:val="16"/>
                <w:szCs w:val="16"/>
                <w:vertAlign w:val="subscript"/>
              </w:rPr>
              <w:t>3</w:t>
            </w:r>
            <w:r w:rsidRPr="00923970">
              <w:rPr>
                <w:rFonts w:ascii="Verdana" w:hAnsi="Verdana"/>
                <w:sz w:val="16"/>
                <w:szCs w:val="16"/>
              </w:rPr>
              <w:t>H</w:t>
            </w:r>
            <w:r w:rsidRPr="00923970">
              <w:rPr>
                <w:rFonts w:ascii="Verdana" w:hAnsi="Verdana"/>
                <w:sz w:val="16"/>
                <w:szCs w:val="16"/>
                <w:vertAlign w:val="subscript"/>
              </w:rPr>
              <w:t>8</w:t>
            </w:r>
          </w:p>
        </w:tc>
        <w:tc>
          <w:tcPr>
            <w:tcW w:w="1798" w:type="dxa"/>
            <w:tcBorders>
              <w:top w:val="single" w:sz="6" w:space="0" w:color="auto"/>
              <w:left w:val="single" w:sz="6" w:space="0" w:color="auto"/>
              <w:bottom w:val="single" w:sz="6" w:space="0" w:color="auto"/>
              <w:right w:val="single" w:sz="6" w:space="0" w:color="auto"/>
            </w:tcBorders>
            <w:vAlign w:val="center"/>
          </w:tcPr>
          <w:p w:rsidR="00441907" w:rsidRPr="00923970" w:rsidRDefault="00441907" w:rsidP="00441907">
            <w:pPr>
              <w:pStyle w:val="Texto"/>
              <w:spacing w:before="40" w:after="40" w:line="200" w:lineRule="exact"/>
              <w:ind w:firstLine="0"/>
              <w:jc w:val="center"/>
              <w:rPr>
                <w:rFonts w:ascii="Verdana" w:hAnsi="Verdana"/>
                <w:sz w:val="16"/>
                <w:szCs w:val="16"/>
              </w:rPr>
            </w:pPr>
            <w:r w:rsidRPr="00923970">
              <w:rPr>
                <w:rFonts w:ascii="Verdana" w:hAnsi="Verdana"/>
                <w:sz w:val="16"/>
                <w:szCs w:val="16"/>
              </w:rPr>
              <w:t>80 µmol/mol</w:t>
            </w:r>
          </w:p>
        </w:tc>
        <w:tc>
          <w:tcPr>
            <w:tcW w:w="1963" w:type="dxa"/>
            <w:tcBorders>
              <w:top w:val="single" w:sz="6" w:space="0" w:color="auto"/>
              <w:left w:val="single" w:sz="6" w:space="0" w:color="auto"/>
              <w:bottom w:val="single" w:sz="6" w:space="0" w:color="auto"/>
              <w:right w:val="single" w:sz="6" w:space="0" w:color="auto"/>
            </w:tcBorders>
            <w:vAlign w:val="center"/>
          </w:tcPr>
          <w:p w:rsidR="00441907" w:rsidRPr="00923970" w:rsidRDefault="00441907" w:rsidP="00441907">
            <w:pPr>
              <w:pStyle w:val="Texto"/>
              <w:spacing w:before="40" w:after="40" w:line="200" w:lineRule="exact"/>
              <w:ind w:firstLine="0"/>
              <w:jc w:val="center"/>
              <w:rPr>
                <w:rFonts w:ascii="Verdana" w:hAnsi="Verdana"/>
                <w:sz w:val="16"/>
                <w:szCs w:val="16"/>
              </w:rPr>
            </w:pPr>
            <w:r w:rsidRPr="00923970">
              <w:rPr>
                <w:rFonts w:ascii="Verdana" w:hAnsi="Verdana"/>
                <w:sz w:val="16"/>
                <w:szCs w:val="16"/>
              </w:rPr>
              <w:t>300 µmol/mol</w:t>
            </w:r>
          </w:p>
        </w:tc>
        <w:tc>
          <w:tcPr>
            <w:tcW w:w="1963" w:type="dxa"/>
            <w:tcBorders>
              <w:top w:val="single" w:sz="6" w:space="0" w:color="auto"/>
              <w:left w:val="single" w:sz="6" w:space="0" w:color="auto"/>
              <w:bottom w:val="single" w:sz="6" w:space="0" w:color="auto"/>
              <w:right w:val="single" w:sz="6" w:space="0" w:color="auto"/>
            </w:tcBorders>
            <w:vAlign w:val="center"/>
          </w:tcPr>
          <w:p w:rsidR="00441907" w:rsidRPr="00923970" w:rsidRDefault="00441907" w:rsidP="00441907">
            <w:pPr>
              <w:pStyle w:val="Texto"/>
              <w:spacing w:before="40" w:after="40" w:line="200" w:lineRule="exact"/>
              <w:ind w:firstLine="0"/>
              <w:jc w:val="center"/>
              <w:rPr>
                <w:rFonts w:ascii="Verdana" w:hAnsi="Verdana"/>
                <w:sz w:val="16"/>
                <w:szCs w:val="16"/>
              </w:rPr>
            </w:pPr>
            <w:r w:rsidRPr="00923970">
              <w:rPr>
                <w:rFonts w:ascii="Verdana" w:hAnsi="Verdana"/>
                <w:sz w:val="16"/>
                <w:szCs w:val="16"/>
              </w:rPr>
              <w:t>600 µmol/mol</w:t>
            </w:r>
          </w:p>
        </w:tc>
        <w:tc>
          <w:tcPr>
            <w:tcW w:w="1548" w:type="dxa"/>
            <w:tcBorders>
              <w:top w:val="single" w:sz="6" w:space="0" w:color="auto"/>
              <w:left w:val="single" w:sz="6" w:space="0" w:color="auto"/>
              <w:bottom w:val="single" w:sz="6" w:space="0" w:color="auto"/>
              <w:right w:val="single" w:sz="6" w:space="0" w:color="auto"/>
            </w:tcBorders>
            <w:vAlign w:val="center"/>
          </w:tcPr>
          <w:p w:rsidR="00441907" w:rsidRPr="00923970" w:rsidRDefault="00441907" w:rsidP="00441907">
            <w:pPr>
              <w:pStyle w:val="Texto"/>
              <w:spacing w:before="40" w:after="40" w:line="200" w:lineRule="exact"/>
              <w:ind w:firstLine="0"/>
              <w:jc w:val="center"/>
              <w:rPr>
                <w:rFonts w:ascii="Verdana" w:hAnsi="Verdana"/>
                <w:sz w:val="16"/>
                <w:szCs w:val="16"/>
              </w:rPr>
            </w:pPr>
            <w:r w:rsidRPr="00923970">
              <w:rPr>
                <w:rFonts w:ascii="Verdana" w:hAnsi="Verdana"/>
                <w:sz w:val="16"/>
                <w:szCs w:val="16"/>
              </w:rPr>
              <w:t>900 µmol/mol</w:t>
            </w:r>
          </w:p>
        </w:tc>
      </w:tr>
      <w:tr w:rsidR="00441907" w:rsidRPr="00923970" w:rsidTr="00441907">
        <w:trPr>
          <w:trHeight w:val="20"/>
        </w:trPr>
        <w:tc>
          <w:tcPr>
            <w:tcW w:w="1443" w:type="dxa"/>
            <w:tcBorders>
              <w:top w:val="single" w:sz="6" w:space="0" w:color="auto"/>
              <w:left w:val="single" w:sz="6" w:space="0" w:color="auto"/>
              <w:bottom w:val="single" w:sz="6" w:space="0" w:color="auto"/>
              <w:right w:val="single" w:sz="6" w:space="0" w:color="auto"/>
            </w:tcBorders>
            <w:vAlign w:val="center"/>
            <w:hideMark/>
          </w:tcPr>
          <w:p w:rsidR="00441907" w:rsidRPr="00923970" w:rsidRDefault="00441907" w:rsidP="00441907">
            <w:pPr>
              <w:pStyle w:val="Texto"/>
              <w:spacing w:before="40" w:after="40" w:line="200" w:lineRule="exact"/>
              <w:ind w:firstLine="0"/>
              <w:jc w:val="center"/>
              <w:rPr>
                <w:rFonts w:ascii="Verdana" w:hAnsi="Verdana"/>
                <w:sz w:val="16"/>
                <w:szCs w:val="16"/>
              </w:rPr>
            </w:pPr>
            <w:r w:rsidRPr="00923970">
              <w:rPr>
                <w:rFonts w:ascii="Verdana" w:hAnsi="Verdana"/>
                <w:sz w:val="16"/>
                <w:szCs w:val="16"/>
              </w:rPr>
              <w:t>CO</w:t>
            </w:r>
          </w:p>
        </w:tc>
        <w:tc>
          <w:tcPr>
            <w:tcW w:w="1798" w:type="dxa"/>
            <w:tcBorders>
              <w:top w:val="single" w:sz="6" w:space="0" w:color="auto"/>
              <w:left w:val="single" w:sz="6" w:space="0" w:color="auto"/>
              <w:bottom w:val="single" w:sz="6" w:space="0" w:color="auto"/>
              <w:right w:val="single" w:sz="6" w:space="0" w:color="auto"/>
            </w:tcBorders>
            <w:vAlign w:val="center"/>
          </w:tcPr>
          <w:p w:rsidR="00441907" w:rsidRPr="00923970" w:rsidRDefault="00441907" w:rsidP="00441907">
            <w:pPr>
              <w:pStyle w:val="Texto"/>
              <w:spacing w:before="40" w:after="40" w:line="200" w:lineRule="exact"/>
              <w:ind w:firstLine="0"/>
              <w:jc w:val="center"/>
              <w:rPr>
                <w:rFonts w:ascii="Verdana" w:hAnsi="Verdana"/>
                <w:sz w:val="16"/>
                <w:szCs w:val="16"/>
              </w:rPr>
            </w:pPr>
            <w:r w:rsidRPr="00923970">
              <w:rPr>
                <w:rFonts w:ascii="Verdana" w:hAnsi="Verdana"/>
                <w:sz w:val="16"/>
                <w:szCs w:val="16"/>
              </w:rPr>
              <w:t>0.3 cmol/mol</w:t>
            </w:r>
          </w:p>
        </w:tc>
        <w:tc>
          <w:tcPr>
            <w:tcW w:w="1963" w:type="dxa"/>
            <w:tcBorders>
              <w:top w:val="single" w:sz="6" w:space="0" w:color="auto"/>
              <w:left w:val="single" w:sz="6" w:space="0" w:color="auto"/>
              <w:bottom w:val="single" w:sz="6" w:space="0" w:color="auto"/>
              <w:right w:val="single" w:sz="6" w:space="0" w:color="auto"/>
            </w:tcBorders>
            <w:vAlign w:val="center"/>
          </w:tcPr>
          <w:p w:rsidR="00441907" w:rsidRPr="00923970" w:rsidRDefault="00441907" w:rsidP="00441907">
            <w:pPr>
              <w:pStyle w:val="Texto"/>
              <w:spacing w:before="40" w:after="40" w:line="200" w:lineRule="exact"/>
              <w:ind w:firstLine="0"/>
              <w:jc w:val="center"/>
              <w:rPr>
                <w:rFonts w:ascii="Verdana" w:hAnsi="Verdana"/>
                <w:sz w:val="16"/>
                <w:szCs w:val="16"/>
                <w:lang w:val="it-IT"/>
              </w:rPr>
            </w:pPr>
            <w:r w:rsidRPr="00923970">
              <w:rPr>
                <w:rFonts w:ascii="Verdana" w:hAnsi="Verdana"/>
                <w:sz w:val="16"/>
                <w:szCs w:val="16"/>
                <w:lang w:val="it-IT"/>
              </w:rPr>
              <w:t>1.0 cmol/mol</w:t>
            </w:r>
          </w:p>
        </w:tc>
        <w:tc>
          <w:tcPr>
            <w:tcW w:w="1963" w:type="dxa"/>
            <w:tcBorders>
              <w:top w:val="single" w:sz="6" w:space="0" w:color="auto"/>
              <w:left w:val="single" w:sz="6" w:space="0" w:color="auto"/>
              <w:bottom w:val="single" w:sz="6" w:space="0" w:color="auto"/>
              <w:right w:val="single" w:sz="6" w:space="0" w:color="auto"/>
            </w:tcBorders>
            <w:vAlign w:val="center"/>
          </w:tcPr>
          <w:p w:rsidR="00441907" w:rsidRPr="00923970" w:rsidRDefault="00441907" w:rsidP="00441907">
            <w:pPr>
              <w:pStyle w:val="Texto"/>
              <w:spacing w:before="40" w:after="40" w:line="200" w:lineRule="exact"/>
              <w:ind w:firstLine="0"/>
              <w:jc w:val="center"/>
              <w:rPr>
                <w:rFonts w:ascii="Verdana" w:hAnsi="Verdana"/>
                <w:sz w:val="16"/>
                <w:szCs w:val="16"/>
                <w:lang w:val="it-IT"/>
              </w:rPr>
            </w:pPr>
            <w:r w:rsidRPr="00923970">
              <w:rPr>
                <w:rFonts w:ascii="Verdana" w:hAnsi="Verdana"/>
                <w:sz w:val="16"/>
                <w:szCs w:val="16"/>
                <w:lang w:val="it-IT"/>
              </w:rPr>
              <w:t>2 cmol/mol</w:t>
            </w:r>
          </w:p>
        </w:tc>
        <w:tc>
          <w:tcPr>
            <w:tcW w:w="1548" w:type="dxa"/>
            <w:tcBorders>
              <w:top w:val="single" w:sz="6" w:space="0" w:color="auto"/>
              <w:left w:val="single" w:sz="6" w:space="0" w:color="auto"/>
              <w:bottom w:val="single" w:sz="6" w:space="0" w:color="auto"/>
              <w:right w:val="single" w:sz="6" w:space="0" w:color="auto"/>
            </w:tcBorders>
            <w:vAlign w:val="center"/>
          </w:tcPr>
          <w:p w:rsidR="00441907" w:rsidRPr="00923970" w:rsidRDefault="00441907" w:rsidP="00441907">
            <w:pPr>
              <w:pStyle w:val="Texto"/>
              <w:spacing w:before="40" w:after="40" w:line="200" w:lineRule="exact"/>
              <w:ind w:firstLine="0"/>
              <w:jc w:val="center"/>
              <w:rPr>
                <w:rFonts w:ascii="Verdana" w:hAnsi="Verdana"/>
                <w:sz w:val="16"/>
                <w:szCs w:val="16"/>
                <w:lang w:val="it-IT"/>
              </w:rPr>
            </w:pPr>
            <w:r w:rsidRPr="00923970">
              <w:rPr>
                <w:rFonts w:ascii="Verdana" w:hAnsi="Verdana"/>
                <w:sz w:val="16"/>
                <w:szCs w:val="16"/>
                <w:lang w:val="it-IT"/>
              </w:rPr>
              <w:t>3.5</w:t>
            </w:r>
          </w:p>
          <w:p w:rsidR="00441907" w:rsidRPr="00923970" w:rsidRDefault="00441907" w:rsidP="00441907">
            <w:pPr>
              <w:pStyle w:val="Texto"/>
              <w:spacing w:before="40" w:after="40" w:line="200" w:lineRule="exact"/>
              <w:ind w:firstLine="0"/>
              <w:jc w:val="center"/>
              <w:rPr>
                <w:rFonts w:ascii="Verdana" w:hAnsi="Verdana"/>
                <w:sz w:val="16"/>
                <w:szCs w:val="16"/>
                <w:lang w:val="it-IT"/>
              </w:rPr>
            </w:pPr>
            <w:r w:rsidRPr="00923970">
              <w:rPr>
                <w:rFonts w:ascii="Verdana" w:hAnsi="Verdana"/>
                <w:sz w:val="16"/>
                <w:szCs w:val="16"/>
                <w:lang w:val="it-IT"/>
              </w:rPr>
              <w:t>cmol/mol</w:t>
            </w:r>
          </w:p>
        </w:tc>
      </w:tr>
      <w:tr w:rsidR="00441907" w:rsidRPr="00923970" w:rsidTr="00441907">
        <w:trPr>
          <w:trHeight w:val="20"/>
        </w:trPr>
        <w:tc>
          <w:tcPr>
            <w:tcW w:w="1443" w:type="dxa"/>
            <w:tcBorders>
              <w:top w:val="single" w:sz="6" w:space="0" w:color="auto"/>
              <w:left w:val="single" w:sz="6" w:space="0" w:color="auto"/>
              <w:bottom w:val="single" w:sz="6" w:space="0" w:color="auto"/>
              <w:right w:val="single" w:sz="6" w:space="0" w:color="auto"/>
            </w:tcBorders>
            <w:vAlign w:val="center"/>
            <w:hideMark/>
          </w:tcPr>
          <w:p w:rsidR="00441907" w:rsidRPr="00923970" w:rsidRDefault="00441907" w:rsidP="00441907">
            <w:pPr>
              <w:spacing w:before="40" w:after="40" w:line="200" w:lineRule="exact"/>
              <w:jc w:val="center"/>
              <w:rPr>
                <w:rFonts w:ascii="Verdana" w:hAnsi="Verdana" w:cs="Arial"/>
                <w:sz w:val="16"/>
                <w:szCs w:val="16"/>
                <w:lang w:val="en-US"/>
              </w:rPr>
            </w:pPr>
            <w:r w:rsidRPr="00923970">
              <w:rPr>
                <w:rFonts w:ascii="Verdana" w:hAnsi="Verdana" w:cs="Arial"/>
                <w:sz w:val="16"/>
                <w:szCs w:val="16"/>
                <w:lang w:val="en-US"/>
              </w:rPr>
              <w:t>CO</w:t>
            </w:r>
            <w:r w:rsidRPr="00923970">
              <w:rPr>
                <w:rFonts w:ascii="Verdana" w:hAnsi="Verdana" w:cs="Arial"/>
                <w:sz w:val="16"/>
                <w:szCs w:val="16"/>
                <w:vertAlign w:val="subscript"/>
                <w:lang w:val="en-US"/>
              </w:rPr>
              <w:t>2</w:t>
            </w:r>
          </w:p>
        </w:tc>
        <w:tc>
          <w:tcPr>
            <w:tcW w:w="1798" w:type="dxa"/>
            <w:tcBorders>
              <w:top w:val="single" w:sz="6" w:space="0" w:color="auto"/>
              <w:left w:val="single" w:sz="6" w:space="0" w:color="auto"/>
              <w:bottom w:val="single" w:sz="6" w:space="0" w:color="auto"/>
              <w:right w:val="single" w:sz="6" w:space="0" w:color="auto"/>
            </w:tcBorders>
            <w:vAlign w:val="center"/>
          </w:tcPr>
          <w:p w:rsidR="00441907" w:rsidRPr="00923970" w:rsidRDefault="00441907" w:rsidP="00441907">
            <w:pPr>
              <w:pStyle w:val="Texto"/>
              <w:spacing w:before="40" w:after="40" w:line="200" w:lineRule="exact"/>
              <w:ind w:firstLine="0"/>
              <w:jc w:val="center"/>
              <w:rPr>
                <w:rFonts w:ascii="Verdana" w:hAnsi="Verdana"/>
                <w:sz w:val="16"/>
                <w:szCs w:val="16"/>
                <w:lang w:val="it-IT"/>
              </w:rPr>
            </w:pPr>
            <w:r w:rsidRPr="00923970">
              <w:rPr>
                <w:rFonts w:ascii="Verdana" w:hAnsi="Verdana"/>
                <w:sz w:val="16"/>
                <w:szCs w:val="16"/>
                <w:lang w:val="it-IT"/>
              </w:rPr>
              <w:t>7.0 cmol/mol</w:t>
            </w:r>
          </w:p>
        </w:tc>
        <w:tc>
          <w:tcPr>
            <w:tcW w:w="1963" w:type="dxa"/>
            <w:tcBorders>
              <w:top w:val="single" w:sz="6" w:space="0" w:color="auto"/>
              <w:left w:val="single" w:sz="6" w:space="0" w:color="auto"/>
              <w:bottom w:val="single" w:sz="6" w:space="0" w:color="auto"/>
              <w:right w:val="single" w:sz="6" w:space="0" w:color="auto"/>
            </w:tcBorders>
            <w:vAlign w:val="center"/>
          </w:tcPr>
          <w:p w:rsidR="00441907" w:rsidRPr="00923970" w:rsidRDefault="00441907" w:rsidP="00441907">
            <w:pPr>
              <w:pStyle w:val="Texto"/>
              <w:spacing w:before="40" w:after="40" w:line="200" w:lineRule="exact"/>
              <w:ind w:firstLine="0"/>
              <w:jc w:val="center"/>
              <w:rPr>
                <w:rFonts w:ascii="Verdana" w:hAnsi="Verdana"/>
                <w:sz w:val="16"/>
                <w:szCs w:val="16"/>
                <w:lang w:val="it-IT"/>
              </w:rPr>
            </w:pPr>
            <w:r w:rsidRPr="00923970">
              <w:rPr>
                <w:rFonts w:ascii="Verdana" w:hAnsi="Verdana"/>
                <w:sz w:val="16"/>
                <w:szCs w:val="16"/>
                <w:lang w:val="it-IT"/>
              </w:rPr>
              <w:t>10.0 cmol/mol</w:t>
            </w:r>
          </w:p>
        </w:tc>
        <w:tc>
          <w:tcPr>
            <w:tcW w:w="1963" w:type="dxa"/>
            <w:tcBorders>
              <w:top w:val="single" w:sz="6" w:space="0" w:color="auto"/>
              <w:left w:val="single" w:sz="6" w:space="0" w:color="auto"/>
              <w:bottom w:val="single" w:sz="6" w:space="0" w:color="auto"/>
              <w:right w:val="single" w:sz="6" w:space="0" w:color="auto"/>
            </w:tcBorders>
            <w:vAlign w:val="center"/>
          </w:tcPr>
          <w:p w:rsidR="00441907" w:rsidRPr="00923970" w:rsidRDefault="00441907" w:rsidP="00441907">
            <w:pPr>
              <w:pStyle w:val="Texto"/>
              <w:spacing w:before="40" w:after="40" w:line="200" w:lineRule="exact"/>
              <w:ind w:firstLine="0"/>
              <w:jc w:val="center"/>
              <w:rPr>
                <w:rFonts w:ascii="Verdana" w:hAnsi="Verdana"/>
                <w:sz w:val="16"/>
                <w:szCs w:val="16"/>
                <w:lang w:val="it-IT"/>
              </w:rPr>
            </w:pPr>
            <w:r w:rsidRPr="00923970">
              <w:rPr>
                <w:rFonts w:ascii="Verdana" w:hAnsi="Verdana"/>
                <w:sz w:val="16"/>
                <w:szCs w:val="16"/>
                <w:lang w:val="it-IT"/>
              </w:rPr>
              <w:t>14.0 cmol/mol</w:t>
            </w:r>
          </w:p>
        </w:tc>
        <w:tc>
          <w:tcPr>
            <w:tcW w:w="1548" w:type="dxa"/>
            <w:tcBorders>
              <w:top w:val="single" w:sz="6" w:space="0" w:color="auto"/>
              <w:left w:val="single" w:sz="6" w:space="0" w:color="auto"/>
              <w:bottom w:val="single" w:sz="6" w:space="0" w:color="auto"/>
              <w:right w:val="single" w:sz="6" w:space="0" w:color="auto"/>
            </w:tcBorders>
            <w:vAlign w:val="center"/>
          </w:tcPr>
          <w:p w:rsidR="00441907" w:rsidRPr="00923970" w:rsidRDefault="00441907" w:rsidP="00441907">
            <w:pPr>
              <w:pStyle w:val="Texto"/>
              <w:spacing w:before="40" w:after="40" w:line="200" w:lineRule="exact"/>
              <w:ind w:firstLine="0"/>
              <w:jc w:val="center"/>
              <w:rPr>
                <w:rFonts w:ascii="Verdana" w:hAnsi="Verdana"/>
                <w:sz w:val="16"/>
                <w:szCs w:val="16"/>
                <w:lang w:val="it-IT"/>
              </w:rPr>
            </w:pPr>
            <w:r w:rsidRPr="00923970">
              <w:rPr>
                <w:rFonts w:ascii="Verdana" w:hAnsi="Verdana"/>
                <w:sz w:val="16"/>
                <w:szCs w:val="16"/>
                <w:lang w:val="it-IT"/>
              </w:rPr>
              <w:t>16.0</w:t>
            </w:r>
          </w:p>
          <w:p w:rsidR="00441907" w:rsidRPr="00923970" w:rsidRDefault="00441907" w:rsidP="00441907">
            <w:pPr>
              <w:pStyle w:val="Texto"/>
              <w:spacing w:before="40" w:after="40" w:line="200" w:lineRule="exact"/>
              <w:ind w:firstLine="0"/>
              <w:jc w:val="center"/>
              <w:rPr>
                <w:rFonts w:ascii="Verdana" w:hAnsi="Verdana"/>
                <w:sz w:val="16"/>
                <w:szCs w:val="16"/>
                <w:lang w:val="it-IT"/>
              </w:rPr>
            </w:pPr>
            <w:r w:rsidRPr="00923970">
              <w:rPr>
                <w:rFonts w:ascii="Verdana" w:hAnsi="Verdana"/>
                <w:sz w:val="16"/>
                <w:szCs w:val="16"/>
                <w:lang w:val="it-IT"/>
              </w:rPr>
              <w:t>cmol/mol</w:t>
            </w:r>
          </w:p>
        </w:tc>
      </w:tr>
      <w:tr w:rsidR="00441907" w:rsidRPr="00923970" w:rsidTr="00441907">
        <w:trPr>
          <w:trHeight w:val="20"/>
        </w:trPr>
        <w:tc>
          <w:tcPr>
            <w:tcW w:w="1443" w:type="dxa"/>
            <w:tcBorders>
              <w:top w:val="single" w:sz="6" w:space="0" w:color="auto"/>
              <w:left w:val="single" w:sz="6" w:space="0" w:color="auto"/>
              <w:bottom w:val="single" w:sz="6" w:space="0" w:color="auto"/>
              <w:right w:val="single" w:sz="6" w:space="0" w:color="auto"/>
            </w:tcBorders>
            <w:vAlign w:val="center"/>
            <w:hideMark/>
          </w:tcPr>
          <w:p w:rsidR="00441907" w:rsidRPr="00923970" w:rsidRDefault="00441907" w:rsidP="00441907">
            <w:pPr>
              <w:spacing w:before="40" w:after="40" w:line="200" w:lineRule="exact"/>
              <w:jc w:val="center"/>
              <w:rPr>
                <w:rFonts w:ascii="Verdana" w:hAnsi="Verdana" w:cs="Arial"/>
                <w:sz w:val="16"/>
                <w:szCs w:val="16"/>
                <w:lang w:val="en-US"/>
              </w:rPr>
            </w:pPr>
            <w:r w:rsidRPr="00923970">
              <w:rPr>
                <w:rFonts w:ascii="Verdana" w:hAnsi="Verdana" w:cs="Arial"/>
                <w:sz w:val="16"/>
                <w:szCs w:val="16"/>
                <w:lang w:val="en-US"/>
              </w:rPr>
              <w:t>NO</w:t>
            </w:r>
          </w:p>
        </w:tc>
        <w:tc>
          <w:tcPr>
            <w:tcW w:w="1798" w:type="dxa"/>
            <w:tcBorders>
              <w:top w:val="single" w:sz="6" w:space="0" w:color="auto"/>
              <w:left w:val="single" w:sz="6" w:space="0" w:color="auto"/>
              <w:bottom w:val="single" w:sz="6" w:space="0" w:color="auto"/>
              <w:right w:val="single" w:sz="6" w:space="0" w:color="auto"/>
            </w:tcBorders>
            <w:vAlign w:val="center"/>
          </w:tcPr>
          <w:p w:rsidR="00441907" w:rsidRPr="00923970" w:rsidRDefault="00441907" w:rsidP="00441907">
            <w:pPr>
              <w:pStyle w:val="Texto"/>
              <w:spacing w:before="40" w:after="40" w:line="200" w:lineRule="exact"/>
              <w:ind w:firstLine="0"/>
              <w:jc w:val="center"/>
              <w:rPr>
                <w:rFonts w:ascii="Verdana" w:hAnsi="Verdana"/>
                <w:sz w:val="16"/>
                <w:szCs w:val="16"/>
                <w:lang w:val="it-IT"/>
              </w:rPr>
            </w:pPr>
            <w:r w:rsidRPr="00923970">
              <w:rPr>
                <w:rFonts w:ascii="Verdana" w:hAnsi="Verdana"/>
                <w:sz w:val="16"/>
                <w:szCs w:val="16"/>
                <w:lang w:val="it-IT"/>
              </w:rPr>
              <w:t>300 µmol/mol</w:t>
            </w:r>
          </w:p>
        </w:tc>
        <w:tc>
          <w:tcPr>
            <w:tcW w:w="1963" w:type="dxa"/>
            <w:tcBorders>
              <w:top w:val="single" w:sz="6" w:space="0" w:color="auto"/>
              <w:left w:val="single" w:sz="6" w:space="0" w:color="auto"/>
              <w:bottom w:val="single" w:sz="6" w:space="0" w:color="auto"/>
              <w:right w:val="single" w:sz="6" w:space="0" w:color="auto"/>
            </w:tcBorders>
            <w:vAlign w:val="center"/>
          </w:tcPr>
          <w:p w:rsidR="00441907" w:rsidRPr="00923970" w:rsidRDefault="00441907" w:rsidP="00441907">
            <w:pPr>
              <w:pStyle w:val="Texto"/>
              <w:spacing w:before="40" w:after="40" w:line="200" w:lineRule="exact"/>
              <w:ind w:firstLine="0"/>
              <w:jc w:val="center"/>
              <w:rPr>
                <w:rFonts w:ascii="Verdana" w:hAnsi="Verdana"/>
                <w:sz w:val="16"/>
                <w:szCs w:val="16"/>
                <w:lang w:val="it-IT"/>
              </w:rPr>
            </w:pPr>
            <w:r w:rsidRPr="00923970">
              <w:rPr>
                <w:rFonts w:ascii="Verdana" w:hAnsi="Verdana"/>
                <w:sz w:val="16"/>
                <w:szCs w:val="16"/>
                <w:lang w:val="it-IT"/>
              </w:rPr>
              <w:t>1</w:t>
            </w:r>
            <w:r>
              <w:rPr>
                <w:rFonts w:ascii="Verdana" w:hAnsi="Verdana"/>
                <w:sz w:val="16"/>
                <w:szCs w:val="16"/>
                <w:lang w:val="it-IT"/>
              </w:rPr>
              <w:t>,</w:t>
            </w:r>
            <w:r w:rsidRPr="00923970">
              <w:rPr>
                <w:rFonts w:ascii="Verdana" w:hAnsi="Verdana"/>
                <w:sz w:val="16"/>
                <w:szCs w:val="16"/>
                <w:lang w:val="it-IT"/>
              </w:rPr>
              <w:t>000 µmol/mol</w:t>
            </w:r>
          </w:p>
        </w:tc>
        <w:tc>
          <w:tcPr>
            <w:tcW w:w="1963" w:type="dxa"/>
            <w:tcBorders>
              <w:top w:val="single" w:sz="6" w:space="0" w:color="auto"/>
              <w:left w:val="single" w:sz="6" w:space="0" w:color="auto"/>
              <w:bottom w:val="single" w:sz="6" w:space="0" w:color="auto"/>
              <w:right w:val="single" w:sz="6" w:space="0" w:color="auto"/>
            </w:tcBorders>
            <w:vAlign w:val="center"/>
          </w:tcPr>
          <w:p w:rsidR="00441907" w:rsidRPr="00923970" w:rsidRDefault="00441907" w:rsidP="00441907">
            <w:pPr>
              <w:pStyle w:val="Texto"/>
              <w:spacing w:before="40" w:after="40" w:line="200" w:lineRule="exact"/>
              <w:ind w:firstLine="0"/>
              <w:jc w:val="center"/>
              <w:rPr>
                <w:rFonts w:ascii="Verdana" w:hAnsi="Verdana"/>
                <w:sz w:val="16"/>
                <w:szCs w:val="16"/>
                <w:lang w:val="it-IT"/>
              </w:rPr>
            </w:pPr>
            <w:r w:rsidRPr="00923970">
              <w:rPr>
                <w:rFonts w:ascii="Verdana" w:hAnsi="Verdana"/>
                <w:sz w:val="16"/>
                <w:szCs w:val="16"/>
                <w:lang w:val="it-IT"/>
              </w:rPr>
              <w:t>1</w:t>
            </w:r>
            <w:r>
              <w:rPr>
                <w:rFonts w:ascii="Verdana" w:hAnsi="Verdana"/>
                <w:sz w:val="16"/>
                <w:szCs w:val="16"/>
                <w:lang w:val="it-IT"/>
              </w:rPr>
              <w:t>,</w:t>
            </w:r>
            <w:r w:rsidRPr="00923970">
              <w:rPr>
                <w:rFonts w:ascii="Verdana" w:hAnsi="Verdana"/>
                <w:sz w:val="16"/>
                <w:szCs w:val="16"/>
                <w:lang w:val="it-IT"/>
              </w:rPr>
              <w:t>800 µmol/mol</w:t>
            </w:r>
          </w:p>
        </w:tc>
        <w:tc>
          <w:tcPr>
            <w:tcW w:w="1548" w:type="dxa"/>
            <w:tcBorders>
              <w:top w:val="single" w:sz="6" w:space="0" w:color="auto"/>
              <w:left w:val="single" w:sz="6" w:space="0" w:color="auto"/>
              <w:bottom w:val="single" w:sz="6" w:space="0" w:color="auto"/>
              <w:right w:val="single" w:sz="6" w:space="0" w:color="auto"/>
            </w:tcBorders>
            <w:vAlign w:val="center"/>
          </w:tcPr>
          <w:p w:rsidR="00441907" w:rsidRPr="00923970" w:rsidRDefault="00441907" w:rsidP="00441907">
            <w:pPr>
              <w:pStyle w:val="Texto"/>
              <w:spacing w:before="40" w:after="40" w:line="200" w:lineRule="exact"/>
              <w:ind w:firstLine="0"/>
              <w:jc w:val="center"/>
              <w:rPr>
                <w:rFonts w:ascii="Verdana" w:hAnsi="Verdana"/>
                <w:sz w:val="16"/>
                <w:szCs w:val="16"/>
                <w:lang w:val="it-IT"/>
              </w:rPr>
            </w:pPr>
            <w:r w:rsidRPr="00923970">
              <w:rPr>
                <w:rFonts w:ascii="Verdana" w:hAnsi="Verdana"/>
                <w:sz w:val="16"/>
                <w:szCs w:val="16"/>
                <w:lang w:val="it-IT"/>
              </w:rPr>
              <w:t>3</w:t>
            </w:r>
            <w:r>
              <w:rPr>
                <w:rFonts w:ascii="Verdana" w:hAnsi="Verdana"/>
                <w:sz w:val="16"/>
                <w:szCs w:val="16"/>
                <w:lang w:val="it-IT"/>
              </w:rPr>
              <w:t>,</w:t>
            </w:r>
            <w:r w:rsidRPr="00923970">
              <w:rPr>
                <w:rFonts w:ascii="Verdana" w:hAnsi="Verdana"/>
                <w:sz w:val="16"/>
                <w:szCs w:val="16"/>
                <w:lang w:val="it-IT"/>
              </w:rPr>
              <w:t>000 µmol/mol</w:t>
            </w:r>
          </w:p>
        </w:tc>
      </w:tr>
      <w:tr w:rsidR="00441907" w:rsidRPr="00923970" w:rsidTr="00441907">
        <w:trPr>
          <w:trHeight w:val="20"/>
        </w:trPr>
        <w:tc>
          <w:tcPr>
            <w:tcW w:w="1443" w:type="dxa"/>
            <w:tcBorders>
              <w:top w:val="single" w:sz="6" w:space="0" w:color="auto"/>
              <w:left w:val="single" w:sz="6" w:space="0" w:color="auto"/>
              <w:bottom w:val="single" w:sz="6" w:space="0" w:color="auto"/>
              <w:right w:val="single" w:sz="6" w:space="0" w:color="auto"/>
            </w:tcBorders>
            <w:vAlign w:val="center"/>
            <w:hideMark/>
          </w:tcPr>
          <w:p w:rsidR="00441907" w:rsidRPr="00923970" w:rsidRDefault="00441907" w:rsidP="00441907">
            <w:pPr>
              <w:spacing w:before="40" w:after="40" w:line="200" w:lineRule="exact"/>
              <w:jc w:val="center"/>
              <w:rPr>
                <w:rFonts w:ascii="Verdana" w:hAnsi="Verdana" w:cs="Arial"/>
                <w:sz w:val="16"/>
                <w:szCs w:val="16"/>
                <w:lang w:val="en-US"/>
              </w:rPr>
            </w:pPr>
            <w:r w:rsidRPr="00923970">
              <w:rPr>
                <w:rFonts w:ascii="Verdana" w:hAnsi="Verdana" w:cs="Arial"/>
                <w:sz w:val="16"/>
                <w:szCs w:val="16"/>
                <w:lang w:val="en-US"/>
              </w:rPr>
              <w:t>N</w:t>
            </w:r>
            <w:r w:rsidRPr="00923970">
              <w:rPr>
                <w:rFonts w:ascii="Verdana" w:hAnsi="Verdana" w:cs="Arial"/>
                <w:sz w:val="16"/>
                <w:szCs w:val="16"/>
                <w:vertAlign w:val="subscript"/>
                <w:lang w:val="en-US"/>
              </w:rPr>
              <w:t>2</w:t>
            </w:r>
          </w:p>
        </w:tc>
        <w:tc>
          <w:tcPr>
            <w:tcW w:w="1798" w:type="dxa"/>
            <w:tcBorders>
              <w:top w:val="single" w:sz="6" w:space="0" w:color="auto"/>
              <w:left w:val="single" w:sz="6" w:space="0" w:color="auto"/>
              <w:bottom w:val="single" w:sz="6" w:space="0" w:color="auto"/>
              <w:right w:val="single" w:sz="6" w:space="0" w:color="auto"/>
            </w:tcBorders>
            <w:vAlign w:val="center"/>
          </w:tcPr>
          <w:p w:rsidR="00441907" w:rsidRPr="00923970" w:rsidRDefault="00441907" w:rsidP="00441907">
            <w:pPr>
              <w:pStyle w:val="Texto"/>
              <w:spacing w:before="40" w:after="40" w:line="200" w:lineRule="exact"/>
              <w:ind w:firstLine="0"/>
              <w:jc w:val="center"/>
              <w:rPr>
                <w:rFonts w:ascii="Verdana" w:hAnsi="Verdana"/>
                <w:sz w:val="16"/>
                <w:szCs w:val="16"/>
                <w:lang w:val="it-IT"/>
              </w:rPr>
            </w:pPr>
            <w:r w:rsidRPr="00923970">
              <w:rPr>
                <w:rFonts w:ascii="Verdana" w:hAnsi="Verdana"/>
                <w:sz w:val="16"/>
                <w:szCs w:val="16"/>
                <w:lang w:val="it-IT"/>
              </w:rPr>
              <w:t>Balance</w:t>
            </w:r>
          </w:p>
        </w:tc>
        <w:tc>
          <w:tcPr>
            <w:tcW w:w="1963" w:type="dxa"/>
            <w:tcBorders>
              <w:top w:val="single" w:sz="6" w:space="0" w:color="auto"/>
              <w:left w:val="single" w:sz="6" w:space="0" w:color="auto"/>
              <w:bottom w:val="single" w:sz="6" w:space="0" w:color="auto"/>
              <w:right w:val="single" w:sz="6" w:space="0" w:color="auto"/>
            </w:tcBorders>
            <w:vAlign w:val="center"/>
          </w:tcPr>
          <w:p w:rsidR="00441907" w:rsidRPr="00923970" w:rsidRDefault="00441907" w:rsidP="00441907">
            <w:pPr>
              <w:pStyle w:val="Texto"/>
              <w:spacing w:before="40" w:after="40" w:line="200" w:lineRule="exact"/>
              <w:ind w:firstLine="0"/>
              <w:jc w:val="center"/>
              <w:rPr>
                <w:rFonts w:ascii="Verdana" w:hAnsi="Verdana"/>
                <w:sz w:val="16"/>
                <w:szCs w:val="16"/>
                <w:lang w:val="it-IT"/>
              </w:rPr>
            </w:pPr>
            <w:r w:rsidRPr="00923970">
              <w:rPr>
                <w:rFonts w:ascii="Verdana" w:hAnsi="Verdana"/>
                <w:sz w:val="16"/>
                <w:szCs w:val="16"/>
                <w:lang w:val="it-IT"/>
              </w:rPr>
              <w:t>Balance</w:t>
            </w:r>
          </w:p>
        </w:tc>
        <w:tc>
          <w:tcPr>
            <w:tcW w:w="1963" w:type="dxa"/>
            <w:tcBorders>
              <w:top w:val="single" w:sz="6" w:space="0" w:color="auto"/>
              <w:left w:val="single" w:sz="6" w:space="0" w:color="auto"/>
              <w:bottom w:val="single" w:sz="6" w:space="0" w:color="auto"/>
              <w:right w:val="single" w:sz="6" w:space="0" w:color="auto"/>
            </w:tcBorders>
            <w:vAlign w:val="center"/>
          </w:tcPr>
          <w:p w:rsidR="00441907" w:rsidRPr="00923970" w:rsidRDefault="00441907" w:rsidP="00441907">
            <w:pPr>
              <w:pStyle w:val="Texto"/>
              <w:spacing w:before="40" w:after="40" w:line="200" w:lineRule="exact"/>
              <w:ind w:firstLine="0"/>
              <w:jc w:val="center"/>
              <w:rPr>
                <w:rFonts w:ascii="Verdana" w:hAnsi="Verdana"/>
                <w:sz w:val="16"/>
                <w:szCs w:val="16"/>
                <w:lang w:val="it-IT"/>
              </w:rPr>
            </w:pPr>
            <w:r w:rsidRPr="00923970">
              <w:rPr>
                <w:rFonts w:ascii="Verdana" w:hAnsi="Verdana"/>
                <w:sz w:val="16"/>
                <w:szCs w:val="16"/>
                <w:lang w:val="it-IT"/>
              </w:rPr>
              <w:t>Balance</w:t>
            </w:r>
          </w:p>
        </w:tc>
        <w:tc>
          <w:tcPr>
            <w:tcW w:w="1548" w:type="dxa"/>
            <w:tcBorders>
              <w:top w:val="single" w:sz="6" w:space="0" w:color="auto"/>
              <w:left w:val="single" w:sz="6" w:space="0" w:color="auto"/>
              <w:bottom w:val="single" w:sz="6" w:space="0" w:color="auto"/>
              <w:right w:val="single" w:sz="6" w:space="0" w:color="auto"/>
            </w:tcBorders>
            <w:vAlign w:val="center"/>
          </w:tcPr>
          <w:p w:rsidR="00441907" w:rsidRPr="00923970" w:rsidRDefault="00441907" w:rsidP="00441907">
            <w:pPr>
              <w:pStyle w:val="Texto"/>
              <w:spacing w:before="40" w:after="40" w:line="200" w:lineRule="exact"/>
              <w:ind w:firstLine="0"/>
              <w:jc w:val="center"/>
              <w:rPr>
                <w:rFonts w:ascii="Verdana" w:hAnsi="Verdana"/>
                <w:sz w:val="16"/>
                <w:szCs w:val="16"/>
                <w:lang w:val="it-IT"/>
              </w:rPr>
            </w:pPr>
            <w:r w:rsidRPr="00923970">
              <w:rPr>
                <w:rFonts w:ascii="Verdana" w:hAnsi="Verdana"/>
                <w:sz w:val="16"/>
                <w:szCs w:val="16"/>
                <w:lang w:val="it-IT"/>
              </w:rPr>
              <w:t>Balance</w:t>
            </w:r>
          </w:p>
        </w:tc>
      </w:tr>
    </w:tbl>
    <w:p w:rsidR="00FC010F" w:rsidRPr="00923970" w:rsidRDefault="00FC010F" w:rsidP="00FC010F">
      <w:pPr>
        <w:spacing w:after="101" w:line="240" w:lineRule="exact"/>
        <w:ind w:firstLine="288"/>
        <w:jc w:val="both"/>
        <w:rPr>
          <w:rFonts w:ascii="Verdana" w:hAnsi="Verdana" w:cs="Arial"/>
          <w:b/>
          <w:sz w:val="16"/>
          <w:szCs w:val="16"/>
          <w:lang w:val="en-US"/>
        </w:rPr>
      </w:pPr>
    </w:p>
    <w:p w:rsidR="00FC010F" w:rsidRPr="00923970" w:rsidRDefault="00FC010F" w:rsidP="00FC010F">
      <w:pPr>
        <w:pStyle w:val="Texto"/>
        <w:spacing w:line="240" w:lineRule="exact"/>
        <w:ind w:firstLine="0"/>
        <w:rPr>
          <w:rFonts w:ascii="Verdana" w:hAnsi="Verdana"/>
          <w:b/>
          <w:sz w:val="16"/>
          <w:szCs w:val="16"/>
          <w:lang w:val="it-IT"/>
        </w:rPr>
      </w:pPr>
    </w:p>
    <w:tbl>
      <w:tblPr>
        <w:tblW w:w="0" w:type="auto"/>
        <w:tblLook w:val="04A0" w:firstRow="1" w:lastRow="0" w:firstColumn="1" w:lastColumn="0" w:noHBand="0" w:noVBand="1"/>
      </w:tblPr>
      <w:tblGrid>
        <w:gridCol w:w="4677"/>
        <w:gridCol w:w="4683"/>
      </w:tblGrid>
      <w:tr w:rsidR="00FC010F" w:rsidRPr="00923970" w:rsidTr="00441907">
        <w:tc>
          <w:tcPr>
            <w:tcW w:w="4788" w:type="dxa"/>
            <w:shd w:val="clear" w:color="auto" w:fill="auto"/>
          </w:tcPr>
          <w:p w:rsidR="00FC010F" w:rsidRPr="00441907" w:rsidRDefault="00FC010F" w:rsidP="00441907">
            <w:pPr>
              <w:pStyle w:val="Texto"/>
              <w:spacing w:line="240" w:lineRule="exact"/>
              <w:rPr>
                <w:rFonts w:ascii="Verdana" w:hAnsi="Verdana"/>
                <w:sz w:val="16"/>
                <w:szCs w:val="16"/>
              </w:rPr>
            </w:pPr>
            <w:r w:rsidRPr="00923970">
              <w:rPr>
                <w:rFonts w:ascii="Verdana" w:hAnsi="Verdana"/>
                <w:b/>
                <w:sz w:val="16"/>
                <w:szCs w:val="16"/>
                <w:lang w:val="it-IT"/>
              </w:rPr>
              <w:t>8</w:t>
            </w:r>
            <w:r w:rsidRPr="00923970">
              <w:rPr>
                <w:rFonts w:ascii="Verdana" w:hAnsi="Verdana"/>
                <w:b/>
                <w:sz w:val="16"/>
                <w:szCs w:val="16"/>
              </w:rPr>
              <w:t xml:space="preserve">.10.3 </w:t>
            </w:r>
            <w:r w:rsidRPr="00923970">
              <w:rPr>
                <w:rFonts w:ascii="Verdana" w:hAnsi="Verdana"/>
                <w:sz w:val="16"/>
                <w:szCs w:val="16"/>
              </w:rPr>
              <w:t>Se deben realizar tres mediciones con cada gas patrón de Referencia y comparar las lecturas de cada componente con los valores del gas patrón utilizando la siguiente relación:</w:t>
            </w:r>
          </w:p>
        </w:tc>
        <w:tc>
          <w:tcPr>
            <w:tcW w:w="4788" w:type="dxa"/>
            <w:shd w:val="clear" w:color="auto" w:fill="auto"/>
          </w:tcPr>
          <w:p w:rsidR="00FC010F" w:rsidRPr="00923970" w:rsidRDefault="00FC010F" w:rsidP="00441907">
            <w:pPr>
              <w:pStyle w:val="Texto"/>
              <w:spacing w:line="240" w:lineRule="exact"/>
              <w:ind w:firstLine="0"/>
              <w:rPr>
                <w:rFonts w:ascii="Verdana" w:hAnsi="Verdana"/>
                <w:b/>
                <w:sz w:val="16"/>
                <w:szCs w:val="16"/>
                <w:lang w:val="it-IT"/>
              </w:rPr>
            </w:pPr>
            <w:r w:rsidRPr="00923970">
              <w:rPr>
                <w:rFonts w:ascii="Verdana" w:hAnsi="Verdana"/>
                <w:b/>
                <w:sz w:val="16"/>
                <w:szCs w:val="16"/>
                <w:lang w:val="it-IT"/>
              </w:rPr>
              <w:t xml:space="preserve">8.10.3 </w:t>
            </w:r>
            <w:r w:rsidRPr="00441907">
              <w:rPr>
                <w:rFonts w:ascii="Verdana" w:hAnsi="Verdana"/>
                <w:sz w:val="16"/>
                <w:szCs w:val="16"/>
                <w:lang w:val="it-IT"/>
              </w:rPr>
              <w:t xml:space="preserve">Three measurements must be made with each gas reference pattern and compare the readings of each component gas values pattern using the following </w:t>
            </w:r>
            <w:r w:rsidR="00441907">
              <w:rPr>
                <w:rFonts w:ascii="Verdana" w:hAnsi="Verdana"/>
                <w:sz w:val="16"/>
                <w:szCs w:val="16"/>
                <w:lang w:val="it-IT"/>
              </w:rPr>
              <w:t>equation</w:t>
            </w:r>
            <w:r w:rsidRPr="00441907">
              <w:rPr>
                <w:rFonts w:ascii="Verdana" w:hAnsi="Verdana"/>
                <w:sz w:val="16"/>
                <w:szCs w:val="16"/>
                <w:lang w:val="it-IT"/>
              </w:rPr>
              <w:t>:</w:t>
            </w:r>
          </w:p>
        </w:tc>
      </w:tr>
    </w:tbl>
    <w:p w:rsidR="00FC010F" w:rsidRPr="00923970" w:rsidRDefault="00FC010F" w:rsidP="00053F8E">
      <w:pPr>
        <w:pStyle w:val="Texto"/>
        <w:spacing w:line="240" w:lineRule="exact"/>
        <w:rPr>
          <w:rFonts w:ascii="Verdana" w:hAnsi="Verdana"/>
          <w:sz w:val="16"/>
          <w:szCs w:val="16"/>
          <w:lang w:val="en-US"/>
        </w:rPr>
      </w:pPr>
    </w:p>
    <w:tbl>
      <w:tblPr>
        <w:tblW w:w="0" w:type="auto"/>
        <w:jc w:val="center"/>
        <w:tblLayout w:type="fixed"/>
        <w:tblCellMar>
          <w:left w:w="72" w:type="dxa"/>
          <w:right w:w="72" w:type="dxa"/>
        </w:tblCellMar>
        <w:tblLook w:val="0000" w:firstRow="0" w:lastRow="0" w:firstColumn="0" w:lastColumn="0" w:noHBand="0" w:noVBand="0"/>
      </w:tblPr>
      <w:tblGrid>
        <w:gridCol w:w="1044"/>
        <w:gridCol w:w="5421"/>
        <w:gridCol w:w="684"/>
      </w:tblGrid>
      <w:tr w:rsidR="00EA3B81" w:rsidRPr="00923970">
        <w:trPr>
          <w:trHeight w:val="20"/>
          <w:jc w:val="center"/>
        </w:trPr>
        <w:tc>
          <w:tcPr>
            <w:tcW w:w="1044" w:type="dxa"/>
            <w:vMerge w:val="restart"/>
            <w:vAlign w:val="center"/>
          </w:tcPr>
          <w:p w:rsidR="00EA3B81" w:rsidRPr="00923970" w:rsidRDefault="00EA3B81" w:rsidP="00053F8E">
            <w:pPr>
              <w:pStyle w:val="Texto"/>
              <w:spacing w:line="240" w:lineRule="exact"/>
              <w:ind w:firstLine="0"/>
              <w:jc w:val="right"/>
              <w:rPr>
                <w:rFonts w:ascii="Verdana" w:hAnsi="Verdana"/>
                <w:sz w:val="16"/>
                <w:szCs w:val="16"/>
              </w:rPr>
            </w:pPr>
            <w:r w:rsidRPr="00923970">
              <w:rPr>
                <w:rFonts w:ascii="Verdana" w:hAnsi="Verdana"/>
                <w:sz w:val="16"/>
                <w:szCs w:val="16"/>
              </w:rPr>
              <w:t>A% =</w:t>
            </w:r>
          </w:p>
        </w:tc>
        <w:tc>
          <w:tcPr>
            <w:tcW w:w="5421" w:type="dxa"/>
            <w:tcBorders>
              <w:bottom w:val="single" w:sz="6" w:space="0" w:color="auto"/>
            </w:tcBorders>
            <w:vAlign w:val="center"/>
          </w:tcPr>
          <w:p w:rsidR="00EA3B81" w:rsidRPr="00923970" w:rsidRDefault="00EA3B81" w:rsidP="00053F8E">
            <w:pPr>
              <w:pStyle w:val="Texto"/>
              <w:spacing w:line="240" w:lineRule="exact"/>
              <w:ind w:firstLine="0"/>
              <w:jc w:val="center"/>
              <w:rPr>
                <w:rFonts w:ascii="Verdana" w:hAnsi="Verdana"/>
                <w:sz w:val="16"/>
                <w:szCs w:val="16"/>
              </w:rPr>
            </w:pPr>
            <w:r w:rsidRPr="00923970">
              <w:rPr>
                <w:rFonts w:ascii="Verdana" w:hAnsi="Verdana"/>
                <w:sz w:val="16"/>
                <w:szCs w:val="16"/>
              </w:rPr>
              <w:t xml:space="preserve">Lectura promedio </w:t>
            </w:r>
            <w:r w:rsidR="00285A5B" w:rsidRPr="00923970">
              <w:rPr>
                <w:rFonts w:ascii="Verdana" w:hAnsi="Verdana"/>
                <w:sz w:val="16"/>
                <w:szCs w:val="16"/>
              </w:rPr>
              <w:t>-</w:t>
            </w:r>
            <w:r w:rsidRPr="00923970">
              <w:rPr>
                <w:rFonts w:ascii="Verdana" w:hAnsi="Verdana"/>
                <w:sz w:val="16"/>
                <w:szCs w:val="16"/>
              </w:rPr>
              <w:t xml:space="preserve"> valor del gas patrón de referencia</w:t>
            </w:r>
          </w:p>
        </w:tc>
        <w:tc>
          <w:tcPr>
            <w:tcW w:w="684" w:type="dxa"/>
            <w:vMerge w:val="restart"/>
            <w:vAlign w:val="center"/>
          </w:tcPr>
          <w:p w:rsidR="00EA3B81" w:rsidRPr="00923970" w:rsidRDefault="00EA3B81" w:rsidP="00053F8E">
            <w:pPr>
              <w:pStyle w:val="Texto"/>
              <w:spacing w:line="240" w:lineRule="exact"/>
              <w:ind w:firstLine="0"/>
              <w:rPr>
                <w:rFonts w:ascii="Verdana" w:hAnsi="Verdana"/>
                <w:sz w:val="16"/>
                <w:szCs w:val="16"/>
              </w:rPr>
            </w:pPr>
            <w:r w:rsidRPr="00923970">
              <w:rPr>
                <w:rFonts w:ascii="Verdana" w:hAnsi="Verdana"/>
                <w:sz w:val="16"/>
                <w:szCs w:val="16"/>
              </w:rPr>
              <w:t>100</w:t>
            </w:r>
          </w:p>
        </w:tc>
      </w:tr>
      <w:tr w:rsidR="00EA3B81" w:rsidRPr="00923970">
        <w:trPr>
          <w:trHeight w:val="20"/>
          <w:jc w:val="center"/>
        </w:trPr>
        <w:tc>
          <w:tcPr>
            <w:tcW w:w="1044" w:type="dxa"/>
            <w:vMerge/>
            <w:vAlign w:val="center"/>
          </w:tcPr>
          <w:p w:rsidR="00EA3B81" w:rsidRPr="00923970" w:rsidRDefault="00EA3B81" w:rsidP="00053F8E">
            <w:pPr>
              <w:pStyle w:val="Texto"/>
              <w:spacing w:line="240" w:lineRule="exact"/>
              <w:ind w:firstLine="0"/>
              <w:jc w:val="center"/>
              <w:rPr>
                <w:rFonts w:ascii="Verdana" w:hAnsi="Verdana"/>
                <w:sz w:val="16"/>
                <w:szCs w:val="16"/>
              </w:rPr>
            </w:pPr>
          </w:p>
        </w:tc>
        <w:tc>
          <w:tcPr>
            <w:tcW w:w="5421" w:type="dxa"/>
            <w:tcBorders>
              <w:top w:val="single" w:sz="6" w:space="0" w:color="auto"/>
            </w:tcBorders>
            <w:vAlign w:val="center"/>
          </w:tcPr>
          <w:p w:rsidR="00EA3B81" w:rsidRPr="00923970" w:rsidRDefault="00EA3B81" w:rsidP="00053F8E">
            <w:pPr>
              <w:pStyle w:val="Texto"/>
              <w:spacing w:line="240" w:lineRule="exact"/>
              <w:ind w:firstLine="0"/>
              <w:jc w:val="center"/>
              <w:rPr>
                <w:rFonts w:ascii="Verdana" w:hAnsi="Verdana"/>
                <w:sz w:val="16"/>
                <w:szCs w:val="16"/>
              </w:rPr>
            </w:pPr>
            <w:r w:rsidRPr="00923970">
              <w:rPr>
                <w:rFonts w:ascii="Verdana" w:hAnsi="Verdana"/>
                <w:sz w:val="16"/>
                <w:szCs w:val="16"/>
              </w:rPr>
              <w:t>Valor del gas patrón de referencia</w:t>
            </w:r>
          </w:p>
        </w:tc>
        <w:tc>
          <w:tcPr>
            <w:tcW w:w="684" w:type="dxa"/>
            <w:vMerge/>
            <w:vAlign w:val="center"/>
          </w:tcPr>
          <w:p w:rsidR="00EA3B81" w:rsidRPr="00923970" w:rsidRDefault="00EA3B81" w:rsidP="00053F8E">
            <w:pPr>
              <w:pStyle w:val="Texto"/>
              <w:spacing w:line="240" w:lineRule="exact"/>
              <w:ind w:firstLine="0"/>
              <w:jc w:val="center"/>
              <w:rPr>
                <w:rFonts w:ascii="Verdana" w:hAnsi="Verdana"/>
                <w:sz w:val="16"/>
                <w:szCs w:val="16"/>
              </w:rPr>
            </w:pPr>
          </w:p>
        </w:tc>
      </w:tr>
    </w:tbl>
    <w:p w:rsidR="00121ED5" w:rsidRPr="00923970" w:rsidRDefault="00121ED5" w:rsidP="00053F8E">
      <w:pPr>
        <w:pStyle w:val="Texto"/>
        <w:tabs>
          <w:tab w:val="left" w:pos="1395"/>
        </w:tabs>
        <w:spacing w:line="240" w:lineRule="exact"/>
        <w:rPr>
          <w:rFonts w:ascii="Verdana" w:hAnsi="Verdana"/>
          <w:sz w:val="16"/>
          <w:szCs w:val="16"/>
        </w:rPr>
      </w:pPr>
      <w:r w:rsidRPr="00923970">
        <w:rPr>
          <w:rFonts w:ascii="Verdana" w:hAnsi="Verdana"/>
          <w:sz w:val="16"/>
          <w:szCs w:val="16"/>
        </w:rPr>
        <w:tab/>
        <w:t>A% = Tolerancia en %</w:t>
      </w:r>
    </w:p>
    <w:tbl>
      <w:tblPr>
        <w:tblW w:w="0" w:type="auto"/>
        <w:jc w:val="center"/>
        <w:tblLayout w:type="fixed"/>
        <w:tblCellMar>
          <w:left w:w="72" w:type="dxa"/>
          <w:right w:w="72" w:type="dxa"/>
        </w:tblCellMar>
        <w:tblLook w:val="04A0" w:firstRow="1" w:lastRow="0" w:firstColumn="1" w:lastColumn="0" w:noHBand="0" w:noVBand="1"/>
      </w:tblPr>
      <w:tblGrid>
        <w:gridCol w:w="1044"/>
        <w:gridCol w:w="5421"/>
        <w:gridCol w:w="684"/>
      </w:tblGrid>
      <w:tr w:rsidR="00FC010F" w:rsidRPr="00923970" w:rsidTr="00FC010F">
        <w:trPr>
          <w:trHeight w:val="20"/>
          <w:jc w:val="center"/>
        </w:trPr>
        <w:tc>
          <w:tcPr>
            <w:tcW w:w="1044" w:type="dxa"/>
            <w:vMerge w:val="restart"/>
            <w:vAlign w:val="center"/>
            <w:hideMark/>
          </w:tcPr>
          <w:p w:rsidR="00FC010F" w:rsidRPr="00923970" w:rsidRDefault="00FC010F" w:rsidP="00FC010F">
            <w:pPr>
              <w:spacing w:after="101" w:line="240" w:lineRule="exact"/>
              <w:jc w:val="right"/>
              <w:rPr>
                <w:rFonts w:ascii="Verdana" w:hAnsi="Verdana" w:cs="Arial"/>
                <w:sz w:val="16"/>
                <w:szCs w:val="16"/>
                <w:lang w:val="en-US"/>
              </w:rPr>
            </w:pPr>
            <w:r w:rsidRPr="00923970">
              <w:rPr>
                <w:rFonts w:ascii="Verdana" w:hAnsi="Verdana" w:cs="Arial"/>
                <w:sz w:val="16"/>
                <w:szCs w:val="16"/>
                <w:lang w:val="en-US"/>
              </w:rPr>
              <w:t>A</w:t>
            </w:r>
          </w:p>
        </w:tc>
        <w:tc>
          <w:tcPr>
            <w:tcW w:w="5421" w:type="dxa"/>
            <w:tcBorders>
              <w:top w:val="nil"/>
              <w:left w:val="nil"/>
              <w:bottom w:val="single" w:sz="6" w:space="0" w:color="auto"/>
              <w:right w:val="nil"/>
            </w:tcBorders>
            <w:vAlign w:val="center"/>
            <w:hideMark/>
          </w:tcPr>
          <w:p w:rsidR="00FC010F" w:rsidRPr="00923970" w:rsidRDefault="00FC010F" w:rsidP="00FC010F">
            <w:pPr>
              <w:spacing w:after="101" w:line="240" w:lineRule="exact"/>
              <w:jc w:val="center"/>
              <w:rPr>
                <w:rFonts w:ascii="Verdana" w:hAnsi="Verdana" w:cs="Arial"/>
                <w:sz w:val="16"/>
                <w:szCs w:val="16"/>
                <w:lang w:val="en-US"/>
              </w:rPr>
            </w:pPr>
            <w:r w:rsidRPr="00923970">
              <w:rPr>
                <w:rFonts w:ascii="Verdana" w:hAnsi="Verdana" w:cs="Arial"/>
                <w:sz w:val="16"/>
                <w:szCs w:val="16"/>
                <w:lang w:val="en-US"/>
              </w:rPr>
              <w:t>average reading - gas value reference standard</w:t>
            </w:r>
          </w:p>
        </w:tc>
        <w:tc>
          <w:tcPr>
            <w:tcW w:w="684" w:type="dxa"/>
            <w:vMerge w:val="restart"/>
            <w:vAlign w:val="center"/>
            <w:hideMark/>
          </w:tcPr>
          <w:p w:rsidR="00FC010F" w:rsidRPr="00923970" w:rsidRDefault="00FC010F" w:rsidP="00FC010F">
            <w:pPr>
              <w:spacing w:after="101" w:line="240" w:lineRule="exact"/>
              <w:jc w:val="both"/>
              <w:rPr>
                <w:rFonts w:ascii="Verdana" w:hAnsi="Verdana" w:cs="Arial"/>
                <w:sz w:val="16"/>
                <w:szCs w:val="16"/>
                <w:lang w:val="en-US"/>
              </w:rPr>
            </w:pPr>
            <w:r w:rsidRPr="00923970">
              <w:rPr>
                <w:rFonts w:ascii="Verdana" w:hAnsi="Verdana" w:cs="Arial"/>
                <w:sz w:val="16"/>
                <w:szCs w:val="16"/>
                <w:lang w:val="en-US"/>
              </w:rPr>
              <w:t>100</w:t>
            </w:r>
          </w:p>
        </w:tc>
      </w:tr>
      <w:tr w:rsidR="00FC010F" w:rsidRPr="00923970" w:rsidTr="00FC010F">
        <w:trPr>
          <w:trHeight w:val="20"/>
          <w:jc w:val="center"/>
        </w:trPr>
        <w:tc>
          <w:tcPr>
            <w:tcW w:w="1044" w:type="dxa"/>
            <w:vMerge/>
            <w:vAlign w:val="center"/>
            <w:hideMark/>
          </w:tcPr>
          <w:p w:rsidR="00FC010F" w:rsidRPr="00923970" w:rsidRDefault="00FC010F" w:rsidP="00FC010F">
            <w:pPr>
              <w:rPr>
                <w:rFonts w:ascii="Verdana" w:hAnsi="Verdana" w:cs="Arial"/>
                <w:sz w:val="16"/>
                <w:szCs w:val="16"/>
                <w:lang w:val="en-US"/>
              </w:rPr>
            </w:pPr>
          </w:p>
        </w:tc>
        <w:tc>
          <w:tcPr>
            <w:tcW w:w="5421" w:type="dxa"/>
            <w:tcBorders>
              <w:top w:val="single" w:sz="6" w:space="0" w:color="auto"/>
              <w:left w:val="nil"/>
              <w:bottom w:val="nil"/>
              <w:right w:val="nil"/>
            </w:tcBorders>
            <w:vAlign w:val="center"/>
            <w:hideMark/>
          </w:tcPr>
          <w:p w:rsidR="00FC010F" w:rsidRPr="00923970" w:rsidRDefault="00FC010F" w:rsidP="00FC010F">
            <w:pPr>
              <w:spacing w:after="101" w:line="240" w:lineRule="exact"/>
              <w:jc w:val="center"/>
              <w:rPr>
                <w:rFonts w:ascii="Verdana" w:hAnsi="Verdana" w:cs="Arial"/>
                <w:sz w:val="16"/>
                <w:szCs w:val="16"/>
                <w:lang w:val="en-US"/>
              </w:rPr>
            </w:pPr>
            <w:r w:rsidRPr="00923970">
              <w:rPr>
                <w:rFonts w:ascii="Verdana" w:hAnsi="Verdana" w:cs="Arial"/>
                <w:sz w:val="16"/>
                <w:szCs w:val="16"/>
                <w:lang w:val="en-US"/>
              </w:rPr>
              <w:t>Gas Value reference standard</w:t>
            </w:r>
          </w:p>
        </w:tc>
        <w:tc>
          <w:tcPr>
            <w:tcW w:w="684" w:type="dxa"/>
            <w:vMerge/>
            <w:vAlign w:val="center"/>
            <w:hideMark/>
          </w:tcPr>
          <w:p w:rsidR="00FC010F" w:rsidRPr="00923970" w:rsidRDefault="00FC010F" w:rsidP="00FC010F">
            <w:pPr>
              <w:rPr>
                <w:rFonts w:ascii="Verdana" w:hAnsi="Verdana" w:cs="Arial"/>
                <w:sz w:val="16"/>
                <w:szCs w:val="16"/>
                <w:lang w:val="en-US"/>
              </w:rPr>
            </w:pPr>
          </w:p>
        </w:tc>
      </w:tr>
    </w:tbl>
    <w:p w:rsidR="00FC010F" w:rsidRPr="00923970" w:rsidRDefault="00FC010F" w:rsidP="00FC010F">
      <w:pPr>
        <w:tabs>
          <w:tab w:val="left" w:pos="1395"/>
        </w:tabs>
        <w:spacing w:after="101" w:line="240" w:lineRule="exact"/>
        <w:ind w:firstLine="288"/>
        <w:jc w:val="both"/>
        <w:rPr>
          <w:rFonts w:ascii="Verdana" w:hAnsi="Verdana" w:cs="Arial"/>
          <w:sz w:val="16"/>
          <w:szCs w:val="16"/>
          <w:lang w:val="en-US"/>
        </w:rPr>
      </w:pPr>
      <w:r w:rsidRPr="00923970">
        <w:rPr>
          <w:rFonts w:ascii="Verdana" w:hAnsi="Verdana" w:cs="Arial"/>
          <w:sz w:val="16"/>
          <w:szCs w:val="16"/>
          <w:lang w:val="en-US"/>
        </w:rPr>
        <w:tab/>
        <w:t>A% = Tolerance in%</w:t>
      </w:r>
    </w:p>
    <w:p w:rsidR="00FC010F" w:rsidRPr="00923970" w:rsidRDefault="00FC010F" w:rsidP="00053F8E">
      <w:pPr>
        <w:pStyle w:val="Texto"/>
        <w:spacing w:line="250" w:lineRule="exact"/>
        <w:rPr>
          <w:rFonts w:ascii="Verdana" w:hAnsi="Verdana"/>
          <w:b/>
          <w:sz w:val="16"/>
          <w:szCs w:val="16"/>
          <w:lang w:val="en-US"/>
        </w:rPr>
      </w:pPr>
    </w:p>
    <w:tbl>
      <w:tblPr>
        <w:tblW w:w="9576" w:type="dxa"/>
        <w:tblLook w:val="04A0" w:firstRow="1" w:lastRow="0" w:firstColumn="1" w:lastColumn="0" w:noHBand="0" w:noVBand="1"/>
      </w:tblPr>
      <w:tblGrid>
        <w:gridCol w:w="4788"/>
        <w:gridCol w:w="4788"/>
      </w:tblGrid>
      <w:tr w:rsidR="00FC010F" w:rsidRPr="00923970" w:rsidTr="00441907">
        <w:tc>
          <w:tcPr>
            <w:tcW w:w="4788" w:type="dxa"/>
            <w:shd w:val="clear" w:color="auto" w:fill="auto"/>
          </w:tcPr>
          <w:p w:rsidR="00FC010F" w:rsidRPr="00923970" w:rsidRDefault="00FC010F" w:rsidP="007225F1">
            <w:pPr>
              <w:pStyle w:val="Texto"/>
              <w:spacing w:line="250" w:lineRule="exact"/>
              <w:ind w:firstLine="0"/>
              <w:rPr>
                <w:rFonts w:ascii="Verdana" w:hAnsi="Verdana"/>
                <w:sz w:val="16"/>
                <w:szCs w:val="16"/>
              </w:rPr>
            </w:pPr>
            <w:r w:rsidRPr="00923970">
              <w:rPr>
                <w:rFonts w:ascii="Verdana" w:hAnsi="Verdana"/>
                <w:b/>
                <w:sz w:val="16"/>
                <w:szCs w:val="16"/>
              </w:rPr>
              <w:t>8.10.3.1</w:t>
            </w:r>
            <w:r w:rsidRPr="00923970">
              <w:rPr>
                <w:rFonts w:ascii="Verdana" w:hAnsi="Verdana"/>
                <w:sz w:val="16"/>
                <w:szCs w:val="16"/>
              </w:rPr>
              <w:t xml:space="preserve"> Para los HC, se debe determinar (A%) después de haber dividido la lectura de los HC, por su factor FEP, proporcionado por el fabricante del analizador.</w:t>
            </w:r>
          </w:p>
        </w:tc>
        <w:tc>
          <w:tcPr>
            <w:tcW w:w="4788" w:type="dxa"/>
            <w:shd w:val="clear" w:color="auto" w:fill="auto"/>
          </w:tcPr>
          <w:p w:rsidR="00FC010F" w:rsidRPr="00923970" w:rsidRDefault="00FC010F" w:rsidP="007225F1">
            <w:pPr>
              <w:pStyle w:val="Texto"/>
              <w:spacing w:line="250" w:lineRule="exact"/>
              <w:ind w:firstLine="0"/>
              <w:rPr>
                <w:rFonts w:ascii="Verdana" w:hAnsi="Verdana"/>
                <w:sz w:val="16"/>
                <w:szCs w:val="16"/>
                <w:lang w:val="en-US"/>
              </w:rPr>
            </w:pPr>
            <w:r w:rsidRPr="00923970">
              <w:rPr>
                <w:rFonts w:ascii="Verdana" w:hAnsi="Verdana"/>
                <w:b/>
                <w:sz w:val="16"/>
                <w:szCs w:val="16"/>
                <w:lang w:val="en-US"/>
              </w:rPr>
              <w:t>8.10.3.1</w:t>
            </w:r>
            <w:r w:rsidRPr="00923970">
              <w:rPr>
                <w:rFonts w:ascii="Verdana" w:hAnsi="Verdana"/>
                <w:sz w:val="16"/>
                <w:szCs w:val="16"/>
                <w:lang w:val="en-US"/>
              </w:rPr>
              <w:t xml:space="preserve"> For HC, determine (A%) after dividing the reading of the HC, by its FEP factor, provided by the manufacturer of the analyzer.</w:t>
            </w:r>
          </w:p>
        </w:tc>
      </w:tr>
      <w:tr w:rsidR="00FC010F" w:rsidRPr="00923970" w:rsidTr="00441907">
        <w:tc>
          <w:tcPr>
            <w:tcW w:w="4788" w:type="dxa"/>
            <w:shd w:val="clear" w:color="auto" w:fill="auto"/>
          </w:tcPr>
          <w:p w:rsidR="00FC010F" w:rsidRPr="00923970" w:rsidRDefault="00FC010F" w:rsidP="007225F1">
            <w:pPr>
              <w:pStyle w:val="Texto"/>
              <w:spacing w:line="250" w:lineRule="exact"/>
              <w:ind w:firstLine="0"/>
              <w:rPr>
                <w:rFonts w:ascii="Verdana" w:hAnsi="Verdana"/>
                <w:sz w:val="16"/>
                <w:szCs w:val="16"/>
              </w:rPr>
            </w:pPr>
            <w:r w:rsidRPr="00923970">
              <w:rPr>
                <w:rFonts w:ascii="Verdana" w:hAnsi="Verdana"/>
                <w:b/>
                <w:sz w:val="16"/>
                <w:szCs w:val="16"/>
              </w:rPr>
              <w:t>8.10.3.2</w:t>
            </w:r>
            <w:r w:rsidRPr="00923970">
              <w:rPr>
                <w:rFonts w:ascii="Verdana" w:hAnsi="Verdana"/>
                <w:sz w:val="16"/>
                <w:szCs w:val="16"/>
              </w:rPr>
              <w:t xml:space="preserve"> El valor máximo permisible de A% para considerar al equipo dentro de la tolerancia, debe ser de ± 8% para la prueba dinámica y para la prueba estática en todos los parámetros.</w:t>
            </w:r>
          </w:p>
        </w:tc>
        <w:tc>
          <w:tcPr>
            <w:tcW w:w="4788" w:type="dxa"/>
            <w:shd w:val="clear" w:color="auto" w:fill="auto"/>
          </w:tcPr>
          <w:p w:rsidR="00FC010F" w:rsidRPr="00923970" w:rsidRDefault="00FC010F" w:rsidP="00F31F36">
            <w:pPr>
              <w:pStyle w:val="Texto"/>
              <w:spacing w:line="250" w:lineRule="exact"/>
              <w:ind w:firstLine="0"/>
              <w:rPr>
                <w:rFonts w:ascii="Verdana" w:hAnsi="Verdana"/>
                <w:sz w:val="16"/>
                <w:szCs w:val="16"/>
                <w:lang w:val="en-US"/>
              </w:rPr>
            </w:pPr>
            <w:r w:rsidRPr="00923970">
              <w:rPr>
                <w:rFonts w:ascii="Verdana" w:hAnsi="Verdana"/>
                <w:b/>
                <w:sz w:val="16"/>
                <w:szCs w:val="16"/>
                <w:lang w:val="en-US"/>
              </w:rPr>
              <w:t>8.10.3.2</w:t>
            </w:r>
            <w:r w:rsidRPr="00923970">
              <w:rPr>
                <w:rFonts w:ascii="Verdana" w:hAnsi="Verdana"/>
                <w:sz w:val="16"/>
                <w:szCs w:val="16"/>
                <w:lang w:val="en-US"/>
              </w:rPr>
              <w:t xml:space="preserve"> The maximum allowable value of A% to consider the </w:t>
            </w:r>
            <w:r w:rsidR="00E35C7E" w:rsidRPr="00923970">
              <w:rPr>
                <w:rFonts w:ascii="Verdana" w:hAnsi="Verdana"/>
                <w:sz w:val="16"/>
                <w:szCs w:val="16"/>
                <w:lang w:val="en-US"/>
              </w:rPr>
              <w:t>equipment</w:t>
            </w:r>
            <w:r w:rsidRPr="00923970">
              <w:rPr>
                <w:rFonts w:ascii="Verdana" w:hAnsi="Verdana"/>
                <w:sz w:val="16"/>
                <w:szCs w:val="16"/>
                <w:lang w:val="en-US"/>
              </w:rPr>
              <w:t xml:space="preserve"> within tolerance </w:t>
            </w:r>
            <w:r w:rsidR="00F31F36">
              <w:rPr>
                <w:rFonts w:ascii="Verdana" w:hAnsi="Verdana"/>
                <w:sz w:val="16"/>
                <w:szCs w:val="16"/>
                <w:lang w:val="en-US"/>
              </w:rPr>
              <w:t>must</w:t>
            </w:r>
            <w:r w:rsidRPr="00923970">
              <w:rPr>
                <w:rFonts w:ascii="Verdana" w:hAnsi="Verdana"/>
                <w:sz w:val="16"/>
                <w:szCs w:val="16"/>
                <w:lang w:val="en-US"/>
              </w:rPr>
              <w:t xml:space="preserve"> be ± 8% for </w:t>
            </w:r>
            <w:r w:rsidR="00F31F36">
              <w:rPr>
                <w:rFonts w:ascii="Verdana" w:hAnsi="Verdana"/>
                <w:sz w:val="16"/>
                <w:szCs w:val="16"/>
                <w:lang w:val="en-US"/>
              </w:rPr>
              <w:t>the dynamic test</w:t>
            </w:r>
            <w:r w:rsidRPr="00923970">
              <w:rPr>
                <w:rFonts w:ascii="Verdana" w:hAnsi="Verdana"/>
                <w:sz w:val="16"/>
                <w:szCs w:val="16"/>
                <w:lang w:val="en-US"/>
              </w:rPr>
              <w:t xml:space="preserve"> and</w:t>
            </w:r>
            <w:r w:rsidR="00F31F36">
              <w:rPr>
                <w:rFonts w:ascii="Verdana" w:hAnsi="Verdana"/>
                <w:sz w:val="16"/>
                <w:szCs w:val="16"/>
                <w:lang w:val="en-US"/>
              </w:rPr>
              <w:t xml:space="preserve"> for the static test</w:t>
            </w:r>
            <w:r w:rsidRPr="00923970">
              <w:rPr>
                <w:rFonts w:ascii="Verdana" w:hAnsi="Verdana"/>
                <w:sz w:val="16"/>
                <w:szCs w:val="16"/>
                <w:lang w:val="en-US"/>
              </w:rPr>
              <w:t xml:space="preserve"> on all </w:t>
            </w:r>
            <w:r w:rsidR="00F31F36">
              <w:rPr>
                <w:rFonts w:ascii="Verdana" w:hAnsi="Verdana"/>
                <w:sz w:val="16"/>
                <w:szCs w:val="16"/>
                <w:lang w:val="en-US"/>
              </w:rPr>
              <w:t xml:space="preserve">the </w:t>
            </w:r>
            <w:r w:rsidRPr="00923970">
              <w:rPr>
                <w:rFonts w:ascii="Verdana" w:hAnsi="Verdana"/>
                <w:sz w:val="16"/>
                <w:szCs w:val="16"/>
                <w:lang w:val="en-US"/>
              </w:rPr>
              <w:t>parameters.</w:t>
            </w:r>
          </w:p>
        </w:tc>
      </w:tr>
      <w:tr w:rsidR="00FC010F" w:rsidRPr="00923970" w:rsidTr="00441907">
        <w:tc>
          <w:tcPr>
            <w:tcW w:w="4788" w:type="dxa"/>
            <w:shd w:val="clear" w:color="auto" w:fill="auto"/>
          </w:tcPr>
          <w:p w:rsidR="00FC010F" w:rsidRPr="00923970" w:rsidRDefault="00FC010F" w:rsidP="007225F1">
            <w:pPr>
              <w:pStyle w:val="Texto"/>
              <w:spacing w:line="250" w:lineRule="exact"/>
              <w:ind w:firstLine="0"/>
              <w:rPr>
                <w:rFonts w:ascii="Verdana" w:hAnsi="Verdana"/>
                <w:sz w:val="16"/>
                <w:szCs w:val="16"/>
              </w:rPr>
            </w:pPr>
            <w:r w:rsidRPr="00923970">
              <w:rPr>
                <w:rFonts w:ascii="Verdana" w:hAnsi="Verdana"/>
                <w:b/>
                <w:sz w:val="16"/>
                <w:szCs w:val="16"/>
              </w:rPr>
              <w:t xml:space="preserve">8.10.4 </w:t>
            </w:r>
            <w:r w:rsidRPr="00923970">
              <w:rPr>
                <w:rFonts w:ascii="Verdana" w:hAnsi="Verdana"/>
                <w:sz w:val="16"/>
                <w:szCs w:val="16"/>
              </w:rPr>
              <w:t>Para equipos analizadores utilizados para la prueba estática, se deben utilizar los gases especificados en las Tablas 4, 5 y 6, para su calibración rutinaria, ajuste a cero y verificar su calibración respectivamente.</w:t>
            </w:r>
          </w:p>
        </w:tc>
        <w:tc>
          <w:tcPr>
            <w:tcW w:w="4788" w:type="dxa"/>
            <w:shd w:val="clear" w:color="auto" w:fill="auto"/>
          </w:tcPr>
          <w:p w:rsidR="00FC010F" w:rsidRPr="00923970" w:rsidRDefault="00FC010F" w:rsidP="007225F1">
            <w:pPr>
              <w:pStyle w:val="Texto"/>
              <w:spacing w:line="250" w:lineRule="exact"/>
              <w:ind w:firstLine="0"/>
              <w:rPr>
                <w:rFonts w:ascii="Verdana" w:hAnsi="Verdana"/>
                <w:sz w:val="16"/>
                <w:szCs w:val="16"/>
                <w:lang w:val="en-US"/>
              </w:rPr>
            </w:pPr>
            <w:r w:rsidRPr="00923970">
              <w:rPr>
                <w:rFonts w:ascii="Verdana" w:hAnsi="Verdana"/>
                <w:b/>
                <w:sz w:val="16"/>
                <w:szCs w:val="16"/>
                <w:lang w:val="en-US"/>
              </w:rPr>
              <w:t xml:space="preserve">8.10.4 </w:t>
            </w:r>
            <w:r w:rsidRPr="00923970">
              <w:rPr>
                <w:rFonts w:ascii="Verdana" w:hAnsi="Verdana"/>
                <w:sz w:val="16"/>
                <w:szCs w:val="16"/>
                <w:lang w:val="en-US"/>
              </w:rPr>
              <w:t>For analyzers equipment used for the static test, you should use the gases specified in Tables 4, 5 and 6, for routine calibration, zeroing and calibration check respectively.</w:t>
            </w:r>
          </w:p>
        </w:tc>
      </w:tr>
      <w:tr w:rsidR="00FC010F" w:rsidRPr="00F31F36" w:rsidTr="00441907">
        <w:tc>
          <w:tcPr>
            <w:tcW w:w="4788" w:type="dxa"/>
            <w:shd w:val="clear" w:color="auto" w:fill="auto"/>
          </w:tcPr>
          <w:p w:rsidR="00FC010F" w:rsidRPr="00923970" w:rsidRDefault="00FC010F" w:rsidP="007225F1">
            <w:pPr>
              <w:pStyle w:val="Texto"/>
              <w:spacing w:line="250" w:lineRule="exact"/>
              <w:ind w:firstLine="0"/>
              <w:rPr>
                <w:rFonts w:ascii="Verdana" w:hAnsi="Verdana"/>
                <w:sz w:val="16"/>
                <w:szCs w:val="16"/>
              </w:rPr>
            </w:pPr>
            <w:r w:rsidRPr="00923970">
              <w:rPr>
                <w:rFonts w:ascii="Verdana" w:hAnsi="Verdana"/>
                <w:b/>
                <w:sz w:val="16"/>
                <w:szCs w:val="16"/>
              </w:rPr>
              <w:t>8.11</w:t>
            </w:r>
            <w:r w:rsidRPr="00923970">
              <w:rPr>
                <w:rFonts w:ascii="Verdana" w:hAnsi="Verdana"/>
                <w:sz w:val="16"/>
                <w:szCs w:val="16"/>
              </w:rPr>
              <w:t xml:space="preserve"> Especificaciones de los gases patrón de referencia.</w:t>
            </w:r>
          </w:p>
        </w:tc>
        <w:tc>
          <w:tcPr>
            <w:tcW w:w="4788" w:type="dxa"/>
            <w:shd w:val="clear" w:color="auto" w:fill="auto"/>
          </w:tcPr>
          <w:p w:rsidR="00FC010F" w:rsidRPr="00F31F36" w:rsidRDefault="00FC010F" w:rsidP="00F31F36">
            <w:pPr>
              <w:pStyle w:val="Texto"/>
              <w:spacing w:line="250" w:lineRule="exact"/>
              <w:ind w:firstLine="0"/>
              <w:rPr>
                <w:rFonts w:ascii="Verdana" w:hAnsi="Verdana"/>
                <w:sz w:val="16"/>
                <w:szCs w:val="16"/>
                <w:lang w:val="en-US"/>
              </w:rPr>
            </w:pPr>
            <w:r w:rsidRPr="00F31F36">
              <w:rPr>
                <w:rFonts w:ascii="Verdana" w:hAnsi="Verdana"/>
                <w:b/>
                <w:sz w:val="16"/>
                <w:szCs w:val="16"/>
                <w:lang w:val="en-US"/>
              </w:rPr>
              <w:t>8.11</w:t>
            </w:r>
            <w:r w:rsidRPr="00F31F36">
              <w:rPr>
                <w:rFonts w:ascii="Verdana" w:hAnsi="Verdana"/>
                <w:sz w:val="16"/>
                <w:szCs w:val="16"/>
                <w:lang w:val="en-US"/>
              </w:rPr>
              <w:t xml:space="preserve"> Specifications </w:t>
            </w:r>
            <w:r w:rsidR="00F31F36" w:rsidRPr="00F31F36">
              <w:rPr>
                <w:rFonts w:ascii="Verdana" w:hAnsi="Verdana"/>
                <w:sz w:val="16"/>
                <w:szCs w:val="16"/>
                <w:lang w:val="en-US"/>
              </w:rPr>
              <w:t xml:space="preserve">of the </w:t>
            </w:r>
            <w:r w:rsidRPr="00F31F36">
              <w:rPr>
                <w:rFonts w:ascii="Verdana" w:hAnsi="Verdana"/>
                <w:sz w:val="16"/>
                <w:szCs w:val="16"/>
                <w:lang w:val="en-US"/>
              </w:rPr>
              <w:t>standard gases</w:t>
            </w:r>
            <w:r w:rsidR="00F31F36">
              <w:rPr>
                <w:rFonts w:ascii="Verdana" w:hAnsi="Verdana"/>
                <w:sz w:val="16"/>
                <w:szCs w:val="16"/>
                <w:lang w:val="en-US"/>
              </w:rPr>
              <w:t xml:space="preserve"> of reference</w:t>
            </w:r>
            <w:r w:rsidRPr="00F31F36">
              <w:rPr>
                <w:rFonts w:ascii="Verdana" w:hAnsi="Verdana"/>
                <w:sz w:val="16"/>
                <w:szCs w:val="16"/>
                <w:lang w:val="en-US"/>
              </w:rPr>
              <w:t>.</w:t>
            </w:r>
          </w:p>
        </w:tc>
      </w:tr>
      <w:tr w:rsidR="00FC010F" w:rsidRPr="00923970" w:rsidTr="00441907">
        <w:tc>
          <w:tcPr>
            <w:tcW w:w="4788" w:type="dxa"/>
            <w:shd w:val="clear" w:color="auto" w:fill="auto"/>
          </w:tcPr>
          <w:p w:rsidR="00FC010F" w:rsidRPr="00923970" w:rsidRDefault="00FC010F" w:rsidP="007225F1">
            <w:pPr>
              <w:pStyle w:val="Texto"/>
              <w:spacing w:line="250" w:lineRule="exact"/>
              <w:ind w:firstLine="0"/>
              <w:rPr>
                <w:rFonts w:ascii="Verdana" w:hAnsi="Verdana"/>
                <w:sz w:val="16"/>
                <w:szCs w:val="16"/>
              </w:rPr>
            </w:pPr>
            <w:r w:rsidRPr="00923970">
              <w:rPr>
                <w:rFonts w:ascii="Verdana" w:hAnsi="Verdana"/>
                <w:b/>
                <w:sz w:val="16"/>
                <w:szCs w:val="16"/>
              </w:rPr>
              <w:t>8.11.1</w:t>
            </w:r>
            <w:r w:rsidRPr="00923970">
              <w:rPr>
                <w:rFonts w:ascii="Verdana" w:hAnsi="Verdana"/>
                <w:sz w:val="16"/>
                <w:szCs w:val="16"/>
              </w:rPr>
              <w:t xml:space="preserve"> Las mezclas de gases patrón de referencia empleadas en la presente Norma Oficial Mexicana, deberán cumplir con las características establecidas en las Tablas 4, 5 y 6 para cada aplicación, además de contar con la carta de trazabilidad otorgada por un laboratorio aprobado y acreditado para demostrar su trazabilidad al Sistema Internacional de Unidades, a través de patrones nacionales, de conformidad a los acuerdos de reconocimiento mutuos vigentes. Del mismo modo, cada mezcla tendrá un informe de medición que permita identificar el número de Material de Referencia Certificado (MRC) y Material de Referencia Primario (MRP) su lote y número de cilindro en su caso, además de todos los MRC usados en la medición de cada gas patrón de referencia, que permita identificar su trazabilidad. Los Centros y Unidades de Verificación deberán conservar los originales de tales informes de medición.</w:t>
            </w:r>
          </w:p>
        </w:tc>
        <w:tc>
          <w:tcPr>
            <w:tcW w:w="4788" w:type="dxa"/>
            <w:shd w:val="clear" w:color="auto" w:fill="auto"/>
          </w:tcPr>
          <w:p w:rsidR="00FC010F" w:rsidRPr="00923970" w:rsidRDefault="00FC010F" w:rsidP="00F31F36">
            <w:pPr>
              <w:pStyle w:val="Texto"/>
              <w:spacing w:line="250" w:lineRule="exact"/>
              <w:ind w:firstLine="0"/>
              <w:rPr>
                <w:rFonts w:ascii="Verdana" w:hAnsi="Verdana"/>
                <w:sz w:val="16"/>
                <w:szCs w:val="16"/>
                <w:lang w:val="en-US"/>
              </w:rPr>
            </w:pPr>
            <w:r w:rsidRPr="00923970">
              <w:rPr>
                <w:rFonts w:ascii="Verdana" w:hAnsi="Verdana"/>
                <w:b/>
                <w:sz w:val="16"/>
                <w:szCs w:val="16"/>
                <w:lang w:val="en-US"/>
              </w:rPr>
              <w:t>8.11.1</w:t>
            </w:r>
            <w:r w:rsidR="00F31F36">
              <w:rPr>
                <w:rFonts w:ascii="Verdana" w:hAnsi="Verdana"/>
                <w:sz w:val="16"/>
                <w:szCs w:val="16"/>
                <w:lang w:val="en-US"/>
              </w:rPr>
              <w:t xml:space="preserve"> The g</w:t>
            </w:r>
            <w:r w:rsidRPr="00923970">
              <w:rPr>
                <w:rFonts w:ascii="Verdana" w:hAnsi="Verdana"/>
                <w:sz w:val="16"/>
                <w:szCs w:val="16"/>
                <w:lang w:val="en-US"/>
              </w:rPr>
              <w:t xml:space="preserve">as mixtures reference standard used in this </w:t>
            </w:r>
            <w:r w:rsidR="00310EA5" w:rsidRPr="00923970">
              <w:rPr>
                <w:rFonts w:ascii="Verdana" w:hAnsi="Verdana"/>
                <w:sz w:val="16"/>
                <w:szCs w:val="16"/>
                <w:lang w:val="en-US"/>
              </w:rPr>
              <w:t>Official Mexican Standard</w:t>
            </w:r>
            <w:r w:rsidRPr="00923970">
              <w:rPr>
                <w:rFonts w:ascii="Verdana" w:hAnsi="Verdana"/>
                <w:sz w:val="16"/>
                <w:szCs w:val="16"/>
                <w:lang w:val="en-US"/>
              </w:rPr>
              <w:t xml:space="preserve"> </w:t>
            </w:r>
            <w:r w:rsidR="003D01DE">
              <w:rPr>
                <w:rFonts w:ascii="Verdana" w:hAnsi="Verdana"/>
                <w:sz w:val="16"/>
                <w:szCs w:val="16"/>
                <w:lang w:val="en-US"/>
              </w:rPr>
              <w:t>will</w:t>
            </w:r>
            <w:r w:rsidRPr="00923970">
              <w:rPr>
                <w:rFonts w:ascii="Verdana" w:hAnsi="Verdana"/>
                <w:sz w:val="16"/>
                <w:szCs w:val="16"/>
                <w:lang w:val="en-US"/>
              </w:rPr>
              <w:t xml:space="preserve"> comply with the characteristics set out in Tables 4, 5 and 6 for each application, in addition to the letter of traceability provided by a laboratory</w:t>
            </w:r>
            <w:r w:rsidR="00F31F36">
              <w:rPr>
                <w:rFonts w:ascii="Verdana" w:hAnsi="Verdana"/>
                <w:sz w:val="16"/>
                <w:szCs w:val="16"/>
                <w:lang w:val="en-US"/>
              </w:rPr>
              <w:t>,</w:t>
            </w:r>
            <w:r w:rsidRPr="00923970">
              <w:rPr>
                <w:rFonts w:ascii="Verdana" w:hAnsi="Verdana"/>
                <w:sz w:val="16"/>
                <w:szCs w:val="16"/>
                <w:lang w:val="en-US"/>
              </w:rPr>
              <w:t xml:space="preserve"> approved and accredited</w:t>
            </w:r>
            <w:r w:rsidR="00F31F36">
              <w:rPr>
                <w:rFonts w:ascii="Verdana" w:hAnsi="Verdana"/>
                <w:sz w:val="16"/>
                <w:szCs w:val="16"/>
                <w:lang w:val="en-US"/>
              </w:rPr>
              <w:t>,</w:t>
            </w:r>
            <w:r w:rsidRPr="00923970">
              <w:rPr>
                <w:rFonts w:ascii="Verdana" w:hAnsi="Verdana"/>
                <w:sz w:val="16"/>
                <w:szCs w:val="16"/>
                <w:lang w:val="en-US"/>
              </w:rPr>
              <w:t xml:space="preserve"> to demonstrate </w:t>
            </w:r>
            <w:r w:rsidR="00F31F36">
              <w:rPr>
                <w:rFonts w:ascii="Verdana" w:hAnsi="Verdana"/>
                <w:sz w:val="16"/>
                <w:szCs w:val="16"/>
                <w:lang w:val="en-US"/>
              </w:rPr>
              <w:t xml:space="preserve">the </w:t>
            </w:r>
            <w:r w:rsidRPr="00923970">
              <w:rPr>
                <w:rFonts w:ascii="Verdana" w:hAnsi="Verdana"/>
                <w:sz w:val="16"/>
                <w:szCs w:val="16"/>
                <w:lang w:val="en-US"/>
              </w:rPr>
              <w:t>traceability to the International System of Units, through national standards, in accordance with</w:t>
            </w:r>
            <w:r w:rsidR="00F31F36">
              <w:rPr>
                <w:rFonts w:ascii="Verdana" w:hAnsi="Verdana"/>
                <w:sz w:val="16"/>
                <w:szCs w:val="16"/>
                <w:lang w:val="en-US"/>
              </w:rPr>
              <w:t xml:space="preserve"> the</w:t>
            </w:r>
            <w:r w:rsidRPr="00923970">
              <w:rPr>
                <w:rFonts w:ascii="Verdana" w:hAnsi="Verdana"/>
                <w:sz w:val="16"/>
                <w:szCs w:val="16"/>
                <w:lang w:val="en-US"/>
              </w:rPr>
              <w:t xml:space="preserve"> mutual recognition agreements in force. Similarly, each mixture will have a measurement report </w:t>
            </w:r>
            <w:r w:rsidR="00F31F36">
              <w:rPr>
                <w:rFonts w:ascii="Verdana" w:hAnsi="Verdana"/>
                <w:sz w:val="16"/>
                <w:szCs w:val="16"/>
                <w:lang w:val="en-US"/>
              </w:rPr>
              <w:t>that permits identifying</w:t>
            </w:r>
            <w:r w:rsidRPr="00923970">
              <w:rPr>
                <w:rFonts w:ascii="Verdana" w:hAnsi="Verdana"/>
                <w:sz w:val="16"/>
                <w:szCs w:val="16"/>
                <w:lang w:val="en-US"/>
              </w:rPr>
              <w:t xml:space="preserve"> the number of Certified Reference Material (CRM) and primary reference material (</w:t>
            </w:r>
            <w:r w:rsidR="00F31F36">
              <w:rPr>
                <w:rFonts w:ascii="Verdana" w:hAnsi="Verdana"/>
                <w:sz w:val="16"/>
                <w:szCs w:val="16"/>
                <w:lang w:val="en-US"/>
              </w:rPr>
              <w:t>PRM</w:t>
            </w:r>
            <w:r w:rsidRPr="00923970">
              <w:rPr>
                <w:rFonts w:ascii="Verdana" w:hAnsi="Verdana"/>
                <w:sz w:val="16"/>
                <w:szCs w:val="16"/>
                <w:lang w:val="en-US"/>
              </w:rPr>
              <w:t>)</w:t>
            </w:r>
            <w:r w:rsidR="00F31F36">
              <w:rPr>
                <w:rFonts w:ascii="Verdana" w:hAnsi="Verdana"/>
                <w:sz w:val="16"/>
                <w:szCs w:val="16"/>
                <w:lang w:val="en-US"/>
              </w:rPr>
              <w:t>,</w:t>
            </w:r>
            <w:r w:rsidRPr="00923970">
              <w:rPr>
                <w:rFonts w:ascii="Verdana" w:hAnsi="Verdana"/>
                <w:sz w:val="16"/>
                <w:szCs w:val="16"/>
                <w:lang w:val="en-US"/>
              </w:rPr>
              <w:t xml:space="preserve"> </w:t>
            </w:r>
            <w:r w:rsidR="00F31F36">
              <w:rPr>
                <w:rFonts w:ascii="Verdana" w:hAnsi="Verdana"/>
                <w:sz w:val="16"/>
                <w:szCs w:val="16"/>
                <w:lang w:val="en-US"/>
              </w:rPr>
              <w:t xml:space="preserve">its </w:t>
            </w:r>
            <w:r w:rsidRPr="00923970">
              <w:rPr>
                <w:rFonts w:ascii="Verdana" w:hAnsi="Verdana"/>
                <w:sz w:val="16"/>
                <w:szCs w:val="16"/>
                <w:lang w:val="en-US"/>
              </w:rPr>
              <w:t xml:space="preserve">lot and cylinder number where applicable, plus all the </w:t>
            </w:r>
            <w:r w:rsidR="00F31F36">
              <w:rPr>
                <w:rFonts w:ascii="Verdana" w:hAnsi="Verdana"/>
                <w:sz w:val="16"/>
                <w:szCs w:val="16"/>
                <w:lang w:val="en-US"/>
              </w:rPr>
              <w:t>CRM</w:t>
            </w:r>
            <w:r w:rsidRPr="00923970">
              <w:rPr>
                <w:rFonts w:ascii="Verdana" w:hAnsi="Verdana"/>
                <w:sz w:val="16"/>
                <w:szCs w:val="16"/>
                <w:lang w:val="en-US"/>
              </w:rPr>
              <w:t xml:space="preserve"> used in the measurement of each reference standard gas, </w:t>
            </w:r>
            <w:r w:rsidR="00F31F36">
              <w:rPr>
                <w:rFonts w:ascii="Verdana" w:hAnsi="Verdana"/>
                <w:sz w:val="16"/>
                <w:szCs w:val="16"/>
                <w:lang w:val="en-US"/>
              </w:rPr>
              <w:t>that permits identifying its</w:t>
            </w:r>
            <w:r w:rsidRPr="00923970">
              <w:rPr>
                <w:rFonts w:ascii="Verdana" w:hAnsi="Verdana"/>
                <w:sz w:val="16"/>
                <w:szCs w:val="16"/>
                <w:lang w:val="en-US"/>
              </w:rPr>
              <w:t xml:space="preserve"> traceability. </w:t>
            </w:r>
            <w:r w:rsidR="00F31F36">
              <w:rPr>
                <w:rFonts w:ascii="Verdana" w:hAnsi="Verdana"/>
                <w:sz w:val="16"/>
                <w:szCs w:val="16"/>
                <w:lang w:val="en-US"/>
              </w:rPr>
              <w:t xml:space="preserve">The </w:t>
            </w:r>
            <w:r w:rsidRPr="00923970">
              <w:rPr>
                <w:rFonts w:ascii="Verdana" w:hAnsi="Verdana"/>
                <w:sz w:val="16"/>
                <w:szCs w:val="16"/>
                <w:lang w:val="en-US"/>
              </w:rPr>
              <w:t xml:space="preserve">Centers and Verification Units </w:t>
            </w:r>
            <w:r w:rsidR="003D01DE">
              <w:rPr>
                <w:rFonts w:ascii="Verdana" w:hAnsi="Verdana"/>
                <w:sz w:val="16"/>
                <w:szCs w:val="16"/>
                <w:lang w:val="en-US"/>
              </w:rPr>
              <w:t>will</w:t>
            </w:r>
            <w:r w:rsidRPr="00923970">
              <w:rPr>
                <w:rFonts w:ascii="Verdana" w:hAnsi="Verdana"/>
                <w:sz w:val="16"/>
                <w:szCs w:val="16"/>
                <w:lang w:val="en-US"/>
              </w:rPr>
              <w:t xml:space="preserve"> keep the originals of s</w:t>
            </w:r>
            <w:r w:rsidR="00F31F36">
              <w:rPr>
                <w:rFonts w:ascii="Verdana" w:hAnsi="Verdana"/>
                <w:sz w:val="16"/>
                <w:szCs w:val="16"/>
                <w:lang w:val="en-US"/>
              </w:rPr>
              <w:t>aid</w:t>
            </w:r>
            <w:r w:rsidRPr="00923970">
              <w:rPr>
                <w:rFonts w:ascii="Verdana" w:hAnsi="Verdana"/>
                <w:sz w:val="16"/>
                <w:szCs w:val="16"/>
                <w:lang w:val="en-US"/>
              </w:rPr>
              <w:t xml:space="preserve"> measurement reports.</w:t>
            </w:r>
          </w:p>
        </w:tc>
      </w:tr>
      <w:tr w:rsidR="00FC010F" w:rsidRPr="00923970" w:rsidTr="00441907">
        <w:tc>
          <w:tcPr>
            <w:tcW w:w="4788" w:type="dxa"/>
            <w:shd w:val="clear" w:color="auto" w:fill="auto"/>
          </w:tcPr>
          <w:p w:rsidR="00FC010F" w:rsidRPr="00923970" w:rsidRDefault="00FC010F" w:rsidP="007225F1">
            <w:pPr>
              <w:pStyle w:val="Texto"/>
              <w:spacing w:line="250" w:lineRule="exact"/>
              <w:ind w:firstLine="0"/>
              <w:rPr>
                <w:rFonts w:ascii="Verdana" w:hAnsi="Verdana"/>
                <w:sz w:val="16"/>
                <w:szCs w:val="16"/>
              </w:rPr>
            </w:pPr>
            <w:r w:rsidRPr="00923970">
              <w:rPr>
                <w:rFonts w:ascii="Verdana" w:hAnsi="Verdana"/>
                <w:sz w:val="16"/>
                <w:szCs w:val="16"/>
              </w:rPr>
              <w:t>Tratándose de aire cero proveniente de generadores éste deberá cumplir con las especificaciones de la Tabla 4 y sus atributos metrológicos señalados.</w:t>
            </w:r>
          </w:p>
        </w:tc>
        <w:tc>
          <w:tcPr>
            <w:tcW w:w="4788" w:type="dxa"/>
            <w:shd w:val="clear" w:color="auto" w:fill="auto"/>
          </w:tcPr>
          <w:p w:rsidR="00FC010F" w:rsidRPr="00923970" w:rsidRDefault="00FC010F" w:rsidP="00F31F36">
            <w:pPr>
              <w:pStyle w:val="Texto"/>
              <w:spacing w:line="250" w:lineRule="exact"/>
              <w:ind w:firstLine="0"/>
              <w:rPr>
                <w:rFonts w:ascii="Verdana" w:hAnsi="Verdana"/>
                <w:sz w:val="16"/>
                <w:szCs w:val="16"/>
                <w:lang w:val="en-US"/>
              </w:rPr>
            </w:pPr>
            <w:r w:rsidRPr="00923970">
              <w:rPr>
                <w:rFonts w:ascii="Verdana" w:hAnsi="Verdana"/>
                <w:sz w:val="16"/>
                <w:szCs w:val="16"/>
                <w:lang w:val="en-US"/>
              </w:rPr>
              <w:t>In the case of zero air</w:t>
            </w:r>
            <w:r w:rsidR="00F31F36">
              <w:rPr>
                <w:rFonts w:ascii="Verdana" w:hAnsi="Verdana"/>
                <w:sz w:val="16"/>
                <w:szCs w:val="16"/>
                <w:lang w:val="en-US"/>
              </w:rPr>
              <w:t xml:space="preserve"> from generators, </w:t>
            </w:r>
            <w:r w:rsidRPr="00923970">
              <w:rPr>
                <w:rFonts w:ascii="Verdana" w:hAnsi="Verdana"/>
                <w:sz w:val="16"/>
                <w:szCs w:val="16"/>
                <w:lang w:val="en-US"/>
              </w:rPr>
              <w:t>it must meet the specifications in Table 4 and</w:t>
            </w:r>
            <w:r w:rsidR="00F31F36">
              <w:rPr>
                <w:rFonts w:ascii="Verdana" w:hAnsi="Verdana"/>
                <w:sz w:val="16"/>
                <w:szCs w:val="16"/>
                <w:lang w:val="en-US"/>
              </w:rPr>
              <w:t xml:space="preserve"> the</w:t>
            </w:r>
            <w:r w:rsidRPr="00923970">
              <w:rPr>
                <w:rFonts w:ascii="Verdana" w:hAnsi="Verdana"/>
                <w:sz w:val="16"/>
                <w:szCs w:val="16"/>
                <w:lang w:val="en-US"/>
              </w:rPr>
              <w:t xml:space="preserve"> metrological attributes mentioned.</w:t>
            </w:r>
          </w:p>
        </w:tc>
      </w:tr>
      <w:tr w:rsidR="00FC010F" w:rsidRPr="00923970" w:rsidTr="00441907">
        <w:tc>
          <w:tcPr>
            <w:tcW w:w="4788" w:type="dxa"/>
            <w:shd w:val="clear" w:color="auto" w:fill="auto"/>
          </w:tcPr>
          <w:p w:rsidR="00FC010F" w:rsidRPr="00923970" w:rsidRDefault="00FC010F" w:rsidP="007225F1">
            <w:pPr>
              <w:pStyle w:val="Texto"/>
              <w:spacing w:line="250" w:lineRule="exact"/>
              <w:ind w:firstLine="0"/>
              <w:rPr>
                <w:rFonts w:ascii="Verdana" w:hAnsi="Verdana"/>
                <w:sz w:val="16"/>
                <w:szCs w:val="16"/>
              </w:rPr>
            </w:pPr>
            <w:r w:rsidRPr="00923970">
              <w:rPr>
                <w:rFonts w:ascii="Verdana" w:hAnsi="Verdana"/>
                <w:b/>
                <w:sz w:val="16"/>
                <w:szCs w:val="16"/>
              </w:rPr>
              <w:t xml:space="preserve">8.11.2 </w:t>
            </w:r>
            <w:r w:rsidRPr="00923970">
              <w:rPr>
                <w:rFonts w:ascii="Verdana" w:hAnsi="Verdana"/>
                <w:sz w:val="16"/>
                <w:szCs w:val="16"/>
              </w:rPr>
              <w:t>Los gases patrón de referencia deberán ser medidos de conformidad con el “Protocolo de Medición para Mezclas de Gases Patrón de Referencia” para la asignación del valor de referencia y la estimación de la incertidumbre, reconocido por el Centro Nacional de Metrología (CENAM).</w:t>
            </w:r>
          </w:p>
        </w:tc>
        <w:tc>
          <w:tcPr>
            <w:tcW w:w="4788" w:type="dxa"/>
            <w:shd w:val="clear" w:color="auto" w:fill="auto"/>
          </w:tcPr>
          <w:p w:rsidR="00FC010F" w:rsidRPr="00923970" w:rsidRDefault="00FC010F" w:rsidP="006D0452">
            <w:pPr>
              <w:pStyle w:val="Texto"/>
              <w:spacing w:line="250" w:lineRule="exact"/>
              <w:ind w:firstLine="0"/>
              <w:rPr>
                <w:rFonts w:ascii="Verdana" w:hAnsi="Verdana"/>
                <w:sz w:val="16"/>
                <w:szCs w:val="16"/>
                <w:lang w:val="en-US"/>
              </w:rPr>
            </w:pPr>
            <w:r w:rsidRPr="00923970">
              <w:rPr>
                <w:rFonts w:ascii="Verdana" w:hAnsi="Verdana"/>
                <w:b/>
                <w:sz w:val="16"/>
                <w:szCs w:val="16"/>
                <w:lang w:val="en-US"/>
              </w:rPr>
              <w:t xml:space="preserve">8.11.2 </w:t>
            </w:r>
            <w:r w:rsidRPr="00923970">
              <w:rPr>
                <w:rFonts w:ascii="Verdana" w:hAnsi="Verdana"/>
                <w:sz w:val="16"/>
                <w:szCs w:val="16"/>
                <w:lang w:val="en-US"/>
              </w:rPr>
              <w:t xml:space="preserve">The reference standard gases </w:t>
            </w:r>
            <w:r w:rsidR="003D01DE">
              <w:rPr>
                <w:rFonts w:ascii="Verdana" w:hAnsi="Verdana"/>
                <w:sz w:val="16"/>
                <w:szCs w:val="16"/>
                <w:lang w:val="en-US"/>
              </w:rPr>
              <w:t>will</w:t>
            </w:r>
            <w:r w:rsidRPr="00923970">
              <w:rPr>
                <w:rFonts w:ascii="Verdana" w:hAnsi="Verdana"/>
                <w:sz w:val="16"/>
                <w:szCs w:val="16"/>
                <w:lang w:val="en-US"/>
              </w:rPr>
              <w:t xml:space="preserve"> be measured in accordance with "</w:t>
            </w:r>
            <w:r w:rsidR="00F31F36" w:rsidRPr="00F31F36">
              <w:rPr>
                <w:lang w:val="en-US"/>
              </w:rPr>
              <w:t xml:space="preserve"> </w:t>
            </w:r>
            <w:r w:rsidR="00F31F36" w:rsidRPr="00F31F36">
              <w:rPr>
                <w:rFonts w:ascii="Verdana" w:hAnsi="Verdana"/>
                <w:sz w:val="16"/>
                <w:szCs w:val="16"/>
                <w:lang w:val="en-US"/>
              </w:rPr>
              <w:t>Measurement Protocol for Standard Reference gas mixtures</w:t>
            </w:r>
            <w:r w:rsidRPr="00923970">
              <w:rPr>
                <w:rFonts w:ascii="Verdana" w:hAnsi="Verdana"/>
                <w:sz w:val="16"/>
                <w:szCs w:val="16"/>
                <w:lang w:val="en-US"/>
              </w:rPr>
              <w:t>" for the allocation of the reference value and the estimat</w:t>
            </w:r>
            <w:r w:rsidR="006D0452">
              <w:rPr>
                <w:rFonts w:ascii="Verdana" w:hAnsi="Verdana"/>
                <w:sz w:val="16"/>
                <w:szCs w:val="16"/>
                <w:lang w:val="en-US"/>
              </w:rPr>
              <w:t xml:space="preserve">e </w:t>
            </w:r>
            <w:r w:rsidRPr="00923970">
              <w:rPr>
                <w:rFonts w:ascii="Verdana" w:hAnsi="Verdana"/>
                <w:sz w:val="16"/>
                <w:szCs w:val="16"/>
                <w:lang w:val="en-US"/>
              </w:rPr>
              <w:t>of uncertainty, recognized by the National Metrology Center (CENAM).</w:t>
            </w:r>
          </w:p>
        </w:tc>
      </w:tr>
      <w:tr w:rsidR="00FC010F" w:rsidRPr="00923970" w:rsidTr="00441907">
        <w:tc>
          <w:tcPr>
            <w:tcW w:w="4788" w:type="dxa"/>
            <w:shd w:val="clear" w:color="auto" w:fill="auto"/>
          </w:tcPr>
          <w:p w:rsidR="00FC010F" w:rsidRPr="00923970" w:rsidRDefault="00FC010F" w:rsidP="007225F1">
            <w:pPr>
              <w:pStyle w:val="Texto"/>
              <w:spacing w:line="250" w:lineRule="exact"/>
              <w:ind w:firstLine="0"/>
              <w:rPr>
                <w:rFonts w:ascii="Verdana" w:hAnsi="Verdana"/>
                <w:b/>
                <w:sz w:val="16"/>
                <w:szCs w:val="16"/>
              </w:rPr>
            </w:pPr>
            <w:r w:rsidRPr="00923970">
              <w:rPr>
                <w:rFonts w:ascii="Verdana" w:hAnsi="Verdana"/>
                <w:b/>
                <w:sz w:val="16"/>
                <w:szCs w:val="16"/>
              </w:rPr>
              <w:t xml:space="preserve">8.12 </w:t>
            </w:r>
            <w:r w:rsidRPr="00923970">
              <w:rPr>
                <w:rFonts w:ascii="Verdana" w:hAnsi="Verdana"/>
                <w:sz w:val="16"/>
                <w:szCs w:val="16"/>
              </w:rPr>
              <w:t>Especificaciones del tacómetro</w:t>
            </w:r>
            <w:r w:rsidRPr="00923970">
              <w:rPr>
                <w:rFonts w:ascii="Verdana" w:hAnsi="Verdana"/>
                <w:b/>
                <w:sz w:val="16"/>
                <w:szCs w:val="16"/>
              </w:rPr>
              <w:t>.</w:t>
            </w:r>
          </w:p>
        </w:tc>
        <w:tc>
          <w:tcPr>
            <w:tcW w:w="4788" w:type="dxa"/>
            <w:shd w:val="clear" w:color="auto" w:fill="auto"/>
          </w:tcPr>
          <w:p w:rsidR="00FC010F" w:rsidRPr="00923970" w:rsidRDefault="00FC010F" w:rsidP="007225F1">
            <w:pPr>
              <w:pStyle w:val="Texto"/>
              <w:spacing w:line="250" w:lineRule="exact"/>
              <w:ind w:firstLine="0"/>
              <w:rPr>
                <w:rFonts w:ascii="Verdana" w:hAnsi="Verdana"/>
                <w:b/>
                <w:sz w:val="16"/>
                <w:szCs w:val="16"/>
              </w:rPr>
            </w:pPr>
            <w:r w:rsidRPr="00923970">
              <w:rPr>
                <w:rFonts w:ascii="Verdana" w:hAnsi="Verdana"/>
                <w:b/>
                <w:sz w:val="16"/>
                <w:szCs w:val="16"/>
              </w:rPr>
              <w:t xml:space="preserve">8.12 </w:t>
            </w:r>
            <w:r w:rsidRPr="00923970">
              <w:rPr>
                <w:rFonts w:ascii="Verdana" w:hAnsi="Verdana"/>
                <w:sz w:val="16"/>
                <w:szCs w:val="16"/>
              </w:rPr>
              <w:t xml:space="preserve">Specifications </w:t>
            </w:r>
            <w:r w:rsidR="006D0452">
              <w:rPr>
                <w:rFonts w:ascii="Verdana" w:hAnsi="Verdana"/>
                <w:sz w:val="16"/>
                <w:szCs w:val="16"/>
              </w:rPr>
              <w:t xml:space="preserve">of the </w:t>
            </w:r>
            <w:r w:rsidRPr="00923970">
              <w:rPr>
                <w:rFonts w:ascii="Verdana" w:hAnsi="Verdana"/>
                <w:sz w:val="16"/>
                <w:szCs w:val="16"/>
              </w:rPr>
              <w:t>tachometer</w:t>
            </w:r>
            <w:r w:rsidRPr="00923970">
              <w:rPr>
                <w:rFonts w:ascii="Verdana" w:hAnsi="Verdana"/>
                <w:b/>
                <w:sz w:val="16"/>
                <w:szCs w:val="16"/>
              </w:rPr>
              <w:t>.</w:t>
            </w:r>
          </w:p>
        </w:tc>
      </w:tr>
      <w:tr w:rsidR="00FC010F" w:rsidRPr="00923970" w:rsidTr="00441907">
        <w:tc>
          <w:tcPr>
            <w:tcW w:w="4788" w:type="dxa"/>
            <w:shd w:val="clear" w:color="auto" w:fill="auto"/>
          </w:tcPr>
          <w:p w:rsidR="00FC010F" w:rsidRPr="00923970" w:rsidRDefault="00FC010F" w:rsidP="007225F1">
            <w:pPr>
              <w:pStyle w:val="Texto"/>
              <w:spacing w:line="250" w:lineRule="exact"/>
              <w:ind w:firstLine="0"/>
              <w:rPr>
                <w:rFonts w:ascii="Verdana" w:hAnsi="Verdana"/>
                <w:sz w:val="16"/>
                <w:szCs w:val="16"/>
              </w:rPr>
            </w:pPr>
            <w:r w:rsidRPr="00923970">
              <w:rPr>
                <w:rFonts w:ascii="Verdana" w:hAnsi="Verdana"/>
                <w:b/>
                <w:sz w:val="16"/>
                <w:szCs w:val="16"/>
              </w:rPr>
              <w:t xml:space="preserve">8.12.1 </w:t>
            </w:r>
            <w:r w:rsidRPr="00923970">
              <w:rPr>
                <w:rFonts w:ascii="Verdana" w:hAnsi="Verdana"/>
                <w:sz w:val="16"/>
                <w:szCs w:val="16"/>
              </w:rPr>
              <w:t>El equipo debe de determinar RPM, sin la intervención del técnico con un sensor para cable de bujía o un sensor de no contacto.</w:t>
            </w:r>
          </w:p>
        </w:tc>
        <w:tc>
          <w:tcPr>
            <w:tcW w:w="4788" w:type="dxa"/>
            <w:shd w:val="clear" w:color="auto" w:fill="auto"/>
          </w:tcPr>
          <w:p w:rsidR="00FC010F" w:rsidRPr="00923970" w:rsidRDefault="00FC010F" w:rsidP="007225F1">
            <w:pPr>
              <w:pStyle w:val="Texto"/>
              <w:spacing w:line="250" w:lineRule="exact"/>
              <w:ind w:firstLine="0"/>
              <w:rPr>
                <w:rFonts w:ascii="Verdana" w:hAnsi="Verdana"/>
                <w:sz w:val="16"/>
                <w:szCs w:val="16"/>
                <w:lang w:val="en-US"/>
              </w:rPr>
            </w:pPr>
            <w:r w:rsidRPr="00923970">
              <w:rPr>
                <w:rFonts w:ascii="Verdana" w:hAnsi="Verdana"/>
                <w:b/>
                <w:sz w:val="16"/>
                <w:szCs w:val="16"/>
                <w:lang w:val="en-US"/>
              </w:rPr>
              <w:t xml:space="preserve">8.12.1 </w:t>
            </w:r>
            <w:r w:rsidRPr="00923970">
              <w:rPr>
                <w:rFonts w:ascii="Verdana" w:hAnsi="Verdana"/>
                <w:sz w:val="16"/>
                <w:szCs w:val="16"/>
                <w:lang w:val="en-US"/>
              </w:rPr>
              <w:t xml:space="preserve">The </w:t>
            </w:r>
            <w:r w:rsidR="00E35C7E" w:rsidRPr="00923970">
              <w:rPr>
                <w:rFonts w:ascii="Verdana" w:hAnsi="Verdana"/>
                <w:sz w:val="16"/>
                <w:szCs w:val="16"/>
                <w:lang w:val="en-US"/>
              </w:rPr>
              <w:t>equipment</w:t>
            </w:r>
            <w:r w:rsidRPr="00923970">
              <w:rPr>
                <w:rFonts w:ascii="Verdana" w:hAnsi="Verdana"/>
                <w:sz w:val="16"/>
                <w:szCs w:val="16"/>
                <w:lang w:val="en-US"/>
              </w:rPr>
              <w:t xml:space="preserve"> must determine RPM, without the intervention of the technician with a sensor cable plug or non-contact sensor.</w:t>
            </w:r>
          </w:p>
        </w:tc>
      </w:tr>
      <w:tr w:rsidR="00FC010F" w:rsidRPr="00923970" w:rsidTr="00441907">
        <w:tc>
          <w:tcPr>
            <w:tcW w:w="4788" w:type="dxa"/>
            <w:shd w:val="clear" w:color="auto" w:fill="auto"/>
          </w:tcPr>
          <w:p w:rsidR="00FC010F" w:rsidRPr="00923970" w:rsidRDefault="00FC010F" w:rsidP="007225F1">
            <w:pPr>
              <w:pStyle w:val="Texto"/>
              <w:spacing w:line="250" w:lineRule="exact"/>
              <w:ind w:firstLine="0"/>
              <w:rPr>
                <w:rFonts w:ascii="Verdana" w:hAnsi="Verdana"/>
                <w:sz w:val="16"/>
                <w:szCs w:val="16"/>
              </w:rPr>
            </w:pPr>
            <w:r w:rsidRPr="00923970">
              <w:rPr>
                <w:rFonts w:ascii="Verdana" w:hAnsi="Verdana"/>
                <w:b/>
                <w:sz w:val="16"/>
                <w:szCs w:val="16"/>
              </w:rPr>
              <w:t xml:space="preserve">8.12.2 </w:t>
            </w:r>
            <w:r w:rsidRPr="00923970">
              <w:rPr>
                <w:rFonts w:ascii="Verdana" w:hAnsi="Verdana"/>
                <w:sz w:val="16"/>
                <w:szCs w:val="16"/>
              </w:rPr>
              <w:t>El tacómetro debe tener la capacidad de medir la velocidad angular del motor expresada en RPM con una precisión de ± 3% y con un tiempo de respuesta de un segundo.</w:t>
            </w:r>
          </w:p>
        </w:tc>
        <w:tc>
          <w:tcPr>
            <w:tcW w:w="4788" w:type="dxa"/>
            <w:shd w:val="clear" w:color="auto" w:fill="auto"/>
          </w:tcPr>
          <w:p w:rsidR="00FC010F" w:rsidRPr="00923970" w:rsidRDefault="00FC010F" w:rsidP="006D0452">
            <w:pPr>
              <w:pStyle w:val="Texto"/>
              <w:spacing w:line="250" w:lineRule="exact"/>
              <w:ind w:firstLine="0"/>
              <w:rPr>
                <w:rFonts w:ascii="Verdana" w:hAnsi="Verdana"/>
                <w:sz w:val="16"/>
                <w:szCs w:val="16"/>
                <w:lang w:val="en-US"/>
              </w:rPr>
            </w:pPr>
            <w:r w:rsidRPr="00923970">
              <w:rPr>
                <w:rFonts w:ascii="Verdana" w:hAnsi="Verdana"/>
                <w:b/>
                <w:sz w:val="16"/>
                <w:szCs w:val="16"/>
                <w:lang w:val="en-US"/>
              </w:rPr>
              <w:t xml:space="preserve">8.12.2 </w:t>
            </w:r>
            <w:r w:rsidRPr="00923970">
              <w:rPr>
                <w:rFonts w:ascii="Verdana" w:hAnsi="Verdana"/>
                <w:sz w:val="16"/>
                <w:szCs w:val="16"/>
                <w:lang w:val="en-US"/>
              </w:rPr>
              <w:t>The tachometer must</w:t>
            </w:r>
            <w:r w:rsidR="006D0452">
              <w:rPr>
                <w:rFonts w:ascii="Verdana" w:hAnsi="Verdana"/>
                <w:sz w:val="16"/>
                <w:szCs w:val="16"/>
                <w:lang w:val="en-US"/>
              </w:rPr>
              <w:t xml:space="preserve"> have the capacity to </w:t>
            </w:r>
            <w:r w:rsidRPr="00923970">
              <w:rPr>
                <w:rFonts w:ascii="Verdana" w:hAnsi="Verdana"/>
                <w:sz w:val="16"/>
                <w:szCs w:val="16"/>
                <w:lang w:val="en-US"/>
              </w:rPr>
              <w:t xml:space="preserve">be able to measure </w:t>
            </w:r>
            <w:r w:rsidR="006D0452">
              <w:rPr>
                <w:rFonts w:ascii="Verdana" w:hAnsi="Verdana"/>
                <w:sz w:val="16"/>
                <w:szCs w:val="16"/>
                <w:lang w:val="en-US"/>
              </w:rPr>
              <w:t xml:space="preserve">the </w:t>
            </w:r>
            <w:r w:rsidRPr="00923970">
              <w:rPr>
                <w:rFonts w:ascii="Verdana" w:hAnsi="Verdana"/>
                <w:sz w:val="16"/>
                <w:szCs w:val="16"/>
                <w:lang w:val="en-US"/>
              </w:rPr>
              <w:t xml:space="preserve">angular velocity expressed in </w:t>
            </w:r>
            <w:r w:rsidR="006D0452">
              <w:rPr>
                <w:rFonts w:ascii="Verdana" w:hAnsi="Verdana"/>
                <w:sz w:val="16"/>
                <w:szCs w:val="16"/>
                <w:lang w:val="en-US"/>
              </w:rPr>
              <w:t>RPM</w:t>
            </w:r>
            <w:r w:rsidRPr="00923970">
              <w:rPr>
                <w:rFonts w:ascii="Verdana" w:hAnsi="Verdana"/>
                <w:sz w:val="16"/>
                <w:szCs w:val="16"/>
                <w:lang w:val="en-US"/>
              </w:rPr>
              <w:t xml:space="preserve"> with an accuracy of ± 3% and a response time of one second.</w:t>
            </w:r>
          </w:p>
        </w:tc>
      </w:tr>
      <w:tr w:rsidR="00FC010F" w:rsidRPr="00923970" w:rsidTr="00441907">
        <w:tc>
          <w:tcPr>
            <w:tcW w:w="4788" w:type="dxa"/>
            <w:shd w:val="clear" w:color="auto" w:fill="auto"/>
          </w:tcPr>
          <w:p w:rsidR="00FC010F" w:rsidRPr="00923970" w:rsidRDefault="00FC010F" w:rsidP="007225F1">
            <w:pPr>
              <w:pStyle w:val="Texto"/>
              <w:spacing w:line="250" w:lineRule="exact"/>
              <w:ind w:firstLine="0"/>
              <w:rPr>
                <w:rFonts w:ascii="Verdana" w:hAnsi="Verdana"/>
                <w:sz w:val="16"/>
                <w:szCs w:val="16"/>
              </w:rPr>
            </w:pPr>
            <w:r w:rsidRPr="00923970">
              <w:rPr>
                <w:rFonts w:ascii="Verdana" w:hAnsi="Verdana"/>
                <w:b/>
                <w:sz w:val="16"/>
                <w:szCs w:val="16"/>
              </w:rPr>
              <w:t>8.12.3</w:t>
            </w:r>
            <w:r w:rsidRPr="00923970">
              <w:rPr>
                <w:rFonts w:ascii="Verdana" w:hAnsi="Verdana"/>
                <w:sz w:val="16"/>
                <w:szCs w:val="16"/>
              </w:rPr>
              <w:t xml:space="preserve"> En su caso, se pueden tomar las RPM del OBD.</w:t>
            </w:r>
          </w:p>
        </w:tc>
        <w:tc>
          <w:tcPr>
            <w:tcW w:w="4788" w:type="dxa"/>
            <w:shd w:val="clear" w:color="auto" w:fill="auto"/>
          </w:tcPr>
          <w:p w:rsidR="00FC010F" w:rsidRPr="00923970" w:rsidRDefault="00FC010F" w:rsidP="006D0452">
            <w:pPr>
              <w:pStyle w:val="Texto"/>
              <w:spacing w:line="250" w:lineRule="exact"/>
              <w:ind w:firstLine="0"/>
              <w:rPr>
                <w:rFonts w:ascii="Verdana" w:hAnsi="Verdana"/>
                <w:sz w:val="16"/>
                <w:szCs w:val="16"/>
                <w:lang w:val="en-US"/>
              </w:rPr>
            </w:pPr>
            <w:r w:rsidRPr="00923970">
              <w:rPr>
                <w:rFonts w:ascii="Verdana" w:hAnsi="Verdana"/>
                <w:b/>
                <w:sz w:val="16"/>
                <w:szCs w:val="16"/>
                <w:lang w:val="en-US"/>
              </w:rPr>
              <w:t>8.12.3</w:t>
            </w:r>
            <w:r w:rsidRPr="00923970">
              <w:rPr>
                <w:rFonts w:ascii="Verdana" w:hAnsi="Verdana"/>
                <w:sz w:val="16"/>
                <w:szCs w:val="16"/>
                <w:lang w:val="en-US"/>
              </w:rPr>
              <w:t xml:space="preserve"> </w:t>
            </w:r>
            <w:r w:rsidR="006D0452">
              <w:rPr>
                <w:rFonts w:ascii="Verdana" w:hAnsi="Verdana"/>
                <w:sz w:val="16"/>
                <w:szCs w:val="16"/>
                <w:lang w:val="en-US"/>
              </w:rPr>
              <w:t>When applicable</w:t>
            </w:r>
            <w:r w:rsidRPr="00923970">
              <w:rPr>
                <w:rFonts w:ascii="Verdana" w:hAnsi="Verdana"/>
                <w:sz w:val="16"/>
                <w:szCs w:val="16"/>
                <w:lang w:val="en-US"/>
              </w:rPr>
              <w:t xml:space="preserve">, </w:t>
            </w:r>
            <w:r w:rsidR="006D0452">
              <w:rPr>
                <w:rFonts w:ascii="Verdana" w:hAnsi="Verdana"/>
                <w:sz w:val="16"/>
                <w:szCs w:val="16"/>
                <w:lang w:val="en-US"/>
              </w:rPr>
              <w:t>the RPM of the</w:t>
            </w:r>
            <w:r w:rsidRPr="00923970">
              <w:rPr>
                <w:rFonts w:ascii="Verdana" w:hAnsi="Verdana"/>
                <w:sz w:val="16"/>
                <w:szCs w:val="16"/>
                <w:lang w:val="en-US"/>
              </w:rPr>
              <w:t xml:space="preserve"> OBD </w:t>
            </w:r>
            <w:r w:rsidR="006D0452">
              <w:rPr>
                <w:rFonts w:ascii="Verdana" w:hAnsi="Verdana"/>
                <w:sz w:val="16"/>
                <w:szCs w:val="16"/>
                <w:lang w:val="en-US"/>
              </w:rPr>
              <w:t>can be taken</w:t>
            </w:r>
            <w:r w:rsidRPr="00923970">
              <w:rPr>
                <w:rFonts w:ascii="Verdana" w:hAnsi="Verdana"/>
                <w:sz w:val="16"/>
                <w:szCs w:val="16"/>
                <w:lang w:val="en-US"/>
              </w:rPr>
              <w:t>.</w:t>
            </w:r>
          </w:p>
        </w:tc>
      </w:tr>
      <w:tr w:rsidR="00FC010F" w:rsidRPr="00923970" w:rsidTr="00441907">
        <w:tc>
          <w:tcPr>
            <w:tcW w:w="4788" w:type="dxa"/>
            <w:shd w:val="clear" w:color="auto" w:fill="auto"/>
          </w:tcPr>
          <w:p w:rsidR="00FC010F" w:rsidRPr="00923970" w:rsidRDefault="00FC010F" w:rsidP="007225F1">
            <w:pPr>
              <w:pStyle w:val="Texto"/>
              <w:spacing w:line="250" w:lineRule="exact"/>
              <w:ind w:firstLine="0"/>
              <w:rPr>
                <w:rFonts w:ascii="Verdana" w:hAnsi="Verdana"/>
                <w:sz w:val="16"/>
                <w:szCs w:val="16"/>
              </w:rPr>
            </w:pPr>
            <w:r w:rsidRPr="00923970">
              <w:rPr>
                <w:rFonts w:ascii="Verdana" w:hAnsi="Verdana"/>
                <w:b/>
                <w:sz w:val="16"/>
                <w:szCs w:val="16"/>
              </w:rPr>
              <w:t>8.13</w:t>
            </w:r>
            <w:r w:rsidRPr="00923970">
              <w:rPr>
                <w:rFonts w:ascii="Verdana" w:hAnsi="Verdana"/>
                <w:sz w:val="16"/>
                <w:szCs w:val="16"/>
              </w:rPr>
              <w:t xml:space="preserve"> Ajuste por condiciones atmosféricas.</w:t>
            </w:r>
          </w:p>
        </w:tc>
        <w:tc>
          <w:tcPr>
            <w:tcW w:w="4788" w:type="dxa"/>
            <w:shd w:val="clear" w:color="auto" w:fill="auto"/>
          </w:tcPr>
          <w:p w:rsidR="00FC010F" w:rsidRPr="00923970" w:rsidRDefault="00FC010F" w:rsidP="007225F1">
            <w:pPr>
              <w:pStyle w:val="Texto"/>
              <w:spacing w:line="250" w:lineRule="exact"/>
              <w:ind w:firstLine="0"/>
              <w:rPr>
                <w:rFonts w:ascii="Verdana" w:hAnsi="Verdana"/>
                <w:sz w:val="16"/>
                <w:szCs w:val="16"/>
              </w:rPr>
            </w:pPr>
            <w:r w:rsidRPr="00923970">
              <w:rPr>
                <w:rFonts w:ascii="Verdana" w:hAnsi="Verdana"/>
                <w:b/>
                <w:sz w:val="16"/>
                <w:szCs w:val="16"/>
              </w:rPr>
              <w:t>8.13</w:t>
            </w:r>
            <w:r w:rsidRPr="00923970">
              <w:rPr>
                <w:rFonts w:ascii="Verdana" w:hAnsi="Verdana"/>
                <w:sz w:val="16"/>
                <w:szCs w:val="16"/>
              </w:rPr>
              <w:t xml:space="preserve"> Adjusting for weather conditions.</w:t>
            </w:r>
          </w:p>
        </w:tc>
      </w:tr>
      <w:tr w:rsidR="00FC010F" w:rsidRPr="00923970" w:rsidTr="00441907">
        <w:tc>
          <w:tcPr>
            <w:tcW w:w="4788" w:type="dxa"/>
            <w:shd w:val="clear" w:color="auto" w:fill="auto"/>
          </w:tcPr>
          <w:p w:rsidR="00FC010F" w:rsidRPr="00923970" w:rsidRDefault="00FC010F" w:rsidP="007225F1">
            <w:pPr>
              <w:pStyle w:val="Texto"/>
              <w:spacing w:line="250" w:lineRule="exact"/>
              <w:ind w:firstLine="0"/>
              <w:rPr>
                <w:rFonts w:ascii="Verdana" w:hAnsi="Verdana"/>
                <w:sz w:val="16"/>
                <w:szCs w:val="16"/>
              </w:rPr>
            </w:pPr>
            <w:r w:rsidRPr="00923970">
              <w:rPr>
                <w:rFonts w:ascii="Verdana" w:hAnsi="Verdana"/>
                <w:sz w:val="16"/>
                <w:szCs w:val="16"/>
              </w:rPr>
              <w:t>El equipo debe tener los factores de ajuste en sus lecturas por humedad relativa, presión y temperatura atmosféricas y para ello deberá de contar con los sensores que segundo a segundo le proporcionen las variaciones locales de estos factores, como son higrómetro y termómetro.</w:t>
            </w:r>
          </w:p>
        </w:tc>
        <w:tc>
          <w:tcPr>
            <w:tcW w:w="4788" w:type="dxa"/>
            <w:shd w:val="clear" w:color="auto" w:fill="auto"/>
          </w:tcPr>
          <w:p w:rsidR="00FC010F" w:rsidRPr="00923970" w:rsidRDefault="00FC010F" w:rsidP="006D0452">
            <w:pPr>
              <w:pStyle w:val="Texto"/>
              <w:spacing w:line="250" w:lineRule="exact"/>
              <w:ind w:firstLine="0"/>
              <w:rPr>
                <w:rFonts w:ascii="Verdana" w:hAnsi="Verdana"/>
                <w:sz w:val="16"/>
                <w:szCs w:val="16"/>
                <w:lang w:val="en-US"/>
              </w:rPr>
            </w:pPr>
            <w:r w:rsidRPr="00923970">
              <w:rPr>
                <w:rFonts w:ascii="Verdana" w:hAnsi="Verdana"/>
                <w:sz w:val="16"/>
                <w:szCs w:val="16"/>
                <w:lang w:val="en-US"/>
              </w:rPr>
              <w:t xml:space="preserve">The computer must have the adjustment factors </w:t>
            </w:r>
            <w:r w:rsidR="006D0452">
              <w:rPr>
                <w:rFonts w:ascii="Verdana" w:hAnsi="Verdana"/>
                <w:sz w:val="16"/>
                <w:szCs w:val="16"/>
                <w:lang w:val="en-US"/>
              </w:rPr>
              <w:t>in its</w:t>
            </w:r>
            <w:r w:rsidRPr="00923970">
              <w:rPr>
                <w:rFonts w:ascii="Verdana" w:hAnsi="Verdana"/>
                <w:sz w:val="16"/>
                <w:szCs w:val="16"/>
                <w:lang w:val="en-US"/>
              </w:rPr>
              <w:t xml:space="preserve"> readings</w:t>
            </w:r>
            <w:r w:rsidR="006D0452">
              <w:rPr>
                <w:rFonts w:ascii="Verdana" w:hAnsi="Verdana"/>
                <w:sz w:val="16"/>
                <w:szCs w:val="16"/>
                <w:lang w:val="en-US"/>
              </w:rPr>
              <w:t xml:space="preserve"> for</w:t>
            </w:r>
            <w:r w:rsidRPr="00923970">
              <w:rPr>
                <w:rFonts w:ascii="Verdana" w:hAnsi="Verdana"/>
                <w:sz w:val="16"/>
                <w:szCs w:val="16"/>
                <w:lang w:val="en-US"/>
              </w:rPr>
              <w:t xml:space="preserve"> relative humidity, atmospheric pressure and temperature and </w:t>
            </w:r>
            <w:r w:rsidR="006D0452">
              <w:rPr>
                <w:rFonts w:ascii="Verdana" w:hAnsi="Verdana"/>
                <w:sz w:val="16"/>
                <w:szCs w:val="16"/>
                <w:lang w:val="en-US"/>
              </w:rPr>
              <w:t xml:space="preserve">for that reason it must </w:t>
            </w:r>
            <w:r w:rsidRPr="00923970">
              <w:rPr>
                <w:rFonts w:ascii="Verdana" w:hAnsi="Verdana"/>
                <w:sz w:val="16"/>
                <w:szCs w:val="16"/>
                <w:lang w:val="en-US"/>
              </w:rPr>
              <w:t>have the second</w:t>
            </w:r>
            <w:r w:rsidR="006D0452">
              <w:rPr>
                <w:rFonts w:ascii="Verdana" w:hAnsi="Verdana"/>
                <w:sz w:val="16"/>
                <w:szCs w:val="16"/>
                <w:lang w:val="en-US"/>
              </w:rPr>
              <w:t xml:space="preserve"> to </w:t>
            </w:r>
            <w:r w:rsidRPr="00923970">
              <w:rPr>
                <w:rFonts w:ascii="Verdana" w:hAnsi="Verdana"/>
                <w:sz w:val="16"/>
                <w:szCs w:val="16"/>
                <w:lang w:val="en-US"/>
              </w:rPr>
              <w:t>second sensors that provide</w:t>
            </w:r>
            <w:r w:rsidR="006D0452">
              <w:rPr>
                <w:rFonts w:ascii="Verdana" w:hAnsi="Verdana"/>
                <w:sz w:val="16"/>
                <w:szCs w:val="16"/>
                <w:lang w:val="en-US"/>
              </w:rPr>
              <w:t xml:space="preserve"> the</w:t>
            </w:r>
            <w:r w:rsidRPr="00923970">
              <w:rPr>
                <w:rFonts w:ascii="Verdana" w:hAnsi="Verdana"/>
                <w:sz w:val="16"/>
                <w:szCs w:val="16"/>
                <w:lang w:val="en-US"/>
              </w:rPr>
              <w:t xml:space="preserve"> local variations of these factors, such as hygrometer and thermometer.</w:t>
            </w:r>
          </w:p>
        </w:tc>
      </w:tr>
      <w:tr w:rsidR="00FC010F" w:rsidRPr="00923970" w:rsidTr="00441907">
        <w:tc>
          <w:tcPr>
            <w:tcW w:w="4788" w:type="dxa"/>
            <w:shd w:val="clear" w:color="auto" w:fill="auto"/>
          </w:tcPr>
          <w:p w:rsidR="00FC010F" w:rsidRPr="00923970" w:rsidRDefault="00FC010F" w:rsidP="007225F1">
            <w:pPr>
              <w:pStyle w:val="Texto"/>
              <w:spacing w:line="250" w:lineRule="exact"/>
              <w:ind w:firstLine="0"/>
              <w:rPr>
                <w:rFonts w:ascii="Verdana" w:hAnsi="Verdana"/>
                <w:sz w:val="16"/>
                <w:szCs w:val="16"/>
              </w:rPr>
            </w:pPr>
            <w:r w:rsidRPr="00923970">
              <w:rPr>
                <w:rFonts w:ascii="Verdana" w:hAnsi="Verdana"/>
                <w:sz w:val="16"/>
                <w:szCs w:val="16"/>
              </w:rPr>
              <w:t>Para pruebas de verificación bajo protocolo dinámico, de detectarse cambios bruscos (diferencias de más de 50% entre ellas), en su medición de humedad o temperatura, de una lectura a otra, se deberá bloquear el funcionamiento del equipo de verificación hasta en tanto no se estabilicen sus lecturas.</w:t>
            </w:r>
          </w:p>
        </w:tc>
        <w:tc>
          <w:tcPr>
            <w:tcW w:w="4788" w:type="dxa"/>
            <w:shd w:val="clear" w:color="auto" w:fill="auto"/>
          </w:tcPr>
          <w:p w:rsidR="00FC010F" w:rsidRPr="00923970" w:rsidRDefault="00FC010F" w:rsidP="006D0452">
            <w:pPr>
              <w:pStyle w:val="Texto"/>
              <w:spacing w:line="250" w:lineRule="exact"/>
              <w:ind w:firstLine="0"/>
              <w:rPr>
                <w:rFonts w:ascii="Verdana" w:hAnsi="Verdana"/>
                <w:sz w:val="16"/>
                <w:szCs w:val="16"/>
                <w:lang w:val="en-US"/>
              </w:rPr>
            </w:pPr>
            <w:r w:rsidRPr="00923970">
              <w:rPr>
                <w:rFonts w:ascii="Verdana" w:hAnsi="Verdana"/>
                <w:sz w:val="16"/>
                <w:szCs w:val="16"/>
                <w:lang w:val="en-US"/>
              </w:rPr>
              <w:t>For</w:t>
            </w:r>
            <w:r w:rsidR="006D0452">
              <w:rPr>
                <w:rFonts w:ascii="Verdana" w:hAnsi="Verdana"/>
                <w:sz w:val="16"/>
                <w:szCs w:val="16"/>
                <w:lang w:val="en-US"/>
              </w:rPr>
              <w:t xml:space="preserve"> the</w:t>
            </w:r>
            <w:r w:rsidRPr="00923970">
              <w:rPr>
                <w:rFonts w:ascii="Verdana" w:hAnsi="Verdana"/>
                <w:sz w:val="16"/>
                <w:szCs w:val="16"/>
                <w:lang w:val="en-US"/>
              </w:rPr>
              <w:t xml:space="preserve"> verification tests under dynamic protocol, sudden changes</w:t>
            </w:r>
            <w:r w:rsidR="006D0452">
              <w:rPr>
                <w:rFonts w:ascii="Verdana" w:hAnsi="Verdana"/>
                <w:sz w:val="16"/>
                <w:szCs w:val="16"/>
                <w:lang w:val="en-US"/>
              </w:rPr>
              <w:t xml:space="preserve"> are detected</w:t>
            </w:r>
            <w:r w:rsidRPr="00923970">
              <w:rPr>
                <w:rFonts w:ascii="Verdana" w:hAnsi="Verdana"/>
                <w:sz w:val="16"/>
                <w:szCs w:val="16"/>
                <w:lang w:val="en-US"/>
              </w:rPr>
              <w:t xml:space="preserve"> (differences of more than 50% between them), in measurement of humidity or temperature, from one reading to another, the operation of the verification </w:t>
            </w:r>
            <w:r w:rsidR="00E35C7E" w:rsidRPr="00923970">
              <w:rPr>
                <w:rFonts w:ascii="Verdana" w:hAnsi="Verdana"/>
                <w:sz w:val="16"/>
                <w:szCs w:val="16"/>
                <w:lang w:val="en-US"/>
              </w:rPr>
              <w:t>equipment</w:t>
            </w:r>
            <w:r w:rsidR="006D0452">
              <w:rPr>
                <w:rFonts w:ascii="Verdana" w:hAnsi="Verdana"/>
                <w:sz w:val="16"/>
                <w:szCs w:val="16"/>
                <w:lang w:val="en-US"/>
              </w:rPr>
              <w:t xml:space="preserve"> must be blocked until the readings are stabilized.</w:t>
            </w:r>
          </w:p>
        </w:tc>
      </w:tr>
      <w:tr w:rsidR="00FC010F" w:rsidRPr="00923970" w:rsidTr="00441907">
        <w:tc>
          <w:tcPr>
            <w:tcW w:w="4788" w:type="dxa"/>
            <w:shd w:val="clear" w:color="auto" w:fill="auto"/>
          </w:tcPr>
          <w:p w:rsidR="00FC010F" w:rsidRPr="00923970" w:rsidRDefault="00FC010F" w:rsidP="007225F1">
            <w:pPr>
              <w:pStyle w:val="Texto"/>
              <w:spacing w:line="250" w:lineRule="exact"/>
              <w:ind w:firstLine="0"/>
              <w:rPr>
                <w:rFonts w:ascii="Verdana" w:hAnsi="Verdana"/>
                <w:b/>
                <w:sz w:val="16"/>
                <w:szCs w:val="16"/>
              </w:rPr>
            </w:pPr>
            <w:r w:rsidRPr="00923970">
              <w:rPr>
                <w:rFonts w:ascii="Verdana" w:hAnsi="Verdana"/>
                <w:b/>
                <w:sz w:val="16"/>
                <w:szCs w:val="16"/>
              </w:rPr>
              <w:t xml:space="preserve">8.14 </w:t>
            </w:r>
            <w:r w:rsidRPr="00923970">
              <w:rPr>
                <w:rFonts w:ascii="Verdana" w:hAnsi="Verdana"/>
                <w:sz w:val="16"/>
                <w:szCs w:val="16"/>
              </w:rPr>
              <w:t>Especificaciones del dinamómetro</w:t>
            </w:r>
            <w:r w:rsidRPr="00923970">
              <w:rPr>
                <w:rFonts w:ascii="Verdana" w:hAnsi="Verdana"/>
                <w:b/>
                <w:sz w:val="16"/>
                <w:szCs w:val="16"/>
              </w:rPr>
              <w:t>.</w:t>
            </w:r>
          </w:p>
        </w:tc>
        <w:tc>
          <w:tcPr>
            <w:tcW w:w="4788" w:type="dxa"/>
            <w:shd w:val="clear" w:color="auto" w:fill="auto"/>
          </w:tcPr>
          <w:p w:rsidR="00FC010F" w:rsidRPr="00923970" w:rsidRDefault="00FC010F" w:rsidP="007225F1">
            <w:pPr>
              <w:pStyle w:val="Texto"/>
              <w:spacing w:line="250" w:lineRule="exact"/>
              <w:ind w:firstLine="0"/>
              <w:rPr>
                <w:rFonts w:ascii="Verdana" w:hAnsi="Verdana"/>
                <w:b/>
                <w:sz w:val="16"/>
                <w:szCs w:val="16"/>
              </w:rPr>
            </w:pPr>
            <w:r w:rsidRPr="00923970">
              <w:rPr>
                <w:rFonts w:ascii="Verdana" w:hAnsi="Verdana"/>
                <w:b/>
                <w:sz w:val="16"/>
                <w:szCs w:val="16"/>
              </w:rPr>
              <w:t xml:space="preserve">8.14 </w:t>
            </w:r>
            <w:r w:rsidRPr="00923970">
              <w:rPr>
                <w:rFonts w:ascii="Verdana" w:hAnsi="Verdana"/>
                <w:sz w:val="16"/>
                <w:szCs w:val="16"/>
              </w:rPr>
              <w:t>Dynamometer specification</w:t>
            </w:r>
            <w:r w:rsidR="006D0452">
              <w:rPr>
                <w:rFonts w:ascii="Verdana" w:hAnsi="Verdana"/>
                <w:sz w:val="16"/>
                <w:szCs w:val="16"/>
              </w:rPr>
              <w:t>s</w:t>
            </w:r>
            <w:r w:rsidRPr="00923970">
              <w:rPr>
                <w:rFonts w:ascii="Verdana" w:hAnsi="Verdana"/>
                <w:b/>
                <w:sz w:val="16"/>
                <w:szCs w:val="16"/>
              </w:rPr>
              <w:t>.</w:t>
            </w:r>
          </w:p>
        </w:tc>
      </w:tr>
      <w:tr w:rsidR="00FC010F" w:rsidRPr="00923970" w:rsidTr="00441907">
        <w:tc>
          <w:tcPr>
            <w:tcW w:w="4788" w:type="dxa"/>
            <w:shd w:val="clear" w:color="auto" w:fill="auto"/>
          </w:tcPr>
          <w:p w:rsidR="00FC010F" w:rsidRPr="00923970" w:rsidRDefault="00FC010F" w:rsidP="007225F1">
            <w:pPr>
              <w:pStyle w:val="Texto"/>
              <w:spacing w:line="250" w:lineRule="exact"/>
              <w:ind w:firstLine="0"/>
              <w:rPr>
                <w:rFonts w:ascii="Verdana" w:hAnsi="Verdana"/>
                <w:sz w:val="16"/>
                <w:szCs w:val="16"/>
              </w:rPr>
            </w:pPr>
            <w:r w:rsidRPr="00923970">
              <w:rPr>
                <w:rFonts w:ascii="Verdana" w:hAnsi="Verdana"/>
                <w:b/>
                <w:sz w:val="16"/>
                <w:szCs w:val="16"/>
              </w:rPr>
              <w:t xml:space="preserve">8.14.1 </w:t>
            </w:r>
            <w:r w:rsidRPr="00923970">
              <w:rPr>
                <w:rFonts w:ascii="Verdana" w:hAnsi="Verdana"/>
                <w:sz w:val="16"/>
                <w:szCs w:val="16"/>
              </w:rPr>
              <w:t>Tendrá los rodillos necesarios para soportar las ruedas motrices de los vehículos que serán examinados y permitir su rotación continua. La potencia generada por el motor del vehículo que pasa a los rodillos a través de las llantas, deberá ser transmitida a un aparato de absorción de energía. Las características físicas del diseño de la unidad de absorción de energía deben permitir variar y controlar la carga aplicada al motor.</w:t>
            </w:r>
          </w:p>
        </w:tc>
        <w:tc>
          <w:tcPr>
            <w:tcW w:w="4788" w:type="dxa"/>
            <w:shd w:val="clear" w:color="auto" w:fill="auto"/>
          </w:tcPr>
          <w:p w:rsidR="00FC010F" w:rsidRPr="00923970" w:rsidRDefault="00FC010F" w:rsidP="006D0452">
            <w:pPr>
              <w:pStyle w:val="Texto"/>
              <w:spacing w:line="250" w:lineRule="exact"/>
              <w:ind w:firstLine="0"/>
              <w:rPr>
                <w:rFonts w:ascii="Verdana" w:hAnsi="Verdana"/>
                <w:sz w:val="16"/>
                <w:szCs w:val="16"/>
                <w:lang w:val="en-US"/>
              </w:rPr>
            </w:pPr>
            <w:r w:rsidRPr="00923970">
              <w:rPr>
                <w:rFonts w:ascii="Verdana" w:hAnsi="Verdana"/>
                <w:b/>
                <w:sz w:val="16"/>
                <w:szCs w:val="16"/>
                <w:lang w:val="en-US"/>
              </w:rPr>
              <w:t xml:space="preserve">8.14.1 </w:t>
            </w:r>
            <w:r w:rsidR="006D0452">
              <w:rPr>
                <w:rFonts w:ascii="Verdana" w:hAnsi="Verdana"/>
                <w:sz w:val="16"/>
                <w:szCs w:val="16"/>
                <w:lang w:val="en-US"/>
              </w:rPr>
              <w:t>It will have the</w:t>
            </w:r>
            <w:r w:rsidRPr="00923970">
              <w:rPr>
                <w:rFonts w:ascii="Verdana" w:hAnsi="Verdana"/>
                <w:sz w:val="16"/>
                <w:szCs w:val="16"/>
                <w:lang w:val="en-US"/>
              </w:rPr>
              <w:t xml:space="preserve"> rollers necessary to support the drive wheels of the vehicles that will be examined and allow continuous rotation. The power generated by the vehicle engine passing through the rollers wheels must be transmitted to a power absorption apparatus. The physical characteristics of the design of the unit energy absorption should allow control and vary the load applied to the motor.</w:t>
            </w:r>
          </w:p>
        </w:tc>
      </w:tr>
      <w:tr w:rsidR="00FC010F" w:rsidRPr="006D0452" w:rsidTr="00441907">
        <w:tc>
          <w:tcPr>
            <w:tcW w:w="4788" w:type="dxa"/>
            <w:shd w:val="clear" w:color="auto" w:fill="auto"/>
          </w:tcPr>
          <w:p w:rsidR="00FC010F" w:rsidRPr="00923970" w:rsidRDefault="00FC010F" w:rsidP="007225F1">
            <w:pPr>
              <w:pStyle w:val="Texto"/>
              <w:spacing w:line="244" w:lineRule="exact"/>
              <w:ind w:firstLine="0"/>
              <w:rPr>
                <w:rFonts w:ascii="Verdana" w:hAnsi="Verdana"/>
                <w:sz w:val="16"/>
                <w:szCs w:val="16"/>
              </w:rPr>
            </w:pPr>
            <w:r w:rsidRPr="00923970">
              <w:rPr>
                <w:rFonts w:ascii="Verdana" w:hAnsi="Verdana"/>
                <w:b/>
                <w:sz w:val="16"/>
                <w:szCs w:val="16"/>
              </w:rPr>
              <w:t xml:space="preserve">8.14.2 </w:t>
            </w:r>
            <w:r w:rsidRPr="00923970">
              <w:rPr>
                <w:rFonts w:ascii="Verdana" w:hAnsi="Verdana"/>
                <w:sz w:val="16"/>
                <w:szCs w:val="16"/>
              </w:rPr>
              <w:t>El marco y los conjuntos de rodillos deberán estar controlados al nivel del piso, de forma tal que permitan que los vehículos de cualquier marca sean colocados fácilmente y los frenos de los rodillos permitan una entrada y salida rápida de los vehículos al dinamómetro. El diseño del dinamómetro debe permitir la prueba segura de todos los vehículos.</w:t>
            </w:r>
          </w:p>
        </w:tc>
        <w:tc>
          <w:tcPr>
            <w:tcW w:w="4788" w:type="dxa"/>
            <w:shd w:val="clear" w:color="auto" w:fill="auto"/>
          </w:tcPr>
          <w:p w:rsidR="00FC010F" w:rsidRPr="006D0452" w:rsidRDefault="00FC010F" w:rsidP="006D0452">
            <w:pPr>
              <w:pStyle w:val="Texto"/>
              <w:spacing w:line="244" w:lineRule="exact"/>
              <w:ind w:firstLine="0"/>
              <w:rPr>
                <w:rFonts w:ascii="Verdana" w:hAnsi="Verdana"/>
                <w:sz w:val="16"/>
                <w:szCs w:val="16"/>
                <w:lang w:val="en-US"/>
              </w:rPr>
            </w:pPr>
            <w:r w:rsidRPr="00923970">
              <w:rPr>
                <w:rFonts w:ascii="Verdana" w:hAnsi="Verdana"/>
                <w:b/>
                <w:sz w:val="16"/>
                <w:szCs w:val="16"/>
                <w:lang w:val="en-US"/>
              </w:rPr>
              <w:t xml:space="preserve">8.14.2 </w:t>
            </w:r>
            <w:r w:rsidRPr="00923970">
              <w:rPr>
                <w:rFonts w:ascii="Verdana" w:hAnsi="Verdana"/>
                <w:sz w:val="16"/>
                <w:szCs w:val="16"/>
                <w:lang w:val="en-US"/>
              </w:rPr>
              <w:t xml:space="preserve">The frame and the roller assemblies must be controlled at floor level, so as to allow vehicles of any </w:t>
            </w:r>
            <w:r w:rsidR="006D0452">
              <w:rPr>
                <w:rFonts w:ascii="Verdana" w:hAnsi="Verdana"/>
                <w:sz w:val="16"/>
                <w:szCs w:val="16"/>
                <w:lang w:val="en-US"/>
              </w:rPr>
              <w:t>type</w:t>
            </w:r>
            <w:r w:rsidRPr="00923970">
              <w:rPr>
                <w:rFonts w:ascii="Verdana" w:hAnsi="Verdana"/>
                <w:sz w:val="16"/>
                <w:szCs w:val="16"/>
                <w:lang w:val="en-US"/>
              </w:rPr>
              <w:t xml:space="preserve"> to be easily positioned and </w:t>
            </w:r>
            <w:r w:rsidR="006D0452">
              <w:rPr>
                <w:rFonts w:ascii="Verdana" w:hAnsi="Verdana"/>
                <w:sz w:val="16"/>
                <w:szCs w:val="16"/>
                <w:lang w:val="en-US"/>
              </w:rPr>
              <w:t xml:space="preserve">the </w:t>
            </w:r>
            <w:r w:rsidRPr="00923970">
              <w:rPr>
                <w:rFonts w:ascii="Verdana" w:hAnsi="Verdana"/>
                <w:sz w:val="16"/>
                <w:szCs w:val="16"/>
                <w:lang w:val="en-US"/>
              </w:rPr>
              <w:t>brake</w:t>
            </w:r>
            <w:r w:rsidR="006D0452">
              <w:rPr>
                <w:rFonts w:ascii="Verdana" w:hAnsi="Verdana"/>
                <w:sz w:val="16"/>
                <w:szCs w:val="16"/>
                <w:lang w:val="en-US"/>
              </w:rPr>
              <w:t>s of the</w:t>
            </w:r>
            <w:r w:rsidRPr="00923970">
              <w:rPr>
                <w:rFonts w:ascii="Verdana" w:hAnsi="Verdana"/>
                <w:sz w:val="16"/>
                <w:szCs w:val="16"/>
                <w:lang w:val="en-US"/>
              </w:rPr>
              <w:t xml:space="preserve"> rollers </w:t>
            </w:r>
            <w:r w:rsidR="006D0452">
              <w:rPr>
                <w:rFonts w:ascii="Verdana" w:hAnsi="Verdana"/>
                <w:sz w:val="16"/>
                <w:szCs w:val="16"/>
                <w:lang w:val="en-US"/>
              </w:rPr>
              <w:t xml:space="preserve">to </w:t>
            </w:r>
            <w:r w:rsidRPr="00923970">
              <w:rPr>
                <w:rFonts w:ascii="Verdana" w:hAnsi="Verdana"/>
                <w:sz w:val="16"/>
                <w:szCs w:val="16"/>
                <w:lang w:val="en-US"/>
              </w:rPr>
              <w:t xml:space="preserve">allow quick entry and exit of vehicles to the dynamometer. </w:t>
            </w:r>
            <w:r w:rsidRPr="006D0452">
              <w:rPr>
                <w:rFonts w:ascii="Verdana" w:hAnsi="Verdana"/>
                <w:sz w:val="16"/>
                <w:szCs w:val="16"/>
                <w:lang w:val="en-US"/>
              </w:rPr>
              <w:t>The design m</w:t>
            </w:r>
            <w:r w:rsidR="006D0452">
              <w:rPr>
                <w:rFonts w:ascii="Verdana" w:hAnsi="Verdana"/>
                <w:sz w:val="16"/>
                <w:szCs w:val="16"/>
                <w:lang w:val="en-US"/>
              </w:rPr>
              <w:t xml:space="preserve">ust allow safe dynamometer testing of </w:t>
            </w:r>
            <w:r w:rsidRPr="006D0452">
              <w:rPr>
                <w:rFonts w:ascii="Verdana" w:hAnsi="Verdana"/>
                <w:sz w:val="16"/>
                <w:szCs w:val="16"/>
                <w:lang w:val="en-US"/>
              </w:rPr>
              <w:t>all vehicles.</w:t>
            </w:r>
          </w:p>
        </w:tc>
      </w:tr>
      <w:tr w:rsidR="00FC010F" w:rsidRPr="00923970" w:rsidTr="00441907">
        <w:tc>
          <w:tcPr>
            <w:tcW w:w="4788" w:type="dxa"/>
            <w:shd w:val="clear" w:color="auto" w:fill="auto"/>
          </w:tcPr>
          <w:p w:rsidR="00FC010F" w:rsidRPr="00923970" w:rsidRDefault="00FC010F" w:rsidP="007225F1">
            <w:pPr>
              <w:pStyle w:val="Texto"/>
              <w:spacing w:line="244" w:lineRule="exact"/>
              <w:ind w:firstLine="0"/>
              <w:rPr>
                <w:rFonts w:ascii="Verdana" w:hAnsi="Verdana"/>
                <w:sz w:val="16"/>
                <w:szCs w:val="16"/>
              </w:rPr>
            </w:pPr>
            <w:r w:rsidRPr="00923970">
              <w:rPr>
                <w:rFonts w:ascii="Verdana" w:hAnsi="Verdana"/>
                <w:b/>
                <w:sz w:val="16"/>
                <w:szCs w:val="16"/>
              </w:rPr>
              <w:t xml:space="preserve">8.14.3 </w:t>
            </w:r>
            <w:r w:rsidRPr="00923970">
              <w:rPr>
                <w:rFonts w:ascii="Verdana" w:hAnsi="Verdana"/>
                <w:sz w:val="16"/>
                <w:szCs w:val="16"/>
              </w:rPr>
              <w:t>Capacidades del dinamómetro:</w:t>
            </w:r>
          </w:p>
        </w:tc>
        <w:tc>
          <w:tcPr>
            <w:tcW w:w="4788" w:type="dxa"/>
            <w:shd w:val="clear" w:color="auto" w:fill="auto"/>
          </w:tcPr>
          <w:p w:rsidR="00FC010F" w:rsidRPr="00923970" w:rsidRDefault="00FC010F" w:rsidP="007225F1">
            <w:pPr>
              <w:pStyle w:val="Texto"/>
              <w:spacing w:line="244" w:lineRule="exact"/>
              <w:ind w:firstLine="0"/>
              <w:rPr>
                <w:rFonts w:ascii="Verdana" w:hAnsi="Verdana"/>
                <w:sz w:val="16"/>
                <w:szCs w:val="16"/>
              </w:rPr>
            </w:pPr>
            <w:r w:rsidRPr="00923970">
              <w:rPr>
                <w:rFonts w:ascii="Verdana" w:hAnsi="Verdana"/>
                <w:b/>
                <w:sz w:val="16"/>
                <w:szCs w:val="16"/>
              </w:rPr>
              <w:t xml:space="preserve">8.14.3 </w:t>
            </w:r>
            <w:r w:rsidRPr="00923970">
              <w:rPr>
                <w:rFonts w:ascii="Verdana" w:hAnsi="Verdana"/>
                <w:sz w:val="16"/>
                <w:szCs w:val="16"/>
              </w:rPr>
              <w:t>Dynamometer capabilities:</w:t>
            </w:r>
          </w:p>
        </w:tc>
      </w:tr>
      <w:tr w:rsidR="00FC010F" w:rsidRPr="00923970" w:rsidTr="00441907">
        <w:tc>
          <w:tcPr>
            <w:tcW w:w="4788" w:type="dxa"/>
            <w:shd w:val="clear" w:color="auto" w:fill="auto"/>
          </w:tcPr>
          <w:p w:rsidR="00FC010F" w:rsidRPr="00923970" w:rsidRDefault="00FC010F" w:rsidP="007225F1">
            <w:pPr>
              <w:pStyle w:val="Texto"/>
              <w:spacing w:line="244" w:lineRule="exact"/>
              <w:ind w:firstLine="0"/>
              <w:rPr>
                <w:rFonts w:ascii="Verdana" w:hAnsi="Verdana"/>
                <w:sz w:val="16"/>
                <w:szCs w:val="16"/>
              </w:rPr>
            </w:pPr>
            <w:r w:rsidRPr="00923970">
              <w:rPr>
                <w:rFonts w:ascii="Verdana" w:hAnsi="Verdana"/>
                <w:b/>
                <w:sz w:val="16"/>
                <w:szCs w:val="16"/>
              </w:rPr>
              <w:t xml:space="preserve">8.14.3.1 </w:t>
            </w:r>
            <w:r w:rsidRPr="00923970">
              <w:rPr>
                <w:rFonts w:ascii="Verdana" w:hAnsi="Verdana"/>
                <w:sz w:val="16"/>
                <w:szCs w:val="16"/>
              </w:rPr>
              <w:t>La capacidad de carga de los rodillos debe soportar un peso mínimo de 3 500 kilogramos en el eje durante la prueba funcional de verificación.</w:t>
            </w:r>
          </w:p>
        </w:tc>
        <w:tc>
          <w:tcPr>
            <w:tcW w:w="4788" w:type="dxa"/>
            <w:shd w:val="clear" w:color="auto" w:fill="auto"/>
          </w:tcPr>
          <w:p w:rsidR="00FC010F" w:rsidRPr="00923970" w:rsidRDefault="00FC010F" w:rsidP="006D0452">
            <w:pPr>
              <w:pStyle w:val="Texto"/>
              <w:spacing w:line="244" w:lineRule="exact"/>
              <w:ind w:firstLine="0"/>
              <w:rPr>
                <w:rFonts w:ascii="Verdana" w:hAnsi="Verdana"/>
                <w:sz w:val="16"/>
                <w:szCs w:val="16"/>
                <w:lang w:val="en-US"/>
              </w:rPr>
            </w:pPr>
            <w:r w:rsidRPr="00923970">
              <w:rPr>
                <w:rFonts w:ascii="Verdana" w:hAnsi="Verdana"/>
                <w:b/>
                <w:sz w:val="16"/>
                <w:szCs w:val="16"/>
                <w:lang w:val="en-US"/>
              </w:rPr>
              <w:t xml:space="preserve">8.14.3.1 </w:t>
            </w:r>
            <w:r w:rsidRPr="00923970">
              <w:rPr>
                <w:rFonts w:ascii="Verdana" w:hAnsi="Verdana"/>
                <w:sz w:val="16"/>
                <w:szCs w:val="16"/>
                <w:lang w:val="en-US"/>
              </w:rPr>
              <w:t>The load capacity of the rollers must support a minimum weight of 3</w:t>
            </w:r>
            <w:r w:rsidR="006D0452">
              <w:rPr>
                <w:rFonts w:ascii="Verdana" w:hAnsi="Verdana"/>
                <w:sz w:val="16"/>
                <w:szCs w:val="16"/>
                <w:lang w:val="en-US"/>
              </w:rPr>
              <w:t>,500 kg on</w:t>
            </w:r>
            <w:r w:rsidRPr="00923970">
              <w:rPr>
                <w:rFonts w:ascii="Verdana" w:hAnsi="Verdana"/>
                <w:sz w:val="16"/>
                <w:szCs w:val="16"/>
                <w:lang w:val="en-US"/>
              </w:rPr>
              <w:t xml:space="preserve"> the shaft during</w:t>
            </w:r>
            <w:r w:rsidR="006D0452">
              <w:rPr>
                <w:rFonts w:ascii="Verdana" w:hAnsi="Verdana"/>
                <w:sz w:val="16"/>
                <w:szCs w:val="16"/>
                <w:lang w:val="en-US"/>
              </w:rPr>
              <w:t xml:space="preserve"> the</w:t>
            </w:r>
            <w:r w:rsidRPr="00923970">
              <w:rPr>
                <w:rFonts w:ascii="Verdana" w:hAnsi="Verdana"/>
                <w:sz w:val="16"/>
                <w:szCs w:val="16"/>
                <w:lang w:val="en-US"/>
              </w:rPr>
              <w:t xml:space="preserve"> functional verification test.</w:t>
            </w:r>
          </w:p>
        </w:tc>
      </w:tr>
      <w:tr w:rsidR="00FC010F" w:rsidRPr="00923970" w:rsidTr="00441907">
        <w:tc>
          <w:tcPr>
            <w:tcW w:w="4788" w:type="dxa"/>
            <w:shd w:val="clear" w:color="auto" w:fill="auto"/>
          </w:tcPr>
          <w:p w:rsidR="00FC010F" w:rsidRPr="00923970" w:rsidRDefault="00FC010F" w:rsidP="007225F1">
            <w:pPr>
              <w:pStyle w:val="Texto"/>
              <w:spacing w:line="244" w:lineRule="exact"/>
              <w:ind w:firstLine="0"/>
              <w:rPr>
                <w:rFonts w:ascii="Verdana" w:hAnsi="Verdana"/>
                <w:sz w:val="16"/>
                <w:szCs w:val="16"/>
              </w:rPr>
            </w:pPr>
            <w:r w:rsidRPr="00923970">
              <w:rPr>
                <w:rFonts w:ascii="Verdana" w:hAnsi="Verdana"/>
                <w:b/>
                <w:sz w:val="16"/>
                <w:szCs w:val="16"/>
              </w:rPr>
              <w:t xml:space="preserve">8.14.3.2 </w:t>
            </w:r>
            <w:r w:rsidRPr="00923970">
              <w:rPr>
                <w:rFonts w:ascii="Verdana" w:hAnsi="Verdana"/>
                <w:sz w:val="16"/>
                <w:szCs w:val="16"/>
              </w:rPr>
              <w:t>Cada rodillo debe tener un diámetro de 21.082 centímetros (8.3 pulgadas), ± 0.762 centímetros (0.3 pulgadas).</w:t>
            </w:r>
          </w:p>
        </w:tc>
        <w:tc>
          <w:tcPr>
            <w:tcW w:w="4788" w:type="dxa"/>
            <w:shd w:val="clear" w:color="auto" w:fill="auto"/>
          </w:tcPr>
          <w:p w:rsidR="00FC010F" w:rsidRPr="00923970" w:rsidRDefault="00FC010F" w:rsidP="006D0452">
            <w:pPr>
              <w:pStyle w:val="Texto"/>
              <w:spacing w:line="244" w:lineRule="exact"/>
              <w:ind w:firstLine="0"/>
              <w:rPr>
                <w:rFonts w:ascii="Verdana" w:hAnsi="Verdana"/>
                <w:sz w:val="16"/>
                <w:szCs w:val="16"/>
                <w:lang w:val="en-US"/>
              </w:rPr>
            </w:pPr>
            <w:r w:rsidRPr="00923970">
              <w:rPr>
                <w:rFonts w:ascii="Verdana" w:hAnsi="Verdana"/>
                <w:b/>
                <w:sz w:val="16"/>
                <w:szCs w:val="16"/>
                <w:lang w:val="en-US"/>
              </w:rPr>
              <w:t xml:space="preserve">8.14.3.2 </w:t>
            </w:r>
            <w:r w:rsidRPr="00923970">
              <w:rPr>
                <w:rFonts w:ascii="Verdana" w:hAnsi="Verdana"/>
                <w:sz w:val="16"/>
                <w:szCs w:val="16"/>
                <w:lang w:val="en-US"/>
              </w:rPr>
              <w:t>Each roller must have a diameter of 21</w:t>
            </w:r>
            <w:r w:rsidR="006D0452">
              <w:rPr>
                <w:rFonts w:ascii="Verdana" w:hAnsi="Verdana"/>
                <w:sz w:val="16"/>
                <w:szCs w:val="16"/>
                <w:lang w:val="en-US"/>
              </w:rPr>
              <w:t>.</w:t>
            </w:r>
            <w:r w:rsidRPr="00923970">
              <w:rPr>
                <w:rFonts w:ascii="Verdana" w:hAnsi="Verdana"/>
                <w:sz w:val="16"/>
                <w:szCs w:val="16"/>
                <w:lang w:val="en-US"/>
              </w:rPr>
              <w:t>082 centimeters (8.3 inches) ± 0.762 cm (0.3 inches).</w:t>
            </w:r>
          </w:p>
        </w:tc>
      </w:tr>
      <w:tr w:rsidR="00FC010F" w:rsidRPr="00923970" w:rsidTr="00441907">
        <w:tc>
          <w:tcPr>
            <w:tcW w:w="4788" w:type="dxa"/>
            <w:shd w:val="clear" w:color="auto" w:fill="auto"/>
          </w:tcPr>
          <w:p w:rsidR="00FC010F" w:rsidRPr="00923970" w:rsidRDefault="00FC010F" w:rsidP="007225F1">
            <w:pPr>
              <w:pStyle w:val="Texto"/>
              <w:spacing w:line="244" w:lineRule="exact"/>
              <w:ind w:firstLine="0"/>
              <w:rPr>
                <w:rFonts w:ascii="Verdana" w:hAnsi="Verdana"/>
                <w:sz w:val="16"/>
                <w:szCs w:val="16"/>
              </w:rPr>
            </w:pPr>
            <w:r w:rsidRPr="00923970">
              <w:rPr>
                <w:rFonts w:ascii="Verdana" w:hAnsi="Verdana"/>
                <w:b/>
                <w:sz w:val="16"/>
                <w:szCs w:val="16"/>
              </w:rPr>
              <w:t xml:space="preserve">8.14.3.3 </w:t>
            </w:r>
            <w:r w:rsidRPr="00923970">
              <w:rPr>
                <w:rFonts w:ascii="Verdana" w:hAnsi="Verdana"/>
                <w:sz w:val="16"/>
                <w:szCs w:val="16"/>
              </w:rPr>
              <w:t>La distancia entre los ejes de un par de rodillos debe conformarse con la siguiente expresión:</w:t>
            </w:r>
          </w:p>
        </w:tc>
        <w:tc>
          <w:tcPr>
            <w:tcW w:w="4788" w:type="dxa"/>
            <w:shd w:val="clear" w:color="auto" w:fill="auto"/>
          </w:tcPr>
          <w:p w:rsidR="00FC010F" w:rsidRPr="00923970" w:rsidRDefault="00FC010F" w:rsidP="007225F1">
            <w:pPr>
              <w:pStyle w:val="Texto"/>
              <w:spacing w:line="244" w:lineRule="exact"/>
              <w:ind w:firstLine="0"/>
              <w:rPr>
                <w:rFonts w:ascii="Verdana" w:hAnsi="Verdana"/>
                <w:sz w:val="16"/>
                <w:szCs w:val="16"/>
                <w:lang w:val="en-US"/>
              </w:rPr>
            </w:pPr>
            <w:r w:rsidRPr="00923970">
              <w:rPr>
                <w:rFonts w:ascii="Verdana" w:hAnsi="Verdana"/>
                <w:b/>
                <w:sz w:val="16"/>
                <w:szCs w:val="16"/>
                <w:lang w:val="en-US"/>
              </w:rPr>
              <w:t xml:space="preserve">8.14.3.3 </w:t>
            </w:r>
            <w:r w:rsidRPr="00923970">
              <w:rPr>
                <w:rFonts w:ascii="Verdana" w:hAnsi="Verdana"/>
                <w:sz w:val="16"/>
                <w:szCs w:val="16"/>
                <w:lang w:val="en-US"/>
              </w:rPr>
              <w:t>The distance between the ax</w:t>
            </w:r>
            <w:r w:rsidR="006D0452">
              <w:rPr>
                <w:rFonts w:ascii="Verdana" w:hAnsi="Verdana"/>
                <w:sz w:val="16"/>
                <w:szCs w:val="16"/>
                <w:lang w:val="en-US"/>
              </w:rPr>
              <w:t>l</w:t>
            </w:r>
            <w:r w:rsidRPr="00923970">
              <w:rPr>
                <w:rFonts w:ascii="Verdana" w:hAnsi="Verdana"/>
                <w:sz w:val="16"/>
                <w:szCs w:val="16"/>
                <w:lang w:val="en-US"/>
              </w:rPr>
              <w:t>es of a pair of rollers must comply with the following expression:</w:t>
            </w:r>
          </w:p>
        </w:tc>
      </w:tr>
      <w:tr w:rsidR="00FC010F" w:rsidRPr="00923970" w:rsidTr="00441907">
        <w:tc>
          <w:tcPr>
            <w:tcW w:w="4788" w:type="dxa"/>
            <w:shd w:val="clear" w:color="auto" w:fill="auto"/>
          </w:tcPr>
          <w:p w:rsidR="00FC010F" w:rsidRPr="00923970" w:rsidRDefault="00FC010F" w:rsidP="007225F1">
            <w:pPr>
              <w:pStyle w:val="Texto"/>
              <w:spacing w:line="244" w:lineRule="exact"/>
              <w:ind w:firstLine="0"/>
              <w:rPr>
                <w:rFonts w:ascii="Verdana" w:hAnsi="Verdana"/>
                <w:sz w:val="16"/>
                <w:szCs w:val="16"/>
              </w:rPr>
            </w:pPr>
            <w:r w:rsidRPr="00923970">
              <w:rPr>
                <w:rFonts w:ascii="Verdana" w:hAnsi="Verdana"/>
                <w:sz w:val="16"/>
                <w:szCs w:val="16"/>
              </w:rPr>
              <w:t>Distancia entre ejes = (61.913 + D)* Sen (función Seno) 31.62º.</w:t>
            </w:r>
          </w:p>
        </w:tc>
        <w:tc>
          <w:tcPr>
            <w:tcW w:w="4788" w:type="dxa"/>
            <w:shd w:val="clear" w:color="auto" w:fill="auto"/>
          </w:tcPr>
          <w:p w:rsidR="00FC010F" w:rsidRPr="00923970" w:rsidRDefault="006D0452" w:rsidP="006D0452">
            <w:pPr>
              <w:pStyle w:val="Texto"/>
              <w:spacing w:line="244" w:lineRule="exact"/>
              <w:ind w:firstLine="0"/>
              <w:rPr>
                <w:rFonts w:ascii="Verdana" w:hAnsi="Verdana"/>
                <w:sz w:val="16"/>
                <w:szCs w:val="16"/>
                <w:lang w:val="en-US"/>
              </w:rPr>
            </w:pPr>
            <w:r>
              <w:rPr>
                <w:rFonts w:ascii="Verdana" w:hAnsi="Verdana"/>
                <w:sz w:val="16"/>
                <w:szCs w:val="16"/>
                <w:lang w:val="en-US"/>
              </w:rPr>
              <w:t>Distance between axles</w:t>
            </w:r>
            <w:r w:rsidR="00FC010F" w:rsidRPr="00923970">
              <w:rPr>
                <w:rFonts w:ascii="Verdana" w:hAnsi="Verdana"/>
                <w:sz w:val="16"/>
                <w:szCs w:val="16"/>
                <w:lang w:val="en-US"/>
              </w:rPr>
              <w:t xml:space="preserve"> = (61</w:t>
            </w:r>
            <w:r>
              <w:rPr>
                <w:rFonts w:ascii="Verdana" w:hAnsi="Verdana"/>
                <w:sz w:val="16"/>
                <w:szCs w:val="16"/>
                <w:lang w:val="en-US"/>
              </w:rPr>
              <w:t>.913   D)</w:t>
            </w:r>
            <w:r w:rsidR="00FC010F" w:rsidRPr="00923970">
              <w:rPr>
                <w:rFonts w:ascii="Verdana" w:hAnsi="Verdana"/>
                <w:sz w:val="16"/>
                <w:szCs w:val="16"/>
                <w:lang w:val="en-US"/>
              </w:rPr>
              <w:t>* Sen (sine function) 31.62º.</w:t>
            </w:r>
          </w:p>
        </w:tc>
      </w:tr>
      <w:tr w:rsidR="00FC010F" w:rsidRPr="00923970" w:rsidTr="00441907">
        <w:tc>
          <w:tcPr>
            <w:tcW w:w="4788" w:type="dxa"/>
            <w:shd w:val="clear" w:color="auto" w:fill="auto"/>
          </w:tcPr>
          <w:p w:rsidR="00FC010F" w:rsidRPr="00923970" w:rsidRDefault="00FC010F" w:rsidP="007225F1">
            <w:pPr>
              <w:pStyle w:val="Texto"/>
              <w:spacing w:line="244" w:lineRule="exact"/>
              <w:ind w:firstLine="0"/>
              <w:rPr>
                <w:rFonts w:ascii="Verdana" w:hAnsi="Verdana"/>
                <w:sz w:val="16"/>
                <w:szCs w:val="16"/>
              </w:rPr>
            </w:pPr>
            <w:r w:rsidRPr="00923970">
              <w:rPr>
                <w:rFonts w:ascii="Verdana" w:hAnsi="Verdana"/>
                <w:sz w:val="16"/>
                <w:szCs w:val="16"/>
              </w:rPr>
              <w:t>Donde: D = Diámetro del rodillo en centímetros.</w:t>
            </w:r>
          </w:p>
        </w:tc>
        <w:tc>
          <w:tcPr>
            <w:tcW w:w="4788" w:type="dxa"/>
            <w:shd w:val="clear" w:color="auto" w:fill="auto"/>
          </w:tcPr>
          <w:p w:rsidR="00FC010F" w:rsidRPr="00923970" w:rsidRDefault="00FC010F" w:rsidP="007225F1">
            <w:pPr>
              <w:pStyle w:val="Texto"/>
              <w:spacing w:line="244" w:lineRule="exact"/>
              <w:ind w:firstLine="0"/>
              <w:rPr>
                <w:rFonts w:ascii="Verdana" w:hAnsi="Verdana"/>
                <w:sz w:val="16"/>
                <w:szCs w:val="16"/>
                <w:lang w:val="en-US"/>
              </w:rPr>
            </w:pPr>
            <w:r w:rsidRPr="00923970">
              <w:rPr>
                <w:rFonts w:ascii="Verdana" w:hAnsi="Verdana"/>
                <w:sz w:val="16"/>
                <w:szCs w:val="16"/>
                <w:lang w:val="en-US"/>
              </w:rPr>
              <w:t>Where: D = diameter roller in centimeters.</w:t>
            </w:r>
          </w:p>
        </w:tc>
      </w:tr>
      <w:tr w:rsidR="00FC010F" w:rsidRPr="00923970" w:rsidTr="00441907">
        <w:tc>
          <w:tcPr>
            <w:tcW w:w="4788" w:type="dxa"/>
            <w:shd w:val="clear" w:color="auto" w:fill="auto"/>
          </w:tcPr>
          <w:p w:rsidR="00FC010F" w:rsidRPr="00923970" w:rsidRDefault="00FC010F" w:rsidP="007225F1">
            <w:pPr>
              <w:pStyle w:val="Texto"/>
              <w:spacing w:line="244" w:lineRule="exact"/>
              <w:ind w:firstLine="0"/>
              <w:rPr>
                <w:rFonts w:ascii="Verdana" w:hAnsi="Verdana"/>
                <w:sz w:val="16"/>
                <w:szCs w:val="16"/>
              </w:rPr>
            </w:pPr>
            <w:r w:rsidRPr="00923970">
              <w:rPr>
                <w:rFonts w:ascii="Verdana" w:hAnsi="Verdana"/>
                <w:b/>
                <w:sz w:val="16"/>
                <w:szCs w:val="16"/>
              </w:rPr>
              <w:t xml:space="preserve">8.14.3.4 </w:t>
            </w:r>
            <w:r w:rsidRPr="00923970">
              <w:rPr>
                <w:rFonts w:ascii="Verdana" w:hAnsi="Verdana"/>
                <w:sz w:val="16"/>
                <w:szCs w:val="16"/>
              </w:rPr>
              <w:t>Los rodillos deben alojar vehículos con una separación mínima interior entre los neumáticos de 86 centímetros y una distancia máxima entre las caras exteriores de los neumáticos de 250 centímetros.</w:t>
            </w:r>
          </w:p>
        </w:tc>
        <w:tc>
          <w:tcPr>
            <w:tcW w:w="4788" w:type="dxa"/>
            <w:shd w:val="clear" w:color="auto" w:fill="auto"/>
          </w:tcPr>
          <w:p w:rsidR="00FC010F" w:rsidRPr="00923970" w:rsidRDefault="00FC010F" w:rsidP="007225F1">
            <w:pPr>
              <w:pStyle w:val="Texto"/>
              <w:spacing w:line="244" w:lineRule="exact"/>
              <w:ind w:firstLine="0"/>
              <w:rPr>
                <w:rFonts w:ascii="Verdana" w:hAnsi="Verdana"/>
                <w:sz w:val="16"/>
                <w:szCs w:val="16"/>
                <w:lang w:val="en-US"/>
              </w:rPr>
            </w:pPr>
            <w:r w:rsidRPr="00923970">
              <w:rPr>
                <w:rFonts w:ascii="Verdana" w:hAnsi="Verdana"/>
                <w:b/>
                <w:sz w:val="16"/>
                <w:szCs w:val="16"/>
                <w:lang w:val="en-US"/>
              </w:rPr>
              <w:t xml:space="preserve">8.14.3.4 </w:t>
            </w:r>
            <w:r w:rsidRPr="00923970">
              <w:rPr>
                <w:rFonts w:ascii="Verdana" w:hAnsi="Verdana"/>
                <w:sz w:val="16"/>
                <w:szCs w:val="16"/>
                <w:lang w:val="en-US"/>
              </w:rPr>
              <w:t>The rollers must accommodate vehicles with an internal minimum separation between the tires of 86 centimeters and a maximum distance between the outer sides of the tires of 250 centimeters.</w:t>
            </w:r>
          </w:p>
        </w:tc>
      </w:tr>
      <w:tr w:rsidR="00FC010F" w:rsidRPr="00923970" w:rsidTr="00441907">
        <w:tc>
          <w:tcPr>
            <w:tcW w:w="4788" w:type="dxa"/>
            <w:shd w:val="clear" w:color="auto" w:fill="auto"/>
          </w:tcPr>
          <w:p w:rsidR="00FC010F" w:rsidRPr="00923970" w:rsidRDefault="00FC010F" w:rsidP="007225F1">
            <w:pPr>
              <w:pStyle w:val="Texto"/>
              <w:spacing w:line="244" w:lineRule="exact"/>
              <w:ind w:firstLine="0"/>
              <w:rPr>
                <w:rFonts w:ascii="Verdana" w:hAnsi="Verdana"/>
                <w:sz w:val="16"/>
                <w:szCs w:val="16"/>
              </w:rPr>
            </w:pPr>
            <w:r w:rsidRPr="00923970">
              <w:rPr>
                <w:rFonts w:ascii="Verdana" w:hAnsi="Verdana"/>
                <w:b/>
                <w:sz w:val="16"/>
                <w:szCs w:val="16"/>
              </w:rPr>
              <w:t xml:space="preserve">8.14.3.5 </w:t>
            </w:r>
            <w:r w:rsidRPr="00923970">
              <w:rPr>
                <w:rFonts w:ascii="Verdana" w:hAnsi="Verdana"/>
                <w:sz w:val="16"/>
                <w:szCs w:val="16"/>
              </w:rPr>
              <w:t>La inercia total rotativa del dinamómetro debe ser al menos de 907.18 kilogramos (2 000 libras) con una tolerancia de ± 18.14 kilogramos (40 libras).</w:t>
            </w:r>
          </w:p>
        </w:tc>
        <w:tc>
          <w:tcPr>
            <w:tcW w:w="4788" w:type="dxa"/>
            <w:shd w:val="clear" w:color="auto" w:fill="auto"/>
          </w:tcPr>
          <w:p w:rsidR="00FC010F" w:rsidRPr="00923970" w:rsidRDefault="00FC010F" w:rsidP="00802F99">
            <w:pPr>
              <w:pStyle w:val="Texto"/>
              <w:spacing w:line="244" w:lineRule="exact"/>
              <w:ind w:firstLine="0"/>
              <w:rPr>
                <w:rFonts w:ascii="Verdana" w:hAnsi="Verdana"/>
                <w:sz w:val="16"/>
                <w:szCs w:val="16"/>
                <w:lang w:val="en-US"/>
              </w:rPr>
            </w:pPr>
            <w:r w:rsidRPr="00923970">
              <w:rPr>
                <w:rFonts w:ascii="Verdana" w:hAnsi="Verdana"/>
                <w:b/>
                <w:sz w:val="16"/>
                <w:szCs w:val="16"/>
                <w:lang w:val="en-US"/>
              </w:rPr>
              <w:t xml:space="preserve">8.14.3.5 </w:t>
            </w:r>
            <w:r w:rsidRPr="00923970">
              <w:rPr>
                <w:rFonts w:ascii="Verdana" w:hAnsi="Verdana"/>
                <w:sz w:val="16"/>
                <w:szCs w:val="16"/>
                <w:lang w:val="en-US"/>
              </w:rPr>
              <w:t>T</w:t>
            </w:r>
            <w:r w:rsidR="00802F99">
              <w:rPr>
                <w:rFonts w:ascii="Verdana" w:hAnsi="Verdana"/>
                <w:sz w:val="16"/>
                <w:szCs w:val="16"/>
                <w:lang w:val="en-US"/>
              </w:rPr>
              <w:t>he t</w:t>
            </w:r>
            <w:r w:rsidRPr="00923970">
              <w:rPr>
                <w:rFonts w:ascii="Verdana" w:hAnsi="Verdana"/>
                <w:sz w:val="16"/>
                <w:szCs w:val="16"/>
                <w:lang w:val="en-US"/>
              </w:rPr>
              <w:t>otal rotational inertia</w:t>
            </w:r>
            <w:r w:rsidR="00802F99">
              <w:rPr>
                <w:rFonts w:ascii="Verdana" w:hAnsi="Verdana"/>
                <w:sz w:val="16"/>
                <w:szCs w:val="16"/>
                <w:lang w:val="en-US"/>
              </w:rPr>
              <w:t xml:space="preserve"> of the</w:t>
            </w:r>
            <w:r w:rsidRPr="00923970">
              <w:rPr>
                <w:rFonts w:ascii="Verdana" w:hAnsi="Verdana"/>
                <w:sz w:val="16"/>
                <w:szCs w:val="16"/>
                <w:lang w:val="en-US"/>
              </w:rPr>
              <w:t xml:space="preserve"> dynamometer must be at least 907.18 kilograms (2</w:t>
            </w:r>
            <w:r w:rsidR="00802F99">
              <w:rPr>
                <w:rFonts w:ascii="Verdana" w:hAnsi="Verdana"/>
                <w:sz w:val="16"/>
                <w:szCs w:val="16"/>
                <w:lang w:val="en-US"/>
              </w:rPr>
              <w:t>,</w:t>
            </w:r>
            <w:r w:rsidRPr="00923970">
              <w:rPr>
                <w:rFonts w:ascii="Verdana" w:hAnsi="Verdana"/>
                <w:sz w:val="16"/>
                <w:szCs w:val="16"/>
                <w:lang w:val="en-US"/>
              </w:rPr>
              <w:t>000</w:t>
            </w:r>
            <w:r w:rsidR="00802F99">
              <w:rPr>
                <w:rFonts w:ascii="Verdana" w:hAnsi="Verdana"/>
                <w:sz w:val="16"/>
                <w:szCs w:val="16"/>
                <w:lang w:val="en-US"/>
              </w:rPr>
              <w:t xml:space="preserve"> lbs)</w:t>
            </w:r>
            <w:r w:rsidRPr="00923970">
              <w:rPr>
                <w:rFonts w:ascii="Verdana" w:hAnsi="Verdana"/>
                <w:sz w:val="16"/>
                <w:szCs w:val="16"/>
                <w:lang w:val="en-US"/>
              </w:rPr>
              <w:t xml:space="preserve"> with a tolerance of ± 18.14 kilograms (40 pounds).</w:t>
            </w:r>
          </w:p>
        </w:tc>
      </w:tr>
      <w:tr w:rsidR="00FC010F" w:rsidRPr="00923970" w:rsidTr="00441907">
        <w:tc>
          <w:tcPr>
            <w:tcW w:w="4788" w:type="dxa"/>
            <w:shd w:val="clear" w:color="auto" w:fill="auto"/>
          </w:tcPr>
          <w:p w:rsidR="00FC010F" w:rsidRPr="00923970" w:rsidRDefault="00FC010F" w:rsidP="007225F1">
            <w:pPr>
              <w:pStyle w:val="Texto"/>
              <w:spacing w:line="244" w:lineRule="exact"/>
              <w:ind w:firstLine="0"/>
              <w:rPr>
                <w:rFonts w:ascii="Verdana" w:hAnsi="Verdana"/>
                <w:sz w:val="16"/>
                <w:szCs w:val="16"/>
              </w:rPr>
            </w:pPr>
            <w:r w:rsidRPr="00923970">
              <w:rPr>
                <w:rFonts w:ascii="Verdana" w:hAnsi="Verdana"/>
                <w:b/>
                <w:sz w:val="16"/>
                <w:szCs w:val="16"/>
              </w:rPr>
              <w:t xml:space="preserve">8.14.3.6 </w:t>
            </w:r>
            <w:r w:rsidRPr="00923970">
              <w:rPr>
                <w:rFonts w:ascii="Verdana" w:hAnsi="Verdana"/>
                <w:sz w:val="16"/>
                <w:szCs w:val="16"/>
              </w:rPr>
              <w:t>Debe tener la capacidad de absorber 19 kw (kilowatts) a cualquier velocidad que sea superior a 22 km/h de forma continua en pruebas con una duración de 5 minutos con 30 segundos de reposo entre prueba y prueba.</w:t>
            </w:r>
          </w:p>
        </w:tc>
        <w:tc>
          <w:tcPr>
            <w:tcW w:w="4788" w:type="dxa"/>
            <w:shd w:val="clear" w:color="auto" w:fill="auto"/>
          </w:tcPr>
          <w:p w:rsidR="00FC010F" w:rsidRPr="00923970" w:rsidRDefault="00FC010F" w:rsidP="00802F99">
            <w:pPr>
              <w:pStyle w:val="Texto"/>
              <w:spacing w:line="244" w:lineRule="exact"/>
              <w:ind w:firstLine="0"/>
              <w:rPr>
                <w:rFonts w:ascii="Verdana" w:hAnsi="Verdana"/>
                <w:sz w:val="16"/>
                <w:szCs w:val="16"/>
                <w:lang w:val="en-US"/>
              </w:rPr>
            </w:pPr>
            <w:r w:rsidRPr="00923970">
              <w:rPr>
                <w:rFonts w:ascii="Verdana" w:hAnsi="Verdana"/>
                <w:b/>
                <w:sz w:val="16"/>
                <w:szCs w:val="16"/>
                <w:lang w:val="en-US"/>
              </w:rPr>
              <w:t xml:space="preserve">8.14.3.6 </w:t>
            </w:r>
            <w:r w:rsidR="00802F99">
              <w:rPr>
                <w:rFonts w:ascii="Verdana" w:hAnsi="Verdana"/>
                <w:sz w:val="16"/>
                <w:szCs w:val="16"/>
                <w:lang w:val="en-US"/>
              </w:rPr>
              <w:t>There must</w:t>
            </w:r>
            <w:r w:rsidRPr="00923970">
              <w:rPr>
                <w:rFonts w:ascii="Verdana" w:hAnsi="Verdana"/>
                <w:sz w:val="16"/>
                <w:szCs w:val="16"/>
                <w:lang w:val="en-US"/>
              </w:rPr>
              <w:t xml:space="preserve"> </w:t>
            </w:r>
            <w:r w:rsidR="00802F99">
              <w:rPr>
                <w:rFonts w:ascii="Verdana" w:hAnsi="Verdana"/>
                <w:sz w:val="16"/>
                <w:szCs w:val="16"/>
                <w:lang w:val="en-US"/>
              </w:rPr>
              <w:t>the capacity</w:t>
            </w:r>
            <w:r w:rsidRPr="00923970">
              <w:rPr>
                <w:rFonts w:ascii="Verdana" w:hAnsi="Verdana"/>
                <w:sz w:val="16"/>
                <w:szCs w:val="16"/>
                <w:lang w:val="en-US"/>
              </w:rPr>
              <w:t xml:space="preserve"> to absorb 19 kw (kilowatts) at any speed </w:t>
            </w:r>
            <w:r w:rsidR="00802F99">
              <w:rPr>
                <w:rFonts w:ascii="Verdana" w:hAnsi="Verdana"/>
                <w:sz w:val="16"/>
                <w:szCs w:val="16"/>
                <w:lang w:val="en-US"/>
              </w:rPr>
              <w:t>that is greater than</w:t>
            </w:r>
            <w:r w:rsidRPr="00923970">
              <w:rPr>
                <w:rFonts w:ascii="Verdana" w:hAnsi="Verdana"/>
                <w:sz w:val="16"/>
                <w:szCs w:val="16"/>
                <w:lang w:val="en-US"/>
              </w:rPr>
              <w:t xml:space="preserve"> 22 km / h continuously in tests with a duration of 5 minutes with 30 seconds rest between tests.</w:t>
            </w:r>
          </w:p>
        </w:tc>
      </w:tr>
      <w:tr w:rsidR="00FC010F" w:rsidRPr="00923970" w:rsidTr="00441907">
        <w:tc>
          <w:tcPr>
            <w:tcW w:w="4788" w:type="dxa"/>
            <w:shd w:val="clear" w:color="auto" w:fill="auto"/>
          </w:tcPr>
          <w:p w:rsidR="00FC010F" w:rsidRPr="00923970" w:rsidRDefault="00FC010F" w:rsidP="007225F1">
            <w:pPr>
              <w:pStyle w:val="Texto"/>
              <w:spacing w:line="244" w:lineRule="exact"/>
              <w:ind w:firstLine="0"/>
              <w:rPr>
                <w:rFonts w:ascii="Verdana" w:hAnsi="Verdana"/>
                <w:sz w:val="16"/>
                <w:szCs w:val="16"/>
              </w:rPr>
            </w:pPr>
            <w:r w:rsidRPr="00923970">
              <w:rPr>
                <w:rFonts w:ascii="Verdana" w:hAnsi="Verdana"/>
                <w:b/>
                <w:sz w:val="16"/>
                <w:szCs w:val="16"/>
              </w:rPr>
              <w:t xml:space="preserve">8.14.3.7 </w:t>
            </w:r>
            <w:r w:rsidRPr="00923970">
              <w:rPr>
                <w:rFonts w:ascii="Verdana" w:hAnsi="Verdana"/>
                <w:sz w:val="16"/>
                <w:szCs w:val="16"/>
              </w:rPr>
              <w:t>Debe permitir la realización de pruebas a cualquier velocidad comprendida entre 0 y 100 km/h.</w:t>
            </w:r>
          </w:p>
        </w:tc>
        <w:tc>
          <w:tcPr>
            <w:tcW w:w="4788" w:type="dxa"/>
            <w:shd w:val="clear" w:color="auto" w:fill="auto"/>
          </w:tcPr>
          <w:p w:rsidR="00FC010F" w:rsidRPr="00923970" w:rsidRDefault="00FC010F" w:rsidP="00802F99">
            <w:pPr>
              <w:pStyle w:val="Texto"/>
              <w:spacing w:line="244" w:lineRule="exact"/>
              <w:ind w:firstLine="0"/>
              <w:rPr>
                <w:rFonts w:ascii="Verdana" w:hAnsi="Verdana"/>
                <w:sz w:val="16"/>
                <w:szCs w:val="16"/>
                <w:lang w:val="en-US"/>
              </w:rPr>
            </w:pPr>
            <w:r w:rsidRPr="00923970">
              <w:rPr>
                <w:rFonts w:ascii="Verdana" w:hAnsi="Verdana"/>
                <w:b/>
                <w:sz w:val="16"/>
                <w:szCs w:val="16"/>
                <w:lang w:val="en-US"/>
              </w:rPr>
              <w:t xml:space="preserve">8.14.3.7 </w:t>
            </w:r>
            <w:r w:rsidR="00802F99">
              <w:rPr>
                <w:rFonts w:ascii="Verdana" w:hAnsi="Verdana"/>
                <w:sz w:val="16"/>
                <w:szCs w:val="16"/>
                <w:lang w:val="en-US"/>
              </w:rPr>
              <w:t xml:space="preserve">The performance of </w:t>
            </w:r>
            <w:r w:rsidRPr="00923970">
              <w:rPr>
                <w:rFonts w:ascii="Verdana" w:hAnsi="Verdana"/>
                <w:sz w:val="16"/>
                <w:szCs w:val="16"/>
                <w:lang w:val="en-US"/>
              </w:rPr>
              <w:t xml:space="preserve">testing </w:t>
            </w:r>
            <w:r w:rsidR="00802F99">
              <w:rPr>
                <w:rFonts w:ascii="Verdana" w:hAnsi="Verdana"/>
                <w:sz w:val="16"/>
                <w:szCs w:val="16"/>
                <w:lang w:val="en-US"/>
              </w:rPr>
              <w:t xml:space="preserve">must be permitted </w:t>
            </w:r>
            <w:r w:rsidRPr="00923970">
              <w:rPr>
                <w:rFonts w:ascii="Verdana" w:hAnsi="Verdana"/>
                <w:sz w:val="16"/>
                <w:szCs w:val="16"/>
                <w:lang w:val="en-US"/>
              </w:rPr>
              <w:t>at any speed from 0 to 100 km / h.</w:t>
            </w:r>
          </w:p>
        </w:tc>
      </w:tr>
      <w:tr w:rsidR="00FC010F" w:rsidRPr="00923970" w:rsidTr="00441907">
        <w:tc>
          <w:tcPr>
            <w:tcW w:w="4788" w:type="dxa"/>
            <w:shd w:val="clear" w:color="auto" w:fill="auto"/>
          </w:tcPr>
          <w:p w:rsidR="00FC010F" w:rsidRPr="00923970" w:rsidRDefault="00FC010F" w:rsidP="007225F1">
            <w:pPr>
              <w:pStyle w:val="Texto"/>
              <w:spacing w:line="244" w:lineRule="exact"/>
              <w:ind w:firstLine="0"/>
              <w:rPr>
                <w:rFonts w:ascii="Verdana" w:hAnsi="Verdana"/>
                <w:sz w:val="16"/>
                <w:szCs w:val="16"/>
              </w:rPr>
            </w:pPr>
            <w:r w:rsidRPr="00923970">
              <w:rPr>
                <w:rFonts w:ascii="Verdana" w:hAnsi="Verdana"/>
                <w:b/>
                <w:sz w:val="16"/>
                <w:szCs w:val="16"/>
              </w:rPr>
              <w:t xml:space="preserve">8.14.3.8 </w:t>
            </w:r>
            <w:r w:rsidRPr="00923970">
              <w:rPr>
                <w:rFonts w:ascii="Verdana" w:hAnsi="Verdana"/>
                <w:sz w:val="16"/>
                <w:szCs w:val="16"/>
              </w:rPr>
              <w:t>La temperatura de trabajo del dinamómetro no debe exceder los 90 grados Celsius.</w:t>
            </w:r>
          </w:p>
        </w:tc>
        <w:tc>
          <w:tcPr>
            <w:tcW w:w="4788" w:type="dxa"/>
            <w:shd w:val="clear" w:color="auto" w:fill="auto"/>
          </w:tcPr>
          <w:p w:rsidR="00FC010F" w:rsidRPr="00923970" w:rsidRDefault="00FC010F" w:rsidP="007225F1">
            <w:pPr>
              <w:pStyle w:val="Texto"/>
              <w:spacing w:line="244" w:lineRule="exact"/>
              <w:ind w:firstLine="0"/>
              <w:rPr>
                <w:rFonts w:ascii="Verdana" w:hAnsi="Verdana"/>
                <w:sz w:val="16"/>
                <w:szCs w:val="16"/>
                <w:lang w:val="en-US"/>
              </w:rPr>
            </w:pPr>
            <w:r w:rsidRPr="00923970">
              <w:rPr>
                <w:rFonts w:ascii="Verdana" w:hAnsi="Verdana"/>
                <w:b/>
                <w:sz w:val="16"/>
                <w:szCs w:val="16"/>
                <w:lang w:val="en-US"/>
              </w:rPr>
              <w:t xml:space="preserve">8.14.3.8 </w:t>
            </w:r>
            <w:r w:rsidRPr="00923970">
              <w:rPr>
                <w:rFonts w:ascii="Verdana" w:hAnsi="Verdana"/>
                <w:sz w:val="16"/>
                <w:szCs w:val="16"/>
                <w:lang w:val="en-US"/>
              </w:rPr>
              <w:t>The temperature of the dynamometer must not exceed 90 degrees Celsius.</w:t>
            </w:r>
          </w:p>
        </w:tc>
      </w:tr>
      <w:tr w:rsidR="00FC010F" w:rsidRPr="00923970" w:rsidTr="00441907">
        <w:tc>
          <w:tcPr>
            <w:tcW w:w="4788" w:type="dxa"/>
            <w:shd w:val="clear" w:color="auto" w:fill="auto"/>
          </w:tcPr>
          <w:p w:rsidR="00FC010F" w:rsidRPr="00923970" w:rsidRDefault="00FC010F" w:rsidP="007225F1">
            <w:pPr>
              <w:pStyle w:val="Texto"/>
              <w:spacing w:line="244" w:lineRule="exact"/>
              <w:ind w:firstLine="0"/>
              <w:rPr>
                <w:rFonts w:ascii="Verdana" w:hAnsi="Verdana"/>
                <w:b/>
                <w:sz w:val="16"/>
                <w:szCs w:val="16"/>
              </w:rPr>
            </w:pPr>
            <w:r w:rsidRPr="00923970">
              <w:rPr>
                <w:rFonts w:ascii="Verdana" w:hAnsi="Verdana"/>
                <w:b/>
                <w:sz w:val="16"/>
                <w:szCs w:val="16"/>
              </w:rPr>
              <w:t xml:space="preserve">8.14.3.9 </w:t>
            </w:r>
            <w:r w:rsidRPr="00923970">
              <w:rPr>
                <w:rFonts w:ascii="Verdana" w:hAnsi="Verdana"/>
                <w:sz w:val="16"/>
                <w:szCs w:val="16"/>
              </w:rPr>
              <w:t>Incertidumbre de medición del dinamómetro</w:t>
            </w:r>
            <w:r w:rsidRPr="00923970">
              <w:rPr>
                <w:rFonts w:ascii="Verdana" w:hAnsi="Verdana"/>
                <w:b/>
                <w:sz w:val="16"/>
                <w:szCs w:val="16"/>
              </w:rPr>
              <w:t>.</w:t>
            </w:r>
          </w:p>
        </w:tc>
        <w:tc>
          <w:tcPr>
            <w:tcW w:w="4788" w:type="dxa"/>
            <w:shd w:val="clear" w:color="auto" w:fill="auto"/>
          </w:tcPr>
          <w:p w:rsidR="00FC010F" w:rsidRPr="00923970" w:rsidRDefault="00FC010F" w:rsidP="007225F1">
            <w:pPr>
              <w:pStyle w:val="Texto"/>
              <w:spacing w:line="244" w:lineRule="exact"/>
              <w:ind w:firstLine="0"/>
              <w:rPr>
                <w:rFonts w:ascii="Verdana" w:hAnsi="Verdana"/>
                <w:b/>
                <w:sz w:val="16"/>
                <w:szCs w:val="16"/>
              </w:rPr>
            </w:pPr>
            <w:r w:rsidRPr="00923970">
              <w:rPr>
                <w:rFonts w:ascii="Verdana" w:hAnsi="Verdana"/>
                <w:b/>
                <w:sz w:val="16"/>
                <w:szCs w:val="16"/>
              </w:rPr>
              <w:t xml:space="preserve">8.14.3.9 </w:t>
            </w:r>
            <w:r w:rsidRPr="00923970">
              <w:rPr>
                <w:rFonts w:ascii="Verdana" w:hAnsi="Verdana"/>
                <w:sz w:val="16"/>
                <w:szCs w:val="16"/>
              </w:rPr>
              <w:t>Dynamometer measurement uncertainty</w:t>
            </w:r>
            <w:r w:rsidRPr="00923970">
              <w:rPr>
                <w:rFonts w:ascii="Verdana" w:hAnsi="Verdana"/>
                <w:b/>
                <w:sz w:val="16"/>
                <w:szCs w:val="16"/>
              </w:rPr>
              <w:t>.</w:t>
            </w:r>
          </w:p>
        </w:tc>
      </w:tr>
      <w:tr w:rsidR="00FC010F" w:rsidRPr="00923970" w:rsidTr="00441907">
        <w:tc>
          <w:tcPr>
            <w:tcW w:w="4788" w:type="dxa"/>
            <w:shd w:val="clear" w:color="auto" w:fill="auto"/>
          </w:tcPr>
          <w:p w:rsidR="00FC010F" w:rsidRPr="00923970" w:rsidRDefault="00FC010F" w:rsidP="007225F1">
            <w:pPr>
              <w:pStyle w:val="Texto"/>
              <w:spacing w:line="244" w:lineRule="exact"/>
              <w:ind w:firstLine="0"/>
              <w:rPr>
                <w:rFonts w:ascii="Verdana" w:hAnsi="Verdana"/>
                <w:sz w:val="16"/>
                <w:szCs w:val="16"/>
              </w:rPr>
            </w:pPr>
            <w:r w:rsidRPr="00923970">
              <w:rPr>
                <w:rFonts w:ascii="Verdana" w:hAnsi="Verdana"/>
                <w:b/>
                <w:sz w:val="16"/>
                <w:szCs w:val="16"/>
              </w:rPr>
              <w:t xml:space="preserve">8.14.3.10 </w:t>
            </w:r>
            <w:r w:rsidRPr="00923970">
              <w:rPr>
                <w:rFonts w:ascii="Verdana" w:hAnsi="Verdana"/>
                <w:sz w:val="16"/>
                <w:szCs w:val="16"/>
              </w:rPr>
              <w:t>La unidad de absorción de potencia debe ajustar la potencia absorbida en incrementos de 0.1 kw. La incertidumbre de la medición en el sistema total debe ser inferior a ± 0.186 kw o ± 2% de la carga requerida, lo que resulte mayor. Para auditorías en campo, el límite para aprobación es ± 0.37 kw.</w:t>
            </w:r>
          </w:p>
        </w:tc>
        <w:tc>
          <w:tcPr>
            <w:tcW w:w="4788" w:type="dxa"/>
            <w:shd w:val="clear" w:color="auto" w:fill="auto"/>
          </w:tcPr>
          <w:p w:rsidR="00FC010F" w:rsidRPr="00923970" w:rsidRDefault="00FC010F" w:rsidP="00802F99">
            <w:pPr>
              <w:pStyle w:val="Texto"/>
              <w:spacing w:line="244" w:lineRule="exact"/>
              <w:ind w:firstLine="0"/>
              <w:rPr>
                <w:rFonts w:ascii="Verdana" w:hAnsi="Verdana"/>
                <w:sz w:val="16"/>
                <w:szCs w:val="16"/>
              </w:rPr>
            </w:pPr>
            <w:r w:rsidRPr="00923970">
              <w:rPr>
                <w:rFonts w:ascii="Verdana" w:hAnsi="Verdana"/>
                <w:b/>
                <w:sz w:val="16"/>
                <w:szCs w:val="16"/>
                <w:lang w:val="en-US"/>
              </w:rPr>
              <w:t xml:space="preserve">8.14.3.10 </w:t>
            </w:r>
            <w:r w:rsidRPr="00923970">
              <w:rPr>
                <w:rFonts w:ascii="Verdana" w:hAnsi="Verdana"/>
                <w:sz w:val="16"/>
                <w:szCs w:val="16"/>
                <w:lang w:val="en-US"/>
              </w:rPr>
              <w:t xml:space="preserve">The power absorption unit </w:t>
            </w:r>
            <w:r w:rsidR="00802F99">
              <w:rPr>
                <w:rFonts w:ascii="Verdana" w:hAnsi="Verdana"/>
                <w:sz w:val="16"/>
                <w:szCs w:val="16"/>
                <w:lang w:val="en-US"/>
              </w:rPr>
              <w:t>must</w:t>
            </w:r>
            <w:r w:rsidRPr="00923970">
              <w:rPr>
                <w:rFonts w:ascii="Verdana" w:hAnsi="Verdana"/>
                <w:sz w:val="16"/>
                <w:szCs w:val="16"/>
                <w:lang w:val="en-US"/>
              </w:rPr>
              <w:t xml:space="preserve"> adjust the power consumption in increments of 0.1 kw. The measurement uncertainty in the overall system must be less than ± 0.186 kW or ± 2% of the required load, whichever is greater. </w:t>
            </w:r>
            <w:r w:rsidRPr="00923970">
              <w:rPr>
                <w:rFonts w:ascii="Verdana" w:hAnsi="Verdana"/>
                <w:sz w:val="16"/>
                <w:szCs w:val="16"/>
              </w:rPr>
              <w:t>For field audits, the limit for approval is ± 0.37 kw.</w:t>
            </w:r>
          </w:p>
        </w:tc>
      </w:tr>
      <w:tr w:rsidR="00FC010F" w:rsidRPr="00923970" w:rsidTr="00441907">
        <w:tc>
          <w:tcPr>
            <w:tcW w:w="4788" w:type="dxa"/>
            <w:shd w:val="clear" w:color="auto" w:fill="auto"/>
          </w:tcPr>
          <w:p w:rsidR="00FC010F" w:rsidRPr="00923970" w:rsidRDefault="00FC010F" w:rsidP="007225F1">
            <w:pPr>
              <w:pStyle w:val="Texto"/>
              <w:spacing w:line="244" w:lineRule="exact"/>
              <w:ind w:firstLine="0"/>
              <w:rPr>
                <w:rFonts w:ascii="Verdana" w:hAnsi="Verdana"/>
                <w:sz w:val="16"/>
                <w:szCs w:val="16"/>
              </w:rPr>
            </w:pPr>
            <w:r w:rsidRPr="00923970">
              <w:rPr>
                <w:rFonts w:ascii="Verdana" w:hAnsi="Verdana"/>
                <w:b/>
                <w:sz w:val="16"/>
                <w:szCs w:val="16"/>
              </w:rPr>
              <w:t xml:space="preserve">8.14.3.10.1 </w:t>
            </w:r>
            <w:r w:rsidRPr="00923970">
              <w:rPr>
                <w:rFonts w:ascii="Verdana" w:hAnsi="Verdana"/>
                <w:sz w:val="16"/>
                <w:szCs w:val="16"/>
              </w:rPr>
              <w:t>El error por simulación de inercia debe ser menor o igual 1% para velocidades entre 15 km/h y 100 km/h.</w:t>
            </w:r>
          </w:p>
        </w:tc>
        <w:tc>
          <w:tcPr>
            <w:tcW w:w="4788" w:type="dxa"/>
            <w:shd w:val="clear" w:color="auto" w:fill="auto"/>
          </w:tcPr>
          <w:p w:rsidR="00FC010F" w:rsidRPr="00923970" w:rsidRDefault="00FC010F" w:rsidP="007225F1">
            <w:pPr>
              <w:pStyle w:val="Texto"/>
              <w:spacing w:line="244" w:lineRule="exact"/>
              <w:ind w:firstLine="0"/>
              <w:rPr>
                <w:rFonts w:ascii="Verdana" w:hAnsi="Verdana"/>
                <w:sz w:val="16"/>
                <w:szCs w:val="16"/>
                <w:lang w:val="en-US"/>
              </w:rPr>
            </w:pPr>
            <w:r w:rsidRPr="00923970">
              <w:rPr>
                <w:rFonts w:ascii="Verdana" w:hAnsi="Verdana"/>
                <w:b/>
                <w:sz w:val="16"/>
                <w:szCs w:val="16"/>
                <w:lang w:val="en-US"/>
              </w:rPr>
              <w:t xml:space="preserve">8.14.3.10.1 </w:t>
            </w:r>
            <w:r w:rsidRPr="00923970">
              <w:rPr>
                <w:rFonts w:ascii="Verdana" w:hAnsi="Verdana"/>
                <w:sz w:val="16"/>
                <w:szCs w:val="16"/>
                <w:lang w:val="en-US"/>
              </w:rPr>
              <w:t>The error inertia simulation must be less than or equal to 1% for speeds between 15 km / h and 100 km / h.</w:t>
            </w:r>
          </w:p>
        </w:tc>
      </w:tr>
      <w:tr w:rsidR="00FC010F" w:rsidRPr="00923970" w:rsidTr="00441907">
        <w:tc>
          <w:tcPr>
            <w:tcW w:w="4788" w:type="dxa"/>
            <w:shd w:val="clear" w:color="auto" w:fill="auto"/>
          </w:tcPr>
          <w:p w:rsidR="00FC010F" w:rsidRPr="00923970" w:rsidRDefault="00FC010F" w:rsidP="007225F1">
            <w:pPr>
              <w:pStyle w:val="Texto"/>
              <w:spacing w:line="244" w:lineRule="exact"/>
              <w:ind w:firstLine="0"/>
              <w:rPr>
                <w:rFonts w:ascii="Verdana" w:hAnsi="Verdana"/>
                <w:sz w:val="16"/>
                <w:szCs w:val="16"/>
              </w:rPr>
            </w:pPr>
            <w:r w:rsidRPr="00923970">
              <w:rPr>
                <w:rFonts w:ascii="Verdana" w:hAnsi="Verdana"/>
                <w:b/>
                <w:sz w:val="16"/>
                <w:szCs w:val="16"/>
              </w:rPr>
              <w:t xml:space="preserve">8.14.3.10.2 </w:t>
            </w:r>
            <w:r w:rsidRPr="00923970">
              <w:rPr>
                <w:rFonts w:ascii="Verdana" w:hAnsi="Verdana"/>
                <w:sz w:val="16"/>
                <w:szCs w:val="16"/>
              </w:rPr>
              <w:t>La medición de la velocidad debe contar con una incertidumbre inferior a 0.1 km/h.</w:t>
            </w:r>
          </w:p>
        </w:tc>
        <w:tc>
          <w:tcPr>
            <w:tcW w:w="4788" w:type="dxa"/>
            <w:shd w:val="clear" w:color="auto" w:fill="auto"/>
          </w:tcPr>
          <w:p w:rsidR="00FC010F" w:rsidRPr="00923970" w:rsidRDefault="00FC010F" w:rsidP="007225F1">
            <w:pPr>
              <w:pStyle w:val="Texto"/>
              <w:spacing w:line="244" w:lineRule="exact"/>
              <w:ind w:firstLine="0"/>
              <w:rPr>
                <w:rFonts w:ascii="Verdana" w:hAnsi="Verdana"/>
                <w:sz w:val="16"/>
                <w:szCs w:val="16"/>
                <w:lang w:val="en-US"/>
              </w:rPr>
            </w:pPr>
            <w:r w:rsidRPr="00923970">
              <w:rPr>
                <w:rFonts w:ascii="Verdana" w:hAnsi="Verdana"/>
                <w:b/>
                <w:sz w:val="16"/>
                <w:szCs w:val="16"/>
                <w:lang w:val="en-US"/>
              </w:rPr>
              <w:t xml:space="preserve">8.14.3.10.2 </w:t>
            </w:r>
            <w:r w:rsidRPr="00923970">
              <w:rPr>
                <w:rFonts w:ascii="Verdana" w:hAnsi="Verdana"/>
                <w:sz w:val="16"/>
                <w:szCs w:val="16"/>
                <w:lang w:val="en-US"/>
              </w:rPr>
              <w:t>The speed measurement must have an uncertainty less than 0.1 km / h.</w:t>
            </w:r>
          </w:p>
        </w:tc>
      </w:tr>
      <w:tr w:rsidR="00FC010F" w:rsidRPr="00923970" w:rsidTr="00441907">
        <w:tc>
          <w:tcPr>
            <w:tcW w:w="4788" w:type="dxa"/>
            <w:shd w:val="clear" w:color="auto" w:fill="auto"/>
          </w:tcPr>
          <w:p w:rsidR="00FC010F" w:rsidRPr="00923970" w:rsidRDefault="00FC010F" w:rsidP="007225F1">
            <w:pPr>
              <w:pStyle w:val="Texto"/>
              <w:spacing w:line="244" w:lineRule="exact"/>
              <w:ind w:firstLine="0"/>
              <w:rPr>
                <w:rFonts w:ascii="Verdana" w:hAnsi="Verdana"/>
                <w:sz w:val="16"/>
                <w:szCs w:val="16"/>
              </w:rPr>
            </w:pPr>
            <w:r w:rsidRPr="00923970">
              <w:rPr>
                <w:rFonts w:ascii="Verdana" w:hAnsi="Verdana"/>
                <w:b/>
                <w:sz w:val="16"/>
                <w:szCs w:val="16"/>
              </w:rPr>
              <w:t xml:space="preserve">8.14.3.10.3 </w:t>
            </w:r>
            <w:r w:rsidRPr="00923970">
              <w:rPr>
                <w:rFonts w:ascii="Verdana" w:hAnsi="Verdana"/>
                <w:sz w:val="16"/>
                <w:szCs w:val="16"/>
              </w:rPr>
              <w:t>La resolución de la señal debe cumplir con los siguientes criterios:</w:t>
            </w:r>
          </w:p>
        </w:tc>
        <w:tc>
          <w:tcPr>
            <w:tcW w:w="4788" w:type="dxa"/>
            <w:shd w:val="clear" w:color="auto" w:fill="auto"/>
          </w:tcPr>
          <w:p w:rsidR="00FC010F" w:rsidRPr="00923970" w:rsidRDefault="00FC010F" w:rsidP="007225F1">
            <w:pPr>
              <w:pStyle w:val="Texto"/>
              <w:spacing w:line="244" w:lineRule="exact"/>
              <w:ind w:firstLine="0"/>
              <w:rPr>
                <w:rFonts w:ascii="Verdana" w:hAnsi="Verdana"/>
                <w:sz w:val="16"/>
                <w:szCs w:val="16"/>
                <w:lang w:val="en-US"/>
              </w:rPr>
            </w:pPr>
            <w:r w:rsidRPr="00923970">
              <w:rPr>
                <w:rFonts w:ascii="Verdana" w:hAnsi="Verdana"/>
                <w:b/>
                <w:sz w:val="16"/>
                <w:szCs w:val="16"/>
                <w:lang w:val="en-US"/>
              </w:rPr>
              <w:t xml:space="preserve">8.14.3.10.3 </w:t>
            </w:r>
            <w:r w:rsidRPr="00923970">
              <w:rPr>
                <w:rFonts w:ascii="Verdana" w:hAnsi="Verdana"/>
                <w:sz w:val="16"/>
                <w:szCs w:val="16"/>
                <w:lang w:val="en-US"/>
              </w:rPr>
              <w:t>The resolution of the signal must meet the following criteria:</w:t>
            </w:r>
          </w:p>
        </w:tc>
      </w:tr>
      <w:tr w:rsidR="00FC010F" w:rsidRPr="00923970" w:rsidTr="00441907">
        <w:tc>
          <w:tcPr>
            <w:tcW w:w="4788" w:type="dxa"/>
            <w:shd w:val="clear" w:color="auto" w:fill="auto"/>
          </w:tcPr>
          <w:p w:rsidR="00FC010F" w:rsidRPr="00923970" w:rsidRDefault="00FC010F" w:rsidP="007225F1">
            <w:pPr>
              <w:pStyle w:val="Texto"/>
              <w:spacing w:line="244" w:lineRule="exact"/>
              <w:ind w:firstLine="0"/>
              <w:rPr>
                <w:rFonts w:ascii="Verdana" w:hAnsi="Verdana"/>
                <w:sz w:val="16"/>
                <w:szCs w:val="16"/>
              </w:rPr>
            </w:pPr>
            <w:r w:rsidRPr="00923970">
              <w:rPr>
                <w:rFonts w:ascii="Verdana" w:hAnsi="Verdana"/>
                <w:sz w:val="16"/>
                <w:szCs w:val="16"/>
              </w:rPr>
              <w:t>Velocidad: 0.1 km/h.</w:t>
            </w:r>
          </w:p>
        </w:tc>
        <w:tc>
          <w:tcPr>
            <w:tcW w:w="4788" w:type="dxa"/>
            <w:shd w:val="clear" w:color="auto" w:fill="auto"/>
          </w:tcPr>
          <w:p w:rsidR="00FC010F" w:rsidRPr="00923970" w:rsidRDefault="00FC010F" w:rsidP="007225F1">
            <w:pPr>
              <w:pStyle w:val="Texto"/>
              <w:spacing w:line="244" w:lineRule="exact"/>
              <w:ind w:firstLine="0"/>
              <w:rPr>
                <w:rFonts w:ascii="Verdana" w:hAnsi="Verdana"/>
                <w:sz w:val="16"/>
                <w:szCs w:val="16"/>
              </w:rPr>
            </w:pPr>
            <w:r w:rsidRPr="00923970">
              <w:rPr>
                <w:rFonts w:ascii="Verdana" w:hAnsi="Verdana"/>
                <w:sz w:val="16"/>
                <w:szCs w:val="16"/>
              </w:rPr>
              <w:t>Speed: 0.1 km / h.</w:t>
            </w:r>
          </w:p>
        </w:tc>
      </w:tr>
      <w:tr w:rsidR="00FC010F" w:rsidRPr="00923970" w:rsidTr="00441907">
        <w:tc>
          <w:tcPr>
            <w:tcW w:w="4788" w:type="dxa"/>
            <w:shd w:val="clear" w:color="auto" w:fill="auto"/>
          </w:tcPr>
          <w:p w:rsidR="00FC010F" w:rsidRPr="00923970" w:rsidRDefault="00FC010F" w:rsidP="007225F1">
            <w:pPr>
              <w:pStyle w:val="Texto"/>
              <w:spacing w:line="244" w:lineRule="exact"/>
              <w:ind w:firstLine="0"/>
              <w:rPr>
                <w:rFonts w:ascii="Verdana" w:hAnsi="Verdana"/>
                <w:sz w:val="16"/>
                <w:szCs w:val="16"/>
              </w:rPr>
            </w:pPr>
            <w:r w:rsidRPr="00923970">
              <w:rPr>
                <w:rFonts w:ascii="Verdana" w:hAnsi="Verdana"/>
                <w:sz w:val="16"/>
                <w:szCs w:val="16"/>
              </w:rPr>
              <w:t>Potencia al freno: 0.1 kw.</w:t>
            </w:r>
          </w:p>
        </w:tc>
        <w:tc>
          <w:tcPr>
            <w:tcW w:w="4788" w:type="dxa"/>
            <w:shd w:val="clear" w:color="auto" w:fill="auto"/>
          </w:tcPr>
          <w:p w:rsidR="00FC010F" w:rsidRPr="00923970" w:rsidRDefault="00FC010F" w:rsidP="007225F1">
            <w:pPr>
              <w:pStyle w:val="Texto"/>
              <w:spacing w:line="244" w:lineRule="exact"/>
              <w:ind w:firstLine="0"/>
              <w:rPr>
                <w:rFonts w:ascii="Verdana" w:hAnsi="Verdana"/>
                <w:sz w:val="16"/>
                <w:szCs w:val="16"/>
              </w:rPr>
            </w:pPr>
            <w:r w:rsidRPr="00923970">
              <w:rPr>
                <w:rFonts w:ascii="Verdana" w:hAnsi="Verdana"/>
                <w:sz w:val="16"/>
                <w:szCs w:val="16"/>
              </w:rPr>
              <w:t>Brake power: 0.1 kw.</w:t>
            </w:r>
          </w:p>
        </w:tc>
      </w:tr>
      <w:tr w:rsidR="00FC010F" w:rsidRPr="00923970" w:rsidTr="00441907">
        <w:tc>
          <w:tcPr>
            <w:tcW w:w="4788" w:type="dxa"/>
            <w:shd w:val="clear" w:color="auto" w:fill="auto"/>
          </w:tcPr>
          <w:p w:rsidR="00FC010F" w:rsidRPr="00923970" w:rsidRDefault="00FC010F" w:rsidP="007225F1">
            <w:pPr>
              <w:pStyle w:val="Texto"/>
              <w:spacing w:line="244" w:lineRule="exact"/>
              <w:ind w:firstLine="0"/>
              <w:rPr>
                <w:rFonts w:ascii="Verdana" w:hAnsi="Verdana"/>
                <w:sz w:val="16"/>
                <w:szCs w:val="16"/>
              </w:rPr>
            </w:pPr>
            <w:r w:rsidRPr="00923970">
              <w:rPr>
                <w:rFonts w:ascii="Verdana" w:hAnsi="Verdana"/>
                <w:b/>
                <w:sz w:val="16"/>
                <w:szCs w:val="16"/>
              </w:rPr>
              <w:t xml:space="preserve">8.15 </w:t>
            </w:r>
            <w:r w:rsidRPr="00923970">
              <w:rPr>
                <w:rFonts w:ascii="Verdana" w:hAnsi="Verdana"/>
                <w:sz w:val="16"/>
                <w:szCs w:val="16"/>
              </w:rPr>
              <w:t>Expresión de carga del dinamómetro.</w:t>
            </w:r>
          </w:p>
        </w:tc>
        <w:tc>
          <w:tcPr>
            <w:tcW w:w="4788" w:type="dxa"/>
            <w:shd w:val="clear" w:color="auto" w:fill="auto"/>
          </w:tcPr>
          <w:p w:rsidR="00FC010F" w:rsidRPr="00923970" w:rsidRDefault="00FC010F" w:rsidP="007225F1">
            <w:pPr>
              <w:pStyle w:val="Texto"/>
              <w:spacing w:line="244" w:lineRule="exact"/>
              <w:ind w:firstLine="0"/>
              <w:rPr>
                <w:rFonts w:ascii="Verdana" w:hAnsi="Verdana"/>
                <w:sz w:val="16"/>
                <w:szCs w:val="16"/>
              </w:rPr>
            </w:pPr>
            <w:r w:rsidRPr="00923970">
              <w:rPr>
                <w:rFonts w:ascii="Verdana" w:hAnsi="Verdana"/>
                <w:b/>
                <w:sz w:val="16"/>
                <w:szCs w:val="16"/>
              </w:rPr>
              <w:t xml:space="preserve">8.15 </w:t>
            </w:r>
            <w:r w:rsidRPr="00923970">
              <w:rPr>
                <w:rFonts w:ascii="Verdana" w:hAnsi="Verdana"/>
                <w:sz w:val="16"/>
                <w:szCs w:val="16"/>
              </w:rPr>
              <w:t>Dynamometer load expression.</w:t>
            </w:r>
          </w:p>
        </w:tc>
      </w:tr>
      <w:tr w:rsidR="00FC010F" w:rsidRPr="00923970" w:rsidTr="00441907">
        <w:tc>
          <w:tcPr>
            <w:tcW w:w="4788" w:type="dxa"/>
            <w:shd w:val="clear" w:color="auto" w:fill="auto"/>
          </w:tcPr>
          <w:p w:rsidR="00FC010F" w:rsidRPr="00923970" w:rsidRDefault="00FC010F" w:rsidP="007225F1">
            <w:pPr>
              <w:pStyle w:val="Texto"/>
              <w:spacing w:line="244" w:lineRule="exact"/>
              <w:ind w:firstLine="0"/>
              <w:rPr>
                <w:rFonts w:ascii="Verdana" w:hAnsi="Verdana"/>
                <w:sz w:val="16"/>
                <w:szCs w:val="16"/>
              </w:rPr>
            </w:pPr>
            <w:r w:rsidRPr="00923970">
              <w:rPr>
                <w:rFonts w:ascii="Verdana" w:hAnsi="Verdana"/>
                <w:sz w:val="16"/>
                <w:szCs w:val="16"/>
              </w:rPr>
              <w:t>La carga del dinamómetro durante una prueba depende de la siguiente expresión:</w:t>
            </w:r>
          </w:p>
        </w:tc>
        <w:tc>
          <w:tcPr>
            <w:tcW w:w="4788" w:type="dxa"/>
            <w:shd w:val="clear" w:color="auto" w:fill="auto"/>
          </w:tcPr>
          <w:p w:rsidR="00FC010F" w:rsidRPr="00923970" w:rsidRDefault="00802F99" w:rsidP="007225F1">
            <w:pPr>
              <w:pStyle w:val="Texto"/>
              <w:spacing w:line="244" w:lineRule="exact"/>
              <w:ind w:firstLine="0"/>
              <w:rPr>
                <w:rFonts w:ascii="Verdana" w:hAnsi="Verdana"/>
                <w:sz w:val="16"/>
                <w:szCs w:val="16"/>
                <w:lang w:val="en-US"/>
              </w:rPr>
            </w:pPr>
            <w:r>
              <w:rPr>
                <w:rFonts w:ascii="Verdana" w:hAnsi="Verdana"/>
                <w:sz w:val="16"/>
                <w:szCs w:val="16"/>
                <w:lang w:val="en-US"/>
              </w:rPr>
              <w:t>The d</w:t>
            </w:r>
            <w:r w:rsidR="00FC010F" w:rsidRPr="00923970">
              <w:rPr>
                <w:rFonts w:ascii="Verdana" w:hAnsi="Verdana"/>
                <w:sz w:val="16"/>
                <w:szCs w:val="16"/>
                <w:lang w:val="en-US"/>
              </w:rPr>
              <w:t>ynamometer load during a test depends on the following expression:</w:t>
            </w:r>
          </w:p>
        </w:tc>
      </w:tr>
      <w:tr w:rsidR="00FC010F" w:rsidRPr="00923970" w:rsidTr="00441907">
        <w:tc>
          <w:tcPr>
            <w:tcW w:w="4788" w:type="dxa"/>
            <w:shd w:val="clear" w:color="auto" w:fill="auto"/>
          </w:tcPr>
          <w:p w:rsidR="00FC010F" w:rsidRPr="00923970" w:rsidRDefault="00FC010F" w:rsidP="007225F1">
            <w:pPr>
              <w:pStyle w:val="Texto"/>
              <w:spacing w:line="244" w:lineRule="exact"/>
              <w:ind w:firstLine="0"/>
              <w:jc w:val="center"/>
              <w:rPr>
                <w:rFonts w:ascii="Verdana" w:hAnsi="Verdana"/>
                <w:sz w:val="16"/>
                <w:szCs w:val="16"/>
              </w:rPr>
            </w:pPr>
            <w:r w:rsidRPr="00923970">
              <w:rPr>
                <w:rFonts w:ascii="Verdana" w:hAnsi="Verdana"/>
                <w:sz w:val="16"/>
                <w:szCs w:val="16"/>
              </w:rPr>
              <w:t>POTPOT=POTIND + PERPAR + RESROD</w:t>
            </w:r>
          </w:p>
        </w:tc>
        <w:tc>
          <w:tcPr>
            <w:tcW w:w="4788" w:type="dxa"/>
            <w:shd w:val="clear" w:color="auto" w:fill="auto"/>
          </w:tcPr>
          <w:p w:rsidR="00FC010F" w:rsidRPr="00923970" w:rsidRDefault="00FC010F" w:rsidP="00802F99">
            <w:pPr>
              <w:pStyle w:val="Texto"/>
              <w:spacing w:line="244" w:lineRule="exact"/>
              <w:ind w:firstLine="0"/>
              <w:jc w:val="center"/>
              <w:rPr>
                <w:rFonts w:ascii="Verdana" w:hAnsi="Verdana"/>
                <w:sz w:val="16"/>
                <w:szCs w:val="16"/>
              </w:rPr>
            </w:pPr>
            <w:r w:rsidRPr="00923970">
              <w:rPr>
                <w:rFonts w:ascii="Verdana" w:hAnsi="Verdana"/>
                <w:sz w:val="16"/>
                <w:szCs w:val="16"/>
              </w:rPr>
              <w:t>P</w:t>
            </w:r>
            <w:r w:rsidR="00802F99">
              <w:rPr>
                <w:rFonts w:ascii="Verdana" w:hAnsi="Verdana"/>
                <w:sz w:val="16"/>
                <w:szCs w:val="16"/>
              </w:rPr>
              <w:t>OTPOT</w:t>
            </w:r>
            <w:r w:rsidRPr="00923970">
              <w:rPr>
                <w:rFonts w:ascii="Verdana" w:hAnsi="Verdana"/>
                <w:sz w:val="16"/>
                <w:szCs w:val="16"/>
              </w:rPr>
              <w:t xml:space="preserve">= POTIND </w:t>
            </w:r>
            <w:r w:rsidR="00802F99">
              <w:rPr>
                <w:rFonts w:ascii="Verdana" w:hAnsi="Verdana"/>
                <w:sz w:val="16"/>
                <w:szCs w:val="16"/>
              </w:rPr>
              <w:t>+</w:t>
            </w:r>
            <w:r w:rsidRPr="00923970">
              <w:rPr>
                <w:rFonts w:ascii="Verdana" w:hAnsi="Verdana"/>
                <w:sz w:val="16"/>
                <w:szCs w:val="16"/>
              </w:rPr>
              <w:t xml:space="preserve"> PERPAR </w:t>
            </w:r>
            <w:r w:rsidR="00802F99">
              <w:rPr>
                <w:rFonts w:ascii="Verdana" w:hAnsi="Verdana"/>
                <w:sz w:val="16"/>
                <w:szCs w:val="16"/>
              </w:rPr>
              <w:t xml:space="preserve">+ </w:t>
            </w:r>
            <w:r w:rsidRPr="00923970">
              <w:rPr>
                <w:rFonts w:ascii="Verdana" w:hAnsi="Verdana"/>
                <w:sz w:val="16"/>
                <w:szCs w:val="16"/>
              </w:rPr>
              <w:t>RESROD</w:t>
            </w:r>
          </w:p>
        </w:tc>
      </w:tr>
      <w:tr w:rsidR="00FC010F" w:rsidRPr="00923970" w:rsidTr="00441907">
        <w:tc>
          <w:tcPr>
            <w:tcW w:w="4788" w:type="dxa"/>
            <w:shd w:val="clear" w:color="auto" w:fill="auto"/>
          </w:tcPr>
          <w:p w:rsidR="00FC010F" w:rsidRPr="00923970" w:rsidRDefault="00FC010F" w:rsidP="007225F1">
            <w:pPr>
              <w:pStyle w:val="Texto"/>
              <w:spacing w:line="244" w:lineRule="exact"/>
              <w:ind w:firstLine="0"/>
              <w:rPr>
                <w:rFonts w:ascii="Verdana" w:hAnsi="Verdana"/>
                <w:sz w:val="16"/>
                <w:szCs w:val="16"/>
              </w:rPr>
            </w:pPr>
            <w:r w:rsidRPr="00923970">
              <w:rPr>
                <w:rFonts w:ascii="Verdana" w:hAnsi="Verdana"/>
                <w:sz w:val="16"/>
                <w:szCs w:val="16"/>
              </w:rPr>
              <w:t>En donde:</w:t>
            </w:r>
          </w:p>
        </w:tc>
        <w:tc>
          <w:tcPr>
            <w:tcW w:w="4788" w:type="dxa"/>
            <w:shd w:val="clear" w:color="auto" w:fill="auto"/>
          </w:tcPr>
          <w:p w:rsidR="00FC010F" w:rsidRPr="00923970" w:rsidRDefault="00FC010F" w:rsidP="007225F1">
            <w:pPr>
              <w:pStyle w:val="Texto"/>
              <w:spacing w:line="244" w:lineRule="exact"/>
              <w:ind w:firstLine="0"/>
              <w:rPr>
                <w:rFonts w:ascii="Verdana" w:hAnsi="Verdana"/>
                <w:sz w:val="16"/>
                <w:szCs w:val="16"/>
              </w:rPr>
            </w:pPr>
            <w:r w:rsidRPr="00923970">
              <w:rPr>
                <w:rFonts w:ascii="Verdana" w:hAnsi="Verdana"/>
                <w:sz w:val="16"/>
                <w:szCs w:val="16"/>
              </w:rPr>
              <w:t>Where:</w:t>
            </w:r>
          </w:p>
        </w:tc>
      </w:tr>
      <w:tr w:rsidR="00FC010F" w:rsidRPr="00923970" w:rsidTr="00441907">
        <w:tc>
          <w:tcPr>
            <w:tcW w:w="4788" w:type="dxa"/>
            <w:shd w:val="clear" w:color="auto" w:fill="auto"/>
          </w:tcPr>
          <w:p w:rsidR="00FC010F" w:rsidRPr="00923970" w:rsidRDefault="00FC010F" w:rsidP="007225F1">
            <w:pPr>
              <w:pStyle w:val="Texto"/>
              <w:spacing w:line="244" w:lineRule="exact"/>
              <w:ind w:firstLine="0"/>
              <w:rPr>
                <w:rFonts w:ascii="Verdana" w:hAnsi="Verdana"/>
                <w:sz w:val="16"/>
                <w:szCs w:val="16"/>
              </w:rPr>
            </w:pPr>
            <w:r w:rsidRPr="00923970">
              <w:rPr>
                <w:rFonts w:ascii="Verdana" w:hAnsi="Verdana"/>
                <w:sz w:val="16"/>
                <w:szCs w:val="16"/>
              </w:rPr>
              <w:t>POTPOT=potencia total en la prueba;</w:t>
            </w:r>
          </w:p>
        </w:tc>
        <w:tc>
          <w:tcPr>
            <w:tcW w:w="4788" w:type="dxa"/>
            <w:shd w:val="clear" w:color="auto" w:fill="auto"/>
          </w:tcPr>
          <w:p w:rsidR="00FC010F" w:rsidRPr="00923970" w:rsidRDefault="00802F99" w:rsidP="007225F1">
            <w:pPr>
              <w:pStyle w:val="Texto"/>
              <w:spacing w:line="244" w:lineRule="exact"/>
              <w:ind w:firstLine="0"/>
              <w:rPr>
                <w:rFonts w:ascii="Verdana" w:hAnsi="Verdana"/>
                <w:sz w:val="16"/>
                <w:szCs w:val="16"/>
                <w:lang w:val="en-US"/>
              </w:rPr>
            </w:pPr>
            <w:r w:rsidRPr="00923970">
              <w:rPr>
                <w:rFonts w:ascii="Verdana" w:hAnsi="Verdana"/>
                <w:sz w:val="16"/>
                <w:szCs w:val="16"/>
                <w:lang w:val="en-US"/>
              </w:rPr>
              <w:t>POTPOT</w:t>
            </w:r>
            <w:r w:rsidR="00FC010F" w:rsidRPr="00923970">
              <w:rPr>
                <w:rFonts w:ascii="Verdana" w:hAnsi="Verdana"/>
                <w:sz w:val="16"/>
                <w:szCs w:val="16"/>
                <w:lang w:val="en-US"/>
              </w:rPr>
              <w:t xml:space="preserve"> = total power in the test;</w:t>
            </w:r>
          </w:p>
        </w:tc>
      </w:tr>
      <w:tr w:rsidR="00FC010F" w:rsidRPr="00923970" w:rsidTr="00441907">
        <w:tc>
          <w:tcPr>
            <w:tcW w:w="4788" w:type="dxa"/>
            <w:shd w:val="clear" w:color="auto" w:fill="auto"/>
          </w:tcPr>
          <w:p w:rsidR="00FC010F" w:rsidRPr="00923970" w:rsidRDefault="00FC010F" w:rsidP="007225F1">
            <w:pPr>
              <w:pStyle w:val="Texto"/>
              <w:spacing w:line="244" w:lineRule="exact"/>
              <w:ind w:firstLine="0"/>
              <w:rPr>
                <w:rFonts w:ascii="Verdana" w:hAnsi="Verdana"/>
                <w:sz w:val="16"/>
                <w:szCs w:val="16"/>
              </w:rPr>
            </w:pPr>
            <w:r w:rsidRPr="00923970">
              <w:rPr>
                <w:rFonts w:ascii="Verdana" w:hAnsi="Verdana"/>
                <w:sz w:val="16"/>
                <w:szCs w:val="16"/>
              </w:rPr>
              <w:t>POTIND=potencia indicada al dinamómetro (valor establecido al dinamómetro);</w:t>
            </w:r>
          </w:p>
        </w:tc>
        <w:tc>
          <w:tcPr>
            <w:tcW w:w="4788" w:type="dxa"/>
            <w:shd w:val="clear" w:color="auto" w:fill="auto"/>
          </w:tcPr>
          <w:p w:rsidR="00FC010F" w:rsidRPr="00923970" w:rsidRDefault="00FC010F" w:rsidP="00802F99">
            <w:pPr>
              <w:pStyle w:val="Texto"/>
              <w:spacing w:line="244" w:lineRule="exact"/>
              <w:ind w:firstLine="0"/>
              <w:rPr>
                <w:rFonts w:ascii="Verdana" w:hAnsi="Verdana"/>
                <w:sz w:val="16"/>
                <w:szCs w:val="16"/>
                <w:lang w:val="en-US"/>
              </w:rPr>
            </w:pPr>
            <w:r w:rsidRPr="00923970">
              <w:rPr>
                <w:rFonts w:ascii="Verdana" w:hAnsi="Verdana"/>
                <w:sz w:val="16"/>
                <w:szCs w:val="16"/>
                <w:lang w:val="en-US"/>
              </w:rPr>
              <w:t>POTIND = power indicated by the dynamometer (</w:t>
            </w:r>
            <w:r w:rsidR="00802F99">
              <w:rPr>
                <w:rFonts w:ascii="Verdana" w:hAnsi="Verdana"/>
                <w:sz w:val="16"/>
                <w:szCs w:val="16"/>
                <w:lang w:val="en-US"/>
              </w:rPr>
              <w:t>value established to the dynamometer</w:t>
            </w:r>
            <w:r w:rsidRPr="00923970">
              <w:rPr>
                <w:rFonts w:ascii="Verdana" w:hAnsi="Verdana"/>
                <w:sz w:val="16"/>
                <w:szCs w:val="16"/>
                <w:lang w:val="en-US"/>
              </w:rPr>
              <w:t>);</w:t>
            </w:r>
          </w:p>
        </w:tc>
      </w:tr>
      <w:tr w:rsidR="00FC010F" w:rsidRPr="00923970" w:rsidTr="00441907">
        <w:tc>
          <w:tcPr>
            <w:tcW w:w="4788" w:type="dxa"/>
            <w:shd w:val="clear" w:color="auto" w:fill="auto"/>
          </w:tcPr>
          <w:p w:rsidR="00FC010F" w:rsidRPr="00923970" w:rsidRDefault="00FC010F" w:rsidP="007225F1">
            <w:pPr>
              <w:pStyle w:val="Texto"/>
              <w:spacing w:line="244" w:lineRule="exact"/>
              <w:ind w:firstLine="0"/>
              <w:rPr>
                <w:rFonts w:ascii="Verdana" w:hAnsi="Verdana"/>
                <w:sz w:val="16"/>
                <w:szCs w:val="16"/>
              </w:rPr>
            </w:pPr>
            <w:r w:rsidRPr="00923970">
              <w:rPr>
                <w:rFonts w:ascii="Verdana" w:hAnsi="Verdana"/>
                <w:sz w:val="16"/>
                <w:szCs w:val="16"/>
              </w:rPr>
              <w:t>PERPAR=pérdidas parásitas dentro del dinamómetro debido a fricciones, y</w:t>
            </w:r>
          </w:p>
        </w:tc>
        <w:tc>
          <w:tcPr>
            <w:tcW w:w="4788" w:type="dxa"/>
            <w:shd w:val="clear" w:color="auto" w:fill="auto"/>
          </w:tcPr>
          <w:p w:rsidR="00FC010F" w:rsidRPr="00923970" w:rsidRDefault="00FC010F" w:rsidP="007225F1">
            <w:pPr>
              <w:pStyle w:val="Texto"/>
              <w:spacing w:line="244" w:lineRule="exact"/>
              <w:ind w:firstLine="0"/>
              <w:rPr>
                <w:rFonts w:ascii="Verdana" w:hAnsi="Verdana"/>
                <w:sz w:val="16"/>
                <w:szCs w:val="16"/>
                <w:lang w:val="en-US"/>
              </w:rPr>
            </w:pPr>
            <w:r w:rsidRPr="00923970">
              <w:rPr>
                <w:rFonts w:ascii="Verdana" w:hAnsi="Verdana"/>
                <w:sz w:val="16"/>
                <w:szCs w:val="16"/>
                <w:lang w:val="en-US"/>
              </w:rPr>
              <w:t>PERPAR = dynamometer parasitic losses within due to friction, and</w:t>
            </w:r>
          </w:p>
        </w:tc>
      </w:tr>
      <w:tr w:rsidR="00FC010F" w:rsidRPr="00923970" w:rsidTr="00441907">
        <w:tc>
          <w:tcPr>
            <w:tcW w:w="4788" w:type="dxa"/>
            <w:shd w:val="clear" w:color="auto" w:fill="auto"/>
          </w:tcPr>
          <w:p w:rsidR="00FC010F" w:rsidRPr="00923970" w:rsidRDefault="00FC010F" w:rsidP="007225F1">
            <w:pPr>
              <w:pStyle w:val="Texto"/>
              <w:spacing w:line="244" w:lineRule="exact"/>
              <w:ind w:firstLine="0"/>
              <w:rPr>
                <w:rFonts w:ascii="Verdana" w:hAnsi="Verdana"/>
                <w:sz w:val="16"/>
                <w:szCs w:val="16"/>
              </w:rPr>
            </w:pPr>
            <w:r w:rsidRPr="00923970">
              <w:rPr>
                <w:rFonts w:ascii="Verdana" w:hAnsi="Verdana"/>
                <w:sz w:val="16"/>
                <w:szCs w:val="16"/>
              </w:rPr>
              <w:t>RESROD=resistencia al rodamiento entre el neumático y el rodillo.</w:t>
            </w:r>
          </w:p>
        </w:tc>
        <w:tc>
          <w:tcPr>
            <w:tcW w:w="4788" w:type="dxa"/>
            <w:shd w:val="clear" w:color="auto" w:fill="auto"/>
          </w:tcPr>
          <w:p w:rsidR="00FC010F" w:rsidRPr="00923970" w:rsidRDefault="00FC010F" w:rsidP="007225F1">
            <w:pPr>
              <w:pStyle w:val="Texto"/>
              <w:spacing w:line="244" w:lineRule="exact"/>
              <w:ind w:firstLine="0"/>
              <w:rPr>
                <w:rFonts w:ascii="Verdana" w:hAnsi="Verdana"/>
                <w:sz w:val="16"/>
                <w:szCs w:val="16"/>
                <w:lang w:val="en-US"/>
              </w:rPr>
            </w:pPr>
            <w:r w:rsidRPr="00923970">
              <w:rPr>
                <w:rFonts w:ascii="Verdana" w:hAnsi="Verdana"/>
                <w:sz w:val="16"/>
                <w:szCs w:val="16"/>
                <w:lang w:val="en-US"/>
              </w:rPr>
              <w:t>RESROD = rolling resistance between the tire and the roller.</w:t>
            </w:r>
          </w:p>
        </w:tc>
      </w:tr>
      <w:tr w:rsidR="00FC010F" w:rsidRPr="00923970" w:rsidTr="00441907">
        <w:tc>
          <w:tcPr>
            <w:tcW w:w="4788" w:type="dxa"/>
            <w:shd w:val="clear" w:color="auto" w:fill="auto"/>
          </w:tcPr>
          <w:p w:rsidR="00FC010F" w:rsidRPr="00923970" w:rsidRDefault="00FC010F" w:rsidP="007225F1">
            <w:pPr>
              <w:pStyle w:val="Texto"/>
              <w:spacing w:line="244" w:lineRule="exact"/>
              <w:ind w:firstLine="0"/>
              <w:rPr>
                <w:rFonts w:ascii="Verdana" w:hAnsi="Verdana"/>
                <w:sz w:val="16"/>
                <w:szCs w:val="16"/>
              </w:rPr>
            </w:pPr>
            <w:r w:rsidRPr="00923970">
              <w:rPr>
                <w:rFonts w:ascii="Verdana" w:hAnsi="Verdana"/>
                <w:sz w:val="16"/>
                <w:szCs w:val="16"/>
              </w:rPr>
              <w:t>El dinamómetro debe compensarse automáticamente por el término PERPAR.</w:t>
            </w:r>
          </w:p>
        </w:tc>
        <w:tc>
          <w:tcPr>
            <w:tcW w:w="4788" w:type="dxa"/>
            <w:shd w:val="clear" w:color="auto" w:fill="auto"/>
          </w:tcPr>
          <w:p w:rsidR="00FC010F" w:rsidRPr="00923970" w:rsidRDefault="00FC010F" w:rsidP="007225F1">
            <w:pPr>
              <w:pStyle w:val="Texto"/>
              <w:spacing w:line="244" w:lineRule="exact"/>
              <w:ind w:firstLine="0"/>
              <w:rPr>
                <w:rFonts w:ascii="Verdana" w:hAnsi="Verdana"/>
                <w:sz w:val="16"/>
                <w:szCs w:val="16"/>
                <w:lang w:val="en-US"/>
              </w:rPr>
            </w:pPr>
            <w:r w:rsidRPr="00923970">
              <w:rPr>
                <w:rFonts w:ascii="Verdana" w:hAnsi="Verdana"/>
                <w:sz w:val="16"/>
                <w:szCs w:val="16"/>
                <w:lang w:val="en-US"/>
              </w:rPr>
              <w:t>The dynamometer must be compensated automatically by the term PERPAR.</w:t>
            </w:r>
          </w:p>
        </w:tc>
      </w:tr>
      <w:tr w:rsidR="00FC010F" w:rsidRPr="00923970" w:rsidTr="00441907">
        <w:tc>
          <w:tcPr>
            <w:tcW w:w="4788" w:type="dxa"/>
            <w:shd w:val="clear" w:color="auto" w:fill="auto"/>
          </w:tcPr>
          <w:p w:rsidR="00FC010F" w:rsidRPr="00923970" w:rsidRDefault="00FC010F" w:rsidP="007225F1">
            <w:pPr>
              <w:pStyle w:val="Texto"/>
              <w:spacing w:line="244" w:lineRule="exact"/>
              <w:ind w:firstLine="0"/>
              <w:rPr>
                <w:rFonts w:ascii="Verdana" w:hAnsi="Verdana"/>
                <w:sz w:val="16"/>
                <w:szCs w:val="16"/>
              </w:rPr>
            </w:pPr>
            <w:r w:rsidRPr="00923970">
              <w:rPr>
                <w:rFonts w:ascii="Verdana" w:hAnsi="Verdana"/>
                <w:sz w:val="16"/>
                <w:szCs w:val="16"/>
              </w:rPr>
              <w:t>Así mismo, se deben determinar para cada vehículo el valor adecuado de RESROD para asegurar que la potencia aplicada al motor cumple con lo especificado en la presente Norma Oficial Mexicana, en condiciones de temperatura ambiental.</w:t>
            </w:r>
          </w:p>
        </w:tc>
        <w:tc>
          <w:tcPr>
            <w:tcW w:w="4788" w:type="dxa"/>
            <w:shd w:val="clear" w:color="auto" w:fill="auto"/>
          </w:tcPr>
          <w:p w:rsidR="00FC010F" w:rsidRPr="00923970" w:rsidRDefault="00FC010F" w:rsidP="00382F04">
            <w:pPr>
              <w:pStyle w:val="Texto"/>
              <w:spacing w:line="244" w:lineRule="exact"/>
              <w:ind w:firstLine="0"/>
              <w:rPr>
                <w:rFonts w:ascii="Verdana" w:hAnsi="Verdana"/>
                <w:sz w:val="16"/>
                <w:szCs w:val="16"/>
                <w:lang w:val="en-US"/>
              </w:rPr>
            </w:pPr>
            <w:r w:rsidRPr="00923970">
              <w:rPr>
                <w:rFonts w:ascii="Verdana" w:hAnsi="Verdana"/>
                <w:sz w:val="16"/>
                <w:szCs w:val="16"/>
                <w:lang w:val="en-US"/>
              </w:rPr>
              <w:t xml:space="preserve">Likewise, for each vehicle </w:t>
            </w:r>
            <w:r w:rsidR="00802F99">
              <w:rPr>
                <w:rFonts w:ascii="Verdana" w:hAnsi="Verdana"/>
                <w:sz w:val="16"/>
                <w:szCs w:val="16"/>
                <w:lang w:val="en-US"/>
              </w:rPr>
              <w:t>the proper value of RESROD must be</w:t>
            </w:r>
            <w:r w:rsidRPr="00923970">
              <w:rPr>
                <w:rFonts w:ascii="Verdana" w:hAnsi="Verdana"/>
                <w:sz w:val="16"/>
                <w:szCs w:val="16"/>
                <w:lang w:val="en-US"/>
              </w:rPr>
              <w:t xml:space="preserve"> determine</w:t>
            </w:r>
            <w:r w:rsidR="00802F99">
              <w:rPr>
                <w:rFonts w:ascii="Verdana" w:hAnsi="Verdana"/>
                <w:sz w:val="16"/>
                <w:szCs w:val="16"/>
                <w:lang w:val="en-US"/>
              </w:rPr>
              <w:t>d</w:t>
            </w:r>
            <w:r w:rsidRPr="00923970">
              <w:rPr>
                <w:rFonts w:ascii="Verdana" w:hAnsi="Verdana"/>
                <w:sz w:val="16"/>
                <w:szCs w:val="16"/>
                <w:lang w:val="en-US"/>
              </w:rPr>
              <w:t xml:space="preserve"> to ensure that the power applied to the engine meets </w:t>
            </w:r>
            <w:r w:rsidR="00382F04">
              <w:rPr>
                <w:rFonts w:ascii="Verdana" w:hAnsi="Verdana"/>
                <w:sz w:val="16"/>
                <w:szCs w:val="16"/>
                <w:lang w:val="en-US"/>
              </w:rPr>
              <w:t xml:space="preserve">that </w:t>
            </w:r>
            <w:r w:rsidRPr="00923970">
              <w:rPr>
                <w:rFonts w:ascii="Verdana" w:hAnsi="Verdana"/>
                <w:sz w:val="16"/>
                <w:szCs w:val="16"/>
                <w:lang w:val="en-US"/>
              </w:rPr>
              <w:t xml:space="preserve">specified in this </w:t>
            </w:r>
            <w:r w:rsidR="00310EA5" w:rsidRPr="00923970">
              <w:rPr>
                <w:rFonts w:ascii="Verdana" w:hAnsi="Verdana"/>
                <w:sz w:val="16"/>
                <w:szCs w:val="16"/>
                <w:lang w:val="en-US"/>
              </w:rPr>
              <w:t>Official Mexican Standard</w:t>
            </w:r>
            <w:r w:rsidRPr="00923970">
              <w:rPr>
                <w:rFonts w:ascii="Verdana" w:hAnsi="Verdana"/>
                <w:sz w:val="16"/>
                <w:szCs w:val="16"/>
                <w:lang w:val="en-US"/>
              </w:rPr>
              <w:t xml:space="preserve"> </w:t>
            </w:r>
            <w:r w:rsidR="00382F04">
              <w:rPr>
                <w:rFonts w:ascii="Verdana" w:hAnsi="Verdana"/>
                <w:sz w:val="16"/>
                <w:szCs w:val="16"/>
                <w:lang w:val="en-US"/>
              </w:rPr>
              <w:t>under</w:t>
            </w:r>
            <w:r w:rsidRPr="00923970">
              <w:rPr>
                <w:rFonts w:ascii="Verdana" w:hAnsi="Verdana"/>
                <w:sz w:val="16"/>
                <w:szCs w:val="16"/>
                <w:lang w:val="en-US"/>
              </w:rPr>
              <w:t xml:space="preserve"> ambient temperature conditions.</w:t>
            </w:r>
          </w:p>
        </w:tc>
      </w:tr>
      <w:tr w:rsidR="00FC010F" w:rsidRPr="00923970" w:rsidTr="00441907">
        <w:tc>
          <w:tcPr>
            <w:tcW w:w="4788" w:type="dxa"/>
            <w:shd w:val="clear" w:color="auto" w:fill="auto"/>
          </w:tcPr>
          <w:p w:rsidR="00FC010F" w:rsidRPr="00923970" w:rsidRDefault="00FC010F" w:rsidP="007225F1">
            <w:pPr>
              <w:pStyle w:val="Texto"/>
              <w:spacing w:line="240" w:lineRule="exact"/>
              <w:ind w:firstLine="0"/>
              <w:rPr>
                <w:rFonts w:ascii="Verdana" w:hAnsi="Verdana"/>
                <w:b/>
                <w:sz w:val="16"/>
                <w:szCs w:val="16"/>
              </w:rPr>
            </w:pPr>
            <w:r w:rsidRPr="00923970">
              <w:rPr>
                <w:rFonts w:ascii="Verdana" w:hAnsi="Verdana"/>
                <w:b/>
                <w:sz w:val="16"/>
                <w:szCs w:val="16"/>
              </w:rPr>
              <w:t xml:space="preserve">8.16 </w:t>
            </w:r>
            <w:r w:rsidRPr="00923970">
              <w:rPr>
                <w:rFonts w:ascii="Verdana" w:hAnsi="Verdana"/>
                <w:sz w:val="16"/>
                <w:szCs w:val="16"/>
              </w:rPr>
              <w:t>Calibración de rutina del dinamómetro.</w:t>
            </w:r>
          </w:p>
        </w:tc>
        <w:tc>
          <w:tcPr>
            <w:tcW w:w="4788" w:type="dxa"/>
            <w:shd w:val="clear" w:color="auto" w:fill="auto"/>
          </w:tcPr>
          <w:p w:rsidR="00FC010F" w:rsidRPr="00923970" w:rsidRDefault="00FC010F" w:rsidP="007225F1">
            <w:pPr>
              <w:pStyle w:val="Texto"/>
              <w:spacing w:line="240" w:lineRule="exact"/>
              <w:ind w:firstLine="0"/>
              <w:rPr>
                <w:rFonts w:ascii="Verdana" w:hAnsi="Verdana"/>
                <w:b/>
                <w:sz w:val="16"/>
                <w:szCs w:val="16"/>
              </w:rPr>
            </w:pPr>
            <w:r w:rsidRPr="00923970">
              <w:rPr>
                <w:rFonts w:ascii="Verdana" w:hAnsi="Verdana"/>
                <w:b/>
                <w:sz w:val="16"/>
                <w:szCs w:val="16"/>
              </w:rPr>
              <w:t xml:space="preserve">8.16 </w:t>
            </w:r>
            <w:r w:rsidRPr="00923970">
              <w:rPr>
                <w:rFonts w:ascii="Verdana" w:hAnsi="Verdana"/>
                <w:sz w:val="16"/>
                <w:szCs w:val="16"/>
              </w:rPr>
              <w:t>Dynamometer calibration routine.</w:t>
            </w:r>
          </w:p>
        </w:tc>
      </w:tr>
      <w:tr w:rsidR="00FC010F" w:rsidRPr="00923970" w:rsidTr="00441907">
        <w:tc>
          <w:tcPr>
            <w:tcW w:w="4788" w:type="dxa"/>
            <w:shd w:val="clear" w:color="auto" w:fill="auto"/>
          </w:tcPr>
          <w:p w:rsidR="00FC010F" w:rsidRPr="00923970" w:rsidRDefault="00FC010F" w:rsidP="007225F1">
            <w:pPr>
              <w:pStyle w:val="Texto"/>
              <w:spacing w:line="240" w:lineRule="exact"/>
              <w:ind w:firstLine="0"/>
              <w:rPr>
                <w:rFonts w:ascii="Verdana" w:hAnsi="Verdana"/>
                <w:sz w:val="16"/>
                <w:szCs w:val="16"/>
              </w:rPr>
            </w:pPr>
            <w:r w:rsidRPr="00923970">
              <w:rPr>
                <w:rFonts w:ascii="Verdana" w:hAnsi="Verdana"/>
                <w:b/>
                <w:sz w:val="16"/>
                <w:szCs w:val="16"/>
              </w:rPr>
              <w:t xml:space="preserve">8.16.1 </w:t>
            </w:r>
            <w:r w:rsidRPr="00923970">
              <w:rPr>
                <w:rFonts w:ascii="Verdana" w:hAnsi="Verdana"/>
                <w:sz w:val="16"/>
                <w:szCs w:val="16"/>
              </w:rPr>
              <w:t>Calibración estática.</w:t>
            </w:r>
          </w:p>
        </w:tc>
        <w:tc>
          <w:tcPr>
            <w:tcW w:w="4788" w:type="dxa"/>
            <w:shd w:val="clear" w:color="auto" w:fill="auto"/>
          </w:tcPr>
          <w:p w:rsidR="00FC010F" w:rsidRPr="00923970" w:rsidRDefault="00FC010F" w:rsidP="00382F04">
            <w:pPr>
              <w:pStyle w:val="Texto"/>
              <w:spacing w:line="240" w:lineRule="exact"/>
              <w:ind w:firstLine="0"/>
              <w:rPr>
                <w:rFonts w:ascii="Verdana" w:hAnsi="Verdana"/>
                <w:sz w:val="16"/>
                <w:szCs w:val="16"/>
              </w:rPr>
            </w:pPr>
            <w:r w:rsidRPr="00923970">
              <w:rPr>
                <w:rFonts w:ascii="Verdana" w:hAnsi="Verdana"/>
                <w:b/>
                <w:sz w:val="16"/>
                <w:szCs w:val="16"/>
              </w:rPr>
              <w:t xml:space="preserve">8.16.1 </w:t>
            </w:r>
            <w:r w:rsidR="00382F04">
              <w:rPr>
                <w:rFonts w:ascii="Verdana" w:hAnsi="Verdana"/>
                <w:sz w:val="16"/>
                <w:szCs w:val="16"/>
              </w:rPr>
              <w:t>S</w:t>
            </w:r>
            <w:r w:rsidRPr="00923970">
              <w:rPr>
                <w:rFonts w:ascii="Verdana" w:hAnsi="Verdana"/>
                <w:sz w:val="16"/>
                <w:szCs w:val="16"/>
              </w:rPr>
              <w:t>tatic calibration.</w:t>
            </w:r>
          </w:p>
        </w:tc>
      </w:tr>
      <w:tr w:rsidR="00FC010F" w:rsidRPr="00923970" w:rsidTr="00441907">
        <w:tc>
          <w:tcPr>
            <w:tcW w:w="4788" w:type="dxa"/>
            <w:shd w:val="clear" w:color="auto" w:fill="auto"/>
          </w:tcPr>
          <w:p w:rsidR="00FC010F" w:rsidRPr="00923970" w:rsidRDefault="00FC010F" w:rsidP="007225F1">
            <w:pPr>
              <w:pStyle w:val="Texto"/>
              <w:spacing w:line="240" w:lineRule="exact"/>
              <w:ind w:firstLine="0"/>
              <w:rPr>
                <w:rFonts w:ascii="Verdana" w:hAnsi="Verdana"/>
                <w:sz w:val="16"/>
                <w:szCs w:val="16"/>
              </w:rPr>
            </w:pPr>
            <w:r w:rsidRPr="00923970">
              <w:rPr>
                <w:rFonts w:ascii="Verdana" w:hAnsi="Verdana"/>
                <w:b/>
                <w:sz w:val="16"/>
                <w:szCs w:val="16"/>
              </w:rPr>
              <w:t>8.16.1.1</w:t>
            </w:r>
            <w:r w:rsidRPr="00923970">
              <w:rPr>
                <w:rFonts w:ascii="Verdana" w:hAnsi="Verdana"/>
                <w:sz w:val="16"/>
                <w:szCs w:val="16"/>
              </w:rPr>
              <w:t xml:space="preserve"> El dinamómetro debe requerir automáticamente una calibración estática cada 24 horas como máximo.</w:t>
            </w:r>
          </w:p>
        </w:tc>
        <w:tc>
          <w:tcPr>
            <w:tcW w:w="4788" w:type="dxa"/>
            <w:shd w:val="clear" w:color="auto" w:fill="auto"/>
          </w:tcPr>
          <w:p w:rsidR="00FC010F" w:rsidRPr="00923970" w:rsidRDefault="00FC010F" w:rsidP="007225F1">
            <w:pPr>
              <w:pStyle w:val="Texto"/>
              <w:spacing w:line="240" w:lineRule="exact"/>
              <w:ind w:firstLine="0"/>
              <w:rPr>
                <w:rFonts w:ascii="Verdana" w:hAnsi="Verdana"/>
                <w:sz w:val="16"/>
                <w:szCs w:val="16"/>
                <w:lang w:val="en-US"/>
              </w:rPr>
            </w:pPr>
            <w:r w:rsidRPr="00923970">
              <w:rPr>
                <w:rFonts w:ascii="Verdana" w:hAnsi="Verdana"/>
                <w:b/>
                <w:sz w:val="16"/>
                <w:szCs w:val="16"/>
                <w:lang w:val="en-US"/>
              </w:rPr>
              <w:t>8.16.1.1</w:t>
            </w:r>
            <w:r w:rsidRPr="00923970">
              <w:rPr>
                <w:rFonts w:ascii="Verdana" w:hAnsi="Verdana"/>
                <w:sz w:val="16"/>
                <w:szCs w:val="16"/>
                <w:lang w:val="en-US"/>
              </w:rPr>
              <w:t xml:space="preserve"> The dynamometer should automatically require a static calibration every 24 hours maximum.</w:t>
            </w:r>
          </w:p>
        </w:tc>
      </w:tr>
      <w:tr w:rsidR="00FC010F" w:rsidRPr="00923970" w:rsidTr="00441907">
        <w:tc>
          <w:tcPr>
            <w:tcW w:w="4788" w:type="dxa"/>
            <w:shd w:val="clear" w:color="auto" w:fill="auto"/>
          </w:tcPr>
          <w:p w:rsidR="00FC010F" w:rsidRPr="00923970" w:rsidRDefault="00FC010F" w:rsidP="007225F1">
            <w:pPr>
              <w:pStyle w:val="Texto"/>
              <w:spacing w:line="240" w:lineRule="exact"/>
              <w:ind w:firstLine="0"/>
              <w:rPr>
                <w:rFonts w:ascii="Verdana" w:hAnsi="Verdana"/>
                <w:sz w:val="16"/>
                <w:szCs w:val="16"/>
              </w:rPr>
            </w:pPr>
            <w:r w:rsidRPr="00923970">
              <w:rPr>
                <w:rFonts w:ascii="Verdana" w:hAnsi="Verdana"/>
                <w:b/>
                <w:sz w:val="16"/>
                <w:szCs w:val="16"/>
              </w:rPr>
              <w:t>8.16.1.2</w:t>
            </w:r>
            <w:r w:rsidRPr="00923970">
              <w:rPr>
                <w:rFonts w:ascii="Verdana" w:hAnsi="Verdana"/>
                <w:sz w:val="16"/>
                <w:szCs w:val="16"/>
              </w:rPr>
              <w:t xml:space="preserve"> Para ello se utilizarán pesas de 68.1 kg (150 libras), auditadas cada año por un laboratorio aprobado y acreditado.</w:t>
            </w:r>
          </w:p>
        </w:tc>
        <w:tc>
          <w:tcPr>
            <w:tcW w:w="4788" w:type="dxa"/>
            <w:shd w:val="clear" w:color="auto" w:fill="auto"/>
          </w:tcPr>
          <w:p w:rsidR="00FC010F" w:rsidRPr="00923970" w:rsidRDefault="00FC010F" w:rsidP="00B97547">
            <w:pPr>
              <w:pStyle w:val="Texto"/>
              <w:spacing w:line="240" w:lineRule="exact"/>
              <w:ind w:firstLine="0"/>
              <w:rPr>
                <w:rFonts w:ascii="Verdana" w:hAnsi="Verdana"/>
                <w:sz w:val="16"/>
                <w:szCs w:val="16"/>
                <w:lang w:val="en-US"/>
              </w:rPr>
            </w:pPr>
            <w:r w:rsidRPr="00923970">
              <w:rPr>
                <w:rFonts w:ascii="Verdana" w:hAnsi="Verdana"/>
                <w:b/>
                <w:sz w:val="16"/>
                <w:szCs w:val="16"/>
                <w:lang w:val="en-US"/>
              </w:rPr>
              <w:t>8.16.1.2</w:t>
            </w:r>
            <w:r w:rsidRPr="00923970">
              <w:rPr>
                <w:rFonts w:ascii="Verdana" w:hAnsi="Verdana"/>
                <w:sz w:val="16"/>
                <w:szCs w:val="16"/>
                <w:lang w:val="en-US"/>
              </w:rPr>
              <w:t xml:space="preserve"> </w:t>
            </w:r>
            <w:r w:rsidR="00B97547">
              <w:rPr>
                <w:rFonts w:ascii="Verdana" w:hAnsi="Verdana"/>
                <w:sz w:val="16"/>
                <w:szCs w:val="16"/>
                <w:lang w:val="en-US"/>
              </w:rPr>
              <w:t>For this</w:t>
            </w:r>
            <w:r w:rsidRPr="00923970">
              <w:rPr>
                <w:rFonts w:ascii="Verdana" w:hAnsi="Verdana"/>
                <w:sz w:val="16"/>
                <w:szCs w:val="16"/>
                <w:lang w:val="en-US"/>
              </w:rPr>
              <w:t xml:space="preserve"> weights of 68.1 kg (150 lbs) will be used, audited each year by a laboratory</w:t>
            </w:r>
            <w:r w:rsidR="00B97547">
              <w:rPr>
                <w:rFonts w:ascii="Verdana" w:hAnsi="Verdana"/>
                <w:sz w:val="16"/>
                <w:szCs w:val="16"/>
                <w:lang w:val="en-US"/>
              </w:rPr>
              <w:t>,</w:t>
            </w:r>
            <w:r w:rsidRPr="00923970">
              <w:rPr>
                <w:rFonts w:ascii="Verdana" w:hAnsi="Verdana"/>
                <w:sz w:val="16"/>
                <w:szCs w:val="16"/>
                <w:lang w:val="en-US"/>
              </w:rPr>
              <w:t xml:space="preserve"> approved and accredited.</w:t>
            </w:r>
          </w:p>
        </w:tc>
      </w:tr>
      <w:tr w:rsidR="00FC010F" w:rsidRPr="00923970" w:rsidTr="00441907">
        <w:tc>
          <w:tcPr>
            <w:tcW w:w="4788" w:type="dxa"/>
            <w:shd w:val="clear" w:color="auto" w:fill="auto"/>
          </w:tcPr>
          <w:p w:rsidR="00FC010F" w:rsidRPr="00923970" w:rsidRDefault="00FC010F" w:rsidP="007225F1">
            <w:pPr>
              <w:pStyle w:val="Texto"/>
              <w:spacing w:line="240" w:lineRule="exact"/>
              <w:ind w:firstLine="0"/>
              <w:rPr>
                <w:rFonts w:ascii="Verdana" w:hAnsi="Verdana"/>
                <w:sz w:val="16"/>
                <w:szCs w:val="16"/>
              </w:rPr>
            </w:pPr>
            <w:r w:rsidRPr="00923970">
              <w:rPr>
                <w:rFonts w:ascii="Verdana" w:hAnsi="Verdana"/>
                <w:b/>
                <w:sz w:val="16"/>
                <w:szCs w:val="16"/>
              </w:rPr>
              <w:t>8.16.1.3</w:t>
            </w:r>
            <w:r w:rsidRPr="00923970">
              <w:rPr>
                <w:rFonts w:ascii="Verdana" w:hAnsi="Verdana"/>
                <w:sz w:val="16"/>
                <w:szCs w:val="16"/>
              </w:rPr>
              <w:t xml:space="preserve"> Sin un resultado satisfactorio en la calibración estática, el dinamómetro no podrá ser utilizado para verificar las emisiones en los vehículos automotores.</w:t>
            </w:r>
          </w:p>
        </w:tc>
        <w:tc>
          <w:tcPr>
            <w:tcW w:w="4788" w:type="dxa"/>
            <w:shd w:val="clear" w:color="auto" w:fill="auto"/>
          </w:tcPr>
          <w:p w:rsidR="00FC010F" w:rsidRPr="00923970" w:rsidRDefault="00FC010F" w:rsidP="00B97547">
            <w:pPr>
              <w:pStyle w:val="Texto"/>
              <w:spacing w:line="240" w:lineRule="exact"/>
              <w:ind w:firstLine="0"/>
              <w:rPr>
                <w:rFonts w:ascii="Verdana" w:hAnsi="Verdana"/>
                <w:sz w:val="16"/>
                <w:szCs w:val="16"/>
                <w:lang w:val="en-US"/>
              </w:rPr>
            </w:pPr>
            <w:r w:rsidRPr="00923970">
              <w:rPr>
                <w:rFonts w:ascii="Verdana" w:hAnsi="Verdana"/>
                <w:b/>
                <w:sz w:val="16"/>
                <w:szCs w:val="16"/>
                <w:lang w:val="en-US"/>
              </w:rPr>
              <w:t>8.16.1.3</w:t>
            </w:r>
            <w:r w:rsidRPr="00923970">
              <w:rPr>
                <w:rFonts w:ascii="Verdana" w:hAnsi="Verdana"/>
                <w:sz w:val="16"/>
                <w:szCs w:val="16"/>
                <w:lang w:val="en-US"/>
              </w:rPr>
              <w:t xml:space="preserve"> Without a satisfactory result in static calibration, the dynamometer ca</w:t>
            </w:r>
            <w:r w:rsidR="00B97547">
              <w:rPr>
                <w:rFonts w:ascii="Verdana" w:hAnsi="Verdana"/>
                <w:sz w:val="16"/>
                <w:szCs w:val="16"/>
                <w:lang w:val="en-US"/>
              </w:rPr>
              <w:t>n</w:t>
            </w:r>
            <w:r w:rsidRPr="00923970">
              <w:rPr>
                <w:rFonts w:ascii="Verdana" w:hAnsi="Verdana"/>
                <w:sz w:val="16"/>
                <w:szCs w:val="16"/>
                <w:lang w:val="en-US"/>
              </w:rPr>
              <w:t>not be used to verify emissions in motor vehicles.</w:t>
            </w:r>
          </w:p>
        </w:tc>
      </w:tr>
      <w:tr w:rsidR="00FC010F" w:rsidRPr="00923970" w:rsidTr="00441907">
        <w:tc>
          <w:tcPr>
            <w:tcW w:w="4788" w:type="dxa"/>
            <w:shd w:val="clear" w:color="auto" w:fill="auto"/>
          </w:tcPr>
          <w:p w:rsidR="00FC010F" w:rsidRPr="00923970" w:rsidRDefault="00FC010F" w:rsidP="007225F1">
            <w:pPr>
              <w:pStyle w:val="Texto"/>
              <w:spacing w:line="240" w:lineRule="exact"/>
              <w:ind w:firstLine="0"/>
              <w:rPr>
                <w:rFonts w:ascii="Verdana" w:hAnsi="Verdana"/>
                <w:sz w:val="16"/>
                <w:szCs w:val="16"/>
              </w:rPr>
            </w:pPr>
            <w:r w:rsidRPr="00923970">
              <w:rPr>
                <w:rFonts w:ascii="Verdana" w:hAnsi="Verdana"/>
                <w:b/>
                <w:sz w:val="16"/>
                <w:szCs w:val="16"/>
              </w:rPr>
              <w:t xml:space="preserve">8.16.2 </w:t>
            </w:r>
            <w:r w:rsidRPr="00923970">
              <w:rPr>
                <w:rFonts w:ascii="Verdana" w:hAnsi="Verdana"/>
                <w:sz w:val="16"/>
                <w:szCs w:val="16"/>
              </w:rPr>
              <w:t>Calibración dinámica.</w:t>
            </w:r>
          </w:p>
        </w:tc>
        <w:tc>
          <w:tcPr>
            <w:tcW w:w="4788" w:type="dxa"/>
            <w:shd w:val="clear" w:color="auto" w:fill="auto"/>
          </w:tcPr>
          <w:p w:rsidR="00FC010F" w:rsidRPr="00923970" w:rsidRDefault="00FC010F" w:rsidP="00B97547">
            <w:pPr>
              <w:pStyle w:val="Texto"/>
              <w:spacing w:line="240" w:lineRule="exact"/>
              <w:ind w:firstLine="0"/>
              <w:rPr>
                <w:rFonts w:ascii="Verdana" w:hAnsi="Verdana"/>
                <w:sz w:val="16"/>
                <w:szCs w:val="16"/>
              </w:rPr>
            </w:pPr>
            <w:r w:rsidRPr="00923970">
              <w:rPr>
                <w:rFonts w:ascii="Verdana" w:hAnsi="Verdana"/>
                <w:b/>
                <w:sz w:val="16"/>
                <w:szCs w:val="16"/>
              </w:rPr>
              <w:t xml:space="preserve">8.16.2 </w:t>
            </w:r>
            <w:r w:rsidR="00B97547">
              <w:rPr>
                <w:rFonts w:ascii="Verdana" w:hAnsi="Verdana"/>
                <w:sz w:val="16"/>
                <w:szCs w:val="16"/>
              </w:rPr>
              <w:t>D</w:t>
            </w:r>
            <w:r w:rsidRPr="00923970">
              <w:rPr>
                <w:rFonts w:ascii="Verdana" w:hAnsi="Verdana"/>
                <w:sz w:val="16"/>
                <w:szCs w:val="16"/>
              </w:rPr>
              <w:t>ynamic calibration.</w:t>
            </w:r>
          </w:p>
        </w:tc>
      </w:tr>
      <w:tr w:rsidR="00FC010F" w:rsidRPr="00923970" w:rsidTr="00441907">
        <w:tc>
          <w:tcPr>
            <w:tcW w:w="4788" w:type="dxa"/>
            <w:shd w:val="clear" w:color="auto" w:fill="auto"/>
          </w:tcPr>
          <w:p w:rsidR="00FC010F" w:rsidRPr="00923970" w:rsidRDefault="00FC010F" w:rsidP="007225F1">
            <w:pPr>
              <w:pStyle w:val="Texto"/>
              <w:spacing w:line="240" w:lineRule="exact"/>
              <w:ind w:firstLine="0"/>
              <w:rPr>
                <w:rFonts w:ascii="Verdana" w:hAnsi="Verdana"/>
                <w:sz w:val="16"/>
                <w:szCs w:val="16"/>
              </w:rPr>
            </w:pPr>
            <w:r w:rsidRPr="00923970">
              <w:rPr>
                <w:rFonts w:ascii="Verdana" w:hAnsi="Verdana"/>
                <w:b/>
                <w:sz w:val="16"/>
                <w:szCs w:val="16"/>
              </w:rPr>
              <w:t>8.16.2.1</w:t>
            </w:r>
            <w:r w:rsidRPr="00923970">
              <w:rPr>
                <w:rFonts w:ascii="Verdana" w:hAnsi="Verdana"/>
                <w:sz w:val="16"/>
                <w:szCs w:val="16"/>
              </w:rPr>
              <w:t xml:space="preserve"> El dinamómetro debe requerir automáticamente una calibración dinámica cada 30 días, o cuando no se apruebe la calibración estática. La cual debe realizarse conforme a las especificaciones del fabricante del dinámetro.</w:t>
            </w:r>
          </w:p>
        </w:tc>
        <w:tc>
          <w:tcPr>
            <w:tcW w:w="4788" w:type="dxa"/>
            <w:shd w:val="clear" w:color="auto" w:fill="auto"/>
          </w:tcPr>
          <w:p w:rsidR="00FC010F" w:rsidRPr="00923970" w:rsidRDefault="00FC010F" w:rsidP="00B97547">
            <w:pPr>
              <w:pStyle w:val="Texto"/>
              <w:spacing w:line="240" w:lineRule="exact"/>
              <w:ind w:firstLine="0"/>
              <w:rPr>
                <w:rFonts w:ascii="Verdana" w:hAnsi="Verdana"/>
                <w:sz w:val="16"/>
                <w:szCs w:val="16"/>
                <w:lang w:val="en-US"/>
              </w:rPr>
            </w:pPr>
            <w:r w:rsidRPr="00923970">
              <w:rPr>
                <w:rFonts w:ascii="Verdana" w:hAnsi="Verdana"/>
                <w:b/>
                <w:sz w:val="16"/>
                <w:szCs w:val="16"/>
                <w:lang w:val="en-US"/>
              </w:rPr>
              <w:t>8.16.2.1</w:t>
            </w:r>
            <w:r w:rsidRPr="00923970">
              <w:rPr>
                <w:rFonts w:ascii="Verdana" w:hAnsi="Verdana"/>
                <w:sz w:val="16"/>
                <w:szCs w:val="16"/>
                <w:lang w:val="en-US"/>
              </w:rPr>
              <w:t xml:space="preserve"> The dynamometer should automatically require a dynamic calibration every 30 days or when static calibration is not approved. Which should be conducted in accordance with the manufacturer's specifications </w:t>
            </w:r>
            <w:r w:rsidR="00B97547">
              <w:rPr>
                <w:rFonts w:ascii="Verdana" w:hAnsi="Verdana"/>
                <w:sz w:val="16"/>
                <w:szCs w:val="16"/>
                <w:lang w:val="en-US"/>
              </w:rPr>
              <w:t>of the dynamometer.</w:t>
            </w:r>
          </w:p>
        </w:tc>
      </w:tr>
      <w:tr w:rsidR="00FC010F" w:rsidRPr="00923970" w:rsidTr="00441907">
        <w:tc>
          <w:tcPr>
            <w:tcW w:w="4788" w:type="dxa"/>
            <w:shd w:val="clear" w:color="auto" w:fill="auto"/>
          </w:tcPr>
          <w:p w:rsidR="00FC010F" w:rsidRPr="00923970" w:rsidRDefault="00FC010F" w:rsidP="007225F1">
            <w:pPr>
              <w:pStyle w:val="Texto"/>
              <w:spacing w:line="240" w:lineRule="exact"/>
              <w:ind w:firstLine="0"/>
              <w:rPr>
                <w:rFonts w:ascii="Verdana" w:hAnsi="Verdana"/>
                <w:sz w:val="16"/>
                <w:szCs w:val="16"/>
              </w:rPr>
            </w:pPr>
            <w:r w:rsidRPr="00923970">
              <w:rPr>
                <w:rFonts w:ascii="Verdana" w:hAnsi="Verdana"/>
                <w:b/>
                <w:sz w:val="16"/>
                <w:szCs w:val="16"/>
              </w:rPr>
              <w:t>8.16.2.2</w:t>
            </w:r>
            <w:r w:rsidRPr="00923970">
              <w:rPr>
                <w:rFonts w:ascii="Verdana" w:hAnsi="Verdana"/>
                <w:sz w:val="16"/>
                <w:szCs w:val="16"/>
              </w:rPr>
              <w:t xml:space="preserve"> Sin un resultado satisfactorio en la calibración dinámica el dinamómetro no podrá ser utilizado para verificar las emisiones de los vehículos automotores.</w:t>
            </w:r>
          </w:p>
        </w:tc>
        <w:tc>
          <w:tcPr>
            <w:tcW w:w="4788" w:type="dxa"/>
            <w:shd w:val="clear" w:color="auto" w:fill="auto"/>
          </w:tcPr>
          <w:p w:rsidR="00FC010F" w:rsidRPr="00923970" w:rsidRDefault="00FC010F" w:rsidP="007225F1">
            <w:pPr>
              <w:pStyle w:val="Texto"/>
              <w:spacing w:line="240" w:lineRule="exact"/>
              <w:ind w:firstLine="0"/>
              <w:rPr>
                <w:rFonts w:ascii="Verdana" w:hAnsi="Verdana"/>
                <w:sz w:val="16"/>
                <w:szCs w:val="16"/>
                <w:lang w:val="en-US"/>
              </w:rPr>
            </w:pPr>
            <w:r w:rsidRPr="00923970">
              <w:rPr>
                <w:rFonts w:ascii="Verdana" w:hAnsi="Verdana"/>
                <w:b/>
                <w:sz w:val="16"/>
                <w:szCs w:val="16"/>
                <w:lang w:val="en-US"/>
              </w:rPr>
              <w:t>8.16.2.2</w:t>
            </w:r>
            <w:r w:rsidRPr="00923970">
              <w:rPr>
                <w:rFonts w:ascii="Verdana" w:hAnsi="Verdana"/>
                <w:sz w:val="16"/>
                <w:szCs w:val="16"/>
                <w:lang w:val="en-US"/>
              </w:rPr>
              <w:t xml:space="preserve"> Without a satisfactory result in the dynamometer dynamic calibration it may not be used to verify emissions from motor vehicles.</w:t>
            </w:r>
          </w:p>
        </w:tc>
      </w:tr>
      <w:tr w:rsidR="00FC010F" w:rsidRPr="00923970" w:rsidTr="00441907">
        <w:tc>
          <w:tcPr>
            <w:tcW w:w="4788" w:type="dxa"/>
            <w:shd w:val="clear" w:color="auto" w:fill="auto"/>
          </w:tcPr>
          <w:p w:rsidR="00FC010F" w:rsidRPr="00923970" w:rsidRDefault="00FC010F" w:rsidP="007225F1">
            <w:pPr>
              <w:pStyle w:val="Texto"/>
              <w:spacing w:line="240" w:lineRule="exact"/>
              <w:ind w:firstLine="0"/>
              <w:rPr>
                <w:rFonts w:ascii="Verdana" w:hAnsi="Verdana"/>
                <w:strike/>
                <w:sz w:val="16"/>
                <w:szCs w:val="16"/>
              </w:rPr>
            </w:pPr>
            <w:r w:rsidRPr="00923970">
              <w:rPr>
                <w:rFonts w:ascii="Verdana" w:hAnsi="Verdana"/>
                <w:b/>
                <w:sz w:val="16"/>
                <w:szCs w:val="16"/>
              </w:rPr>
              <w:t>8.16.2.3</w:t>
            </w:r>
            <w:r w:rsidRPr="00923970">
              <w:rPr>
                <w:rFonts w:ascii="Verdana" w:hAnsi="Verdana"/>
                <w:sz w:val="16"/>
                <w:szCs w:val="16"/>
              </w:rPr>
              <w:t xml:space="preserve"> El instrumento deberá ser auditado cada seis meses por un laboratorio aprobado y acreditado conforme a la Ley Federal sobre Metrología y Normalización. Los valores de aprobación de la calibración estática y dinámica deben quedar registrados en la bitácora del instrumento.</w:t>
            </w:r>
          </w:p>
        </w:tc>
        <w:tc>
          <w:tcPr>
            <w:tcW w:w="4788" w:type="dxa"/>
            <w:shd w:val="clear" w:color="auto" w:fill="auto"/>
          </w:tcPr>
          <w:p w:rsidR="00FC010F" w:rsidRPr="00923970" w:rsidRDefault="00FC010F" w:rsidP="00B97547">
            <w:pPr>
              <w:pStyle w:val="Texto"/>
              <w:spacing w:line="240" w:lineRule="exact"/>
              <w:ind w:firstLine="0"/>
              <w:rPr>
                <w:rFonts w:ascii="Verdana" w:hAnsi="Verdana"/>
                <w:strike/>
                <w:sz w:val="16"/>
                <w:szCs w:val="16"/>
                <w:lang w:val="en-US"/>
              </w:rPr>
            </w:pPr>
            <w:r w:rsidRPr="00923970">
              <w:rPr>
                <w:rFonts w:ascii="Verdana" w:hAnsi="Verdana"/>
                <w:b/>
                <w:sz w:val="16"/>
                <w:szCs w:val="16"/>
                <w:lang w:val="en-US"/>
              </w:rPr>
              <w:t>8.16.2.3</w:t>
            </w:r>
            <w:r w:rsidRPr="00923970">
              <w:rPr>
                <w:rFonts w:ascii="Verdana" w:hAnsi="Verdana"/>
                <w:sz w:val="16"/>
                <w:szCs w:val="16"/>
                <w:lang w:val="en-US"/>
              </w:rPr>
              <w:t xml:space="preserve"> The instrument </w:t>
            </w:r>
            <w:r w:rsidR="00B97547">
              <w:rPr>
                <w:rFonts w:ascii="Verdana" w:hAnsi="Verdana"/>
                <w:sz w:val="16"/>
                <w:szCs w:val="16"/>
                <w:lang w:val="en-US"/>
              </w:rPr>
              <w:t>must</w:t>
            </w:r>
            <w:r w:rsidRPr="00923970">
              <w:rPr>
                <w:rFonts w:ascii="Verdana" w:hAnsi="Verdana"/>
                <w:sz w:val="16"/>
                <w:szCs w:val="16"/>
                <w:lang w:val="en-US"/>
              </w:rPr>
              <w:t xml:space="preserve"> be audited every six months by a laboratory approved and accredited under the Federal Law on Metrology and Standardization. </w:t>
            </w:r>
            <w:r w:rsidR="00B97547">
              <w:rPr>
                <w:rFonts w:ascii="Verdana" w:hAnsi="Verdana"/>
                <w:sz w:val="16"/>
                <w:szCs w:val="16"/>
                <w:lang w:val="en-US"/>
              </w:rPr>
              <w:t>The a</w:t>
            </w:r>
            <w:r w:rsidRPr="00923970">
              <w:rPr>
                <w:rFonts w:ascii="Verdana" w:hAnsi="Verdana"/>
                <w:sz w:val="16"/>
                <w:szCs w:val="16"/>
                <w:lang w:val="en-US"/>
              </w:rPr>
              <w:t xml:space="preserve">pproval values </w:t>
            </w:r>
            <w:r w:rsidRPr="00923970">
              <w:rPr>
                <w:sz w:val="16"/>
                <w:szCs w:val="16"/>
                <w:lang w:val="en-US"/>
              </w:rPr>
              <w:t>​​</w:t>
            </w:r>
            <w:r w:rsidRPr="00923970">
              <w:rPr>
                <w:rFonts w:ascii="Verdana" w:hAnsi="Verdana"/>
                <w:sz w:val="16"/>
                <w:szCs w:val="16"/>
                <w:lang w:val="en-US"/>
              </w:rPr>
              <w:t>of static and dynamic calibration must be recorded in the logbook of the instrument.</w:t>
            </w:r>
          </w:p>
        </w:tc>
      </w:tr>
      <w:tr w:rsidR="00FC010F" w:rsidRPr="00923970" w:rsidTr="00441907">
        <w:tc>
          <w:tcPr>
            <w:tcW w:w="4788" w:type="dxa"/>
            <w:shd w:val="clear" w:color="auto" w:fill="auto"/>
          </w:tcPr>
          <w:p w:rsidR="00FC010F" w:rsidRPr="00923970" w:rsidRDefault="00FC010F" w:rsidP="007225F1">
            <w:pPr>
              <w:pStyle w:val="Texto"/>
              <w:spacing w:line="240" w:lineRule="exact"/>
              <w:ind w:firstLine="0"/>
              <w:rPr>
                <w:rFonts w:ascii="Verdana" w:hAnsi="Verdana"/>
                <w:b/>
                <w:sz w:val="16"/>
                <w:szCs w:val="16"/>
              </w:rPr>
            </w:pPr>
            <w:r w:rsidRPr="00923970">
              <w:rPr>
                <w:rFonts w:ascii="Verdana" w:hAnsi="Verdana"/>
                <w:b/>
                <w:sz w:val="16"/>
                <w:szCs w:val="16"/>
              </w:rPr>
              <w:t xml:space="preserve">8.17 </w:t>
            </w:r>
            <w:r w:rsidRPr="00923970">
              <w:rPr>
                <w:rFonts w:ascii="Verdana" w:hAnsi="Verdana"/>
                <w:sz w:val="16"/>
                <w:szCs w:val="16"/>
              </w:rPr>
              <w:t>Especificaciones del Escáner del Sistema de Diagnóstico a Bordo (OBD).</w:t>
            </w:r>
          </w:p>
        </w:tc>
        <w:tc>
          <w:tcPr>
            <w:tcW w:w="4788" w:type="dxa"/>
            <w:shd w:val="clear" w:color="auto" w:fill="auto"/>
          </w:tcPr>
          <w:p w:rsidR="00FC010F" w:rsidRPr="00923970" w:rsidRDefault="00FC010F" w:rsidP="00390621">
            <w:pPr>
              <w:pStyle w:val="Texto"/>
              <w:spacing w:line="240" w:lineRule="exact"/>
              <w:ind w:firstLine="0"/>
              <w:rPr>
                <w:rFonts w:ascii="Verdana" w:hAnsi="Verdana"/>
                <w:b/>
                <w:sz w:val="16"/>
                <w:szCs w:val="16"/>
                <w:lang w:val="en-US"/>
              </w:rPr>
            </w:pPr>
            <w:r w:rsidRPr="00923970">
              <w:rPr>
                <w:rFonts w:ascii="Verdana" w:hAnsi="Verdana"/>
                <w:b/>
                <w:sz w:val="16"/>
                <w:szCs w:val="16"/>
                <w:lang w:val="en-US"/>
              </w:rPr>
              <w:t xml:space="preserve">8.17 </w:t>
            </w:r>
            <w:r w:rsidRPr="00923970">
              <w:rPr>
                <w:rFonts w:ascii="Verdana" w:hAnsi="Verdana"/>
                <w:sz w:val="16"/>
                <w:szCs w:val="16"/>
                <w:lang w:val="en-US"/>
              </w:rPr>
              <w:t xml:space="preserve">Scanner Specifications </w:t>
            </w:r>
            <w:r w:rsidR="00390621">
              <w:rPr>
                <w:rFonts w:ascii="Verdana" w:hAnsi="Verdana"/>
                <w:sz w:val="16"/>
                <w:szCs w:val="16"/>
                <w:lang w:val="en-US"/>
              </w:rPr>
              <w:t>of the On</w:t>
            </w:r>
            <w:r w:rsidRPr="00923970">
              <w:rPr>
                <w:rFonts w:ascii="Verdana" w:hAnsi="Verdana"/>
                <w:sz w:val="16"/>
                <w:szCs w:val="16"/>
                <w:lang w:val="en-US"/>
              </w:rPr>
              <w:t xml:space="preserve"> Board Diagnostics</w:t>
            </w:r>
            <w:r w:rsidR="00390621">
              <w:rPr>
                <w:rFonts w:ascii="Verdana" w:hAnsi="Verdana"/>
                <w:sz w:val="16"/>
                <w:szCs w:val="16"/>
                <w:lang w:val="en-US"/>
              </w:rPr>
              <w:t xml:space="preserve"> system</w:t>
            </w:r>
            <w:r w:rsidRPr="00923970">
              <w:rPr>
                <w:rFonts w:ascii="Verdana" w:hAnsi="Verdana"/>
                <w:sz w:val="16"/>
                <w:szCs w:val="16"/>
                <w:lang w:val="en-US"/>
              </w:rPr>
              <w:t xml:space="preserve"> (OBD).</w:t>
            </w:r>
          </w:p>
        </w:tc>
      </w:tr>
      <w:tr w:rsidR="00FC010F" w:rsidRPr="00923970" w:rsidTr="00441907">
        <w:tc>
          <w:tcPr>
            <w:tcW w:w="4788" w:type="dxa"/>
            <w:shd w:val="clear" w:color="auto" w:fill="auto"/>
          </w:tcPr>
          <w:p w:rsidR="00FC010F" w:rsidRPr="00923970" w:rsidRDefault="00FC010F" w:rsidP="007225F1">
            <w:pPr>
              <w:pStyle w:val="Texto"/>
              <w:spacing w:line="240" w:lineRule="exact"/>
              <w:ind w:firstLine="0"/>
              <w:rPr>
                <w:rFonts w:ascii="Verdana" w:hAnsi="Verdana"/>
                <w:sz w:val="16"/>
                <w:szCs w:val="16"/>
              </w:rPr>
            </w:pPr>
            <w:r w:rsidRPr="00923970">
              <w:rPr>
                <w:rFonts w:ascii="Verdana" w:hAnsi="Verdana"/>
                <w:b/>
                <w:sz w:val="16"/>
                <w:szCs w:val="16"/>
              </w:rPr>
              <w:t>8.17.1</w:t>
            </w:r>
            <w:r w:rsidRPr="00923970">
              <w:rPr>
                <w:rFonts w:ascii="Verdana" w:hAnsi="Verdana"/>
                <w:sz w:val="16"/>
                <w:szCs w:val="16"/>
              </w:rPr>
              <w:t xml:space="preserve"> Consiste en un escáner con un conector trapezoidal conocido por sus siglas como DLC que al conectarse al vehículo permite el autodiagnóstico y mediante la señal MIL permite registrar e identificar las fallas de operación de los componentes relacionados con las emisiones.</w:t>
            </w:r>
          </w:p>
        </w:tc>
        <w:tc>
          <w:tcPr>
            <w:tcW w:w="4788" w:type="dxa"/>
            <w:shd w:val="clear" w:color="auto" w:fill="auto"/>
          </w:tcPr>
          <w:p w:rsidR="00FC010F" w:rsidRPr="00923970" w:rsidRDefault="00FC010F" w:rsidP="00390621">
            <w:pPr>
              <w:pStyle w:val="Texto"/>
              <w:spacing w:line="240" w:lineRule="exact"/>
              <w:ind w:firstLine="0"/>
              <w:rPr>
                <w:rFonts w:ascii="Verdana" w:hAnsi="Verdana"/>
                <w:sz w:val="16"/>
                <w:szCs w:val="16"/>
                <w:lang w:val="en-US"/>
              </w:rPr>
            </w:pPr>
            <w:r w:rsidRPr="00923970">
              <w:rPr>
                <w:rFonts w:ascii="Verdana" w:hAnsi="Verdana"/>
                <w:b/>
                <w:sz w:val="16"/>
                <w:szCs w:val="16"/>
                <w:lang w:val="en-US"/>
              </w:rPr>
              <w:t>8.17.1</w:t>
            </w:r>
            <w:r w:rsidRPr="00923970">
              <w:rPr>
                <w:rFonts w:ascii="Verdana" w:hAnsi="Verdana"/>
                <w:sz w:val="16"/>
                <w:szCs w:val="16"/>
                <w:lang w:val="en-US"/>
              </w:rPr>
              <w:t xml:space="preserve"> It consists of a scanner with a trapezoidal connector known by its acronym DLC </w:t>
            </w:r>
            <w:r w:rsidR="00390621">
              <w:rPr>
                <w:rFonts w:ascii="Verdana" w:hAnsi="Verdana"/>
                <w:sz w:val="16"/>
                <w:szCs w:val="16"/>
                <w:lang w:val="en-US"/>
              </w:rPr>
              <w:t>when connected</w:t>
            </w:r>
            <w:r w:rsidRPr="00923970">
              <w:rPr>
                <w:rFonts w:ascii="Verdana" w:hAnsi="Verdana"/>
                <w:sz w:val="16"/>
                <w:szCs w:val="16"/>
                <w:lang w:val="en-US"/>
              </w:rPr>
              <w:t xml:space="preserve"> to the vehicle </w:t>
            </w:r>
            <w:r w:rsidR="00390621">
              <w:rPr>
                <w:rFonts w:ascii="Verdana" w:hAnsi="Verdana"/>
                <w:sz w:val="16"/>
                <w:szCs w:val="16"/>
                <w:lang w:val="en-US"/>
              </w:rPr>
              <w:t>permits the</w:t>
            </w:r>
            <w:r w:rsidRPr="00923970">
              <w:rPr>
                <w:rFonts w:ascii="Verdana" w:hAnsi="Verdana"/>
                <w:sz w:val="16"/>
                <w:szCs w:val="16"/>
                <w:lang w:val="en-US"/>
              </w:rPr>
              <w:t xml:space="preserve"> self-diagnosis and </w:t>
            </w:r>
            <w:r w:rsidR="00390621">
              <w:rPr>
                <w:rFonts w:ascii="Verdana" w:hAnsi="Verdana"/>
                <w:sz w:val="16"/>
                <w:szCs w:val="16"/>
                <w:lang w:val="en-US"/>
              </w:rPr>
              <w:t xml:space="preserve">through the </w:t>
            </w:r>
            <w:r w:rsidRPr="00923970">
              <w:rPr>
                <w:rFonts w:ascii="Verdana" w:hAnsi="Verdana"/>
                <w:sz w:val="16"/>
                <w:szCs w:val="16"/>
                <w:lang w:val="en-US"/>
              </w:rPr>
              <w:t xml:space="preserve">MIL signal </w:t>
            </w:r>
            <w:r w:rsidR="00390621">
              <w:rPr>
                <w:rFonts w:ascii="Verdana" w:hAnsi="Verdana"/>
                <w:sz w:val="16"/>
                <w:szCs w:val="16"/>
                <w:lang w:val="en-US"/>
              </w:rPr>
              <w:t>permits identifying and recording of the</w:t>
            </w:r>
            <w:r w:rsidRPr="00923970">
              <w:rPr>
                <w:rFonts w:ascii="Verdana" w:hAnsi="Verdana"/>
                <w:sz w:val="16"/>
                <w:szCs w:val="16"/>
                <w:lang w:val="en-US"/>
              </w:rPr>
              <w:t xml:space="preserve"> failures </w:t>
            </w:r>
            <w:r w:rsidR="00390621">
              <w:rPr>
                <w:rFonts w:ascii="Verdana" w:hAnsi="Verdana"/>
                <w:sz w:val="16"/>
                <w:szCs w:val="16"/>
                <w:lang w:val="en-US"/>
              </w:rPr>
              <w:t xml:space="preserve">of </w:t>
            </w:r>
            <w:r w:rsidRPr="00923970">
              <w:rPr>
                <w:rFonts w:ascii="Verdana" w:hAnsi="Verdana"/>
                <w:sz w:val="16"/>
                <w:szCs w:val="16"/>
                <w:lang w:val="en-US"/>
              </w:rPr>
              <w:t>operation of</w:t>
            </w:r>
            <w:r w:rsidR="00390621">
              <w:rPr>
                <w:rFonts w:ascii="Verdana" w:hAnsi="Verdana"/>
                <w:sz w:val="16"/>
                <w:szCs w:val="16"/>
                <w:lang w:val="en-US"/>
              </w:rPr>
              <w:t xml:space="preserve"> the </w:t>
            </w:r>
            <w:r w:rsidRPr="00923970">
              <w:rPr>
                <w:rFonts w:ascii="Verdana" w:hAnsi="Verdana"/>
                <w:sz w:val="16"/>
                <w:szCs w:val="16"/>
                <w:lang w:val="en-US"/>
              </w:rPr>
              <w:t>emission-related components.</w:t>
            </w:r>
          </w:p>
        </w:tc>
      </w:tr>
      <w:tr w:rsidR="00FC010F" w:rsidRPr="00923970" w:rsidTr="00441907">
        <w:tc>
          <w:tcPr>
            <w:tcW w:w="4788" w:type="dxa"/>
            <w:shd w:val="clear" w:color="auto" w:fill="auto"/>
          </w:tcPr>
          <w:p w:rsidR="00FC010F" w:rsidRPr="00923970" w:rsidRDefault="00FC010F" w:rsidP="007225F1">
            <w:pPr>
              <w:pStyle w:val="Texto"/>
              <w:spacing w:line="240" w:lineRule="exact"/>
              <w:ind w:firstLine="0"/>
              <w:rPr>
                <w:rFonts w:ascii="Verdana" w:hAnsi="Verdana"/>
                <w:sz w:val="16"/>
                <w:szCs w:val="16"/>
              </w:rPr>
            </w:pPr>
            <w:r w:rsidRPr="00923970">
              <w:rPr>
                <w:rFonts w:ascii="Verdana" w:hAnsi="Verdana"/>
                <w:b/>
                <w:sz w:val="16"/>
                <w:szCs w:val="16"/>
              </w:rPr>
              <w:t xml:space="preserve">8.17.2 </w:t>
            </w:r>
            <w:r w:rsidRPr="00923970">
              <w:rPr>
                <w:rFonts w:ascii="Verdana" w:hAnsi="Verdana"/>
                <w:sz w:val="16"/>
                <w:szCs w:val="16"/>
              </w:rPr>
              <w:t>Debe contar con un programa y una configuración física que permita la comunicación con el equipo de verificación, compatible con diferentes versiones del mismo.</w:t>
            </w:r>
          </w:p>
        </w:tc>
        <w:tc>
          <w:tcPr>
            <w:tcW w:w="4788" w:type="dxa"/>
            <w:shd w:val="clear" w:color="auto" w:fill="auto"/>
          </w:tcPr>
          <w:p w:rsidR="00FC010F" w:rsidRPr="00923970" w:rsidRDefault="00FC010F" w:rsidP="00390621">
            <w:pPr>
              <w:pStyle w:val="Texto"/>
              <w:spacing w:line="240" w:lineRule="exact"/>
              <w:ind w:firstLine="0"/>
              <w:rPr>
                <w:rFonts w:ascii="Verdana" w:hAnsi="Verdana"/>
                <w:sz w:val="16"/>
                <w:szCs w:val="16"/>
                <w:lang w:val="en-US"/>
              </w:rPr>
            </w:pPr>
            <w:r w:rsidRPr="00923970">
              <w:rPr>
                <w:rFonts w:ascii="Verdana" w:hAnsi="Verdana"/>
                <w:b/>
                <w:sz w:val="16"/>
                <w:szCs w:val="16"/>
                <w:lang w:val="en-US"/>
              </w:rPr>
              <w:t xml:space="preserve">8.17.2 </w:t>
            </w:r>
            <w:r w:rsidR="00390621">
              <w:rPr>
                <w:rFonts w:ascii="Verdana" w:hAnsi="Verdana"/>
                <w:sz w:val="16"/>
                <w:szCs w:val="16"/>
                <w:lang w:val="en-US"/>
              </w:rPr>
              <w:t>There must be</w:t>
            </w:r>
            <w:r w:rsidRPr="00923970">
              <w:rPr>
                <w:rFonts w:ascii="Verdana" w:hAnsi="Verdana"/>
                <w:sz w:val="16"/>
                <w:szCs w:val="16"/>
                <w:lang w:val="en-US"/>
              </w:rPr>
              <w:t xml:space="preserve"> a program and a physical configuration that allows</w:t>
            </w:r>
            <w:r w:rsidR="00390621">
              <w:rPr>
                <w:rFonts w:ascii="Verdana" w:hAnsi="Verdana"/>
                <w:sz w:val="16"/>
                <w:szCs w:val="16"/>
                <w:lang w:val="en-US"/>
              </w:rPr>
              <w:t xml:space="preserve"> the</w:t>
            </w:r>
            <w:r w:rsidRPr="00923970">
              <w:rPr>
                <w:rFonts w:ascii="Verdana" w:hAnsi="Verdana"/>
                <w:sz w:val="16"/>
                <w:szCs w:val="16"/>
                <w:lang w:val="en-US"/>
              </w:rPr>
              <w:t xml:space="preserve"> communication with the verification </w:t>
            </w:r>
            <w:r w:rsidR="00E35C7E" w:rsidRPr="00923970">
              <w:rPr>
                <w:rFonts w:ascii="Verdana" w:hAnsi="Verdana"/>
                <w:sz w:val="16"/>
                <w:szCs w:val="16"/>
                <w:lang w:val="en-US"/>
              </w:rPr>
              <w:t>equipment</w:t>
            </w:r>
            <w:r w:rsidRPr="00923970">
              <w:rPr>
                <w:rFonts w:ascii="Verdana" w:hAnsi="Verdana"/>
                <w:sz w:val="16"/>
                <w:szCs w:val="16"/>
                <w:lang w:val="en-US"/>
              </w:rPr>
              <w:t>, compatible with different versions.</w:t>
            </w:r>
          </w:p>
        </w:tc>
      </w:tr>
      <w:tr w:rsidR="00FC010F" w:rsidRPr="00923970" w:rsidTr="00441907">
        <w:tc>
          <w:tcPr>
            <w:tcW w:w="4788" w:type="dxa"/>
            <w:shd w:val="clear" w:color="auto" w:fill="auto"/>
          </w:tcPr>
          <w:p w:rsidR="00FC010F" w:rsidRPr="00923970" w:rsidRDefault="00FC010F" w:rsidP="007225F1">
            <w:pPr>
              <w:pStyle w:val="Texto"/>
              <w:spacing w:line="240" w:lineRule="exact"/>
              <w:ind w:firstLine="0"/>
              <w:rPr>
                <w:rFonts w:ascii="Verdana" w:hAnsi="Verdana"/>
                <w:sz w:val="16"/>
                <w:szCs w:val="16"/>
              </w:rPr>
            </w:pPr>
            <w:r w:rsidRPr="00923970">
              <w:rPr>
                <w:rFonts w:ascii="Verdana" w:hAnsi="Verdana"/>
                <w:b/>
                <w:sz w:val="16"/>
                <w:szCs w:val="16"/>
              </w:rPr>
              <w:t xml:space="preserve">8.18 </w:t>
            </w:r>
            <w:r w:rsidRPr="00923970">
              <w:rPr>
                <w:rFonts w:ascii="Verdana" w:hAnsi="Verdana"/>
                <w:sz w:val="16"/>
                <w:szCs w:val="16"/>
              </w:rPr>
              <w:t>Datos que los equipos deben registrar en la Tabla 7:</w:t>
            </w:r>
          </w:p>
        </w:tc>
        <w:tc>
          <w:tcPr>
            <w:tcW w:w="4788" w:type="dxa"/>
            <w:shd w:val="clear" w:color="auto" w:fill="auto"/>
          </w:tcPr>
          <w:p w:rsidR="00FC010F" w:rsidRPr="00923970" w:rsidRDefault="00FC010F" w:rsidP="00390621">
            <w:pPr>
              <w:pStyle w:val="Texto"/>
              <w:spacing w:line="240" w:lineRule="exact"/>
              <w:ind w:firstLine="0"/>
              <w:rPr>
                <w:rFonts w:ascii="Verdana" w:hAnsi="Verdana"/>
                <w:sz w:val="16"/>
                <w:szCs w:val="16"/>
                <w:lang w:val="en-US"/>
              </w:rPr>
            </w:pPr>
            <w:r w:rsidRPr="00923970">
              <w:rPr>
                <w:rFonts w:ascii="Verdana" w:hAnsi="Verdana"/>
                <w:b/>
                <w:sz w:val="16"/>
                <w:szCs w:val="16"/>
                <w:lang w:val="en-US"/>
              </w:rPr>
              <w:t xml:space="preserve">8.18 </w:t>
            </w:r>
            <w:r w:rsidRPr="00923970">
              <w:rPr>
                <w:rFonts w:ascii="Verdana" w:hAnsi="Verdana"/>
                <w:sz w:val="16"/>
                <w:szCs w:val="16"/>
                <w:lang w:val="en-US"/>
              </w:rPr>
              <w:t xml:space="preserve">Data that </w:t>
            </w:r>
            <w:r w:rsidR="00E35C7E" w:rsidRPr="00923970">
              <w:rPr>
                <w:rFonts w:ascii="Verdana" w:hAnsi="Verdana"/>
                <w:sz w:val="16"/>
                <w:szCs w:val="16"/>
                <w:lang w:val="en-US"/>
              </w:rPr>
              <w:t>equipment</w:t>
            </w:r>
            <w:r w:rsidRPr="00923970">
              <w:rPr>
                <w:rFonts w:ascii="Verdana" w:hAnsi="Verdana"/>
                <w:sz w:val="16"/>
                <w:szCs w:val="16"/>
                <w:lang w:val="en-US"/>
              </w:rPr>
              <w:t xml:space="preserve"> must r</w:t>
            </w:r>
            <w:r w:rsidR="00390621">
              <w:rPr>
                <w:rFonts w:ascii="Verdana" w:hAnsi="Verdana"/>
                <w:sz w:val="16"/>
                <w:szCs w:val="16"/>
                <w:lang w:val="en-US"/>
              </w:rPr>
              <w:t>ecord</w:t>
            </w:r>
            <w:r w:rsidRPr="00923970">
              <w:rPr>
                <w:rFonts w:ascii="Verdana" w:hAnsi="Verdana"/>
                <w:sz w:val="16"/>
                <w:szCs w:val="16"/>
                <w:lang w:val="en-US"/>
              </w:rPr>
              <w:t xml:space="preserve"> in Table 7:</w:t>
            </w:r>
          </w:p>
        </w:tc>
      </w:tr>
    </w:tbl>
    <w:p w:rsidR="00121ED5" w:rsidRPr="005643E0" w:rsidRDefault="00121ED5" w:rsidP="00053F8E">
      <w:pPr>
        <w:pStyle w:val="Texto"/>
        <w:spacing w:line="240" w:lineRule="exact"/>
        <w:ind w:firstLine="0"/>
        <w:jc w:val="center"/>
        <w:rPr>
          <w:rFonts w:ascii="Verdana" w:hAnsi="Verdana"/>
          <w:b/>
          <w:sz w:val="16"/>
          <w:szCs w:val="16"/>
        </w:rPr>
      </w:pPr>
      <w:r w:rsidRPr="005643E0">
        <w:rPr>
          <w:rFonts w:ascii="Verdana" w:hAnsi="Verdana"/>
          <w:b/>
          <w:sz w:val="16"/>
          <w:szCs w:val="16"/>
        </w:rPr>
        <w:t>Tabla 7- Datos que el equipo debe registrar.</w:t>
      </w:r>
    </w:p>
    <w:tbl>
      <w:tblPr>
        <w:tblW w:w="8712" w:type="dxa"/>
        <w:tblInd w:w="144" w:type="dxa"/>
        <w:tblLayout w:type="fixed"/>
        <w:tblCellMar>
          <w:left w:w="72" w:type="dxa"/>
          <w:right w:w="72" w:type="dxa"/>
        </w:tblCellMar>
        <w:tblLook w:val="0000" w:firstRow="0" w:lastRow="0" w:firstColumn="0" w:lastColumn="0" w:noHBand="0" w:noVBand="0"/>
      </w:tblPr>
      <w:tblGrid>
        <w:gridCol w:w="4412"/>
        <w:gridCol w:w="2205"/>
        <w:gridCol w:w="2095"/>
      </w:tblGrid>
      <w:tr w:rsidR="00121ED5" w:rsidRPr="005643E0">
        <w:trPr>
          <w:trHeight w:val="144"/>
        </w:trPr>
        <w:tc>
          <w:tcPr>
            <w:tcW w:w="4431" w:type="dxa"/>
            <w:tcBorders>
              <w:top w:val="single" w:sz="6" w:space="0" w:color="000000"/>
              <w:left w:val="single" w:sz="6" w:space="0" w:color="000000"/>
              <w:bottom w:val="single" w:sz="6" w:space="0" w:color="000000"/>
              <w:right w:val="single" w:sz="6" w:space="0" w:color="000000"/>
            </w:tcBorders>
          </w:tcPr>
          <w:p w:rsidR="00121ED5" w:rsidRPr="005643E0" w:rsidRDefault="00121ED5" w:rsidP="00053F8E">
            <w:pPr>
              <w:pStyle w:val="Texto"/>
              <w:spacing w:line="240" w:lineRule="exact"/>
              <w:ind w:firstLine="0"/>
              <w:jc w:val="center"/>
              <w:rPr>
                <w:rFonts w:ascii="Verdana" w:hAnsi="Verdana"/>
                <w:b/>
                <w:sz w:val="16"/>
                <w:szCs w:val="16"/>
              </w:rPr>
            </w:pPr>
            <w:r w:rsidRPr="005643E0">
              <w:rPr>
                <w:rFonts w:ascii="Verdana" w:hAnsi="Verdana"/>
                <w:b/>
                <w:sz w:val="16"/>
                <w:szCs w:val="16"/>
              </w:rPr>
              <w:t>DESCRIPCIÓN DEL CAMPO</w:t>
            </w:r>
          </w:p>
        </w:tc>
        <w:tc>
          <w:tcPr>
            <w:tcW w:w="2214" w:type="dxa"/>
            <w:tcBorders>
              <w:top w:val="single" w:sz="6" w:space="0" w:color="000000"/>
              <w:left w:val="single" w:sz="6" w:space="0" w:color="000000"/>
              <w:bottom w:val="single" w:sz="6" w:space="0" w:color="000000"/>
              <w:right w:val="single" w:sz="6" w:space="0" w:color="000000"/>
            </w:tcBorders>
          </w:tcPr>
          <w:p w:rsidR="00121ED5" w:rsidRPr="005643E0" w:rsidRDefault="00121ED5" w:rsidP="00053F8E">
            <w:pPr>
              <w:pStyle w:val="Texto"/>
              <w:spacing w:line="240" w:lineRule="exact"/>
              <w:ind w:firstLine="0"/>
              <w:jc w:val="center"/>
              <w:rPr>
                <w:rFonts w:ascii="Verdana" w:hAnsi="Verdana"/>
                <w:b/>
                <w:sz w:val="16"/>
                <w:szCs w:val="16"/>
              </w:rPr>
            </w:pPr>
            <w:r w:rsidRPr="005643E0">
              <w:rPr>
                <w:rFonts w:ascii="Verdana" w:hAnsi="Verdana"/>
                <w:b/>
                <w:sz w:val="16"/>
                <w:szCs w:val="16"/>
              </w:rPr>
              <w:t>FORMATO</w:t>
            </w:r>
          </w:p>
        </w:tc>
        <w:tc>
          <w:tcPr>
            <w:tcW w:w="2103" w:type="dxa"/>
            <w:tcBorders>
              <w:top w:val="single" w:sz="6" w:space="0" w:color="000000"/>
              <w:left w:val="single" w:sz="6" w:space="0" w:color="000000"/>
              <w:bottom w:val="single" w:sz="6" w:space="0" w:color="000000"/>
              <w:right w:val="single" w:sz="6" w:space="0" w:color="000000"/>
            </w:tcBorders>
          </w:tcPr>
          <w:p w:rsidR="00121ED5" w:rsidRPr="005643E0" w:rsidRDefault="00121ED5" w:rsidP="00053F8E">
            <w:pPr>
              <w:pStyle w:val="Texto"/>
              <w:spacing w:line="240" w:lineRule="exact"/>
              <w:ind w:firstLine="0"/>
              <w:jc w:val="center"/>
              <w:rPr>
                <w:rFonts w:ascii="Verdana" w:hAnsi="Verdana"/>
                <w:b/>
                <w:sz w:val="16"/>
                <w:szCs w:val="16"/>
              </w:rPr>
            </w:pPr>
            <w:r w:rsidRPr="005643E0">
              <w:rPr>
                <w:rFonts w:ascii="Verdana" w:hAnsi="Verdana"/>
                <w:b/>
                <w:sz w:val="16"/>
                <w:szCs w:val="16"/>
              </w:rPr>
              <w:t>NÚMERO DE CARACTERES</w:t>
            </w:r>
          </w:p>
        </w:tc>
      </w:tr>
      <w:tr w:rsidR="00121ED5" w:rsidRPr="005643E0">
        <w:trPr>
          <w:trHeight w:val="144"/>
        </w:trPr>
        <w:tc>
          <w:tcPr>
            <w:tcW w:w="4431" w:type="dxa"/>
            <w:tcBorders>
              <w:top w:val="single" w:sz="6" w:space="0" w:color="000000"/>
              <w:left w:val="single" w:sz="6" w:space="0" w:color="000000"/>
              <w:bottom w:val="single" w:sz="6" w:space="0" w:color="000000"/>
              <w:right w:val="single" w:sz="6" w:space="0" w:color="000000"/>
            </w:tcBorders>
          </w:tcPr>
          <w:p w:rsidR="00121ED5" w:rsidRPr="005643E0" w:rsidRDefault="00121ED5" w:rsidP="00053F8E">
            <w:pPr>
              <w:pStyle w:val="Texto"/>
              <w:spacing w:line="240" w:lineRule="exact"/>
              <w:ind w:firstLine="0"/>
              <w:rPr>
                <w:rFonts w:ascii="Verdana" w:hAnsi="Verdana"/>
                <w:sz w:val="16"/>
                <w:szCs w:val="16"/>
              </w:rPr>
            </w:pPr>
            <w:r w:rsidRPr="005643E0">
              <w:rPr>
                <w:rFonts w:ascii="Verdana" w:hAnsi="Verdana"/>
                <w:sz w:val="16"/>
                <w:szCs w:val="16"/>
              </w:rPr>
              <w:t>Folio del comprobante.</w:t>
            </w:r>
          </w:p>
        </w:tc>
        <w:tc>
          <w:tcPr>
            <w:tcW w:w="2214" w:type="dxa"/>
            <w:tcBorders>
              <w:top w:val="single" w:sz="6" w:space="0" w:color="000000"/>
              <w:left w:val="single" w:sz="6" w:space="0" w:color="000000"/>
              <w:bottom w:val="single" w:sz="6" w:space="0" w:color="000000"/>
              <w:right w:val="single" w:sz="6" w:space="0" w:color="000000"/>
            </w:tcBorders>
          </w:tcPr>
          <w:p w:rsidR="00121ED5" w:rsidRPr="005643E0" w:rsidRDefault="00121ED5" w:rsidP="00053F8E">
            <w:pPr>
              <w:pStyle w:val="Texto"/>
              <w:spacing w:line="240" w:lineRule="exact"/>
              <w:ind w:firstLine="0"/>
              <w:jc w:val="center"/>
              <w:rPr>
                <w:rFonts w:ascii="Verdana" w:hAnsi="Verdana"/>
                <w:sz w:val="16"/>
                <w:szCs w:val="16"/>
              </w:rPr>
            </w:pPr>
            <w:r w:rsidRPr="005643E0">
              <w:rPr>
                <w:rFonts w:ascii="Verdana" w:hAnsi="Verdana"/>
                <w:sz w:val="16"/>
                <w:szCs w:val="16"/>
              </w:rPr>
              <w:t>Numérico</w:t>
            </w:r>
          </w:p>
        </w:tc>
        <w:tc>
          <w:tcPr>
            <w:tcW w:w="2103" w:type="dxa"/>
            <w:tcBorders>
              <w:top w:val="single" w:sz="6" w:space="0" w:color="000000"/>
              <w:left w:val="single" w:sz="6" w:space="0" w:color="000000"/>
              <w:bottom w:val="single" w:sz="6" w:space="0" w:color="000000"/>
              <w:right w:val="single" w:sz="6" w:space="0" w:color="000000"/>
            </w:tcBorders>
          </w:tcPr>
          <w:p w:rsidR="00121ED5" w:rsidRPr="005643E0" w:rsidRDefault="00121ED5" w:rsidP="00053F8E">
            <w:pPr>
              <w:pStyle w:val="Texto"/>
              <w:spacing w:line="240" w:lineRule="exact"/>
              <w:ind w:firstLine="0"/>
              <w:jc w:val="center"/>
              <w:rPr>
                <w:rFonts w:ascii="Verdana" w:hAnsi="Verdana"/>
                <w:sz w:val="16"/>
                <w:szCs w:val="16"/>
              </w:rPr>
            </w:pPr>
            <w:r w:rsidRPr="005643E0">
              <w:rPr>
                <w:rFonts w:ascii="Verdana" w:hAnsi="Verdana"/>
                <w:sz w:val="16"/>
                <w:szCs w:val="16"/>
              </w:rPr>
              <w:t>8</w:t>
            </w:r>
          </w:p>
        </w:tc>
      </w:tr>
      <w:tr w:rsidR="00121ED5" w:rsidRPr="005643E0">
        <w:trPr>
          <w:trHeight w:val="144"/>
        </w:trPr>
        <w:tc>
          <w:tcPr>
            <w:tcW w:w="4431" w:type="dxa"/>
            <w:tcBorders>
              <w:top w:val="single" w:sz="6" w:space="0" w:color="000000"/>
              <w:left w:val="single" w:sz="6" w:space="0" w:color="000000"/>
              <w:bottom w:val="single" w:sz="6" w:space="0" w:color="000000"/>
              <w:right w:val="single" w:sz="6" w:space="0" w:color="000000"/>
            </w:tcBorders>
          </w:tcPr>
          <w:p w:rsidR="00121ED5" w:rsidRPr="005643E0" w:rsidRDefault="00121ED5" w:rsidP="00053F8E">
            <w:pPr>
              <w:pStyle w:val="Texto"/>
              <w:spacing w:line="240" w:lineRule="exact"/>
              <w:ind w:firstLine="0"/>
              <w:rPr>
                <w:rFonts w:ascii="Verdana" w:hAnsi="Verdana"/>
                <w:sz w:val="16"/>
                <w:szCs w:val="16"/>
              </w:rPr>
            </w:pPr>
            <w:r w:rsidRPr="005643E0">
              <w:rPr>
                <w:rFonts w:ascii="Verdana" w:hAnsi="Verdana"/>
                <w:sz w:val="16"/>
                <w:szCs w:val="16"/>
              </w:rPr>
              <w:t>Entidad federativa del Centro o Unidad de Verificación Vehicular. (según INEGI)</w:t>
            </w:r>
          </w:p>
        </w:tc>
        <w:tc>
          <w:tcPr>
            <w:tcW w:w="2214" w:type="dxa"/>
            <w:tcBorders>
              <w:top w:val="single" w:sz="6" w:space="0" w:color="000000"/>
              <w:left w:val="single" w:sz="6" w:space="0" w:color="000000"/>
              <w:bottom w:val="single" w:sz="6" w:space="0" w:color="000000"/>
              <w:right w:val="single" w:sz="6" w:space="0" w:color="000000"/>
            </w:tcBorders>
          </w:tcPr>
          <w:p w:rsidR="00121ED5" w:rsidRPr="005643E0" w:rsidRDefault="00121ED5" w:rsidP="00053F8E">
            <w:pPr>
              <w:pStyle w:val="Texto"/>
              <w:spacing w:line="240" w:lineRule="exact"/>
              <w:ind w:firstLine="0"/>
              <w:jc w:val="center"/>
              <w:rPr>
                <w:rFonts w:ascii="Verdana" w:hAnsi="Verdana"/>
                <w:sz w:val="16"/>
                <w:szCs w:val="16"/>
              </w:rPr>
            </w:pPr>
            <w:r w:rsidRPr="005643E0">
              <w:rPr>
                <w:rFonts w:ascii="Verdana" w:hAnsi="Verdana"/>
                <w:sz w:val="16"/>
                <w:szCs w:val="16"/>
              </w:rPr>
              <w:t>Numérico</w:t>
            </w:r>
          </w:p>
        </w:tc>
        <w:tc>
          <w:tcPr>
            <w:tcW w:w="2103" w:type="dxa"/>
            <w:tcBorders>
              <w:top w:val="single" w:sz="6" w:space="0" w:color="000000"/>
              <w:left w:val="single" w:sz="6" w:space="0" w:color="000000"/>
              <w:bottom w:val="single" w:sz="6" w:space="0" w:color="000000"/>
              <w:right w:val="single" w:sz="6" w:space="0" w:color="000000"/>
            </w:tcBorders>
          </w:tcPr>
          <w:p w:rsidR="00121ED5" w:rsidRPr="005643E0" w:rsidRDefault="00121ED5" w:rsidP="00053F8E">
            <w:pPr>
              <w:pStyle w:val="Texto"/>
              <w:spacing w:line="240" w:lineRule="exact"/>
              <w:ind w:firstLine="0"/>
              <w:jc w:val="center"/>
              <w:rPr>
                <w:rFonts w:ascii="Verdana" w:hAnsi="Verdana"/>
                <w:sz w:val="16"/>
                <w:szCs w:val="16"/>
              </w:rPr>
            </w:pPr>
            <w:r w:rsidRPr="005643E0">
              <w:rPr>
                <w:rFonts w:ascii="Verdana" w:hAnsi="Verdana"/>
                <w:sz w:val="16"/>
                <w:szCs w:val="16"/>
              </w:rPr>
              <w:t>2</w:t>
            </w:r>
          </w:p>
        </w:tc>
      </w:tr>
      <w:tr w:rsidR="00121ED5" w:rsidRPr="00923970">
        <w:trPr>
          <w:trHeight w:val="144"/>
        </w:trPr>
        <w:tc>
          <w:tcPr>
            <w:tcW w:w="4431" w:type="dxa"/>
            <w:tcBorders>
              <w:top w:val="single" w:sz="6" w:space="0" w:color="000000"/>
              <w:left w:val="single" w:sz="6" w:space="0" w:color="000000"/>
              <w:bottom w:val="single" w:sz="6" w:space="0" w:color="000000"/>
              <w:right w:val="single" w:sz="6" w:space="0" w:color="000000"/>
            </w:tcBorders>
          </w:tcPr>
          <w:p w:rsidR="00121ED5" w:rsidRPr="005643E0" w:rsidRDefault="00121ED5" w:rsidP="00053F8E">
            <w:pPr>
              <w:pStyle w:val="Texto"/>
              <w:spacing w:line="240" w:lineRule="exact"/>
              <w:ind w:firstLine="0"/>
              <w:rPr>
                <w:rFonts w:ascii="Verdana" w:hAnsi="Verdana"/>
                <w:sz w:val="16"/>
                <w:szCs w:val="16"/>
              </w:rPr>
            </w:pPr>
            <w:r w:rsidRPr="005643E0">
              <w:rPr>
                <w:rFonts w:ascii="Verdana" w:hAnsi="Verdana"/>
                <w:sz w:val="16"/>
                <w:szCs w:val="16"/>
              </w:rPr>
              <w:t>Número del Centro o Unidad de Verificación Vehicular. (asignado por cada programa de verificación)</w:t>
            </w:r>
          </w:p>
        </w:tc>
        <w:tc>
          <w:tcPr>
            <w:tcW w:w="2214" w:type="dxa"/>
            <w:tcBorders>
              <w:top w:val="single" w:sz="6" w:space="0" w:color="000000"/>
              <w:left w:val="single" w:sz="6" w:space="0" w:color="000000"/>
              <w:bottom w:val="single" w:sz="6" w:space="0" w:color="000000"/>
              <w:right w:val="single" w:sz="6" w:space="0" w:color="000000"/>
            </w:tcBorders>
          </w:tcPr>
          <w:p w:rsidR="00121ED5" w:rsidRPr="005643E0" w:rsidRDefault="00121ED5" w:rsidP="00053F8E">
            <w:pPr>
              <w:pStyle w:val="Texto"/>
              <w:spacing w:line="240" w:lineRule="exact"/>
              <w:ind w:firstLine="0"/>
              <w:jc w:val="center"/>
              <w:rPr>
                <w:rFonts w:ascii="Verdana" w:hAnsi="Verdana"/>
                <w:sz w:val="16"/>
                <w:szCs w:val="16"/>
              </w:rPr>
            </w:pPr>
            <w:r w:rsidRPr="005643E0">
              <w:rPr>
                <w:rFonts w:ascii="Verdana" w:hAnsi="Verdana"/>
                <w:sz w:val="16"/>
                <w:szCs w:val="16"/>
              </w:rPr>
              <w:t>Numérico</w:t>
            </w:r>
          </w:p>
        </w:tc>
        <w:tc>
          <w:tcPr>
            <w:tcW w:w="2103" w:type="dxa"/>
            <w:tcBorders>
              <w:top w:val="single" w:sz="6" w:space="0" w:color="000000"/>
              <w:left w:val="single" w:sz="6" w:space="0" w:color="000000"/>
              <w:bottom w:val="single" w:sz="6" w:space="0" w:color="000000"/>
              <w:right w:val="single" w:sz="6" w:space="0" w:color="000000"/>
            </w:tcBorders>
          </w:tcPr>
          <w:p w:rsidR="00121ED5" w:rsidRPr="00923970" w:rsidRDefault="00121ED5" w:rsidP="00053F8E">
            <w:pPr>
              <w:pStyle w:val="Texto"/>
              <w:spacing w:line="240" w:lineRule="exact"/>
              <w:ind w:firstLine="0"/>
              <w:jc w:val="center"/>
              <w:rPr>
                <w:rFonts w:ascii="Verdana" w:hAnsi="Verdana"/>
                <w:sz w:val="16"/>
                <w:szCs w:val="16"/>
              </w:rPr>
            </w:pPr>
            <w:r w:rsidRPr="005643E0">
              <w:rPr>
                <w:rFonts w:ascii="Verdana" w:hAnsi="Verdana"/>
                <w:sz w:val="16"/>
                <w:szCs w:val="16"/>
              </w:rPr>
              <w:t>4</w:t>
            </w:r>
          </w:p>
        </w:tc>
      </w:tr>
      <w:tr w:rsidR="00121ED5" w:rsidRPr="00923970">
        <w:trPr>
          <w:trHeight w:val="144"/>
        </w:trPr>
        <w:tc>
          <w:tcPr>
            <w:tcW w:w="4431" w:type="dxa"/>
            <w:tcBorders>
              <w:top w:val="single" w:sz="6" w:space="0" w:color="000000"/>
              <w:left w:val="single" w:sz="6" w:space="0" w:color="000000"/>
              <w:bottom w:val="single" w:sz="6" w:space="0" w:color="000000"/>
              <w:right w:val="single" w:sz="6" w:space="0" w:color="000000"/>
            </w:tcBorders>
          </w:tcPr>
          <w:p w:rsidR="00121ED5" w:rsidRPr="00923970" w:rsidRDefault="00121ED5" w:rsidP="00053F8E">
            <w:pPr>
              <w:pStyle w:val="Texto"/>
              <w:spacing w:line="240" w:lineRule="exact"/>
              <w:ind w:firstLine="0"/>
              <w:rPr>
                <w:rFonts w:ascii="Verdana" w:hAnsi="Verdana"/>
                <w:sz w:val="16"/>
                <w:szCs w:val="16"/>
              </w:rPr>
            </w:pPr>
            <w:r w:rsidRPr="00923970">
              <w:rPr>
                <w:rFonts w:ascii="Verdana" w:hAnsi="Verdana"/>
                <w:sz w:val="16"/>
                <w:szCs w:val="16"/>
              </w:rPr>
              <w:t>Fecha de la prueba.</w:t>
            </w:r>
          </w:p>
        </w:tc>
        <w:tc>
          <w:tcPr>
            <w:tcW w:w="2214" w:type="dxa"/>
            <w:tcBorders>
              <w:top w:val="single" w:sz="6" w:space="0" w:color="000000"/>
              <w:left w:val="single" w:sz="6" w:space="0" w:color="000000"/>
              <w:bottom w:val="single" w:sz="6" w:space="0" w:color="000000"/>
              <w:right w:val="single" w:sz="6" w:space="0" w:color="000000"/>
            </w:tcBorders>
          </w:tcPr>
          <w:p w:rsidR="00121ED5" w:rsidRPr="00923970" w:rsidRDefault="00121ED5" w:rsidP="00053F8E">
            <w:pPr>
              <w:pStyle w:val="Texto"/>
              <w:spacing w:line="240" w:lineRule="exact"/>
              <w:ind w:firstLine="0"/>
              <w:jc w:val="center"/>
              <w:rPr>
                <w:rFonts w:ascii="Verdana" w:hAnsi="Verdana"/>
                <w:sz w:val="16"/>
                <w:szCs w:val="16"/>
              </w:rPr>
            </w:pPr>
            <w:r w:rsidRPr="00923970">
              <w:rPr>
                <w:rFonts w:ascii="Verdana" w:hAnsi="Verdana"/>
                <w:sz w:val="16"/>
                <w:szCs w:val="16"/>
              </w:rPr>
              <w:t>Numérico</w:t>
            </w:r>
          </w:p>
        </w:tc>
        <w:tc>
          <w:tcPr>
            <w:tcW w:w="2103" w:type="dxa"/>
            <w:tcBorders>
              <w:top w:val="single" w:sz="6" w:space="0" w:color="000000"/>
              <w:left w:val="single" w:sz="6" w:space="0" w:color="000000"/>
              <w:bottom w:val="single" w:sz="6" w:space="0" w:color="000000"/>
              <w:right w:val="single" w:sz="6" w:space="0" w:color="000000"/>
            </w:tcBorders>
          </w:tcPr>
          <w:p w:rsidR="00121ED5" w:rsidRPr="00923970" w:rsidRDefault="00121ED5" w:rsidP="00053F8E">
            <w:pPr>
              <w:pStyle w:val="Texto"/>
              <w:spacing w:line="240" w:lineRule="exact"/>
              <w:ind w:firstLine="0"/>
              <w:jc w:val="center"/>
              <w:rPr>
                <w:rFonts w:ascii="Verdana" w:hAnsi="Verdana"/>
                <w:sz w:val="16"/>
                <w:szCs w:val="16"/>
              </w:rPr>
            </w:pPr>
            <w:r w:rsidRPr="00923970">
              <w:rPr>
                <w:rFonts w:ascii="Verdana" w:hAnsi="Verdana"/>
                <w:sz w:val="16"/>
                <w:szCs w:val="16"/>
              </w:rPr>
              <w:t>8</w:t>
            </w:r>
          </w:p>
        </w:tc>
      </w:tr>
      <w:tr w:rsidR="00121ED5" w:rsidRPr="00923970">
        <w:trPr>
          <w:trHeight w:val="144"/>
        </w:trPr>
        <w:tc>
          <w:tcPr>
            <w:tcW w:w="4431" w:type="dxa"/>
            <w:tcBorders>
              <w:top w:val="single" w:sz="6" w:space="0" w:color="000000"/>
              <w:left w:val="single" w:sz="6" w:space="0" w:color="000000"/>
              <w:bottom w:val="single" w:sz="6" w:space="0" w:color="000000"/>
              <w:right w:val="single" w:sz="6" w:space="0" w:color="000000"/>
            </w:tcBorders>
          </w:tcPr>
          <w:p w:rsidR="00121ED5" w:rsidRPr="00923970" w:rsidRDefault="00121ED5" w:rsidP="00053F8E">
            <w:pPr>
              <w:pStyle w:val="Texto"/>
              <w:spacing w:line="240" w:lineRule="exact"/>
              <w:ind w:firstLine="0"/>
              <w:rPr>
                <w:rFonts w:ascii="Verdana" w:hAnsi="Verdana"/>
                <w:sz w:val="16"/>
                <w:szCs w:val="16"/>
              </w:rPr>
            </w:pPr>
            <w:r w:rsidRPr="00923970">
              <w:rPr>
                <w:rFonts w:ascii="Verdana" w:hAnsi="Verdana"/>
                <w:sz w:val="16"/>
                <w:szCs w:val="16"/>
              </w:rPr>
              <w:t>Hora de inicio de la prueba.</w:t>
            </w:r>
          </w:p>
        </w:tc>
        <w:tc>
          <w:tcPr>
            <w:tcW w:w="2214" w:type="dxa"/>
            <w:tcBorders>
              <w:top w:val="single" w:sz="6" w:space="0" w:color="000000"/>
              <w:left w:val="single" w:sz="6" w:space="0" w:color="000000"/>
              <w:bottom w:val="single" w:sz="6" w:space="0" w:color="000000"/>
              <w:right w:val="single" w:sz="6" w:space="0" w:color="000000"/>
            </w:tcBorders>
          </w:tcPr>
          <w:p w:rsidR="00121ED5" w:rsidRPr="00923970" w:rsidRDefault="00121ED5" w:rsidP="00053F8E">
            <w:pPr>
              <w:pStyle w:val="Texto"/>
              <w:spacing w:line="240" w:lineRule="exact"/>
              <w:ind w:firstLine="0"/>
              <w:jc w:val="center"/>
              <w:rPr>
                <w:rFonts w:ascii="Verdana" w:hAnsi="Verdana"/>
                <w:sz w:val="16"/>
                <w:szCs w:val="16"/>
              </w:rPr>
            </w:pPr>
            <w:r w:rsidRPr="00923970">
              <w:rPr>
                <w:rFonts w:ascii="Verdana" w:hAnsi="Verdana"/>
                <w:sz w:val="16"/>
                <w:szCs w:val="16"/>
              </w:rPr>
              <w:t>Alfanumérico</w:t>
            </w:r>
          </w:p>
        </w:tc>
        <w:tc>
          <w:tcPr>
            <w:tcW w:w="2103" w:type="dxa"/>
            <w:tcBorders>
              <w:top w:val="single" w:sz="6" w:space="0" w:color="000000"/>
              <w:left w:val="single" w:sz="6" w:space="0" w:color="000000"/>
              <w:bottom w:val="single" w:sz="6" w:space="0" w:color="000000"/>
              <w:right w:val="single" w:sz="6" w:space="0" w:color="000000"/>
            </w:tcBorders>
          </w:tcPr>
          <w:p w:rsidR="00121ED5" w:rsidRPr="00923970" w:rsidRDefault="00121ED5" w:rsidP="00053F8E">
            <w:pPr>
              <w:pStyle w:val="Texto"/>
              <w:spacing w:line="240" w:lineRule="exact"/>
              <w:ind w:firstLine="0"/>
              <w:jc w:val="center"/>
              <w:rPr>
                <w:rFonts w:ascii="Verdana" w:hAnsi="Verdana"/>
                <w:sz w:val="16"/>
                <w:szCs w:val="16"/>
              </w:rPr>
            </w:pPr>
            <w:r w:rsidRPr="00923970">
              <w:rPr>
                <w:rFonts w:ascii="Verdana" w:hAnsi="Verdana"/>
                <w:sz w:val="16"/>
                <w:szCs w:val="16"/>
              </w:rPr>
              <w:t>5</w:t>
            </w:r>
          </w:p>
        </w:tc>
      </w:tr>
      <w:tr w:rsidR="00121ED5" w:rsidRPr="00923970">
        <w:trPr>
          <w:trHeight w:val="144"/>
        </w:trPr>
        <w:tc>
          <w:tcPr>
            <w:tcW w:w="4431" w:type="dxa"/>
            <w:tcBorders>
              <w:top w:val="single" w:sz="6" w:space="0" w:color="000000"/>
              <w:left w:val="single" w:sz="6" w:space="0" w:color="000000"/>
              <w:bottom w:val="single" w:sz="6" w:space="0" w:color="000000"/>
              <w:right w:val="single" w:sz="6" w:space="0" w:color="000000"/>
            </w:tcBorders>
          </w:tcPr>
          <w:p w:rsidR="00121ED5" w:rsidRPr="00923970" w:rsidRDefault="00121ED5" w:rsidP="00053F8E">
            <w:pPr>
              <w:pStyle w:val="Texto"/>
              <w:spacing w:line="240" w:lineRule="exact"/>
              <w:ind w:firstLine="0"/>
              <w:rPr>
                <w:rFonts w:ascii="Verdana" w:hAnsi="Verdana"/>
                <w:sz w:val="16"/>
                <w:szCs w:val="16"/>
              </w:rPr>
            </w:pPr>
            <w:r w:rsidRPr="00923970">
              <w:rPr>
                <w:rFonts w:ascii="Verdana" w:hAnsi="Verdana"/>
                <w:sz w:val="16"/>
                <w:szCs w:val="16"/>
              </w:rPr>
              <w:t>Tipo de verificación.</w:t>
            </w:r>
          </w:p>
        </w:tc>
        <w:tc>
          <w:tcPr>
            <w:tcW w:w="2214" w:type="dxa"/>
            <w:tcBorders>
              <w:top w:val="single" w:sz="6" w:space="0" w:color="000000"/>
              <w:left w:val="single" w:sz="6" w:space="0" w:color="000000"/>
              <w:bottom w:val="single" w:sz="6" w:space="0" w:color="000000"/>
              <w:right w:val="single" w:sz="6" w:space="0" w:color="000000"/>
            </w:tcBorders>
          </w:tcPr>
          <w:p w:rsidR="00121ED5" w:rsidRPr="00923970" w:rsidRDefault="00121ED5" w:rsidP="00053F8E">
            <w:pPr>
              <w:pStyle w:val="Texto"/>
              <w:spacing w:line="240" w:lineRule="exact"/>
              <w:ind w:firstLine="0"/>
              <w:jc w:val="center"/>
              <w:rPr>
                <w:rFonts w:ascii="Verdana" w:hAnsi="Verdana"/>
                <w:sz w:val="16"/>
                <w:szCs w:val="16"/>
              </w:rPr>
            </w:pPr>
            <w:r w:rsidRPr="00923970">
              <w:rPr>
                <w:rFonts w:ascii="Verdana" w:hAnsi="Verdana"/>
                <w:sz w:val="16"/>
                <w:szCs w:val="16"/>
              </w:rPr>
              <w:t>Alfanumérico</w:t>
            </w:r>
          </w:p>
        </w:tc>
        <w:tc>
          <w:tcPr>
            <w:tcW w:w="2103" w:type="dxa"/>
            <w:tcBorders>
              <w:top w:val="single" w:sz="6" w:space="0" w:color="000000"/>
              <w:left w:val="single" w:sz="6" w:space="0" w:color="000000"/>
              <w:bottom w:val="single" w:sz="6" w:space="0" w:color="000000"/>
              <w:right w:val="single" w:sz="6" w:space="0" w:color="000000"/>
            </w:tcBorders>
          </w:tcPr>
          <w:p w:rsidR="00121ED5" w:rsidRPr="00923970" w:rsidRDefault="00121ED5" w:rsidP="00053F8E">
            <w:pPr>
              <w:pStyle w:val="Texto"/>
              <w:spacing w:line="240" w:lineRule="exact"/>
              <w:ind w:firstLine="0"/>
              <w:jc w:val="center"/>
              <w:rPr>
                <w:rFonts w:ascii="Verdana" w:hAnsi="Verdana"/>
                <w:sz w:val="16"/>
                <w:szCs w:val="16"/>
              </w:rPr>
            </w:pPr>
            <w:r w:rsidRPr="00923970">
              <w:rPr>
                <w:rFonts w:ascii="Verdana" w:hAnsi="Verdana"/>
                <w:sz w:val="16"/>
                <w:szCs w:val="16"/>
              </w:rPr>
              <w:t>1</w:t>
            </w:r>
          </w:p>
        </w:tc>
      </w:tr>
      <w:tr w:rsidR="00121ED5" w:rsidRPr="00923970">
        <w:trPr>
          <w:trHeight w:val="144"/>
        </w:trPr>
        <w:tc>
          <w:tcPr>
            <w:tcW w:w="4431" w:type="dxa"/>
            <w:tcBorders>
              <w:top w:val="single" w:sz="6" w:space="0" w:color="000000"/>
              <w:left w:val="single" w:sz="6" w:space="0" w:color="000000"/>
              <w:bottom w:val="single" w:sz="6" w:space="0" w:color="000000"/>
              <w:right w:val="single" w:sz="6" w:space="0" w:color="000000"/>
            </w:tcBorders>
          </w:tcPr>
          <w:p w:rsidR="00121ED5" w:rsidRPr="00923970" w:rsidRDefault="00121ED5" w:rsidP="00053F8E">
            <w:pPr>
              <w:pStyle w:val="Texto"/>
              <w:spacing w:line="240" w:lineRule="exact"/>
              <w:ind w:firstLine="0"/>
              <w:rPr>
                <w:rFonts w:ascii="Verdana" w:hAnsi="Verdana"/>
                <w:sz w:val="16"/>
                <w:szCs w:val="16"/>
              </w:rPr>
            </w:pPr>
            <w:r w:rsidRPr="00923970">
              <w:rPr>
                <w:rFonts w:ascii="Verdana" w:hAnsi="Verdana"/>
                <w:sz w:val="16"/>
                <w:szCs w:val="16"/>
              </w:rPr>
              <w:t>Nombre del propietario (opcional).</w:t>
            </w:r>
          </w:p>
        </w:tc>
        <w:tc>
          <w:tcPr>
            <w:tcW w:w="2214" w:type="dxa"/>
            <w:tcBorders>
              <w:top w:val="single" w:sz="6" w:space="0" w:color="000000"/>
              <w:left w:val="single" w:sz="6" w:space="0" w:color="000000"/>
              <w:bottom w:val="single" w:sz="6" w:space="0" w:color="000000"/>
              <w:right w:val="single" w:sz="6" w:space="0" w:color="000000"/>
            </w:tcBorders>
          </w:tcPr>
          <w:p w:rsidR="00121ED5" w:rsidRPr="00923970" w:rsidRDefault="00121ED5" w:rsidP="00053F8E">
            <w:pPr>
              <w:pStyle w:val="Texto"/>
              <w:spacing w:line="240" w:lineRule="exact"/>
              <w:ind w:firstLine="0"/>
              <w:jc w:val="center"/>
              <w:rPr>
                <w:rFonts w:ascii="Verdana" w:hAnsi="Verdana"/>
                <w:sz w:val="16"/>
                <w:szCs w:val="16"/>
              </w:rPr>
            </w:pPr>
            <w:r w:rsidRPr="00923970">
              <w:rPr>
                <w:rFonts w:ascii="Verdana" w:hAnsi="Verdana"/>
                <w:sz w:val="16"/>
                <w:szCs w:val="16"/>
              </w:rPr>
              <w:t>Alfanumérico</w:t>
            </w:r>
          </w:p>
        </w:tc>
        <w:tc>
          <w:tcPr>
            <w:tcW w:w="2103" w:type="dxa"/>
            <w:tcBorders>
              <w:top w:val="single" w:sz="6" w:space="0" w:color="000000"/>
              <w:left w:val="single" w:sz="6" w:space="0" w:color="000000"/>
              <w:bottom w:val="single" w:sz="6" w:space="0" w:color="000000"/>
              <w:right w:val="single" w:sz="6" w:space="0" w:color="000000"/>
            </w:tcBorders>
          </w:tcPr>
          <w:p w:rsidR="00121ED5" w:rsidRPr="00923970" w:rsidRDefault="00121ED5" w:rsidP="00053F8E">
            <w:pPr>
              <w:pStyle w:val="Texto"/>
              <w:spacing w:line="240" w:lineRule="exact"/>
              <w:ind w:firstLine="0"/>
              <w:jc w:val="center"/>
              <w:rPr>
                <w:rFonts w:ascii="Verdana" w:hAnsi="Verdana"/>
                <w:sz w:val="16"/>
                <w:szCs w:val="16"/>
              </w:rPr>
            </w:pPr>
            <w:r w:rsidRPr="00923970">
              <w:rPr>
                <w:rFonts w:ascii="Verdana" w:hAnsi="Verdana"/>
                <w:sz w:val="16"/>
                <w:szCs w:val="16"/>
              </w:rPr>
              <w:t>25</w:t>
            </w:r>
          </w:p>
        </w:tc>
      </w:tr>
      <w:tr w:rsidR="00121ED5" w:rsidRPr="00923970">
        <w:trPr>
          <w:trHeight w:val="144"/>
        </w:trPr>
        <w:tc>
          <w:tcPr>
            <w:tcW w:w="4431" w:type="dxa"/>
            <w:tcBorders>
              <w:top w:val="single" w:sz="6" w:space="0" w:color="000000"/>
              <w:left w:val="single" w:sz="6" w:space="0" w:color="000000"/>
              <w:bottom w:val="single" w:sz="6" w:space="0" w:color="000000"/>
              <w:right w:val="single" w:sz="6" w:space="0" w:color="000000"/>
            </w:tcBorders>
          </w:tcPr>
          <w:p w:rsidR="00121ED5" w:rsidRPr="00923970" w:rsidRDefault="00121ED5" w:rsidP="00053F8E">
            <w:pPr>
              <w:pStyle w:val="Texto"/>
              <w:spacing w:line="240" w:lineRule="exact"/>
              <w:ind w:firstLine="0"/>
              <w:rPr>
                <w:rFonts w:ascii="Verdana" w:hAnsi="Verdana"/>
                <w:sz w:val="16"/>
                <w:szCs w:val="16"/>
              </w:rPr>
            </w:pPr>
            <w:r w:rsidRPr="00923970">
              <w:rPr>
                <w:rFonts w:ascii="Verdana" w:hAnsi="Verdana"/>
                <w:sz w:val="16"/>
                <w:szCs w:val="16"/>
              </w:rPr>
              <w:t>Domicilio.</w:t>
            </w:r>
          </w:p>
        </w:tc>
        <w:tc>
          <w:tcPr>
            <w:tcW w:w="2214" w:type="dxa"/>
            <w:tcBorders>
              <w:top w:val="single" w:sz="6" w:space="0" w:color="000000"/>
              <w:left w:val="single" w:sz="6" w:space="0" w:color="000000"/>
              <w:bottom w:val="single" w:sz="6" w:space="0" w:color="000000"/>
              <w:right w:val="single" w:sz="6" w:space="0" w:color="000000"/>
            </w:tcBorders>
          </w:tcPr>
          <w:p w:rsidR="00121ED5" w:rsidRPr="00923970" w:rsidRDefault="00121ED5" w:rsidP="00053F8E">
            <w:pPr>
              <w:pStyle w:val="Texto"/>
              <w:spacing w:line="240" w:lineRule="exact"/>
              <w:ind w:firstLine="0"/>
              <w:jc w:val="center"/>
              <w:rPr>
                <w:rFonts w:ascii="Verdana" w:hAnsi="Verdana"/>
                <w:sz w:val="16"/>
                <w:szCs w:val="16"/>
              </w:rPr>
            </w:pPr>
            <w:r w:rsidRPr="00923970">
              <w:rPr>
                <w:rFonts w:ascii="Verdana" w:hAnsi="Verdana"/>
                <w:sz w:val="16"/>
                <w:szCs w:val="16"/>
              </w:rPr>
              <w:t>Alfanumérico</w:t>
            </w:r>
          </w:p>
        </w:tc>
        <w:tc>
          <w:tcPr>
            <w:tcW w:w="2103" w:type="dxa"/>
            <w:tcBorders>
              <w:top w:val="single" w:sz="6" w:space="0" w:color="000000"/>
              <w:left w:val="single" w:sz="6" w:space="0" w:color="000000"/>
              <w:bottom w:val="single" w:sz="6" w:space="0" w:color="000000"/>
              <w:right w:val="single" w:sz="6" w:space="0" w:color="000000"/>
            </w:tcBorders>
          </w:tcPr>
          <w:p w:rsidR="00121ED5" w:rsidRPr="00923970" w:rsidRDefault="00121ED5" w:rsidP="00053F8E">
            <w:pPr>
              <w:pStyle w:val="Texto"/>
              <w:spacing w:line="240" w:lineRule="exact"/>
              <w:ind w:firstLine="0"/>
              <w:jc w:val="center"/>
              <w:rPr>
                <w:rFonts w:ascii="Verdana" w:hAnsi="Verdana"/>
                <w:sz w:val="16"/>
                <w:szCs w:val="16"/>
              </w:rPr>
            </w:pPr>
            <w:r w:rsidRPr="00923970">
              <w:rPr>
                <w:rFonts w:ascii="Verdana" w:hAnsi="Verdana"/>
                <w:sz w:val="16"/>
                <w:szCs w:val="16"/>
              </w:rPr>
              <w:t>25</w:t>
            </w:r>
          </w:p>
        </w:tc>
      </w:tr>
      <w:tr w:rsidR="00121ED5" w:rsidRPr="00923970">
        <w:trPr>
          <w:trHeight w:val="144"/>
        </w:trPr>
        <w:tc>
          <w:tcPr>
            <w:tcW w:w="4431" w:type="dxa"/>
            <w:tcBorders>
              <w:top w:val="single" w:sz="6" w:space="0" w:color="000000"/>
              <w:left w:val="single" w:sz="6" w:space="0" w:color="000000"/>
              <w:bottom w:val="single" w:sz="6" w:space="0" w:color="000000"/>
              <w:right w:val="single" w:sz="6" w:space="0" w:color="000000"/>
            </w:tcBorders>
          </w:tcPr>
          <w:p w:rsidR="00121ED5" w:rsidRPr="00923970" w:rsidRDefault="00121ED5" w:rsidP="00053F8E">
            <w:pPr>
              <w:pStyle w:val="Texto"/>
              <w:spacing w:line="240" w:lineRule="exact"/>
              <w:ind w:firstLine="0"/>
              <w:rPr>
                <w:rFonts w:ascii="Verdana" w:hAnsi="Verdana"/>
                <w:sz w:val="16"/>
                <w:szCs w:val="16"/>
              </w:rPr>
            </w:pPr>
            <w:r w:rsidRPr="00923970">
              <w:rPr>
                <w:rFonts w:ascii="Verdana" w:hAnsi="Verdana"/>
                <w:sz w:val="16"/>
                <w:szCs w:val="16"/>
              </w:rPr>
              <w:t>Colonia.</w:t>
            </w:r>
          </w:p>
        </w:tc>
        <w:tc>
          <w:tcPr>
            <w:tcW w:w="2214" w:type="dxa"/>
            <w:tcBorders>
              <w:top w:val="single" w:sz="6" w:space="0" w:color="000000"/>
              <w:left w:val="single" w:sz="6" w:space="0" w:color="000000"/>
              <w:bottom w:val="single" w:sz="6" w:space="0" w:color="000000"/>
              <w:right w:val="single" w:sz="6" w:space="0" w:color="000000"/>
            </w:tcBorders>
          </w:tcPr>
          <w:p w:rsidR="00121ED5" w:rsidRPr="00923970" w:rsidRDefault="00121ED5" w:rsidP="00053F8E">
            <w:pPr>
              <w:pStyle w:val="Texto"/>
              <w:spacing w:line="240" w:lineRule="exact"/>
              <w:ind w:firstLine="0"/>
              <w:jc w:val="center"/>
              <w:rPr>
                <w:rFonts w:ascii="Verdana" w:hAnsi="Verdana"/>
                <w:sz w:val="16"/>
                <w:szCs w:val="16"/>
              </w:rPr>
            </w:pPr>
            <w:r w:rsidRPr="00923970">
              <w:rPr>
                <w:rFonts w:ascii="Verdana" w:hAnsi="Verdana"/>
                <w:sz w:val="16"/>
                <w:szCs w:val="16"/>
              </w:rPr>
              <w:t>Alfanumérico</w:t>
            </w:r>
          </w:p>
        </w:tc>
        <w:tc>
          <w:tcPr>
            <w:tcW w:w="2103" w:type="dxa"/>
            <w:tcBorders>
              <w:top w:val="single" w:sz="6" w:space="0" w:color="000000"/>
              <w:left w:val="single" w:sz="6" w:space="0" w:color="000000"/>
              <w:bottom w:val="single" w:sz="6" w:space="0" w:color="000000"/>
              <w:right w:val="single" w:sz="6" w:space="0" w:color="000000"/>
            </w:tcBorders>
          </w:tcPr>
          <w:p w:rsidR="00121ED5" w:rsidRPr="00923970" w:rsidRDefault="00121ED5" w:rsidP="00053F8E">
            <w:pPr>
              <w:pStyle w:val="Texto"/>
              <w:spacing w:line="240" w:lineRule="exact"/>
              <w:ind w:firstLine="0"/>
              <w:jc w:val="center"/>
              <w:rPr>
                <w:rFonts w:ascii="Verdana" w:hAnsi="Verdana"/>
                <w:sz w:val="16"/>
                <w:szCs w:val="16"/>
              </w:rPr>
            </w:pPr>
            <w:r w:rsidRPr="00923970">
              <w:rPr>
                <w:rFonts w:ascii="Verdana" w:hAnsi="Verdana"/>
                <w:sz w:val="16"/>
                <w:szCs w:val="16"/>
              </w:rPr>
              <w:t>15</w:t>
            </w:r>
          </w:p>
        </w:tc>
      </w:tr>
      <w:tr w:rsidR="00121ED5" w:rsidRPr="00923970">
        <w:trPr>
          <w:trHeight w:val="144"/>
        </w:trPr>
        <w:tc>
          <w:tcPr>
            <w:tcW w:w="4431" w:type="dxa"/>
            <w:tcBorders>
              <w:top w:val="single" w:sz="6" w:space="0" w:color="000000"/>
              <w:left w:val="single" w:sz="6" w:space="0" w:color="000000"/>
              <w:bottom w:val="single" w:sz="6" w:space="0" w:color="000000"/>
              <w:right w:val="single" w:sz="6" w:space="0" w:color="000000"/>
            </w:tcBorders>
          </w:tcPr>
          <w:p w:rsidR="00121ED5" w:rsidRPr="00923970" w:rsidRDefault="00121ED5" w:rsidP="00053F8E">
            <w:pPr>
              <w:pStyle w:val="Texto"/>
              <w:spacing w:line="240" w:lineRule="exact"/>
              <w:ind w:firstLine="0"/>
              <w:rPr>
                <w:rFonts w:ascii="Verdana" w:hAnsi="Verdana"/>
                <w:sz w:val="16"/>
                <w:szCs w:val="16"/>
              </w:rPr>
            </w:pPr>
            <w:r w:rsidRPr="00923970">
              <w:rPr>
                <w:rFonts w:ascii="Verdana" w:hAnsi="Verdana"/>
                <w:sz w:val="16"/>
                <w:szCs w:val="16"/>
              </w:rPr>
              <w:t>Ciudad.</w:t>
            </w:r>
          </w:p>
        </w:tc>
        <w:tc>
          <w:tcPr>
            <w:tcW w:w="2214" w:type="dxa"/>
            <w:tcBorders>
              <w:top w:val="single" w:sz="6" w:space="0" w:color="000000"/>
              <w:left w:val="single" w:sz="6" w:space="0" w:color="000000"/>
              <w:bottom w:val="single" w:sz="6" w:space="0" w:color="000000"/>
              <w:right w:val="single" w:sz="6" w:space="0" w:color="000000"/>
            </w:tcBorders>
          </w:tcPr>
          <w:p w:rsidR="00121ED5" w:rsidRPr="00923970" w:rsidRDefault="00121ED5" w:rsidP="00053F8E">
            <w:pPr>
              <w:pStyle w:val="Texto"/>
              <w:spacing w:line="240" w:lineRule="exact"/>
              <w:ind w:firstLine="0"/>
              <w:jc w:val="center"/>
              <w:rPr>
                <w:rFonts w:ascii="Verdana" w:hAnsi="Verdana"/>
                <w:sz w:val="16"/>
                <w:szCs w:val="16"/>
              </w:rPr>
            </w:pPr>
            <w:r w:rsidRPr="00923970">
              <w:rPr>
                <w:rFonts w:ascii="Verdana" w:hAnsi="Verdana"/>
                <w:sz w:val="16"/>
                <w:szCs w:val="16"/>
              </w:rPr>
              <w:t>Alfanumérico</w:t>
            </w:r>
          </w:p>
        </w:tc>
        <w:tc>
          <w:tcPr>
            <w:tcW w:w="2103" w:type="dxa"/>
            <w:tcBorders>
              <w:top w:val="single" w:sz="6" w:space="0" w:color="000000"/>
              <w:left w:val="single" w:sz="6" w:space="0" w:color="000000"/>
              <w:bottom w:val="single" w:sz="6" w:space="0" w:color="000000"/>
              <w:right w:val="single" w:sz="6" w:space="0" w:color="000000"/>
            </w:tcBorders>
          </w:tcPr>
          <w:p w:rsidR="00121ED5" w:rsidRPr="00923970" w:rsidRDefault="00121ED5" w:rsidP="00053F8E">
            <w:pPr>
              <w:pStyle w:val="Texto"/>
              <w:spacing w:line="240" w:lineRule="exact"/>
              <w:ind w:firstLine="0"/>
              <w:jc w:val="center"/>
              <w:rPr>
                <w:rFonts w:ascii="Verdana" w:hAnsi="Verdana"/>
                <w:sz w:val="16"/>
                <w:szCs w:val="16"/>
              </w:rPr>
            </w:pPr>
            <w:r w:rsidRPr="00923970">
              <w:rPr>
                <w:rFonts w:ascii="Verdana" w:hAnsi="Verdana"/>
                <w:sz w:val="16"/>
                <w:szCs w:val="16"/>
              </w:rPr>
              <w:t>10</w:t>
            </w:r>
          </w:p>
        </w:tc>
      </w:tr>
      <w:tr w:rsidR="00121ED5" w:rsidRPr="00923970">
        <w:trPr>
          <w:trHeight w:val="144"/>
        </w:trPr>
        <w:tc>
          <w:tcPr>
            <w:tcW w:w="4431" w:type="dxa"/>
            <w:tcBorders>
              <w:top w:val="single" w:sz="6" w:space="0" w:color="000000"/>
              <w:left w:val="single" w:sz="6" w:space="0" w:color="000000"/>
              <w:bottom w:val="single" w:sz="6" w:space="0" w:color="000000"/>
              <w:right w:val="single" w:sz="6" w:space="0" w:color="000000"/>
            </w:tcBorders>
          </w:tcPr>
          <w:p w:rsidR="00121ED5" w:rsidRPr="00923970" w:rsidRDefault="00121ED5" w:rsidP="00053F8E">
            <w:pPr>
              <w:pStyle w:val="Texto"/>
              <w:spacing w:line="240" w:lineRule="exact"/>
              <w:ind w:firstLine="0"/>
              <w:rPr>
                <w:rFonts w:ascii="Verdana" w:hAnsi="Verdana"/>
                <w:sz w:val="16"/>
                <w:szCs w:val="16"/>
              </w:rPr>
            </w:pPr>
            <w:r w:rsidRPr="00923970">
              <w:rPr>
                <w:rFonts w:ascii="Verdana" w:hAnsi="Verdana"/>
                <w:sz w:val="16"/>
                <w:szCs w:val="16"/>
              </w:rPr>
              <w:t>Código postal.</w:t>
            </w:r>
          </w:p>
        </w:tc>
        <w:tc>
          <w:tcPr>
            <w:tcW w:w="2214" w:type="dxa"/>
            <w:tcBorders>
              <w:top w:val="single" w:sz="6" w:space="0" w:color="000000"/>
              <w:left w:val="single" w:sz="6" w:space="0" w:color="000000"/>
              <w:bottom w:val="single" w:sz="6" w:space="0" w:color="000000"/>
              <w:right w:val="single" w:sz="6" w:space="0" w:color="000000"/>
            </w:tcBorders>
          </w:tcPr>
          <w:p w:rsidR="00121ED5" w:rsidRPr="00923970" w:rsidRDefault="00121ED5" w:rsidP="00053F8E">
            <w:pPr>
              <w:pStyle w:val="Texto"/>
              <w:spacing w:line="240" w:lineRule="exact"/>
              <w:ind w:firstLine="0"/>
              <w:jc w:val="center"/>
              <w:rPr>
                <w:rFonts w:ascii="Verdana" w:hAnsi="Verdana"/>
                <w:sz w:val="16"/>
                <w:szCs w:val="16"/>
              </w:rPr>
            </w:pPr>
            <w:r w:rsidRPr="00923970">
              <w:rPr>
                <w:rFonts w:ascii="Verdana" w:hAnsi="Verdana"/>
                <w:sz w:val="16"/>
                <w:szCs w:val="16"/>
              </w:rPr>
              <w:t>Numérico</w:t>
            </w:r>
          </w:p>
        </w:tc>
        <w:tc>
          <w:tcPr>
            <w:tcW w:w="2103" w:type="dxa"/>
            <w:tcBorders>
              <w:top w:val="single" w:sz="6" w:space="0" w:color="000000"/>
              <w:left w:val="single" w:sz="6" w:space="0" w:color="000000"/>
              <w:bottom w:val="single" w:sz="6" w:space="0" w:color="000000"/>
              <w:right w:val="single" w:sz="6" w:space="0" w:color="000000"/>
            </w:tcBorders>
          </w:tcPr>
          <w:p w:rsidR="00121ED5" w:rsidRPr="00923970" w:rsidRDefault="00121ED5" w:rsidP="00053F8E">
            <w:pPr>
              <w:pStyle w:val="Texto"/>
              <w:spacing w:line="240" w:lineRule="exact"/>
              <w:ind w:firstLine="0"/>
              <w:jc w:val="center"/>
              <w:rPr>
                <w:rFonts w:ascii="Verdana" w:hAnsi="Verdana"/>
                <w:sz w:val="16"/>
                <w:szCs w:val="16"/>
              </w:rPr>
            </w:pPr>
            <w:r w:rsidRPr="00923970">
              <w:rPr>
                <w:rFonts w:ascii="Verdana" w:hAnsi="Verdana"/>
                <w:sz w:val="16"/>
                <w:szCs w:val="16"/>
              </w:rPr>
              <w:t>5</w:t>
            </w:r>
          </w:p>
        </w:tc>
      </w:tr>
      <w:tr w:rsidR="00121ED5" w:rsidRPr="00923970">
        <w:trPr>
          <w:trHeight w:val="144"/>
        </w:trPr>
        <w:tc>
          <w:tcPr>
            <w:tcW w:w="4431" w:type="dxa"/>
            <w:tcBorders>
              <w:top w:val="single" w:sz="6" w:space="0" w:color="000000"/>
              <w:left w:val="single" w:sz="6" w:space="0" w:color="000000"/>
              <w:bottom w:val="single" w:sz="6" w:space="0" w:color="000000"/>
              <w:right w:val="single" w:sz="6" w:space="0" w:color="000000"/>
            </w:tcBorders>
          </w:tcPr>
          <w:p w:rsidR="00121ED5" w:rsidRPr="00923970" w:rsidRDefault="00121ED5" w:rsidP="00053F8E">
            <w:pPr>
              <w:pStyle w:val="Texto"/>
              <w:spacing w:line="240" w:lineRule="exact"/>
              <w:ind w:firstLine="0"/>
              <w:rPr>
                <w:rFonts w:ascii="Verdana" w:hAnsi="Verdana"/>
                <w:sz w:val="16"/>
                <w:szCs w:val="16"/>
              </w:rPr>
            </w:pPr>
            <w:r w:rsidRPr="00923970">
              <w:rPr>
                <w:rFonts w:ascii="Verdana" w:hAnsi="Verdana"/>
                <w:sz w:val="16"/>
                <w:szCs w:val="16"/>
              </w:rPr>
              <w:t>Delegación o municipio.</w:t>
            </w:r>
          </w:p>
        </w:tc>
        <w:tc>
          <w:tcPr>
            <w:tcW w:w="2214" w:type="dxa"/>
            <w:tcBorders>
              <w:top w:val="single" w:sz="6" w:space="0" w:color="000000"/>
              <w:left w:val="single" w:sz="6" w:space="0" w:color="000000"/>
              <w:bottom w:val="single" w:sz="6" w:space="0" w:color="000000"/>
              <w:right w:val="single" w:sz="6" w:space="0" w:color="000000"/>
            </w:tcBorders>
          </w:tcPr>
          <w:p w:rsidR="00121ED5" w:rsidRPr="00923970" w:rsidRDefault="00121ED5" w:rsidP="00053F8E">
            <w:pPr>
              <w:pStyle w:val="Texto"/>
              <w:spacing w:line="240" w:lineRule="exact"/>
              <w:ind w:firstLine="0"/>
              <w:jc w:val="center"/>
              <w:rPr>
                <w:rFonts w:ascii="Verdana" w:hAnsi="Verdana"/>
                <w:sz w:val="16"/>
                <w:szCs w:val="16"/>
              </w:rPr>
            </w:pPr>
            <w:r w:rsidRPr="00923970">
              <w:rPr>
                <w:rFonts w:ascii="Verdana" w:hAnsi="Verdana"/>
                <w:sz w:val="16"/>
                <w:szCs w:val="16"/>
              </w:rPr>
              <w:t>Numérico</w:t>
            </w:r>
          </w:p>
        </w:tc>
        <w:tc>
          <w:tcPr>
            <w:tcW w:w="2103" w:type="dxa"/>
            <w:tcBorders>
              <w:top w:val="single" w:sz="6" w:space="0" w:color="000000"/>
              <w:left w:val="single" w:sz="6" w:space="0" w:color="000000"/>
              <w:bottom w:val="single" w:sz="6" w:space="0" w:color="000000"/>
              <w:right w:val="single" w:sz="6" w:space="0" w:color="000000"/>
            </w:tcBorders>
          </w:tcPr>
          <w:p w:rsidR="00121ED5" w:rsidRPr="00923970" w:rsidRDefault="00121ED5" w:rsidP="00053F8E">
            <w:pPr>
              <w:pStyle w:val="Texto"/>
              <w:spacing w:line="240" w:lineRule="exact"/>
              <w:ind w:firstLine="0"/>
              <w:jc w:val="center"/>
              <w:rPr>
                <w:rFonts w:ascii="Verdana" w:hAnsi="Verdana"/>
                <w:sz w:val="16"/>
                <w:szCs w:val="16"/>
              </w:rPr>
            </w:pPr>
            <w:r w:rsidRPr="00923970">
              <w:rPr>
                <w:rFonts w:ascii="Verdana" w:hAnsi="Verdana"/>
                <w:sz w:val="16"/>
                <w:szCs w:val="16"/>
              </w:rPr>
              <w:t>3</w:t>
            </w:r>
          </w:p>
        </w:tc>
      </w:tr>
      <w:tr w:rsidR="00121ED5" w:rsidRPr="00923970">
        <w:trPr>
          <w:trHeight w:val="144"/>
        </w:trPr>
        <w:tc>
          <w:tcPr>
            <w:tcW w:w="4431" w:type="dxa"/>
            <w:tcBorders>
              <w:top w:val="single" w:sz="6" w:space="0" w:color="000000"/>
              <w:left w:val="single" w:sz="6" w:space="0" w:color="000000"/>
              <w:bottom w:val="single" w:sz="6" w:space="0" w:color="000000"/>
              <w:right w:val="single" w:sz="6" w:space="0" w:color="000000"/>
            </w:tcBorders>
          </w:tcPr>
          <w:p w:rsidR="00121ED5" w:rsidRPr="00923970" w:rsidRDefault="00121ED5" w:rsidP="00053F8E">
            <w:pPr>
              <w:pStyle w:val="Texto"/>
              <w:spacing w:line="240" w:lineRule="exact"/>
              <w:ind w:firstLine="0"/>
              <w:rPr>
                <w:rFonts w:ascii="Verdana" w:hAnsi="Verdana"/>
                <w:sz w:val="16"/>
                <w:szCs w:val="16"/>
              </w:rPr>
            </w:pPr>
            <w:r w:rsidRPr="00923970">
              <w:rPr>
                <w:rFonts w:ascii="Verdana" w:hAnsi="Verdana"/>
                <w:sz w:val="16"/>
                <w:szCs w:val="16"/>
              </w:rPr>
              <w:t>Estado.</w:t>
            </w:r>
          </w:p>
        </w:tc>
        <w:tc>
          <w:tcPr>
            <w:tcW w:w="2214" w:type="dxa"/>
            <w:tcBorders>
              <w:top w:val="single" w:sz="6" w:space="0" w:color="000000"/>
              <w:left w:val="single" w:sz="6" w:space="0" w:color="000000"/>
              <w:bottom w:val="single" w:sz="6" w:space="0" w:color="000000"/>
              <w:right w:val="single" w:sz="6" w:space="0" w:color="000000"/>
            </w:tcBorders>
          </w:tcPr>
          <w:p w:rsidR="00121ED5" w:rsidRPr="00923970" w:rsidRDefault="00121ED5" w:rsidP="00053F8E">
            <w:pPr>
              <w:pStyle w:val="Texto"/>
              <w:spacing w:line="240" w:lineRule="exact"/>
              <w:ind w:firstLine="0"/>
              <w:jc w:val="center"/>
              <w:rPr>
                <w:rFonts w:ascii="Verdana" w:hAnsi="Verdana"/>
                <w:sz w:val="16"/>
                <w:szCs w:val="16"/>
              </w:rPr>
            </w:pPr>
            <w:r w:rsidRPr="00923970">
              <w:rPr>
                <w:rFonts w:ascii="Verdana" w:hAnsi="Verdana"/>
                <w:sz w:val="16"/>
                <w:szCs w:val="16"/>
              </w:rPr>
              <w:t>Numérico</w:t>
            </w:r>
          </w:p>
        </w:tc>
        <w:tc>
          <w:tcPr>
            <w:tcW w:w="2103" w:type="dxa"/>
            <w:tcBorders>
              <w:top w:val="single" w:sz="6" w:space="0" w:color="000000"/>
              <w:left w:val="single" w:sz="6" w:space="0" w:color="000000"/>
              <w:bottom w:val="single" w:sz="6" w:space="0" w:color="000000"/>
              <w:right w:val="single" w:sz="6" w:space="0" w:color="000000"/>
            </w:tcBorders>
          </w:tcPr>
          <w:p w:rsidR="00121ED5" w:rsidRPr="00923970" w:rsidRDefault="00121ED5" w:rsidP="00053F8E">
            <w:pPr>
              <w:pStyle w:val="Texto"/>
              <w:spacing w:line="240" w:lineRule="exact"/>
              <w:ind w:firstLine="0"/>
              <w:jc w:val="center"/>
              <w:rPr>
                <w:rFonts w:ascii="Verdana" w:hAnsi="Verdana"/>
                <w:sz w:val="16"/>
                <w:szCs w:val="16"/>
              </w:rPr>
            </w:pPr>
            <w:r w:rsidRPr="00923970">
              <w:rPr>
                <w:rFonts w:ascii="Verdana" w:hAnsi="Verdana"/>
                <w:sz w:val="16"/>
                <w:szCs w:val="16"/>
              </w:rPr>
              <w:t>2</w:t>
            </w:r>
          </w:p>
        </w:tc>
      </w:tr>
      <w:tr w:rsidR="00121ED5" w:rsidRPr="00923970">
        <w:trPr>
          <w:trHeight w:val="144"/>
        </w:trPr>
        <w:tc>
          <w:tcPr>
            <w:tcW w:w="4431" w:type="dxa"/>
            <w:tcBorders>
              <w:top w:val="single" w:sz="6" w:space="0" w:color="000000"/>
              <w:left w:val="single" w:sz="6" w:space="0" w:color="000000"/>
              <w:bottom w:val="single" w:sz="6" w:space="0" w:color="auto"/>
              <w:right w:val="single" w:sz="6" w:space="0" w:color="000000"/>
            </w:tcBorders>
          </w:tcPr>
          <w:p w:rsidR="00121ED5" w:rsidRPr="00923970" w:rsidRDefault="00121ED5" w:rsidP="00053F8E">
            <w:pPr>
              <w:pStyle w:val="Texto"/>
              <w:spacing w:line="240" w:lineRule="exact"/>
              <w:ind w:firstLine="0"/>
              <w:rPr>
                <w:rFonts w:ascii="Verdana" w:hAnsi="Verdana"/>
                <w:sz w:val="16"/>
                <w:szCs w:val="16"/>
              </w:rPr>
            </w:pPr>
            <w:r w:rsidRPr="00923970">
              <w:rPr>
                <w:rFonts w:ascii="Verdana" w:hAnsi="Verdana"/>
                <w:sz w:val="16"/>
                <w:szCs w:val="16"/>
              </w:rPr>
              <w:t>Número de tarjeta de circulación.</w:t>
            </w:r>
          </w:p>
        </w:tc>
        <w:tc>
          <w:tcPr>
            <w:tcW w:w="2214" w:type="dxa"/>
            <w:tcBorders>
              <w:top w:val="single" w:sz="6" w:space="0" w:color="000000"/>
              <w:left w:val="single" w:sz="6" w:space="0" w:color="000000"/>
              <w:bottom w:val="single" w:sz="6" w:space="0" w:color="auto"/>
              <w:right w:val="single" w:sz="6" w:space="0" w:color="000000"/>
            </w:tcBorders>
          </w:tcPr>
          <w:p w:rsidR="00121ED5" w:rsidRPr="00923970" w:rsidRDefault="00121ED5" w:rsidP="00053F8E">
            <w:pPr>
              <w:pStyle w:val="Texto"/>
              <w:spacing w:line="240" w:lineRule="exact"/>
              <w:ind w:firstLine="0"/>
              <w:jc w:val="center"/>
              <w:rPr>
                <w:rFonts w:ascii="Verdana" w:hAnsi="Verdana"/>
                <w:sz w:val="16"/>
                <w:szCs w:val="16"/>
              </w:rPr>
            </w:pPr>
            <w:r w:rsidRPr="00923970">
              <w:rPr>
                <w:rFonts w:ascii="Verdana" w:hAnsi="Verdana"/>
                <w:sz w:val="16"/>
                <w:szCs w:val="16"/>
              </w:rPr>
              <w:t>Alfanumérico</w:t>
            </w:r>
          </w:p>
        </w:tc>
        <w:tc>
          <w:tcPr>
            <w:tcW w:w="2103" w:type="dxa"/>
            <w:tcBorders>
              <w:top w:val="single" w:sz="6" w:space="0" w:color="000000"/>
              <w:left w:val="single" w:sz="6" w:space="0" w:color="000000"/>
              <w:bottom w:val="single" w:sz="6" w:space="0" w:color="auto"/>
              <w:right w:val="single" w:sz="6" w:space="0" w:color="000000"/>
            </w:tcBorders>
          </w:tcPr>
          <w:p w:rsidR="00121ED5" w:rsidRPr="00923970" w:rsidRDefault="00121ED5" w:rsidP="00053F8E">
            <w:pPr>
              <w:pStyle w:val="Texto"/>
              <w:spacing w:line="240" w:lineRule="exact"/>
              <w:ind w:firstLine="0"/>
              <w:jc w:val="center"/>
              <w:rPr>
                <w:rFonts w:ascii="Verdana" w:hAnsi="Verdana"/>
                <w:sz w:val="16"/>
                <w:szCs w:val="16"/>
              </w:rPr>
            </w:pPr>
            <w:r w:rsidRPr="00923970">
              <w:rPr>
                <w:rFonts w:ascii="Verdana" w:hAnsi="Verdana"/>
                <w:sz w:val="16"/>
                <w:szCs w:val="16"/>
              </w:rPr>
              <w:t>20</w:t>
            </w:r>
          </w:p>
        </w:tc>
      </w:tr>
      <w:tr w:rsidR="00121ED5" w:rsidRPr="00923970">
        <w:trPr>
          <w:trHeight w:val="144"/>
        </w:trPr>
        <w:tc>
          <w:tcPr>
            <w:tcW w:w="4431" w:type="dxa"/>
            <w:tcBorders>
              <w:top w:val="single" w:sz="6" w:space="0" w:color="000000"/>
              <w:left w:val="single" w:sz="6" w:space="0" w:color="000000"/>
              <w:bottom w:val="single" w:sz="6" w:space="0" w:color="000000"/>
              <w:right w:val="single" w:sz="6" w:space="0" w:color="000000"/>
            </w:tcBorders>
          </w:tcPr>
          <w:p w:rsidR="00121ED5" w:rsidRPr="00923970" w:rsidRDefault="00121ED5" w:rsidP="00053F8E">
            <w:pPr>
              <w:pStyle w:val="Texto"/>
              <w:spacing w:line="240" w:lineRule="exact"/>
              <w:ind w:firstLine="0"/>
              <w:rPr>
                <w:rFonts w:ascii="Verdana" w:hAnsi="Verdana"/>
                <w:sz w:val="16"/>
                <w:szCs w:val="16"/>
              </w:rPr>
            </w:pPr>
            <w:r w:rsidRPr="00923970">
              <w:rPr>
                <w:rFonts w:ascii="Verdana" w:hAnsi="Verdana"/>
                <w:sz w:val="16"/>
                <w:szCs w:val="16"/>
              </w:rPr>
              <w:t>Lectura del odómetro.</w:t>
            </w:r>
          </w:p>
        </w:tc>
        <w:tc>
          <w:tcPr>
            <w:tcW w:w="2214" w:type="dxa"/>
            <w:tcBorders>
              <w:top w:val="single" w:sz="6" w:space="0" w:color="000000"/>
              <w:left w:val="single" w:sz="6" w:space="0" w:color="000000"/>
              <w:bottom w:val="single" w:sz="6" w:space="0" w:color="000000"/>
              <w:right w:val="single" w:sz="6" w:space="0" w:color="000000"/>
            </w:tcBorders>
          </w:tcPr>
          <w:p w:rsidR="00121ED5" w:rsidRPr="00923970" w:rsidRDefault="00121ED5" w:rsidP="00053F8E">
            <w:pPr>
              <w:pStyle w:val="Texto"/>
              <w:spacing w:line="240" w:lineRule="exact"/>
              <w:ind w:firstLine="0"/>
              <w:jc w:val="center"/>
              <w:rPr>
                <w:rFonts w:ascii="Verdana" w:hAnsi="Verdana"/>
                <w:sz w:val="16"/>
                <w:szCs w:val="16"/>
              </w:rPr>
            </w:pPr>
            <w:r w:rsidRPr="00923970">
              <w:rPr>
                <w:rFonts w:ascii="Verdana" w:hAnsi="Verdana"/>
                <w:sz w:val="16"/>
                <w:szCs w:val="16"/>
              </w:rPr>
              <w:t>Numérico</w:t>
            </w:r>
          </w:p>
        </w:tc>
        <w:tc>
          <w:tcPr>
            <w:tcW w:w="2103" w:type="dxa"/>
            <w:tcBorders>
              <w:top w:val="single" w:sz="6" w:space="0" w:color="000000"/>
              <w:left w:val="single" w:sz="6" w:space="0" w:color="000000"/>
              <w:bottom w:val="single" w:sz="6" w:space="0" w:color="000000"/>
              <w:right w:val="single" w:sz="6" w:space="0" w:color="000000"/>
            </w:tcBorders>
          </w:tcPr>
          <w:p w:rsidR="00121ED5" w:rsidRPr="00923970" w:rsidRDefault="00121ED5" w:rsidP="00053F8E">
            <w:pPr>
              <w:pStyle w:val="Texto"/>
              <w:spacing w:line="240" w:lineRule="exact"/>
              <w:ind w:firstLine="0"/>
              <w:jc w:val="center"/>
              <w:rPr>
                <w:rFonts w:ascii="Verdana" w:hAnsi="Verdana"/>
                <w:sz w:val="16"/>
                <w:szCs w:val="16"/>
              </w:rPr>
            </w:pPr>
            <w:r w:rsidRPr="00923970">
              <w:rPr>
                <w:rFonts w:ascii="Verdana" w:hAnsi="Verdana"/>
                <w:sz w:val="16"/>
                <w:szCs w:val="16"/>
              </w:rPr>
              <w:t>7</w:t>
            </w:r>
          </w:p>
        </w:tc>
      </w:tr>
      <w:tr w:rsidR="00121ED5" w:rsidRPr="00923970">
        <w:trPr>
          <w:trHeight w:val="144"/>
        </w:trPr>
        <w:tc>
          <w:tcPr>
            <w:tcW w:w="4431" w:type="dxa"/>
            <w:tcBorders>
              <w:top w:val="single" w:sz="6" w:space="0" w:color="auto"/>
              <w:left w:val="single" w:sz="6" w:space="0" w:color="000000"/>
              <w:bottom w:val="single" w:sz="6" w:space="0" w:color="000000"/>
              <w:right w:val="single" w:sz="6" w:space="0" w:color="000000"/>
            </w:tcBorders>
          </w:tcPr>
          <w:p w:rsidR="00121ED5" w:rsidRPr="00923970" w:rsidRDefault="00121ED5" w:rsidP="00053F8E">
            <w:pPr>
              <w:pStyle w:val="Texto"/>
              <w:spacing w:line="240" w:lineRule="exact"/>
              <w:ind w:firstLine="0"/>
              <w:rPr>
                <w:rFonts w:ascii="Verdana" w:hAnsi="Verdana"/>
                <w:sz w:val="16"/>
                <w:szCs w:val="16"/>
              </w:rPr>
            </w:pPr>
            <w:r w:rsidRPr="00923970">
              <w:rPr>
                <w:rFonts w:ascii="Verdana" w:hAnsi="Verdana"/>
                <w:sz w:val="16"/>
                <w:szCs w:val="16"/>
              </w:rPr>
              <w:t>Modelo del vehículo.</w:t>
            </w:r>
          </w:p>
        </w:tc>
        <w:tc>
          <w:tcPr>
            <w:tcW w:w="2214" w:type="dxa"/>
            <w:tcBorders>
              <w:top w:val="single" w:sz="6" w:space="0" w:color="auto"/>
              <w:left w:val="single" w:sz="6" w:space="0" w:color="000000"/>
              <w:bottom w:val="single" w:sz="6" w:space="0" w:color="000000"/>
              <w:right w:val="single" w:sz="6" w:space="0" w:color="000000"/>
            </w:tcBorders>
          </w:tcPr>
          <w:p w:rsidR="00121ED5" w:rsidRPr="00923970" w:rsidRDefault="00121ED5" w:rsidP="00053F8E">
            <w:pPr>
              <w:pStyle w:val="Texto"/>
              <w:spacing w:line="240" w:lineRule="exact"/>
              <w:ind w:firstLine="0"/>
              <w:jc w:val="center"/>
              <w:rPr>
                <w:rFonts w:ascii="Verdana" w:hAnsi="Verdana"/>
                <w:sz w:val="16"/>
                <w:szCs w:val="16"/>
              </w:rPr>
            </w:pPr>
            <w:r w:rsidRPr="00923970">
              <w:rPr>
                <w:rFonts w:ascii="Verdana" w:hAnsi="Verdana"/>
                <w:sz w:val="16"/>
                <w:szCs w:val="16"/>
              </w:rPr>
              <w:t>Numérico</w:t>
            </w:r>
          </w:p>
        </w:tc>
        <w:tc>
          <w:tcPr>
            <w:tcW w:w="2103" w:type="dxa"/>
            <w:tcBorders>
              <w:top w:val="single" w:sz="6" w:space="0" w:color="auto"/>
              <w:left w:val="single" w:sz="6" w:space="0" w:color="000000"/>
              <w:bottom w:val="single" w:sz="6" w:space="0" w:color="000000"/>
              <w:right w:val="single" w:sz="6" w:space="0" w:color="000000"/>
            </w:tcBorders>
          </w:tcPr>
          <w:p w:rsidR="00121ED5" w:rsidRPr="00923970" w:rsidRDefault="00121ED5" w:rsidP="00053F8E">
            <w:pPr>
              <w:pStyle w:val="Texto"/>
              <w:spacing w:line="240" w:lineRule="exact"/>
              <w:ind w:firstLine="0"/>
              <w:jc w:val="center"/>
              <w:rPr>
                <w:rFonts w:ascii="Verdana" w:hAnsi="Verdana"/>
                <w:sz w:val="16"/>
                <w:szCs w:val="16"/>
              </w:rPr>
            </w:pPr>
            <w:r w:rsidRPr="00923970">
              <w:rPr>
                <w:rFonts w:ascii="Verdana" w:hAnsi="Verdana"/>
                <w:sz w:val="16"/>
                <w:szCs w:val="16"/>
              </w:rPr>
              <w:t>2</w:t>
            </w:r>
          </w:p>
        </w:tc>
      </w:tr>
      <w:tr w:rsidR="00121ED5" w:rsidRPr="00923970">
        <w:trPr>
          <w:trHeight w:val="144"/>
        </w:trPr>
        <w:tc>
          <w:tcPr>
            <w:tcW w:w="4431" w:type="dxa"/>
            <w:tcBorders>
              <w:top w:val="single" w:sz="6" w:space="0" w:color="000000"/>
              <w:left w:val="single" w:sz="6" w:space="0" w:color="000000"/>
              <w:bottom w:val="single" w:sz="6" w:space="0" w:color="000000"/>
              <w:right w:val="single" w:sz="6" w:space="0" w:color="000000"/>
            </w:tcBorders>
          </w:tcPr>
          <w:p w:rsidR="00121ED5" w:rsidRPr="00923970" w:rsidRDefault="00121ED5" w:rsidP="00053F8E">
            <w:pPr>
              <w:pStyle w:val="Texto"/>
              <w:spacing w:line="240" w:lineRule="exact"/>
              <w:ind w:firstLine="0"/>
              <w:rPr>
                <w:rFonts w:ascii="Verdana" w:hAnsi="Verdana"/>
                <w:sz w:val="16"/>
                <w:szCs w:val="16"/>
              </w:rPr>
            </w:pPr>
            <w:r w:rsidRPr="00923970">
              <w:rPr>
                <w:rFonts w:ascii="Verdana" w:hAnsi="Verdana"/>
                <w:sz w:val="16"/>
                <w:szCs w:val="16"/>
              </w:rPr>
              <w:t>Placas.</w:t>
            </w:r>
          </w:p>
        </w:tc>
        <w:tc>
          <w:tcPr>
            <w:tcW w:w="2214" w:type="dxa"/>
            <w:tcBorders>
              <w:top w:val="single" w:sz="6" w:space="0" w:color="000000"/>
              <w:left w:val="single" w:sz="6" w:space="0" w:color="000000"/>
              <w:bottom w:val="single" w:sz="6" w:space="0" w:color="000000"/>
              <w:right w:val="single" w:sz="6" w:space="0" w:color="000000"/>
            </w:tcBorders>
          </w:tcPr>
          <w:p w:rsidR="00121ED5" w:rsidRPr="00923970" w:rsidRDefault="00121ED5" w:rsidP="00053F8E">
            <w:pPr>
              <w:pStyle w:val="Texto"/>
              <w:spacing w:line="240" w:lineRule="exact"/>
              <w:ind w:firstLine="0"/>
              <w:jc w:val="center"/>
              <w:rPr>
                <w:rFonts w:ascii="Verdana" w:hAnsi="Verdana"/>
                <w:sz w:val="16"/>
                <w:szCs w:val="16"/>
              </w:rPr>
            </w:pPr>
            <w:r w:rsidRPr="00923970">
              <w:rPr>
                <w:rFonts w:ascii="Verdana" w:hAnsi="Verdana"/>
                <w:sz w:val="16"/>
                <w:szCs w:val="16"/>
              </w:rPr>
              <w:t>Alfanumérico</w:t>
            </w:r>
          </w:p>
        </w:tc>
        <w:tc>
          <w:tcPr>
            <w:tcW w:w="2103" w:type="dxa"/>
            <w:tcBorders>
              <w:top w:val="single" w:sz="6" w:space="0" w:color="000000"/>
              <w:left w:val="single" w:sz="6" w:space="0" w:color="000000"/>
              <w:bottom w:val="single" w:sz="6" w:space="0" w:color="000000"/>
              <w:right w:val="single" w:sz="6" w:space="0" w:color="000000"/>
            </w:tcBorders>
          </w:tcPr>
          <w:p w:rsidR="00121ED5" w:rsidRPr="00923970" w:rsidRDefault="00121ED5" w:rsidP="00053F8E">
            <w:pPr>
              <w:pStyle w:val="Texto"/>
              <w:spacing w:line="240" w:lineRule="exact"/>
              <w:ind w:firstLine="0"/>
              <w:jc w:val="center"/>
              <w:rPr>
                <w:rFonts w:ascii="Verdana" w:hAnsi="Verdana"/>
                <w:sz w:val="16"/>
                <w:szCs w:val="16"/>
              </w:rPr>
            </w:pPr>
            <w:r w:rsidRPr="00923970">
              <w:rPr>
                <w:rFonts w:ascii="Verdana" w:hAnsi="Verdana"/>
                <w:sz w:val="16"/>
                <w:szCs w:val="16"/>
              </w:rPr>
              <w:t>7</w:t>
            </w:r>
          </w:p>
        </w:tc>
      </w:tr>
      <w:tr w:rsidR="00121ED5" w:rsidRPr="00923970">
        <w:trPr>
          <w:trHeight w:val="144"/>
        </w:trPr>
        <w:tc>
          <w:tcPr>
            <w:tcW w:w="4431" w:type="dxa"/>
            <w:tcBorders>
              <w:top w:val="single" w:sz="6" w:space="0" w:color="000000"/>
              <w:left w:val="single" w:sz="6" w:space="0" w:color="000000"/>
              <w:bottom w:val="single" w:sz="6" w:space="0" w:color="000000"/>
              <w:right w:val="single" w:sz="6" w:space="0" w:color="000000"/>
            </w:tcBorders>
          </w:tcPr>
          <w:p w:rsidR="00121ED5" w:rsidRPr="00923970" w:rsidRDefault="00121ED5" w:rsidP="00053F8E">
            <w:pPr>
              <w:pStyle w:val="Texto"/>
              <w:spacing w:line="240" w:lineRule="exact"/>
              <w:ind w:firstLine="0"/>
              <w:rPr>
                <w:rFonts w:ascii="Verdana" w:hAnsi="Verdana"/>
                <w:sz w:val="16"/>
                <w:szCs w:val="16"/>
              </w:rPr>
            </w:pPr>
            <w:r w:rsidRPr="00923970">
              <w:rPr>
                <w:rFonts w:ascii="Verdana" w:hAnsi="Verdana"/>
                <w:sz w:val="16"/>
                <w:szCs w:val="16"/>
              </w:rPr>
              <w:t>Clase.</w:t>
            </w:r>
          </w:p>
        </w:tc>
        <w:tc>
          <w:tcPr>
            <w:tcW w:w="2214" w:type="dxa"/>
            <w:tcBorders>
              <w:top w:val="single" w:sz="6" w:space="0" w:color="000000"/>
              <w:left w:val="single" w:sz="6" w:space="0" w:color="000000"/>
              <w:bottom w:val="single" w:sz="6" w:space="0" w:color="000000"/>
              <w:right w:val="single" w:sz="6" w:space="0" w:color="000000"/>
            </w:tcBorders>
          </w:tcPr>
          <w:p w:rsidR="00121ED5" w:rsidRPr="00923970" w:rsidRDefault="00121ED5" w:rsidP="00053F8E">
            <w:pPr>
              <w:pStyle w:val="Texto"/>
              <w:spacing w:line="240" w:lineRule="exact"/>
              <w:ind w:firstLine="0"/>
              <w:jc w:val="center"/>
              <w:rPr>
                <w:rFonts w:ascii="Verdana" w:hAnsi="Verdana"/>
                <w:sz w:val="16"/>
                <w:szCs w:val="16"/>
              </w:rPr>
            </w:pPr>
            <w:r w:rsidRPr="00923970">
              <w:rPr>
                <w:rFonts w:ascii="Verdana" w:hAnsi="Verdana"/>
                <w:sz w:val="16"/>
                <w:szCs w:val="16"/>
              </w:rPr>
              <w:t>Numérico</w:t>
            </w:r>
          </w:p>
        </w:tc>
        <w:tc>
          <w:tcPr>
            <w:tcW w:w="2103" w:type="dxa"/>
            <w:tcBorders>
              <w:top w:val="single" w:sz="6" w:space="0" w:color="000000"/>
              <w:left w:val="single" w:sz="6" w:space="0" w:color="000000"/>
              <w:bottom w:val="single" w:sz="6" w:space="0" w:color="000000"/>
              <w:right w:val="single" w:sz="6" w:space="0" w:color="000000"/>
            </w:tcBorders>
          </w:tcPr>
          <w:p w:rsidR="00121ED5" w:rsidRPr="00923970" w:rsidRDefault="00121ED5" w:rsidP="00053F8E">
            <w:pPr>
              <w:pStyle w:val="Texto"/>
              <w:spacing w:line="240" w:lineRule="exact"/>
              <w:ind w:firstLine="0"/>
              <w:jc w:val="center"/>
              <w:rPr>
                <w:rFonts w:ascii="Verdana" w:hAnsi="Verdana"/>
                <w:sz w:val="16"/>
                <w:szCs w:val="16"/>
              </w:rPr>
            </w:pPr>
            <w:r w:rsidRPr="00923970">
              <w:rPr>
                <w:rFonts w:ascii="Verdana" w:hAnsi="Verdana"/>
                <w:sz w:val="16"/>
                <w:szCs w:val="16"/>
              </w:rPr>
              <w:t>2</w:t>
            </w:r>
          </w:p>
        </w:tc>
      </w:tr>
      <w:tr w:rsidR="00121ED5" w:rsidRPr="00923970">
        <w:trPr>
          <w:trHeight w:val="144"/>
        </w:trPr>
        <w:tc>
          <w:tcPr>
            <w:tcW w:w="4431" w:type="dxa"/>
            <w:tcBorders>
              <w:top w:val="single" w:sz="6" w:space="0" w:color="000000"/>
              <w:left w:val="single" w:sz="6" w:space="0" w:color="000000"/>
              <w:bottom w:val="single" w:sz="6" w:space="0" w:color="000000"/>
              <w:right w:val="single" w:sz="6" w:space="0" w:color="000000"/>
            </w:tcBorders>
          </w:tcPr>
          <w:p w:rsidR="00121ED5" w:rsidRPr="00923970" w:rsidRDefault="00121ED5" w:rsidP="00053F8E">
            <w:pPr>
              <w:pStyle w:val="Texto"/>
              <w:spacing w:line="240" w:lineRule="exact"/>
              <w:ind w:firstLine="0"/>
              <w:rPr>
                <w:rFonts w:ascii="Verdana" w:hAnsi="Verdana"/>
                <w:sz w:val="16"/>
                <w:szCs w:val="16"/>
              </w:rPr>
            </w:pPr>
            <w:r w:rsidRPr="00923970">
              <w:rPr>
                <w:rFonts w:ascii="Verdana" w:hAnsi="Verdana"/>
                <w:sz w:val="16"/>
                <w:szCs w:val="16"/>
              </w:rPr>
              <w:t>Tipo de combustible.</w:t>
            </w:r>
          </w:p>
        </w:tc>
        <w:tc>
          <w:tcPr>
            <w:tcW w:w="2214" w:type="dxa"/>
            <w:tcBorders>
              <w:top w:val="single" w:sz="6" w:space="0" w:color="000000"/>
              <w:left w:val="single" w:sz="6" w:space="0" w:color="000000"/>
              <w:bottom w:val="single" w:sz="6" w:space="0" w:color="000000"/>
              <w:right w:val="single" w:sz="6" w:space="0" w:color="000000"/>
            </w:tcBorders>
          </w:tcPr>
          <w:p w:rsidR="00121ED5" w:rsidRPr="00923970" w:rsidRDefault="00121ED5" w:rsidP="00053F8E">
            <w:pPr>
              <w:pStyle w:val="Texto"/>
              <w:spacing w:line="240" w:lineRule="exact"/>
              <w:ind w:firstLine="0"/>
              <w:jc w:val="center"/>
              <w:rPr>
                <w:rFonts w:ascii="Verdana" w:hAnsi="Verdana"/>
                <w:sz w:val="16"/>
                <w:szCs w:val="16"/>
              </w:rPr>
            </w:pPr>
            <w:r w:rsidRPr="00923970">
              <w:rPr>
                <w:rFonts w:ascii="Verdana" w:hAnsi="Verdana"/>
                <w:sz w:val="16"/>
                <w:szCs w:val="16"/>
              </w:rPr>
              <w:t>Numérico</w:t>
            </w:r>
          </w:p>
        </w:tc>
        <w:tc>
          <w:tcPr>
            <w:tcW w:w="2103" w:type="dxa"/>
            <w:tcBorders>
              <w:top w:val="single" w:sz="6" w:space="0" w:color="000000"/>
              <w:left w:val="single" w:sz="6" w:space="0" w:color="000000"/>
              <w:bottom w:val="single" w:sz="6" w:space="0" w:color="000000"/>
              <w:right w:val="single" w:sz="6" w:space="0" w:color="000000"/>
            </w:tcBorders>
          </w:tcPr>
          <w:p w:rsidR="00121ED5" w:rsidRPr="00923970" w:rsidRDefault="00121ED5" w:rsidP="00053F8E">
            <w:pPr>
              <w:pStyle w:val="Texto"/>
              <w:spacing w:line="240" w:lineRule="exact"/>
              <w:ind w:firstLine="0"/>
              <w:jc w:val="center"/>
              <w:rPr>
                <w:rFonts w:ascii="Verdana" w:hAnsi="Verdana"/>
                <w:sz w:val="16"/>
                <w:szCs w:val="16"/>
              </w:rPr>
            </w:pPr>
            <w:r w:rsidRPr="00923970">
              <w:rPr>
                <w:rFonts w:ascii="Verdana" w:hAnsi="Verdana"/>
                <w:sz w:val="16"/>
                <w:szCs w:val="16"/>
              </w:rPr>
              <w:t>1</w:t>
            </w:r>
          </w:p>
        </w:tc>
      </w:tr>
      <w:tr w:rsidR="00121ED5" w:rsidRPr="00923970">
        <w:trPr>
          <w:trHeight w:val="144"/>
        </w:trPr>
        <w:tc>
          <w:tcPr>
            <w:tcW w:w="4431" w:type="dxa"/>
            <w:tcBorders>
              <w:top w:val="single" w:sz="6" w:space="0" w:color="000000"/>
              <w:left w:val="single" w:sz="6" w:space="0" w:color="000000"/>
              <w:bottom w:val="single" w:sz="6" w:space="0" w:color="000000"/>
              <w:right w:val="single" w:sz="6" w:space="0" w:color="000000"/>
            </w:tcBorders>
          </w:tcPr>
          <w:p w:rsidR="00121ED5" w:rsidRPr="00923970" w:rsidRDefault="00121ED5" w:rsidP="00053F8E">
            <w:pPr>
              <w:pStyle w:val="Texto"/>
              <w:spacing w:line="240" w:lineRule="exact"/>
              <w:ind w:firstLine="0"/>
              <w:rPr>
                <w:rFonts w:ascii="Verdana" w:hAnsi="Verdana"/>
                <w:sz w:val="16"/>
                <w:szCs w:val="16"/>
              </w:rPr>
            </w:pPr>
            <w:r w:rsidRPr="00923970">
              <w:rPr>
                <w:rFonts w:ascii="Verdana" w:hAnsi="Verdana"/>
                <w:sz w:val="16"/>
                <w:szCs w:val="16"/>
              </w:rPr>
              <w:t>Marca. (cat</w:t>
            </w:r>
            <w:r w:rsidR="00574B79" w:rsidRPr="00923970">
              <w:rPr>
                <w:rFonts w:ascii="Verdana" w:hAnsi="Verdana"/>
                <w:sz w:val="16"/>
                <w:szCs w:val="16"/>
              </w:rPr>
              <w:t>á</w:t>
            </w:r>
            <w:r w:rsidRPr="00923970">
              <w:rPr>
                <w:rFonts w:ascii="Verdana" w:hAnsi="Verdana"/>
                <w:sz w:val="16"/>
                <w:szCs w:val="16"/>
              </w:rPr>
              <w:t>logo)</w:t>
            </w:r>
          </w:p>
        </w:tc>
        <w:tc>
          <w:tcPr>
            <w:tcW w:w="2214" w:type="dxa"/>
            <w:tcBorders>
              <w:top w:val="single" w:sz="6" w:space="0" w:color="000000"/>
              <w:left w:val="single" w:sz="6" w:space="0" w:color="000000"/>
              <w:bottom w:val="single" w:sz="6" w:space="0" w:color="000000"/>
              <w:right w:val="single" w:sz="6" w:space="0" w:color="000000"/>
            </w:tcBorders>
          </w:tcPr>
          <w:p w:rsidR="00121ED5" w:rsidRPr="00923970" w:rsidRDefault="00121ED5" w:rsidP="00053F8E">
            <w:pPr>
              <w:pStyle w:val="Texto"/>
              <w:spacing w:line="240" w:lineRule="exact"/>
              <w:ind w:firstLine="0"/>
              <w:jc w:val="center"/>
              <w:rPr>
                <w:rFonts w:ascii="Verdana" w:hAnsi="Verdana"/>
                <w:sz w:val="16"/>
                <w:szCs w:val="16"/>
              </w:rPr>
            </w:pPr>
            <w:r w:rsidRPr="00923970">
              <w:rPr>
                <w:rFonts w:ascii="Verdana" w:hAnsi="Verdana"/>
                <w:sz w:val="16"/>
                <w:szCs w:val="16"/>
              </w:rPr>
              <w:t>Numérico</w:t>
            </w:r>
          </w:p>
        </w:tc>
        <w:tc>
          <w:tcPr>
            <w:tcW w:w="2103" w:type="dxa"/>
            <w:tcBorders>
              <w:top w:val="single" w:sz="6" w:space="0" w:color="000000"/>
              <w:left w:val="single" w:sz="6" w:space="0" w:color="000000"/>
              <w:bottom w:val="single" w:sz="6" w:space="0" w:color="000000"/>
              <w:right w:val="single" w:sz="6" w:space="0" w:color="000000"/>
            </w:tcBorders>
          </w:tcPr>
          <w:p w:rsidR="00121ED5" w:rsidRPr="00923970" w:rsidRDefault="00121ED5" w:rsidP="00053F8E">
            <w:pPr>
              <w:pStyle w:val="Texto"/>
              <w:spacing w:line="240" w:lineRule="exact"/>
              <w:ind w:firstLine="0"/>
              <w:jc w:val="center"/>
              <w:rPr>
                <w:rFonts w:ascii="Verdana" w:hAnsi="Verdana"/>
                <w:sz w:val="16"/>
                <w:szCs w:val="16"/>
              </w:rPr>
            </w:pPr>
            <w:r w:rsidRPr="00923970">
              <w:rPr>
                <w:rFonts w:ascii="Verdana" w:hAnsi="Verdana"/>
                <w:sz w:val="16"/>
                <w:szCs w:val="16"/>
              </w:rPr>
              <w:t>3</w:t>
            </w:r>
          </w:p>
        </w:tc>
      </w:tr>
      <w:tr w:rsidR="00121ED5" w:rsidRPr="00923970">
        <w:trPr>
          <w:trHeight w:val="144"/>
        </w:trPr>
        <w:tc>
          <w:tcPr>
            <w:tcW w:w="4431" w:type="dxa"/>
            <w:tcBorders>
              <w:top w:val="single" w:sz="6" w:space="0" w:color="000000"/>
              <w:left w:val="single" w:sz="6" w:space="0" w:color="000000"/>
              <w:bottom w:val="single" w:sz="6" w:space="0" w:color="000000"/>
              <w:right w:val="single" w:sz="6" w:space="0" w:color="000000"/>
            </w:tcBorders>
          </w:tcPr>
          <w:p w:rsidR="00121ED5" w:rsidRPr="00923970" w:rsidRDefault="00121ED5" w:rsidP="00053F8E">
            <w:pPr>
              <w:pStyle w:val="Texto"/>
              <w:spacing w:line="240" w:lineRule="exact"/>
              <w:ind w:firstLine="0"/>
              <w:rPr>
                <w:rFonts w:ascii="Verdana" w:hAnsi="Verdana"/>
                <w:sz w:val="16"/>
                <w:szCs w:val="16"/>
              </w:rPr>
            </w:pPr>
            <w:r w:rsidRPr="00923970">
              <w:rPr>
                <w:rFonts w:ascii="Verdana" w:hAnsi="Verdana"/>
                <w:sz w:val="16"/>
                <w:szCs w:val="16"/>
              </w:rPr>
              <w:t>Submarca. (cat</w:t>
            </w:r>
            <w:r w:rsidR="00574B79" w:rsidRPr="00923970">
              <w:rPr>
                <w:rFonts w:ascii="Verdana" w:hAnsi="Verdana"/>
                <w:sz w:val="16"/>
                <w:szCs w:val="16"/>
              </w:rPr>
              <w:t>á</w:t>
            </w:r>
            <w:r w:rsidRPr="00923970">
              <w:rPr>
                <w:rFonts w:ascii="Verdana" w:hAnsi="Verdana"/>
                <w:sz w:val="16"/>
                <w:szCs w:val="16"/>
              </w:rPr>
              <w:t>logo)</w:t>
            </w:r>
          </w:p>
        </w:tc>
        <w:tc>
          <w:tcPr>
            <w:tcW w:w="2214" w:type="dxa"/>
            <w:tcBorders>
              <w:top w:val="single" w:sz="6" w:space="0" w:color="000000"/>
              <w:left w:val="single" w:sz="6" w:space="0" w:color="000000"/>
              <w:bottom w:val="single" w:sz="6" w:space="0" w:color="000000"/>
              <w:right w:val="single" w:sz="6" w:space="0" w:color="000000"/>
            </w:tcBorders>
          </w:tcPr>
          <w:p w:rsidR="00121ED5" w:rsidRPr="00923970" w:rsidRDefault="00121ED5" w:rsidP="00053F8E">
            <w:pPr>
              <w:pStyle w:val="Texto"/>
              <w:spacing w:line="240" w:lineRule="exact"/>
              <w:ind w:firstLine="0"/>
              <w:jc w:val="center"/>
              <w:rPr>
                <w:rFonts w:ascii="Verdana" w:hAnsi="Verdana"/>
                <w:sz w:val="16"/>
                <w:szCs w:val="16"/>
              </w:rPr>
            </w:pPr>
            <w:r w:rsidRPr="00923970">
              <w:rPr>
                <w:rFonts w:ascii="Verdana" w:hAnsi="Verdana"/>
                <w:sz w:val="16"/>
                <w:szCs w:val="16"/>
              </w:rPr>
              <w:t>Alfanumérico</w:t>
            </w:r>
          </w:p>
        </w:tc>
        <w:tc>
          <w:tcPr>
            <w:tcW w:w="2103" w:type="dxa"/>
            <w:tcBorders>
              <w:top w:val="single" w:sz="6" w:space="0" w:color="000000"/>
              <w:left w:val="single" w:sz="6" w:space="0" w:color="000000"/>
              <w:bottom w:val="single" w:sz="6" w:space="0" w:color="000000"/>
              <w:right w:val="single" w:sz="6" w:space="0" w:color="000000"/>
            </w:tcBorders>
          </w:tcPr>
          <w:p w:rsidR="00121ED5" w:rsidRPr="00923970" w:rsidRDefault="00121ED5" w:rsidP="00053F8E">
            <w:pPr>
              <w:pStyle w:val="Texto"/>
              <w:spacing w:line="240" w:lineRule="exact"/>
              <w:ind w:firstLine="0"/>
              <w:jc w:val="center"/>
              <w:rPr>
                <w:rFonts w:ascii="Verdana" w:hAnsi="Verdana"/>
                <w:sz w:val="16"/>
                <w:szCs w:val="16"/>
              </w:rPr>
            </w:pPr>
            <w:r w:rsidRPr="00923970">
              <w:rPr>
                <w:rFonts w:ascii="Verdana" w:hAnsi="Verdana"/>
                <w:sz w:val="16"/>
                <w:szCs w:val="16"/>
              </w:rPr>
              <w:t>8</w:t>
            </w:r>
          </w:p>
        </w:tc>
      </w:tr>
      <w:tr w:rsidR="00121ED5" w:rsidRPr="00923970">
        <w:trPr>
          <w:trHeight w:val="144"/>
        </w:trPr>
        <w:tc>
          <w:tcPr>
            <w:tcW w:w="4431" w:type="dxa"/>
            <w:tcBorders>
              <w:top w:val="single" w:sz="6" w:space="0" w:color="000000"/>
              <w:left w:val="single" w:sz="6" w:space="0" w:color="000000"/>
              <w:bottom w:val="single" w:sz="6" w:space="0" w:color="000000"/>
              <w:right w:val="single" w:sz="6" w:space="0" w:color="000000"/>
            </w:tcBorders>
          </w:tcPr>
          <w:p w:rsidR="00121ED5" w:rsidRPr="00923970" w:rsidRDefault="00121ED5" w:rsidP="00053F8E">
            <w:pPr>
              <w:pStyle w:val="Texto"/>
              <w:spacing w:line="240" w:lineRule="exact"/>
              <w:ind w:firstLine="0"/>
              <w:rPr>
                <w:rFonts w:ascii="Verdana" w:hAnsi="Verdana"/>
                <w:sz w:val="16"/>
                <w:szCs w:val="16"/>
              </w:rPr>
            </w:pPr>
            <w:r w:rsidRPr="00923970">
              <w:rPr>
                <w:rFonts w:ascii="Verdana" w:hAnsi="Verdana"/>
                <w:sz w:val="16"/>
                <w:szCs w:val="16"/>
              </w:rPr>
              <w:t>Número de serie.</w:t>
            </w:r>
          </w:p>
        </w:tc>
        <w:tc>
          <w:tcPr>
            <w:tcW w:w="2214" w:type="dxa"/>
            <w:tcBorders>
              <w:top w:val="single" w:sz="6" w:space="0" w:color="000000"/>
              <w:left w:val="single" w:sz="6" w:space="0" w:color="000000"/>
              <w:bottom w:val="single" w:sz="6" w:space="0" w:color="000000"/>
              <w:right w:val="single" w:sz="6" w:space="0" w:color="000000"/>
            </w:tcBorders>
          </w:tcPr>
          <w:p w:rsidR="00121ED5" w:rsidRPr="00923970" w:rsidRDefault="00121ED5" w:rsidP="00053F8E">
            <w:pPr>
              <w:pStyle w:val="Texto"/>
              <w:spacing w:line="240" w:lineRule="exact"/>
              <w:ind w:firstLine="0"/>
              <w:jc w:val="center"/>
              <w:rPr>
                <w:rFonts w:ascii="Verdana" w:hAnsi="Verdana"/>
                <w:sz w:val="16"/>
                <w:szCs w:val="16"/>
              </w:rPr>
            </w:pPr>
            <w:r w:rsidRPr="00923970">
              <w:rPr>
                <w:rFonts w:ascii="Verdana" w:hAnsi="Verdana"/>
                <w:sz w:val="16"/>
                <w:szCs w:val="16"/>
              </w:rPr>
              <w:t>Alfanumérico</w:t>
            </w:r>
          </w:p>
        </w:tc>
        <w:tc>
          <w:tcPr>
            <w:tcW w:w="2103" w:type="dxa"/>
            <w:tcBorders>
              <w:top w:val="single" w:sz="6" w:space="0" w:color="000000"/>
              <w:left w:val="single" w:sz="6" w:space="0" w:color="000000"/>
              <w:bottom w:val="single" w:sz="6" w:space="0" w:color="000000"/>
              <w:right w:val="single" w:sz="6" w:space="0" w:color="000000"/>
            </w:tcBorders>
          </w:tcPr>
          <w:p w:rsidR="00121ED5" w:rsidRPr="00923970" w:rsidRDefault="00121ED5" w:rsidP="00053F8E">
            <w:pPr>
              <w:pStyle w:val="Texto"/>
              <w:spacing w:line="240" w:lineRule="exact"/>
              <w:ind w:firstLine="0"/>
              <w:jc w:val="center"/>
              <w:rPr>
                <w:rFonts w:ascii="Verdana" w:hAnsi="Verdana"/>
                <w:sz w:val="16"/>
                <w:szCs w:val="16"/>
              </w:rPr>
            </w:pPr>
            <w:r w:rsidRPr="00923970">
              <w:rPr>
                <w:rFonts w:ascii="Verdana" w:hAnsi="Verdana"/>
                <w:sz w:val="16"/>
                <w:szCs w:val="16"/>
              </w:rPr>
              <w:t>17</w:t>
            </w:r>
          </w:p>
        </w:tc>
      </w:tr>
      <w:tr w:rsidR="00121ED5" w:rsidRPr="00923970">
        <w:trPr>
          <w:trHeight w:val="144"/>
        </w:trPr>
        <w:tc>
          <w:tcPr>
            <w:tcW w:w="4431" w:type="dxa"/>
            <w:tcBorders>
              <w:top w:val="single" w:sz="6" w:space="0" w:color="000000"/>
              <w:left w:val="single" w:sz="6" w:space="0" w:color="000000"/>
              <w:bottom w:val="single" w:sz="6" w:space="0" w:color="000000"/>
              <w:right w:val="single" w:sz="6" w:space="0" w:color="000000"/>
            </w:tcBorders>
          </w:tcPr>
          <w:p w:rsidR="00121ED5" w:rsidRPr="00923970" w:rsidRDefault="00121ED5" w:rsidP="00053F8E">
            <w:pPr>
              <w:pStyle w:val="Texto"/>
              <w:spacing w:line="240" w:lineRule="exact"/>
              <w:ind w:firstLine="0"/>
              <w:rPr>
                <w:rFonts w:ascii="Verdana" w:hAnsi="Verdana"/>
                <w:sz w:val="16"/>
                <w:szCs w:val="16"/>
              </w:rPr>
            </w:pPr>
            <w:r w:rsidRPr="00923970">
              <w:rPr>
                <w:rFonts w:ascii="Verdana" w:hAnsi="Verdana"/>
                <w:sz w:val="16"/>
                <w:szCs w:val="16"/>
              </w:rPr>
              <w:t>Tipo de servicio.</w:t>
            </w:r>
          </w:p>
        </w:tc>
        <w:tc>
          <w:tcPr>
            <w:tcW w:w="2214" w:type="dxa"/>
            <w:tcBorders>
              <w:top w:val="single" w:sz="6" w:space="0" w:color="000000"/>
              <w:left w:val="single" w:sz="6" w:space="0" w:color="000000"/>
              <w:bottom w:val="single" w:sz="6" w:space="0" w:color="000000"/>
              <w:right w:val="single" w:sz="6" w:space="0" w:color="000000"/>
            </w:tcBorders>
          </w:tcPr>
          <w:p w:rsidR="00121ED5" w:rsidRPr="00923970" w:rsidRDefault="00121ED5" w:rsidP="00053F8E">
            <w:pPr>
              <w:pStyle w:val="Texto"/>
              <w:spacing w:line="240" w:lineRule="exact"/>
              <w:ind w:firstLine="0"/>
              <w:jc w:val="center"/>
              <w:rPr>
                <w:rFonts w:ascii="Verdana" w:hAnsi="Verdana"/>
                <w:sz w:val="16"/>
                <w:szCs w:val="16"/>
              </w:rPr>
            </w:pPr>
            <w:r w:rsidRPr="00923970">
              <w:rPr>
                <w:rFonts w:ascii="Verdana" w:hAnsi="Verdana"/>
                <w:sz w:val="16"/>
                <w:szCs w:val="16"/>
              </w:rPr>
              <w:t>Numérico</w:t>
            </w:r>
          </w:p>
        </w:tc>
        <w:tc>
          <w:tcPr>
            <w:tcW w:w="2103" w:type="dxa"/>
            <w:tcBorders>
              <w:top w:val="single" w:sz="6" w:space="0" w:color="000000"/>
              <w:left w:val="single" w:sz="6" w:space="0" w:color="000000"/>
              <w:bottom w:val="single" w:sz="6" w:space="0" w:color="000000"/>
              <w:right w:val="single" w:sz="6" w:space="0" w:color="000000"/>
            </w:tcBorders>
          </w:tcPr>
          <w:p w:rsidR="00121ED5" w:rsidRPr="00923970" w:rsidRDefault="00121ED5" w:rsidP="00053F8E">
            <w:pPr>
              <w:pStyle w:val="Texto"/>
              <w:spacing w:line="240" w:lineRule="exact"/>
              <w:ind w:firstLine="0"/>
              <w:jc w:val="center"/>
              <w:rPr>
                <w:rFonts w:ascii="Verdana" w:hAnsi="Verdana"/>
                <w:sz w:val="16"/>
                <w:szCs w:val="16"/>
              </w:rPr>
            </w:pPr>
            <w:r w:rsidRPr="00923970">
              <w:rPr>
                <w:rFonts w:ascii="Verdana" w:hAnsi="Verdana"/>
                <w:sz w:val="16"/>
                <w:szCs w:val="16"/>
              </w:rPr>
              <w:t>2</w:t>
            </w:r>
          </w:p>
        </w:tc>
      </w:tr>
      <w:tr w:rsidR="00121ED5" w:rsidRPr="00923970">
        <w:trPr>
          <w:trHeight w:val="144"/>
        </w:trPr>
        <w:tc>
          <w:tcPr>
            <w:tcW w:w="4431" w:type="dxa"/>
            <w:tcBorders>
              <w:top w:val="single" w:sz="6" w:space="0" w:color="000000"/>
              <w:left w:val="single" w:sz="6" w:space="0" w:color="000000"/>
              <w:bottom w:val="single" w:sz="6" w:space="0" w:color="000000"/>
              <w:right w:val="single" w:sz="6" w:space="0" w:color="000000"/>
            </w:tcBorders>
          </w:tcPr>
          <w:p w:rsidR="00121ED5" w:rsidRPr="00923970" w:rsidRDefault="00121ED5" w:rsidP="00053F8E">
            <w:pPr>
              <w:pStyle w:val="Texto"/>
              <w:spacing w:line="240" w:lineRule="exact"/>
              <w:ind w:firstLine="0"/>
              <w:rPr>
                <w:rFonts w:ascii="Verdana" w:hAnsi="Verdana"/>
                <w:sz w:val="16"/>
                <w:szCs w:val="16"/>
              </w:rPr>
            </w:pPr>
            <w:r w:rsidRPr="00923970">
              <w:rPr>
                <w:rFonts w:ascii="Verdana" w:hAnsi="Verdana"/>
                <w:sz w:val="16"/>
                <w:szCs w:val="16"/>
              </w:rPr>
              <w:t>Número de cilindros.</w:t>
            </w:r>
          </w:p>
        </w:tc>
        <w:tc>
          <w:tcPr>
            <w:tcW w:w="2214" w:type="dxa"/>
            <w:tcBorders>
              <w:top w:val="single" w:sz="6" w:space="0" w:color="000000"/>
              <w:left w:val="single" w:sz="6" w:space="0" w:color="000000"/>
              <w:bottom w:val="single" w:sz="6" w:space="0" w:color="000000"/>
              <w:right w:val="single" w:sz="6" w:space="0" w:color="000000"/>
            </w:tcBorders>
          </w:tcPr>
          <w:p w:rsidR="00121ED5" w:rsidRPr="00923970" w:rsidRDefault="00121ED5" w:rsidP="00053F8E">
            <w:pPr>
              <w:pStyle w:val="Texto"/>
              <w:spacing w:line="240" w:lineRule="exact"/>
              <w:ind w:firstLine="0"/>
              <w:jc w:val="center"/>
              <w:rPr>
                <w:rFonts w:ascii="Verdana" w:hAnsi="Verdana"/>
                <w:sz w:val="16"/>
                <w:szCs w:val="16"/>
              </w:rPr>
            </w:pPr>
            <w:r w:rsidRPr="00923970">
              <w:rPr>
                <w:rFonts w:ascii="Verdana" w:hAnsi="Verdana"/>
                <w:sz w:val="16"/>
                <w:szCs w:val="16"/>
              </w:rPr>
              <w:t>Numérico</w:t>
            </w:r>
          </w:p>
        </w:tc>
        <w:tc>
          <w:tcPr>
            <w:tcW w:w="2103" w:type="dxa"/>
            <w:tcBorders>
              <w:top w:val="single" w:sz="6" w:space="0" w:color="000000"/>
              <w:left w:val="single" w:sz="6" w:space="0" w:color="000000"/>
              <w:bottom w:val="single" w:sz="6" w:space="0" w:color="000000"/>
              <w:right w:val="single" w:sz="6" w:space="0" w:color="000000"/>
            </w:tcBorders>
          </w:tcPr>
          <w:p w:rsidR="00121ED5" w:rsidRPr="00923970" w:rsidRDefault="00121ED5" w:rsidP="00053F8E">
            <w:pPr>
              <w:pStyle w:val="Texto"/>
              <w:spacing w:line="240" w:lineRule="exact"/>
              <w:ind w:firstLine="0"/>
              <w:jc w:val="center"/>
              <w:rPr>
                <w:rFonts w:ascii="Verdana" w:hAnsi="Verdana"/>
                <w:sz w:val="16"/>
                <w:szCs w:val="16"/>
              </w:rPr>
            </w:pPr>
            <w:r w:rsidRPr="00923970">
              <w:rPr>
                <w:rFonts w:ascii="Verdana" w:hAnsi="Verdana"/>
                <w:sz w:val="16"/>
                <w:szCs w:val="16"/>
              </w:rPr>
              <w:t>2</w:t>
            </w:r>
          </w:p>
        </w:tc>
      </w:tr>
      <w:tr w:rsidR="00121ED5" w:rsidRPr="00923970">
        <w:trPr>
          <w:trHeight w:val="144"/>
        </w:trPr>
        <w:tc>
          <w:tcPr>
            <w:tcW w:w="4431" w:type="dxa"/>
            <w:tcBorders>
              <w:top w:val="single" w:sz="6" w:space="0" w:color="000000"/>
              <w:left w:val="single" w:sz="6" w:space="0" w:color="000000"/>
              <w:bottom w:val="single" w:sz="6" w:space="0" w:color="000000"/>
              <w:right w:val="single" w:sz="6" w:space="0" w:color="000000"/>
            </w:tcBorders>
          </w:tcPr>
          <w:p w:rsidR="00121ED5" w:rsidRPr="00923970" w:rsidRDefault="00121ED5" w:rsidP="00053F8E">
            <w:pPr>
              <w:pStyle w:val="Texto"/>
              <w:spacing w:line="240" w:lineRule="exact"/>
              <w:ind w:firstLine="0"/>
              <w:rPr>
                <w:rFonts w:ascii="Verdana" w:hAnsi="Verdana"/>
                <w:sz w:val="16"/>
                <w:szCs w:val="16"/>
              </w:rPr>
            </w:pPr>
            <w:r w:rsidRPr="00923970">
              <w:rPr>
                <w:rFonts w:ascii="Verdana" w:hAnsi="Verdana"/>
                <w:sz w:val="16"/>
                <w:szCs w:val="16"/>
              </w:rPr>
              <w:t>Cilindrada (cm</w:t>
            </w:r>
            <w:r w:rsidRPr="00923970">
              <w:rPr>
                <w:rFonts w:ascii="Verdana" w:hAnsi="Verdana"/>
                <w:sz w:val="16"/>
                <w:szCs w:val="16"/>
                <w:vertAlign w:val="superscript"/>
              </w:rPr>
              <w:t>3</w:t>
            </w:r>
            <w:r w:rsidRPr="00923970">
              <w:rPr>
                <w:rFonts w:ascii="Verdana" w:hAnsi="Verdana"/>
                <w:sz w:val="16"/>
                <w:szCs w:val="16"/>
              </w:rPr>
              <w:t>)</w:t>
            </w:r>
          </w:p>
        </w:tc>
        <w:tc>
          <w:tcPr>
            <w:tcW w:w="2214" w:type="dxa"/>
            <w:tcBorders>
              <w:top w:val="single" w:sz="6" w:space="0" w:color="000000"/>
              <w:left w:val="single" w:sz="6" w:space="0" w:color="000000"/>
              <w:bottom w:val="single" w:sz="6" w:space="0" w:color="000000"/>
              <w:right w:val="single" w:sz="6" w:space="0" w:color="000000"/>
            </w:tcBorders>
          </w:tcPr>
          <w:p w:rsidR="00121ED5" w:rsidRPr="00923970" w:rsidRDefault="00121ED5" w:rsidP="00053F8E">
            <w:pPr>
              <w:pStyle w:val="Texto"/>
              <w:spacing w:line="240" w:lineRule="exact"/>
              <w:ind w:firstLine="0"/>
              <w:jc w:val="center"/>
              <w:rPr>
                <w:rFonts w:ascii="Verdana" w:hAnsi="Verdana"/>
                <w:sz w:val="16"/>
                <w:szCs w:val="16"/>
              </w:rPr>
            </w:pPr>
            <w:r w:rsidRPr="00923970">
              <w:rPr>
                <w:rFonts w:ascii="Verdana" w:hAnsi="Verdana"/>
                <w:sz w:val="16"/>
                <w:szCs w:val="16"/>
              </w:rPr>
              <w:t>Numérico</w:t>
            </w:r>
          </w:p>
        </w:tc>
        <w:tc>
          <w:tcPr>
            <w:tcW w:w="2103" w:type="dxa"/>
            <w:tcBorders>
              <w:top w:val="single" w:sz="6" w:space="0" w:color="000000"/>
              <w:left w:val="single" w:sz="6" w:space="0" w:color="000000"/>
              <w:bottom w:val="single" w:sz="6" w:space="0" w:color="000000"/>
              <w:right w:val="single" w:sz="6" w:space="0" w:color="000000"/>
            </w:tcBorders>
          </w:tcPr>
          <w:p w:rsidR="00121ED5" w:rsidRPr="00923970" w:rsidRDefault="00121ED5" w:rsidP="00053F8E">
            <w:pPr>
              <w:pStyle w:val="Texto"/>
              <w:spacing w:line="240" w:lineRule="exact"/>
              <w:ind w:firstLine="0"/>
              <w:jc w:val="center"/>
              <w:rPr>
                <w:rFonts w:ascii="Verdana" w:hAnsi="Verdana"/>
                <w:sz w:val="16"/>
                <w:szCs w:val="16"/>
              </w:rPr>
            </w:pPr>
            <w:r w:rsidRPr="00923970">
              <w:rPr>
                <w:rFonts w:ascii="Verdana" w:hAnsi="Verdana"/>
                <w:sz w:val="16"/>
                <w:szCs w:val="16"/>
              </w:rPr>
              <w:t>4</w:t>
            </w:r>
          </w:p>
        </w:tc>
      </w:tr>
      <w:tr w:rsidR="00121ED5" w:rsidRPr="00923970">
        <w:trPr>
          <w:trHeight w:val="144"/>
        </w:trPr>
        <w:tc>
          <w:tcPr>
            <w:tcW w:w="4431" w:type="dxa"/>
            <w:tcBorders>
              <w:top w:val="single" w:sz="6" w:space="0" w:color="000000"/>
              <w:left w:val="single" w:sz="6" w:space="0" w:color="000000"/>
              <w:bottom w:val="single" w:sz="6" w:space="0" w:color="000000"/>
              <w:right w:val="single" w:sz="6" w:space="0" w:color="000000"/>
            </w:tcBorders>
          </w:tcPr>
          <w:p w:rsidR="00121ED5" w:rsidRPr="00923970" w:rsidRDefault="00121ED5" w:rsidP="00053F8E">
            <w:pPr>
              <w:pStyle w:val="Texto"/>
              <w:spacing w:line="240" w:lineRule="exact"/>
              <w:ind w:firstLine="0"/>
              <w:rPr>
                <w:rFonts w:ascii="Verdana" w:hAnsi="Verdana"/>
                <w:sz w:val="16"/>
                <w:szCs w:val="16"/>
              </w:rPr>
            </w:pPr>
            <w:r w:rsidRPr="00923970">
              <w:rPr>
                <w:rFonts w:ascii="Verdana" w:hAnsi="Verdana"/>
                <w:sz w:val="16"/>
                <w:szCs w:val="16"/>
              </w:rPr>
              <w:t>Alimentación de combustible.</w:t>
            </w:r>
          </w:p>
        </w:tc>
        <w:tc>
          <w:tcPr>
            <w:tcW w:w="2214" w:type="dxa"/>
            <w:tcBorders>
              <w:top w:val="single" w:sz="6" w:space="0" w:color="000000"/>
              <w:left w:val="single" w:sz="6" w:space="0" w:color="000000"/>
              <w:bottom w:val="single" w:sz="6" w:space="0" w:color="000000"/>
              <w:right w:val="single" w:sz="6" w:space="0" w:color="000000"/>
            </w:tcBorders>
          </w:tcPr>
          <w:p w:rsidR="00121ED5" w:rsidRPr="00923970" w:rsidRDefault="00121ED5" w:rsidP="00053F8E">
            <w:pPr>
              <w:pStyle w:val="Texto"/>
              <w:spacing w:line="240" w:lineRule="exact"/>
              <w:ind w:firstLine="0"/>
              <w:jc w:val="center"/>
              <w:rPr>
                <w:rFonts w:ascii="Verdana" w:hAnsi="Verdana"/>
                <w:sz w:val="16"/>
                <w:szCs w:val="16"/>
              </w:rPr>
            </w:pPr>
            <w:r w:rsidRPr="00923970">
              <w:rPr>
                <w:rFonts w:ascii="Verdana" w:hAnsi="Verdana"/>
                <w:sz w:val="16"/>
                <w:szCs w:val="16"/>
              </w:rPr>
              <w:t>Numérico</w:t>
            </w:r>
          </w:p>
        </w:tc>
        <w:tc>
          <w:tcPr>
            <w:tcW w:w="2103" w:type="dxa"/>
            <w:tcBorders>
              <w:top w:val="single" w:sz="6" w:space="0" w:color="000000"/>
              <w:left w:val="single" w:sz="6" w:space="0" w:color="000000"/>
              <w:bottom w:val="single" w:sz="6" w:space="0" w:color="000000"/>
              <w:right w:val="single" w:sz="6" w:space="0" w:color="000000"/>
            </w:tcBorders>
          </w:tcPr>
          <w:p w:rsidR="00121ED5" w:rsidRPr="00923970" w:rsidRDefault="00121ED5" w:rsidP="00053F8E">
            <w:pPr>
              <w:pStyle w:val="Texto"/>
              <w:spacing w:line="240" w:lineRule="exact"/>
              <w:ind w:firstLine="0"/>
              <w:jc w:val="center"/>
              <w:rPr>
                <w:rFonts w:ascii="Verdana" w:hAnsi="Verdana"/>
                <w:sz w:val="16"/>
                <w:szCs w:val="16"/>
              </w:rPr>
            </w:pPr>
            <w:r w:rsidRPr="00923970">
              <w:rPr>
                <w:rFonts w:ascii="Verdana" w:hAnsi="Verdana"/>
                <w:sz w:val="16"/>
                <w:szCs w:val="16"/>
              </w:rPr>
              <w:t>1</w:t>
            </w:r>
          </w:p>
        </w:tc>
      </w:tr>
      <w:tr w:rsidR="00121ED5" w:rsidRPr="00923970">
        <w:trPr>
          <w:trHeight w:val="144"/>
        </w:trPr>
        <w:tc>
          <w:tcPr>
            <w:tcW w:w="4431" w:type="dxa"/>
            <w:tcBorders>
              <w:top w:val="single" w:sz="6" w:space="0" w:color="000000"/>
              <w:left w:val="single" w:sz="6" w:space="0" w:color="000000"/>
              <w:bottom w:val="single" w:sz="6" w:space="0" w:color="000000"/>
              <w:right w:val="single" w:sz="6" w:space="0" w:color="000000"/>
            </w:tcBorders>
          </w:tcPr>
          <w:p w:rsidR="00121ED5" w:rsidRPr="00923970" w:rsidRDefault="00121ED5" w:rsidP="00053F8E">
            <w:pPr>
              <w:pStyle w:val="Texto"/>
              <w:spacing w:line="240" w:lineRule="exact"/>
              <w:ind w:firstLine="0"/>
              <w:rPr>
                <w:rFonts w:ascii="Verdana" w:hAnsi="Verdana"/>
                <w:sz w:val="16"/>
                <w:szCs w:val="16"/>
              </w:rPr>
            </w:pPr>
            <w:r w:rsidRPr="00923970">
              <w:rPr>
                <w:rFonts w:ascii="Verdana" w:hAnsi="Verdana"/>
                <w:sz w:val="16"/>
                <w:szCs w:val="16"/>
              </w:rPr>
              <w:t>Tipo de carrocería.</w:t>
            </w:r>
          </w:p>
        </w:tc>
        <w:tc>
          <w:tcPr>
            <w:tcW w:w="2214" w:type="dxa"/>
            <w:tcBorders>
              <w:top w:val="single" w:sz="6" w:space="0" w:color="000000"/>
              <w:left w:val="single" w:sz="6" w:space="0" w:color="000000"/>
              <w:bottom w:val="single" w:sz="6" w:space="0" w:color="000000"/>
              <w:right w:val="single" w:sz="6" w:space="0" w:color="000000"/>
            </w:tcBorders>
          </w:tcPr>
          <w:p w:rsidR="00121ED5" w:rsidRPr="00923970" w:rsidRDefault="00121ED5" w:rsidP="00053F8E">
            <w:pPr>
              <w:pStyle w:val="Texto"/>
              <w:spacing w:line="240" w:lineRule="exact"/>
              <w:ind w:firstLine="0"/>
              <w:jc w:val="center"/>
              <w:rPr>
                <w:rFonts w:ascii="Verdana" w:hAnsi="Verdana"/>
                <w:sz w:val="16"/>
                <w:szCs w:val="16"/>
              </w:rPr>
            </w:pPr>
            <w:r w:rsidRPr="00923970">
              <w:rPr>
                <w:rFonts w:ascii="Verdana" w:hAnsi="Verdana"/>
                <w:sz w:val="16"/>
                <w:szCs w:val="16"/>
              </w:rPr>
              <w:t>Numérico</w:t>
            </w:r>
          </w:p>
        </w:tc>
        <w:tc>
          <w:tcPr>
            <w:tcW w:w="2103" w:type="dxa"/>
            <w:tcBorders>
              <w:top w:val="single" w:sz="6" w:space="0" w:color="000000"/>
              <w:left w:val="single" w:sz="6" w:space="0" w:color="000000"/>
              <w:bottom w:val="single" w:sz="6" w:space="0" w:color="000000"/>
              <w:right w:val="single" w:sz="6" w:space="0" w:color="000000"/>
            </w:tcBorders>
          </w:tcPr>
          <w:p w:rsidR="00121ED5" w:rsidRPr="00923970" w:rsidRDefault="00121ED5" w:rsidP="00053F8E">
            <w:pPr>
              <w:pStyle w:val="Texto"/>
              <w:spacing w:line="240" w:lineRule="exact"/>
              <w:ind w:firstLine="0"/>
              <w:jc w:val="center"/>
              <w:rPr>
                <w:rFonts w:ascii="Verdana" w:hAnsi="Verdana"/>
                <w:sz w:val="16"/>
                <w:szCs w:val="16"/>
              </w:rPr>
            </w:pPr>
            <w:r w:rsidRPr="00923970">
              <w:rPr>
                <w:rFonts w:ascii="Verdana" w:hAnsi="Verdana"/>
                <w:sz w:val="16"/>
                <w:szCs w:val="16"/>
              </w:rPr>
              <w:t>1</w:t>
            </w:r>
          </w:p>
        </w:tc>
      </w:tr>
      <w:tr w:rsidR="00121ED5" w:rsidRPr="00923970">
        <w:trPr>
          <w:trHeight w:val="144"/>
        </w:trPr>
        <w:tc>
          <w:tcPr>
            <w:tcW w:w="4431" w:type="dxa"/>
            <w:tcBorders>
              <w:top w:val="single" w:sz="6" w:space="0" w:color="000000"/>
              <w:left w:val="single" w:sz="6" w:space="0" w:color="000000"/>
              <w:bottom w:val="single" w:sz="6" w:space="0" w:color="000000"/>
              <w:right w:val="single" w:sz="6" w:space="0" w:color="000000"/>
            </w:tcBorders>
          </w:tcPr>
          <w:p w:rsidR="00121ED5" w:rsidRPr="00923970" w:rsidRDefault="00121ED5" w:rsidP="00053F8E">
            <w:pPr>
              <w:pStyle w:val="Texto"/>
              <w:spacing w:line="240" w:lineRule="exact"/>
              <w:ind w:firstLine="0"/>
              <w:rPr>
                <w:rFonts w:ascii="Verdana" w:hAnsi="Verdana"/>
                <w:sz w:val="16"/>
                <w:szCs w:val="16"/>
              </w:rPr>
            </w:pPr>
            <w:r w:rsidRPr="00923970">
              <w:rPr>
                <w:rFonts w:ascii="Verdana" w:hAnsi="Verdana"/>
                <w:sz w:val="16"/>
                <w:szCs w:val="16"/>
              </w:rPr>
              <w:t>Método</w:t>
            </w:r>
          </w:p>
        </w:tc>
        <w:tc>
          <w:tcPr>
            <w:tcW w:w="2214" w:type="dxa"/>
            <w:tcBorders>
              <w:top w:val="single" w:sz="6" w:space="0" w:color="000000"/>
              <w:left w:val="single" w:sz="6" w:space="0" w:color="000000"/>
              <w:bottom w:val="single" w:sz="6" w:space="0" w:color="000000"/>
              <w:right w:val="single" w:sz="6" w:space="0" w:color="000000"/>
            </w:tcBorders>
          </w:tcPr>
          <w:p w:rsidR="00121ED5" w:rsidRPr="00923970" w:rsidRDefault="00121ED5" w:rsidP="00053F8E">
            <w:pPr>
              <w:pStyle w:val="Texto"/>
              <w:spacing w:line="240" w:lineRule="exact"/>
              <w:ind w:firstLine="0"/>
              <w:jc w:val="center"/>
              <w:rPr>
                <w:rFonts w:ascii="Verdana" w:hAnsi="Verdana"/>
                <w:sz w:val="16"/>
                <w:szCs w:val="16"/>
              </w:rPr>
            </w:pPr>
            <w:r w:rsidRPr="00923970">
              <w:rPr>
                <w:rFonts w:ascii="Verdana" w:hAnsi="Verdana"/>
                <w:sz w:val="16"/>
                <w:szCs w:val="16"/>
              </w:rPr>
              <w:t>Alfanumérico</w:t>
            </w:r>
          </w:p>
        </w:tc>
        <w:tc>
          <w:tcPr>
            <w:tcW w:w="2103" w:type="dxa"/>
            <w:tcBorders>
              <w:top w:val="single" w:sz="6" w:space="0" w:color="000000"/>
              <w:left w:val="single" w:sz="6" w:space="0" w:color="000000"/>
              <w:bottom w:val="single" w:sz="6" w:space="0" w:color="000000"/>
              <w:right w:val="single" w:sz="6" w:space="0" w:color="000000"/>
            </w:tcBorders>
          </w:tcPr>
          <w:p w:rsidR="00121ED5" w:rsidRPr="00923970" w:rsidRDefault="00121ED5" w:rsidP="00053F8E">
            <w:pPr>
              <w:pStyle w:val="Texto"/>
              <w:spacing w:line="240" w:lineRule="exact"/>
              <w:ind w:firstLine="0"/>
              <w:jc w:val="center"/>
              <w:rPr>
                <w:rFonts w:ascii="Verdana" w:hAnsi="Verdana"/>
                <w:sz w:val="16"/>
                <w:szCs w:val="16"/>
              </w:rPr>
            </w:pPr>
            <w:r w:rsidRPr="00923970">
              <w:rPr>
                <w:rFonts w:ascii="Verdana" w:hAnsi="Verdana"/>
                <w:sz w:val="16"/>
                <w:szCs w:val="16"/>
              </w:rPr>
              <w:t>4</w:t>
            </w:r>
          </w:p>
        </w:tc>
      </w:tr>
      <w:tr w:rsidR="00121ED5" w:rsidRPr="00923970">
        <w:trPr>
          <w:trHeight w:val="144"/>
        </w:trPr>
        <w:tc>
          <w:tcPr>
            <w:tcW w:w="4431" w:type="dxa"/>
            <w:tcBorders>
              <w:top w:val="single" w:sz="6" w:space="0" w:color="000000"/>
              <w:left w:val="single" w:sz="6" w:space="0" w:color="000000"/>
              <w:bottom w:val="single" w:sz="6" w:space="0" w:color="000000"/>
              <w:right w:val="single" w:sz="6" w:space="0" w:color="000000"/>
            </w:tcBorders>
          </w:tcPr>
          <w:p w:rsidR="00121ED5" w:rsidRPr="00923970" w:rsidRDefault="00121ED5" w:rsidP="00053F8E">
            <w:pPr>
              <w:pStyle w:val="Texto"/>
              <w:spacing w:line="240" w:lineRule="exact"/>
              <w:ind w:firstLine="0"/>
              <w:rPr>
                <w:rFonts w:ascii="Verdana" w:hAnsi="Verdana"/>
                <w:sz w:val="16"/>
                <w:szCs w:val="16"/>
              </w:rPr>
            </w:pPr>
            <w:r w:rsidRPr="00923970">
              <w:rPr>
                <w:rFonts w:ascii="Verdana" w:hAnsi="Verdana"/>
                <w:sz w:val="16"/>
                <w:szCs w:val="16"/>
              </w:rPr>
              <w:t>HC marcha lenta en vacío.</w:t>
            </w:r>
          </w:p>
        </w:tc>
        <w:tc>
          <w:tcPr>
            <w:tcW w:w="2214" w:type="dxa"/>
            <w:tcBorders>
              <w:top w:val="single" w:sz="6" w:space="0" w:color="000000"/>
              <w:left w:val="single" w:sz="6" w:space="0" w:color="000000"/>
              <w:bottom w:val="single" w:sz="6" w:space="0" w:color="000000"/>
              <w:right w:val="single" w:sz="6" w:space="0" w:color="000000"/>
            </w:tcBorders>
          </w:tcPr>
          <w:p w:rsidR="00121ED5" w:rsidRPr="00923970" w:rsidRDefault="00121ED5" w:rsidP="00053F8E">
            <w:pPr>
              <w:pStyle w:val="Texto"/>
              <w:spacing w:line="240" w:lineRule="exact"/>
              <w:ind w:firstLine="0"/>
              <w:jc w:val="center"/>
              <w:rPr>
                <w:rFonts w:ascii="Verdana" w:hAnsi="Verdana"/>
                <w:sz w:val="16"/>
                <w:szCs w:val="16"/>
              </w:rPr>
            </w:pPr>
            <w:r w:rsidRPr="00923970">
              <w:rPr>
                <w:rFonts w:ascii="Verdana" w:hAnsi="Verdana"/>
                <w:sz w:val="16"/>
                <w:szCs w:val="16"/>
              </w:rPr>
              <w:t>Numérico</w:t>
            </w:r>
          </w:p>
        </w:tc>
        <w:tc>
          <w:tcPr>
            <w:tcW w:w="2103" w:type="dxa"/>
            <w:tcBorders>
              <w:top w:val="single" w:sz="6" w:space="0" w:color="000000"/>
              <w:left w:val="single" w:sz="6" w:space="0" w:color="000000"/>
              <w:bottom w:val="single" w:sz="6" w:space="0" w:color="000000"/>
              <w:right w:val="single" w:sz="6" w:space="0" w:color="000000"/>
            </w:tcBorders>
          </w:tcPr>
          <w:p w:rsidR="00121ED5" w:rsidRPr="00923970" w:rsidRDefault="00121ED5" w:rsidP="00053F8E">
            <w:pPr>
              <w:pStyle w:val="Texto"/>
              <w:spacing w:line="240" w:lineRule="exact"/>
              <w:ind w:firstLine="0"/>
              <w:jc w:val="center"/>
              <w:rPr>
                <w:rFonts w:ascii="Verdana" w:hAnsi="Verdana"/>
                <w:sz w:val="16"/>
                <w:szCs w:val="16"/>
              </w:rPr>
            </w:pPr>
            <w:r w:rsidRPr="00923970">
              <w:rPr>
                <w:rFonts w:ascii="Verdana" w:hAnsi="Verdana"/>
                <w:sz w:val="16"/>
                <w:szCs w:val="16"/>
              </w:rPr>
              <w:t>4</w:t>
            </w:r>
          </w:p>
        </w:tc>
      </w:tr>
      <w:tr w:rsidR="00121ED5" w:rsidRPr="00923970">
        <w:trPr>
          <w:trHeight w:val="144"/>
        </w:trPr>
        <w:tc>
          <w:tcPr>
            <w:tcW w:w="4431" w:type="dxa"/>
            <w:tcBorders>
              <w:top w:val="single" w:sz="6" w:space="0" w:color="000000"/>
              <w:left w:val="single" w:sz="6" w:space="0" w:color="000000"/>
              <w:bottom w:val="single" w:sz="6" w:space="0" w:color="000000"/>
              <w:right w:val="single" w:sz="6" w:space="0" w:color="000000"/>
            </w:tcBorders>
          </w:tcPr>
          <w:p w:rsidR="00121ED5" w:rsidRPr="00923970" w:rsidRDefault="00121ED5" w:rsidP="00053F8E">
            <w:pPr>
              <w:pStyle w:val="Texto"/>
              <w:spacing w:line="240" w:lineRule="exact"/>
              <w:ind w:firstLine="0"/>
              <w:rPr>
                <w:rFonts w:ascii="Verdana" w:hAnsi="Verdana"/>
                <w:sz w:val="16"/>
                <w:szCs w:val="16"/>
              </w:rPr>
            </w:pPr>
            <w:r w:rsidRPr="00923970">
              <w:rPr>
                <w:rFonts w:ascii="Verdana" w:hAnsi="Verdana"/>
                <w:sz w:val="16"/>
                <w:szCs w:val="16"/>
              </w:rPr>
              <w:t>CO marcha lenta en vacío.</w:t>
            </w:r>
          </w:p>
        </w:tc>
        <w:tc>
          <w:tcPr>
            <w:tcW w:w="2214" w:type="dxa"/>
            <w:tcBorders>
              <w:top w:val="single" w:sz="6" w:space="0" w:color="000000"/>
              <w:left w:val="single" w:sz="6" w:space="0" w:color="000000"/>
              <w:bottom w:val="single" w:sz="6" w:space="0" w:color="000000"/>
              <w:right w:val="single" w:sz="6" w:space="0" w:color="000000"/>
            </w:tcBorders>
          </w:tcPr>
          <w:p w:rsidR="00121ED5" w:rsidRPr="00923970" w:rsidRDefault="00121ED5" w:rsidP="00053F8E">
            <w:pPr>
              <w:pStyle w:val="Texto"/>
              <w:spacing w:line="240" w:lineRule="exact"/>
              <w:ind w:firstLine="0"/>
              <w:jc w:val="center"/>
              <w:rPr>
                <w:rFonts w:ascii="Verdana" w:hAnsi="Verdana"/>
                <w:sz w:val="16"/>
                <w:szCs w:val="16"/>
              </w:rPr>
            </w:pPr>
            <w:r w:rsidRPr="00923970">
              <w:rPr>
                <w:rFonts w:ascii="Verdana" w:hAnsi="Verdana"/>
                <w:sz w:val="16"/>
                <w:szCs w:val="16"/>
              </w:rPr>
              <w:t>Numérico</w:t>
            </w:r>
          </w:p>
        </w:tc>
        <w:tc>
          <w:tcPr>
            <w:tcW w:w="2103" w:type="dxa"/>
            <w:tcBorders>
              <w:top w:val="single" w:sz="6" w:space="0" w:color="000000"/>
              <w:left w:val="single" w:sz="6" w:space="0" w:color="000000"/>
              <w:bottom w:val="single" w:sz="6" w:space="0" w:color="000000"/>
              <w:right w:val="single" w:sz="6" w:space="0" w:color="000000"/>
            </w:tcBorders>
          </w:tcPr>
          <w:p w:rsidR="00121ED5" w:rsidRPr="00923970" w:rsidRDefault="00121ED5" w:rsidP="00053F8E">
            <w:pPr>
              <w:pStyle w:val="Texto"/>
              <w:spacing w:line="240" w:lineRule="exact"/>
              <w:ind w:firstLine="0"/>
              <w:jc w:val="center"/>
              <w:rPr>
                <w:rFonts w:ascii="Verdana" w:hAnsi="Verdana"/>
                <w:sz w:val="16"/>
                <w:szCs w:val="16"/>
              </w:rPr>
            </w:pPr>
            <w:r w:rsidRPr="00923970">
              <w:rPr>
                <w:rFonts w:ascii="Verdana" w:hAnsi="Verdana"/>
                <w:sz w:val="16"/>
                <w:szCs w:val="16"/>
              </w:rPr>
              <w:t>7</w:t>
            </w:r>
          </w:p>
        </w:tc>
      </w:tr>
      <w:tr w:rsidR="00121ED5" w:rsidRPr="00923970">
        <w:trPr>
          <w:trHeight w:val="144"/>
        </w:trPr>
        <w:tc>
          <w:tcPr>
            <w:tcW w:w="4431" w:type="dxa"/>
            <w:tcBorders>
              <w:top w:val="single" w:sz="6" w:space="0" w:color="000000"/>
              <w:left w:val="single" w:sz="6" w:space="0" w:color="000000"/>
              <w:bottom w:val="single" w:sz="6" w:space="0" w:color="auto"/>
              <w:right w:val="single" w:sz="6" w:space="0" w:color="000000"/>
            </w:tcBorders>
          </w:tcPr>
          <w:p w:rsidR="00121ED5" w:rsidRPr="00923970" w:rsidRDefault="00121ED5" w:rsidP="00053F8E">
            <w:pPr>
              <w:pStyle w:val="Texto"/>
              <w:spacing w:line="240" w:lineRule="exact"/>
              <w:ind w:firstLine="0"/>
              <w:rPr>
                <w:rFonts w:ascii="Verdana" w:hAnsi="Verdana"/>
                <w:sz w:val="16"/>
                <w:szCs w:val="16"/>
              </w:rPr>
            </w:pPr>
            <w:r w:rsidRPr="00923970">
              <w:rPr>
                <w:rFonts w:ascii="Verdana" w:hAnsi="Verdana"/>
                <w:sz w:val="16"/>
                <w:szCs w:val="16"/>
              </w:rPr>
              <w:t>CO</w:t>
            </w:r>
            <w:r w:rsidR="005B0954" w:rsidRPr="00923970">
              <w:rPr>
                <w:rFonts w:ascii="Verdana" w:hAnsi="Verdana"/>
                <w:sz w:val="16"/>
                <w:szCs w:val="16"/>
                <w:vertAlign w:val="subscript"/>
              </w:rPr>
              <w:t>2</w:t>
            </w:r>
            <w:r w:rsidRPr="00923970">
              <w:rPr>
                <w:rFonts w:ascii="Verdana" w:hAnsi="Verdana"/>
                <w:sz w:val="16"/>
                <w:szCs w:val="16"/>
              </w:rPr>
              <w:t xml:space="preserve"> marcha lenta en vacío.</w:t>
            </w:r>
          </w:p>
        </w:tc>
        <w:tc>
          <w:tcPr>
            <w:tcW w:w="2214" w:type="dxa"/>
            <w:tcBorders>
              <w:top w:val="single" w:sz="6" w:space="0" w:color="000000"/>
              <w:left w:val="single" w:sz="6" w:space="0" w:color="000000"/>
              <w:bottom w:val="single" w:sz="6" w:space="0" w:color="auto"/>
              <w:right w:val="single" w:sz="6" w:space="0" w:color="000000"/>
            </w:tcBorders>
          </w:tcPr>
          <w:p w:rsidR="00121ED5" w:rsidRPr="00923970" w:rsidRDefault="00121ED5" w:rsidP="00053F8E">
            <w:pPr>
              <w:pStyle w:val="Texto"/>
              <w:spacing w:line="240" w:lineRule="exact"/>
              <w:ind w:firstLine="0"/>
              <w:jc w:val="center"/>
              <w:rPr>
                <w:rFonts w:ascii="Verdana" w:hAnsi="Verdana"/>
                <w:sz w:val="16"/>
                <w:szCs w:val="16"/>
              </w:rPr>
            </w:pPr>
            <w:r w:rsidRPr="00923970">
              <w:rPr>
                <w:rFonts w:ascii="Verdana" w:hAnsi="Verdana"/>
                <w:sz w:val="16"/>
                <w:szCs w:val="16"/>
              </w:rPr>
              <w:t>Numérico</w:t>
            </w:r>
          </w:p>
        </w:tc>
        <w:tc>
          <w:tcPr>
            <w:tcW w:w="2103" w:type="dxa"/>
            <w:tcBorders>
              <w:top w:val="single" w:sz="6" w:space="0" w:color="000000"/>
              <w:left w:val="single" w:sz="6" w:space="0" w:color="000000"/>
              <w:bottom w:val="single" w:sz="6" w:space="0" w:color="auto"/>
              <w:right w:val="single" w:sz="6" w:space="0" w:color="000000"/>
            </w:tcBorders>
          </w:tcPr>
          <w:p w:rsidR="00121ED5" w:rsidRPr="00923970" w:rsidRDefault="00121ED5" w:rsidP="00053F8E">
            <w:pPr>
              <w:pStyle w:val="Texto"/>
              <w:spacing w:line="240" w:lineRule="exact"/>
              <w:ind w:firstLine="0"/>
              <w:jc w:val="center"/>
              <w:rPr>
                <w:rFonts w:ascii="Verdana" w:hAnsi="Verdana"/>
                <w:sz w:val="16"/>
                <w:szCs w:val="16"/>
              </w:rPr>
            </w:pPr>
            <w:r w:rsidRPr="00923970">
              <w:rPr>
                <w:rFonts w:ascii="Verdana" w:hAnsi="Verdana"/>
                <w:sz w:val="16"/>
                <w:szCs w:val="16"/>
              </w:rPr>
              <w:t>6</w:t>
            </w:r>
          </w:p>
        </w:tc>
      </w:tr>
      <w:tr w:rsidR="00121ED5" w:rsidRPr="00923970">
        <w:trPr>
          <w:trHeight w:val="144"/>
        </w:trPr>
        <w:tc>
          <w:tcPr>
            <w:tcW w:w="4431" w:type="dxa"/>
            <w:tcBorders>
              <w:top w:val="single" w:sz="6" w:space="0" w:color="auto"/>
              <w:left w:val="single" w:sz="6" w:space="0" w:color="000000"/>
              <w:bottom w:val="single" w:sz="6" w:space="0" w:color="000000"/>
              <w:right w:val="single" w:sz="6" w:space="0" w:color="000000"/>
            </w:tcBorders>
          </w:tcPr>
          <w:p w:rsidR="00121ED5" w:rsidRPr="00923970" w:rsidRDefault="00121ED5" w:rsidP="00053F8E">
            <w:pPr>
              <w:pStyle w:val="Texto"/>
              <w:spacing w:line="240" w:lineRule="exact"/>
              <w:ind w:firstLine="0"/>
              <w:rPr>
                <w:rFonts w:ascii="Verdana" w:hAnsi="Verdana"/>
                <w:sz w:val="16"/>
                <w:szCs w:val="16"/>
              </w:rPr>
            </w:pPr>
            <w:r w:rsidRPr="00923970">
              <w:rPr>
                <w:rFonts w:ascii="Verdana" w:hAnsi="Verdana"/>
                <w:sz w:val="16"/>
                <w:szCs w:val="16"/>
              </w:rPr>
              <w:t>O</w:t>
            </w:r>
            <w:r w:rsidR="005B0954" w:rsidRPr="00923970">
              <w:rPr>
                <w:rFonts w:ascii="Verdana" w:hAnsi="Verdana"/>
                <w:sz w:val="16"/>
                <w:szCs w:val="16"/>
                <w:vertAlign w:val="subscript"/>
              </w:rPr>
              <w:t>2</w:t>
            </w:r>
            <w:r w:rsidRPr="00923970">
              <w:rPr>
                <w:rFonts w:ascii="Verdana" w:hAnsi="Verdana"/>
                <w:sz w:val="16"/>
                <w:szCs w:val="16"/>
              </w:rPr>
              <w:t xml:space="preserve"> marcha lenta en vacío.</w:t>
            </w:r>
          </w:p>
        </w:tc>
        <w:tc>
          <w:tcPr>
            <w:tcW w:w="2214" w:type="dxa"/>
            <w:tcBorders>
              <w:top w:val="single" w:sz="6" w:space="0" w:color="auto"/>
              <w:left w:val="single" w:sz="6" w:space="0" w:color="000000"/>
              <w:bottom w:val="single" w:sz="6" w:space="0" w:color="000000"/>
              <w:right w:val="single" w:sz="6" w:space="0" w:color="000000"/>
            </w:tcBorders>
          </w:tcPr>
          <w:p w:rsidR="00121ED5" w:rsidRPr="00923970" w:rsidRDefault="00121ED5" w:rsidP="00053F8E">
            <w:pPr>
              <w:pStyle w:val="Texto"/>
              <w:spacing w:line="240" w:lineRule="exact"/>
              <w:ind w:firstLine="0"/>
              <w:jc w:val="center"/>
              <w:rPr>
                <w:rFonts w:ascii="Verdana" w:hAnsi="Verdana"/>
                <w:sz w:val="16"/>
                <w:szCs w:val="16"/>
              </w:rPr>
            </w:pPr>
            <w:r w:rsidRPr="00923970">
              <w:rPr>
                <w:rFonts w:ascii="Verdana" w:hAnsi="Verdana"/>
                <w:sz w:val="16"/>
                <w:szCs w:val="16"/>
              </w:rPr>
              <w:t>Numérico</w:t>
            </w:r>
          </w:p>
        </w:tc>
        <w:tc>
          <w:tcPr>
            <w:tcW w:w="2103" w:type="dxa"/>
            <w:tcBorders>
              <w:top w:val="single" w:sz="6" w:space="0" w:color="auto"/>
              <w:left w:val="single" w:sz="6" w:space="0" w:color="000000"/>
              <w:bottom w:val="single" w:sz="6" w:space="0" w:color="000000"/>
              <w:right w:val="single" w:sz="6" w:space="0" w:color="000000"/>
            </w:tcBorders>
          </w:tcPr>
          <w:p w:rsidR="00121ED5" w:rsidRPr="00923970" w:rsidRDefault="00121ED5" w:rsidP="00053F8E">
            <w:pPr>
              <w:pStyle w:val="Texto"/>
              <w:spacing w:line="240" w:lineRule="exact"/>
              <w:ind w:firstLine="0"/>
              <w:jc w:val="center"/>
              <w:rPr>
                <w:rFonts w:ascii="Verdana" w:hAnsi="Verdana"/>
                <w:sz w:val="16"/>
                <w:szCs w:val="16"/>
              </w:rPr>
            </w:pPr>
            <w:r w:rsidRPr="00923970">
              <w:rPr>
                <w:rFonts w:ascii="Verdana" w:hAnsi="Verdana"/>
                <w:sz w:val="16"/>
                <w:szCs w:val="16"/>
              </w:rPr>
              <w:t>6</w:t>
            </w:r>
          </w:p>
        </w:tc>
      </w:tr>
      <w:tr w:rsidR="00121ED5" w:rsidRPr="00923970">
        <w:trPr>
          <w:trHeight w:val="144"/>
        </w:trPr>
        <w:tc>
          <w:tcPr>
            <w:tcW w:w="4431" w:type="dxa"/>
            <w:tcBorders>
              <w:top w:val="single" w:sz="6" w:space="0" w:color="000000"/>
              <w:left w:val="single" w:sz="6" w:space="0" w:color="000000"/>
              <w:bottom w:val="single" w:sz="6" w:space="0" w:color="000000"/>
              <w:right w:val="single" w:sz="6" w:space="0" w:color="000000"/>
            </w:tcBorders>
          </w:tcPr>
          <w:p w:rsidR="00121ED5" w:rsidRPr="00923970" w:rsidRDefault="00121ED5" w:rsidP="00053F8E">
            <w:pPr>
              <w:pStyle w:val="Texto"/>
              <w:spacing w:line="240" w:lineRule="exact"/>
              <w:ind w:firstLine="0"/>
              <w:rPr>
                <w:rFonts w:ascii="Verdana" w:hAnsi="Verdana"/>
                <w:sz w:val="16"/>
                <w:szCs w:val="16"/>
              </w:rPr>
            </w:pPr>
            <w:r w:rsidRPr="00923970">
              <w:rPr>
                <w:rFonts w:ascii="Verdana" w:hAnsi="Verdana"/>
                <w:sz w:val="16"/>
                <w:szCs w:val="16"/>
              </w:rPr>
              <w:t>NO</w:t>
            </w:r>
            <w:r w:rsidR="005B0954" w:rsidRPr="00923970">
              <w:rPr>
                <w:rFonts w:ascii="Verdana" w:hAnsi="Verdana"/>
                <w:sz w:val="16"/>
                <w:szCs w:val="16"/>
                <w:vertAlign w:val="subscript"/>
              </w:rPr>
              <w:t>x</w:t>
            </w:r>
            <w:r w:rsidRPr="00923970">
              <w:rPr>
                <w:rFonts w:ascii="Verdana" w:hAnsi="Verdana"/>
                <w:sz w:val="16"/>
                <w:szCs w:val="16"/>
              </w:rPr>
              <w:t xml:space="preserve"> marcha lenta en vacío.</w:t>
            </w:r>
          </w:p>
        </w:tc>
        <w:tc>
          <w:tcPr>
            <w:tcW w:w="2214" w:type="dxa"/>
            <w:tcBorders>
              <w:top w:val="single" w:sz="6" w:space="0" w:color="000000"/>
              <w:left w:val="single" w:sz="6" w:space="0" w:color="000000"/>
              <w:bottom w:val="single" w:sz="6" w:space="0" w:color="000000"/>
              <w:right w:val="single" w:sz="6" w:space="0" w:color="000000"/>
            </w:tcBorders>
          </w:tcPr>
          <w:p w:rsidR="00121ED5" w:rsidRPr="00923970" w:rsidRDefault="00121ED5" w:rsidP="00053F8E">
            <w:pPr>
              <w:pStyle w:val="Texto"/>
              <w:spacing w:line="240" w:lineRule="exact"/>
              <w:ind w:firstLine="0"/>
              <w:jc w:val="center"/>
              <w:rPr>
                <w:rFonts w:ascii="Verdana" w:hAnsi="Verdana"/>
                <w:sz w:val="16"/>
                <w:szCs w:val="16"/>
              </w:rPr>
            </w:pPr>
            <w:r w:rsidRPr="00923970">
              <w:rPr>
                <w:rFonts w:ascii="Verdana" w:hAnsi="Verdana"/>
                <w:sz w:val="16"/>
                <w:szCs w:val="16"/>
              </w:rPr>
              <w:t>Numérico</w:t>
            </w:r>
          </w:p>
        </w:tc>
        <w:tc>
          <w:tcPr>
            <w:tcW w:w="2103" w:type="dxa"/>
            <w:tcBorders>
              <w:top w:val="single" w:sz="6" w:space="0" w:color="000000"/>
              <w:left w:val="single" w:sz="6" w:space="0" w:color="000000"/>
              <w:bottom w:val="single" w:sz="6" w:space="0" w:color="000000"/>
              <w:right w:val="single" w:sz="6" w:space="0" w:color="000000"/>
            </w:tcBorders>
          </w:tcPr>
          <w:p w:rsidR="00121ED5" w:rsidRPr="00923970" w:rsidRDefault="00121ED5" w:rsidP="00053F8E">
            <w:pPr>
              <w:pStyle w:val="Texto"/>
              <w:spacing w:line="240" w:lineRule="exact"/>
              <w:ind w:firstLine="0"/>
              <w:jc w:val="center"/>
              <w:rPr>
                <w:rFonts w:ascii="Verdana" w:hAnsi="Verdana"/>
                <w:sz w:val="16"/>
                <w:szCs w:val="16"/>
              </w:rPr>
            </w:pPr>
            <w:r w:rsidRPr="00923970">
              <w:rPr>
                <w:rFonts w:ascii="Verdana" w:hAnsi="Verdana"/>
                <w:sz w:val="16"/>
                <w:szCs w:val="16"/>
              </w:rPr>
              <w:t>4</w:t>
            </w:r>
          </w:p>
        </w:tc>
      </w:tr>
      <w:tr w:rsidR="00121ED5" w:rsidRPr="00923970">
        <w:trPr>
          <w:trHeight w:val="144"/>
        </w:trPr>
        <w:tc>
          <w:tcPr>
            <w:tcW w:w="4431" w:type="dxa"/>
            <w:tcBorders>
              <w:top w:val="single" w:sz="6" w:space="0" w:color="000000"/>
              <w:left w:val="single" w:sz="6" w:space="0" w:color="000000"/>
              <w:bottom w:val="single" w:sz="6" w:space="0" w:color="000000"/>
              <w:right w:val="single" w:sz="6" w:space="0" w:color="000000"/>
            </w:tcBorders>
          </w:tcPr>
          <w:p w:rsidR="00121ED5" w:rsidRPr="00923970" w:rsidRDefault="00121ED5" w:rsidP="00053F8E">
            <w:pPr>
              <w:pStyle w:val="Texto"/>
              <w:spacing w:line="240" w:lineRule="exact"/>
              <w:ind w:firstLine="0"/>
              <w:rPr>
                <w:rFonts w:ascii="Verdana" w:hAnsi="Verdana"/>
                <w:sz w:val="16"/>
                <w:szCs w:val="16"/>
              </w:rPr>
            </w:pPr>
            <w:r w:rsidRPr="00923970">
              <w:rPr>
                <w:rFonts w:ascii="Verdana" w:hAnsi="Verdana"/>
                <w:sz w:val="16"/>
                <w:szCs w:val="16"/>
              </w:rPr>
              <w:t>RPM marcha lenta en vacío.</w:t>
            </w:r>
          </w:p>
        </w:tc>
        <w:tc>
          <w:tcPr>
            <w:tcW w:w="2214" w:type="dxa"/>
            <w:tcBorders>
              <w:top w:val="single" w:sz="6" w:space="0" w:color="000000"/>
              <w:left w:val="single" w:sz="6" w:space="0" w:color="000000"/>
              <w:bottom w:val="single" w:sz="6" w:space="0" w:color="000000"/>
              <w:right w:val="single" w:sz="6" w:space="0" w:color="000000"/>
            </w:tcBorders>
          </w:tcPr>
          <w:p w:rsidR="00121ED5" w:rsidRPr="00923970" w:rsidRDefault="00121ED5" w:rsidP="00053F8E">
            <w:pPr>
              <w:pStyle w:val="Texto"/>
              <w:spacing w:line="240" w:lineRule="exact"/>
              <w:ind w:firstLine="0"/>
              <w:jc w:val="center"/>
              <w:rPr>
                <w:rFonts w:ascii="Verdana" w:hAnsi="Verdana"/>
                <w:sz w:val="16"/>
                <w:szCs w:val="16"/>
              </w:rPr>
            </w:pPr>
            <w:r w:rsidRPr="00923970">
              <w:rPr>
                <w:rFonts w:ascii="Verdana" w:hAnsi="Verdana"/>
                <w:sz w:val="16"/>
                <w:szCs w:val="16"/>
              </w:rPr>
              <w:t>Numérico</w:t>
            </w:r>
          </w:p>
        </w:tc>
        <w:tc>
          <w:tcPr>
            <w:tcW w:w="2103" w:type="dxa"/>
            <w:tcBorders>
              <w:top w:val="single" w:sz="6" w:space="0" w:color="000000"/>
              <w:left w:val="single" w:sz="6" w:space="0" w:color="000000"/>
              <w:bottom w:val="single" w:sz="6" w:space="0" w:color="000000"/>
              <w:right w:val="single" w:sz="6" w:space="0" w:color="000000"/>
            </w:tcBorders>
          </w:tcPr>
          <w:p w:rsidR="00121ED5" w:rsidRPr="00923970" w:rsidRDefault="00121ED5" w:rsidP="00053F8E">
            <w:pPr>
              <w:pStyle w:val="Texto"/>
              <w:spacing w:line="240" w:lineRule="exact"/>
              <w:ind w:firstLine="0"/>
              <w:jc w:val="center"/>
              <w:rPr>
                <w:rFonts w:ascii="Verdana" w:hAnsi="Verdana"/>
                <w:sz w:val="16"/>
                <w:szCs w:val="16"/>
              </w:rPr>
            </w:pPr>
            <w:r w:rsidRPr="00923970">
              <w:rPr>
                <w:rFonts w:ascii="Verdana" w:hAnsi="Verdana"/>
                <w:sz w:val="16"/>
                <w:szCs w:val="16"/>
              </w:rPr>
              <w:t>4</w:t>
            </w:r>
          </w:p>
        </w:tc>
      </w:tr>
      <w:tr w:rsidR="00121ED5" w:rsidRPr="00923970">
        <w:trPr>
          <w:trHeight w:val="144"/>
        </w:trPr>
        <w:tc>
          <w:tcPr>
            <w:tcW w:w="4431" w:type="dxa"/>
            <w:tcBorders>
              <w:top w:val="single" w:sz="6" w:space="0" w:color="000000"/>
              <w:left w:val="single" w:sz="6" w:space="0" w:color="000000"/>
              <w:bottom w:val="single" w:sz="6" w:space="0" w:color="000000"/>
              <w:right w:val="single" w:sz="6" w:space="0" w:color="000000"/>
            </w:tcBorders>
          </w:tcPr>
          <w:p w:rsidR="00121ED5" w:rsidRPr="00923970" w:rsidRDefault="00121ED5" w:rsidP="00053F8E">
            <w:pPr>
              <w:pStyle w:val="Texto"/>
              <w:spacing w:line="240" w:lineRule="exact"/>
              <w:ind w:firstLine="0"/>
              <w:rPr>
                <w:rFonts w:ascii="Verdana" w:hAnsi="Verdana"/>
                <w:sz w:val="16"/>
                <w:szCs w:val="16"/>
              </w:rPr>
            </w:pPr>
            <w:r w:rsidRPr="00923970">
              <w:rPr>
                <w:rFonts w:ascii="Verdana" w:hAnsi="Verdana"/>
                <w:sz w:val="16"/>
                <w:szCs w:val="16"/>
              </w:rPr>
              <w:t>HC marcha crucero.</w:t>
            </w:r>
          </w:p>
        </w:tc>
        <w:tc>
          <w:tcPr>
            <w:tcW w:w="2214" w:type="dxa"/>
            <w:tcBorders>
              <w:top w:val="single" w:sz="6" w:space="0" w:color="000000"/>
              <w:left w:val="single" w:sz="6" w:space="0" w:color="000000"/>
              <w:bottom w:val="single" w:sz="6" w:space="0" w:color="000000"/>
              <w:right w:val="single" w:sz="6" w:space="0" w:color="000000"/>
            </w:tcBorders>
          </w:tcPr>
          <w:p w:rsidR="00121ED5" w:rsidRPr="00923970" w:rsidRDefault="00121ED5" w:rsidP="00053F8E">
            <w:pPr>
              <w:pStyle w:val="Texto"/>
              <w:spacing w:line="240" w:lineRule="exact"/>
              <w:ind w:firstLine="0"/>
              <w:jc w:val="center"/>
              <w:rPr>
                <w:rFonts w:ascii="Verdana" w:hAnsi="Verdana"/>
                <w:sz w:val="16"/>
                <w:szCs w:val="16"/>
              </w:rPr>
            </w:pPr>
            <w:r w:rsidRPr="00923970">
              <w:rPr>
                <w:rFonts w:ascii="Verdana" w:hAnsi="Verdana"/>
                <w:sz w:val="16"/>
                <w:szCs w:val="16"/>
              </w:rPr>
              <w:t>Numérico</w:t>
            </w:r>
          </w:p>
        </w:tc>
        <w:tc>
          <w:tcPr>
            <w:tcW w:w="2103" w:type="dxa"/>
            <w:tcBorders>
              <w:top w:val="single" w:sz="6" w:space="0" w:color="000000"/>
              <w:left w:val="single" w:sz="6" w:space="0" w:color="000000"/>
              <w:bottom w:val="single" w:sz="6" w:space="0" w:color="000000"/>
              <w:right w:val="single" w:sz="6" w:space="0" w:color="000000"/>
            </w:tcBorders>
          </w:tcPr>
          <w:p w:rsidR="00121ED5" w:rsidRPr="00923970" w:rsidRDefault="00121ED5" w:rsidP="00053F8E">
            <w:pPr>
              <w:pStyle w:val="Texto"/>
              <w:spacing w:line="240" w:lineRule="exact"/>
              <w:ind w:firstLine="0"/>
              <w:jc w:val="center"/>
              <w:rPr>
                <w:rFonts w:ascii="Verdana" w:hAnsi="Verdana"/>
                <w:sz w:val="16"/>
                <w:szCs w:val="16"/>
              </w:rPr>
            </w:pPr>
            <w:r w:rsidRPr="00923970">
              <w:rPr>
                <w:rFonts w:ascii="Verdana" w:hAnsi="Verdana"/>
                <w:sz w:val="16"/>
                <w:szCs w:val="16"/>
              </w:rPr>
              <w:t>4</w:t>
            </w:r>
          </w:p>
        </w:tc>
      </w:tr>
      <w:tr w:rsidR="00121ED5" w:rsidRPr="00923970">
        <w:trPr>
          <w:trHeight w:val="144"/>
        </w:trPr>
        <w:tc>
          <w:tcPr>
            <w:tcW w:w="4431" w:type="dxa"/>
            <w:tcBorders>
              <w:top w:val="single" w:sz="6" w:space="0" w:color="000000"/>
              <w:left w:val="single" w:sz="6" w:space="0" w:color="000000"/>
              <w:bottom w:val="single" w:sz="6" w:space="0" w:color="000000"/>
              <w:right w:val="single" w:sz="6" w:space="0" w:color="000000"/>
            </w:tcBorders>
          </w:tcPr>
          <w:p w:rsidR="00121ED5" w:rsidRPr="00923970" w:rsidRDefault="00121ED5" w:rsidP="00053F8E">
            <w:pPr>
              <w:pStyle w:val="Texto"/>
              <w:spacing w:line="240" w:lineRule="exact"/>
              <w:ind w:firstLine="0"/>
              <w:rPr>
                <w:rFonts w:ascii="Verdana" w:hAnsi="Verdana"/>
                <w:sz w:val="16"/>
                <w:szCs w:val="16"/>
              </w:rPr>
            </w:pPr>
            <w:r w:rsidRPr="00923970">
              <w:rPr>
                <w:rFonts w:ascii="Verdana" w:hAnsi="Verdana"/>
                <w:sz w:val="16"/>
                <w:szCs w:val="16"/>
              </w:rPr>
              <w:t>CO marcha crucero.</w:t>
            </w:r>
          </w:p>
        </w:tc>
        <w:tc>
          <w:tcPr>
            <w:tcW w:w="2214" w:type="dxa"/>
            <w:tcBorders>
              <w:top w:val="single" w:sz="6" w:space="0" w:color="000000"/>
              <w:left w:val="single" w:sz="6" w:space="0" w:color="000000"/>
              <w:bottom w:val="single" w:sz="6" w:space="0" w:color="000000"/>
              <w:right w:val="single" w:sz="6" w:space="0" w:color="000000"/>
            </w:tcBorders>
          </w:tcPr>
          <w:p w:rsidR="00121ED5" w:rsidRPr="00923970" w:rsidRDefault="00121ED5" w:rsidP="00053F8E">
            <w:pPr>
              <w:pStyle w:val="Texto"/>
              <w:spacing w:line="240" w:lineRule="exact"/>
              <w:ind w:firstLine="0"/>
              <w:jc w:val="center"/>
              <w:rPr>
                <w:rFonts w:ascii="Verdana" w:hAnsi="Verdana"/>
                <w:sz w:val="16"/>
                <w:szCs w:val="16"/>
              </w:rPr>
            </w:pPr>
            <w:r w:rsidRPr="00923970">
              <w:rPr>
                <w:rFonts w:ascii="Verdana" w:hAnsi="Verdana"/>
                <w:sz w:val="16"/>
                <w:szCs w:val="16"/>
              </w:rPr>
              <w:t>Numérico</w:t>
            </w:r>
          </w:p>
        </w:tc>
        <w:tc>
          <w:tcPr>
            <w:tcW w:w="2103" w:type="dxa"/>
            <w:tcBorders>
              <w:top w:val="single" w:sz="6" w:space="0" w:color="000000"/>
              <w:left w:val="single" w:sz="6" w:space="0" w:color="000000"/>
              <w:bottom w:val="single" w:sz="6" w:space="0" w:color="000000"/>
              <w:right w:val="single" w:sz="6" w:space="0" w:color="000000"/>
            </w:tcBorders>
          </w:tcPr>
          <w:p w:rsidR="00121ED5" w:rsidRPr="00923970" w:rsidRDefault="00121ED5" w:rsidP="00053F8E">
            <w:pPr>
              <w:pStyle w:val="Texto"/>
              <w:spacing w:line="240" w:lineRule="exact"/>
              <w:ind w:firstLine="0"/>
              <w:jc w:val="center"/>
              <w:rPr>
                <w:rFonts w:ascii="Verdana" w:hAnsi="Verdana"/>
                <w:sz w:val="16"/>
                <w:szCs w:val="16"/>
              </w:rPr>
            </w:pPr>
            <w:r w:rsidRPr="00923970">
              <w:rPr>
                <w:rFonts w:ascii="Verdana" w:hAnsi="Verdana"/>
                <w:sz w:val="16"/>
                <w:szCs w:val="16"/>
              </w:rPr>
              <w:t>7</w:t>
            </w:r>
          </w:p>
        </w:tc>
      </w:tr>
      <w:tr w:rsidR="00121ED5" w:rsidRPr="00923970">
        <w:trPr>
          <w:trHeight w:val="144"/>
        </w:trPr>
        <w:tc>
          <w:tcPr>
            <w:tcW w:w="4431" w:type="dxa"/>
            <w:tcBorders>
              <w:top w:val="single" w:sz="6" w:space="0" w:color="000000"/>
              <w:left w:val="single" w:sz="6" w:space="0" w:color="000000"/>
              <w:bottom w:val="single" w:sz="6" w:space="0" w:color="000000"/>
              <w:right w:val="single" w:sz="6" w:space="0" w:color="000000"/>
            </w:tcBorders>
          </w:tcPr>
          <w:p w:rsidR="00121ED5" w:rsidRPr="00923970" w:rsidRDefault="00121ED5" w:rsidP="00053F8E">
            <w:pPr>
              <w:pStyle w:val="Texto"/>
              <w:spacing w:line="230" w:lineRule="exact"/>
              <w:ind w:firstLine="0"/>
              <w:rPr>
                <w:rFonts w:ascii="Verdana" w:hAnsi="Verdana"/>
                <w:sz w:val="16"/>
                <w:szCs w:val="16"/>
              </w:rPr>
            </w:pPr>
            <w:r w:rsidRPr="00923970">
              <w:rPr>
                <w:rFonts w:ascii="Verdana" w:hAnsi="Verdana"/>
                <w:sz w:val="16"/>
                <w:szCs w:val="16"/>
              </w:rPr>
              <w:t>CO</w:t>
            </w:r>
            <w:r w:rsidR="005B0954" w:rsidRPr="00923970">
              <w:rPr>
                <w:rFonts w:ascii="Verdana" w:hAnsi="Verdana"/>
                <w:sz w:val="16"/>
                <w:szCs w:val="16"/>
                <w:vertAlign w:val="subscript"/>
              </w:rPr>
              <w:t>2</w:t>
            </w:r>
            <w:r w:rsidRPr="00923970">
              <w:rPr>
                <w:rFonts w:ascii="Verdana" w:hAnsi="Verdana"/>
                <w:sz w:val="16"/>
                <w:szCs w:val="16"/>
              </w:rPr>
              <w:t xml:space="preserve"> marcha crucero.</w:t>
            </w:r>
          </w:p>
        </w:tc>
        <w:tc>
          <w:tcPr>
            <w:tcW w:w="2214" w:type="dxa"/>
            <w:tcBorders>
              <w:top w:val="single" w:sz="6" w:space="0" w:color="000000"/>
              <w:left w:val="single" w:sz="6" w:space="0" w:color="000000"/>
              <w:bottom w:val="single" w:sz="6" w:space="0" w:color="000000"/>
              <w:right w:val="single" w:sz="6" w:space="0" w:color="000000"/>
            </w:tcBorders>
          </w:tcPr>
          <w:p w:rsidR="00121ED5" w:rsidRPr="00923970" w:rsidRDefault="00121ED5" w:rsidP="00053F8E">
            <w:pPr>
              <w:pStyle w:val="Texto"/>
              <w:spacing w:line="230" w:lineRule="exact"/>
              <w:ind w:firstLine="0"/>
              <w:jc w:val="center"/>
              <w:rPr>
                <w:rFonts w:ascii="Verdana" w:hAnsi="Verdana"/>
                <w:sz w:val="16"/>
                <w:szCs w:val="16"/>
              </w:rPr>
            </w:pPr>
            <w:r w:rsidRPr="00923970">
              <w:rPr>
                <w:rFonts w:ascii="Verdana" w:hAnsi="Verdana"/>
                <w:sz w:val="16"/>
                <w:szCs w:val="16"/>
              </w:rPr>
              <w:t>Numérico</w:t>
            </w:r>
          </w:p>
        </w:tc>
        <w:tc>
          <w:tcPr>
            <w:tcW w:w="2103" w:type="dxa"/>
            <w:tcBorders>
              <w:top w:val="single" w:sz="6" w:space="0" w:color="000000"/>
              <w:left w:val="single" w:sz="6" w:space="0" w:color="000000"/>
              <w:bottom w:val="single" w:sz="6" w:space="0" w:color="000000"/>
              <w:right w:val="single" w:sz="6" w:space="0" w:color="000000"/>
            </w:tcBorders>
          </w:tcPr>
          <w:p w:rsidR="00121ED5" w:rsidRPr="00923970" w:rsidRDefault="00121ED5" w:rsidP="00053F8E">
            <w:pPr>
              <w:pStyle w:val="Texto"/>
              <w:spacing w:line="230" w:lineRule="exact"/>
              <w:ind w:firstLine="0"/>
              <w:jc w:val="center"/>
              <w:rPr>
                <w:rFonts w:ascii="Verdana" w:hAnsi="Verdana"/>
                <w:sz w:val="16"/>
                <w:szCs w:val="16"/>
              </w:rPr>
            </w:pPr>
            <w:r w:rsidRPr="00923970">
              <w:rPr>
                <w:rFonts w:ascii="Verdana" w:hAnsi="Verdana"/>
                <w:sz w:val="16"/>
                <w:szCs w:val="16"/>
              </w:rPr>
              <w:t>6</w:t>
            </w:r>
          </w:p>
        </w:tc>
      </w:tr>
      <w:tr w:rsidR="00121ED5" w:rsidRPr="00923970">
        <w:trPr>
          <w:trHeight w:val="144"/>
        </w:trPr>
        <w:tc>
          <w:tcPr>
            <w:tcW w:w="4431" w:type="dxa"/>
            <w:tcBorders>
              <w:top w:val="single" w:sz="6" w:space="0" w:color="000000"/>
              <w:left w:val="single" w:sz="6" w:space="0" w:color="000000"/>
              <w:bottom w:val="single" w:sz="6" w:space="0" w:color="000000"/>
              <w:right w:val="single" w:sz="6" w:space="0" w:color="000000"/>
            </w:tcBorders>
          </w:tcPr>
          <w:p w:rsidR="00121ED5" w:rsidRPr="00923970" w:rsidRDefault="00121ED5" w:rsidP="00053F8E">
            <w:pPr>
              <w:pStyle w:val="Texto"/>
              <w:spacing w:line="230" w:lineRule="exact"/>
              <w:ind w:firstLine="0"/>
              <w:rPr>
                <w:rFonts w:ascii="Verdana" w:hAnsi="Verdana"/>
                <w:sz w:val="16"/>
                <w:szCs w:val="16"/>
              </w:rPr>
            </w:pPr>
            <w:r w:rsidRPr="00923970">
              <w:rPr>
                <w:rFonts w:ascii="Verdana" w:hAnsi="Verdana"/>
                <w:sz w:val="16"/>
                <w:szCs w:val="16"/>
              </w:rPr>
              <w:t>O</w:t>
            </w:r>
            <w:r w:rsidR="005B0954" w:rsidRPr="00923970">
              <w:rPr>
                <w:rFonts w:ascii="Verdana" w:hAnsi="Verdana"/>
                <w:sz w:val="16"/>
                <w:szCs w:val="16"/>
                <w:vertAlign w:val="subscript"/>
              </w:rPr>
              <w:t>2</w:t>
            </w:r>
            <w:r w:rsidRPr="00923970">
              <w:rPr>
                <w:rFonts w:ascii="Verdana" w:hAnsi="Verdana"/>
                <w:sz w:val="16"/>
                <w:szCs w:val="16"/>
              </w:rPr>
              <w:t xml:space="preserve"> marcha crucero.</w:t>
            </w:r>
          </w:p>
        </w:tc>
        <w:tc>
          <w:tcPr>
            <w:tcW w:w="2214" w:type="dxa"/>
            <w:tcBorders>
              <w:top w:val="single" w:sz="6" w:space="0" w:color="000000"/>
              <w:left w:val="single" w:sz="6" w:space="0" w:color="000000"/>
              <w:bottom w:val="single" w:sz="6" w:space="0" w:color="000000"/>
              <w:right w:val="single" w:sz="6" w:space="0" w:color="000000"/>
            </w:tcBorders>
          </w:tcPr>
          <w:p w:rsidR="00121ED5" w:rsidRPr="00923970" w:rsidRDefault="00121ED5" w:rsidP="00053F8E">
            <w:pPr>
              <w:pStyle w:val="Texto"/>
              <w:spacing w:line="230" w:lineRule="exact"/>
              <w:ind w:firstLine="0"/>
              <w:jc w:val="center"/>
              <w:rPr>
                <w:rFonts w:ascii="Verdana" w:hAnsi="Verdana"/>
                <w:sz w:val="16"/>
                <w:szCs w:val="16"/>
              </w:rPr>
            </w:pPr>
            <w:r w:rsidRPr="00923970">
              <w:rPr>
                <w:rFonts w:ascii="Verdana" w:hAnsi="Verdana"/>
                <w:sz w:val="16"/>
                <w:szCs w:val="16"/>
              </w:rPr>
              <w:t>Numérico</w:t>
            </w:r>
          </w:p>
        </w:tc>
        <w:tc>
          <w:tcPr>
            <w:tcW w:w="2103" w:type="dxa"/>
            <w:tcBorders>
              <w:top w:val="single" w:sz="6" w:space="0" w:color="000000"/>
              <w:left w:val="single" w:sz="6" w:space="0" w:color="000000"/>
              <w:bottom w:val="single" w:sz="6" w:space="0" w:color="000000"/>
              <w:right w:val="single" w:sz="6" w:space="0" w:color="000000"/>
            </w:tcBorders>
          </w:tcPr>
          <w:p w:rsidR="00121ED5" w:rsidRPr="00923970" w:rsidRDefault="00121ED5" w:rsidP="00053F8E">
            <w:pPr>
              <w:pStyle w:val="Texto"/>
              <w:spacing w:line="230" w:lineRule="exact"/>
              <w:ind w:firstLine="0"/>
              <w:jc w:val="center"/>
              <w:rPr>
                <w:rFonts w:ascii="Verdana" w:hAnsi="Verdana"/>
                <w:sz w:val="16"/>
                <w:szCs w:val="16"/>
              </w:rPr>
            </w:pPr>
            <w:r w:rsidRPr="00923970">
              <w:rPr>
                <w:rFonts w:ascii="Verdana" w:hAnsi="Verdana"/>
                <w:sz w:val="16"/>
                <w:szCs w:val="16"/>
              </w:rPr>
              <w:t>6</w:t>
            </w:r>
          </w:p>
        </w:tc>
      </w:tr>
      <w:tr w:rsidR="00121ED5" w:rsidRPr="00923970">
        <w:trPr>
          <w:trHeight w:val="144"/>
        </w:trPr>
        <w:tc>
          <w:tcPr>
            <w:tcW w:w="4431" w:type="dxa"/>
            <w:tcBorders>
              <w:top w:val="single" w:sz="6" w:space="0" w:color="000000"/>
              <w:left w:val="single" w:sz="6" w:space="0" w:color="000000"/>
              <w:bottom w:val="single" w:sz="6" w:space="0" w:color="000000"/>
              <w:right w:val="single" w:sz="6" w:space="0" w:color="000000"/>
            </w:tcBorders>
          </w:tcPr>
          <w:p w:rsidR="00121ED5" w:rsidRPr="00923970" w:rsidRDefault="00121ED5" w:rsidP="00053F8E">
            <w:pPr>
              <w:pStyle w:val="Texto"/>
              <w:spacing w:line="230" w:lineRule="exact"/>
              <w:ind w:firstLine="0"/>
              <w:rPr>
                <w:rFonts w:ascii="Verdana" w:hAnsi="Verdana"/>
                <w:sz w:val="16"/>
                <w:szCs w:val="16"/>
              </w:rPr>
            </w:pPr>
            <w:r w:rsidRPr="00923970">
              <w:rPr>
                <w:rFonts w:ascii="Verdana" w:hAnsi="Verdana"/>
                <w:sz w:val="16"/>
                <w:szCs w:val="16"/>
              </w:rPr>
              <w:t>NO</w:t>
            </w:r>
            <w:r w:rsidR="005B0954" w:rsidRPr="00923970">
              <w:rPr>
                <w:rFonts w:ascii="Verdana" w:hAnsi="Verdana"/>
                <w:sz w:val="16"/>
                <w:szCs w:val="16"/>
                <w:vertAlign w:val="subscript"/>
              </w:rPr>
              <w:t>x</w:t>
            </w:r>
            <w:r w:rsidRPr="00923970">
              <w:rPr>
                <w:rFonts w:ascii="Verdana" w:hAnsi="Verdana"/>
                <w:sz w:val="16"/>
                <w:szCs w:val="16"/>
              </w:rPr>
              <w:t xml:space="preserve"> marcha crucero.</w:t>
            </w:r>
          </w:p>
        </w:tc>
        <w:tc>
          <w:tcPr>
            <w:tcW w:w="2214" w:type="dxa"/>
            <w:tcBorders>
              <w:top w:val="single" w:sz="6" w:space="0" w:color="000000"/>
              <w:left w:val="single" w:sz="6" w:space="0" w:color="000000"/>
              <w:bottom w:val="single" w:sz="6" w:space="0" w:color="000000"/>
              <w:right w:val="single" w:sz="6" w:space="0" w:color="000000"/>
            </w:tcBorders>
          </w:tcPr>
          <w:p w:rsidR="00121ED5" w:rsidRPr="00923970" w:rsidRDefault="00121ED5" w:rsidP="00053F8E">
            <w:pPr>
              <w:pStyle w:val="Texto"/>
              <w:spacing w:line="230" w:lineRule="exact"/>
              <w:ind w:firstLine="0"/>
              <w:jc w:val="center"/>
              <w:rPr>
                <w:rFonts w:ascii="Verdana" w:hAnsi="Verdana"/>
                <w:sz w:val="16"/>
                <w:szCs w:val="16"/>
              </w:rPr>
            </w:pPr>
            <w:r w:rsidRPr="00923970">
              <w:rPr>
                <w:rFonts w:ascii="Verdana" w:hAnsi="Verdana"/>
                <w:sz w:val="16"/>
                <w:szCs w:val="16"/>
              </w:rPr>
              <w:t>Numérico</w:t>
            </w:r>
          </w:p>
        </w:tc>
        <w:tc>
          <w:tcPr>
            <w:tcW w:w="2103" w:type="dxa"/>
            <w:tcBorders>
              <w:top w:val="single" w:sz="6" w:space="0" w:color="000000"/>
              <w:left w:val="single" w:sz="6" w:space="0" w:color="000000"/>
              <w:bottom w:val="single" w:sz="6" w:space="0" w:color="000000"/>
              <w:right w:val="single" w:sz="6" w:space="0" w:color="000000"/>
            </w:tcBorders>
          </w:tcPr>
          <w:p w:rsidR="00121ED5" w:rsidRPr="00923970" w:rsidRDefault="00121ED5" w:rsidP="00053F8E">
            <w:pPr>
              <w:pStyle w:val="Texto"/>
              <w:spacing w:line="230" w:lineRule="exact"/>
              <w:ind w:firstLine="0"/>
              <w:jc w:val="center"/>
              <w:rPr>
                <w:rFonts w:ascii="Verdana" w:hAnsi="Verdana"/>
                <w:sz w:val="16"/>
                <w:szCs w:val="16"/>
              </w:rPr>
            </w:pPr>
            <w:r w:rsidRPr="00923970">
              <w:rPr>
                <w:rFonts w:ascii="Verdana" w:hAnsi="Verdana"/>
                <w:sz w:val="16"/>
                <w:szCs w:val="16"/>
              </w:rPr>
              <w:t>4</w:t>
            </w:r>
          </w:p>
        </w:tc>
      </w:tr>
      <w:tr w:rsidR="00121ED5" w:rsidRPr="00923970">
        <w:trPr>
          <w:trHeight w:val="144"/>
        </w:trPr>
        <w:tc>
          <w:tcPr>
            <w:tcW w:w="4431" w:type="dxa"/>
            <w:tcBorders>
              <w:top w:val="single" w:sz="6" w:space="0" w:color="000000"/>
              <w:left w:val="single" w:sz="6" w:space="0" w:color="000000"/>
              <w:bottom w:val="single" w:sz="6" w:space="0" w:color="000000"/>
              <w:right w:val="single" w:sz="6" w:space="0" w:color="000000"/>
            </w:tcBorders>
          </w:tcPr>
          <w:p w:rsidR="00121ED5" w:rsidRPr="00923970" w:rsidRDefault="00121ED5" w:rsidP="00053F8E">
            <w:pPr>
              <w:pStyle w:val="Texto"/>
              <w:spacing w:line="230" w:lineRule="exact"/>
              <w:ind w:firstLine="0"/>
              <w:rPr>
                <w:rFonts w:ascii="Verdana" w:hAnsi="Verdana"/>
                <w:sz w:val="16"/>
                <w:szCs w:val="16"/>
              </w:rPr>
            </w:pPr>
            <w:r w:rsidRPr="00923970">
              <w:rPr>
                <w:rFonts w:ascii="Verdana" w:hAnsi="Verdana"/>
                <w:sz w:val="16"/>
                <w:szCs w:val="16"/>
              </w:rPr>
              <w:t>RPM marcha crucero.</w:t>
            </w:r>
          </w:p>
        </w:tc>
        <w:tc>
          <w:tcPr>
            <w:tcW w:w="2214" w:type="dxa"/>
            <w:tcBorders>
              <w:top w:val="single" w:sz="6" w:space="0" w:color="000000"/>
              <w:left w:val="single" w:sz="6" w:space="0" w:color="000000"/>
              <w:bottom w:val="single" w:sz="6" w:space="0" w:color="000000"/>
              <w:right w:val="single" w:sz="6" w:space="0" w:color="000000"/>
            </w:tcBorders>
          </w:tcPr>
          <w:p w:rsidR="00121ED5" w:rsidRPr="00923970" w:rsidRDefault="00121ED5" w:rsidP="00053F8E">
            <w:pPr>
              <w:pStyle w:val="Texto"/>
              <w:spacing w:line="230" w:lineRule="exact"/>
              <w:ind w:firstLine="0"/>
              <w:jc w:val="center"/>
              <w:rPr>
                <w:rFonts w:ascii="Verdana" w:hAnsi="Verdana"/>
                <w:sz w:val="16"/>
                <w:szCs w:val="16"/>
              </w:rPr>
            </w:pPr>
            <w:r w:rsidRPr="00923970">
              <w:rPr>
                <w:rFonts w:ascii="Verdana" w:hAnsi="Verdana"/>
                <w:sz w:val="16"/>
                <w:szCs w:val="16"/>
              </w:rPr>
              <w:t>Numérico</w:t>
            </w:r>
          </w:p>
        </w:tc>
        <w:tc>
          <w:tcPr>
            <w:tcW w:w="2103" w:type="dxa"/>
            <w:tcBorders>
              <w:top w:val="single" w:sz="6" w:space="0" w:color="000000"/>
              <w:left w:val="single" w:sz="6" w:space="0" w:color="000000"/>
              <w:bottom w:val="single" w:sz="6" w:space="0" w:color="000000"/>
              <w:right w:val="single" w:sz="6" w:space="0" w:color="000000"/>
            </w:tcBorders>
          </w:tcPr>
          <w:p w:rsidR="00121ED5" w:rsidRPr="00923970" w:rsidRDefault="00121ED5" w:rsidP="00053F8E">
            <w:pPr>
              <w:pStyle w:val="Texto"/>
              <w:spacing w:line="230" w:lineRule="exact"/>
              <w:ind w:firstLine="0"/>
              <w:jc w:val="center"/>
              <w:rPr>
                <w:rFonts w:ascii="Verdana" w:hAnsi="Verdana"/>
                <w:sz w:val="16"/>
                <w:szCs w:val="16"/>
              </w:rPr>
            </w:pPr>
            <w:r w:rsidRPr="00923970">
              <w:rPr>
                <w:rFonts w:ascii="Verdana" w:hAnsi="Verdana"/>
                <w:sz w:val="16"/>
                <w:szCs w:val="16"/>
              </w:rPr>
              <w:t>4</w:t>
            </w:r>
          </w:p>
        </w:tc>
      </w:tr>
      <w:tr w:rsidR="00121ED5" w:rsidRPr="00923970">
        <w:trPr>
          <w:trHeight w:val="144"/>
        </w:trPr>
        <w:tc>
          <w:tcPr>
            <w:tcW w:w="4431" w:type="dxa"/>
            <w:tcBorders>
              <w:top w:val="single" w:sz="6" w:space="0" w:color="auto"/>
              <w:left w:val="single" w:sz="6" w:space="0" w:color="000000"/>
              <w:bottom w:val="single" w:sz="6" w:space="0" w:color="000000"/>
              <w:right w:val="single" w:sz="6" w:space="0" w:color="000000"/>
            </w:tcBorders>
          </w:tcPr>
          <w:p w:rsidR="00121ED5" w:rsidRPr="00923970" w:rsidRDefault="00121ED5" w:rsidP="00053F8E">
            <w:pPr>
              <w:pStyle w:val="Texto"/>
              <w:spacing w:line="230" w:lineRule="exact"/>
              <w:ind w:firstLine="0"/>
              <w:rPr>
                <w:rFonts w:ascii="Verdana" w:hAnsi="Verdana"/>
                <w:sz w:val="16"/>
                <w:szCs w:val="16"/>
              </w:rPr>
            </w:pPr>
            <w:r w:rsidRPr="00923970">
              <w:rPr>
                <w:rFonts w:ascii="Verdana" w:hAnsi="Verdana"/>
                <w:sz w:val="16"/>
                <w:szCs w:val="16"/>
              </w:rPr>
              <w:t>HC 5024 sin corregir y corregidos por dilución.</w:t>
            </w:r>
          </w:p>
        </w:tc>
        <w:tc>
          <w:tcPr>
            <w:tcW w:w="2214" w:type="dxa"/>
            <w:tcBorders>
              <w:top w:val="single" w:sz="6" w:space="0" w:color="auto"/>
              <w:left w:val="single" w:sz="6" w:space="0" w:color="000000"/>
              <w:bottom w:val="single" w:sz="6" w:space="0" w:color="000000"/>
              <w:right w:val="single" w:sz="6" w:space="0" w:color="000000"/>
            </w:tcBorders>
          </w:tcPr>
          <w:p w:rsidR="00121ED5" w:rsidRPr="00923970" w:rsidRDefault="00121ED5" w:rsidP="00053F8E">
            <w:pPr>
              <w:pStyle w:val="Texto"/>
              <w:spacing w:line="230" w:lineRule="exact"/>
              <w:ind w:firstLine="0"/>
              <w:jc w:val="center"/>
              <w:rPr>
                <w:rFonts w:ascii="Verdana" w:hAnsi="Verdana"/>
                <w:sz w:val="16"/>
                <w:szCs w:val="16"/>
              </w:rPr>
            </w:pPr>
            <w:r w:rsidRPr="00923970">
              <w:rPr>
                <w:rFonts w:ascii="Verdana" w:hAnsi="Verdana"/>
                <w:sz w:val="16"/>
                <w:szCs w:val="16"/>
              </w:rPr>
              <w:t>Numérico</w:t>
            </w:r>
          </w:p>
        </w:tc>
        <w:tc>
          <w:tcPr>
            <w:tcW w:w="2103" w:type="dxa"/>
            <w:tcBorders>
              <w:top w:val="single" w:sz="6" w:space="0" w:color="auto"/>
              <w:left w:val="single" w:sz="6" w:space="0" w:color="000000"/>
              <w:bottom w:val="single" w:sz="6" w:space="0" w:color="000000"/>
              <w:right w:val="single" w:sz="6" w:space="0" w:color="000000"/>
            </w:tcBorders>
          </w:tcPr>
          <w:p w:rsidR="00121ED5" w:rsidRPr="00923970" w:rsidRDefault="00121ED5" w:rsidP="00053F8E">
            <w:pPr>
              <w:pStyle w:val="Texto"/>
              <w:spacing w:line="230" w:lineRule="exact"/>
              <w:ind w:firstLine="0"/>
              <w:jc w:val="center"/>
              <w:rPr>
                <w:rFonts w:ascii="Verdana" w:hAnsi="Verdana"/>
                <w:sz w:val="16"/>
                <w:szCs w:val="16"/>
              </w:rPr>
            </w:pPr>
            <w:r w:rsidRPr="00923970">
              <w:rPr>
                <w:rFonts w:ascii="Verdana" w:hAnsi="Verdana"/>
                <w:sz w:val="16"/>
                <w:szCs w:val="16"/>
              </w:rPr>
              <w:t>4</w:t>
            </w:r>
          </w:p>
        </w:tc>
      </w:tr>
      <w:tr w:rsidR="00121ED5" w:rsidRPr="00923970">
        <w:trPr>
          <w:trHeight w:val="144"/>
        </w:trPr>
        <w:tc>
          <w:tcPr>
            <w:tcW w:w="4431" w:type="dxa"/>
            <w:tcBorders>
              <w:top w:val="single" w:sz="6" w:space="0" w:color="000000"/>
              <w:left w:val="single" w:sz="6" w:space="0" w:color="000000"/>
              <w:bottom w:val="single" w:sz="6" w:space="0" w:color="000000"/>
              <w:right w:val="single" w:sz="6" w:space="0" w:color="000000"/>
            </w:tcBorders>
          </w:tcPr>
          <w:p w:rsidR="00121ED5" w:rsidRPr="00923970" w:rsidRDefault="00121ED5" w:rsidP="00053F8E">
            <w:pPr>
              <w:pStyle w:val="Texto"/>
              <w:spacing w:line="240" w:lineRule="exact"/>
              <w:ind w:firstLine="0"/>
              <w:rPr>
                <w:rFonts w:ascii="Verdana" w:hAnsi="Verdana"/>
                <w:sz w:val="16"/>
                <w:szCs w:val="16"/>
              </w:rPr>
            </w:pPr>
            <w:r w:rsidRPr="00923970">
              <w:rPr>
                <w:rFonts w:ascii="Verdana" w:hAnsi="Verdana"/>
                <w:sz w:val="16"/>
                <w:szCs w:val="16"/>
              </w:rPr>
              <w:t>CO 5024 sin corregir y corregidos por dilución.</w:t>
            </w:r>
          </w:p>
        </w:tc>
        <w:tc>
          <w:tcPr>
            <w:tcW w:w="2214" w:type="dxa"/>
            <w:tcBorders>
              <w:top w:val="single" w:sz="6" w:space="0" w:color="000000"/>
              <w:left w:val="single" w:sz="6" w:space="0" w:color="000000"/>
              <w:bottom w:val="single" w:sz="6" w:space="0" w:color="000000"/>
              <w:right w:val="single" w:sz="6" w:space="0" w:color="000000"/>
            </w:tcBorders>
          </w:tcPr>
          <w:p w:rsidR="00121ED5" w:rsidRPr="00923970" w:rsidRDefault="00121ED5" w:rsidP="00053F8E">
            <w:pPr>
              <w:pStyle w:val="Texto"/>
              <w:spacing w:line="240" w:lineRule="exact"/>
              <w:ind w:firstLine="0"/>
              <w:jc w:val="center"/>
              <w:rPr>
                <w:rFonts w:ascii="Verdana" w:hAnsi="Verdana"/>
                <w:sz w:val="16"/>
                <w:szCs w:val="16"/>
              </w:rPr>
            </w:pPr>
            <w:r w:rsidRPr="00923970">
              <w:rPr>
                <w:rFonts w:ascii="Verdana" w:hAnsi="Verdana"/>
                <w:sz w:val="16"/>
                <w:szCs w:val="16"/>
              </w:rPr>
              <w:t>Numérico</w:t>
            </w:r>
          </w:p>
        </w:tc>
        <w:tc>
          <w:tcPr>
            <w:tcW w:w="2103" w:type="dxa"/>
            <w:tcBorders>
              <w:top w:val="single" w:sz="6" w:space="0" w:color="000000"/>
              <w:left w:val="single" w:sz="6" w:space="0" w:color="000000"/>
              <w:bottom w:val="single" w:sz="6" w:space="0" w:color="000000"/>
              <w:right w:val="single" w:sz="6" w:space="0" w:color="000000"/>
            </w:tcBorders>
          </w:tcPr>
          <w:p w:rsidR="00121ED5" w:rsidRPr="00923970" w:rsidRDefault="00121ED5" w:rsidP="00053F8E">
            <w:pPr>
              <w:pStyle w:val="Texto"/>
              <w:spacing w:line="240" w:lineRule="exact"/>
              <w:ind w:firstLine="0"/>
              <w:jc w:val="center"/>
              <w:rPr>
                <w:rFonts w:ascii="Verdana" w:hAnsi="Verdana"/>
                <w:sz w:val="16"/>
                <w:szCs w:val="16"/>
              </w:rPr>
            </w:pPr>
            <w:r w:rsidRPr="00923970">
              <w:rPr>
                <w:rFonts w:ascii="Verdana" w:hAnsi="Verdana"/>
                <w:sz w:val="16"/>
                <w:szCs w:val="16"/>
              </w:rPr>
              <w:t>7</w:t>
            </w:r>
          </w:p>
        </w:tc>
      </w:tr>
      <w:tr w:rsidR="00121ED5" w:rsidRPr="00923970">
        <w:trPr>
          <w:trHeight w:val="144"/>
        </w:trPr>
        <w:tc>
          <w:tcPr>
            <w:tcW w:w="4431" w:type="dxa"/>
            <w:tcBorders>
              <w:top w:val="single" w:sz="6" w:space="0" w:color="000000"/>
              <w:left w:val="single" w:sz="6" w:space="0" w:color="000000"/>
              <w:bottom w:val="single" w:sz="6" w:space="0" w:color="000000"/>
              <w:right w:val="single" w:sz="6" w:space="0" w:color="000000"/>
            </w:tcBorders>
          </w:tcPr>
          <w:p w:rsidR="00121ED5" w:rsidRPr="00923970" w:rsidRDefault="00121ED5" w:rsidP="00053F8E">
            <w:pPr>
              <w:pStyle w:val="Texto"/>
              <w:spacing w:line="240" w:lineRule="exact"/>
              <w:ind w:firstLine="0"/>
              <w:rPr>
                <w:rFonts w:ascii="Verdana" w:hAnsi="Verdana"/>
                <w:sz w:val="16"/>
                <w:szCs w:val="16"/>
              </w:rPr>
            </w:pPr>
            <w:r w:rsidRPr="00923970">
              <w:rPr>
                <w:rFonts w:ascii="Verdana" w:hAnsi="Verdana"/>
                <w:sz w:val="16"/>
                <w:szCs w:val="16"/>
              </w:rPr>
              <w:t>NO</w:t>
            </w:r>
            <w:r w:rsidR="005B0954" w:rsidRPr="00923970">
              <w:rPr>
                <w:rFonts w:ascii="Verdana" w:hAnsi="Verdana"/>
                <w:sz w:val="16"/>
                <w:szCs w:val="16"/>
                <w:vertAlign w:val="subscript"/>
              </w:rPr>
              <w:t>x</w:t>
            </w:r>
            <w:r w:rsidRPr="00923970">
              <w:rPr>
                <w:rFonts w:ascii="Verdana" w:hAnsi="Verdana"/>
                <w:sz w:val="16"/>
                <w:szCs w:val="16"/>
              </w:rPr>
              <w:t xml:space="preserve"> 5024 sin corregir y corregidos por dilución</w:t>
            </w:r>
            <w:r w:rsidR="00FF472A" w:rsidRPr="00923970">
              <w:rPr>
                <w:rFonts w:ascii="Verdana" w:hAnsi="Verdana"/>
                <w:sz w:val="16"/>
                <w:szCs w:val="16"/>
              </w:rPr>
              <w:t xml:space="preserve"> </w:t>
            </w:r>
            <w:r w:rsidRPr="00923970">
              <w:rPr>
                <w:rFonts w:ascii="Verdana" w:hAnsi="Verdana"/>
                <w:sz w:val="16"/>
                <w:szCs w:val="16"/>
              </w:rPr>
              <w:t>y humedad.</w:t>
            </w:r>
          </w:p>
        </w:tc>
        <w:tc>
          <w:tcPr>
            <w:tcW w:w="2214" w:type="dxa"/>
            <w:tcBorders>
              <w:top w:val="single" w:sz="6" w:space="0" w:color="000000"/>
              <w:left w:val="single" w:sz="6" w:space="0" w:color="000000"/>
              <w:bottom w:val="single" w:sz="6" w:space="0" w:color="000000"/>
              <w:right w:val="single" w:sz="6" w:space="0" w:color="000000"/>
            </w:tcBorders>
          </w:tcPr>
          <w:p w:rsidR="00121ED5" w:rsidRPr="00923970" w:rsidRDefault="00121ED5" w:rsidP="00053F8E">
            <w:pPr>
              <w:pStyle w:val="Texto"/>
              <w:spacing w:line="240" w:lineRule="exact"/>
              <w:ind w:firstLine="0"/>
              <w:jc w:val="center"/>
              <w:rPr>
                <w:rFonts w:ascii="Verdana" w:hAnsi="Verdana"/>
                <w:sz w:val="16"/>
                <w:szCs w:val="16"/>
              </w:rPr>
            </w:pPr>
            <w:r w:rsidRPr="00923970">
              <w:rPr>
                <w:rFonts w:ascii="Verdana" w:hAnsi="Verdana"/>
                <w:sz w:val="16"/>
                <w:szCs w:val="16"/>
              </w:rPr>
              <w:t>Numérico</w:t>
            </w:r>
          </w:p>
        </w:tc>
        <w:tc>
          <w:tcPr>
            <w:tcW w:w="2103" w:type="dxa"/>
            <w:tcBorders>
              <w:top w:val="single" w:sz="6" w:space="0" w:color="000000"/>
              <w:left w:val="single" w:sz="6" w:space="0" w:color="000000"/>
              <w:bottom w:val="single" w:sz="6" w:space="0" w:color="000000"/>
              <w:right w:val="single" w:sz="6" w:space="0" w:color="000000"/>
            </w:tcBorders>
          </w:tcPr>
          <w:p w:rsidR="00121ED5" w:rsidRPr="00923970" w:rsidRDefault="00121ED5" w:rsidP="00053F8E">
            <w:pPr>
              <w:pStyle w:val="Texto"/>
              <w:spacing w:line="240" w:lineRule="exact"/>
              <w:ind w:firstLine="0"/>
              <w:jc w:val="center"/>
              <w:rPr>
                <w:rFonts w:ascii="Verdana" w:hAnsi="Verdana"/>
                <w:sz w:val="16"/>
                <w:szCs w:val="16"/>
              </w:rPr>
            </w:pPr>
            <w:r w:rsidRPr="00923970">
              <w:rPr>
                <w:rFonts w:ascii="Verdana" w:hAnsi="Verdana"/>
                <w:sz w:val="16"/>
                <w:szCs w:val="16"/>
              </w:rPr>
              <w:t>4</w:t>
            </w:r>
          </w:p>
        </w:tc>
      </w:tr>
      <w:tr w:rsidR="00121ED5" w:rsidRPr="00923970">
        <w:trPr>
          <w:trHeight w:val="144"/>
        </w:trPr>
        <w:tc>
          <w:tcPr>
            <w:tcW w:w="4431" w:type="dxa"/>
            <w:tcBorders>
              <w:top w:val="single" w:sz="6" w:space="0" w:color="000000"/>
              <w:left w:val="single" w:sz="6" w:space="0" w:color="000000"/>
              <w:bottom w:val="single" w:sz="6" w:space="0" w:color="000000"/>
              <w:right w:val="single" w:sz="6" w:space="0" w:color="000000"/>
            </w:tcBorders>
          </w:tcPr>
          <w:p w:rsidR="00121ED5" w:rsidRPr="00923970" w:rsidRDefault="00121ED5" w:rsidP="00053F8E">
            <w:pPr>
              <w:pStyle w:val="Texto"/>
              <w:spacing w:line="240" w:lineRule="exact"/>
              <w:ind w:firstLine="0"/>
              <w:rPr>
                <w:rFonts w:ascii="Verdana" w:hAnsi="Verdana"/>
                <w:sz w:val="16"/>
                <w:szCs w:val="16"/>
              </w:rPr>
            </w:pPr>
            <w:r w:rsidRPr="00923970">
              <w:rPr>
                <w:rFonts w:ascii="Verdana" w:hAnsi="Verdana"/>
                <w:sz w:val="16"/>
                <w:szCs w:val="16"/>
              </w:rPr>
              <w:t>CO</w:t>
            </w:r>
            <w:r w:rsidR="005B0954" w:rsidRPr="00923970">
              <w:rPr>
                <w:rFonts w:ascii="Verdana" w:hAnsi="Verdana"/>
                <w:sz w:val="16"/>
                <w:szCs w:val="16"/>
                <w:vertAlign w:val="subscript"/>
              </w:rPr>
              <w:t>2</w:t>
            </w:r>
            <w:r w:rsidRPr="00923970">
              <w:rPr>
                <w:rFonts w:ascii="Verdana" w:hAnsi="Verdana"/>
                <w:sz w:val="16"/>
                <w:szCs w:val="16"/>
              </w:rPr>
              <w:t xml:space="preserve"> 5024.</w:t>
            </w:r>
          </w:p>
        </w:tc>
        <w:tc>
          <w:tcPr>
            <w:tcW w:w="2214" w:type="dxa"/>
            <w:tcBorders>
              <w:top w:val="single" w:sz="6" w:space="0" w:color="000000"/>
              <w:left w:val="single" w:sz="6" w:space="0" w:color="000000"/>
              <w:bottom w:val="single" w:sz="6" w:space="0" w:color="000000"/>
              <w:right w:val="single" w:sz="6" w:space="0" w:color="000000"/>
            </w:tcBorders>
          </w:tcPr>
          <w:p w:rsidR="00121ED5" w:rsidRPr="00923970" w:rsidRDefault="00121ED5" w:rsidP="00053F8E">
            <w:pPr>
              <w:pStyle w:val="Texto"/>
              <w:spacing w:line="240" w:lineRule="exact"/>
              <w:ind w:firstLine="0"/>
              <w:jc w:val="center"/>
              <w:rPr>
                <w:rFonts w:ascii="Verdana" w:hAnsi="Verdana"/>
                <w:sz w:val="16"/>
                <w:szCs w:val="16"/>
              </w:rPr>
            </w:pPr>
            <w:r w:rsidRPr="00923970">
              <w:rPr>
                <w:rFonts w:ascii="Verdana" w:hAnsi="Verdana"/>
                <w:sz w:val="16"/>
                <w:szCs w:val="16"/>
              </w:rPr>
              <w:t>Numérico</w:t>
            </w:r>
          </w:p>
        </w:tc>
        <w:tc>
          <w:tcPr>
            <w:tcW w:w="2103" w:type="dxa"/>
            <w:tcBorders>
              <w:top w:val="single" w:sz="6" w:space="0" w:color="000000"/>
              <w:left w:val="single" w:sz="6" w:space="0" w:color="000000"/>
              <w:bottom w:val="single" w:sz="6" w:space="0" w:color="000000"/>
              <w:right w:val="single" w:sz="6" w:space="0" w:color="000000"/>
            </w:tcBorders>
          </w:tcPr>
          <w:p w:rsidR="00121ED5" w:rsidRPr="00923970" w:rsidRDefault="00121ED5" w:rsidP="00053F8E">
            <w:pPr>
              <w:pStyle w:val="Texto"/>
              <w:spacing w:line="240" w:lineRule="exact"/>
              <w:ind w:firstLine="0"/>
              <w:jc w:val="center"/>
              <w:rPr>
                <w:rFonts w:ascii="Verdana" w:hAnsi="Verdana"/>
                <w:sz w:val="16"/>
                <w:szCs w:val="16"/>
              </w:rPr>
            </w:pPr>
            <w:r w:rsidRPr="00923970">
              <w:rPr>
                <w:rFonts w:ascii="Verdana" w:hAnsi="Verdana"/>
                <w:sz w:val="16"/>
                <w:szCs w:val="16"/>
              </w:rPr>
              <w:t>6</w:t>
            </w:r>
          </w:p>
        </w:tc>
      </w:tr>
      <w:tr w:rsidR="00121ED5" w:rsidRPr="00923970">
        <w:trPr>
          <w:trHeight w:val="144"/>
        </w:trPr>
        <w:tc>
          <w:tcPr>
            <w:tcW w:w="4431" w:type="dxa"/>
            <w:tcBorders>
              <w:top w:val="single" w:sz="6" w:space="0" w:color="000000"/>
              <w:left w:val="single" w:sz="6" w:space="0" w:color="000000"/>
              <w:bottom w:val="single" w:sz="6" w:space="0" w:color="000000"/>
              <w:right w:val="single" w:sz="6" w:space="0" w:color="000000"/>
            </w:tcBorders>
          </w:tcPr>
          <w:p w:rsidR="00121ED5" w:rsidRPr="00923970" w:rsidRDefault="00121ED5" w:rsidP="00053F8E">
            <w:pPr>
              <w:pStyle w:val="Texto"/>
              <w:spacing w:line="240" w:lineRule="exact"/>
              <w:ind w:firstLine="0"/>
              <w:rPr>
                <w:rFonts w:ascii="Verdana" w:hAnsi="Verdana"/>
                <w:sz w:val="16"/>
                <w:szCs w:val="16"/>
              </w:rPr>
            </w:pPr>
            <w:r w:rsidRPr="00923970">
              <w:rPr>
                <w:rFonts w:ascii="Verdana" w:hAnsi="Verdana"/>
                <w:sz w:val="16"/>
                <w:szCs w:val="16"/>
              </w:rPr>
              <w:t>O</w:t>
            </w:r>
            <w:r w:rsidR="005B0954" w:rsidRPr="00923970">
              <w:rPr>
                <w:rFonts w:ascii="Verdana" w:hAnsi="Verdana"/>
                <w:sz w:val="16"/>
                <w:szCs w:val="16"/>
                <w:vertAlign w:val="subscript"/>
              </w:rPr>
              <w:t>2</w:t>
            </w:r>
            <w:r w:rsidRPr="00923970">
              <w:rPr>
                <w:rFonts w:ascii="Verdana" w:hAnsi="Verdana"/>
                <w:sz w:val="16"/>
                <w:szCs w:val="16"/>
              </w:rPr>
              <w:t xml:space="preserve"> 5024.</w:t>
            </w:r>
          </w:p>
        </w:tc>
        <w:tc>
          <w:tcPr>
            <w:tcW w:w="2214" w:type="dxa"/>
            <w:tcBorders>
              <w:top w:val="single" w:sz="6" w:space="0" w:color="000000"/>
              <w:left w:val="single" w:sz="6" w:space="0" w:color="000000"/>
              <w:bottom w:val="single" w:sz="6" w:space="0" w:color="000000"/>
              <w:right w:val="single" w:sz="6" w:space="0" w:color="000000"/>
            </w:tcBorders>
          </w:tcPr>
          <w:p w:rsidR="00121ED5" w:rsidRPr="00923970" w:rsidRDefault="00121ED5" w:rsidP="00053F8E">
            <w:pPr>
              <w:pStyle w:val="Texto"/>
              <w:spacing w:line="240" w:lineRule="exact"/>
              <w:ind w:firstLine="0"/>
              <w:jc w:val="center"/>
              <w:rPr>
                <w:rFonts w:ascii="Verdana" w:hAnsi="Verdana"/>
                <w:sz w:val="16"/>
                <w:szCs w:val="16"/>
              </w:rPr>
            </w:pPr>
            <w:r w:rsidRPr="00923970">
              <w:rPr>
                <w:rFonts w:ascii="Verdana" w:hAnsi="Verdana"/>
                <w:sz w:val="16"/>
                <w:szCs w:val="16"/>
              </w:rPr>
              <w:t>Numérico</w:t>
            </w:r>
          </w:p>
        </w:tc>
        <w:tc>
          <w:tcPr>
            <w:tcW w:w="2103" w:type="dxa"/>
            <w:tcBorders>
              <w:top w:val="single" w:sz="6" w:space="0" w:color="000000"/>
              <w:left w:val="single" w:sz="6" w:space="0" w:color="000000"/>
              <w:bottom w:val="single" w:sz="6" w:space="0" w:color="000000"/>
              <w:right w:val="single" w:sz="6" w:space="0" w:color="000000"/>
            </w:tcBorders>
          </w:tcPr>
          <w:p w:rsidR="00121ED5" w:rsidRPr="00923970" w:rsidRDefault="00121ED5" w:rsidP="00053F8E">
            <w:pPr>
              <w:pStyle w:val="Texto"/>
              <w:spacing w:line="240" w:lineRule="exact"/>
              <w:ind w:firstLine="0"/>
              <w:jc w:val="center"/>
              <w:rPr>
                <w:rFonts w:ascii="Verdana" w:hAnsi="Verdana"/>
                <w:sz w:val="16"/>
                <w:szCs w:val="16"/>
              </w:rPr>
            </w:pPr>
            <w:r w:rsidRPr="00923970">
              <w:rPr>
                <w:rFonts w:ascii="Verdana" w:hAnsi="Verdana"/>
                <w:sz w:val="16"/>
                <w:szCs w:val="16"/>
              </w:rPr>
              <w:t>6</w:t>
            </w:r>
          </w:p>
        </w:tc>
      </w:tr>
      <w:tr w:rsidR="00121ED5" w:rsidRPr="00923970">
        <w:trPr>
          <w:trHeight w:val="144"/>
        </w:trPr>
        <w:tc>
          <w:tcPr>
            <w:tcW w:w="4431" w:type="dxa"/>
            <w:tcBorders>
              <w:top w:val="single" w:sz="6" w:space="0" w:color="000000"/>
              <w:left w:val="single" w:sz="6" w:space="0" w:color="000000"/>
              <w:bottom w:val="single" w:sz="6" w:space="0" w:color="000000"/>
              <w:right w:val="single" w:sz="6" w:space="0" w:color="000000"/>
            </w:tcBorders>
          </w:tcPr>
          <w:p w:rsidR="00121ED5" w:rsidRPr="00923970" w:rsidRDefault="00121ED5" w:rsidP="00053F8E">
            <w:pPr>
              <w:pStyle w:val="Texto"/>
              <w:spacing w:line="240" w:lineRule="exact"/>
              <w:ind w:firstLine="0"/>
              <w:rPr>
                <w:rFonts w:ascii="Verdana" w:hAnsi="Verdana"/>
                <w:sz w:val="16"/>
                <w:szCs w:val="16"/>
              </w:rPr>
            </w:pPr>
            <w:r w:rsidRPr="00923970">
              <w:rPr>
                <w:rFonts w:ascii="Verdana" w:hAnsi="Verdana"/>
                <w:sz w:val="16"/>
                <w:szCs w:val="16"/>
              </w:rPr>
              <w:t>Valor del factor Lambda 5024.</w:t>
            </w:r>
          </w:p>
        </w:tc>
        <w:tc>
          <w:tcPr>
            <w:tcW w:w="2214" w:type="dxa"/>
            <w:tcBorders>
              <w:top w:val="single" w:sz="6" w:space="0" w:color="000000"/>
              <w:left w:val="single" w:sz="6" w:space="0" w:color="000000"/>
              <w:bottom w:val="single" w:sz="6" w:space="0" w:color="000000"/>
              <w:right w:val="single" w:sz="6" w:space="0" w:color="000000"/>
            </w:tcBorders>
          </w:tcPr>
          <w:p w:rsidR="00121ED5" w:rsidRPr="00923970" w:rsidRDefault="00121ED5" w:rsidP="00053F8E">
            <w:pPr>
              <w:pStyle w:val="Texto"/>
              <w:spacing w:line="240" w:lineRule="exact"/>
              <w:ind w:firstLine="0"/>
              <w:jc w:val="center"/>
              <w:rPr>
                <w:rFonts w:ascii="Verdana" w:hAnsi="Verdana"/>
                <w:sz w:val="16"/>
                <w:szCs w:val="16"/>
              </w:rPr>
            </w:pPr>
            <w:r w:rsidRPr="00923970">
              <w:rPr>
                <w:rFonts w:ascii="Verdana" w:hAnsi="Verdana"/>
                <w:sz w:val="16"/>
                <w:szCs w:val="16"/>
              </w:rPr>
              <w:t>Numérico</w:t>
            </w:r>
          </w:p>
        </w:tc>
        <w:tc>
          <w:tcPr>
            <w:tcW w:w="2103" w:type="dxa"/>
            <w:tcBorders>
              <w:top w:val="single" w:sz="6" w:space="0" w:color="000000"/>
              <w:left w:val="single" w:sz="6" w:space="0" w:color="000000"/>
              <w:bottom w:val="single" w:sz="6" w:space="0" w:color="000000"/>
              <w:right w:val="single" w:sz="6" w:space="0" w:color="000000"/>
            </w:tcBorders>
          </w:tcPr>
          <w:p w:rsidR="00121ED5" w:rsidRPr="00923970" w:rsidRDefault="00121ED5" w:rsidP="00053F8E">
            <w:pPr>
              <w:pStyle w:val="Texto"/>
              <w:spacing w:line="240" w:lineRule="exact"/>
              <w:ind w:firstLine="0"/>
              <w:jc w:val="center"/>
              <w:rPr>
                <w:rFonts w:ascii="Verdana" w:hAnsi="Verdana"/>
                <w:sz w:val="16"/>
                <w:szCs w:val="16"/>
              </w:rPr>
            </w:pPr>
            <w:r w:rsidRPr="00923970">
              <w:rPr>
                <w:rFonts w:ascii="Verdana" w:hAnsi="Verdana"/>
                <w:sz w:val="16"/>
                <w:szCs w:val="16"/>
              </w:rPr>
              <w:t>6</w:t>
            </w:r>
          </w:p>
        </w:tc>
      </w:tr>
      <w:tr w:rsidR="00121ED5" w:rsidRPr="00923970">
        <w:trPr>
          <w:trHeight w:val="144"/>
        </w:trPr>
        <w:tc>
          <w:tcPr>
            <w:tcW w:w="4431" w:type="dxa"/>
            <w:tcBorders>
              <w:top w:val="single" w:sz="6" w:space="0" w:color="000000"/>
              <w:left w:val="single" w:sz="6" w:space="0" w:color="000000"/>
              <w:bottom w:val="single" w:sz="6" w:space="0" w:color="000000"/>
              <w:right w:val="single" w:sz="6" w:space="0" w:color="000000"/>
            </w:tcBorders>
          </w:tcPr>
          <w:p w:rsidR="00121ED5" w:rsidRPr="00923970" w:rsidRDefault="00121ED5" w:rsidP="00053F8E">
            <w:pPr>
              <w:pStyle w:val="Texto"/>
              <w:spacing w:line="240" w:lineRule="exact"/>
              <w:ind w:firstLine="0"/>
              <w:rPr>
                <w:rFonts w:ascii="Verdana" w:hAnsi="Verdana"/>
                <w:sz w:val="16"/>
                <w:szCs w:val="16"/>
              </w:rPr>
            </w:pPr>
            <w:r w:rsidRPr="00923970">
              <w:rPr>
                <w:rFonts w:ascii="Verdana" w:hAnsi="Verdana"/>
                <w:sz w:val="16"/>
                <w:szCs w:val="16"/>
              </w:rPr>
              <w:t>Lectura de emisiones segundo a segundo.</w:t>
            </w:r>
          </w:p>
        </w:tc>
        <w:tc>
          <w:tcPr>
            <w:tcW w:w="2214" w:type="dxa"/>
            <w:tcBorders>
              <w:top w:val="single" w:sz="6" w:space="0" w:color="000000"/>
              <w:left w:val="single" w:sz="6" w:space="0" w:color="000000"/>
              <w:bottom w:val="single" w:sz="6" w:space="0" w:color="000000"/>
              <w:right w:val="single" w:sz="6" w:space="0" w:color="000000"/>
            </w:tcBorders>
          </w:tcPr>
          <w:p w:rsidR="00121ED5" w:rsidRPr="00923970" w:rsidRDefault="00121ED5" w:rsidP="00053F8E">
            <w:pPr>
              <w:pStyle w:val="Texto"/>
              <w:spacing w:line="240" w:lineRule="exact"/>
              <w:ind w:firstLine="0"/>
              <w:jc w:val="center"/>
              <w:rPr>
                <w:rFonts w:ascii="Verdana" w:hAnsi="Verdana"/>
                <w:sz w:val="16"/>
                <w:szCs w:val="16"/>
              </w:rPr>
            </w:pPr>
            <w:r w:rsidRPr="00923970">
              <w:rPr>
                <w:rFonts w:ascii="Verdana" w:hAnsi="Verdana"/>
                <w:sz w:val="16"/>
                <w:szCs w:val="16"/>
              </w:rPr>
              <w:t>Numérico</w:t>
            </w:r>
          </w:p>
        </w:tc>
        <w:tc>
          <w:tcPr>
            <w:tcW w:w="2103" w:type="dxa"/>
            <w:tcBorders>
              <w:top w:val="single" w:sz="6" w:space="0" w:color="000000"/>
              <w:left w:val="single" w:sz="6" w:space="0" w:color="000000"/>
              <w:bottom w:val="single" w:sz="6" w:space="0" w:color="000000"/>
              <w:right w:val="single" w:sz="6" w:space="0" w:color="000000"/>
            </w:tcBorders>
          </w:tcPr>
          <w:p w:rsidR="00121ED5" w:rsidRPr="00923970" w:rsidRDefault="00121ED5" w:rsidP="00053F8E">
            <w:pPr>
              <w:pStyle w:val="Texto"/>
              <w:spacing w:line="240" w:lineRule="exact"/>
              <w:ind w:firstLine="0"/>
              <w:jc w:val="center"/>
              <w:rPr>
                <w:rFonts w:ascii="Verdana" w:hAnsi="Verdana"/>
                <w:sz w:val="16"/>
                <w:szCs w:val="16"/>
              </w:rPr>
            </w:pPr>
            <w:r w:rsidRPr="00923970">
              <w:rPr>
                <w:rFonts w:ascii="Verdana" w:hAnsi="Verdana"/>
                <w:sz w:val="16"/>
                <w:szCs w:val="16"/>
              </w:rPr>
              <w:t>4</w:t>
            </w:r>
          </w:p>
        </w:tc>
      </w:tr>
      <w:tr w:rsidR="00121ED5" w:rsidRPr="00923970">
        <w:trPr>
          <w:trHeight w:val="144"/>
        </w:trPr>
        <w:tc>
          <w:tcPr>
            <w:tcW w:w="4431" w:type="dxa"/>
            <w:tcBorders>
              <w:top w:val="single" w:sz="6" w:space="0" w:color="000000"/>
              <w:left w:val="single" w:sz="6" w:space="0" w:color="000000"/>
              <w:bottom w:val="single" w:sz="6" w:space="0" w:color="000000"/>
              <w:right w:val="single" w:sz="6" w:space="0" w:color="000000"/>
            </w:tcBorders>
          </w:tcPr>
          <w:p w:rsidR="00121ED5" w:rsidRPr="00923970" w:rsidRDefault="00121ED5" w:rsidP="00053F8E">
            <w:pPr>
              <w:pStyle w:val="Texto"/>
              <w:spacing w:line="240" w:lineRule="exact"/>
              <w:ind w:firstLine="0"/>
              <w:rPr>
                <w:rFonts w:ascii="Verdana" w:hAnsi="Verdana"/>
                <w:sz w:val="16"/>
                <w:szCs w:val="16"/>
              </w:rPr>
            </w:pPr>
            <w:r w:rsidRPr="00923970">
              <w:rPr>
                <w:rFonts w:ascii="Verdana" w:hAnsi="Verdana"/>
                <w:sz w:val="16"/>
                <w:szCs w:val="16"/>
              </w:rPr>
              <w:t>Carga 5024.</w:t>
            </w:r>
          </w:p>
        </w:tc>
        <w:tc>
          <w:tcPr>
            <w:tcW w:w="2214" w:type="dxa"/>
            <w:tcBorders>
              <w:top w:val="single" w:sz="6" w:space="0" w:color="000000"/>
              <w:left w:val="single" w:sz="6" w:space="0" w:color="000000"/>
              <w:bottom w:val="single" w:sz="6" w:space="0" w:color="000000"/>
              <w:right w:val="single" w:sz="6" w:space="0" w:color="000000"/>
            </w:tcBorders>
          </w:tcPr>
          <w:p w:rsidR="00121ED5" w:rsidRPr="00923970" w:rsidRDefault="00121ED5" w:rsidP="00053F8E">
            <w:pPr>
              <w:pStyle w:val="Texto"/>
              <w:spacing w:line="240" w:lineRule="exact"/>
              <w:ind w:firstLine="0"/>
              <w:jc w:val="center"/>
              <w:rPr>
                <w:rFonts w:ascii="Verdana" w:hAnsi="Verdana"/>
                <w:sz w:val="16"/>
                <w:szCs w:val="16"/>
              </w:rPr>
            </w:pPr>
            <w:r w:rsidRPr="00923970">
              <w:rPr>
                <w:rFonts w:ascii="Verdana" w:hAnsi="Verdana"/>
                <w:sz w:val="16"/>
                <w:szCs w:val="16"/>
              </w:rPr>
              <w:t>Numérico</w:t>
            </w:r>
          </w:p>
        </w:tc>
        <w:tc>
          <w:tcPr>
            <w:tcW w:w="2103" w:type="dxa"/>
            <w:tcBorders>
              <w:top w:val="single" w:sz="6" w:space="0" w:color="000000"/>
              <w:left w:val="single" w:sz="6" w:space="0" w:color="000000"/>
              <w:bottom w:val="single" w:sz="6" w:space="0" w:color="000000"/>
              <w:right w:val="single" w:sz="6" w:space="0" w:color="000000"/>
            </w:tcBorders>
          </w:tcPr>
          <w:p w:rsidR="00121ED5" w:rsidRPr="00923970" w:rsidRDefault="00121ED5" w:rsidP="00053F8E">
            <w:pPr>
              <w:pStyle w:val="Texto"/>
              <w:spacing w:line="240" w:lineRule="exact"/>
              <w:ind w:firstLine="0"/>
              <w:jc w:val="center"/>
              <w:rPr>
                <w:rFonts w:ascii="Verdana" w:hAnsi="Verdana"/>
                <w:sz w:val="16"/>
                <w:szCs w:val="16"/>
              </w:rPr>
            </w:pPr>
            <w:r w:rsidRPr="00923970">
              <w:rPr>
                <w:rFonts w:ascii="Verdana" w:hAnsi="Verdana"/>
                <w:sz w:val="16"/>
                <w:szCs w:val="16"/>
              </w:rPr>
              <w:t>4</w:t>
            </w:r>
          </w:p>
        </w:tc>
      </w:tr>
      <w:tr w:rsidR="00121ED5" w:rsidRPr="00923970">
        <w:trPr>
          <w:trHeight w:val="144"/>
        </w:trPr>
        <w:tc>
          <w:tcPr>
            <w:tcW w:w="4431" w:type="dxa"/>
            <w:tcBorders>
              <w:top w:val="single" w:sz="6" w:space="0" w:color="000000"/>
              <w:left w:val="single" w:sz="6" w:space="0" w:color="000000"/>
              <w:bottom w:val="single" w:sz="6" w:space="0" w:color="000000"/>
              <w:right w:val="single" w:sz="6" w:space="0" w:color="000000"/>
            </w:tcBorders>
          </w:tcPr>
          <w:p w:rsidR="00121ED5" w:rsidRPr="00923970" w:rsidRDefault="00121ED5" w:rsidP="00053F8E">
            <w:pPr>
              <w:pStyle w:val="Texto"/>
              <w:spacing w:line="240" w:lineRule="exact"/>
              <w:ind w:firstLine="0"/>
              <w:rPr>
                <w:rFonts w:ascii="Verdana" w:hAnsi="Verdana"/>
                <w:sz w:val="16"/>
                <w:szCs w:val="16"/>
              </w:rPr>
            </w:pPr>
            <w:r w:rsidRPr="00923970">
              <w:rPr>
                <w:rFonts w:ascii="Verdana" w:hAnsi="Verdana"/>
                <w:sz w:val="16"/>
                <w:szCs w:val="16"/>
              </w:rPr>
              <w:t>Velocidad 5024.</w:t>
            </w:r>
          </w:p>
        </w:tc>
        <w:tc>
          <w:tcPr>
            <w:tcW w:w="2214" w:type="dxa"/>
            <w:tcBorders>
              <w:top w:val="single" w:sz="6" w:space="0" w:color="000000"/>
              <w:left w:val="single" w:sz="6" w:space="0" w:color="000000"/>
              <w:bottom w:val="single" w:sz="6" w:space="0" w:color="000000"/>
              <w:right w:val="single" w:sz="6" w:space="0" w:color="000000"/>
            </w:tcBorders>
          </w:tcPr>
          <w:p w:rsidR="00121ED5" w:rsidRPr="00923970" w:rsidRDefault="00121ED5" w:rsidP="00053F8E">
            <w:pPr>
              <w:pStyle w:val="Texto"/>
              <w:spacing w:line="240" w:lineRule="exact"/>
              <w:ind w:firstLine="0"/>
              <w:jc w:val="center"/>
              <w:rPr>
                <w:rFonts w:ascii="Verdana" w:hAnsi="Verdana"/>
                <w:sz w:val="16"/>
                <w:szCs w:val="16"/>
              </w:rPr>
            </w:pPr>
            <w:r w:rsidRPr="00923970">
              <w:rPr>
                <w:rFonts w:ascii="Verdana" w:hAnsi="Verdana"/>
                <w:sz w:val="16"/>
                <w:szCs w:val="16"/>
              </w:rPr>
              <w:t>Numérico</w:t>
            </w:r>
          </w:p>
        </w:tc>
        <w:tc>
          <w:tcPr>
            <w:tcW w:w="2103" w:type="dxa"/>
            <w:tcBorders>
              <w:top w:val="single" w:sz="6" w:space="0" w:color="000000"/>
              <w:left w:val="single" w:sz="6" w:space="0" w:color="000000"/>
              <w:bottom w:val="single" w:sz="6" w:space="0" w:color="000000"/>
              <w:right w:val="single" w:sz="6" w:space="0" w:color="000000"/>
            </w:tcBorders>
          </w:tcPr>
          <w:p w:rsidR="00121ED5" w:rsidRPr="00923970" w:rsidRDefault="00121ED5" w:rsidP="00053F8E">
            <w:pPr>
              <w:pStyle w:val="Texto"/>
              <w:spacing w:line="240" w:lineRule="exact"/>
              <w:ind w:firstLine="0"/>
              <w:jc w:val="center"/>
              <w:rPr>
                <w:rFonts w:ascii="Verdana" w:hAnsi="Verdana"/>
                <w:sz w:val="16"/>
                <w:szCs w:val="16"/>
              </w:rPr>
            </w:pPr>
            <w:r w:rsidRPr="00923970">
              <w:rPr>
                <w:rFonts w:ascii="Verdana" w:hAnsi="Verdana"/>
                <w:sz w:val="16"/>
                <w:szCs w:val="16"/>
              </w:rPr>
              <w:t>4</w:t>
            </w:r>
          </w:p>
        </w:tc>
      </w:tr>
      <w:tr w:rsidR="00121ED5" w:rsidRPr="00923970">
        <w:trPr>
          <w:trHeight w:val="144"/>
        </w:trPr>
        <w:tc>
          <w:tcPr>
            <w:tcW w:w="4431" w:type="dxa"/>
            <w:tcBorders>
              <w:top w:val="single" w:sz="6" w:space="0" w:color="000000"/>
              <w:left w:val="single" w:sz="6" w:space="0" w:color="000000"/>
              <w:bottom w:val="single" w:sz="6" w:space="0" w:color="auto"/>
              <w:right w:val="single" w:sz="6" w:space="0" w:color="000000"/>
            </w:tcBorders>
          </w:tcPr>
          <w:p w:rsidR="00121ED5" w:rsidRPr="00923970" w:rsidRDefault="00121ED5" w:rsidP="00053F8E">
            <w:pPr>
              <w:pStyle w:val="Texto"/>
              <w:spacing w:line="240" w:lineRule="exact"/>
              <w:ind w:firstLine="0"/>
              <w:rPr>
                <w:rFonts w:ascii="Verdana" w:hAnsi="Verdana"/>
                <w:sz w:val="16"/>
                <w:szCs w:val="16"/>
              </w:rPr>
            </w:pPr>
            <w:r w:rsidRPr="00923970">
              <w:rPr>
                <w:rFonts w:ascii="Verdana" w:hAnsi="Verdana"/>
                <w:sz w:val="16"/>
                <w:szCs w:val="16"/>
              </w:rPr>
              <w:t>Factor de dilución 5024.</w:t>
            </w:r>
          </w:p>
        </w:tc>
        <w:tc>
          <w:tcPr>
            <w:tcW w:w="2214" w:type="dxa"/>
            <w:tcBorders>
              <w:top w:val="single" w:sz="6" w:space="0" w:color="000000"/>
              <w:left w:val="single" w:sz="6" w:space="0" w:color="000000"/>
              <w:bottom w:val="single" w:sz="6" w:space="0" w:color="auto"/>
              <w:right w:val="single" w:sz="6" w:space="0" w:color="000000"/>
            </w:tcBorders>
          </w:tcPr>
          <w:p w:rsidR="00121ED5" w:rsidRPr="00923970" w:rsidRDefault="00121ED5" w:rsidP="00053F8E">
            <w:pPr>
              <w:pStyle w:val="Texto"/>
              <w:spacing w:line="240" w:lineRule="exact"/>
              <w:ind w:firstLine="0"/>
              <w:jc w:val="center"/>
              <w:rPr>
                <w:rFonts w:ascii="Verdana" w:hAnsi="Verdana"/>
                <w:sz w:val="16"/>
                <w:szCs w:val="16"/>
              </w:rPr>
            </w:pPr>
            <w:r w:rsidRPr="00923970">
              <w:rPr>
                <w:rFonts w:ascii="Verdana" w:hAnsi="Verdana"/>
                <w:sz w:val="16"/>
                <w:szCs w:val="16"/>
              </w:rPr>
              <w:t>Numérico</w:t>
            </w:r>
          </w:p>
        </w:tc>
        <w:tc>
          <w:tcPr>
            <w:tcW w:w="2103" w:type="dxa"/>
            <w:tcBorders>
              <w:top w:val="single" w:sz="6" w:space="0" w:color="000000"/>
              <w:left w:val="single" w:sz="6" w:space="0" w:color="000000"/>
              <w:bottom w:val="single" w:sz="6" w:space="0" w:color="auto"/>
              <w:right w:val="single" w:sz="6" w:space="0" w:color="000000"/>
            </w:tcBorders>
          </w:tcPr>
          <w:p w:rsidR="00121ED5" w:rsidRPr="00923970" w:rsidRDefault="00121ED5" w:rsidP="00053F8E">
            <w:pPr>
              <w:pStyle w:val="Texto"/>
              <w:spacing w:line="240" w:lineRule="exact"/>
              <w:ind w:firstLine="0"/>
              <w:jc w:val="center"/>
              <w:rPr>
                <w:rFonts w:ascii="Verdana" w:hAnsi="Verdana"/>
                <w:sz w:val="16"/>
                <w:szCs w:val="16"/>
              </w:rPr>
            </w:pPr>
            <w:r w:rsidRPr="00923970">
              <w:rPr>
                <w:rFonts w:ascii="Verdana" w:hAnsi="Verdana"/>
                <w:sz w:val="16"/>
                <w:szCs w:val="16"/>
              </w:rPr>
              <w:t>4</w:t>
            </w:r>
          </w:p>
        </w:tc>
      </w:tr>
      <w:tr w:rsidR="00121ED5" w:rsidRPr="00923970">
        <w:trPr>
          <w:trHeight w:val="144"/>
        </w:trPr>
        <w:tc>
          <w:tcPr>
            <w:tcW w:w="4431" w:type="dxa"/>
            <w:tcBorders>
              <w:top w:val="single" w:sz="6" w:space="0" w:color="auto"/>
              <w:left w:val="single" w:sz="6" w:space="0" w:color="000000"/>
              <w:bottom w:val="single" w:sz="6" w:space="0" w:color="000000"/>
              <w:right w:val="single" w:sz="6" w:space="0" w:color="000000"/>
            </w:tcBorders>
          </w:tcPr>
          <w:p w:rsidR="00121ED5" w:rsidRPr="00923970" w:rsidRDefault="00121ED5" w:rsidP="00053F8E">
            <w:pPr>
              <w:pStyle w:val="Texto"/>
              <w:spacing w:line="240" w:lineRule="exact"/>
              <w:ind w:firstLine="0"/>
              <w:rPr>
                <w:rFonts w:ascii="Verdana" w:hAnsi="Verdana"/>
                <w:sz w:val="16"/>
                <w:szCs w:val="16"/>
              </w:rPr>
            </w:pPr>
            <w:r w:rsidRPr="00923970">
              <w:rPr>
                <w:rFonts w:ascii="Verdana" w:hAnsi="Verdana"/>
                <w:sz w:val="16"/>
                <w:szCs w:val="16"/>
              </w:rPr>
              <w:t>Factor de corrección por humedad 5024.</w:t>
            </w:r>
          </w:p>
        </w:tc>
        <w:tc>
          <w:tcPr>
            <w:tcW w:w="2214" w:type="dxa"/>
            <w:tcBorders>
              <w:top w:val="single" w:sz="6" w:space="0" w:color="auto"/>
              <w:left w:val="single" w:sz="6" w:space="0" w:color="000000"/>
              <w:bottom w:val="single" w:sz="6" w:space="0" w:color="000000"/>
              <w:right w:val="single" w:sz="6" w:space="0" w:color="000000"/>
            </w:tcBorders>
          </w:tcPr>
          <w:p w:rsidR="00121ED5" w:rsidRPr="00923970" w:rsidRDefault="00121ED5" w:rsidP="00053F8E">
            <w:pPr>
              <w:pStyle w:val="Texto"/>
              <w:spacing w:line="240" w:lineRule="exact"/>
              <w:ind w:firstLine="0"/>
              <w:jc w:val="center"/>
              <w:rPr>
                <w:rFonts w:ascii="Verdana" w:hAnsi="Verdana"/>
                <w:sz w:val="16"/>
                <w:szCs w:val="16"/>
              </w:rPr>
            </w:pPr>
            <w:r w:rsidRPr="00923970">
              <w:rPr>
                <w:rFonts w:ascii="Verdana" w:hAnsi="Verdana"/>
                <w:sz w:val="16"/>
                <w:szCs w:val="16"/>
              </w:rPr>
              <w:t>Numérico</w:t>
            </w:r>
          </w:p>
        </w:tc>
        <w:tc>
          <w:tcPr>
            <w:tcW w:w="2103" w:type="dxa"/>
            <w:tcBorders>
              <w:top w:val="single" w:sz="6" w:space="0" w:color="auto"/>
              <w:left w:val="single" w:sz="6" w:space="0" w:color="000000"/>
              <w:bottom w:val="single" w:sz="6" w:space="0" w:color="000000"/>
              <w:right w:val="single" w:sz="6" w:space="0" w:color="000000"/>
            </w:tcBorders>
          </w:tcPr>
          <w:p w:rsidR="00121ED5" w:rsidRPr="00923970" w:rsidRDefault="00121ED5" w:rsidP="00053F8E">
            <w:pPr>
              <w:pStyle w:val="Texto"/>
              <w:spacing w:line="240" w:lineRule="exact"/>
              <w:ind w:firstLine="0"/>
              <w:jc w:val="center"/>
              <w:rPr>
                <w:rFonts w:ascii="Verdana" w:hAnsi="Verdana"/>
                <w:sz w:val="16"/>
                <w:szCs w:val="16"/>
              </w:rPr>
            </w:pPr>
            <w:r w:rsidRPr="00923970">
              <w:rPr>
                <w:rFonts w:ascii="Verdana" w:hAnsi="Verdana"/>
                <w:sz w:val="16"/>
                <w:szCs w:val="16"/>
              </w:rPr>
              <w:t>4</w:t>
            </w:r>
          </w:p>
        </w:tc>
      </w:tr>
      <w:tr w:rsidR="00121ED5" w:rsidRPr="00923970">
        <w:trPr>
          <w:trHeight w:val="144"/>
        </w:trPr>
        <w:tc>
          <w:tcPr>
            <w:tcW w:w="4431" w:type="dxa"/>
            <w:tcBorders>
              <w:top w:val="single" w:sz="6" w:space="0" w:color="000000"/>
              <w:left w:val="single" w:sz="6" w:space="0" w:color="000000"/>
              <w:bottom w:val="single" w:sz="6" w:space="0" w:color="000000"/>
              <w:right w:val="single" w:sz="6" w:space="0" w:color="000000"/>
            </w:tcBorders>
          </w:tcPr>
          <w:p w:rsidR="00121ED5" w:rsidRPr="00923970" w:rsidRDefault="00121ED5" w:rsidP="00053F8E">
            <w:pPr>
              <w:pStyle w:val="Texto"/>
              <w:spacing w:line="230" w:lineRule="exact"/>
              <w:ind w:firstLine="0"/>
              <w:rPr>
                <w:rFonts w:ascii="Verdana" w:hAnsi="Verdana"/>
                <w:sz w:val="16"/>
                <w:szCs w:val="16"/>
              </w:rPr>
            </w:pPr>
            <w:r w:rsidRPr="00923970">
              <w:rPr>
                <w:rFonts w:ascii="Verdana" w:hAnsi="Verdana"/>
                <w:sz w:val="16"/>
                <w:szCs w:val="16"/>
              </w:rPr>
              <w:t>Temperatura 5024.</w:t>
            </w:r>
          </w:p>
        </w:tc>
        <w:tc>
          <w:tcPr>
            <w:tcW w:w="2214" w:type="dxa"/>
            <w:tcBorders>
              <w:top w:val="single" w:sz="6" w:space="0" w:color="000000"/>
              <w:left w:val="single" w:sz="6" w:space="0" w:color="000000"/>
              <w:bottom w:val="single" w:sz="6" w:space="0" w:color="000000"/>
              <w:right w:val="single" w:sz="6" w:space="0" w:color="000000"/>
            </w:tcBorders>
          </w:tcPr>
          <w:p w:rsidR="00121ED5" w:rsidRPr="00923970" w:rsidRDefault="00121ED5" w:rsidP="00053F8E">
            <w:pPr>
              <w:pStyle w:val="Texto"/>
              <w:spacing w:line="230" w:lineRule="exact"/>
              <w:ind w:firstLine="0"/>
              <w:jc w:val="center"/>
              <w:rPr>
                <w:rFonts w:ascii="Verdana" w:hAnsi="Verdana"/>
                <w:sz w:val="16"/>
                <w:szCs w:val="16"/>
              </w:rPr>
            </w:pPr>
            <w:r w:rsidRPr="00923970">
              <w:rPr>
                <w:rFonts w:ascii="Verdana" w:hAnsi="Verdana"/>
                <w:sz w:val="16"/>
                <w:szCs w:val="16"/>
              </w:rPr>
              <w:t>Numérico</w:t>
            </w:r>
          </w:p>
        </w:tc>
        <w:tc>
          <w:tcPr>
            <w:tcW w:w="2103" w:type="dxa"/>
            <w:tcBorders>
              <w:top w:val="single" w:sz="6" w:space="0" w:color="000000"/>
              <w:left w:val="single" w:sz="6" w:space="0" w:color="000000"/>
              <w:bottom w:val="single" w:sz="6" w:space="0" w:color="000000"/>
              <w:right w:val="single" w:sz="6" w:space="0" w:color="000000"/>
            </w:tcBorders>
          </w:tcPr>
          <w:p w:rsidR="00121ED5" w:rsidRPr="00923970" w:rsidRDefault="00121ED5" w:rsidP="00053F8E">
            <w:pPr>
              <w:pStyle w:val="Texto"/>
              <w:spacing w:line="230" w:lineRule="exact"/>
              <w:ind w:firstLine="0"/>
              <w:jc w:val="center"/>
              <w:rPr>
                <w:rFonts w:ascii="Verdana" w:hAnsi="Verdana"/>
                <w:sz w:val="16"/>
                <w:szCs w:val="16"/>
              </w:rPr>
            </w:pPr>
            <w:r w:rsidRPr="00923970">
              <w:rPr>
                <w:rFonts w:ascii="Verdana" w:hAnsi="Verdana"/>
                <w:sz w:val="16"/>
                <w:szCs w:val="16"/>
              </w:rPr>
              <w:t>4</w:t>
            </w:r>
          </w:p>
        </w:tc>
      </w:tr>
      <w:tr w:rsidR="00121ED5" w:rsidRPr="00923970">
        <w:trPr>
          <w:trHeight w:val="144"/>
        </w:trPr>
        <w:tc>
          <w:tcPr>
            <w:tcW w:w="4431" w:type="dxa"/>
            <w:tcBorders>
              <w:top w:val="single" w:sz="6" w:space="0" w:color="000000"/>
              <w:left w:val="single" w:sz="6" w:space="0" w:color="000000"/>
              <w:bottom w:val="single" w:sz="6" w:space="0" w:color="000000"/>
              <w:right w:val="single" w:sz="6" w:space="0" w:color="000000"/>
            </w:tcBorders>
          </w:tcPr>
          <w:p w:rsidR="00121ED5" w:rsidRPr="00923970" w:rsidRDefault="00121ED5" w:rsidP="00053F8E">
            <w:pPr>
              <w:pStyle w:val="Texto"/>
              <w:spacing w:line="230" w:lineRule="exact"/>
              <w:ind w:firstLine="0"/>
              <w:rPr>
                <w:rFonts w:ascii="Verdana" w:hAnsi="Verdana"/>
                <w:sz w:val="16"/>
                <w:szCs w:val="16"/>
              </w:rPr>
            </w:pPr>
            <w:r w:rsidRPr="00923970">
              <w:rPr>
                <w:rFonts w:ascii="Verdana" w:hAnsi="Verdana"/>
                <w:sz w:val="16"/>
                <w:szCs w:val="16"/>
              </w:rPr>
              <w:t>Humedad 5024.</w:t>
            </w:r>
          </w:p>
        </w:tc>
        <w:tc>
          <w:tcPr>
            <w:tcW w:w="2214" w:type="dxa"/>
            <w:tcBorders>
              <w:top w:val="single" w:sz="6" w:space="0" w:color="000000"/>
              <w:left w:val="single" w:sz="6" w:space="0" w:color="000000"/>
              <w:bottom w:val="single" w:sz="6" w:space="0" w:color="000000"/>
              <w:right w:val="single" w:sz="6" w:space="0" w:color="000000"/>
            </w:tcBorders>
          </w:tcPr>
          <w:p w:rsidR="00121ED5" w:rsidRPr="00923970" w:rsidRDefault="00121ED5" w:rsidP="00053F8E">
            <w:pPr>
              <w:pStyle w:val="Texto"/>
              <w:spacing w:line="230" w:lineRule="exact"/>
              <w:ind w:firstLine="0"/>
              <w:jc w:val="center"/>
              <w:rPr>
                <w:rFonts w:ascii="Verdana" w:hAnsi="Verdana"/>
                <w:sz w:val="16"/>
                <w:szCs w:val="16"/>
              </w:rPr>
            </w:pPr>
            <w:r w:rsidRPr="00923970">
              <w:rPr>
                <w:rFonts w:ascii="Verdana" w:hAnsi="Verdana"/>
                <w:sz w:val="16"/>
                <w:szCs w:val="16"/>
              </w:rPr>
              <w:t>Numérico</w:t>
            </w:r>
          </w:p>
        </w:tc>
        <w:tc>
          <w:tcPr>
            <w:tcW w:w="2103" w:type="dxa"/>
            <w:tcBorders>
              <w:top w:val="single" w:sz="6" w:space="0" w:color="000000"/>
              <w:left w:val="single" w:sz="6" w:space="0" w:color="000000"/>
              <w:bottom w:val="single" w:sz="6" w:space="0" w:color="000000"/>
              <w:right w:val="single" w:sz="6" w:space="0" w:color="000000"/>
            </w:tcBorders>
          </w:tcPr>
          <w:p w:rsidR="00121ED5" w:rsidRPr="00923970" w:rsidRDefault="00121ED5" w:rsidP="00053F8E">
            <w:pPr>
              <w:pStyle w:val="Texto"/>
              <w:spacing w:line="230" w:lineRule="exact"/>
              <w:ind w:firstLine="0"/>
              <w:jc w:val="center"/>
              <w:rPr>
                <w:rFonts w:ascii="Verdana" w:hAnsi="Verdana"/>
                <w:sz w:val="16"/>
                <w:szCs w:val="16"/>
              </w:rPr>
            </w:pPr>
            <w:r w:rsidRPr="00923970">
              <w:rPr>
                <w:rFonts w:ascii="Verdana" w:hAnsi="Verdana"/>
                <w:sz w:val="16"/>
                <w:szCs w:val="16"/>
              </w:rPr>
              <w:t>4</w:t>
            </w:r>
          </w:p>
        </w:tc>
      </w:tr>
      <w:tr w:rsidR="00121ED5" w:rsidRPr="00923970">
        <w:trPr>
          <w:trHeight w:val="144"/>
        </w:trPr>
        <w:tc>
          <w:tcPr>
            <w:tcW w:w="4431" w:type="dxa"/>
            <w:tcBorders>
              <w:top w:val="single" w:sz="6" w:space="0" w:color="000000"/>
              <w:left w:val="single" w:sz="6" w:space="0" w:color="000000"/>
              <w:bottom w:val="single" w:sz="6" w:space="0" w:color="000000"/>
              <w:right w:val="single" w:sz="6" w:space="0" w:color="000000"/>
            </w:tcBorders>
          </w:tcPr>
          <w:p w:rsidR="00121ED5" w:rsidRPr="00923970" w:rsidRDefault="00121ED5" w:rsidP="00053F8E">
            <w:pPr>
              <w:pStyle w:val="Texto"/>
              <w:spacing w:line="230" w:lineRule="exact"/>
              <w:ind w:firstLine="0"/>
              <w:rPr>
                <w:rFonts w:ascii="Verdana" w:hAnsi="Verdana"/>
                <w:sz w:val="16"/>
                <w:szCs w:val="16"/>
              </w:rPr>
            </w:pPr>
            <w:r w:rsidRPr="00923970">
              <w:rPr>
                <w:rFonts w:ascii="Verdana" w:hAnsi="Verdana"/>
                <w:sz w:val="16"/>
                <w:szCs w:val="16"/>
              </w:rPr>
              <w:t>Presión barométrica 5024.</w:t>
            </w:r>
          </w:p>
        </w:tc>
        <w:tc>
          <w:tcPr>
            <w:tcW w:w="2214" w:type="dxa"/>
            <w:tcBorders>
              <w:top w:val="single" w:sz="6" w:space="0" w:color="000000"/>
              <w:left w:val="single" w:sz="6" w:space="0" w:color="000000"/>
              <w:bottom w:val="single" w:sz="6" w:space="0" w:color="000000"/>
              <w:right w:val="single" w:sz="6" w:space="0" w:color="000000"/>
            </w:tcBorders>
          </w:tcPr>
          <w:p w:rsidR="00121ED5" w:rsidRPr="00923970" w:rsidRDefault="00121ED5" w:rsidP="00053F8E">
            <w:pPr>
              <w:pStyle w:val="Texto"/>
              <w:spacing w:line="230" w:lineRule="exact"/>
              <w:ind w:firstLine="0"/>
              <w:jc w:val="center"/>
              <w:rPr>
                <w:rFonts w:ascii="Verdana" w:hAnsi="Verdana"/>
                <w:sz w:val="16"/>
                <w:szCs w:val="16"/>
              </w:rPr>
            </w:pPr>
            <w:r w:rsidRPr="00923970">
              <w:rPr>
                <w:rFonts w:ascii="Verdana" w:hAnsi="Verdana"/>
                <w:sz w:val="16"/>
                <w:szCs w:val="16"/>
              </w:rPr>
              <w:t>Numérico</w:t>
            </w:r>
          </w:p>
        </w:tc>
        <w:tc>
          <w:tcPr>
            <w:tcW w:w="2103" w:type="dxa"/>
            <w:tcBorders>
              <w:top w:val="single" w:sz="6" w:space="0" w:color="000000"/>
              <w:left w:val="single" w:sz="6" w:space="0" w:color="000000"/>
              <w:bottom w:val="single" w:sz="6" w:space="0" w:color="000000"/>
              <w:right w:val="single" w:sz="6" w:space="0" w:color="000000"/>
            </w:tcBorders>
          </w:tcPr>
          <w:p w:rsidR="00121ED5" w:rsidRPr="00923970" w:rsidRDefault="00121ED5" w:rsidP="00053F8E">
            <w:pPr>
              <w:pStyle w:val="Texto"/>
              <w:spacing w:line="230" w:lineRule="exact"/>
              <w:ind w:firstLine="0"/>
              <w:jc w:val="center"/>
              <w:rPr>
                <w:rFonts w:ascii="Verdana" w:hAnsi="Verdana"/>
                <w:sz w:val="16"/>
                <w:szCs w:val="16"/>
              </w:rPr>
            </w:pPr>
            <w:r w:rsidRPr="00923970">
              <w:rPr>
                <w:rFonts w:ascii="Verdana" w:hAnsi="Verdana"/>
                <w:sz w:val="16"/>
                <w:szCs w:val="16"/>
              </w:rPr>
              <w:t>4</w:t>
            </w:r>
          </w:p>
        </w:tc>
      </w:tr>
      <w:tr w:rsidR="00121ED5" w:rsidRPr="00923970">
        <w:trPr>
          <w:trHeight w:val="144"/>
        </w:trPr>
        <w:tc>
          <w:tcPr>
            <w:tcW w:w="4431" w:type="dxa"/>
            <w:tcBorders>
              <w:top w:val="single" w:sz="6" w:space="0" w:color="000000"/>
              <w:left w:val="single" w:sz="6" w:space="0" w:color="000000"/>
              <w:bottom w:val="single" w:sz="6" w:space="0" w:color="000000"/>
              <w:right w:val="single" w:sz="6" w:space="0" w:color="000000"/>
            </w:tcBorders>
          </w:tcPr>
          <w:p w:rsidR="00121ED5" w:rsidRPr="00923970" w:rsidRDefault="00121ED5" w:rsidP="00053F8E">
            <w:pPr>
              <w:pStyle w:val="Texto"/>
              <w:spacing w:line="230" w:lineRule="exact"/>
              <w:ind w:firstLine="0"/>
              <w:rPr>
                <w:rFonts w:ascii="Verdana" w:hAnsi="Verdana"/>
                <w:sz w:val="16"/>
                <w:szCs w:val="16"/>
              </w:rPr>
            </w:pPr>
            <w:r w:rsidRPr="00923970">
              <w:rPr>
                <w:rFonts w:ascii="Verdana" w:hAnsi="Verdana"/>
                <w:sz w:val="16"/>
                <w:szCs w:val="16"/>
              </w:rPr>
              <w:t>HC 2540 sin corregir y corregidos por dilución.</w:t>
            </w:r>
          </w:p>
        </w:tc>
        <w:tc>
          <w:tcPr>
            <w:tcW w:w="2214" w:type="dxa"/>
            <w:tcBorders>
              <w:top w:val="single" w:sz="6" w:space="0" w:color="000000"/>
              <w:left w:val="single" w:sz="6" w:space="0" w:color="000000"/>
              <w:bottom w:val="single" w:sz="6" w:space="0" w:color="000000"/>
              <w:right w:val="single" w:sz="6" w:space="0" w:color="000000"/>
            </w:tcBorders>
          </w:tcPr>
          <w:p w:rsidR="00121ED5" w:rsidRPr="00923970" w:rsidRDefault="00121ED5" w:rsidP="00053F8E">
            <w:pPr>
              <w:pStyle w:val="Texto"/>
              <w:spacing w:line="230" w:lineRule="exact"/>
              <w:ind w:firstLine="0"/>
              <w:jc w:val="center"/>
              <w:rPr>
                <w:rFonts w:ascii="Verdana" w:hAnsi="Verdana"/>
                <w:sz w:val="16"/>
                <w:szCs w:val="16"/>
              </w:rPr>
            </w:pPr>
            <w:r w:rsidRPr="00923970">
              <w:rPr>
                <w:rFonts w:ascii="Verdana" w:hAnsi="Verdana"/>
                <w:sz w:val="16"/>
                <w:szCs w:val="16"/>
              </w:rPr>
              <w:t>Numérico</w:t>
            </w:r>
          </w:p>
        </w:tc>
        <w:tc>
          <w:tcPr>
            <w:tcW w:w="2103" w:type="dxa"/>
            <w:tcBorders>
              <w:top w:val="single" w:sz="6" w:space="0" w:color="000000"/>
              <w:left w:val="single" w:sz="6" w:space="0" w:color="000000"/>
              <w:bottom w:val="single" w:sz="6" w:space="0" w:color="000000"/>
              <w:right w:val="single" w:sz="6" w:space="0" w:color="000000"/>
            </w:tcBorders>
          </w:tcPr>
          <w:p w:rsidR="00121ED5" w:rsidRPr="00923970" w:rsidRDefault="00121ED5" w:rsidP="00053F8E">
            <w:pPr>
              <w:pStyle w:val="Texto"/>
              <w:spacing w:line="230" w:lineRule="exact"/>
              <w:ind w:firstLine="0"/>
              <w:jc w:val="center"/>
              <w:rPr>
                <w:rFonts w:ascii="Verdana" w:hAnsi="Verdana"/>
                <w:sz w:val="16"/>
                <w:szCs w:val="16"/>
              </w:rPr>
            </w:pPr>
            <w:r w:rsidRPr="00923970">
              <w:rPr>
                <w:rFonts w:ascii="Verdana" w:hAnsi="Verdana"/>
                <w:sz w:val="16"/>
                <w:szCs w:val="16"/>
              </w:rPr>
              <w:t>4</w:t>
            </w:r>
          </w:p>
        </w:tc>
      </w:tr>
      <w:tr w:rsidR="00121ED5" w:rsidRPr="00923970">
        <w:trPr>
          <w:trHeight w:val="144"/>
        </w:trPr>
        <w:tc>
          <w:tcPr>
            <w:tcW w:w="4431" w:type="dxa"/>
            <w:tcBorders>
              <w:top w:val="single" w:sz="6" w:space="0" w:color="000000"/>
              <w:left w:val="single" w:sz="6" w:space="0" w:color="000000"/>
              <w:bottom w:val="single" w:sz="6" w:space="0" w:color="000000"/>
              <w:right w:val="single" w:sz="6" w:space="0" w:color="000000"/>
            </w:tcBorders>
          </w:tcPr>
          <w:p w:rsidR="00121ED5" w:rsidRPr="00923970" w:rsidRDefault="00121ED5" w:rsidP="00053F8E">
            <w:pPr>
              <w:pStyle w:val="Texto"/>
              <w:spacing w:line="230" w:lineRule="exact"/>
              <w:ind w:firstLine="0"/>
              <w:rPr>
                <w:rFonts w:ascii="Verdana" w:hAnsi="Verdana"/>
                <w:sz w:val="16"/>
                <w:szCs w:val="16"/>
              </w:rPr>
            </w:pPr>
            <w:r w:rsidRPr="00923970">
              <w:rPr>
                <w:rFonts w:ascii="Verdana" w:hAnsi="Verdana"/>
                <w:sz w:val="16"/>
                <w:szCs w:val="16"/>
              </w:rPr>
              <w:t>CO 2540 sin corregir y corregidos por dilución.</w:t>
            </w:r>
          </w:p>
        </w:tc>
        <w:tc>
          <w:tcPr>
            <w:tcW w:w="2214" w:type="dxa"/>
            <w:tcBorders>
              <w:top w:val="single" w:sz="6" w:space="0" w:color="000000"/>
              <w:left w:val="single" w:sz="6" w:space="0" w:color="000000"/>
              <w:bottom w:val="single" w:sz="6" w:space="0" w:color="000000"/>
              <w:right w:val="single" w:sz="6" w:space="0" w:color="000000"/>
            </w:tcBorders>
          </w:tcPr>
          <w:p w:rsidR="00121ED5" w:rsidRPr="00923970" w:rsidRDefault="00121ED5" w:rsidP="00053F8E">
            <w:pPr>
              <w:pStyle w:val="Texto"/>
              <w:spacing w:line="230" w:lineRule="exact"/>
              <w:ind w:firstLine="0"/>
              <w:jc w:val="center"/>
              <w:rPr>
                <w:rFonts w:ascii="Verdana" w:hAnsi="Verdana"/>
                <w:sz w:val="16"/>
                <w:szCs w:val="16"/>
              </w:rPr>
            </w:pPr>
            <w:r w:rsidRPr="00923970">
              <w:rPr>
                <w:rFonts w:ascii="Verdana" w:hAnsi="Verdana"/>
                <w:sz w:val="16"/>
                <w:szCs w:val="16"/>
              </w:rPr>
              <w:t>Numérico</w:t>
            </w:r>
          </w:p>
        </w:tc>
        <w:tc>
          <w:tcPr>
            <w:tcW w:w="2103" w:type="dxa"/>
            <w:tcBorders>
              <w:top w:val="single" w:sz="6" w:space="0" w:color="000000"/>
              <w:left w:val="single" w:sz="6" w:space="0" w:color="000000"/>
              <w:bottom w:val="single" w:sz="6" w:space="0" w:color="000000"/>
              <w:right w:val="single" w:sz="6" w:space="0" w:color="000000"/>
            </w:tcBorders>
          </w:tcPr>
          <w:p w:rsidR="00121ED5" w:rsidRPr="00923970" w:rsidRDefault="00121ED5" w:rsidP="00053F8E">
            <w:pPr>
              <w:pStyle w:val="Texto"/>
              <w:spacing w:line="230" w:lineRule="exact"/>
              <w:ind w:firstLine="0"/>
              <w:jc w:val="center"/>
              <w:rPr>
                <w:rFonts w:ascii="Verdana" w:hAnsi="Verdana"/>
                <w:sz w:val="16"/>
                <w:szCs w:val="16"/>
              </w:rPr>
            </w:pPr>
            <w:r w:rsidRPr="00923970">
              <w:rPr>
                <w:rFonts w:ascii="Verdana" w:hAnsi="Verdana"/>
                <w:sz w:val="16"/>
                <w:szCs w:val="16"/>
              </w:rPr>
              <w:t>4</w:t>
            </w:r>
          </w:p>
        </w:tc>
      </w:tr>
      <w:tr w:rsidR="00121ED5" w:rsidRPr="00923970">
        <w:trPr>
          <w:trHeight w:val="144"/>
        </w:trPr>
        <w:tc>
          <w:tcPr>
            <w:tcW w:w="4431" w:type="dxa"/>
            <w:tcBorders>
              <w:top w:val="single" w:sz="6" w:space="0" w:color="000000"/>
              <w:left w:val="single" w:sz="6" w:space="0" w:color="000000"/>
              <w:bottom w:val="single" w:sz="6" w:space="0" w:color="000000"/>
              <w:right w:val="single" w:sz="6" w:space="0" w:color="000000"/>
            </w:tcBorders>
          </w:tcPr>
          <w:p w:rsidR="00121ED5" w:rsidRPr="00923970" w:rsidRDefault="00121ED5" w:rsidP="00053F8E">
            <w:pPr>
              <w:pStyle w:val="Texto"/>
              <w:spacing w:line="230" w:lineRule="exact"/>
              <w:ind w:firstLine="0"/>
              <w:rPr>
                <w:rFonts w:ascii="Verdana" w:hAnsi="Verdana"/>
                <w:sz w:val="16"/>
                <w:szCs w:val="16"/>
              </w:rPr>
            </w:pPr>
            <w:r w:rsidRPr="00923970">
              <w:rPr>
                <w:rFonts w:ascii="Verdana" w:hAnsi="Verdana"/>
                <w:sz w:val="16"/>
                <w:szCs w:val="16"/>
              </w:rPr>
              <w:t>NO</w:t>
            </w:r>
            <w:r w:rsidR="005B0954" w:rsidRPr="00923970">
              <w:rPr>
                <w:rFonts w:ascii="Verdana" w:hAnsi="Verdana"/>
                <w:sz w:val="16"/>
                <w:szCs w:val="16"/>
                <w:vertAlign w:val="subscript"/>
              </w:rPr>
              <w:t>x</w:t>
            </w:r>
            <w:r w:rsidRPr="00923970">
              <w:rPr>
                <w:rFonts w:ascii="Verdana" w:hAnsi="Verdana"/>
                <w:sz w:val="16"/>
                <w:szCs w:val="16"/>
              </w:rPr>
              <w:t xml:space="preserve"> 2540 sin corregir y corregidos por dilución y humedad.</w:t>
            </w:r>
          </w:p>
        </w:tc>
        <w:tc>
          <w:tcPr>
            <w:tcW w:w="2214" w:type="dxa"/>
            <w:tcBorders>
              <w:top w:val="single" w:sz="6" w:space="0" w:color="000000"/>
              <w:left w:val="single" w:sz="6" w:space="0" w:color="000000"/>
              <w:bottom w:val="single" w:sz="6" w:space="0" w:color="000000"/>
              <w:right w:val="single" w:sz="6" w:space="0" w:color="000000"/>
            </w:tcBorders>
          </w:tcPr>
          <w:p w:rsidR="00121ED5" w:rsidRPr="00923970" w:rsidRDefault="00121ED5" w:rsidP="00053F8E">
            <w:pPr>
              <w:pStyle w:val="Texto"/>
              <w:spacing w:line="230" w:lineRule="exact"/>
              <w:ind w:firstLine="0"/>
              <w:jc w:val="center"/>
              <w:rPr>
                <w:rFonts w:ascii="Verdana" w:hAnsi="Verdana"/>
                <w:sz w:val="16"/>
                <w:szCs w:val="16"/>
              </w:rPr>
            </w:pPr>
            <w:r w:rsidRPr="00923970">
              <w:rPr>
                <w:rFonts w:ascii="Verdana" w:hAnsi="Verdana"/>
                <w:sz w:val="16"/>
                <w:szCs w:val="16"/>
              </w:rPr>
              <w:t>Numérico</w:t>
            </w:r>
          </w:p>
        </w:tc>
        <w:tc>
          <w:tcPr>
            <w:tcW w:w="2103" w:type="dxa"/>
            <w:tcBorders>
              <w:top w:val="single" w:sz="6" w:space="0" w:color="000000"/>
              <w:left w:val="single" w:sz="6" w:space="0" w:color="000000"/>
              <w:bottom w:val="single" w:sz="6" w:space="0" w:color="000000"/>
              <w:right w:val="single" w:sz="6" w:space="0" w:color="000000"/>
            </w:tcBorders>
          </w:tcPr>
          <w:p w:rsidR="00121ED5" w:rsidRPr="00923970" w:rsidRDefault="00121ED5" w:rsidP="00053F8E">
            <w:pPr>
              <w:pStyle w:val="Texto"/>
              <w:spacing w:line="230" w:lineRule="exact"/>
              <w:ind w:firstLine="0"/>
              <w:jc w:val="center"/>
              <w:rPr>
                <w:rFonts w:ascii="Verdana" w:hAnsi="Verdana"/>
                <w:sz w:val="16"/>
                <w:szCs w:val="16"/>
              </w:rPr>
            </w:pPr>
            <w:r w:rsidRPr="00923970">
              <w:rPr>
                <w:rFonts w:ascii="Verdana" w:hAnsi="Verdana"/>
                <w:sz w:val="16"/>
                <w:szCs w:val="16"/>
              </w:rPr>
              <w:t>4</w:t>
            </w:r>
          </w:p>
        </w:tc>
      </w:tr>
      <w:tr w:rsidR="00121ED5" w:rsidRPr="00923970">
        <w:trPr>
          <w:trHeight w:val="144"/>
        </w:trPr>
        <w:tc>
          <w:tcPr>
            <w:tcW w:w="4431" w:type="dxa"/>
            <w:tcBorders>
              <w:top w:val="single" w:sz="6" w:space="0" w:color="000000"/>
              <w:left w:val="single" w:sz="6" w:space="0" w:color="000000"/>
              <w:bottom w:val="single" w:sz="6" w:space="0" w:color="000000"/>
              <w:right w:val="single" w:sz="6" w:space="0" w:color="000000"/>
            </w:tcBorders>
          </w:tcPr>
          <w:p w:rsidR="00121ED5" w:rsidRPr="00923970" w:rsidRDefault="00121ED5" w:rsidP="00053F8E">
            <w:pPr>
              <w:pStyle w:val="Texto"/>
              <w:spacing w:line="230" w:lineRule="exact"/>
              <w:ind w:firstLine="0"/>
              <w:rPr>
                <w:rFonts w:ascii="Verdana" w:hAnsi="Verdana"/>
                <w:sz w:val="16"/>
                <w:szCs w:val="16"/>
              </w:rPr>
            </w:pPr>
            <w:r w:rsidRPr="00923970">
              <w:rPr>
                <w:rFonts w:ascii="Verdana" w:hAnsi="Verdana"/>
                <w:sz w:val="16"/>
                <w:szCs w:val="16"/>
              </w:rPr>
              <w:t>CO</w:t>
            </w:r>
            <w:r w:rsidR="005B0954" w:rsidRPr="00923970">
              <w:rPr>
                <w:rFonts w:ascii="Verdana" w:hAnsi="Verdana"/>
                <w:sz w:val="16"/>
                <w:szCs w:val="16"/>
                <w:vertAlign w:val="subscript"/>
              </w:rPr>
              <w:t>2</w:t>
            </w:r>
            <w:r w:rsidRPr="00923970">
              <w:rPr>
                <w:rFonts w:ascii="Verdana" w:hAnsi="Verdana"/>
                <w:position w:val="-4"/>
                <w:sz w:val="16"/>
                <w:szCs w:val="16"/>
              </w:rPr>
              <w:t xml:space="preserve"> </w:t>
            </w:r>
            <w:r w:rsidRPr="00923970">
              <w:rPr>
                <w:rFonts w:ascii="Verdana" w:hAnsi="Verdana"/>
                <w:sz w:val="16"/>
                <w:szCs w:val="16"/>
              </w:rPr>
              <w:t>2540.</w:t>
            </w:r>
          </w:p>
        </w:tc>
        <w:tc>
          <w:tcPr>
            <w:tcW w:w="2214" w:type="dxa"/>
            <w:tcBorders>
              <w:top w:val="single" w:sz="6" w:space="0" w:color="000000"/>
              <w:left w:val="single" w:sz="6" w:space="0" w:color="000000"/>
              <w:bottom w:val="single" w:sz="6" w:space="0" w:color="000000"/>
              <w:right w:val="single" w:sz="6" w:space="0" w:color="000000"/>
            </w:tcBorders>
          </w:tcPr>
          <w:p w:rsidR="00121ED5" w:rsidRPr="00923970" w:rsidRDefault="00121ED5" w:rsidP="00053F8E">
            <w:pPr>
              <w:pStyle w:val="Texto"/>
              <w:spacing w:line="230" w:lineRule="exact"/>
              <w:ind w:firstLine="0"/>
              <w:jc w:val="center"/>
              <w:rPr>
                <w:rFonts w:ascii="Verdana" w:hAnsi="Verdana"/>
                <w:sz w:val="16"/>
                <w:szCs w:val="16"/>
              </w:rPr>
            </w:pPr>
            <w:r w:rsidRPr="00923970">
              <w:rPr>
                <w:rFonts w:ascii="Verdana" w:hAnsi="Verdana"/>
                <w:sz w:val="16"/>
                <w:szCs w:val="16"/>
              </w:rPr>
              <w:t>Numérico</w:t>
            </w:r>
          </w:p>
        </w:tc>
        <w:tc>
          <w:tcPr>
            <w:tcW w:w="2103" w:type="dxa"/>
            <w:tcBorders>
              <w:top w:val="single" w:sz="6" w:space="0" w:color="000000"/>
              <w:left w:val="single" w:sz="6" w:space="0" w:color="000000"/>
              <w:bottom w:val="single" w:sz="6" w:space="0" w:color="000000"/>
              <w:right w:val="single" w:sz="6" w:space="0" w:color="000000"/>
            </w:tcBorders>
          </w:tcPr>
          <w:p w:rsidR="00121ED5" w:rsidRPr="00923970" w:rsidRDefault="00121ED5" w:rsidP="00053F8E">
            <w:pPr>
              <w:pStyle w:val="Texto"/>
              <w:spacing w:line="230" w:lineRule="exact"/>
              <w:ind w:firstLine="0"/>
              <w:jc w:val="center"/>
              <w:rPr>
                <w:rFonts w:ascii="Verdana" w:hAnsi="Verdana"/>
                <w:sz w:val="16"/>
                <w:szCs w:val="16"/>
              </w:rPr>
            </w:pPr>
            <w:r w:rsidRPr="00923970">
              <w:rPr>
                <w:rFonts w:ascii="Verdana" w:hAnsi="Verdana"/>
                <w:sz w:val="16"/>
                <w:szCs w:val="16"/>
              </w:rPr>
              <w:t>4</w:t>
            </w:r>
          </w:p>
        </w:tc>
      </w:tr>
      <w:tr w:rsidR="00121ED5" w:rsidRPr="00923970">
        <w:trPr>
          <w:trHeight w:val="144"/>
        </w:trPr>
        <w:tc>
          <w:tcPr>
            <w:tcW w:w="4431" w:type="dxa"/>
            <w:tcBorders>
              <w:top w:val="single" w:sz="6" w:space="0" w:color="000000"/>
              <w:left w:val="single" w:sz="6" w:space="0" w:color="000000"/>
              <w:bottom w:val="single" w:sz="6" w:space="0" w:color="auto"/>
              <w:right w:val="single" w:sz="6" w:space="0" w:color="000000"/>
            </w:tcBorders>
          </w:tcPr>
          <w:p w:rsidR="00121ED5" w:rsidRPr="00923970" w:rsidRDefault="00121ED5" w:rsidP="00053F8E">
            <w:pPr>
              <w:pStyle w:val="Texto"/>
              <w:spacing w:line="230" w:lineRule="exact"/>
              <w:ind w:firstLine="0"/>
              <w:rPr>
                <w:rFonts w:ascii="Verdana" w:hAnsi="Verdana"/>
                <w:sz w:val="16"/>
                <w:szCs w:val="16"/>
              </w:rPr>
            </w:pPr>
            <w:r w:rsidRPr="00923970">
              <w:rPr>
                <w:rFonts w:ascii="Verdana" w:hAnsi="Verdana"/>
                <w:sz w:val="16"/>
                <w:szCs w:val="16"/>
              </w:rPr>
              <w:t>O</w:t>
            </w:r>
            <w:r w:rsidR="005B0954" w:rsidRPr="00923970">
              <w:rPr>
                <w:rFonts w:ascii="Verdana" w:hAnsi="Verdana"/>
                <w:sz w:val="16"/>
                <w:szCs w:val="16"/>
                <w:vertAlign w:val="subscript"/>
              </w:rPr>
              <w:t>2</w:t>
            </w:r>
            <w:r w:rsidRPr="00923970">
              <w:rPr>
                <w:rFonts w:ascii="Verdana" w:hAnsi="Verdana"/>
                <w:position w:val="-4"/>
                <w:sz w:val="16"/>
                <w:szCs w:val="16"/>
              </w:rPr>
              <w:t xml:space="preserve"> </w:t>
            </w:r>
            <w:r w:rsidRPr="00923970">
              <w:rPr>
                <w:rFonts w:ascii="Verdana" w:hAnsi="Verdana"/>
                <w:sz w:val="16"/>
                <w:szCs w:val="16"/>
              </w:rPr>
              <w:t>2540.</w:t>
            </w:r>
          </w:p>
        </w:tc>
        <w:tc>
          <w:tcPr>
            <w:tcW w:w="2214" w:type="dxa"/>
            <w:tcBorders>
              <w:top w:val="single" w:sz="6" w:space="0" w:color="000000"/>
              <w:left w:val="single" w:sz="6" w:space="0" w:color="000000"/>
              <w:bottom w:val="single" w:sz="6" w:space="0" w:color="auto"/>
              <w:right w:val="single" w:sz="6" w:space="0" w:color="000000"/>
            </w:tcBorders>
          </w:tcPr>
          <w:p w:rsidR="00121ED5" w:rsidRPr="00923970" w:rsidRDefault="00121ED5" w:rsidP="00053F8E">
            <w:pPr>
              <w:pStyle w:val="Texto"/>
              <w:spacing w:line="230" w:lineRule="exact"/>
              <w:ind w:firstLine="0"/>
              <w:jc w:val="center"/>
              <w:rPr>
                <w:rFonts w:ascii="Verdana" w:hAnsi="Verdana"/>
                <w:sz w:val="16"/>
                <w:szCs w:val="16"/>
              </w:rPr>
            </w:pPr>
            <w:r w:rsidRPr="00923970">
              <w:rPr>
                <w:rFonts w:ascii="Verdana" w:hAnsi="Verdana"/>
                <w:sz w:val="16"/>
                <w:szCs w:val="16"/>
              </w:rPr>
              <w:t>Numérico</w:t>
            </w:r>
          </w:p>
        </w:tc>
        <w:tc>
          <w:tcPr>
            <w:tcW w:w="2103" w:type="dxa"/>
            <w:tcBorders>
              <w:top w:val="single" w:sz="6" w:space="0" w:color="000000"/>
              <w:left w:val="single" w:sz="6" w:space="0" w:color="000000"/>
              <w:bottom w:val="single" w:sz="6" w:space="0" w:color="auto"/>
              <w:right w:val="single" w:sz="6" w:space="0" w:color="000000"/>
            </w:tcBorders>
          </w:tcPr>
          <w:p w:rsidR="00121ED5" w:rsidRPr="00923970" w:rsidRDefault="00121ED5" w:rsidP="00053F8E">
            <w:pPr>
              <w:pStyle w:val="Texto"/>
              <w:spacing w:line="230" w:lineRule="exact"/>
              <w:ind w:firstLine="0"/>
              <w:jc w:val="center"/>
              <w:rPr>
                <w:rFonts w:ascii="Verdana" w:hAnsi="Verdana"/>
                <w:sz w:val="16"/>
                <w:szCs w:val="16"/>
              </w:rPr>
            </w:pPr>
            <w:r w:rsidRPr="00923970">
              <w:rPr>
                <w:rFonts w:ascii="Verdana" w:hAnsi="Verdana"/>
                <w:sz w:val="16"/>
                <w:szCs w:val="16"/>
              </w:rPr>
              <w:t>4</w:t>
            </w:r>
          </w:p>
        </w:tc>
      </w:tr>
      <w:tr w:rsidR="00121ED5" w:rsidRPr="00923970">
        <w:trPr>
          <w:trHeight w:val="144"/>
        </w:trPr>
        <w:tc>
          <w:tcPr>
            <w:tcW w:w="4431" w:type="dxa"/>
            <w:tcBorders>
              <w:top w:val="single" w:sz="6" w:space="0" w:color="auto"/>
              <w:left w:val="single" w:sz="6" w:space="0" w:color="000000"/>
              <w:bottom w:val="single" w:sz="6" w:space="0" w:color="auto"/>
              <w:right w:val="single" w:sz="6" w:space="0" w:color="000000"/>
            </w:tcBorders>
          </w:tcPr>
          <w:p w:rsidR="00121ED5" w:rsidRPr="00923970" w:rsidRDefault="00121ED5" w:rsidP="00053F8E">
            <w:pPr>
              <w:pStyle w:val="Texto"/>
              <w:spacing w:line="220" w:lineRule="exact"/>
              <w:ind w:firstLine="0"/>
              <w:rPr>
                <w:rFonts w:ascii="Verdana" w:hAnsi="Verdana"/>
                <w:sz w:val="16"/>
                <w:szCs w:val="16"/>
              </w:rPr>
            </w:pPr>
            <w:r w:rsidRPr="00923970">
              <w:rPr>
                <w:rFonts w:ascii="Verdana" w:hAnsi="Verdana"/>
                <w:sz w:val="16"/>
                <w:szCs w:val="16"/>
              </w:rPr>
              <w:t>CO + CO</w:t>
            </w:r>
            <w:r w:rsidR="005B0954" w:rsidRPr="00923970">
              <w:rPr>
                <w:rFonts w:ascii="Verdana" w:hAnsi="Verdana"/>
                <w:sz w:val="16"/>
                <w:szCs w:val="16"/>
                <w:vertAlign w:val="subscript"/>
              </w:rPr>
              <w:t>2</w:t>
            </w:r>
            <w:r w:rsidRPr="00923970">
              <w:rPr>
                <w:rFonts w:ascii="Verdana" w:hAnsi="Verdana"/>
                <w:position w:val="-4"/>
                <w:sz w:val="16"/>
                <w:szCs w:val="16"/>
              </w:rPr>
              <w:t xml:space="preserve"> </w:t>
            </w:r>
            <w:r w:rsidRPr="00923970">
              <w:rPr>
                <w:rFonts w:ascii="Verdana" w:hAnsi="Verdana"/>
                <w:sz w:val="16"/>
                <w:szCs w:val="16"/>
              </w:rPr>
              <w:t>2540.</w:t>
            </w:r>
          </w:p>
        </w:tc>
        <w:tc>
          <w:tcPr>
            <w:tcW w:w="2214" w:type="dxa"/>
            <w:tcBorders>
              <w:top w:val="single" w:sz="6" w:space="0" w:color="auto"/>
              <w:left w:val="single" w:sz="6" w:space="0" w:color="000000"/>
              <w:bottom w:val="single" w:sz="6" w:space="0" w:color="auto"/>
              <w:right w:val="single" w:sz="6" w:space="0" w:color="000000"/>
            </w:tcBorders>
          </w:tcPr>
          <w:p w:rsidR="00121ED5" w:rsidRPr="00923970" w:rsidRDefault="00121ED5" w:rsidP="00053F8E">
            <w:pPr>
              <w:pStyle w:val="Texto"/>
              <w:spacing w:line="220" w:lineRule="exact"/>
              <w:ind w:firstLine="0"/>
              <w:jc w:val="center"/>
              <w:rPr>
                <w:rFonts w:ascii="Verdana" w:hAnsi="Verdana"/>
                <w:sz w:val="16"/>
                <w:szCs w:val="16"/>
              </w:rPr>
            </w:pPr>
            <w:r w:rsidRPr="00923970">
              <w:rPr>
                <w:rFonts w:ascii="Verdana" w:hAnsi="Verdana"/>
                <w:sz w:val="16"/>
                <w:szCs w:val="16"/>
              </w:rPr>
              <w:t>Numérico</w:t>
            </w:r>
          </w:p>
        </w:tc>
        <w:tc>
          <w:tcPr>
            <w:tcW w:w="2103" w:type="dxa"/>
            <w:tcBorders>
              <w:top w:val="single" w:sz="6" w:space="0" w:color="auto"/>
              <w:left w:val="single" w:sz="6" w:space="0" w:color="000000"/>
              <w:bottom w:val="single" w:sz="6" w:space="0" w:color="auto"/>
              <w:right w:val="single" w:sz="6" w:space="0" w:color="000000"/>
            </w:tcBorders>
          </w:tcPr>
          <w:p w:rsidR="00121ED5" w:rsidRPr="00923970" w:rsidRDefault="00121ED5" w:rsidP="00053F8E">
            <w:pPr>
              <w:pStyle w:val="Texto"/>
              <w:spacing w:line="220" w:lineRule="exact"/>
              <w:ind w:firstLine="0"/>
              <w:jc w:val="center"/>
              <w:rPr>
                <w:rFonts w:ascii="Verdana" w:hAnsi="Verdana"/>
                <w:sz w:val="16"/>
                <w:szCs w:val="16"/>
              </w:rPr>
            </w:pPr>
            <w:r w:rsidRPr="00923970">
              <w:rPr>
                <w:rFonts w:ascii="Verdana" w:hAnsi="Verdana"/>
                <w:sz w:val="16"/>
                <w:szCs w:val="16"/>
              </w:rPr>
              <w:t>4</w:t>
            </w:r>
          </w:p>
        </w:tc>
      </w:tr>
      <w:tr w:rsidR="00121ED5" w:rsidRPr="00923970">
        <w:trPr>
          <w:trHeight w:val="144"/>
        </w:trPr>
        <w:tc>
          <w:tcPr>
            <w:tcW w:w="4431" w:type="dxa"/>
            <w:tcBorders>
              <w:top w:val="single" w:sz="6" w:space="0" w:color="auto"/>
              <w:left w:val="single" w:sz="6" w:space="0" w:color="000000"/>
              <w:bottom w:val="single" w:sz="6" w:space="0" w:color="000000"/>
              <w:right w:val="single" w:sz="6" w:space="0" w:color="000000"/>
            </w:tcBorders>
          </w:tcPr>
          <w:p w:rsidR="00121ED5" w:rsidRPr="00923970" w:rsidRDefault="00121ED5" w:rsidP="00053F8E">
            <w:pPr>
              <w:pStyle w:val="Texto"/>
              <w:spacing w:line="220" w:lineRule="exact"/>
              <w:ind w:firstLine="0"/>
              <w:rPr>
                <w:rFonts w:ascii="Verdana" w:hAnsi="Verdana"/>
                <w:sz w:val="16"/>
                <w:szCs w:val="16"/>
              </w:rPr>
            </w:pPr>
            <w:r w:rsidRPr="00923970">
              <w:rPr>
                <w:rFonts w:ascii="Verdana" w:hAnsi="Verdana"/>
                <w:sz w:val="16"/>
                <w:szCs w:val="16"/>
              </w:rPr>
              <w:t>Lambda 2540.</w:t>
            </w:r>
          </w:p>
        </w:tc>
        <w:tc>
          <w:tcPr>
            <w:tcW w:w="2214" w:type="dxa"/>
            <w:tcBorders>
              <w:top w:val="single" w:sz="6" w:space="0" w:color="auto"/>
              <w:left w:val="single" w:sz="6" w:space="0" w:color="000000"/>
              <w:bottom w:val="single" w:sz="6" w:space="0" w:color="000000"/>
              <w:right w:val="single" w:sz="6" w:space="0" w:color="000000"/>
            </w:tcBorders>
          </w:tcPr>
          <w:p w:rsidR="00121ED5" w:rsidRPr="00923970" w:rsidRDefault="00121ED5" w:rsidP="00053F8E">
            <w:pPr>
              <w:pStyle w:val="Texto"/>
              <w:spacing w:line="220" w:lineRule="exact"/>
              <w:ind w:firstLine="0"/>
              <w:jc w:val="center"/>
              <w:rPr>
                <w:rFonts w:ascii="Verdana" w:hAnsi="Verdana"/>
                <w:sz w:val="16"/>
                <w:szCs w:val="16"/>
              </w:rPr>
            </w:pPr>
            <w:r w:rsidRPr="00923970">
              <w:rPr>
                <w:rFonts w:ascii="Verdana" w:hAnsi="Verdana"/>
                <w:sz w:val="16"/>
                <w:szCs w:val="16"/>
              </w:rPr>
              <w:t>Numérico</w:t>
            </w:r>
          </w:p>
        </w:tc>
        <w:tc>
          <w:tcPr>
            <w:tcW w:w="2103" w:type="dxa"/>
            <w:tcBorders>
              <w:top w:val="single" w:sz="6" w:space="0" w:color="auto"/>
              <w:left w:val="single" w:sz="6" w:space="0" w:color="000000"/>
              <w:bottom w:val="single" w:sz="6" w:space="0" w:color="000000"/>
              <w:right w:val="single" w:sz="6" w:space="0" w:color="000000"/>
            </w:tcBorders>
          </w:tcPr>
          <w:p w:rsidR="00121ED5" w:rsidRPr="00923970" w:rsidRDefault="00121ED5" w:rsidP="00053F8E">
            <w:pPr>
              <w:pStyle w:val="Texto"/>
              <w:spacing w:line="220" w:lineRule="exact"/>
              <w:ind w:firstLine="0"/>
              <w:jc w:val="center"/>
              <w:rPr>
                <w:rFonts w:ascii="Verdana" w:hAnsi="Verdana"/>
                <w:sz w:val="16"/>
                <w:szCs w:val="16"/>
              </w:rPr>
            </w:pPr>
            <w:r w:rsidRPr="00923970">
              <w:rPr>
                <w:rFonts w:ascii="Verdana" w:hAnsi="Verdana"/>
                <w:sz w:val="16"/>
                <w:szCs w:val="16"/>
              </w:rPr>
              <w:t>4</w:t>
            </w:r>
          </w:p>
        </w:tc>
      </w:tr>
      <w:tr w:rsidR="00121ED5" w:rsidRPr="00923970">
        <w:trPr>
          <w:trHeight w:val="144"/>
        </w:trPr>
        <w:tc>
          <w:tcPr>
            <w:tcW w:w="4431" w:type="dxa"/>
            <w:tcBorders>
              <w:top w:val="single" w:sz="6" w:space="0" w:color="000000"/>
              <w:left w:val="single" w:sz="6" w:space="0" w:color="000000"/>
              <w:bottom w:val="single" w:sz="6" w:space="0" w:color="000000"/>
              <w:right w:val="single" w:sz="6" w:space="0" w:color="000000"/>
            </w:tcBorders>
          </w:tcPr>
          <w:p w:rsidR="00121ED5" w:rsidRPr="00923970" w:rsidRDefault="00121ED5" w:rsidP="00053F8E">
            <w:pPr>
              <w:pStyle w:val="Texto"/>
              <w:spacing w:line="220" w:lineRule="exact"/>
              <w:ind w:firstLine="0"/>
              <w:rPr>
                <w:rFonts w:ascii="Verdana" w:hAnsi="Verdana"/>
                <w:sz w:val="16"/>
                <w:szCs w:val="16"/>
              </w:rPr>
            </w:pPr>
            <w:r w:rsidRPr="00923970">
              <w:rPr>
                <w:rFonts w:ascii="Verdana" w:hAnsi="Verdana"/>
                <w:sz w:val="16"/>
                <w:szCs w:val="16"/>
              </w:rPr>
              <w:t>Lectura de emisiones segundo a segundo.</w:t>
            </w:r>
          </w:p>
        </w:tc>
        <w:tc>
          <w:tcPr>
            <w:tcW w:w="2214" w:type="dxa"/>
            <w:tcBorders>
              <w:top w:val="single" w:sz="6" w:space="0" w:color="000000"/>
              <w:left w:val="single" w:sz="6" w:space="0" w:color="000000"/>
              <w:bottom w:val="single" w:sz="6" w:space="0" w:color="000000"/>
              <w:right w:val="single" w:sz="6" w:space="0" w:color="000000"/>
            </w:tcBorders>
          </w:tcPr>
          <w:p w:rsidR="00121ED5" w:rsidRPr="00923970" w:rsidRDefault="00121ED5" w:rsidP="00053F8E">
            <w:pPr>
              <w:pStyle w:val="Texto"/>
              <w:spacing w:line="220" w:lineRule="exact"/>
              <w:ind w:firstLine="0"/>
              <w:jc w:val="center"/>
              <w:rPr>
                <w:rFonts w:ascii="Verdana" w:hAnsi="Verdana"/>
                <w:sz w:val="16"/>
                <w:szCs w:val="16"/>
              </w:rPr>
            </w:pPr>
            <w:r w:rsidRPr="00923970">
              <w:rPr>
                <w:rFonts w:ascii="Verdana" w:hAnsi="Verdana"/>
                <w:sz w:val="16"/>
                <w:szCs w:val="16"/>
              </w:rPr>
              <w:t>Numérico</w:t>
            </w:r>
          </w:p>
        </w:tc>
        <w:tc>
          <w:tcPr>
            <w:tcW w:w="2103" w:type="dxa"/>
            <w:tcBorders>
              <w:top w:val="single" w:sz="6" w:space="0" w:color="000000"/>
              <w:left w:val="single" w:sz="6" w:space="0" w:color="000000"/>
              <w:bottom w:val="single" w:sz="6" w:space="0" w:color="000000"/>
              <w:right w:val="single" w:sz="6" w:space="0" w:color="000000"/>
            </w:tcBorders>
          </w:tcPr>
          <w:p w:rsidR="00121ED5" w:rsidRPr="00923970" w:rsidRDefault="00121ED5" w:rsidP="00053F8E">
            <w:pPr>
              <w:pStyle w:val="Texto"/>
              <w:spacing w:line="220" w:lineRule="exact"/>
              <w:ind w:firstLine="0"/>
              <w:jc w:val="center"/>
              <w:rPr>
                <w:rFonts w:ascii="Verdana" w:hAnsi="Verdana"/>
                <w:sz w:val="16"/>
                <w:szCs w:val="16"/>
              </w:rPr>
            </w:pPr>
            <w:r w:rsidRPr="00923970">
              <w:rPr>
                <w:rFonts w:ascii="Verdana" w:hAnsi="Verdana"/>
                <w:sz w:val="16"/>
                <w:szCs w:val="16"/>
              </w:rPr>
              <w:t>4</w:t>
            </w:r>
          </w:p>
        </w:tc>
      </w:tr>
      <w:tr w:rsidR="00121ED5" w:rsidRPr="00923970">
        <w:trPr>
          <w:trHeight w:val="144"/>
        </w:trPr>
        <w:tc>
          <w:tcPr>
            <w:tcW w:w="4431" w:type="dxa"/>
            <w:tcBorders>
              <w:top w:val="single" w:sz="6" w:space="0" w:color="000000"/>
              <w:left w:val="single" w:sz="6" w:space="0" w:color="000000"/>
              <w:bottom w:val="single" w:sz="6" w:space="0" w:color="000000"/>
              <w:right w:val="single" w:sz="6" w:space="0" w:color="000000"/>
            </w:tcBorders>
          </w:tcPr>
          <w:p w:rsidR="00121ED5" w:rsidRPr="00923970" w:rsidRDefault="00121ED5" w:rsidP="00053F8E">
            <w:pPr>
              <w:pStyle w:val="Texto"/>
              <w:spacing w:line="220" w:lineRule="exact"/>
              <w:ind w:firstLine="0"/>
              <w:rPr>
                <w:rFonts w:ascii="Verdana" w:hAnsi="Verdana"/>
                <w:sz w:val="16"/>
                <w:szCs w:val="16"/>
              </w:rPr>
            </w:pPr>
            <w:r w:rsidRPr="00923970">
              <w:rPr>
                <w:rFonts w:ascii="Verdana" w:hAnsi="Verdana"/>
                <w:sz w:val="16"/>
                <w:szCs w:val="16"/>
              </w:rPr>
              <w:t>Carga 2540.</w:t>
            </w:r>
          </w:p>
        </w:tc>
        <w:tc>
          <w:tcPr>
            <w:tcW w:w="2214" w:type="dxa"/>
            <w:tcBorders>
              <w:top w:val="single" w:sz="6" w:space="0" w:color="000000"/>
              <w:left w:val="single" w:sz="6" w:space="0" w:color="000000"/>
              <w:bottom w:val="single" w:sz="6" w:space="0" w:color="000000"/>
              <w:right w:val="single" w:sz="6" w:space="0" w:color="000000"/>
            </w:tcBorders>
          </w:tcPr>
          <w:p w:rsidR="00121ED5" w:rsidRPr="00923970" w:rsidRDefault="00121ED5" w:rsidP="00053F8E">
            <w:pPr>
              <w:pStyle w:val="Texto"/>
              <w:spacing w:line="220" w:lineRule="exact"/>
              <w:ind w:firstLine="0"/>
              <w:jc w:val="center"/>
              <w:rPr>
                <w:rFonts w:ascii="Verdana" w:hAnsi="Verdana"/>
                <w:sz w:val="16"/>
                <w:szCs w:val="16"/>
              </w:rPr>
            </w:pPr>
            <w:r w:rsidRPr="00923970">
              <w:rPr>
                <w:rFonts w:ascii="Verdana" w:hAnsi="Verdana"/>
                <w:sz w:val="16"/>
                <w:szCs w:val="16"/>
              </w:rPr>
              <w:t>Numérico</w:t>
            </w:r>
          </w:p>
        </w:tc>
        <w:tc>
          <w:tcPr>
            <w:tcW w:w="2103" w:type="dxa"/>
            <w:tcBorders>
              <w:top w:val="single" w:sz="6" w:space="0" w:color="000000"/>
              <w:left w:val="single" w:sz="6" w:space="0" w:color="000000"/>
              <w:bottom w:val="single" w:sz="6" w:space="0" w:color="000000"/>
              <w:right w:val="single" w:sz="6" w:space="0" w:color="000000"/>
            </w:tcBorders>
          </w:tcPr>
          <w:p w:rsidR="00121ED5" w:rsidRPr="00923970" w:rsidRDefault="00121ED5" w:rsidP="00053F8E">
            <w:pPr>
              <w:pStyle w:val="Texto"/>
              <w:spacing w:line="220" w:lineRule="exact"/>
              <w:ind w:firstLine="0"/>
              <w:jc w:val="center"/>
              <w:rPr>
                <w:rFonts w:ascii="Verdana" w:hAnsi="Verdana"/>
                <w:sz w:val="16"/>
                <w:szCs w:val="16"/>
              </w:rPr>
            </w:pPr>
            <w:r w:rsidRPr="00923970">
              <w:rPr>
                <w:rFonts w:ascii="Verdana" w:hAnsi="Verdana"/>
                <w:sz w:val="16"/>
                <w:szCs w:val="16"/>
              </w:rPr>
              <w:t>4</w:t>
            </w:r>
          </w:p>
        </w:tc>
      </w:tr>
      <w:tr w:rsidR="00121ED5" w:rsidRPr="00923970">
        <w:trPr>
          <w:trHeight w:val="144"/>
        </w:trPr>
        <w:tc>
          <w:tcPr>
            <w:tcW w:w="4431" w:type="dxa"/>
            <w:tcBorders>
              <w:top w:val="single" w:sz="6" w:space="0" w:color="000000"/>
              <w:left w:val="single" w:sz="6" w:space="0" w:color="000000"/>
              <w:bottom w:val="single" w:sz="6" w:space="0" w:color="000000"/>
              <w:right w:val="single" w:sz="6" w:space="0" w:color="000000"/>
            </w:tcBorders>
          </w:tcPr>
          <w:p w:rsidR="00121ED5" w:rsidRPr="00923970" w:rsidRDefault="00121ED5" w:rsidP="00053F8E">
            <w:pPr>
              <w:pStyle w:val="Texto"/>
              <w:spacing w:line="220" w:lineRule="exact"/>
              <w:ind w:firstLine="0"/>
              <w:rPr>
                <w:rFonts w:ascii="Verdana" w:hAnsi="Verdana"/>
                <w:sz w:val="16"/>
                <w:szCs w:val="16"/>
              </w:rPr>
            </w:pPr>
            <w:r w:rsidRPr="00923970">
              <w:rPr>
                <w:rFonts w:ascii="Verdana" w:hAnsi="Verdana"/>
                <w:sz w:val="16"/>
                <w:szCs w:val="16"/>
              </w:rPr>
              <w:t>Velocidad 2540.</w:t>
            </w:r>
          </w:p>
        </w:tc>
        <w:tc>
          <w:tcPr>
            <w:tcW w:w="2214" w:type="dxa"/>
            <w:tcBorders>
              <w:top w:val="single" w:sz="6" w:space="0" w:color="000000"/>
              <w:left w:val="single" w:sz="6" w:space="0" w:color="000000"/>
              <w:bottom w:val="single" w:sz="6" w:space="0" w:color="000000"/>
              <w:right w:val="single" w:sz="6" w:space="0" w:color="000000"/>
            </w:tcBorders>
          </w:tcPr>
          <w:p w:rsidR="00121ED5" w:rsidRPr="00923970" w:rsidRDefault="00121ED5" w:rsidP="00053F8E">
            <w:pPr>
              <w:pStyle w:val="Texto"/>
              <w:spacing w:line="220" w:lineRule="exact"/>
              <w:ind w:firstLine="0"/>
              <w:jc w:val="center"/>
              <w:rPr>
                <w:rFonts w:ascii="Verdana" w:hAnsi="Verdana"/>
                <w:sz w:val="16"/>
                <w:szCs w:val="16"/>
              </w:rPr>
            </w:pPr>
            <w:r w:rsidRPr="00923970">
              <w:rPr>
                <w:rFonts w:ascii="Verdana" w:hAnsi="Verdana"/>
                <w:sz w:val="16"/>
                <w:szCs w:val="16"/>
              </w:rPr>
              <w:t>Numérico</w:t>
            </w:r>
          </w:p>
        </w:tc>
        <w:tc>
          <w:tcPr>
            <w:tcW w:w="2103" w:type="dxa"/>
            <w:tcBorders>
              <w:top w:val="single" w:sz="6" w:space="0" w:color="000000"/>
              <w:left w:val="single" w:sz="6" w:space="0" w:color="000000"/>
              <w:bottom w:val="single" w:sz="6" w:space="0" w:color="000000"/>
              <w:right w:val="single" w:sz="6" w:space="0" w:color="000000"/>
            </w:tcBorders>
          </w:tcPr>
          <w:p w:rsidR="00121ED5" w:rsidRPr="00923970" w:rsidRDefault="00121ED5" w:rsidP="00053F8E">
            <w:pPr>
              <w:pStyle w:val="Texto"/>
              <w:spacing w:line="220" w:lineRule="exact"/>
              <w:ind w:firstLine="0"/>
              <w:jc w:val="center"/>
              <w:rPr>
                <w:rFonts w:ascii="Verdana" w:hAnsi="Verdana"/>
                <w:sz w:val="16"/>
                <w:szCs w:val="16"/>
              </w:rPr>
            </w:pPr>
            <w:r w:rsidRPr="00923970">
              <w:rPr>
                <w:rFonts w:ascii="Verdana" w:hAnsi="Verdana"/>
                <w:sz w:val="16"/>
                <w:szCs w:val="16"/>
              </w:rPr>
              <w:t>4</w:t>
            </w:r>
          </w:p>
        </w:tc>
      </w:tr>
      <w:tr w:rsidR="00121ED5" w:rsidRPr="00923970">
        <w:trPr>
          <w:trHeight w:val="144"/>
        </w:trPr>
        <w:tc>
          <w:tcPr>
            <w:tcW w:w="4431" w:type="dxa"/>
            <w:tcBorders>
              <w:top w:val="single" w:sz="6" w:space="0" w:color="000000"/>
              <w:left w:val="single" w:sz="6" w:space="0" w:color="000000"/>
              <w:bottom w:val="single" w:sz="6" w:space="0" w:color="000000"/>
              <w:right w:val="single" w:sz="6" w:space="0" w:color="000000"/>
            </w:tcBorders>
          </w:tcPr>
          <w:p w:rsidR="00121ED5" w:rsidRPr="00923970" w:rsidRDefault="00121ED5" w:rsidP="00053F8E">
            <w:pPr>
              <w:pStyle w:val="Texto"/>
              <w:spacing w:line="220" w:lineRule="exact"/>
              <w:ind w:firstLine="0"/>
              <w:rPr>
                <w:rFonts w:ascii="Verdana" w:hAnsi="Verdana"/>
                <w:sz w:val="16"/>
                <w:szCs w:val="16"/>
              </w:rPr>
            </w:pPr>
            <w:r w:rsidRPr="00923970">
              <w:rPr>
                <w:rFonts w:ascii="Verdana" w:hAnsi="Verdana"/>
                <w:sz w:val="16"/>
                <w:szCs w:val="16"/>
              </w:rPr>
              <w:t>Factor de dilución 2540.</w:t>
            </w:r>
          </w:p>
        </w:tc>
        <w:tc>
          <w:tcPr>
            <w:tcW w:w="2214" w:type="dxa"/>
            <w:tcBorders>
              <w:top w:val="single" w:sz="6" w:space="0" w:color="000000"/>
              <w:left w:val="single" w:sz="6" w:space="0" w:color="000000"/>
              <w:bottom w:val="single" w:sz="6" w:space="0" w:color="000000"/>
              <w:right w:val="single" w:sz="6" w:space="0" w:color="000000"/>
            </w:tcBorders>
          </w:tcPr>
          <w:p w:rsidR="00121ED5" w:rsidRPr="00923970" w:rsidRDefault="00121ED5" w:rsidP="00053F8E">
            <w:pPr>
              <w:pStyle w:val="Texto"/>
              <w:spacing w:line="220" w:lineRule="exact"/>
              <w:ind w:firstLine="0"/>
              <w:jc w:val="center"/>
              <w:rPr>
                <w:rFonts w:ascii="Verdana" w:hAnsi="Verdana"/>
                <w:sz w:val="16"/>
                <w:szCs w:val="16"/>
              </w:rPr>
            </w:pPr>
            <w:r w:rsidRPr="00923970">
              <w:rPr>
                <w:rFonts w:ascii="Verdana" w:hAnsi="Verdana"/>
                <w:sz w:val="16"/>
                <w:szCs w:val="16"/>
              </w:rPr>
              <w:t>Numérico</w:t>
            </w:r>
          </w:p>
        </w:tc>
        <w:tc>
          <w:tcPr>
            <w:tcW w:w="2103" w:type="dxa"/>
            <w:tcBorders>
              <w:top w:val="single" w:sz="6" w:space="0" w:color="000000"/>
              <w:left w:val="single" w:sz="6" w:space="0" w:color="000000"/>
              <w:bottom w:val="single" w:sz="6" w:space="0" w:color="000000"/>
              <w:right w:val="single" w:sz="6" w:space="0" w:color="000000"/>
            </w:tcBorders>
          </w:tcPr>
          <w:p w:rsidR="00121ED5" w:rsidRPr="00923970" w:rsidRDefault="00121ED5" w:rsidP="00053F8E">
            <w:pPr>
              <w:pStyle w:val="Texto"/>
              <w:spacing w:line="220" w:lineRule="exact"/>
              <w:ind w:firstLine="0"/>
              <w:jc w:val="center"/>
              <w:rPr>
                <w:rFonts w:ascii="Verdana" w:hAnsi="Verdana"/>
                <w:sz w:val="16"/>
                <w:szCs w:val="16"/>
              </w:rPr>
            </w:pPr>
            <w:r w:rsidRPr="00923970">
              <w:rPr>
                <w:rFonts w:ascii="Verdana" w:hAnsi="Verdana"/>
                <w:sz w:val="16"/>
                <w:szCs w:val="16"/>
              </w:rPr>
              <w:t>4</w:t>
            </w:r>
          </w:p>
        </w:tc>
      </w:tr>
      <w:tr w:rsidR="00121ED5" w:rsidRPr="00923970">
        <w:trPr>
          <w:trHeight w:val="144"/>
        </w:trPr>
        <w:tc>
          <w:tcPr>
            <w:tcW w:w="4431" w:type="dxa"/>
            <w:tcBorders>
              <w:top w:val="single" w:sz="6" w:space="0" w:color="000000"/>
              <w:left w:val="single" w:sz="6" w:space="0" w:color="000000"/>
              <w:bottom w:val="single" w:sz="6" w:space="0" w:color="000000"/>
              <w:right w:val="single" w:sz="6" w:space="0" w:color="000000"/>
            </w:tcBorders>
          </w:tcPr>
          <w:p w:rsidR="00121ED5" w:rsidRPr="00923970" w:rsidRDefault="00121ED5" w:rsidP="00053F8E">
            <w:pPr>
              <w:pStyle w:val="Texto"/>
              <w:spacing w:line="220" w:lineRule="exact"/>
              <w:ind w:firstLine="0"/>
              <w:rPr>
                <w:rFonts w:ascii="Verdana" w:hAnsi="Verdana"/>
                <w:sz w:val="16"/>
                <w:szCs w:val="16"/>
              </w:rPr>
            </w:pPr>
            <w:r w:rsidRPr="00923970">
              <w:rPr>
                <w:rFonts w:ascii="Verdana" w:hAnsi="Verdana"/>
                <w:sz w:val="16"/>
                <w:szCs w:val="16"/>
              </w:rPr>
              <w:t>Factor de corrección por humedad 2540.</w:t>
            </w:r>
          </w:p>
        </w:tc>
        <w:tc>
          <w:tcPr>
            <w:tcW w:w="2214" w:type="dxa"/>
            <w:tcBorders>
              <w:top w:val="single" w:sz="6" w:space="0" w:color="000000"/>
              <w:left w:val="single" w:sz="6" w:space="0" w:color="000000"/>
              <w:bottom w:val="single" w:sz="6" w:space="0" w:color="000000"/>
              <w:right w:val="single" w:sz="6" w:space="0" w:color="000000"/>
            </w:tcBorders>
          </w:tcPr>
          <w:p w:rsidR="00121ED5" w:rsidRPr="00923970" w:rsidRDefault="00121ED5" w:rsidP="00053F8E">
            <w:pPr>
              <w:pStyle w:val="Texto"/>
              <w:spacing w:line="220" w:lineRule="exact"/>
              <w:ind w:firstLine="0"/>
              <w:jc w:val="center"/>
              <w:rPr>
                <w:rFonts w:ascii="Verdana" w:hAnsi="Verdana"/>
                <w:sz w:val="16"/>
                <w:szCs w:val="16"/>
              </w:rPr>
            </w:pPr>
            <w:r w:rsidRPr="00923970">
              <w:rPr>
                <w:rFonts w:ascii="Verdana" w:hAnsi="Verdana"/>
                <w:sz w:val="16"/>
                <w:szCs w:val="16"/>
              </w:rPr>
              <w:t>Numérico</w:t>
            </w:r>
          </w:p>
        </w:tc>
        <w:tc>
          <w:tcPr>
            <w:tcW w:w="2103" w:type="dxa"/>
            <w:tcBorders>
              <w:top w:val="single" w:sz="6" w:space="0" w:color="000000"/>
              <w:left w:val="single" w:sz="6" w:space="0" w:color="000000"/>
              <w:bottom w:val="single" w:sz="6" w:space="0" w:color="000000"/>
              <w:right w:val="single" w:sz="6" w:space="0" w:color="000000"/>
            </w:tcBorders>
          </w:tcPr>
          <w:p w:rsidR="00121ED5" w:rsidRPr="00923970" w:rsidRDefault="00121ED5" w:rsidP="00053F8E">
            <w:pPr>
              <w:pStyle w:val="Texto"/>
              <w:spacing w:line="220" w:lineRule="exact"/>
              <w:ind w:firstLine="0"/>
              <w:jc w:val="center"/>
              <w:rPr>
                <w:rFonts w:ascii="Verdana" w:hAnsi="Verdana"/>
                <w:sz w:val="16"/>
                <w:szCs w:val="16"/>
              </w:rPr>
            </w:pPr>
            <w:r w:rsidRPr="00923970">
              <w:rPr>
                <w:rFonts w:ascii="Verdana" w:hAnsi="Verdana"/>
                <w:sz w:val="16"/>
                <w:szCs w:val="16"/>
              </w:rPr>
              <w:t>4</w:t>
            </w:r>
          </w:p>
        </w:tc>
      </w:tr>
      <w:tr w:rsidR="00121ED5" w:rsidRPr="00923970">
        <w:trPr>
          <w:trHeight w:val="144"/>
        </w:trPr>
        <w:tc>
          <w:tcPr>
            <w:tcW w:w="4431" w:type="dxa"/>
            <w:tcBorders>
              <w:top w:val="single" w:sz="6" w:space="0" w:color="000000"/>
              <w:left w:val="single" w:sz="6" w:space="0" w:color="000000"/>
              <w:bottom w:val="single" w:sz="6" w:space="0" w:color="000000"/>
              <w:right w:val="single" w:sz="6" w:space="0" w:color="000000"/>
            </w:tcBorders>
          </w:tcPr>
          <w:p w:rsidR="00121ED5" w:rsidRPr="00923970" w:rsidRDefault="00121ED5" w:rsidP="00053F8E">
            <w:pPr>
              <w:pStyle w:val="Texto"/>
              <w:spacing w:line="230" w:lineRule="exact"/>
              <w:ind w:firstLine="0"/>
              <w:rPr>
                <w:rFonts w:ascii="Verdana" w:hAnsi="Verdana"/>
                <w:sz w:val="16"/>
                <w:szCs w:val="16"/>
              </w:rPr>
            </w:pPr>
            <w:r w:rsidRPr="00923970">
              <w:rPr>
                <w:rFonts w:ascii="Verdana" w:hAnsi="Verdana"/>
                <w:sz w:val="16"/>
                <w:szCs w:val="16"/>
              </w:rPr>
              <w:t>Temperatura 2540.</w:t>
            </w:r>
          </w:p>
        </w:tc>
        <w:tc>
          <w:tcPr>
            <w:tcW w:w="2214" w:type="dxa"/>
            <w:tcBorders>
              <w:top w:val="single" w:sz="6" w:space="0" w:color="000000"/>
              <w:left w:val="single" w:sz="6" w:space="0" w:color="000000"/>
              <w:bottom w:val="single" w:sz="6" w:space="0" w:color="000000"/>
              <w:right w:val="single" w:sz="6" w:space="0" w:color="000000"/>
            </w:tcBorders>
          </w:tcPr>
          <w:p w:rsidR="00121ED5" w:rsidRPr="00923970" w:rsidRDefault="00121ED5" w:rsidP="00053F8E">
            <w:pPr>
              <w:pStyle w:val="Texto"/>
              <w:spacing w:line="230" w:lineRule="exact"/>
              <w:ind w:firstLine="0"/>
              <w:jc w:val="center"/>
              <w:rPr>
                <w:rFonts w:ascii="Verdana" w:hAnsi="Verdana"/>
                <w:sz w:val="16"/>
                <w:szCs w:val="16"/>
              </w:rPr>
            </w:pPr>
            <w:r w:rsidRPr="00923970">
              <w:rPr>
                <w:rFonts w:ascii="Verdana" w:hAnsi="Verdana"/>
                <w:sz w:val="16"/>
                <w:szCs w:val="16"/>
              </w:rPr>
              <w:t>Numérico</w:t>
            </w:r>
          </w:p>
        </w:tc>
        <w:tc>
          <w:tcPr>
            <w:tcW w:w="2103" w:type="dxa"/>
            <w:tcBorders>
              <w:top w:val="single" w:sz="6" w:space="0" w:color="000000"/>
              <w:left w:val="single" w:sz="6" w:space="0" w:color="000000"/>
              <w:bottom w:val="single" w:sz="6" w:space="0" w:color="000000"/>
              <w:right w:val="single" w:sz="6" w:space="0" w:color="000000"/>
            </w:tcBorders>
          </w:tcPr>
          <w:p w:rsidR="00121ED5" w:rsidRPr="00923970" w:rsidRDefault="00121ED5" w:rsidP="00053F8E">
            <w:pPr>
              <w:pStyle w:val="Texto"/>
              <w:spacing w:line="230" w:lineRule="exact"/>
              <w:ind w:firstLine="0"/>
              <w:jc w:val="center"/>
              <w:rPr>
                <w:rFonts w:ascii="Verdana" w:hAnsi="Verdana"/>
                <w:sz w:val="16"/>
                <w:szCs w:val="16"/>
              </w:rPr>
            </w:pPr>
            <w:r w:rsidRPr="00923970">
              <w:rPr>
                <w:rFonts w:ascii="Verdana" w:hAnsi="Verdana"/>
                <w:sz w:val="16"/>
                <w:szCs w:val="16"/>
              </w:rPr>
              <w:t>4</w:t>
            </w:r>
          </w:p>
        </w:tc>
      </w:tr>
      <w:tr w:rsidR="00121ED5" w:rsidRPr="00923970">
        <w:trPr>
          <w:trHeight w:val="144"/>
        </w:trPr>
        <w:tc>
          <w:tcPr>
            <w:tcW w:w="4431" w:type="dxa"/>
            <w:tcBorders>
              <w:top w:val="single" w:sz="6" w:space="0" w:color="000000"/>
              <w:left w:val="single" w:sz="6" w:space="0" w:color="000000"/>
              <w:bottom w:val="single" w:sz="6" w:space="0" w:color="000000"/>
              <w:right w:val="single" w:sz="6" w:space="0" w:color="000000"/>
            </w:tcBorders>
          </w:tcPr>
          <w:p w:rsidR="00121ED5" w:rsidRPr="00923970" w:rsidRDefault="00121ED5" w:rsidP="00053F8E">
            <w:pPr>
              <w:pStyle w:val="Texto"/>
              <w:spacing w:line="220" w:lineRule="exact"/>
              <w:ind w:firstLine="0"/>
              <w:rPr>
                <w:rFonts w:ascii="Verdana" w:hAnsi="Verdana"/>
                <w:sz w:val="16"/>
                <w:szCs w:val="16"/>
              </w:rPr>
            </w:pPr>
            <w:r w:rsidRPr="00923970">
              <w:rPr>
                <w:rFonts w:ascii="Verdana" w:hAnsi="Verdana"/>
                <w:sz w:val="16"/>
                <w:szCs w:val="16"/>
              </w:rPr>
              <w:t>Humedad 2540.</w:t>
            </w:r>
          </w:p>
        </w:tc>
        <w:tc>
          <w:tcPr>
            <w:tcW w:w="2214" w:type="dxa"/>
            <w:tcBorders>
              <w:top w:val="single" w:sz="6" w:space="0" w:color="000000"/>
              <w:left w:val="single" w:sz="6" w:space="0" w:color="000000"/>
              <w:bottom w:val="single" w:sz="6" w:space="0" w:color="000000"/>
              <w:right w:val="single" w:sz="6" w:space="0" w:color="000000"/>
            </w:tcBorders>
          </w:tcPr>
          <w:p w:rsidR="00121ED5" w:rsidRPr="00923970" w:rsidRDefault="00121ED5" w:rsidP="00053F8E">
            <w:pPr>
              <w:pStyle w:val="Texto"/>
              <w:spacing w:line="220" w:lineRule="exact"/>
              <w:ind w:firstLine="0"/>
              <w:jc w:val="center"/>
              <w:rPr>
                <w:rFonts w:ascii="Verdana" w:hAnsi="Verdana"/>
                <w:sz w:val="16"/>
                <w:szCs w:val="16"/>
              </w:rPr>
            </w:pPr>
            <w:r w:rsidRPr="00923970">
              <w:rPr>
                <w:rFonts w:ascii="Verdana" w:hAnsi="Verdana"/>
                <w:sz w:val="16"/>
                <w:szCs w:val="16"/>
              </w:rPr>
              <w:t>Numérico</w:t>
            </w:r>
          </w:p>
        </w:tc>
        <w:tc>
          <w:tcPr>
            <w:tcW w:w="2103" w:type="dxa"/>
            <w:tcBorders>
              <w:top w:val="single" w:sz="6" w:space="0" w:color="000000"/>
              <w:left w:val="single" w:sz="6" w:space="0" w:color="000000"/>
              <w:bottom w:val="single" w:sz="6" w:space="0" w:color="000000"/>
              <w:right w:val="single" w:sz="6" w:space="0" w:color="000000"/>
            </w:tcBorders>
          </w:tcPr>
          <w:p w:rsidR="00121ED5" w:rsidRPr="00923970" w:rsidRDefault="00121ED5" w:rsidP="00053F8E">
            <w:pPr>
              <w:pStyle w:val="Texto"/>
              <w:spacing w:line="220" w:lineRule="exact"/>
              <w:ind w:firstLine="0"/>
              <w:jc w:val="center"/>
              <w:rPr>
                <w:rFonts w:ascii="Verdana" w:hAnsi="Verdana"/>
                <w:sz w:val="16"/>
                <w:szCs w:val="16"/>
              </w:rPr>
            </w:pPr>
            <w:r w:rsidRPr="00923970">
              <w:rPr>
                <w:rFonts w:ascii="Verdana" w:hAnsi="Verdana"/>
                <w:sz w:val="16"/>
                <w:szCs w:val="16"/>
              </w:rPr>
              <w:t>4</w:t>
            </w:r>
          </w:p>
        </w:tc>
      </w:tr>
      <w:tr w:rsidR="00121ED5" w:rsidRPr="00923970">
        <w:trPr>
          <w:trHeight w:val="144"/>
        </w:trPr>
        <w:tc>
          <w:tcPr>
            <w:tcW w:w="4431" w:type="dxa"/>
            <w:tcBorders>
              <w:top w:val="single" w:sz="6" w:space="0" w:color="000000"/>
              <w:left w:val="single" w:sz="6" w:space="0" w:color="000000"/>
              <w:bottom w:val="single" w:sz="6" w:space="0" w:color="000000"/>
              <w:right w:val="single" w:sz="6" w:space="0" w:color="000000"/>
            </w:tcBorders>
          </w:tcPr>
          <w:p w:rsidR="00121ED5" w:rsidRPr="00923970" w:rsidRDefault="00121ED5" w:rsidP="00053F8E">
            <w:pPr>
              <w:pStyle w:val="Texto"/>
              <w:spacing w:line="220" w:lineRule="exact"/>
              <w:ind w:firstLine="0"/>
              <w:rPr>
                <w:rFonts w:ascii="Verdana" w:hAnsi="Verdana"/>
                <w:sz w:val="16"/>
                <w:szCs w:val="16"/>
              </w:rPr>
            </w:pPr>
            <w:r w:rsidRPr="00923970">
              <w:rPr>
                <w:rFonts w:ascii="Verdana" w:hAnsi="Verdana"/>
                <w:sz w:val="16"/>
                <w:szCs w:val="16"/>
              </w:rPr>
              <w:t>Presión barométrica 2540.</w:t>
            </w:r>
          </w:p>
        </w:tc>
        <w:tc>
          <w:tcPr>
            <w:tcW w:w="2214" w:type="dxa"/>
            <w:tcBorders>
              <w:top w:val="single" w:sz="6" w:space="0" w:color="000000"/>
              <w:left w:val="single" w:sz="6" w:space="0" w:color="000000"/>
              <w:bottom w:val="single" w:sz="6" w:space="0" w:color="000000"/>
              <w:right w:val="single" w:sz="6" w:space="0" w:color="000000"/>
            </w:tcBorders>
          </w:tcPr>
          <w:p w:rsidR="00121ED5" w:rsidRPr="00923970" w:rsidRDefault="00121ED5" w:rsidP="00053F8E">
            <w:pPr>
              <w:pStyle w:val="Texto"/>
              <w:spacing w:line="220" w:lineRule="exact"/>
              <w:ind w:firstLine="0"/>
              <w:jc w:val="center"/>
              <w:rPr>
                <w:rFonts w:ascii="Verdana" w:hAnsi="Verdana"/>
                <w:sz w:val="16"/>
                <w:szCs w:val="16"/>
              </w:rPr>
            </w:pPr>
            <w:r w:rsidRPr="00923970">
              <w:rPr>
                <w:rFonts w:ascii="Verdana" w:hAnsi="Verdana"/>
                <w:sz w:val="16"/>
                <w:szCs w:val="16"/>
              </w:rPr>
              <w:t>Numérico</w:t>
            </w:r>
          </w:p>
        </w:tc>
        <w:tc>
          <w:tcPr>
            <w:tcW w:w="2103" w:type="dxa"/>
            <w:tcBorders>
              <w:top w:val="single" w:sz="6" w:space="0" w:color="000000"/>
              <w:left w:val="single" w:sz="6" w:space="0" w:color="000000"/>
              <w:bottom w:val="single" w:sz="6" w:space="0" w:color="000000"/>
              <w:right w:val="single" w:sz="6" w:space="0" w:color="000000"/>
            </w:tcBorders>
          </w:tcPr>
          <w:p w:rsidR="00121ED5" w:rsidRPr="00923970" w:rsidRDefault="00121ED5" w:rsidP="00053F8E">
            <w:pPr>
              <w:pStyle w:val="Texto"/>
              <w:spacing w:line="220" w:lineRule="exact"/>
              <w:ind w:firstLine="0"/>
              <w:jc w:val="center"/>
              <w:rPr>
                <w:rFonts w:ascii="Verdana" w:hAnsi="Verdana"/>
                <w:sz w:val="16"/>
                <w:szCs w:val="16"/>
              </w:rPr>
            </w:pPr>
            <w:r w:rsidRPr="00923970">
              <w:rPr>
                <w:rFonts w:ascii="Verdana" w:hAnsi="Verdana"/>
                <w:sz w:val="16"/>
                <w:szCs w:val="16"/>
              </w:rPr>
              <w:t>4</w:t>
            </w:r>
          </w:p>
        </w:tc>
      </w:tr>
      <w:tr w:rsidR="00121ED5" w:rsidRPr="00923970">
        <w:trPr>
          <w:trHeight w:val="144"/>
        </w:trPr>
        <w:tc>
          <w:tcPr>
            <w:tcW w:w="4431" w:type="dxa"/>
            <w:tcBorders>
              <w:top w:val="single" w:sz="6" w:space="0" w:color="000000"/>
              <w:left w:val="single" w:sz="6" w:space="0" w:color="000000"/>
              <w:bottom w:val="single" w:sz="6" w:space="0" w:color="000000"/>
              <w:right w:val="single" w:sz="6" w:space="0" w:color="000000"/>
            </w:tcBorders>
          </w:tcPr>
          <w:p w:rsidR="00121ED5" w:rsidRPr="00923970" w:rsidRDefault="00121ED5" w:rsidP="00053F8E">
            <w:pPr>
              <w:pStyle w:val="Texto"/>
              <w:spacing w:line="220" w:lineRule="exact"/>
              <w:ind w:firstLine="0"/>
              <w:rPr>
                <w:rFonts w:ascii="Verdana" w:hAnsi="Verdana"/>
                <w:sz w:val="16"/>
                <w:szCs w:val="16"/>
              </w:rPr>
            </w:pPr>
            <w:r w:rsidRPr="00923970">
              <w:rPr>
                <w:rFonts w:ascii="Verdana" w:hAnsi="Verdana"/>
                <w:sz w:val="16"/>
                <w:szCs w:val="16"/>
              </w:rPr>
              <w:t>Calibración de analizadores.</w:t>
            </w:r>
          </w:p>
        </w:tc>
        <w:tc>
          <w:tcPr>
            <w:tcW w:w="2214" w:type="dxa"/>
            <w:tcBorders>
              <w:top w:val="single" w:sz="6" w:space="0" w:color="000000"/>
              <w:left w:val="single" w:sz="6" w:space="0" w:color="000000"/>
              <w:bottom w:val="single" w:sz="6" w:space="0" w:color="000000"/>
              <w:right w:val="single" w:sz="6" w:space="0" w:color="000000"/>
            </w:tcBorders>
          </w:tcPr>
          <w:p w:rsidR="00121ED5" w:rsidRPr="00923970" w:rsidRDefault="00121ED5" w:rsidP="00053F8E">
            <w:pPr>
              <w:pStyle w:val="Texto"/>
              <w:spacing w:line="220" w:lineRule="exact"/>
              <w:ind w:firstLine="0"/>
              <w:jc w:val="center"/>
              <w:rPr>
                <w:rFonts w:ascii="Verdana" w:hAnsi="Verdana"/>
                <w:sz w:val="16"/>
                <w:szCs w:val="16"/>
              </w:rPr>
            </w:pPr>
            <w:r w:rsidRPr="00923970">
              <w:rPr>
                <w:rFonts w:ascii="Verdana" w:hAnsi="Verdana"/>
                <w:sz w:val="16"/>
                <w:szCs w:val="16"/>
              </w:rPr>
              <w:t>Numérico</w:t>
            </w:r>
          </w:p>
        </w:tc>
        <w:tc>
          <w:tcPr>
            <w:tcW w:w="2103" w:type="dxa"/>
            <w:tcBorders>
              <w:top w:val="single" w:sz="6" w:space="0" w:color="000000"/>
              <w:left w:val="single" w:sz="6" w:space="0" w:color="000000"/>
              <w:bottom w:val="single" w:sz="6" w:space="0" w:color="000000"/>
              <w:right w:val="single" w:sz="6" w:space="0" w:color="000000"/>
            </w:tcBorders>
          </w:tcPr>
          <w:p w:rsidR="00121ED5" w:rsidRPr="00923970" w:rsidRDefault="00121ED5" w:rsidP="00053F8E">
            <w:pPr>
              <w:pStyle w:val="Texto"/>
              <w:spacing w:line="220" w:lineRule="exact"/>
              <w:ind w:firstLine="0"/>
              <w:jc w:val="center"/>
              <w:rPr>
                <w:rFonts w:ascii="Verdana" w:hAnsi="Verdana"/>
                <w:sz w:val="16"/>
                <w:szCs w:val="16"/>
              </w:rPr>
            </w:pPr>
            <w:r w:rsidRPr="00923970">
              <w:rPr>
                <w:rFonts w:ascii="Verdana" w:hAnsi="Verdana"/>
                <w:sz w:val="16"/>
                <w:szCs w:val="16"/>
              </w:rPr>
              <w:t>6</w:t>
            </w:r>
          </w:p>
        </w:tc>
      </w:tr>
      <w:tr w:rsidR="00121ED5" w:rsidRPr="00923970">
        <w:trPr>
          <w:trHeight w:val="144"/>
        </w:trPr>
        <w:tc>
          <w:tcPr>
            <w:tcW w:w="4431" w:type="dxa"/>
            <w:tcBorders>
              <w:top w:val="single" w:sz="6" w:space="0" w:color="000000"/>
              <w:left w:val="single" w:sz="6" w:space="0" w:color="000000"/>
              <w:bottom w:val="single" w:sz="6" w:space="0" w:color="000000"/>
              <w:right w:val="single" w:sz="6" w:space="0" w:color="000000"/>
            </w:tcBorders>
          </w:tcPr>
          <w:p w:rsidR="00121ED5" w:rsidRPr="00923970" w:rsidRDefault="00121ED5" w:rsidP="00053F8E">
            <w:pPr>
              <w:pStyle w:val="Texto"/>
              <w:spacing w:line="220" w:lineRule="exact"/>
              <w:ind w:firstLine="0"/>
              <w:rPr>
                <w:rFonts w:ascii="Verdana" w:hAnsi="Verdana"/>
                <w:sz w:val="16"/>
                <w:szCs w:val="16"/>
              </w:rPr>
            </w:pPr>
            <w:r w:rsidRPr="00923970">
              <w:rPr>
                <w:rFonts w:ascii="Verdana" w:hAnsi="Verdana"/>
                <w:sz w:val="16"/>
                <w:szCs w:val="16"/>
              </w:rPr>
              <w:t>Auditoría de analizadores.</w:t>
            </w:r>
          </w:p>
        </w:tc>
        <w:tc>
          <w:tcPr>
            <w:tcW w:w="2214" w:type="dxa"/>
            <w:tcBorders>
              <w:top w:val="single" w:sz="6" w:space="0" w:color="000000"/>
              <w:left w:val="single" w:sz="6" w:space="0" w:color="000000"/>
              <w:bottom w:val="single" w:sz="6" w:space="0" w:color="000000"/>
              <w:right w:val="single" w:sz="6" w:space="0" w:color="000000"/>
            </w:tcBorders>
          </w:tcPr>
          <w:p w:rsidR="00121ED5" w:rsidRPr="00923970" w:rsidRDefault="00121ED5" w:rsidP="00053F8E">
            <w:pPr>
              <w:pStyle w:val="Texto"/>
              <w:spacing w:line="220" w:lineRule="exact"/>
              <w:ind w:firstLine="0"/>
              <w:jc w:val="center"/>
              <w:rPr>
                <w:rFonts w:ascii="Verdana" w:hAnsi="Verdana"/>
                <w:sz w:val="16"/>
                <w:szCs w:val="16"/>
              </w:rPr>
            </w:pPr>
            <w:r w:rsidRPr="00923970">
              <w:rPr>
                <w:rFonts w:ascii="Verdana" w:hAnsi="Verdana"/>
                <w:sz w:val="16"/>
                <w:szCs w:val="16"/>
              </w:rPr>
              <w:t>Numérico</w:t>
            </w:r>
          </w:p>
        </w:tc>
        <w:tc>
          <w:tcPr>
            <w:tcW w:w="2103" w:type="dxa"/>
            <w:tcBorders>
              <w:top w:val="single" w:sz="6" w:space="0" w:color="000000"/>
              <w:left w:val="single" w:sz="6" w:space="0" w:color="000000"/>
              <w:bottom w:val="single" w:sz="6" w:space="0" w:color="000000"/>
              <w:right w:val="single" w:sz="6" w:space="0" w:color="000000"/>
            </w:tcBorders>
          </w:tcPr>
          <w:p w:rsidR="00121ED5" w:rsidRPr="00923970" w:rsidRDefault="00121ED5" w:rsidP="00053F8E">
            <w:pPr>
              <w:pStyle w:val="Texto"/>
              <w:spacing w:line="220" w:lineRule="exact"/>
              <w:ind w:firstLine="0"/>
              <w:jc w:val="center"/>
              <w:rPr>
                <w:rFonts w:ascii="Verdana" w:hAnsi="Verdana"/>
                <w:sz w:val="16"/>
                <w:szCs w:val="16"/>
              </w:rPr>
            </w:pPr>
            <w:r w:rsidRPr="00923970">
              <w:rPr>
                <w:rFonts w:ascii="Verdana" w:hAnsi="Verdana"/>
                <w:sz w:val="16"/>
                <w:szCs w:val="16"/>
              </w:rPr>
              <w:t>6</w:t>
            </w:r>
          </w:p>
        </w:tc>
      </w:tr>
      <w:tr w:rsidR="00121ED5" w:rsidRPr="00923970">
        <w:trPr>
          <w:trHeight w:val="144"/>
        </w:trPr>
        <w:tc>
          <w:tcPr>
            <w:tcW w:w="4431" w:type="dxa"/>
            <w:tcBorders>
              <w:top w:val="single" w:sz="6" w:space="0" w:color="000000"/>
              <w:left w:val="single" w:sz="6" w:space="0" w:color="000000"/>
              <w:bottom w:val="single" w:sz="6" w:space="0" w:color="000000"/>
              <w:right w:val="single" w:sz="6" w:space="0" w:color="000000"/>
            </w:tcBorders>
          </w:tcPr>
          <w:p w:rsidR="00121ED5" w:rsidRPr="00923970" w:rsidRDefault="00121ED5" w:rsidP="00053F8E">
            <w:pPr>
              <w:pStyle w:val="Texto"/>
              <w:spacing w:line="220" w:lineRule="exact"/>
              <w:ind w:firstLine="0"/>
              <w:rPr>
                <w:rFonts w:ascii="Verdana" w:hAnsi="Verdana"/>
                <w:sz w:val="16"/>
                <w:szCs w:val="16"/>
              </w:rPr>
            </w:pPr>
            <w:r w:rsidRPr="00923970">
              <w:rPr>
                <w:rFonts w:ascii="Verdana" w:hAnsi="Verdana"/>
                <w:sz w:val="16"/>
                <w:szCs w:val="16"/>
              </w:rPr>
              <w:t>Calibración de dinamómetro.</w:t>
            </w:r>
          </w:p>
        </w:tc>
        <w:tc>
          <w:tcPr>
            <w:tcW w:w="2214" w:type="dxa"/>
            <w:tcBorders>
              <w:top w:val="single" w:sz="6" w:space="0" w:color="000000"/>
              <w:left w:val="single" w:sz="6" w:space="0" w:color="000000"/>
              <w:bottom w:val="single" w:sz="6" w:space="0" w:color="000000"/>
              <w:right w:val="single" w:sz="6" w:space="0" w:color="000000"/>
            </w:tcBorders>
          </w:tcPr>
          <w:p w:rsidR="00121ED5" w:rsidRPr="00923970" w:rsidRDefault="00121ED5" w:rsidP="00053F8E">
            <w:pPr>
              <w:pStyle w:val="Texto"/>
              <w:spacing w:line="220" w:lineRule="exact"/>
              <w:ind w:firstLine="0"/>
              <w:jc w:val="center"/>
              <w:rPr>
                <w:rFonts w:ascii="Verdana" w:hAnsi="Verdana"/>
                <w:sz w:val="16"/>
                <w:szCs w:val="16"/>
              </w:rPr>
            </w:pPr>
            <w:r w:rsidRPr="00923970">
              <w:rPr>
                <w:rFonts w:ascii="Verdana" w:hAnsi="Verdana"/>
                <w:sz w:val="16"/>
                <w:szCs w:val="16"/>
              </w:rPr>
              <w:t>Numérico</w:t>
            </w:r>
          </w:p>
        </w:tc>
        <w:tc>
          <w:tcPr>
            <w:tcW w:w="2103" w:type="dxa"/>
            <w:tcBorders>
              <w:top w:val="single" w:sz="6" w:space="0" w:color="000000"/>
              <w:left w:val="single" w:sz="6" w:space="0" w:color="000000"/>
              <w:bottom w:val="single" w:sz="6" w:space="0" w:color="000000"/>
              <w:right w:val="single" w:sz="6" w:space="0" w:color="000000"/>
            </w:tcBorders>
          </w:tcPr>
          <w:p w:rsidR="00121ED5" w:rsidRPr="00923970" w:rsidRDefault="00121ED5" w:rsidP="00053F8E">
            <w:pPr>
              <w:pStyle w:val="Texto"/>
              <w:spacing w:line="220" w:lineRule="exact"/>
              <w:ind w:firstLine="0"/>
              <w:jc w:val="center"/>
              <w:rPr>
                <w:rFonts w:ascii="Verdana" w:hAnsi="Verdana"/>
                <w:sz w:val="16"/>
                <w:szCs w:val="16"/>
              </w:rPr>
            </w:pPr>
            <w:r w:rsidRPr="00923970">
              <w:rPr>
                <w:rFonts w:ascii="Verdana" w:hAnsi="Verdana"/>
                <w:sz w:val="16"/>
                <w:szCs w:val="16"/>
              </w:rPr>
              <w:t>7</w:t>
            </w:r>
          </w:p>
        </w:tc>
      </w:tr>
      <w:tr w:rsidR="00121ED5" w:rsidRPr="00923970">
        <w:trPr>
          <w:trHeight w:val="144"/>
        </w:trPr>
        <w:tc>
          <w:tcPr>
            <w:tcW w:w="4431" w:type="dxa"/>
            <w:tcBorders>
              <w:top w:val="single" w:sz="6" w:space="0" w:color="000000"/>
              <w:left w:val="single" w:sz="6" w:space="0" w:color="000000"/>
              <w:bottom w:val="single" w:sz="6" w:space="0" w:color="000000"/>
              <w:right w:val="single" w:sz="6" w:space="0" w:color="000000"/>
            </w:tcBorders>
          </w:tcPr>
          <w:p w:rsidR="00121ED5" w:rsidRPr="00923970" w:rsidRDefault="00121ED5" w:rsidP="00053F8E">
            <w:pPr>
              <w:pStyle w:val="Texto"/>
              <w:spacing w:line="220" w:lineRule="exact"/>
              <w:ind w:firstLine="0"/>
              <w:rPr>
                <w:rFonts w:ascii="Verdana" w:hAnsi="Verdana"/>
                <w:sz w:val="16"/>
                <w:szCs w:val="16"/>
              </w:rPr>
            </w:pPr>
            <w:r w:rsidRPr="00923970">
              <w:rPr>
                <w:rFonts w:ascii="Verdana" w:hAnsi="Verdana"/>
                <w:sz w:val="16"/>
                <w:szCs w:val="16"/>
              </w:rPr>
              <w:t>Auditoría de dinamómetro.</w:t>
            </w:r>
          </w:p>
        </w:tc>
        <w:tc>
          <w:tcPr>
            <w:tcW w:w="2214" w:type="dxa"/>
            <w:tcBorders>
              <w:top w:val="single" w:sz="6" w:space="0" w:color="000000"/>
              <w:left w:val="single" w:sz="6" w:space="0" w:color="000000"/>
              <w:bottom w:val="single" w:sz="6" w:space="0" w:color="000000"/>
              <w:right w:val="single" w:sz="6" w:space="0" w:color="000000"/>
            </w:tcBorders>
          </w:tcPr>
          <w:p w:rsidR="00121ED5" w:rsidRPr="00923970" w:rsidRDefault="00121ED5" w:rsidP="00053F8E">
            <w:pPr>
              <w:pStyle w:val="Texto"/>
              <w:spacing w:line="220" w:lineRule="exact"/>
              <w:ind w:firstLine="0"/>
              <w:jc w:val="center"/>
              <w:rPr>
                <w:rFonts w:ascii="Verdana" w:hAnsi="Verdana"/>
                <w:sz w:val="16"/>
                <w:szCs w:val="16"/>
              </w:rPr>
            </w:pPr>
            <w:r w:rsidRPr="00923970">
              <w:rPr>
                <w:rFonts w:ascii="Verdana" w:hAnsi="Verdana"/>
                <w:sz w:val="16"/>
                <w:szCs w:val="16"/>
              </w:rPr>
              <w:t>Numérico</w:t>
            </w:r>
          </w:p>
        </w:tc>
        <w:tc>
          <w:tcPr>
            <w:tcW w:w="2103" w:type="dxa"/>
            <w:tcBorders>
              <w:top w:val="single" w:sz="6" w:space="0" w:color="000000"/>
              <w:left w:val="single" w:sz="6" w:space="0" w:color="000000"/>
              <w:bottom w:val="single" w:sz="6" w:space="0" w:color="000000"/>
              <w:right w:val="single" w:sz="6" w:space="0" w:color="000000"/>
            </w:tcBorders>
          </w:tcPr>
          <w:p w:rsidR="00121ED5" w:rsidRPr="00923970" w:rsidRDefault="00121ED5" w:rsidP="00053F8E">
            <w:pPr>
              <w:pStyle w:val="Texto"/>
              <w:spacing w:line="220" w:lineRule="exact"/>
              <w:ind w:firstLine="0"/>
              <w:jc w:val="center"/>
              <w:rPr>
                <w:rFonts w:ascii="Verdana" w:hAnsi="Verdana"/>
                <w:sz w:val="16"/>
                <w:szCs w:val="16"/>
              </w:rPr>
            </w:pPr>
            <w:r w:rsidRPr="00923970">
              <w:rPr>
                <w:rFonts w:ascii="Verdana" w:hAnsi="Verdana"/>
                <w:sz w:val="16"/>
                <w:szCs w:val="16"/>
              </w:rPr>
              <w:t>7</w:t>
            </w:r>
          </w:p>
        </w:tc>
      </w:tr>
      <w:tr w:rsidR="00121ED5" w:rsidRPr="00923970">
        <w:trPr>
          <w:trHeight w:val="144"/>
        </w:trPr>
        <w:tc>
          <w:tcPr>
            <w:tcW w:w="4431" w:type="dxa"/>
            <w:tcBorders>
              <w:top w:val="single" w:sz="6" w:space="0" w:color="000000"/>
              <w:left w:val="single" w:sz="6" w:space="0" w:color="000000"/>
              <w:bottom w:val="single" w:sz="6" w:space="0" w:color="auto"/>
              <w:right w:val="single" w:sz="6" w:space="0" w:color="000000"/>
            </w:tcBorders>
          </w:tcPr>
          <w:p w:rsidR="00121ED5" w:rsidRPr="00923970" w:rsidRDefault="00121ED5" w:rsidP="00053F8E">
            <w:pPr>
              <w:pStyle w:val="Texto"/>
              <w:spacing w:line="240" w:lineRule="exact"/>
              <w:ind w:firstLine="0"/>
              <w:rPr>
                <w:rFonts w:ascii="Verdana" w:hAnsi="Verdana"/>
                <w:sz w:val="16"/>
                <w:szCs w:val="16"/>
              </w:rPr>
            </w:pPr>
            <w:r w:rsidRPr="00923970">
              <w:rPr>
                <w:rFonts w:ascii="Verdana" w:hAnsi="Verdana"/>
                <w:sz w:val="16"/>
                <w:szCs w:val="16"/>
              </w:rPr>
              <w:t>Interface y resultados del OBD.</w:t>
            </w:r>
          </w:p>
        </w:tc>
        <w:tc>
          <w:tcPr>
            <w:tcW w:w="2214" w:type="dxa"/>
            <w:tcBorders>
              <w:top w:val="single" w:sz="6" w:space="0" w:color="000000"/>
              <w:left w:val="single" w:sz="6" w:space="0" w:color="000000"/>
              <w:bottom w:val="single" w:sz="6" w:space="0" w:color="auto"/>
              <w:right w:val="single" w:sz="6" w:space="0" w:color="000000"/>
            </w:tcBorders>
          </w:tcPr>
          <w:p w:rsidR="00121ED5" w:rsidRPr="00923970" w:rsidRDefault="00121ED5" w:rsidP="00053F8E">
            <w:pPr>
              <w:pStyle w:val="Texto"/>
              <w:spacing w:line="240" w:lineRule="exact"/>
              <w:ind w:firstLine="0"/>
              <w:jc w:val="center"/>
              <w:rPr>
                <w:rFonts w:ascii="Verdana" w:hAnsi="Verdana"/>
                <w:sz w:val="16"/>
                <w:szCs w:val="16"/>
              </w:rPr>
            </w:pPr>
            <w:r w:rsidRPr="00923970">
              <w:rPr>
                <w:rFonts w:ascii="Verdana" w:hAnsi="Verdana"/>
                <w:sz w:val="16"/>
                <w:szCs w:val="16"/>
              </w:rPr>
              <w:t>Numérico</w:t>
            </w:r>
          </w:p>
        </w:tc>
        <w:tc>
          <w:tcPr>
            <w:tcW w:w="2103" w:type="dxa"/>
            <w:tcBorders>
              <w:top w:val="single" w:sz="6" w:space="0" w:color="000000"/>
              <w:left w:val="single" w:sz="6" w:space="0" w:color="000000"/>
              <w:bottom w:val="single" w:sz="6" w:space="0" w:color="auto"/>
              <w:right w:val="single" w:sz="6" w:space="0" w:color="000000"/>
            </w:tcBorders>
          </w:tcPr>
          <w:p w:rsidR="00121ED5" w:rsidRPr="00923970" w:rsidRDefault="00121ED5" w:rsidP="00053F8E">
            <w:pPr>
              <w:pStyle w:val="Texto"/>
              <w:spacing w:line="240" w:lineRule="exact"/>
              <w:ind w:firstLine="0"/>
              <w:jc w:val="center"/>
              <w:rPr>
                <w:rFonts w:ascii="Verdana" w:hAnsi="Verdana"/>
                <w:sz w:val="16"/>
                <w:szCs w:val="16"/>
              </w:rPr>
            </w:pPr>
            <w:r w:rsidRPr="00923970">
              <w:rPr>
                <w:rFonts w:ascii="Verdana" w:hAnsi="Verdana"/>
                <w:sz w:val="16"/>
                <w:szCs w:val="16"/>
              </w:rPr>
              <w:t>6</w:t>
            </w:r>
          </w:p>
        </w:tc>
      </w:tr>
    </w:tbl>
    <w:p w:rsidR="00121ED5" w:rsidRPr="00923970" w:rsidRDefault="00121ED5" w:rsidP="00053F8E">
      <w:pPr>
        <w:pStyle w:val="Texto"/>
        <w:spacing w:line="240" w:lineRule="exact"/>
        <w:rPr>
          <w:rFonts w:ascii="Verdana" w:hAnsi="Verdana"/>
          <w:b/>
          <w:sz w:val="16"/>
          <w:szCs w:val="16"/>
        </w:rPr>
      </w:pPr>
    </w:p>
    <w:p w:rsidR="005643E0" w:rsidRPr="005643E0" w:rsidRDefault="005643E0" w:rsidP="005643E0">
      <w:pPr>
        <w:pStyle w:val="Texto"/>
        <w:spacing w:line="240" w:lineRule="exact"/>
        <w:ind w:firstLine="0"/>
        <w:jc w:val="center"/>
        <w:rPr>
          <w:b/>
          <w:lang w:val="en-US"/>
        </w:rPr>
      </w:pPr>
      <w:r w:rsidRPr="005643E0">
        <w:rPr>
          <w:b/>
          <w:lang w:val="en-US"/>
        </w:rPr>
        <w:t>Table 7- Data that the equipment must record.</w:t>
      </w:r>
    </w:p>
    <w:tbl>
      <w:tblPr>
        <w:tblW w:w="8712" w:type="dxa"/>
        <w:tblInd w:w="144" w:type="dxa"/>
        <w:tblLayout w:type="fixed"/>
        <w:tblCellMar>
          <w:left w:w="72" w:type="dxa"/>
          <w:right w:w="72" w:type="dxa"/>
        </w:tblCellMar>
        <w:tblLook w:val="0000" w:firstRow="0" w:lastRow="0" w:firstColumn="0" w:lastColumn="0" w:noHBand="0" w:noVBand="0"/>
      </w:tblPr>
      <w:tblGrid>
        <w:gridCol w:w="4412"/>
        <w:gridCol w:w="2205"/>
        <w:gridCol w:w="2095"/>
      </w:tblGrid>
      <w:tr w:rsidR="005643E0" w:rsidTr="00CD0764">
        <w:trPr>
          <w:trHeight w:val="144"/>
        </w:trPr>
        <w:tc>
          <w:tcPr>
            <w:tcW w:w="4431" w:type="dxa"/>
            <w:tcBorders>
              <w:top w:val="single" w:sz="6" w:space="0" w:color="000000"/>
              <w:left w:val="single" w:sz="6" w:space="0" w:color="000000"/>
              <w:bottom w:val="single" w:sz="6" w:space="0" w:color="000000"/>
              <w:right w:val="single" w:sz="6" w:space="0" w:color="000000"/>
            </w:tcBorders>
          </w:tcPr>
          <w:p w:rsidR="005643E0" w:rsidRDefault="005643E0" w:rsidP="00CD0764">
            <w:pPr>
              <w:pStyle w:val="Texto"/>
              <w:spacing w:line="240" w:lineRule="exact"/>
              <w:ind w:firstLine="0"/>
              <w:jc w:val="center"/>
              <w:rPr>
                <w:b/>
              </w:rPr>
            </w:pPr>
            <w:r>
              <w:rPr>
                <w:b/>
              </w:rPr>
              <w:t>FIELD DESCRIPTION</w:t>
            </w:r>
          </w:p>
        </w:tc>
        <w:tc>
          <w:tcPr>
            <w:tcW w:w="2214" w:type="dxa"/>
            <w:tcBorders>
              <w:top w:val="single" w:sz="6" w:space="0" w:color="000000"/>
              <w:left w:val="single" w:sz="6" w:space="0" w:color="000000"/>
              <w:bottom w:val="single" w:sz="6" w:space="0" w:color="000000"/>
              <w:right w:val="single" w:sz="6" w:space="0" w:color="000000"/>
            </w:tcBorders>
          </w:tcPr>
          <w:p w:rsidR="005643E0" w:rsidRDefault="005643E0" w:rsidP="00CD0764">
            <w:pPr>
              <w:pStyle w:val="Texto"/>
              <w:spacing w:line="240" w:lineRule="exact"/>
              <w:ind w:firstLine="0"/>
              <w:jc w:val="center"/>
              <w:rPr>
                <w:b/>
              </w:rPr>
            </w:pPr>
            <w:r>
              <w:rPr>
                <w:b/>
              </w:rPr>
              <w:t>Format</w:t>
            </w:r>
          </w:p>
        </w:tc>
        <w:tc>
          <w:tcPr>
            <w:tcW w:w="2103" w:type="dxa"/>
            <w:tcBorders>
              <w:top w:val="single" w:sz="6" w:space="0" w:color="000000"/>
              <w:left w:val="single" w:sz="6" w:space="0" w:color="000000"/>
              <w:bottom w:val="single" w:sz="6" w:space="0" w:color="000000"/>
              <w:right w:val="single" w:sz="6" w:space="0" w:color="000000"/>
            </w:tcBorders>
          </w:tcPr>
          <w:p w:rsidR="005643E0" w:rsidRDefault="005643E0" w:rsidP="00CD0764">
            <w:pPr>
              <w:pStyle w:val="Texto"/>
              <w:spacing w:line="240" w:lineRule="exact"/>
              <w:ind w:firstLine="0"/>
              <w:jc w:val="center"/>
              <w:rPr>
                <w:b/>
              </w:rPr>
            </w:pPr>
            <w:r>
              <w:rPr>
                <w:b/>
              </w:rPr>
              <w:t>NUMBER OF CHARACTERS</w:t>
            </w:r>
          </w:p>
        </w:tc>
      </w:tr>
      <w:tr w:rsidR="005643E0" w:rsidTr="00CD0764">
        <w:trPr>
          <w:trHeight w:val="144"/>
        </w:trPr>
        <w:tc>
          <w:tcPr>
            <w:tcW w:w="4431" w:type="dxa"/>
            <w:tcBorders>
              <w:top w:val="single" w:sz="6" w:space="0" w:color="000000"/>
              <w:left w:val="single" w:sz="6" w:space="0" w:color="000000"/>
              <w:bottom w:val="single" w:sz="6" w:space="0" w:color="000000"/>
              <w:right w:val="single" w:sz="6" w:space="0" w:color="000000"/>
            </w:tcBorders>
          </w:tcPr>
          <w:p w:rsidR="005643E0" w:rsidRDefault="005643E0" w:rsidP="00CD0764">
            <w:pPr>
              <w:pStyle w:val="Texto"/>
              <w:spacing w:line="240" w:lineRule="exact"/>
              <w:ind w:firstLine="0"/>
            </w:pPr>
            <w:r>
              <w:t>Folio voucher.</w:t>
            </w:r>
          </w:p>
        </w:tc>
        <w:tc>
          <w:tcPr>
            <w:tcW w:w="2214" w:type="dxa"/>
            <w:tcBorders>
              <w:top w:val="single" w:sz="6" w:space="0" w:color="000000"/>
              <w:left w:val="single" w:sz="6" w:space="0" w:color="000000"/>
              <w:bottom w:val="single" w:sz="6" w:space="0" w:color="000000"/>
              <w:right w:val="single" w:sz="6" w:space="0" w:color="000000"/>
            </w:tcBorders>
          </w:tcPr>
          <w:p w:rsidR="005643E0" w:rsidRDefault="005643E0" w:rsidP="00CD0764">
            <w:pPr>
              <w:pStyle w:val="Texto"/>
              <w:spacing w:line="240" w:lineRule="exact"/>
              <w:ind w:firstLine="0"/>
              <w:jc w:val="center"/>
            </w:pPr>
            <w:r>
              <w:t>Numeric</w:t>
            </w:r>
          </w:p>
        </w:tc>
        <w:tc>
          <w:tcPr>
            <w:tcW w:w="2103" w:type="dxa"/>
            <w:tcBorders>
              <w:top w:val="single" w:sz="6" w:space="0" w:color="000000"/>
              <w:left w:val="single" w:sz="6" w:space="0" w:color="000000"/>
              <w:bottom w:val="single" w:sz="6" w:space="0" w:color="000000"/>
              <w:right w:val="single" w:sz="6" w:space="0" w:color="000000"/>
            </w:tcBorders>
          </w:tcPr>
          <w:p w:rsidR="005643E0" w:rsidRDefault="005643E0" w:rsidP="00CD0764">
            <w:pPr>
              <w:pStyle w:val="Texto"/>
              <w:spacing w:line="240" w:lineRule="exact"/>
              <w:ind w:firstLine="0"/>
              <w:jc w:val="center"/>
            </w:pPr>
            <w:r>
              <w:t>8</w:t>
            </w:r>
          </w:p>
        </w:tc>
      </w:tr>
      <w:tr w:rsidR="005643E0" w:rsidTr="00CD0764">
        <w:trPr>
          <w:trHeight w:val="144"/>
        </w:trPr>
        <w:tc>
          <w:tcPr>
            <w:tcW w:w="4431" w:type="dxa"/>
            <w:tcBorders>
              <w:top w:val="single" w:sz="6" w:space="0" w:color="000000"/>
              <w:left w:val="single" w:sz="6" w:space="0" w:color="000000"/>
              <w:bottom w:val="single" w:sz="6" w:space="0" w:color="000000"/>
              <w:right w:val="single" w:sz="6" w:space="0" w:color="000000"/>
            </w:tcBorders>
          </w:tcPr>
          <w:p w:rsidR="005643E0" w:rsidRDefault="005643E0" w:rsidP="00CD0764">
            <w:pPr>
              <w:pStyle w:val="Texto"/>
              <w:spacing w:line="240" w:lineRule="exact"/>
              <w:ind w:firstLine="0"/>
            </w:pPr>
            <w:r w:rsidRPr="005643E0">
              <w:rPr>
                <w:lang w:val="en-US"/>
              </w:rPr>
              <w:t xml:space="preserve">State Center or Vehicle Emissions Testing Unit. </w:t>
            </w:r>
            <w:r>
              <w:t>(According to INEGI)</w:t>
            </w:r>
          </w:p>
        </w:tc>
        <w:tc>
          <w:tcPr>
            <w:tcW w:w="2214" w:type="dxa"/>
            <w:tcBorders>
              <w:top w:val="single" w:sz="6" w:space="0" w:color="000000"/>
              <w:left w:val="single" w:sz="6" w:space="0" w:color="000000"/>
              <w:bottom w:val="single" w:sz="6" w:space="0" w:color="000000"/>
              <w:right w:val="single" w:sz="6" w:space="0" w:color="000000"/>
            </w:tcBorders>
          </w:tcPr>
          <w:p w:rsidR="005643E0" w:rsidRDefault="005643E0" w:rsidP="00CD0764">
            <w:pPr>
              <w:pStyle w:val="Texto"/>
              <w:spacing w:line="240" w:lineRule="exact"/>
              <w:ind w:firstLine="0"/>
              <w:jc w:val="center"/>
            </w:pPr>
            <w:r>
              <w:t>Numeric</w:t>
            </w:r>
          </w:p>
        </w:tc>
        <w:tc>
          <w:tcPr>
            <w:tcW w:w="2103" w:type="dxa"/>
            <w:tcBorders>
              <w:top w:val="single" w:sz="6" w:space="0" w:color="000000"/>
              <w:left w:val="single" w:sz="6" w:space="0" w:color="000000"/>
              <w:bottom w:val="single" w:sz="6" w:space="0" w:color="000000"/>
              <w:right w:val="single" w:sz="6" w:space="0" w:color="000000"/>
            </w:tcBorders>
          </w:tcPr>
          <w:p w:rsidR="005643E0" w:rsidRDefault="005643E0" w:rsidP="00CD0764">
            <w:pPr>
              <w:pStyle w:val="Texto"/>
              <w:spacing w:line="240" w:lineRule="exact"/>
              <w:ind w:firstLine="0"/>
              <w:jc w:val="center"/>
            </w:pPr>
            <w:r>
              <w:t>2</w:t>
            </w:r>
          </w:p>
        </w:tc>
      </w:tr>
      <w:tr w:rsidR="005643E0" w:rsidTr="00CD0764">
        <w:trPr>
          <w:trHeight w:val="144"/>
        </w:trPr>
        <w:tc>
          <w:tcPr>
            <w:tcW w:w="4431" w:type="dxa"/>
            <w:tcBorders>
              <w:top w:val="single" w:sz="6" w:space="0" w:color="000000"/>
              <w:left w:val="single" w:sz="6" w:space="0" w:color="000000"/>
              <w:bottom w:val="single" w:sz="6" w:space="0" w:color="000000"/>
              <w:right w:val="single" w:sz="6" w:space="0" w:color="000000"/>
            </w:tcBorders>
          </w:tcPr>
          <w:p w:rsidR="005643E0" w:rsidRPr="005643E0" w:rsidRDefault="005643E0" w:rsidP="00CD0764">
            <w:pPr>
              <w:pStyle w:val="Texto"/>
              <w:spacing w:line="240" w:lineRule="exact"/>
              <w:ind w:firstLine="0"/>
              <w:rPr>
                <w:lang w:val="en-US"/>
              </w:rPr>
            </w:pPr>
            <w:r w:rsidRPr="005643E0">
              <w:rPr>
                <w:lang w:val="en-US"/>
              </w:rPr>
              <w:t>Center number or Vehicle Emissions Testing Unit. (Assigned for each verification program)</w:t>
            </w:r>
          </w:p>
        </w:tc>
        <w:tc>
          <w:tcPr>
            <w:tcW w:w="2214" w:type="dxa"/>
            <w:tcBorders>
              <w:top w:val="single" w:sz="6" w:space="0" w:color="000000"/>
              <w:left w:val="single" w:sz="6" w:space="0" w:color="000000"/>
              <w:bottom w:val="single" w:sz="6" w:space="0" w:color="000000"/>
              <w:right w:val="single" w:sz="6" w:space="0" w:color="000000"/>
            </w:tcBorders>
          </w:tcPr>
          <w:p w:rsidR="005643E0" w:rsidRDefault="005643E0" w:rsidP="00CD0764">
            <w:pPr>
              <w:pStyle w:val="Texto"/>
              <w:spacing w:line="240" w:lineRule="exact"/>
              <w:ind w:firstLine="0"/>
              <w:jc w:val="center"/>
            </w:pPr>
            <w:r>
              <w:t>Numeric</w:t>
            </w:r>
          </w:p>
        </w:tc>
        <w:tc>
          <w:tcPr>
            <w:tcW w:w="2103" w:type="dxa"/>
            <w:tcBorders>
              <w:top w:val="single" w:sz="6" w:space="0" w:color="000000"/>
              <w:left w:val="single" w:sz="6" w:space="0" w:color="000000"/>
              <w:bottom w:val="single" w:sz="6" w:space="0" w:color="000000"/>
              <w:right w:val="single" w:sz="6" w:space="0" w:color="000000"/>
            </w:tcBorders>
          </w:tcPr>
          <w:p w:rsidR="005643E0" w:rsidRDefault="005643E0" w:rsidP="00CD0764">
            <w:pPr>
              <w:pStyle w:val="Texto"/>
              <w:spacing w:line="240" w:lineRule="exact"/>
              <w:ind w:firstLine="0"/>
              <w:jc w:val="center"/>
            </w:pPr>
            <w:r>
              <w:t>4</w:t>
            </w:r>
          </w:p>
        </w:tc>
      </w:tr>
      <w:tr w:rsidR="005643E0" w:rsidTr="00CD0764">
        <w:trPr>
          <w:trHeight w:val="144"/>
        </w:trPr>
        <w:tc>
          <w:tcPr>
            <w:tcW w:w="4431" w:type="dxa"/>
            <w:tcBorders>
              <w:top w:val="single" w:sz="6" w:space="0" w:color="000000"/>
              <w:left w:val="single" w:sz="6" w:space="0" w:color="000000"/>
              <w:bottom w:val="single" w:sz="6" w:space="0" w:color="000000"/>
              <w:right w:val="single" w:sz="6" w:space="0" w:color="000000"/>
            </w:tcBorders>
          </w:tcPr>
          <w:p w:rsidR="005643E0" w:rsidRDefault="005643E0" w:rsidP="00CD0764">
            <w:pPr>
              <w:pStyle w:val="Texto"/>
              <w:spacing w:line="240" w:lineRule="exact"/>
              <w:ind w:firstLine="0"/>
            </w:pPr>
            <w:r>
              <w:t>Test date:</w:t>
            </w:r>
          </w:p>
        </w:tc>
        <w:tc>
          <w:tcPr>
            <w:tcW w:w="2214" w:type="dxa"/>
            <w:tcBorders>
              <w:top w:val="single" w:sz="6" w:space="0" w:color="000000"/>
              <w:left w:val="single" w:sz="6" w:space="0" w:color="000000"/>
              <w:bottom w:val="single" w:sz="6" w:space="0" w:color="000000"/>
              <w:right w:val="single" w:sz="6" w:space="0" w:color="000000"/>
            </w:tcBorders>
          </w:tcPr>
          <w:p w:rsidR="005643E0" w:rsidRDefault="005643E0" w:rsidP="00CD0764">
            <w:pPr>
              <w:pStyle w:val="Texto"/>
              <w:spacing w:line="240" w:lineRule="exact"/>
              <w:ind w:firstLine="0"/>
              <w:jc w:val="center"/>
            </w:pPr>
            <w:r>
              <w:t>Numeric</w:t>
            </w:r>
          </w:p>
        </w:tc>
        <w:tc>
          <w:tcPr>
            <w:tcW w:w="2103" w:type="dxa"/>
            <w:tcBorders>
              <w:top w:val="single" w:sz="6" w:space="0" w:color="000000"/>
              <w:left w:val="single" w:sz="6" w:space="0" w:color="000000"/>
              <w:bottom w:val="single" w:sz="6" w:space="0" w:color="000000"/>
              <w:right w:val="single" w:sz="6" w:space="0" w:color="000000"/>
            </w:tcBorders>
          </w:tcPr>
          <w:p w:rsidR="005643E0" w:rsidRDefault="005643E0" w:rsidP="00CD0764">
            <w:pPr>
              <w:pStyle w:val="Texto"/>
              <w:spacing w:line="240" w:lineRule="exact"/>
              <w:ind w:firstLine="0"/>
              <w:jc w:val="center"/>
            </w:pPr>
            <w:r>
              <w:t>8</w:t>
            </w:r>
          </w:p>
        </w:tc>
      </w:tr>
      <w:tr w:rsidR="005643E0" w:rsidTr="00CD0764">
        <w:trPr>
          <w:trHeight w:val="144"/>
        </w:trPr>
        <w:tc>
          <w:tcPr>
            <w:tcW w:w="4431" w:type="dxa"/>
            <w:tcBorders>
              <w:top w:val="single" w:sz="6" w:space="0" w:color="000000"/>
              <w:left w:val="single" w:sz="6" w:space="0" w:color="000000"/>
              <w:bottom w:val="single" w:sz="6" w:space="0" w:color="000000"/>
              <w:right w:val="single" w:sz="6" w:space="0" w:color="000000"/>
            </w:tcBorders>
          </w:tcPr>
          <w:p w:rsidR="005643E0" w:rsidRPr="005643E0" w:rsidRDefault="005643E0" w:rsidP="00CD0764">
            <w:pPr>
              <w:pStyle w:val="Texto"/>
              <w:spacing w:line="240" w:lineRule="exact"/>
              <w:ind w:firstLine="0"/>
              <w:rPr>
                <w:lang w:val="en-US"/>
              </w:rPr>
            </w:pPr>
            <w:r w:rsidRPr="005643E0">
              <w:rPr>
                <w:lang w:val="en-US"/>
              </w:rPr>
              <w:t>Start time of the test.</w:t>
            </w:r>
          </w:p>
        </w:tc>
        <w:tc>
          <w:tcPr>
            <w:tcW w:w="2214" w:type="dxa"/>
            <w:tcBorders>
              <w:top w:val="single" w:sz="6" w:space="0" w:color="000000"/>
              <w:left w:val="single" w:sz="6" w:space="0" w:color="000000"/>
              <w:bottom w:val="single" w:sz="6" w:space="0" w:color="000000"/>
              <w:right w:val="single" w:sz="6" w:space="0" w:color="000000"/>
            </w:tcBorders>
          </w:tcPr>
          <w:p w:rsidR="005643E0" w:rsidRDefault="005643E0" w:rsidP="00CD0764">
            <w:pPr>
              <w:pStyle w:val="Texto"/>
              <w:spacing w:line="240" w:lineRule="exact"/>
              <w:ind w:firstLine="0"/>
              <w:jc w:val="center"/>
            </w:pPr>
            <w:r>
              <w:t>Alphanumeric</w:t>
            </w:r>
          </w:p>
        </w:tc>
        <w:tc>
          <w:tcPr>
            <w:tcW w:w="2103" w:type="dxa"/>
            <w:tcBorders>
              <w:top w:val="single" w:sz="6" w:space="0" w:color="000000"/>
              <w:left w:val="single" w:sz="6" w:space="0" w:color="000000"/>
              <w:bottom w:val="single" w:sz="6" w:space="0" w:color="000000"/>
              <w:right w:val="single" w:sz="6" w:space="0" w:color="000000"/>
            </w:tcBorders>
          </w:tcPr>
          <w:p w:rsidR="005643E0" w:rsidRDefault="005643E0" w:rsidP="00CD0764">
            <w:pPr>
              <w:pStyle w:val="Texto"/>
              <w:spacing w:line="240" w:lineRule="exact"/>
              <w:ind w:firstLine="0"/>
              <w:jc w:val="center"/>
            </w:pPr>
            <w:r>
              <w:t>5</w:t>
            </w:r>
          </w:p>
        </w:tc>
      </w:tr>
      <w:tr w:rsidR="005643E0" w:rsidTr="00CD0764">
        <w:trPr>
          <w:trHeight w:val="144"/>
        </w:trPr>
        <w:tc>
          <w:tcPr>
            <w:tcW w:w="4431" w:type="dxa"/>
            <w:tcBorders>
              <w:top w:val="single" w:sz="6" w:space="0" w:color="000000"/>
              <w:left w:val="single" w:sz="6" w:space="0" w:color="000000"/>
              <w:bottom w:val="single" w:sz="6" w:space="0" w:color="000000"/>
              <w:right w:val="single" w:sz="6" w:space="0" w:color="000000"/>
            </w:tcBorders>
          </w:tcPr>
          <w:p w:rsidR="005643E0" w:rsidRDefault="005643E0" w:rsidP="00CD0764">
            <w:pPr>
              <w:pStyle w:val="Texto"/>
              <w:spacing w:line="240" w:lineRule="exact"/>
              <w:ind w:firstLine="0"/>
            </w:pPr>
            <w:r>
              <w:t>Verification type</w:t>
            </w:r>
          </w:p>
        </w:tc>
        <w:tc>
          <w:tcPr>
            <w:tcW w:w="2214" w:type="dxa"/>
            <w:tcBorders>
              <w:top w:val="single" w:sz="6" w:space="0" w:color="000000"/>
              <w:left w:val="single" w:sz="6" w:space="0" w:color="000000"/>
              <w:bottom w:val="single" w:sz="6" w:space="0" w:color="000000"/>
              <w:right w:val="single" w:sz="6" w:space="0" w:color="000000"/>
            </w:tcBorders>
          </w:tcPr>
          <w:p w:rsidR="005643E0" w:rsidRDefault="005643E0" w:rsidP="00CD0764">
            <w:pPr>
              <w:pStyle w:val="Texto"/>
              <w:spacing w:line="240" w:lineRule="exact"/>
              <w:ind w:firstLine="0"/>
              <w:jc w:val="center"/>
            </w:pPr>
            <w:r>
              <w:t>Alphanumeric</w:t>
            </w:r>
          </w:p>
        </w:tc>
        <w:tc>
          <w:tcPr>
            <w:tcW w:w="2103" w:type="dxa"/>
            <w:tcBorders>
              <w:top w:val="single" w:sz="6" w:space="0" w:color="000000"/>
              <w:left w:val="single" w:sz="6" w:space="0" w:color="000000"/>
              <w:bottom w:val="single" w:sz="6" w:space="0" w:color="000000"/>
              <w:right w:val="single" w:sz="6" w:space="0" w:color="000000"/>
            </w:tcBorders>
          </w:tcPr>
          <w:p w:rsidR="005643E0" w:rsidRDefault="005643E0" w:rsidP="00CD0764">
            <w:pPr>
              <w:pStyle w:val="Texto"/>
              <w:spacing w:line="240" w:lineRule="exact"/>
              <w:ind w:firstLine="0"/>
              <w:jc w:val="center"/>
            </w:pPr>
            <w:r>
              <w:t>1</w:t>
            </w:r>
          </w:p>
        </w:tc>
      </w:tr>
      <w:tr w:rsidR="005643E0" w:rsidTr="00CD0764">
        <w:trPr>
          <w:trHeight w:val="144"/>
        </w:trPr>
        <w:tc>
          <w:tcPr>
            <w:tcW w:w="4431" w:type="dxa"/>
            <w:tcBorders>
              <w:top w:val="single" w:sz="6" w:space="0" w:color="000000"/>
              <w:left w:val="single" w:sz="6" w:space="0" w:color="000000"/>
              <w:bottom w:val="single" w:sz="6" w:space="0" w:color="000000"/>
              <w:right w:val="single" w:sz="6" w:space="0" w:color="000000"/>
            </w:tcBorders>
          </w:tcPr>
          <w:p w:rsidR="005643E0" w:rsidRDefault="005643E0" w:rsidP="00CD0764">
            <w:pPr>
              <w:pStyle w:val="Texto"/>
              <w:spacing w:line="240" w:lineRule="exact"/>
              <w:ind w:firstLine="0"/>
            </w:pPr>
            <w:r>
              <w:t>Owner name (optional).</w:t>
            </w:r>
          </w:p>
        </w:tc>
        <w:tc>
          <w:tcPr>
            <w:tcW w:w="2214" w:type="dxa"/>
            <w:tcBorders>
              <w:top w:val="single" w:sz="6" w:space="0" w:color="000000"/>
              <w:left w:val="single" w:sz="6" w:space="0" w:color="000000"/>
              <w:bottom w:val="single" w:sz="6" w:space="0" w:color="000000"/>
              <w:right w:val="single" w:sz="6" w:space="0" w:color="000000"/>
            </w:tcBorders>
          </w:tcPr>
          <w:p w:rsidR="005643E0" w:rsidRDefault="005643E0" w:rsidP="00CD0764">
            <w:pPr>
              <w:pStyle w:val="Texto"/>
              <w:spacing w:line="240" w:lineRule="exact"/>
              <w:ind w:firstLine="0"/>
              <w:jc w:val="center"/>
            </w:pPr>
            <w:r>
              <w:t>Alphanumeric</w:t>
            </w:r>
          </w:p>
        </w:tc>
        <w:tc>
          <w:tcPr>
            <w:tcW w:w="2103" w:type="dxa"/>
            <w:tcBorders>
              <w:top w:val="single" w:sz="6" w:space="0" w:color="000000"/>
              <w:left w:val="single" w:sz="6" w:space="0" w:color="000000"/>
              <w:bottom w:val="single" w:sz="6" w:space="0" w:color="000000"/>
              <w:right w:val="single" w:sz="6" w:space="0" w:color="000000"/>
            </w:tcBorders>
          </w:tcPr>
          <w:p w:rsidR="005643E0" w:rsidRDefault="005643E0" w:rsidP="00CD0764">
            <w:pPr>
              <w:pStyle w:val="Texto"/>
              <w:spacing w:line="240" w:lineRule="exact"/>
              <w:ind w:firstLine="0"/>
              <w:jc w:val="center"/>
            </w:pPr>
            <w:r>
              <w:t>25</w:t>
            </w:r>
          </w:p>
        </w:tc>
      </w:tr>
      <w:tr w:rsidR="005643E0" w:rsidTr="00CD0764">
        <w:trPr>
          <w:trHeight w:val="144"/>
        </w:trPr>
        <w:tc>
          <w:tcPr>
            <w:tcW w:w="4431" w:type="dxa"/>
            <w:tcBorders>
              <w:top w:val="single" w:sz="6" w:space="0" w:color="000000"/>
              <w:left w:val="single" w:sz="6" w:space="0" w:color="000000"/>
              <w:bottom w:val="single" w:sz="6" w:space="0" w:color="000000"/>
              <w:right w:val="single" w:sz="6" w:space="0" w:color="000000"/>
            </w:tcBorders>
          </w:tcPr>
          <w:p w:rsidR="005643E0" w:rsidRDefault="005643E0" w:rsidP="00CD0764">
            <w:pPr>
              <w:pStyle w:val="Texto"/>
              <w:spacing w:line="240" w:lineRule="exact"/>
              <w:ind w:firstLine="0"/>
            </w:pPr>
            <w:r>
              <w:t>Address</w:t>
            </w:r>
          </w:p>
        </w:tc>
        <w:tc>
          <w:tcPr>
            <w:tcW w:w="2214" w:type="dxa"/>
            <w:tcBorders>
              <w:top w:val="single" w:sz="6" w:space="0" w:color="000000"/>
              <w:left w:val="single" w:sz="6" w:space="0" w:color="000000"/>
              <w:bottom w:val="single" w:sz="6" w:space="0" w:color="000000"/>
              <w:right w:val="single" w:sz="6" w:space="0" w:color="000000"/>
            </w:tcBorders>
          </w:tcPr>
          <w:p w:rsidR="005643E0" w:rsidRDefault="005643E0" w:rsidP="00CD0764">
            <w:pPr>
              <w:pStyle w:val="Texto"/>
              <w:spacing w:line="240" w:lineRule="exact"/>
              <w:ind w:firstLine="0"/>
              <w:jc w:val="center"/>
            </w:pPr>
            <w:r>
              <w:t>Alphanumeric</w:t>
            </w:r>
          </w:p>
        </w:tc>
        <w:tc>
          <w:tcPr>
            <w:tcW w:w="2103" w:type="dxa"/>
            <w:tcBorders>
              <w:top w:val="single" w:sz="6" w:space="0" w:color="000000"/>
              <w:left w:val="single" w:sz="6" w:space="0" w:color="000000"/>
              <w:bottom w:val="single" w:sz="6" w:space="0" w:color="000000"/>
              <w:right w:val="single" w:sz="6" w:space="0" w:color="000000"/>
            </w:tcBorders>
          </w:tcPr>
          <w:p w:rsidR="005643E0" w:rsidRDefault="005643E0" w:rsidP="00CD0764">
            <w:pPr>
              <w:pStyle w:val="Texto"/>
              <w:spacing w:line="240" w:lineRule="exact"/>
              <w:ind w:firstLine="0"/>
              <w:jc w:val="center"/>
            </w:pPr>
            <w:r>
              <w:t>25</w:t>
            </w:r>
          </w:p>
        </w:tc>
      </w:tr>
      <w:tr w:rsidR="005643E0" w:rsidTr="00CD0764">
        <w:trPr>
          <w:trHeight w:val="144"/>
        </w:trPr>
        <w:tc>
          <w:tcPr>
            <w:tcW w:w="4431" w:type="dxa"/>
            <w:tcBorders>
              <w:top w:val="single" w:sz="6" w:space="0" w:color="000000"/>
              <w:left w:val="single" w:sz="6" w:space="0" w:color="000000"/>
              <w:bottom w:val="single" w:sz="6" w:space="0" w:color="000000"/>
              <w:right w:val="single" w:sz="6" w:space="0" w:color="000000"/>
            </w:tcBorders>
          </w:tcPr>
          <w:p w:rsidR="005643E0" w:rsidRDefault="005643E0" w:rsidP="00CD0764">
            <w:pPr>
              <w:pStyle w:val="Texto"/>
              <w:spacing w:line="240" w:lineRule="exact"/>
              <w:ind w:firstLine="0"/>
            </w:pPr>
            <w:r>
              <w:t>Colonia</w:t>
            </w:r>
          </w:p>
        </w:tc>
        <w:tc>
          <w:tcPr>
            <w:tcW w:w="2214" w:type="dxa"/>
            <w:tcBorders>
              <w:top w:val="single" w:sz="6" w:space="0" w:color="000000"/>
              <w:left w:val="single" w:sz="6" w:space="0" w:color="000000"/>
              <w:bottom w:val="single" w:sz="6" w:space="0" w:color="000000"/>
              <w:right w:val="single" w:sz="6" w:space="0" w:color="000000"/>
            </w:tcBorders>
          </w:tcPr>
          <w:p w:rsidR="005643E0" w:rsidRDefault="005643E0" w:rsidP="00CD0764">
            <w:pPr>
              <w:pStyle w:val="Texto"/>
              <w:spacing w:line="240" w:lineRule="exact"/>
              <w:ind w:firstLine="0"/>
              <w:jc w:val="center"/>
            </w:pPr>
            <w:r>
              <w:t>Alphanumeric</w:t>
            </w:r>
          </w:p>
        </w:tc>
        <w:tc>
          <w:tcPr>
            <w:tcW w:w="2103" w:type="dxa"/>
            <w:tcBorders>
              <w:top w:val="single" w:sz="6" w:space="0" w:color="000000"/>
              <w:left w:val="single" w:sz="6" w:space="0" w:color="000000"/>
              <w:bottom w:val="single" w:sz="6" w:space="0" w:color="000000"/>
              <w:right w:val="single" w:sz="6" w:space="0" w:color="000000"/>
            </w:tcBorders>
          </w:tcPr>
          <w:p w:rsidR="005643E0" w:rsidRDefault="005643E0" w:rsidP="00CD0764">
            <w:pPr>
              <w:pStyle w:val="Texto"/>
              <w:spacing w:line="240" w:lineRule="exact"/>
              <w:ind w:firstLine="0"/>
              <w:jc w:val="center"/>
            </w:pPr>
            <w:r>
              <w:t>15</w:t>
            </w:r>
          </w:p>
        </w:tc>
      </w:tr>
      <w:tr w:rsidR="005643E0" w:rsidTr="00CD0764">
        <w:trPr>
          <w:trHeight w:val="144"/>
        </w:trPr>
        <w:tc>
          <w:tcPr>
            <w:tcW w:w="4431" w:type="dxa"/>
            <w:tcBorders>
              <w:top w:val="single" w:sz="6" w:space="0" w:color="000000"/>
              <w:left w:val="single" w:sz="6" w:space="0" w:color="000000"/>
              <w:bottom w:val="single" w:sz="6" w:space="0" w:color="000000"/>
              <w:right w:val="single" w:sz="6" w:space="0" w:color="000000"/>
            </w:tcBorders>
          </w:tcPr>
          <w:p w:rsidR="005643E0" w:rsidRDefault="005643E0" w:rsidP="00CD0764">
            <w:pPr>
              <w:pStyle w:val="Texto"/>
              <w:spacing w:line="240" w:lineRule="exact"/>
              <w:ind w:firstLine="0"/>
            </w:pPr>
            <w:r>
              <w:t>City</w:t>
            </w:r>
          </w:p>
        </w:tc>
        <w:tc>
          <w:tcPr>
            <w:tcW w:w="2214" w:type="dxa"/>
            <w:tcBorders>
              <w:top w:val="single" w:sz="6" w:space="0" w:color="000000"/>
              <w:left w:val="single" w:sz="6" w:space="0" w:color="000000"/>
              <w:bottom w:val="single" w:sz="6" w:space="0" w:color="000000"/>
              <w:right w:val="single" w:sz="6" w:space="0" w:color="000000"/>
            </w:tcBorders>
          </w:tcPr>
          <w:p w:rsidR="005643E0" w:rsidRDefault="005643E0" w:rsidP="00CD0764">
            <w:pPr>
              <w:pStyle w:val="Texto"/>
              <w:spacing w:line="240" w:lineRule="exact"/>
              <w:ind w:firstLine="0"/>
              <w:jc w:val="center"/>
            </w:pPr>
            <w:r>
              <w:t>Alphanumeric</w:t>
            </w:r>
          </w:p>
        </w:tc>
        <w:tc>
          <w:tcPr>
            <w:tcW w:w="2103" w:type="dxa"/>
            <w:tcBorders>
              <w:top w:val="single" w:sz="6" w:space="0" w:color="000000"/>
              <w:left w:val="single" w:sz="6" w:space="0" w:color="000000"/>
              <w:bottom w:val="single" w:sz="6" w:space="0" w:color="000000"/>
              <w:right w:val="single" w:sz="6" w:space="0" w:color="000000"/>
            </w:tcBorders>
          </w:tcPr>
          <w:p w:rsidR="005643E0" w:rsidRDefault="005643E0" w:rsidP="00CD0764">
            <w:pPr>
              <w:pStyle w:val="Texto"/>
              <w:spacing w:line="240" w:lineRule="exact"/>
              <w:ind w:firstLine="0"/>
              <w:jc w:val="center"/>
            </w:pPr>
            <w:r>
              <w:t>10</w:t>
            </w:r>
          </w:p>
        </w:tc>
      </w:tr>
      <w:tr w:rsidR="005643E0" w:rsidTr="00CD0764">
        <w:trPr>
          <w:trHeight w:val="144"/>
        </w:trPr>
        <w:tc>
          <w:tcPr>
            <w:tcW w:w="4431" w:type="dxa"/>
            <w:tcBorders>
              <w:top w:val="single" w:sz="6" w:space="0" w:color="000000"/>
              <w:left w:val="single" w:sz="6" w:space="0" w:color="000000"/>
              <w:bottom w:val="single" w:sz="6" w:space="0" w:color="000000"/>
              <w:right w:val="single" w:sz="6" w:space="0" w:color="000000"/>
            </w:tcBorders>
          </w:tcPr>
          <w:p w:rsidR="005643E0" w:rsidRDefault="005643E0" w:rsidP="00CD0764">
            <w:pPr>
              <w:pStyle w:val="Texto"/>
              <w:spacing w:line="240" w:lineRule="exact"/>
              <w:ind w:firstLine="0"/>
            </w:pPr>
            <w:r>
              <w:t>Zip Code</w:t>
            </w:r>
          </w:p>
        </w:tc>
        <w:tc>
          <w:tcPr>
            <w:tcW w:w="2214" w:type="dxa"/>
            <w:tcBorders>
              <w:top w:val="single" w:sz="6" w:space="0" w:color="000000"/>
              <w:left w:val="single" w:sz="6" w:space="0" w:color="000000"/>
              <w:bottom w:val="single" w:sz="6" w:space="0" w:color="000000"/>
              <w:right w:val="single" w:sz="6" w:space="0" w:color="000000"/>
            </w:tcBorders>
          </w:tcPr>
          <w:p w:rsidR="005643E0" w:rsidRDefault="005643E0" w:rsidP="00CD0764">
            <w:pPr>
              <w:pStyle w:val="Texto"/>
              <w:spacing w:line="240" w:lineRule="exact"/>
              <w:ind w:firstLine="0"/>
              <w:jc w:val="center"/>
            </w:pPr>
            <w:r>
              <w:t>Numeric</w:t>
            </w:r>
          </w:p>
        </w:tc>
        <w:tc>
          <w:tcPr>
            <w:tcW w:w="2103" w:type="dxa"/>
            <w:tcBorders>
              <w:top w:val="single" w:sz="6" w:space="0" w:color="000000"/>
              <w:left w:val="single" w:sz="6" w:space="0" w:color="000000"/>
              <w:bottom w:val="single" w:sz="6" w:space="0" w:color="000000"/>
              <w:right w:val="single" w:sz="6" w:space="0" w:color="000000"/>
            </w:tcBorders>
          </w:tcPr>
          <w:p w:rsidR="005643E0" w:rsidRDefault="005643E0" w:rsidP="00CD0764">
            <w:pPr>
              <w:pStyle w:val="Texto"/>
              <w:spacing w:line="240" w:lineRule="exact"/>
              <w:ind w:firstLine="0"/>
              <w:jc w:val="center"/>
            </w:pPr>
            <w:r>
              <w:t>5</w:t>
            </w:r>
          </w:p>
        </w:tc>
      </w:tr>
      <w:tr w:rsidR="005643E0" w:rsidTr="00CD0764">
        <w:trPr>
          <w:trHeight w:val="144"/>
        </w:trPr>
        <w:tc>
          <w:tcPr>
            <w:tcW w:w="4431" w:type="dxa"/>
            <w:tcBorders>
              <w:top w:val="single" w:sz="6" w:space="0" w:color="000000"/>
              <w:left w:val="single" w:sz="6" w:space="0" w:color="000000"/>
              <w:bottom w:val="single" w:sz="6" w:space="0" w:color="000000"/>
              <w:right w:val="single" w:sz="6" w:space="0" w:color="000000"/>
            </w:tcBorders>
          </w:tcPr>
          <w:p w:rsidR="005643E0" w:rsidRDefault="005643E0" w:rsidP="00CD0764">
            <w:pPr>
              <w:pStyle w:val="Texto"/>
              <w:spacing w:line="240" w:lineRule="exact"/>
              <w:ind w:firstLine="0"/>
            </w:pPr>
            <w:r>
              <w:t>Delegation or municipality.</w:t>
            </w:r>
          </w:p>
        </w:tc>
        <w:tc>
          <w:tcPr>
            <w:tcW w:w="2214" w:type="dxa"/>
            <w:tcBorders>
              <w:top w:val="single" w:sz="6" w:space="0" w:color="000000"/>
              <w:left w:val="single" w:sz="6" w:space="0" w:color="000000"/>
              <w:bottom w:val="single" w:sz="6" w:space="0" w:color="000000"/>
              <w:right w:val="single" w:sz="6" w:space="0" w:color="000000"/>
            </w:tcBorders>
          </w:tcPr>
          <w:p w:rsidR="005643E0" w:rsidRDefault="005643E0" w:rsidP="00CD0764">
            <w:pPr>
              <w:pStyle w:val="Texto"/>
              <w:spacing w:line="240" w:lineRule="exact"/>
              <w:ind w:firstLine="0"/>
              <w:jc w:val="center"/>
            </w:pPr>
            <w:r>
              <w:t>Numeric</w:t>
            </w:r>
          </w:p>
        </w:tc>
        <w:tc>
          <w:tcPr>
            <w:tcW w:w="2103" w:type="dxa"/>
            <w:tcBorders>
              <w:top w:val="single" w:sz="6" w:space="0" w:color="000000"/>
              <w:left w:val="single" w:sz="6" w:space="0" w:color="000000"/>
              <w:bottom w:val="single" w:sz="6" w:space="0" w:color="000000"/>
              <w:right w:val="single" w:sz="6" w:space="0" w:color="000000"/>
            </w:tcBorders>
          </w:tcPr>
          <w:p w:rsidR="005643E0" w:rsidRDefault="005643E0" w:rsidP="00CD0764">
            <w:pPr>
              <w:pStyle w:val="Texto"/>
              <w:spacing w:line="240" w:lineRule="exact"/>
              <w:ind w:firstLine="0"/>
              <w:jc w:val="center"/>
            </w:pPr>
            <w:r>
              <w:t>3</w:t>
            </w:r>
          </w:p>
        </w:tc>
      </w:tr>
      <w:tr w:rsidR="005643E0" w:rsidTr="00CD0764">
        <w:trPr>
          <w:trHeight w:val="144"/>
        </w:trPr>
        <w:tc>
          <w:tcPr>
            <w:tcW w:w="4431" w:type="dxa"/>
            <w:tcBorders>
              <w:top w:val="single" w:sz="6" w:space="0" w:color="000000"/>
              <w:left w:val="single" w:sz="6" w:space="0" w:color="000000"/>
              <w:bottom w:val="single" w:sz="6" w:space="0" w:color="000000"/>
              <w:right w:val="single" w:sz="6" w:space="0" w:color="000000"/>
            </w:tcBorders>
          </w:tcPr>
          <w:p w:rsidR="005643E0" w:rsidRDefault="005643E0" w:rsidP="00CD0764">
            <w:pPr>
              <w:pStyle w:val="Texto"/>
              <w:spacing w:line="240" w:lineRule="exact"/>
              <w:ind w:firstLine="0"/>
            </w:pPr>
            <w:r>
              <w:t>Status</w:t>
            </w:r>
          </w:p>
        </w:tc>
        <w:tc>
          <w:tcPr>
            <w:tcW w:w="2214" w:type="dxa"/>
            <w:tcBorders>
              <w:top w:val="single" w:sz="6" w:space="0" w:color="000000"/>
              <w:left w:val="single" w:sz="6" w:space="0" w:color="000000"/>
              <w:bottom w:val="single" w:sz="6" w:space="0" w:color="000000"/>
              <w:right w:val="single" w:sz="6" w:space="0" w:color="000000"/>
            </w:tcBorders>
          </w:tcPr>
          <w:p w:rsidR="005643E0" w:rsidRDefault="005643E0" w:rsidP="00CD0764">
            <w:pPr>
              <w:pStyle w:val="Texto"/>
              <w:spacing w:line="240" w:lineRule="exact"/>
              <w:ind w:firstLine="0"/>
              <w:jc w:val="center"/>
            </w:pPr>
            <w:r>
              <w:t>Numeric</w:t>
            </w:r>
          </w:p>
        </w:tc>
        <w:tc>
          <w:tcPr>
            <w:tcW w:w="2103" w:type="dxa"/>
            <w:tcBorders>
              <w:top w:val="single" w:sz="6" w:space="0" w:color="000000"/>
              <w:left w:val="single" w:sz="6" w:space="0" w:color="000000"/>
              <w:bottom w:val="single" w:sz="6" w:space="0" w:color="000000"/>
              <w:right w:val="single" w:sz="6" w:space="0" w:color="000000"/>
            </w:tcBorders>
          </w:tcPr>
          <w:p w:rsidR="005643E0" w:rsidRDefault="005643E0" w:rsidP="00CD0764">
            <w:pPr>
              <w:pStyle w:val="Texto"/>
              <w:spacing w:line="240" w:lineRule="exact"/>
              <w:ind w:firstLine="0"/>
              <w:jc w:val="center"/>
            </w:pPr>
            <w:r>
              <w:t>2</w:t>
            </w:r>
          </w:p>
        </w:tc>
      </w:tr>
      <w:tr w:rsidR="005643E0" w:rsidTr="00CD0764">
        <w:trPr>
          <w:trHeight w:val="144"/>
        </w:trPr>
        <w:tc>
          <w:tcPr>
            <w:tcW w:w="4431" w:type="dxa"/>
            <w:tcBorders>
              <w:top w:val="single" w:sz="6" w:space="0" w:color="000000"/>
              <w:left w:val="single" w:sz="6" w:space="0" w:color="000000"/>
              <w:bottom w:val="single" w:sz="6" w:space="0" w:color="auto"/>
              <w:right w:val="single" w:sz="6" w:space="0" w:color="000000"/>
            </w:tcBorders>
          </w:tcPr>
          <w:p w:rsidR="005643E0" w:rsidRDefault="005643E0" w:rsidP="00CD0764">
            <w:pPr>
              <w:pStyle w:val="Texto"/>
              <w:spacing w:line="240" w:lineRule="exact"/>
              <w:ind w:firstLine="0"/>
            </w:pPr>
            <w:r>
              <w:t>Circulation card number.</w:t>
            </w:r>
          </w:p>
        </w:tc>
        <w:tc>
          <w:tcPr>
            <w:tcW w:w="2214" w:type="dxa"/>
            <w:tcBorders>
              <w:top w:val="single" w:sz="6" w:space="0" w:color="000000"/>
              <w:left w:val="single" w:sz="6" w:space="0" w:color="000000"/>
              <w:bottom w:val="single" w:sz="6" w:space="0" w:color="auto"/>
              <w:right w:val="single" w:sz="6" w:space="0" w:color="000000"/>
            </w:tcBorders>
          </w:tcPr>
          <w:p w:rsidR="005643E0" w:rsidRDefault="005643E0" w:rsidP="00CD0764">
            <w:pPr>
              <w:pStyle w:val="Texto"/>
              <w:spacing w:line="240" w:lineRule="exact"/>
              <w:ind w:firstLine="0"/>
              <w:jc w:val="center"/>
            </w:pPr>
            <w:r>
              <w:t>Alphanumeric</w:t>
            </w:r>
          </w:p>
        </w:tc>
        <w:tc>
          <w:tcPr>
            <w:tcW w:w="2103" w:type="dxa"/>
            <w:tcBorders>
              <w:top w:val="single" w:sz="6" w:space="0" w:color="000000"/>
              <w:left w:val="single" w:sz="6" w:space="0" w:color="000000"/>
              <w:bottom w:val="single" w:sz="6" w:space="0" w:color="auto"/>
              <w:right w:val="single" w:sz="6" w:space="0" w:color="000000"/>
            </w:tcBorders>
          </w:tcPr>
          <w:p w:rsidR="005643E0" w:rsidRDefault="005643E0" w:rsidP="00CD0764">
            <w:pPr>
              <w:pStyle w:val="Texto"/>
              <w:spacing w:line="240" w:lineRule="exact"/>
              <w:ind w:firstLine="0"/>
              <w:jc w:val="center"/>
            </w:pPr>
            <w:r>
              <w:t>20</w:t>
            </w:r>
          </w:p>
        </w:tc>
      </w:tr>
      <w:tr w:rsidR="005643E0" w:rsidTr="00CD0764">
        <w:trPr>
          <w:trHeight w:val="144"/>
        </w:trPr>
        <w:tc>
          <w:tcPr>
            <w:tcW w:w="4431" w:type="dxa"/>
            <w:tcBorders>
              <w:top w:val="single" w:sz="6" w:space="0" w:color="000000"/>
              <w:left w:val="single" w:sz="6" w:space="0" w:color="000000"/>
              <w:bottom w:val="single" w:sz="6" w:space="0" w:color="000000"/>
              <w:right w:val="single" w:sz="6" w:space="0" w:color="000000"/>
            </w:tcBorders>
          </w:tcPr>
          <w:p w:rsidR="005643E0" w:rsidRDefault="005643E0" w:rsidP="00CD0764">
            <w:pPr>
              <w:pStyle w:val="Texto"/>
              <w:spacing w:line="240" w:lineRule="exact"/>
              <w:ind w:firstLine="0"/>
            </w:pPr>
            <w:r>
              <w:t>Odometer reading.</w:t>
            </w:r>
          </w:p>
        </w:tc>
        <w:tc>
          <w:tcPr>
            <w:tcW w:w="2214" w:type="dxa"/>
            <w:tcBorders>
              <w:top w:val="single" w:sz="6" w:space="0" w:color="000000"/>
              <w:left w:val="single" w:sz="6" w:space="0" w:color="000000"/>
              <w:bottom w:val="single" w:sz="6" w:space="0" w:color="000000"/>
              <w:right w:val="single" w:sz="6" w:space="0" w:color="000000"/>
            </w:tcBorders>
          </w:tcPr>
          <w:p w:rsidR="005643E0" w:rsidRDefault="005643E0" w:rsidP="00CD0764">
            <w:pPr>
              <w:pStyle w:val="Texto"/>
              <w:spacing w:line="240" w:lineRule="exact"/>
              <w:ind w:firstLine="0"/>
              <w:jc w:val="center"/>
            </w:pPr>
            <w:r>
              <w:t>Numeric</w:t>
            </w:r>
          </w:p>
        </w:tc>
        <w:tc>
          <w:tcPr>
            <w:tcW w:w="2103" w:type="dxa"/>
            <w:tcBorders>
              <w:top w:val="single" w:sz="6" w:space="0" w:color="000000"/>
              <w:left w:val="single" w:sz="6" w:space="0" w:color="000000"/>
              <w:bottom w:val="single" w:sz="6" w:space="0" w:color="000000"/>
              <w:right w:val="single" w:sz="6" w:space="0" w:color="000000"/>
            </w:tcBorders>
          </w:tcPr>
          <w:p w:rsidR="005643E0" w:rsidRDefault="005643E0" w:rsidP="00CD0764">
            <w:pPr>
              <w:pStyle w:val="Texto"/>
              <w:spacing w:line="240" w:lineRule="exact"/>
              <w:ind w:firstLine="0"/>
              <w:jc w:val="center"/>
            </w:pPr>
            <w:r>
              <w:t>7</w:t>
            </w:r>
          </w:p>
        </w:tc>
      </w:tr>
      <w:tr w:rsidR="005643E0" w:rsidTr="00CD0764">
        <w:trPr>
          <w:trHeight w:val="144"/>
        </w:trPr>
        <w:tc>
          <w:tcPr>
            <w:tcW w:w="4431" w:type="dxa"/>
            <w:tcBorders>
              <w:top w:val="single" w:sz="6" w:space="0" w:color="auto"/>
              <w:left w:val="single" w:sz="6" w:space="0" w:color="000000"/>
              <w:bottom w:val="single" w:sz="6" w:space="0" w:color="000000"/>
              <w:right w:val="single" w:sz="6" w:space="0" w:color="000000"/>
            </w:tcBorders>
          </w:tcPr>
          <w:p w:rsidR="005643E0" w:rsidRDefault="005643E0" w:rsidP="00CD0764">
            <w:pPr>
              <w:pStyle w:val="Texto"/>
              <w:spacing w:line="240" w:lineRule="exact"/>
              <w:ind w:firstLine="0"/>
            </w:pPr>
            <w:r>
              <w:t>Vehicle model.</w:t>
            </w:r>
          </w:p>
        </w:tc>
        <w:tc>
          <w:tcPr>
            <w:tcW w:w="2214" w:type="dxa"/>
            <w:tcBorders>
              <w:top w:val="single" w:sz="6" w:space="0" w:color="auto"/>
              <w:left w:val="single" w:sz="6" w:space="0" w:color="000000"/>
              <w:bottom w:val="single" w:sz="6" w:space="0" w:color="000000"/>
              <w:right w:val="single" w:sz="6" w:space="0" w:color="000000"/>
            </w:tcBorders>
          </w:tcPr>
          <w:p w:rsidR="005643E0" w:rsidRDefault="005643E0" w:rsidP="00CD0764">
            <w:pPr>
              <w:pStyle w:val="Texto"/>
              <w:spacing w:line="240" w:lineRule="exact"/>
              <w:ind w:firstLine="0"/>
              <w:jc w:val="center"/>
            </w:pPr>
            <w:r>
              <w:t>Numeric</w:t>
            </w:r>
          </w:p>
        </w:tc>
        <w:tc>
          <w:tcPr>
            <w:tcW w:w="2103" w:type="dxa"/>
            <w:tcBorders>
              <w:top w:val="single" w:sz="6" w:space="0" w:color="auto"/>
              <w:left w:val="single" w:sz="6" w:space="0" w:color="000000"/>
              <w:bottom w:val="single" w:sz="6" w:space="0" w:color="000000"/>
              <w:right w:val="single" w:sz="6" w:space="0" w:color="000000"/>
            </w:tcBorders>
          </w:tcPr>
          <w:p w:rsidR="005643E0" w:rsidRDefault="005643E0" w:rsidP="00CD0764">
            <w:pPr>
              <w:pStyle w:val="Texto"/>
              <w:spacing w:line="240" w:lineRule="exact"/>
              <w:ind w:firstLine="0"/>
              <w:jc w:val="center"/>
            </w:pPr>
            <w:r>
              <w:t>2</w:t>
            </w:r>
          </w:p>
        </w:tc>
      </w:tr>
      <w:tr w:rsidR="005643E0" w:rsidTr="00CD0764">
        <w:trPr>
          <w:trHeight w:val="144"/>
        </w:trPr>
        <w:tc>
          <w:tcPr>
            <w:tcW w:w="4431" w:type="dxa"/>
            <w:tcBorders>
              <w:top w:val="single" w:sz="6" w:space="0" w:color="000000"/>
              <w:left w:val="single" w:sz="6" w:space="0" w:color="000000"/>
              <w:bottom w:val="single" w:sz="6" w:space="0" w:color="000000"/>
              <w:right w:val="single" w:sz="6" w:space="0" w:color="000000"/>
            </w:tcBorders>
          </w:tcPr>
          <w:p w:rsidR="005643E0" w:rsidRDefault="005643E0" w:rsidP="00CD0764">
            <w:pPr>
              <w:pStyle w:val="Texto"/>
              <w:spacing w:line="240" w:lineRule="exact"/>
              <w:ind w:firstLine="0"/>
            </w:pPr>
            <w:r>
              <w:t>"License plate";</w:t>
            </w:r>
          </w:p>
        </w:tc>
        <w:tc>
          <w:tcPr>
            <w:tcW w:w="2214" w:type="dxa"/>
            <w:tcBorders>
              <w:top w:val="single" w:sz="6" w:space="0" w:color="000000"/>
              <w:left w:val="single" w:sz="6" w:space="0" w:color="000000"/>
              <w:bottom w:val="single" w:sz="6" w:space="0" w:color="000000"/>
              <w:right w:val="single" w:sz="6" w:space="0" w:color="000000"/>
            </w:tcBorders>
          </w:tcPr>
          <w:p w:rsidR="005643E0" w:rsidRDefault="005643E0" w:rsidP="00CD0764">
            <w:pPr>
              <w:pStyle w:val="Texto"/>
              <w:spacing w:line="240" w:lineRule="exact"/>
              <w:ind w:firstLine="0"/>
              <w:jc w:val="center"/>
            </w:pPr>
            <w:r>
              <w:t>Alphanumeric</w:t>
            </w:r>
          </w:p>
        </w:tc>
        <w:tc>
          <w:tcPr>
            <w:tcW w:w="2103" w:type="dxa"/>
            <w:tcBorders>
              <w:top w:val="single" w:sz="6" w:space="0" w:color="000000"/>
              <w:left w:val="single" w:sz="6" w:space="0" w:color="000000"/>
              <w:bottom w:val="single" w:sz="6" w:space="0" w:color="000000"/>
              <w:right w:val="single" w:sz="6" w:space="0" w:color="000000"/>
            </w:tcBorders>
          </w:tcPr>
          <w:p w:rsidR="005643E0" w:rsidRDefault="005643E0" w:rsidP="00CD0764">
            <w:pPr>
              <w:pStyle w:val="Texto"/>
              <w:spacing w:line="240" w:lineRule="exact"/>
              <w:ind w:firstLine="0"/>
              <w:jc w:val="center"/>
            </w:pPr>
            <w:r>
              <w:t>7</w:t>
            </w:r>
          </w:p>
        </w:tc>
      </w:tr>
      <w:tr w:rsidR="005643E0" w:rsidTr="00CD0764">
        <w:trPr>
          <w:trHeight w:val="144"/>
        </w:trPr>
        <w:tc>
          <w:tcPr>
            <w:tcW w:w="4431" w:type="dxa"/>
            <w:tcBorders>
              <w:top w:val="single" w:sz="6" w:space="0" w:color="000000"/>
              <w:left w:val="single" w:sz="6" w:space="0" w:color="000000"/>
              <w:bottom w:val="single" w:sz="6" w:space="0" w:color="000000"/>
              <w:right w:val="single" w:sz="6" w:space="0" w:color="000000"/>
            </w:tcBorders>
          </w:tcPr>
          <w:p w:rsidR="005643E0" w:rsidRDefault="005643E0" w:rsidP="00CD0764">
            <w:pPr>
              <w:pStyle w:val="Texto"/>
              <w:spacing w:line="240" w:lineRule="exact"/>
              <w:ind w:firstLine="0"/>
            </w:pPr>
            <w:r>
              <w:t>Class</w:t>
            </w:r>
          </w:p>
        </w:tc>
        <w:tc>
          <w:tcPr>
            <w:tcW w:w="2214" w:type="dxa"/>
            <w:tcBorders>
              <w:top w:val="single" w:sz="6" w:space="0" w:color="000000"/>
              <w:left w:val="single" w:sz="6" w:space="0" w:color="000000"/>
              <w:bottom w:val="single" w:sz="6" w:space="0" w:color="000000"/>
              <w:right w:val="single" w:sz="6" w:space="0" w:color="000000"/>
            </w:tcBorders>
          </w:tcPr>
          <w:p w:rsidR="005643E0" w:rsidRDefault="005643E0" w:rsidP="00CD0764">
            <w:pPr>
              <w:pStyle w:val="Texto"/>
              <w:spacing w:line="240" w:lineRule="exact"/>
              <w:ind w:firstLine="0"/>
              <w:jc w:val="center"/>
            </w:pPr>
            <w:r>
              <w:t>Numeric</w:t>
            </w:r>
          </w:p>
        </w:tc>
        <w:tc>
          <w:tcPr>
            <w:tcW w:w="2103" w:type="dxa"/>
            <w:tcBorders>
              <w:top w:val="single" w:sz="6" w:space="0" w:color="000000"/>
              <w:left w:val="single" w:sz="6" w:space="0" w:color="000000"/>
              <w:bottom w:val="single" w:sz="6" w:space="0" w:color="000000"/>
              <w:right w:val="single" w:sz="6" w:space="0" w:color="000000"/>
            </w:tcBorders>
          </w:tcPr>
          <w:p w:rsidR="005643E0" w:rsidRDefault="005643E0" w:rsidP="00CD0764">
            <w:pPr>
              <w:pStyle w:val="Texto"/>
              <w:spacing w:line="240" w:lineRule="exact"/>
              <w:ind w:firstLine="0"/>
              <w:jc w:val="center"/>
            </w:pPr>
            <w:r>
              <w:t>2</w:t>
            </w:r>
          </w:p>
        </w:tc>
      </w:tr>
      <w:tr w:rsidR="005643E0" w:rsidTr="00CD0764">
        <w:trPr>
          <w:trHeight w:val="144"/>
        </w:trPr>
        <w:tc>
          <w:tcPr>
            <w:tcW w:w="4431" w:type="dxa"/>
            <w:tcBorders>
              <w:top w:val="single" w:sz="6" w:space="0" w:color="000000"/>
              <w:left w:val="single" w:sz="6" w:space="0" w:color="000000"/>
              <w:bottom w:val="single" w:sz="6" w:space="0" w:color="000000"/>
              <w:right w:val="single" w:sz="6" w:space="0" w:color="000000"/>
            </w:tcBorders>
          </w:tcPr>
          <w:p w:rsidR="005643E0" w:rsidRDefault="005643E0" w:rsidP="00CD0764">
            <w:pPr>
              <w:pStyle w:val="Texto"/>
              <w:spacing w:line="240" w:lineRule="exact"/>
              <w:ind w:firstLine="0"/>
            </w:pPr>
            <w:r>
              <w:t>Vehicle Fuel Type</w:t>
            </w:r>
          </w:p>
        </w:tc>
        <w:tc>
          <w:tcPr>
            <w:tcW w:w="2214" w:type="dxa"/>
            <w:tcBorders>
              <w:top w:val="single" w:sz="6" w:space="0" w:color="000000"/>
              <w:left w:val="single" w:sz="6" w:space="0" w:color="000000"/>
              <w:bottom w:val="single" w:sz="6" w:space="0" w:color="000000"/>
              <w:right w:val="single" w:sz="6" w:space="0" w:color="000000"/>
            </w:tcBorders>
          </w:tcPr>
          <w:p w:rsidR="005643E0" w:rsidRDefault="005643E0" w:rsidP="00CD0764">
            <w:pPr>
              <w:pStyle w:val="Texto"/>
              <w:spacing w:line="240" w:lineRule="exact"/>
              <w:ind w:firstLine="0"/>
              <w:jc w:val="center"/>
            </w:pPr>
            <w:r>
              <w:t>Numeric</w:t>
            </w:r>
          </w:p>
        </w:tc>
        <w:tc>
          <w:tcPr>
            <w:tcW w:w="2103" w:type="dxa"/>
            <w:tcBorders>
              <w:top w:val="single" w:sz="6" w:space="0" w:color="000000"/>
              <w:left w:val="single" w:sz="6" w:space="0" w:color="000000"/>
              <w:bottom w:val="single" w:sz="6" w:space="0" w:color="000000"/>
              <w:right w:val="single" w:sz="6" w:space="0" w:color="000000"/>
            </w:tcBorders>
          </w:tcPr>
          <w:p w:rsidR="005643E0" w:rsidRDefault="005643E0" w:rsidP="00CD0764">
            <w:pPr>
              <w:pStyle w:val="Texto"/>
              <w:spacing w:line="240" w:lineRule="exact"/>
              <w:ind w:firstLine="0"/>
              <w:jc w:val="center"/>
            </w:pPr>
            <w:r>
              <w:t>1</w:t>
            </w:r>
          </w:p>
        </w:tc>
      </w:tr>
      <w:tr w:rsidR="005643E0" w:rsidTr="00CD0764">
        <w:trPr>
          <w:trHeight w:val="144"/>
        </w:trPr>
        <w:tc>
          <w:tcPr>
            <w:tcW w:w="4431" w:type="dxa"/>
            <w:tcBorders>
              <w:top w:val="single" w:sz="6" w:space="0" w:color="000000"/>
              <w:left w:val="single" w:sz="6" w:space="0" w:color="000000"/>
              <w:bottom w:val="single" w:sz="6" w:space="0" w:color="000000"/>
              <w:right w:val="single" w:sz="6" w:space="0" w:color="000000"/>
            </w:tcBorders>
          </w:tcPr>
          <w:p w:rsidR="005643E0" w:rsidRDefault="005643E0" w:rsidP="00CD0764">
            <w:pPr>
              <w:pStyle w:val="Texto"/>
              <w:spacing w:line="240" w:lineRule="exact"/>
              <w:ind w:firstLine="0"/>
            </w:pPr>
            <w:r>
              <w:t>Brand. (catalog)</w:t>
            </w:r>
          </w:p>
        </w:tc>
        <w:tc>
          <w:tcPr>
            <w:tcW w:w="2214" w:type="dxa"/>
            <w:tcBorders>
              <w:top w:val="single" w:sz="6" w:space="0" w:color="000000"/>
              <w:left w:val="single" w:sz="6" w:space="0" w:color="000000"/>
              <w:bottom w:val="single" w:sz="6" w:space="0" w:color="000000"/>
              <w:right w:val="single" w:sz="6" w:space="0" w:color="000000"/>
            </w:tcBorders>
          </w:tcPr>
          <w:p w:rsidR="005643E0" w:rsidRDefault="005643E0" w:rsidP="00CD0764">
            <w:pPr>
              <w:pStyle w:val="Texto"/>
              <w:spacing w:line="240" w:lineRule="exact"/>
              <w:ind w:firstLine="0"/>
              <w:jc w:val="center"/>
            </w:pPr>
            <w:r>
              <w:t>Numeric</w:t>
            </w:r>
          </w:p>
        </w:tc>
        <w:tc>
          <w:tcPr>
            <w:tcW w:w="2103" w:type="dxa"/>
            <w:tcBorders>
              <w:top w:val="single" w:sz="6" w:space="0" w:color="000000"/>
              <w:left w:val="single" w:sz="6" w:space="0" w:color="000000"/>
              <w:bottom w:val="single" w:sz="6" w:space="0" w:color="000000"/>
              <w:right w:val="single" w:sz="6" w:space="0" w:color="000000"/>
            </w:tcBorders>
          </w:tcPr>
          <w:p w:rsidR="005643E0" w:rsidRDefault="005643E0" w:rsidP="00CD0764">
            <w:pPr>
              <w:pStyle w:val="Texto"/>
              <w:spacing w:line="240" w:lineRule="exact"/>
              <w:ind w:firstLine="0"/>
              <w:jc w:val="center"/>
            </w:pPr>
            <w:r>
              <w:t>3</w:t>
            </w:r>
          </w:p>
        </w:tc>
      </w:tr>
      <w:tr w:rsidR="005643E0" w:rsidTr="00CD0764">
        <w:trPr>
          <w:trHeight w:val="144"/>
        </w:trPr>
        <w:tc>
          <w:tcPr>
            <w:tcW w:w="4431" w:type="dxa"/>
            <w:tcBorders>
              <w:top w:val="single" w:sz="6" w:space="0" w:color="000000"/>
              <w:left w:val="single" w:sz="6" w:space="0" w:color="000000"/>
              <w:bottom w:val="single" w:sz="6" w:space="0" w:color="000000"/>
              <w:right w:val="single" w:sz="6" w:space="0" w:color="000000"/>
            </w:tcBorders>
          </w:tcPr>
          <w:p w:rsidR="005643E0" w:rsidRDefault="005643E0" w:rsidP="00CD0764">
            <w:pPr>
              <w:pStyle w:val="Texto"/>
              <w:spacing w:line="240" w:lineRule="exact"/>
              <w:ind w:firstLine="0"/>
            </w:pPr>
            <w:r>
              <w:t>Sub-brand. (catalog)</w:t>
            </w:r>
          </w:p>
        </w:tc>
        <w:tc>
          <w:tcPr>
            <w:tcW w:w="2214" w:type="dxa"/>
            <w:tcBorders>
              <w:top w:val="single" w:sz="6" w:space="0" w:color="000000"/>
              <w:left w:val="single" w:sz="6" w:space="0" w:color="000000"/>
              <w:bottom w:val="single" w:sz="6" w:space="0" w:color="000000"/>
              <w:right w:val="single" w:sz="6" w:space="0" w:color="000000"/>
            </w:tcBorders>
          </w:tcPr>
          <w:p w:rsidR="005643E0" w:rsidRDefault="005643E0" w:rsidP="00CD0764">
            <w:pPr>
              <w:pStyle w:val="Texto"/>
              <w:spacing w:line="240" w:lineRule="exact"/>
              <w:ind w:firstLine="0"/>
              <w:jc w:val="center"/>
            </w:pPr>
            <w:r>
              <w:t>Alphanumeric</w:t>
            </w:r>
          </w:p>
        </w:tc>
        <w:tc>
          <w:tcPr>
            <w:tcW w:w="2103" w:type="dxa"/>
            <w:tcBorders>
              <w:top w:val="single" w:sz="6" w:space="0" w:color="000000"/>
              <w:left w:val="single" w:sz="6" w:space="0" w:color="000000"/>
              <w:bottom w:val="single" w:sz="6" w:space="0" w:color="000000"/>
              <w:right w:val="single" w:sz="6" w:space="0" w:color="000000"/>
            </w:tcBorders>
          </w:tcPr>
          <w:p w:rsidR="005643E0" w:rsidRDefault="005643E0" w:rsidP="00CD0764">
            <w:pPr>
              <w:pStyle w:val="Texto"/>
              <w:spacing w:line="240" w:lineRule="exact"/>
              <w:ind w:firstLine="0"/>
              <w:jc w:val="center"/>
            </w:pPr>
            <w:r>
              <w:t>8</w:t>
            </w:r>
          </w:p>
        </w:tc>
      </w:tr>
      <w:tr w:rsidR="005643E0" w:rsidTr="00CD0764">
        <w:trPr>
          <w:trHeight w:val="144"/>
        </w:trPr>
        <w:tc>
          <w:tcPr>
            <w:tcW w:w="4431" w:type="dxa"/>
            <w:tcBorders>
              <w:top w:val="single" w:sz="6" w:space="0" w:color="000000"/>
              <w:left w:val="single" w:sz="6" w:space="0" w:color="000000"/>
              <w:bottom w:val="single" w:sz="6" w:space="0" w:color="000000"/>
              <w:right w:val="single" w:sz="6" w:space="0" w:color="000000"/>
            </w:tcBorders>
          </w:tcPr>
          <w:p w:rsidR="005643E0" w:rsidRDefault="005643E0" w:rsidP="00CD0764">
            <w:pPr>
              <w:pStyle w:val="Texto"/>
              <w:spacing w:line="240" w:lineRule="exact"/>
              <w:ind w:firstLine="0"/>
            </w:pPr>
            <w:r>
              <w:t>Serial number.</w:t>
            </w:r>
          </w:p>
        </w:tc>
        <w:tc>
          <w:tcPr>
            <w:tcW w:w="2214" w:type="dxa"/>
            <w:tcBorders>
              <w:top w:val="single" w:sz="6" w:space="0" w:color="000000"/>
              <w:left w:val="single" w:sz="6" w:space="0" w:color="000000"/>
              <w:bottom w:val="single" w:sz="6" w:space="0" w:color="000000"/>
              <w:right w:val="single" w:sz="6" w:space="0" w:color="000000"/>
            </w:tcBorders>
          </w:tcPr>
          <w:p w:rsidR="005643E0" w:rsidRDefault="005643E0" w:rsidP="00CD0764">
            <w:pPr>
              <w:pStyle w:val="Texto"/>
              <w:spacing w:line="240" w:lineRule="exact"/>
              <w:ind w:firstLine="0"/>
              <w:jc w:val="center"/>
            </w:pPr>
            <w:r>
              <w:t>Alphanumeric</w:t>
            </w:r>
          </w:p>
        </w:tc>
        <w:tc>
          <w:tcPr>
            <w:tcW w:w="2103" w:type="dxa"/>
            <w:tcBorders>
              <w:top w:val="single" w:sz="6" w:space="0" w:color="000000"/>
              <w:left w:val="single" w:sz="6" w:space="0" w:color="000000"/>
              <w:bottom w:val="single" w:sz="6" w:space="0" w:color="000000"/>
              <w:right w:val="single" w:sz="6" w:space="0" w:color="000000"/>
            </w:tcBorders>
          </w:tcPr>
          <w:p w:rsidR="005643E0" w:rsidRDefault="005643E0" w:rsidP="00CD0764">
            <w:pPr>
              <w:pStyle w:val="Texto"/>
              <w:spacing w:line="240" w:lineRule="exact"/>
              <w:ind w:firstLine="0"/>
              <w:jc w:val="center"/>
            </w:pPr>
            <w:r>
              <w:t>17</w:t>
            </w:r>
          </w:p>
        </w:tc>
      </w:tr>
      <w:tr w:rsidR="005643E0" w:rsidTr="00CD0764">
        <w:trPr>
          <w:trHeight w:val="144"/>
        </w:trPr>
        <w:tc>
          <w:tcPr>
            <w:tcW w:w="4431" w:type="dxa"/>
            <w:tcBorders>
              <w:top w:val="single" w:sz="6" w:space="0" w:color="000000"/>
              <w:left w:val="single" w:sz="6" w:space="0" w:color="000000"/>
              <w:bottom w:val="single" w:sz="6" w:space="0" w:color="000000"/>
              <w:right w:val="single" w:sz="6" w:space="0" w:color="000000"/>
            </w:tcBorders>
          </w:tcPr>
          <w:p w:rsidR="005643E0" w:rsidRDefault="005643E0" w:rsidP="00CD0764">
            <w:pPr>
              <w:pStyle w:val="Texto"/>
              <w:spacing w:line="240" w:lineRule="exact"/>
              <w:ind w:firstLine="0"/>
            </w:pPr>
            <w:r>
              <w:t>Type of service.</w:t>
            </w:r>
          </w:p>
        </w:tc>
        <w:tc>
          <w:tcPr>
            <w:tcW w:w="2214" w:type="dxa"/>
            <w:tcBorders>
              <w:top w:val="single" w:sz="6" w:space="0" w:color="000000"/>
              <w:left w:val="single" w:sz="6" w:space="0" w:color="000000"/>
              <w:bottom w:val="single" w:sz="6" w:space="0" w:color="000000"/>
              <w:right w:val="single" w:sz="6" w:space="0" w:color="000000"/>
            </w:tcBorders>
          </w:tcPr>
          <w:p w:rsidR="005643E0" w:rsidRDefault="005643E0" w:rsidP="00CD0764">
            <w:pPr>
              <w:pStyle w:val="Texto"/>
              <w:spacing w:line="240" w:lineRule="exact"/>
              <w:ind w:firstLine="0"/>
              <w:jc w:val="center"/>
            </w:pPr>
            <w:r>
              <w:t>Numeric</w:t>
            </w:r>
          </w:p>
        </w:tc>
        <w:tc>
          <w:tcPr>
            <w:tcW w:w="2103" w:type="dxa"/>
            <w:tcBorders>
              <w:top w:val="single" w:sz="6" w:space="0" w:color="000000"/>
              <w:left w:val="single" w:sz="6" w:space="0" w:color="000000"/>
              <w:bottom w:val="single" w:sz="6" w:space="0" w:color="000000"/>
              <w:right w:val="single" w:sz="6" w:space="0" w:color="000000"/>
            </w:tcBorders>
          </w:tcPr>
          <w:p w:rsidR="005643E0" w:rsidRDefault="005643E0" w:rsidP="00CD0764">
            <w:pPr>
              <w:pStyle w:val="Texto"/>
              <w:spacing w:line="240" w:lineRule="exact"/>
              <w:ind w:firstLine="0"/>
              <w:jc w:val="center"/>
            </w:pPr>
            <w:r>
              <w:t>2</w:t>
            </w:r>
          </w:p>
        </w:tc>
      </w:tr>
      <w:tr w:rsidR="005643E0" w:rsidTr="00CD0764">
        <w:trPr>
          <w:trHeight w:val="144"/>
        </w:trPr>
        <w:tc>
          <w:tcPr>
            <w:tcW w:w="4431" w:type="dxa"/>
            <w:tcBorders>
              <w:top w:val="single" w:sz="6" w:space="0" w:color="000000"/>
              <w:left w:val="single" w:sz="6" w:space="0" w:color="000000"/>
              <w:bottom w:val="single" w:sz="6" w:space="0" w:color="000000"/>
              <w:right w:val="single" w:sz="6" w:space="0" w:color="000000"/>
            </w:tcBorders>
          </w:tcPr>
          <w:p w:rsidR="005643E0" w:rsidRDefault="005643E0" w:rsidP="00CD0764">
            <w:pPr>
              <w:pStyle w:val="Texto"/>
              <w:spacing w:line="240" w:lineRule="exact"/>
              <w:ind w:firstLine="0"/>
            </w:pPr>
            <w:r>
              <w:t>Number of Cylinders.</w:t>
            </w:r>
          </w:p>
        </w:tc>
        <w:tc>
          <w:tcPr>
            <w:tcW w:w="2214" w:type="dxa"/>
            <w:tcBorders>
              <w:top w:val="single" w:sz="6" w:space="0" w:color="000000"/>
              <w:left w:val="single" w:sz="6" w:space="0" w:color="000000"/>
              <w:bottom w:val="single" w:sz="6" w:space="0" w:color="000000"/>
              <w:right w:val="single" w:sz="6" w:space="0" w:color="000000"/>
            </w:tcBorders>
          </w:tcPr>
          <w:p w:rsidR="005643E0" w:rsidRDefault="005643E0" w:rsidP="00CD0764">
            <w:pPr>
              <w:pStyle w:val="Texto"/>
              <w:spacing w:line="240" w:lineRule="exact"/>
              <w:ind w:firstLine="0"/>
              <w:jc w:val="center"/>
            </w:pPr>
            <w:r>
              <w:t>Numeric</w:t>
            </w:r>
          </w:p>
        </w:tc>
        <w:tc>
          <w:tcPr>
            <w:tcW w:w="2103" w:type="dxa"/>
            <w:tcBorders>
              <w:top w:val="single" w:sz="6" w:space="0" w:color="000000"/>
              <w:left w:val="single" w:sz="6" w:space="0" w:color="000000"/>
              <w:bottom w:val="single" w:sz="6" w:space="0" w:color="000000"/>
              <w:right w:val="single" w:sz="6" w:space="0" w:color="000000"/>
            </w:tcBorders>
          </w:tcPr>
          <w:p w:rsidR="005643E0" w:rsidRDefault="005643E0" w:rsidP="00CD0764">
            <w:pPr>
              <w:pStyle w:val="Texto"/>
              <w:spacing w:line="240" w:lineRule="exact"/>
              <w:ind w:firstLine="0"/>
              <w:jc w:val="center"/>
            </w:pPr>
            <w:r>
              <w:t>2</w:t>
            </w:r>
          </w:p>
        </w:tc>
      </w:tr>
      <w:tr w:rsidR="005643E0" w:rsidTr="00CD0764">
        <w:trPr>
          <w:trHeight w:val="144"/>
        </w:trPr>
        <w:tc>
          <w:tcPr>
            <w:tcW w:w="4431" w:type="dxa"/>
            <w:tcBorders>
              <w:top w:val="single" w:sz="6" w:space="0" w:color="000000"/>
              <w:left w:val="single" w:sz="6" w:space="0" w:color="000000"/>
              <w:bottom w:val="single" w:sz="6" w:space="0" w:color="000000"/>
              <w:right w:val="single" w:sz="6" w:space="0" w:color="000000"/>
            </w:tcBorders>
          </w:tcPr>
          <w:p w:rsidR="005643E0" w:rsidRDefault="005643E0" w:rsidP="00CD0764">
            <w:pPr>
              <w:pStyle w:val="Texto"/>
              <w:spacing w:line="240" w:lineRule="exact"/>
              <w:ind w:firstLine="0"/>
            </w:pPr>
            <w:r>
              <w:t>Displacement (cm</w:t>
            </w:r>
            <w:r>
              <w:rPr>
                <w:vertAlign w:val="superscript"/>
              </w:rPr>
              <w:t>3</w:t>
            </w:r>
            <w:r>
              <w:t>)</w:t>
            </w:r>
          </w:p>
        </w:tc>
        <w:tc>
          <w:tcPr>
            <w:tcW w:w="2214" w:type="dxa"/>
            <w:tcBorders>
              <w:top w:val="single" w:sz="6" w:space="0" w:color="000000"/>
              <w:left w:val="single" w:sz="6" w:space="0" w:color="000000"/>
              <w:bottom w:val="single" w:sz="6" w:space="0" w:color="000000"/>
              <w:right w:val="single" w:sz="6" w:space="0" w:color="000000"/>
            </w:tcBorders>
          </w:tcPr>
          <w:p w:rsidR="005643E0" w:rsidRDefault="005643E0" w:rsidP="00CD0764">
            <w:pPr>
              <w:pStyle w:val="Texto"/>
              <w:spacing w:line="240" w:lineRule="exact"/>
              <w:ind w:firstLine="0"/>
              <w:jc w:val="center"/>
            </w:pPr>
            <w:r>
              <w:t>Numeric</w:t>
            </w:r>
          </w:p>
        </w:tc>
        <w:tc>
          <w:tcPr>
            <w:tcW w:w="2103" w:type="dxa"/>
            <w:tcBorders>
              <w:top w:val="single" w:sz="6" w:space="0" w:color="000000"/>
              <w:left w:val="single" w:sz="6" w:space="0" w:color="000000"/>
              <w:bottom w:val="single" w:sz="6" w:space="0" w:color="000000"/>
              <w:right w:val="single" w:sz="6" w:space="0" w:color="000000"/>
            </w:tcBorders>
          </w:tcPr>
          <w:p w:rsidR="005643E0" w:rsidRDefault="005643E0" w:rsidP="00CD0764">
            <w:pPr>
              <w:pStyle w:val="Texto"/>
              <w:spacing w:line="240" w:lineRule="exact"/>
              <w:ind w:firstLine="0"/>
              <w:jc w:val="center"/>
            </w:pPr>
            <w:r>
              <w:t>4</w:t>
            </w:r>
          </w:p>
        </w:tc>
      </w:tr>
      <w:tr w:rsidR="005643E0" w:rsidTr="00CD0764">
        <w:trPr>
          <w:trHeight w:val="144"/>
        </w:trPr>
        <w:tc>
          <w:tcPr>
            <w:tcW w:w="4431" w:type="dxa"/>
            <w:tcBorders>
              <w:top w:val="single" w:sz="6" w:space="0" w:color="000000"/>
              <w:left w:val="single" w:sz="6" w:space="0" w:color="000000"/>
              <w:bottom w:val="single" w:sz="6" w:space="0" w:color="000000"/>
              <w:right w:val="single" w:sz="6" w:space="0" w:color="000000"/>
            </w:tcBorders>
          </w:tcPr>
          <w:p w:rsidR="005643E0" w:rsidRDefault="005643E0" w:rsidP="00CD0764">
            <w:pPr>
              <w:pStyle w:val="Texto"/>
              <w:spacing w:line="240" w:lineRule="exact"/>
              <w:ind w:firstLine="0"/>
            </w:pPr>
            <w:r>
              <w:t>Fuel supply.</w:t>
            </w:r>
          </w:p>
        </w:tc>
        <w:tc>
          <w:tcPr>
            <w:tcW w:w="2214" w:type="dxa"/>
            <w:tcBorders>
              <w:top w:val="single" w:sz="6" w:space="0" w:color="000000"/>
              <w:left w:val="single" w:sz="6" w:space="0" w:color="000000"/>
              <w:bottom w:val="single" w:sz="6" w:space="0" w:color="000000"/>
              <w:right w:val="single" w:sz="6" w:space="0" w:color="000000"/>
            </w:tcBorders>
          </w:tcPr>
          <w:p w:rsidR="005643E0" w:rsidRDefault="005643E0" w:rsidP="00CD0764">
            <w:pPr>
              <w:pStyle w:val="Texto"/>
              <w:spacing w:line="240" w:lineRule="exact"/>
              <w:ind w:firstLine="0"/>
              <w:jc w:val="center"/>
            </w:pPr>
            <w:r>
              <w:t>Numeric</w:t>
            </w:r>
          </w:p>
        </w:tc>
        <w:tc>
          <w:tcPr>
            <w:tcW w:w="2103" w:type="dxa"/>
            <w:tcBorders>
              <w:top w:val="single" w:sz="6" w:space="0" w:color="000000"/>
              <w:left w:val="single" w:sz="6" w:space="0" w:color="000000"/>
              <w:bottom w:val="single" w:sz="6" w:space="0" w:color="000000"/>
              <w:right w:val="single" w:sz="6" w:space="0" w:color="000000"/>
            </w:tcBorders>
          </w:tcPr>
          <w:p w:rsidR="005643E0" w:rsidRDefault="005643E0" w:rsidP="00CD0764">
            <w:pPr>
              <w:pStyle w:val="Texto"/>
              <w:spacing w:line="240" w:lineRule="exact"/>
              <w:ind w:firstLine="0"/>
              <w:jc w:val="center"/>
            </w:pPr>
            <w:r>
              <w:t>1</w:t>
            </w:r>
          </w:p>
        </w:tc>
      </w:tr>
      <w:tr w:rsidR="005643E0" w:rsidTr="00CD0764">
        <w:trPr>
          <w:trHeight w:val="144"/>
        </w:trPr>
        <w:tc>
          <w:tcPr>
            <w:tcW w:w="4431" w:type="dxa"/>
            <w:tcBorders>
              <w:top w:val="single" w:sz="6" w:space="0" w:color="000000"/>
              <w:left w:val="single" w:sz="6" w:space="0" w:color="000000"/>
              <w:bottom w:val="single" w:sz="6" w:space="0" w:color="000000"/>
              <w:right w:val="single" w:sz="6" w:space="0" w:color="000000"/>
            </w:tcBorders>
          </w:tcPr>
          <w:p w:rsidR="005643E0" w:rsidRDefault="005643E0" w:rsidP="00CD0764">
            <w:pPr>
              <w:pStyle w:val="Texto"/>
              <w:spacing w:line="240" w:lineRule="exact"/>
              <w:ind w:firstLine="0"/>
            </w:pPr>
            <w:r>
              <w:t>Body type.</w:t>
            </w:r>
          </w:p>
        </w:tc>
        <w:tc>
          <w:tcPr>
            <w:tcW w:w="2214" w:type="dxa"/>
            <w:tcBorders>
              <w:top w:val="single" w:sz="6" w:space="0" w:color="000000"/>
              <w:left w:val="single" w:sz="6" w:space="0" w:color="000000"/>
              <w:bottom w:val="single" w:sz="6" w:space="0" w:color="000000"/>
              <w:right w:val="single" w:sz="6" w:space="0" w:color="000000"/>
            </w:tcBorders>
          </w:tcPr>
          <w:p w:rsidR="005643E0" w:rsidRDefault="005643E0" w:rsidP="00CD0764">
            <w:pPr>
              <w:pStyle w:val="Texto"/>
              <w:spacing w:line="240" w:lineRule="exact"/>
              <w:ind w:firstLine="0"/>
              <w:jc w:val="center"/>
            </w:pPr>
            <w:r>
              <w:t>Numeric</w:t>
            </w:r>
          </w:p>
        </w:tc>
        <w:tc>
          <w:tcPr>
            <w:tcW w:w="2103" w:type="dxa"/>
            <w:tcBorders>
              <w:top w:val="single" w:sz="6" w:space="0" w:color="000000"/>
              <w:left w:val="single" w:sz="6" w:space="0" w:color="000000"/>
              <w:bottom w:val="single" w:sz="6" w:space="0" w:color="000000"/>
              <w:right w:val="single" w:sz="6" w:space="0" w:color="000000"/>
            </w:tcBorders>
          </w:tcPr>
          <w:p w:rsidR="005643E0" w:rsidRDefault="005643E0" w:rsidP="00CD0764">
            <w:pPr>
              <w:pStyle w:val="Texto"/>
              <w:spacing w:line="240" w:lineRule="exact"/>
              <w:ind w:firstLine="0"/>
              <w:jc w:val="center"/>
            </w:pPr>
            <w:r>
              <w:t>1</w:t>
            </w:r>
          </w:p>
        </w:tc>
      </w:tr>
      <w:tr w:rsidR="005643E0" w:rsidTr="00CD0764">
        <w:trPr>
          <w:trHeight w:val="144"/>
        </w:trPr>
        <w:tc>
          <w:tcPr>
            <w:tcW w:w="4431" w:type="dxa"/>
            <w:tcBorders>
              <w:top w:val="single" w:sz="6" w:space="0" w:color="000000"/>
              <w:left w:val="single" w:sz="6" w:space="0" w:color="000000"/>
              <w:bottom w:val="single" w:sz="6" w:space="0" w:color="000000"/>
              <w:right w:val="single" w:sz="6" w:space="0" w:color="000000"/>
            </w:tcBorders>
          </w:tcPr>
          <w:p w:rsidR="005643E0" w:rsidRDefault="005643E0" w:rsidP="00CD0764">
            <w:pPr>
              <w:pStyle w:val="Texto"/>
              <w:spacing w:line="240" w:lineRule="exact"/>
              <w:ind w:firstLine="0"/>
            </w:pPr>
            <w:r>
              <w:t>Method</w:t>
            </w:r>
          </w:p>
        </w:tc>
        <w:tc>
          <w:tcPr>
            <w:tcW w:w="2214" w:type="dxa"/>
            <w:tcBorders>
              <w:top w:val="single" w:sz="6" w:space="0" w:color="000000"/>
              <w:left w:val="single" w:sz="6" w:space="0" w:color="000000"/>
              <w:bottom w:val="single" w:sz="6" w:space="0" w:color="000000"/>
              <w:right w:val="single" w:sz="6" w:space="0" w:color="000000"/>
            </w:tcBorders>
          </w:tcPr>
          <w:p w:rsidR="005643E0" w:rsidRDefault="005643E0" w:rsidP="00CD0764">
            <w:pPr>
              <w:pStyle w:val="Texto"/>
              <w:spacing w:line="240" w:lineRule="exact"/>
              <w:ind w:firstLine="0"/>
              <w:jc w:val="center"/>
            </w:pPr>
            <w:r>
              <w:t>Alphanumeric</w:t>
            </w:r>
          </w:p>
        </w:tc>
        <w:tc>
          <w:tcPr>
            <w:tcW w:w="2103" w:type="dxa"/>
            <w:tcBorders>
              <w:top w:val="single" w:sz="6" w:space="0" w:color="000000"/>
              <w:left w:val="single" w:sz="6" w:space="0" w:color="000000"/>
              <w:bottom w:val="single" w:sz="6" w:space="0" w:color="000000"/>
              <w:right w:val="single" w:sz="6" w:space="0" w:color="000000"/>
            </w:tcBorders>
          </w:tcPr>
          <w:p w:rsidR="005643E0" w:rsidRDefault="005643E0" w:rsidP="00CD0764">
            <w:pPr>
              <w:pStyle w:val="Texto"/>
              <w:spacing w:line="240" w:lineRule="exact"/>
              <w:ind w:firstLine="0"/>
              <w:jc w:val="center"/>
            </w:pPr>
            <w:r>
              <w:t>4</w:t>
            </w:r>
          </w:p>
        </w:tc>
      </w:tr>
      <w:tr w:rsidR="005643E0" w:rsidTr="00CD0764">
        <w:trPr>
          <w:trHeight w:val="144"/>
        </w:trPr>
        <w:tc>
          <w:tcPr>
            <w:tcW w:w="4431" w:type="dxa"/>
            <w:tcBorders>
              <w:top w:val="single" w:sz="6" w:space="0" w:color="000000"/>
              <w:left w:val="single" w:sz="6" w:space="0" w:color="000000"/>
              <w:bottom w:val="single" w:sz="6" w:space="0" w:color="000000"/>
              <w:right w:val="single" w:sz="6" w:space="0" w:color="000000"/>
            </w:tcBorders>
          </w:tcPr>
          <w:p w:rsidR="005643E0" w:rsidRDefault="005643E0" w:rsidP="00CD0764">
            <w:pPr>
              <w:pStyle w:val="Texto"/>
              <w:spacing w:line="240" w:lineRule="exact"/>
              <w:ind w:firstLine="0"/>
            </w:pPr>
            <w:r>
              <w:t>HC slow idle.</w:t>
            </w:r>
          </w:p>
        </w:tc>
        <w:tc>
          <w:tcPr>
            <w:tcW w:w="2214" w:type="dxa"/>
            <w:tcBorders>
              <w:top w:val="single" w:sz="6" w:space="0" w:color="000000"/>
              <w:left w:val="single" w:sz="6" w:space="0" w:color="000000"/>
              <w:bottom w:val="single" w:sz="6" w:space="0" w:color="000000"/>
              <w:right w:val="single" w:sz="6" w:space="0" w:color="000000"/>
            </w:tcBorders>
          </w:tcPr>
          <w:p w:rsidR="005643E0" w:rsidRDefault="005643E0" w:rsidP="00CD0764">
            <w:pPr>
              <w:pStyle w:val="Texto"/>
              <w:spacing w:line="240" w:lineRule="exact"/>
              <w:ind w:firstLine="0"/>
              <w:jc w:val="center"/>
            </w:pPr>
            <w:r>
              <w:t>Numeric</w:t>
            </w:r>
          </w:p>
        </w:tc>
        <w:tc>
          <w:tcPr>
            <w:tcW w:w="2103" w:type="dxa"/>
            <w:tcBorders>
              <w:top w:val="single" w:sz="6" w:space="0" w:color="000000"/>
              <w:left w:val="single" w:sz="6" w:space="0" w:color="000000"/>
              <w:bottom w:val="single" w:sz="6" w:space="0" w:color="000000"/>
              <w:right w:val="single" w:sz="6" w:space="0" w:color="000000"/>
            </w:tcBorders>
          </w:tcPr>
          <w:p w:rsidR="005643E0" w:rsidRDefault="005643E0" w:rsidP="00CD0764">
            <w:pPr>
              <w:pStyle w:val="Texto"/>
              <w:spacing w:line="240" w:lineRule="exact"/>
              <w:ind w:firstLine="0"/>
              <w:jc w:val="center"/>
            </w:pPr>
            <w:r>
              <w:t>4</w:t>
            </w:r>
          </w:p>
        </w:tc>
      </w:tr>
      <w:tr w:rsidR="005643E0" w:rsidTr="00CD0764">
        <w:trPr>
          <w:trHeight w:val="144"/>
        </w:trPr>
        <w:tc>
          <w:tcPr>
            <w:tcW w:w="4431" w:type="dxa"/>
            <w:tcBorders>
              <w:top w:val="single" w:sz="6" w:space="0" w:color="000000"/>
              <w:left w:val="single" w:sz="6" w:space="0" w:color="000000"/>
              <w:bottom w:val="single" w:sz="6" w:space="0" w:color="000000"/>
              <w:right w:val="single" w:sz="6" w:space="0" w:color="000000"/>
            </w:tcBorders>
          </w:tcPr>
          <w:p w:rsidR="005643E0" w:rsidRDefault="005643E0" w:rsidP="00CD0764">
            <w:pPr>
              <w:pStyle w:val="Texto"/>
              <w:spacing w:line="240" w:lineRule="exact"/>
              <w:ind w:firstLine="0"/>
            </w:pPr>
            <w:r>
              <w:t>CO-load running slow.</w:t>
            </w:r>
          </w:p>
        </w:tc>
        <w:tc>
          <w:tcPr>
            <w:tcW w:w="2214" w:type="dxa"/>
            <w:tcBorders>
              <w:top w:val="single" w:sz="6" w:space="0" w:color="000000"/>
              <w:left w:val="single" w:sz="6" w:space="0" w:color="000000"/>
              <w:bottom w:val="single" w:sz="6" w:space="0" w:color="000000"/>
              <w:right w:val="single" w:sz="6" w:space="0" w:color="000000"/>
            </w:tcBorders>
          </w:tcPr>
          <w:p w:rsidR="005643E0" w:rsidRDefault="005643E0" w:rsidP="00CD0764">
            <w:pPr>
              <w:pStyle w:val="Texto"/>
              <w:spacing w:line="240" w:lineRule="exact"/>
              <w:ind w:firstLine="0"/>
              <w:jc w:val="center"/>
            </w:pPr>
            <w:r>
              <w:t>Numeric</w:t>
            </w:r>
          </w:p>
        </w:tc>
        <w:tc>
          <w:tcPr>
            <w:tcW w:w="2103" w:type="dxa"/>
            <w:tcBorders>
              <w:top w:val="single" w:sz="6" w:space="0" w:color="000000"/>
              <w:left w:val="single" w:sz="6" w:space="0" w:color="000000"/>
              <w:bottom w:val="single" w:sz="6" w:space="0" w:color="000000"/>
              <w:right w:val="single" w:sz="6" w:space="0" w:color="000000"/>
            </w:tcBorders>
          </w:tcPr>
          <w:p w:rsidR="005643E0" w:rsidRDefault="005643E0" w:rsidP="00CD0764">
            <w:pPr>
              <w:pStyle w:val="Texto"/>
              <w:spacing w:line="240" w:lineRule="exact"/>
              <w:ind w:firstLine="0"/>
              <w:jc w:val="center"/>
            </w:pPr>
            <w:r>
              <w:t>7</w:t>
            </w:r>
          </w:p>
        </w:tc>
      </w:tr>
      <w:tr w:rsidR="005643E0" w:rsidTr="00CD0764">
        <w:trPr>
          <w:trHeight w:val="144"/>
        </w:trPr>
        <w:tc>
          <w:tcPr>
            <w:tcW w:w="4431" w:type="dxa"/>
            <w:tcBorders>
              <w:top w:val="single" w:sz="6" w:space="0" w:color="000000"/>
              <w:left w:val="single" w:sz="6" w:space="0" w:color="000000"/>
              <w:bottom w:val="single" w:sz="6" w:space="0" w:color="auto"/>
              <w:right w:val="single" w:sz="6" w:space="0" w:color="000000"/>
            </w:tcBorders>
          </w:tcPr>
          <w:p w:rsidR="005643E0" w:rsidRDefault="005643E0" w:rsidP="00CD0764">
            <w:pPr>
              <w:pStyle w:val="Texto"/>
              <w:spacing w:line="240" w:lineRule="exact"/>
              <w:ind w:firstLine="0"/>
            </w:pPr>
            <w:r>
              <w:t>CO</w:t>
            </w:r>
            <w:r>
              <w:rPr>
                <w:vertAlign w:val="subscript"/>
              </w:rPr>
              <w:t>2</w:t>
            </w:r>
            <w:r>
              <w:t xml:space="preserve"> slow up empty.</w:t>
            </w:r>
          </w:p>
        </w:tc>
        <w:tc>
          <w:tcPr>
            <w:tcW w:w="2214" w:type="dxa"/>
            <w:tcBorders>
              <w:top w:val="single" w:sz="6" w:space="0" w:color="000000"/>
              <w:left w:val="single" w:sz="6" w:space="0" w:color="000000"/>
              <w:bottom w:val="single" w:sz="6" w:space="0" w:color="auto"/>
              <w:right w:val="single" w:sz="6" w:space="0" w:color="000000"/>
            </w:tcBorders>
          </w:tcPr>
          <w:p w:rsidR="005643E0" w:rsidRDefault="005643E0" w:rsidP="00CD0764">
            <w:pPr>
              <w:pStyle w:val="Texto"/>
              <w:spacing w:line="240" w:lineRule="exact"/>
              <w:ind w:firstLine="0"/>
              <w:jc w:val="center"/>
            </w:pPr>
            <w:r>
              <w:t>Numeric</w:t>
            </w:r>
          </w:p>
        </w:tc>
        <w:tc>
          <w:tcPr>
            <w:tcW w:w="2103" w:type="dxa"/>
            <w:tcBorders>
              <w:top w:val="single" w:sz="6" w:space="0" w:color="000000"/>
              <w:left w:val="single" w:sz="6" w:space="0" w:color="000000"/>
              <w:bottom w:val="single" w:sz="6" w:space="0" w:color="auto"/>
              <w:right w:val="single" w:sz="6" w:space="0" w:color="000000"/>
            </w:tcBorders>
          </w:tcPr>
          <w:p w:rsidR="005643E0" w:rsidRDefault="005643E0" w:rsidP="00CD0764">
            <w:pPr>
              <w:pStyle w:val="Texto"/>
              <w:spacing w:line="240" w:lineRule="exact"/>
              <w:ind w:firstLine="0"/>
              <w:jc w:val="center"/>
            </w:pPr>
            <w:r>
              <w:t>6</w:t>
            </w:r>
          </w:p>
        </w:tc>
      </w:tr>
      <w:tr w:rsidR="005643E0" w:rsidTr="00CD0764">
        <w:trPr>
          <w:trHeight w:val="144"/>
        </w:trPr>
        <w:tc>
          <w:tcPr>
            <w:tcW w:w="4431" w:type="dxa"/>
            <w:tcBorders>
              <w:top w:val="single" w:sz="6" w:space="0" w:color="auto"/>
              <w:left w:val="single" w:sz="6" w:space="0" w:color="000000"/>
              <w:bottom w:val="single" w:sz="6" w:space="0" w:color="000000"/>
              <w:right w:val="single" w:sz="6" w:space="0" w:color="000000"/>
            </w:tcBorders>
          </w:tcPr>
          <w:p w:rsidR="005643E0" w:rsidRDefault="005643E0" w:rsidP="00CD0764">
            <w:pPr>
              <w:pStyle w:val="Texto"/>
              <w:spacing w:line="240" w:lineRule="exact"/>
              <w:ind w:firstLine="0"/>
            </w:pPr>
            <w:r>
              <w:t>O</w:t>
            </w:r>
            <w:r>
              <w:rPr>
                <w:vertAlign w:val="subscript"/>
              </w:rPr>
              <w:t>2</w:t>
            </w:r>
            <w:r>
              <w:t xml:space="preserve"> slow up empty.</w:t>
            </w:r>
          </w:p>
        </w:tc>
        <w:tc>
          <w:tcPr>
            <w:tcW w:w="2214" w:type="dxa"/>
            <w:tcBorders>
              <w:top w:val="single" w:sz="6" w:space="0" w:color="auto"/>
              <w:left w:val="single" w:sz="6" w:space="0" w:color="000000"/>
              <w:bottom w:val="single" w:sz="6" w:space="0" w:color="000000"/>
              <w:right w:val="single" w:sz="6" w:space="0" w:color="000000"/>
            </w:tcBorders>
          </w:tcPr>
          <w:p w:rsidR="005643E0" w:rsidRDefault="005643E0" w:rsidP="00CD0764">
            <w:pPr>
              <w:pStyle w:val="Texto"/>
              <w:spacing w:line="240" w:lineRule="exact"/>
              <w:ind w:firstLine="0"/>
              <w:jc w:val="center"/>
            </w:pPr>
            <w:r>
              <w:t>Numeric</w:t>
            </w:r>
          </w:p>
        </w:tc>
        <w:tc>
          <w:tcPr>
            <w:tcW w:w="2103" w:type="dxa"/>
            <w:tcBorders>
              <w:top w:val="single" w:sz="6" w:space="0" w:color="auto"/>
              <w:left w:val="single" w:sz="6" w:space="0" w:color="000000"/>
              <w:bottom w:val="single" w:sz="6" w:space="0" w:color="000000"/>
              <w:right w:val="single" w:sz="6" w:space="0" w:color="000000"/>
            </w:tcBorders>
          </w:tcPr>
          <w:p w:rsidR="005643E0" w:rsidRDefault="005643E0" w:rsidP="00CD0764">
            <w:pPr>
              <w:pStyle w:val="Texto"/>
              <w:spacing w:line="240" w:lineRule="exact"/>
              <w:ind w:firstLine="0"/>
              <w:jc w:val="center"/>
            </w:pPr>
            <w:r>
              <w:t>6</w:t>
            </w:r>
          </w:p>
        </w:tc>
      </w:tr>
      <w:tr w:rsidR="005643E0" w:rsidTr="00CD0764">
        <w:trPr>
          <w:trHeight w:val="144"/>
        </w:trPr>
        <w:tc>
          <w:tcPr>
            <w:tcW w:w="4431" w:type="dxa"/>
            <w:tcBorders>
              <w:top w:val="single" w:sz="6" w:space="0" w:color="000000"/>
              <w:left w:val="single" w:sz="6" w:space="0" w:color="000000"/>
              <w:bottom w:val="single" w:sz="6" w:space="0" w:color="000000"/>
              <w:right w:val="single" w:sz="6" w:space="0" w:color="000000"/>
            </w:tcBorders>
          </w:tcPr>
          <w:p w:rsidR="005643E0" w:rsidRDefault="005643E0" w:rsidP="00CD0764">
            <w:pPr>
              <w:pStyle w:val="Texto"/>
              <w:spacing w:line="240" w:lineRule="exact"/>
              <w:ind w:firstLine="0"/>
            </w:pPr>
            <w:r>
              <w:t>NO</w:t>
            </w:r>
            <w:r>
              <w:rPr>
                <w:vertAlign w:val="subscript"/>
              </w:rPr>
              <w:t>x</w:t>
            </w:r>
            <w:r>
              <w:t xml:space="preserve"> slow up empty.</w:t>
            </w:r>
          </w:p>
        </w:tc>
        <w:tc>
          <w:tcPr>
            <w:tcW w:w="2214" w:type="dxa"/>
            <w:tcBorders>
              <w:top w:val="single" w:sz="6" w:space="0" w:color="000000"/>
              <w:left w:val="single" w:sz="6" w:space="0" w:color="000000"/>
              <w:bottom w:val="single" w:sz="6" w:space="0" w:color="000000"/>
              <w:right w:val="single" w:sz="6" w:space="0" w:color="000000"/>
            </w:tcBorders>
          </w:tcPr>
          <w:p w:rsidR="005643E0" w:rsidRDefault="005643E0" w:rsidP="00CD0764">
            <w:pPr>
              <w:pStyle w:val="Texto"/>
              <w:spacing w:line="240" w:lineRule="exact"/>
              <w:ind w:firstLine="0"/>
              <w:jc w:val="center"/>
            </w:pPr>
            <w:r>
              <w:t>Numeric</w:t>
            </w:r>
          </w:p>
        </w:tc>
        <w:tc>
          <w:tcPr>
            <w:tcW w:w="2103" w:type="dxa"/>
            <w:tcBorders>
              <w:top w:val="single" w:sz="6" w:space="0" w:color="000000"/>
              <w:left w:val="single" w:sz="6" w:space="0" w:color="000000"/>
              <w:bottom w:val="single" w:sz="6" w:space="0" w:color="000000"/>
              <w:right w:val="single" w:sz="6" w:space="0" w:color="000000"/>
            </w:tcBorders>
          </w:tcPr>
          <w:p w:rsidR="005643E0" w:rsidRDefault="005643E0" w:rsidP="00CD0764">
            <w:pPr>
              <w:pStyle w:val="Texto"/>
              <w:spacing w:line="240" w:lineRule="exact"/>
              <w:ind w:firstLine="0"/>
              <w:jc w:val="center"/>
            </w:pPr>
            <w:r>
              <w:t>4</w:t>
            </w:r>
          </w:p>
        </w:tc>
      </w:tr>
      <w:tr w:rsidR="005643E0" w:rsidTr="00CD0764">
        <w:trPr>
          <w:trHeight w:val="144"/>
        </w:trPr>
        <w:tc>
          <w:tcPr>
            <w:tcW w:w="4431" w:type="dxa"/>
            <w:tcBorders>
              <w:top w:val="single" w:sz="6" w:space="0" w:color="000000"/>
              <w:left w:val="single" w:sz="6" w:space="0" w:color="000000"/>
              <w:bottom w:val="single" w:sz="6" w:space="0" w:color="000000"/>
              <w:right w:val="single" w:sz="6" w:space="0" w:color="000000"/>
            </w:tcBorders>
          </w:tcPr>
          <w:p w:rsidR="005643E0" w:rsidRDefault="005643E0" w:rsidP="00CD0764">
            <w:pPr>
              <w:pStyle w:val="Texto"/>
              <w:spacing w:line="240" w:lineRule="exact"/>
              <w:ind w:firstLine="0"/>
            </w:pPr>
            <w:r>
              <w:t>Slow march idle RPM.</w:t>
            </w:r>
          </w:p>
        </w:tc>
        <w:tc>
          <w:tcPr>
            <w:tcW w:w="2214" w:type="dxa"/>
            <w:tcBorders>
              <w:top w:val="single" w:sz="6" w:space="0" w:color="000000"/>
              <w:left w:val="single" w:sz="6" w:space="0" w:color="000000"/>
              <w:bottom w:val="single" w:sz="6" w:space="0" w:color="000000"/>
              <w:right w:val="single" w:sz="6" w:space="0" w:color="000000"/>
            </w:tcBorders>
          </w:tcPr>
          <w:p w:rsidR="005643E0" w:rsidRDefault="005643E0" w:rsidP="00CD0764">
            <w:pPr>
              <w:pStyle w:val="Texto"/>
              <w:spacing w:line="240" w:lineRule="exact"/>
              <w:ind w:firstLine="0"/>
              <w:jc w:val="center"/>
            </w:pPr>
            <w:r>
              <w:t>Numeric</w:t>
            </w:r>
          </w:p>
        </w:tc>
        <w:tc>
          <w:tcPr>
            <w:tcW w:w="2103" w:type="dxa"/>
            <w:tcBorders>
              <w:top w:val="single" w:sz="6" w:space="0" w:color="000000"/>
              <w:left w:val="single" w:sz="6" w:space="0" w:color="000000"/>
              <w:bottom w:val="single" w:sz="6" w:space="0" w:color="000000"/>
              <w:right w:val="single" w:sz="6" w:space="0" w:color="000000"/>
            </w:tcBorders>
          </w:tcPr>
          <w:p w:rsidR="005643E0" w:rsidRDefault="005643E0" w:rsidP="00CD0764">
            <w:pPr>
              <w:pStyle w:val="Texto"/>
              <w:spacing w:line="240" w:lineRule="exact"/>
              <w:ind w:firstLine="0"/>
              <w:jc w:val="center"/>
            </w:pPr>
            <w:r>
              <w:t>4</w:t>
            </w:r>
          </w:p>
        </w:tc>
      </w:tr>
      <w:tr w:rsidR="005643E0" w:rsidTr="00CD0764">
        <w:trPr>
          <w:trHeight w:val="144"/>
        </w:trPr>
        <w:tc>
          <w:tcPr>
            <w:tcW w:w="4431" w:type="dxa"/>
            <w:tcBorders>
              <w:top w:val="single" w:sz="6" w:space="0" w:color="000000"/>
              <w:left w:val="single" w:sz="6" w:space="0" w:color="000000"/>
              <w:bottom w:val="single" w:sz="6" w:space="0" w:color="000000"/>
              <w:right w:val="single" w:sz="6" w:space="0" w:color="000000"/>
            </w:tcBorders>
          </w:tcPr>
          <w:p w:rsidR="005643E0" w:rsidRDefault="005643E0" w:rsidP="005643E0">
            <w:pPr>
              <w:pStyle w:val="Texto"/>
              <w:spacing w:line="240" w:lineRule="exact"/>
              <w:ind w:firstLine="0"/>
            </w:pPr>
            <w:r>
              <w:t xml:space="preserve">HC cruising </w:t>
            </w:r>
          </w:p>
        </w:tc>
        <w:tc>
          <w:tcPr>
            <w:tcW w:w="2214" w:type="dxa"/>
            <w:tcBorders>
              <w:top w:val="single" w:sz="6" w:space="0" w:color="000000"/>
              <w:left w:val="single" w:sz="6" w:space="0" w:color="000000"/>
              <w:bottom w:val="single" w:sz="6" w:space="0" w:color="000000"/>
              <w:right w:val="single" w:sz="6" w:space="0" w:color="000000"/>
            </w:tcBorders>
          </w:tcPr>
          <w:p w:rsidR="005643E0" w:rsidRDefault="005643E0" w:rsidP="00CD0764">
            <w:pPr>
              <w:pStyle w:val="Texto"/>
              <w:spacing w:line="240" w:lineRule="exact"/>
              <w:ind w:firstLine="0"/>
              <w:jc w:val="center"/>
            </w:pPr>
            <w:r>
              <w:t>Numeric</w:t>
            </w:r>
          </w:p>
        </w:tc>
        <w:tc>
          <w:tcPr>
            <w:tcW w:w="2103" w:type="dxa"/>
            <w:tcBorders>
              <w:top w:val="single" w:sz="6" w:space="0" w:color="000000"/>
              <w:left w:val="single" w:sz="6" w:space="0" w:color="000000"/>
              <w:bottom w:val="single" w:sz="6" w:space="0" w:color="000000"/>
              <w:right w:val="single" w:sz="6" w:space="0" w:color="000000"/>
            </w:tcBorders>
          </w:tcPr>
          <w:p w:rsidR="005643E0" w:rsidRDefault="005643E0" w:rsidP="00CD0764">
            <w:pPr>
              <w:pStyle w:val="Texto"/>
              <w:spacing w:line="240" w:lineRule="exact"/>
              <w:ind w:firstLine="0"/>
              <w:jc w:val="center"/>
            </w:pPr>
            <w:r>
              <w:t>4</w:t>
            </w:r>
          </w:p>
        </w:tc>
      </w:tr>
      <w:tr w:rsidR="005643E0" w:rsidTr="00CD0764">
        <w:trPr>
          <w:trHeight w:val="144"/>
        </w:trPr>
        <w:tc>
          <w:tcPr>
            <w:tcW w:w="4431" w:type="dxa"/>
            <w:tcBorders>
              <w:top w:val="single" w:sz="6" w:space="0" w:color="000000"/>
              <w:left w:val="single" w:sz="6" w:space="0" w:color="000000"/>
              <w:bottom w:val="single" w:sz="6" w:space="0" w:color="000000"/>
              <w:right w:val="single" w:sz="6" w:space="0" w:color="000000"/>
            </w:tcBorders>
          </w:tcPr>
          <w:p w:rsidR="005643E0" w:rsidRDefault="005643E0" w:rsidP="00CD0764">
            <w:pPr>
              <w:pStyle w:val="Texto"/>
              <w:spacing w:line="240" w:lineRule="exact"/>
              <w:ind w:firstLine="0"/>
            </w:pPr>
            <w:r>
              <w:t xml:space="preserve">CO </w:t>
            </w:r>
            <w:r w:rsidRPr="005643E0">
              <w:t>cruising</w:t>
            </w:r>
          </w:p>
        </w:tc>
        <w:tc>
          <w:tcPr>
            <w:tcW w:w="2214" w:type="dxa"/>
            <w:tcBorders>
              <w:top w:val="single" w:sz="6" w:space="0" w:color="000000"/>
              <w:left w:val="single" w:sz="6" w:space="0" w:color="000000"/>
              <w:bottom w:val="single" w:sz="6" w:space="0" w:color="000000"/>
              <w:right w:val="single" w:sz="6" w:space="0" w:color="000000"/>
            </w:tcBorders>
          </w:tcPr>
          <w:p w:rsidR="005643E0" w:rsidRDefault="005643E0" w:rsidP="00CD0764">
            <w:pPr>
              <w:pStyle w:val="Texto"/>
              <w:spacing w:line="240" w:lineRule="exact"/>
              <w:ind w:firstLine="0"/>
              <w:jc w:val="center"/>
            </w:pPr>
            <w:r>
              <w:t>Numeric</w:t>
            </w:r>
          </w:p>
        </w:tc>
        <w:tc>
          <w:tcPr>
            <w:tcW w:w="2103" w:type="dxa"/>
            <w:tcBorders>
              <w:top w:val="single" w:sz="6" w:space="0" w:color="000000"/>
              <w:left w:val="single" w:sz="6" w:space="0" w:color="000000"/>
              <w:bottom w:val="single" w:sz="6" w:space="0" w:color="000000"/>
              <w:right w:val="single" w:sz="6" w:space="0" w:color="000000"/>
            </w:tcBorders>
          </w:tcPr>
          <w:p w:rsidR="005643E0" w:rsidRDefault="005643E0" w:rsidP="00CD0764">
            <w:pPr>
              <w:pStyle w:val="Texto"/>
              <w:spacing w:line="240" w:lineRule="exact"/>
              <w:ind w:firstLine="0"/>
              <w:jc w:val="center"/>
            </w:pPr>
            <w:r>
              <w:t>7</w:t>
            </w:r>
          </w:p>
        </w:tc>
      </w:tr>
      <w:tr w:rsidR="005643E0" w:rsidTr="00CD0764">
        <w:trPr>
          <w:trHeight w:val="144"/>
        </w:trPr>
        <w:tc>
          <w:tcPr>
            <w:tcW w:w="4431" w:type="dxa"/>
            <w:tcBorders>
              <w:top w:val="single" w:sz="6" w:space="0" w:color="000000"/>
              <w:left w:val="single" w:sz="6" w:space="0" w:color="000000"/>
              <w:bottom w:val="single" w:sz="6" w:space="0" w:color="000000"/>
              <w:right w:val="single" w:sz="6" w:space="0" w:color="000000"/>
            </w:tcBorders>
          </w:tcPr>
          <w:p w:rsidR="005643E0" w:rsidRDefault="005643E0" w:rsidP="00CD0764">
            <w:pPr>
              <w:pStyle w:val="Texto"/>
              <w:spacing w:line="230" w:lineRule="exact"/>
              <w:ind w:firstLine="0"/>
            </w:pPr>
            <w:r>
              <w:t>CO</w:t>
            </w:r>
            <w:r>
              <w:rPr>
                <w:vertAlign w:val="subscript"/>
              </w:rPr>
              <w:t>2</w:t>
            </w:r>
            <w:r>
              <w:t xml:space="preserve"> </w:t>
            </w:r>
            <w:r w:rsidRPr="005643E0">
              <w:t>cruising</w:t>
            </w:r>
          </w:p>
        </w:tc>
        <w:tc>
          <w:tcPr>
            <w:tcW w:w="2214" w:type="dxa"/>
            <w:tcBorders>
              <w:top w:val="single" w:sz="6" w:space="0" w:color="000000"/>
              <w:left w:val="single" w:sz="6" w:space="0" w:color="000000"/>
              <w:bottom w:val="single" w:sz="6" w:space="0" w:color="000000"/>
              <w:right w:val="single" w:sz="6" w:space="0" w:color="000000"/>
            </w:tcBorders>
          </w:tcPr>
          <w:p w:rsidR="005643E0" w:rsidRDefault="005643E0" w:rsidP="00CD0764">
            <w:pPr>
              <w:pStyle w:val="Texto"/>
              <w:spacing w:line="230" w:lineRule="exact"/>
              <w:ind w:firstLine="0"/>
              <w:jc w:val="center"/>
            </w:pPr>
            <w:r>
              <w:t>Numeric</w:t>
            </w:r>
          </w:p>
        </w:tc>
        <w:tc>
          <w:tcPr>
            <w:tcW w:w="2103" w:type="dxa"/>
            <w:tcBorders>
              <w:top w:val="single" w:sz="6" w:space="0" w:color="000000"/>
              <w:left w:val="single" w:sz="6" w:space="0" w:color="000000"/>
              <w:bottom w:val="single" w:sz="6" w:space="0" w:color="000000"/>
              <w:right w:val="single" w:sz="6" w:space="0" w:color="000000"/>
            </w:tcBorders>
          </w:tcPr>
          <w:p w:rsidR="005643E0" w:rsidRDefault="005643E0" w:rsidP="00CD0764">
            <w:pPr>
              <w:pStyle w:val="Texto"/>
              <w:spacing w:line="230" w:lineRule="exact"/>
              <w:ind w:firstLine="0"/>
              <w:jc w:val="center"/>
            </w:pPr>
            <w:r>
              <w:t>6</w:t>
            </w:r>
          </w:p>
        </w:tc>
      </w:tr>
      <w:tr w:rsidR="005643E0" w:rsidTr="00CD0764">
        <w:trPr>
          <w:trHeight w:val="144"/>
        </w:trPr>
        <w:tc>
          <w:tcPr>
            <w:tcW w:w="4431" w:type="dxa"/>
            <w:tcBorders>
              <w:top w:val="single" w:sz="6" w:space="0" w:color="000000"/>
              <w:left w:val="single" w:sz="6" w:space="0" w:color="000000"/>
              <w:bottom w:val="single" w:sz="6" w:space="0" w:color="000000"/>
              <w:right w:val="single" w:sz="6" w:space="0" w:color="000000"/>
            </w:tcBorders>
          </w:tcPr>
          <w:p w:rsidR="005643E0" w:rsidRDefault="005643E0" w:rsidP="00CD0764">
            <w:pPr>
              <w:pStyle w:val="Texto"/>
              <w:spacing w:line="230" w:lineRule="exact"/>
              <w:ind w:firstLine="0"/>
            </w:pPr>
            <w:r>
              <w:t>O</w:t>
            </w:r>
            <w:r>
              <w:rPr>
                <w:vertAlign w:val="subscript"/>
              </w:rPr>
              <w:t>2</w:t>
            </w:r>
            <w:r>
              <w:t xml:space="preserve"> </w:t>
            </w:r>
            <w:r w:rsidRPr="005643E0">
              <w:t>cruising</w:t>
            </w:r>
          </w:p>
        </w:tc>
        <w:tc>
          <w:tcPr>
            <w:tcW w:w="2214" w:type="dxa"/>
            <w:tcBorders>
              <w:top w:val="single" w:sz="6" w:space="0" w:color="000000"/>
              <w:left w:val="single" w:sz="6" w:space="0" w:color="000000"/>
              <w:bottom w:val="single" w:sz="6" w:space="0" w:color="000000"/>
              <w:right w:val="single" w:sz="6" w:space="0" w:color="000000"/>
            </w:tcBorders>
          </w:tcPr>
          <w:p w:rsidR="005643E0" w:rsidRDefault="005643E0" w:rsidP="00CD0764">
            <w:pPr>
              <w:pStyle w:val="Texto"/>
              <w:spacing w:line="230" w:lineRule="exact"/>
              <w:ind w:firstLine="0"/>
              <w:jc w:val="center"/>
            </w:pPr>
            <w:r>
              <w:t>Numeric</w:t>
            </w:r>
          </w:p>
        </w:tc>
        <w:tc>
          <w:tcPr>
            <w:tcW w:w="2103" w:type="dxa"/>
            <w:tcBorders>
              <w:top w:val="single" w:sz="6" w:space="0" w:color="000000"/>
              <w:left w:val="single" w:sz="6" w:space="0" w:color="000000"/>
              <w:bottom w:val="single" w:sz="6" w:space="0" w:color="000000"/>
              <w:right w:val="single" w:sz="6" w:space="0" w:color="000000"/>
            </w:tcBorders>
          </w:tcPr>
          <w:p w:rsidR="005643E0" w:rsidRDefault="005643E0" w:rsidP="00CD0764">
            <w:pPr>
              <w:pStyle w:val="Texto"/>
              <w:spacing w:line="230" w:lineRule="exact"/>
              <w:ind w:firstLine="0"/>
              <w:jc w:val="center"/>
            </w:pPr>
            <w:r>
              <w:t>6</w:t>
            </w:r>
          </w:p>
        </w:tc>
      </w:tr>
      <w:tr w:rsidR="005643E0" w:rsidTr="00CD0764">
        <w:trPr>
          <w:trHeight w:val="144"/>
        </w:trPr>
        <w:tc>
          <w:tcPr>
            <w:tcW w:w="4431" w:type="dxa"/>
            <w:tcBorders>
              <w:top w:val="single" w:sz="6" w:space="0" w:color="000000"/>
              <w:left w:val="single" w:sz="6" w:space="0" w:color="000000"/>
              <w:bottom w:val="single" w:sz="6" w:space="0" w:color="000000"/>
              <w:right w:val="single" w:sz="6" w:space="0" w:color="000000"/>
            </w:tcBorders>
          </w:tcPr>
          <w:p w:rsidR="005643E0" w:rsidRDefault="005643E0" w:rsidP="00CD0764">
            <w:pPr>
              <w:pStyle w:val="Texto"/>
              <w:spacing w:line="230" w:lineRule="exact"/>
              <w:ind w:firstLine="0"/>
            </w:pPr>
            <w:r>
              <w:t>O</w:t>
            </w:r>
            <w:r>
              <w:rPr>
                <w:vertAlign w:val="subscript"/>
              </w:rPr>
              <w:t>x</w:t>
            </w:r>
            <w:r>
              <w:t xml:space="preserve"> </w:t>
            </w:r>
            <w:r w:rsidRPr="005643E0">
              <w:t>cruising</w:t>
            </w:r>
          </w:p>
        </w:tc>
        <w:tc>
          <w:tcPr>
            <w:tcW w:w="2214" w:type="dxa"/>
            <w:tcBorders>
              <w:top w:val="single" w:sz="6" w:space="0" w:color="000000"/>
              <w:left w:val="single" w:sz="6" w:space="0" w:color="000000"/>
              <w:bottom w:val="single" w:sz="6" w:space="0" w:color="000000"/>
              <w:right w:val="single" w:sz="6" w:space="0" w:color="000000"/>
            </w:tcBorders>
          </w:tcPr>
          <w:p w:rsidR="005643E0" w:rsidRDefault="005643E0" w:rsidP="00CD0764">
            <w:pPr>
              <w:pStyle w:val="Texto"/>
              <w:spacing w:line="230" w:lineRule="exact"/>
              <w:ind w:firstLine="0"/>
              <w:jc w:val="center"/>
            </w:pPr>
            <w:r>
              <w:t>Numeric</w:t>
            </w:r>
          </w:p>
        </w:tc>
        <w:tc>
          <w:tcPr>
            <w:tcW w:w="2103" w:type="dxa"/>
            <w:tcBorders>
              <w:top w:val="single" w:sz="6" w:space="0" w:color="000000"/>
              <w:left w:val="single" w:sz="6" w:space="0" w:color="000000"/>
              <w:bottom w:val="single" w:sz="6" w:space="0" w:color="000000"/>
              <w:right w:val="single" w:sz="6" w:space="0" w:color="000000"/>
            </w:tcBorders>
          </w:tcPr>
          <w:p w:rsidR="005643E0" w:rsidRDefault="005643E0" w:rsidP="00CD0764">
            <w:pPr>
              <w:pStyle w:val="Texto"/>
              <w:spacing w:line="230" w:lineRule="exact"/>
              <w:ind w:firstLine="0"/>
              <w:jc w:val="center"/>
            </w:pPr>
            <w:r>
              <w:t>4</w:t>
            </w:r>
          </w:p>
        </w:tc>
      </w:tr>
      <w:tr w:rsidR="005643E0" w:rsidTr="00CD0764">
        <w:trPr>
          <w:trHeight w:val="144"/>
        </w:trPr>
        <w:tc>
          <w:tcPr>
            <w:tcW w:w="4431" w:type="dxa"/>
            <w:tcBorders>
              <w:top w:val="single" w:sz="6" w:space="0" w:color="000000"/>
              <w:left w:val="single" w:sz="6" w:space="0" w:color="000000"/>
              <w:bottom w:val="single" w:sz="6" w:space="0" w:color="000000"/>
              <w:right w:val="single" w:sz="6" w:space="0" w:color="000000"/>
            </w:tcBorders>
          </w:tcPr>
          <w:p w:rsidR="005643E0" w:rsidRDefault="005643E0" w:rsidP="00CD0764">
            <w:pPr>
              <w:pStyle w:val="Texto"/>
              <w:spacing w:line="230" w:lineRule="exact"/>
              <w:ind w:firstLine="0"/>
            </w:pPr>
            <w:r>
              <w:t xml:space="preserve">RPM </w:t>
            </w:r>
            <w:r w:rsidRPr="005643E0">
              <w:t>cruising</w:t>
            </w:r>
          </w:p>
        </w:tc>
        <w:tc>
          <w:tcPr>
            <w:tcW w:w="2214" w:type="dxa"/>
            <w:tcBorders>
              <w:top w:val="single" w:sz="6" w:space="0" w:color="000000"/>
              <w:left w:val="single" w:sz="6" w:space="0" w:color="000000"/>
              <w:bottom w:val="single" w:sz="6" w:space="0" w:color="000000"/>
              <w:right w:val="single" w:sz="6" w:space="0" w:color="000000"/>
            </w:tcBorders>
          </w:tcPr>
          <w:p w:rsidR="005643E0" w:rsidRDefault="005643E0" w:rsidP="00CD0764">
            <w:pPr>
              <w:pStyle w:val="Texto"/>
              <w:spacing w:line="230" w:lineRule="exact"/>
              <w:ind w:firstLine="0"/>
              <w:jc w:val="center"/>
            </w:pPr>
            <w:r>
              <w:t>Numeric</w:t>
            </w:r>
          </w:p>
        </w:tc>
        <w:tc>
          <w:tcPr>
            <w:tcW w:w="2103" w:type="dxa"/>
            <w:tcBorders>
              <w:top w:val="single" w:sz="6" w:space="0" w:color="000000"/>
              <w:left w:val="single" w:sz="6" w:space="0" w:color="000000"/>
              <w:bottom w:val="single" w:sz="6" w:space="0" w:color="000000"/>
              <w:right w:val="single" w:sz="6" w:space="0" w:color="000000"/>
            </w:tcBorders>
          </w:tcPr>
          <w:p w:rsidR="005643E0" w:rsidRDefault="005643E0" w:rsidP="00CD0764">
            <w:pPr>
              <w:pStyle w:val="Texto"/>
              <w:spacing w:line="230" w:lineRule="exact"/>
              <w:ind w:firstLine="0"/>
              <w:jc w:val="center"/>
            </w:pPr>
            <w:r>
              <w:t>4</w:t>
            </w:r>
          </w:p>
        </w:tc>
      </w:tr>
      <w:tr w:rsidR="005643E0" w:rsidTr="00CD0764">
        <w:trPr>
          <w:trHeight w:val="144"/>
        </w:trPr>
        <w:tc>
          <w:tcPr>
            <w:tcW w:w="4431" w:type="dxa"/>
            <w:tcBorders>
              <w:top w:val="single" w:sz="6" w:space="0" w:color="auto"/>
              <w:left w:val="single" w:sz="6" w:space="0" w:color="000000"/>
              <w:bottom w:val="single" w:sz="6" w:space="0" w:color="000000"/>
              <w:right w:val="single" w:sz="6" w:space="0" w:color="000000"/>
            </w:tcBorders>
          </w:tcPr>
          <w:p w:rsidR="005643E0" w:rsidRPr="005643E0" w:rsidRDefault="005643E0" w:rsidP="00CD0764">
            <w:pPr>
              <w:pStyle w:val="Texto"/>
              <w:spacing w:line="230" w:lineRule="exact"/>
              <w:ind w:firstLine="0"/>
              <w:rPr>
                <w:lang w:val="en-US"/>
              </w:rPr>
            </w:pPr>
            <w:r w:rsidRPr="005643E0">
              <w:rPr>
                <w:lang w:val="en-US"/>
              </w:rPr>
              <w:t>5024 HC uncorrected and corrected for dilution.</w:t>
            </w:r>
          </w:p>
        </w:tc>
        <w:tc>
          <w:tcPr>
            <w:tcW w:w="2214" w:type="dxa"/>
            <w:tcBorders>
              <w:top w:val="single" w:sz="6" w:space="0" w:color="auto"/>
              <w:left w:val="single" w:sz="6" w:space="0" w:color="000000"/>
              <w:bottom w:val="single" w:sz="6" w:space="0" w:color="000000"/>
              <w:right w:val="single" w:sz="6" w:space="0" w:color="000000"/>
            </w:tcBorders>
          </w:tcPr>
          <w:p w:rsidR="005643E0" w:rsidRDefault="005643E0" w:rsidP="00CD0764">
            <w:pPr>
              <w:pStyle w:val="Texto"/>
              <w:spacing w:line="230" w:lineRule="exact"/>
              <w:ind w:firstLine="0"/>
              <w:jc w:val="center"/>
            </w:pPr>
            <w:r>
              <w:t>Numeric</w:t>
            </w:r>
          </w:p>
        </w:tc>
        <w:tc>
          <w:tcPr>
            <w:tcW w:w="2103" w:type="dxa"/>
            <w:tcBorders>
              <w:top w:val="single" w:sz="6" w:space="0" w:color="auto"/>
              <w:left w:val="single" w:sz="6" w:space="0" w:color="000000"/>
              <w:bottom w:val="single" w:sz="6" w:space="0" w:color="000000"/>
              <w:right w:val="single" w:sz="6" w:space="0" w:color="000000"/>
            </w:tcBorders>
          </w:tcPr>
          <w:p w:rsidR="005643E0" w:rsidRDefault="005643E0" w:rsidP="00CD0764">
            <w:pPr>
              <w:pStyle w:val="Texto"/>
              <w:spacing w:line="230" w:lineRule="exact"/>
              <w:ind w:firstLine="0"/>
              <w:jc w:val="center"/>
            </w:pPr>
            <w:r>
              <w:t>4</w:t>
            </w:r>
          </w:p>
        </w:tc>
      </w:tr>
      <w:tr w:rsidR="005643E0" w:rsidTr="00CD0764">
        <w:trPr>
          <w:trHeight w:val="144"/>
        </w:trPr>
        <w:tc>
          <w:tcPr>
            <w:tcW w:w="4431" w:type="dxa"/>
            <w:tcBorders>
              <w:top w:val="single" w:sz="6" w:space="0" w:color="000000"/>
              <w:left w:val="single" w:sz="6" w:space="0" w:color="000000"/>
              <w:bottom w:val="single" w:sz="6" w:space="0" w:color="000000"/>
              <w:right w:val="single" w:sz="6" w:space="0" w:color="000000"/>
            </w:tcBorders>
          </w:tcPr>
          <w:p w:rsidR="005643E0" w:rsidRPr="005643E0" w:rsidRDefault="005643E0" w:rsidP="00CD0764">
            <w:pPr>
              <w:pStyle w:val="Texto"/>
              <w:spacing w:line="240" w:lineRule="exact"/>
              <w:ind w:firstLine="0"/>
              <w:rPr>
                <w:lang w:val="en-US"/>
              </w:rPr>
            </w:pPr>
            <w:r w:rsidRPr="005643E0">
              <w:rPr>
                <w:lang w:val="en-US"/>
              </w:rPr>
              <w:t>CO 5024 uncorrected and corrected for dilution.</w:t>
            </w:r>
          </w:p>
        </w:tc>
        <w:tc>
          <w:tcPr>
            <w:tcW w:w="2214" w:type="dxa"/>
            <w:tcBorders>
              <w:top w:val="single" w:sz="6" w:space="0" w:color="000000"/>
              <w:left w:val="single" w:sz="6" w:space="0" w:color="000000"/>
              <w:bottom w:val="single" w:sz="6" w:space="0" w:color="000000"/>
              <w:right w:val="single" w:sz="6" w:space="0" w:color="000000"/>
            </w:tcBorders>
          </w:tcPr>
          <w:p w:rsidR="005643E0" w:rsidRDefault="005643E0" w:rsidP="00CD0764">
            <w:pPr>
              <w:pStyle w:val="Texto"/>
              <w:spacing w:line="240" w:lineRule="exact"/>
              <w:ind w:firstLine="0"/>
              <w:jc w:val="center"/>
            </w:pPr>
            <w:r>
              <w:t>Numeric</w:t>
            </w:r>
          </w:p>
        </w:tc>
        <w:tc>
          <w:tcPr>
            <w:tcW w:w="2103" w:type="dxa"/>
            <w:tcBorders>
              <w:top w:val="single" w:sz="6" w:space="0" w:color="000000"/>
              <w:left w:val="single" w:sz="6" w:space="0" w:color="000000"/>
              <w:bottom w:val="single" w:sz="6" w:space="0" w:color="000000"/>
              <w:right w:val="single" w:sz="6" w:space="0" w:color="000000"/>
            </w:tcBorders>
          </w:tcPr>
          <w:p w:rsidR="005643E0" w:rsidRDefault="005643E0" w:rsidP="00CD0764">
            <w:pPr>
              <w:pStyle w:val="Texto"/>
              <w:spacing w:line="240" w:lineRule="exact"/>
              <w:ind w:firstLine="0"/>
              <w:jc w:val="center"/>
            </w:pPr>
            <w:r>
              <w:t>7</w:t>
            </w:r>
          </w:p>
        </w:tc>
      </w:tr>
      <w:tr w:rsidR="005643E0" w:rsidTr="00CD0764">
        <w:trPr>
          <w:trHeight w:val="144"/>
        </w:trPr>
        <w:tc>
          <w:tcPr>
            <w:tcW w:w="4431" w:type="dxa"/>
            <w:tcBorders>
              <w:top w:val="single" w:sz="6" w:space="0" w:color="000000"/>
              <w:left w:val="single" w:sz="6" w:space="0" w:color="000000"/>
              <w:bottom w:val="single" w:sz="6" w:space="0" w:color="000000"/>
              <w:right w:val="single" w:sz="6" w:space="0" w:color="000000"/>
            </w:tcBorders>
          </w:tcPr>
          <w:p w:rsidR="005643E0" w:rsidRPr="005643E0" w:rsidRDefault="005643E0" w:rsidP="00CD0764">
            <w:pPr>
              <w:pStyle w:val="Texto"/>
              <w:spacing w:line="240" w:lineRule="exact"/>
              <w:ind w:firstLine="0"/>
              <w:rPr>
                <w:lang w:val="en-US"/>
              </w:rPr>
            </w:pPr>
            <w:r w:rsidRPr="005643E0">
              <w:rPr>
                <w:lang w:val="en-US"/>
              </w:rPr>
              <w:t>NO</w:t>
            </w:r>
            <w:r w:rsidRPr="005643E0">
              <w:rPr>
                <w:vertAlign w:val="subscript"/>
                <w:lang w:val="en-US"/>
              </w:rPr>
              <w:t>x</w:t>
            </w:r>
            <w:r w:rsidRPr="005643E0">
              <w:rPr>
                <w:lang w:val="en-US"/>
              </w:rPr>
              <w:t xml:space="preserve"> 5024 uncorrected and corrected for dilution and moisture.</w:t>
            </w:r>
          </w:p>
        </w:tc>
        <w:tc>
          <w:tcPr>
            <w:tcW w:w="2214" w:type="dxa"/>
            <w:tcBorders>
              <w:top w:val="single" w:sz="6" w:space="0" w:color="000000"/>
              <w:left w:val="single" w:sz="6" w:space="0" w:color="000000"/>
              <w:bottom w:val="single" w:sz="6" w:space="0" w:color="000000"/>
              <w:right w:val="single" w:sz="6" w:space="0" w:color="000000"/>
            </w:tcBorders>
          </w:tcPr>
          <w:p w:rsidR="005643E0" w:rsidRDefault="005643E0" w:rsidP="00CD0764">
            <w:pPr>
              <w:pStyle w:val="Texto"/>
              <w:spacing w:line="240" w:lineRule="exact"/>
              <w:ind w:firstLine="0"/>
              <w:jc w:val="center"/>
            </w:pPr>
            <w:r>
              <w:t>Numeric</w:t>
            </w:r>
          </w:p>
        </w:tc>
        <w:tc>
          <w:tcPr>
            <w:tcW w:w="2103" w:type="dxa"/>
            <w:tcBorders>
              <w:top w:val="single" w:sz="6" w:space="0" w:color="000000"/>
              <w:left w:val="single" w:sz="6" w:space="0" w:color="000000"/>
              <w:bottom w:val="single" w:sz="6" w:space="0" w:color="000000"/>
              <w:right w:val="single" w:sz="6" w:space="0" w:color="000000"/>
            </w:tcBorders>
          </w:tcPr>
          <w:p w:rsidR="005643E0" w:rsidRDefault="005643E0" w:rsidP="00CD0764">
            <w:pPr>
              <w:pStyle w:val="Texto"/>
              <w:spacing w:line="240" w:lineRule="exact"/>
              <w:ind w:firstLine="0"/>
              <w:jc w:val="center"/>
            </w:pPr>
            <w:r>
              <w:t>4</w:t>
            </w:r>
          </w:p>
        </w:tc>
      </w:tr>
      <w:tr w:rsidR="005643E0" w:rsidTr="00CD0764">
        <w:trPr>
          <w:trHeight w:val="144"/>
        </w:trPr>
        <w:tc>
          <w:tcPr>
            <w:tcW w:w="4431" w:type="dxa"/>
            <w:tcBorders>
              <w:top w:val="single" w:sz="6" w:space="0" w:color="000000"/>
              <w:left w:val="single" w:sz="6" w:space="0" w:color="000000"/>
              <w:bottom w:val="single" w:sz="6" w:space="0" w:color="000000"/>
              <w:right w:val="single" w:sz="6" w:space="0" w:color="000000"/>
            </w:tcBorders>
          </w:tcPr>
          <w:p w:rsidR="005643E0" w:rsidRDefault="005643E0" w:rsidP="00CD0764">
            <w:pPr>
              <w:pStyle w:val="Texto"/>
              <w:spacing w:line="240" w:lineRule="exact"/>
              <w:ind w:firstLine="0"/>
            </w:pPr>
            <w:r>
              <w:t>CO</w:t>
            </w:r>
            <w:r>
              <w:rPr>
                <w:vertAlign w:val="subscript"/>
              </w:rPr>
              <w:t>2</w:t>
            </w:r>
            <w:r>
              <w:t xml:space="preserve"> 5024.</w:t>
            </w:r>
          </w:p>
        </w:tc>
        <w:tc>
          <w:tcPr>
            <w:tcW w:w="2214" w:type="dxa"/>
            <w:tcBorders>
              <w:top w:val="single" w:sz="6" w:space="0" w:color="000000"/>
              <w:left w:val="single" w:sz="6" w:space="0" w:color="000000"/>
              <w:bottom w:val="single" w:sz="6" w:space="0" w:color="000000"/>
              <w:right w:val="single" w:sz="6" w:space="0" w:color="000000"/>
            </w:tcBorders>
          </w:tcPr>
          <w:p w:rsidR="005643E0" w:rsidRDefault="005643E0" w:rsidP="00CD0764">
            <w:pPr>
              <w:pStyle w:val="Texto"/>
              <w:spacing w:line="240" w:lineRule="exact"/>
              <w:ind w:firstLine="0"/>
              <w:jc w:val="center"/>
            </w:pPr>
            <w:r>
              <w:t>Numeric</w:t>
            </w:r>
          </w:p>
        </w:tc>
        <w:tc>
          <w:tcPr>
            <w:tcW w:w="2103" w:type="dxa"/>
            <w:tcBorders>
              <w:top w:val="single" w:sz="6" w:space="0" w:color="000000"/>
              <w:left w:val="single" w:sz="6" w:space="0" w:color="000000"/>
              <w:bottom w:val="single" w:sz="6" w:space="0" w:color="000000"/>
              <w:right w:val="single" w:sz="6" w:space="0" w:color="000000"/>
            </w:tcBorders>
          </w:tcPr>
          <w:p w:rsidR="005643E0" w:rsidRDefault="005643E0" w:rsidP="00CD0764">
            <w:pPr>
              <w:pStyle w:val="Texto"/>
              <w:spacing w:line="240" w:lineRule="exact"/>
              <w:ind w:firstLine="0"/>
              <w:jc w:val="center"/>
            </w:pPr>
            <w:r>
              <w:t>6</w:t>
            </w:r>
          </w:p>
        </w:tc>
      </w:tr>
      <w:tr w:rsidR="005643E0" w:rsidTr="00CD0764">
        <w:trPr>
          <w:trHeight w:val="144"/>
        </w:trPr>
        <w:tc>
          <w:tcPr>
            <w:tcW w:w="4431" w:type="dxa"/>
            <w:tcBorders>
              <w:top w:val="single" w:sz="6" w:space="0" w:color="000000"/>
              <w:left w:val="single" w:sz="6" w:space="0" w:color="000000"/>
              <w:bottom w:val="single" w:sz="6" w:space="0" w:color="000000"/>
              <w:right w:val="single" w:sz="6" w:space="0" w:color="000000"/>
            </w:tcBorders>
          </w:tcPr>
          <w:p w:rsidR="005643E0" w:rsidRDefault="005643E0" w:rsidP="00CD0764">
            <w:pPr>
              <w:pStyle w:val="Texto"/>
              <w:spacing w:line="240" w:lineRule="exact"/>
              <w:ind w:firstLine="0"/>
            </w:pPr>
            <w:r>
              <w:t>O</w:t>
            </w:r>
            <w:r>
              <w:rPr>
                <w:vertAlign w:val="subscript"/>
              </w:rPr>
              <w:t>2</w:t>
            </w:r>
            <w:r>
              <w:t xml:space="preserve"> 5024.</w:t>
            </w:r>
          </w:p>
        </w:tc>
        <w:tc>
          <w:tcPr>
            <w:tcW w:w="2214" w:type="dxa"/>
            <w:tcBorders>
              <w:top w:val="single" w:sz="6" w:space="0" w:color="000000"/>
              <w:left w:val="single" w:sz="6" w:space="0" w:color="000000"/>
              <w:bottom w:val="single" w:sz="6" w:space="0" w:color="000000"/>
              <w:right w:val="single" w:sz="6" w:space="0" w:color="000000"/>
            </w:tcBorders>
          </w:tcPr>
          <w:p w:rsidR="005643E0" w:rsidRDefault="005643E0" w:rsidP="00CD0764">
            <w:pPr>
              <w:pStyle w:val="Texto"/>
              <w:spacing w:line="240" w:lineRule="exact"/>
              <w:ind w:firstLine="0"/>
              <w:jc w:val="center"/>
            </w:pPr>
            <w:r>
              <w:t>Numeric</w:t>
            </w:r>
          </w:p>
        </w:tc>
        <w:tc>
          <w:tcPr>
            <w:tcW w:w="2103" w:type="dxa"/>
            <w:tcBorders>
              <w:top w:val="single" w:sz="6" w:space="0" w:color="000000"/>
              <w:left w:val="single" w:sz="6" w:space="0" w:color="000000"/>
              <w:bottom w:val="single" w:sz="6" w:space="0" w:color="000000"/>
              <w:right w:val="single" w:sz="6" w:space="0" w:color="000000"/>
            </w:tcBorders>
          </w:tcPr>
          <w:p w:rsidR="005643E0" w:rsidRDefault="005643E0" w:rsidP="00CD0764">
            <w:pPr>
              <w:pStyle w:val="Texto"/>
              <w:spacing w:line="240" w:lineRule="exact"/>
              <w:ind w:firstLine="0"/>
              <w:jc w:val="center"/>
            </w:pPr>
            <w:r>
              <w:t>6</w:t>
            </w:r>
          </w:p>
        </w:tc>
      </w:tr>
      <w:tr w:rsidR="005643E0" w:rsidTr="00CD0764">
        <w:trPr>
          <w:trHeight w:val="144"/>
        </w:trPr>
        <w:tc>
          <w:tcPr>
            <w:tcW w:w="4431" w:type="dxa"/>
            <w:tcBorders>
              <w:top w:val="single" w:sz="6" w:space="0" w:color="000000"/>
              <w:left w:val="single" w:sz="6" w:space="0" w:color="000000"/>
              <w:bottom w:val="single" w:sz="6" w:space="0" w:color="000000"/>
              <w:right w:val="single" w:sz="6" w:space="0" w:color="000000"/>
            </w:tcBorders>
          </w:tcPr>
          <w:p w:rsidR="005643E0" w:rsidRDefault="005643E0" w:rsidP="00CD0764">
            <w:pPr>
              <w:pStyle w:val="Texto"/>
              <w:spacing w:line="240" w:lineRule="exact"/>
              <w:ind w:firstLine="0"/>
            </w:pPr>
            <w:r>
              <w:t>5024 Lambda factor value.</w:t>
            </w:r>
          </w:p>
        </w:tc>
        <w:tc>
          <w:tcPr>
            <w:tcW w:w="2214" w:type="dxa"/>
            <w:tcBorders>
              <w:top w:val="single" w:sz="6" w:space="0" w:color="000000"/>
              <w:left w:val="single" w:sz="6" w:space="0" w:color="000000"/>
              <w:bottom w:val="single" w:sz="6" w:space="0" w:color="000000"/>
              <w:right w:val="single" w:sz="6" w:space="0" w:color="000000"/>
            </w:tcBorders>
          </w:tcPr>
          <w:p w:rsidR="005643E0" w:rsidRDefault="005643E0" w:rsidP="00CD0764">
            <w:pPr>
              <w:pStyle w:val="Texto"/>
              <w:spacing w:line="240" w:lineRule="exact"/>
              <w:ind w:firstLine="0"/>
              <w:jc w:val="center"/>
            </w:pPr>
            <w:r>
              <w:t>Numeric</w:t>
            </w:r>
          </w:p>
        </w:tc>
        <w:tc>
          <w:tcPr>
            <w:tcW w:w="2103" w:type="dxa"/>
            <w:tcBorders>
              <w:top w:val="single" w:sz="6" w:space="0" w:color="000000"/>
              <w:left w:val="single" w:sz="6" w:space="0" w:color="000000"/>
              <w:bottom w:val="single" w:sz="6" w:space="0" w:color="000000"/>
              <w:right w:val="single" w:sz="6" w:space="0" w:color="000000"/>
            </w:tcBorders>
          </w:tcPr>
          <w:p w:rsidR="005643E0" w:rsidRDefault="005643E0" w:rsidP="00CD0764">
            <w:pPr>
              <w:pStyle w:val="Texto"/>
              <w:spacing w:line="240" w:lineRule="exact"/>
              <w:ind w:firstLine="0"/>
              <w:jc w:val="center"/>
            </w:pPr>
            <w:r>
              <w:t>6</w:t>
            </w:r>
          </w:p>
        </w:tc>
      </w:tr>
      <w:tr w:rsidR="005643E0" w:rsidTr="00CD0764">
        <w:trPr>
          <w:trHeight w:val="144"/>
        </w:trPr>
        <w:tc>
          <w:tcPr>
            <w:tcW w:w="4431" w:type="dxa"/>
            <w:tcBorders>
              <w:top w:val="single" w:sz="6" w:space="0" w:color="000000"/>
              <w:left w:val="single" w:sz="6" w:space="0" w:color="000000"/>
              <w:bottom w:val="single" w:sz="6" w:space="0" w:color="000000"/>
              <w:right w:val="single" w:sz="6" w:space="0" w:color="000000"/>
            </w:tcBorders>
          </w:tcPr>
          <w:p w:rsidR="005643E0" w:rsidRPr="005643E0" w:rsidRDefault="005643E0" w:rsidP="00CD0764">
            <w:pPr>
              <w:pStyle w:val="Texto"/>
              <w:spacing w:line="240" w:lineRule="exact"/>
              <w:ind w:firstLine="0"/>
              <w:rPr>
                <w:lang w:val="en-US"/>
              </w:rPr>
            </w:pPr>
            <w:r w:rsidRPr="005643E0">
              <w:rPr>
                <w:lang w:val="en-US"/>
              </w:rPr>
              <w:t>Reading from second to second emissions.</w:t>
            </w:r>
          </w:p>
        </w:tc>
        <w:tc>
          <w:tcPr>
            <w:tcW w:w="2214" w:type="dxa"/>
            <w:tcBorders>
              <w:top w:val="single" w:sz="6" w:space="0" w:color="000000"/>
              <w:left w:val="single" w:sz="6" w:space="0" w:color="000000"/>
              <w:bottom w:val="single" w:sz="6" w:space="0" w:color="000000"/>
              <w:right w:val="single" w:sz="6" w:space="0" w:color="000000"/>
            </w:tcBorders>
          </w:tcPr>
          <w:p w:rsidR="005643E0" w:rsidRDefault="005643E0" w:rsidP="00CD0764">
            <w:pPr>
              <w:pStyle w:val="Texto"/>
              <w:spacing w:line="240" w:lineRule="exact"/>
              <w:ind w:firstLine="0"/>
              <w:jc w:val="center"/>
            </w:pPr>
            <w:r>
              <w:t>Numeric</w:t>
            </w:r>
          </w:p>
        </w:tc>
        <w:tc>
          <w:tcPr>
            <w:tcW w:w="2103" w:type="dxa"/>
            <w:tcBorders>
              <w:top w:val="single" w:sz="6" w:space="0" w:color="000000"/>
              <w:left w:val="single" w:sz="6" w:space="0" w:color="000000"/>
              <w:bottom w:val="single" w:sz="6" w:space="0" w:color="000000"/>
              <w:right w:val="single" w:sz="6" w:space="0" w:color="000000"/>
            </w:tcBorders>
          </w:tcPr>
          <w:p w:rsidR="005643E0" w:rsidRDefault="005643E0" w:rsidP="00CD0764">
            <w:pPr>
              <w:pStyle w:val="Texto"/>
              <w:spacing w:line="240" w:lineRule="exact"/>
              <w:ind w:firstLine="0"/>
              <w:jc w:val="center"/>
            </w:pPr>
            <w:r>
              <w:t>4</w:t>
            </w:r>
          </w:p>
        </w:tc>
      </w:tr>
      <w:tr w:rsidR="005643E0" w:rsidTr="00CD0764">
        <w:trPr>
          <w:trHeight w:val="144"/>
        </w:trPr>
        <w:tc>
          <w:tcPr>
            <w:tcW w:w="4431" w:type="dxa"/>
            <w:tcBorders>
              <w:top w:val="single" w:sz="6" w:space="0" w:color="000000"/>
              <w:left w:val="single" w:sz="6" w:space="0" w:color="000000"/>
              <w:bottom w:val="single" w:sz="6" w:space="0" w:color="000000"/>
              <w:right w:val="single" w:sz="6" w:space="0" w:color="000000"/>
            </w:tcBorders>
          </w:tcPr>
          <w:p w:rsidR="005643E0" w:rsidRDefault="005643E0" w:rsidP="00CD0764">
            <w:pPr>
              <w:pStyle w:val="Texto"/>
              <w:spacing w:line="240" w:lineRule="exact"/>
              <w:ind w:firstLine="0"/>
            </w:pPr>
            <w:r>
              <w:t>5024 load.</w:t>
            </w:r>
          </w:p>
        </w:tc>
        <w:tc>
          <w:tcPr>
            <w:tcW w:w="2214" w:type="dxa"/>
            <w:tcBorders>
              <w:top w:val="single" w:sz="6" w:space="0" w:color="000000"/>
              <w:left w:val="single" w:sz="6" w:space="0" w:color="000000"/>
              <w:bottom w:val="single" w:sz="6" w:space="0" w:color="000000"/>
              <w:right w:val="single" w:sz="6" w:space="0" w:color="000000"/>
            </w:tcBorders>
          </w:tcPr>
          <w:p w:rsidR="005643E0" w:rsidRDefault="005643E0" w:rsidP="00CD0764">
            <w:pPr>
              <w:pStyle w:val="Texto"/>
              <w:spacing w:line="240" w:lineRule="exact"/>
              <w:ind w:firstLine="0"/>
              <w:jc w:val="center"/>
            </w:pPr>
            <w:r>
              <w:t>Numeric</w:t>
            </w:r>
          </w:p>
        </w:tc>
        <w:tc>
          <w:tcPr>
            <w:tcW w:w="2103" w:type="dxa"/>
            <w:tcBorders>
              <w:top w:val="single" w:sz="6" w:space="0" w:color="000000"/>
              <w:left w:val="single" w:sz="6" w:space="0" w:color="000000"/>
              <w:bottom w:val="single" w:sz="6" w:space="0" w:color="000000"/>
              <w:right w:val="single" w:sz="6" w:space="0" w:color="000000"/>
            </w:tcBorders>
          </w:tcPr>
          <w:p w:rsidR="005643E0" w:rsidRDefault="005643E0" w:rsidP="00CD0764">
            <w:pPr>
              <w:pStyle w:val="Texto"/>
              <w:spacing w:line="240" w:lineRule="exact"/>
              <w:ind w:firstLine="0"/>
              <w:jc w:val="center"/>
            </w:pPr>
            <w:r>
              <w:t>4</w:t>
            </w:r>
          </w:p>
        </w:tc>
      </w:tr>
      <w:tr w:rsidR="005643E0" w:rsidTr="00CD0764">
        <w:trPr>
          <w:trHeight w:val="144"/>
        </w:trPr>
        <w:tc>
          <w:tcPr>
            <w:tcW w:w="4431" w:type="dxa"/>
            <w:tcBorders>
              <w:top w:val="single" w:sz="6" w:space="0" w:color="000000"/>
              <w:left w:val="single" w:sz="6" w:space="0" w:color="000000"/>
              <w:bottom w:val="single" w:sz="6" w:space="0" w:color="000000"/>
              <w:right w:val="single" w:sz="6" w:space="0" w:color="000000"/>
            </w:tcBorders>
          </w:tcPr>
          <w:p w:rsidR="005643E0" w:rsidRDefault="005643E0" w:rsidP="00CD0764">
            <w:pPr>
              <w:pStyle w:val="Texto"/>
              <w:spacing w:line="240" w:lineRule="exact"/>
              <w:ind w:firstLine="0"/>
            </w:pPr>
            <w:r>
              <w:t>Speed ​​5024.</w:t>
            </w:r>
          </w:p>
        </w:tc>
        <w:tc>
          <w:tcPr>
            <w:tcW w:w="2214" w:type="dxa"/>
            <w:tcBorders>
              <w:top w:val="single" w:sz="6" w:space="0" w:color="000000"/>
              <w:left w:val="single" w:sz="6" w:space="0" w:color="000000"/>
              <w:bottom w:val="single" w:sz="6" w:space="0" w:color="000000"/>
              <w:right w:val="single" w:sz="6" w:space="0" w:color="000000"/>
            </w:tcBorders>
          </w:tcPr>
          <w:p w:rsidR="005643E0" w:rsidRDefault="005643E0" w:rsidP="00CD0764">
            <w:pPr>
              <w:pStyle w:val="Texto"/>
              <w:spacing w:line="240" w:lineRule="exact"/>
              <w:ind w:firstLine="0"/>
              <w:jc w:val="center"/>
            </w:pPr>
            <w:r>
              <w:t>Numeric</w:t>
            </w:r>
          </w:p>
        </w:tc>
        <w:tc>
          <w:tcPr>
            <w:tcW w:w="2103" w:type="dxa"/>
            <w:tcBorders>
              <w:top w:val="single" w:sz="6" w:space="0" w:color="000000"/>
              <w:left w:val="single" w:sz="6" w:space="0" w:color="000000"/>
              <w:bottom w:val="single" w:sz="6" w:space="0" w:color="000000"/>
              <w:right w:val="single" w:sz="6" w:space="0" w:color="000000"/>
            </w:tcBorders>
          </w:tcPr>
          <w:p w:rsidR="005643E0" w:rsidRDefault="005643E0" w:rsidP="00CD0764">
            <w:pPr>
              <w:pStyle w:val="Texto"/>
              <w:spacing w:line="240" w:lineRule="exact"/>
              <w:ind w:firstLine="0"/>
              <w:jc w:val="center"/>
            </w:pPr>
            <w:r>
              <w:t>4</w:t>
            </w:r>
          </w:p>
        </w:tc>
      </w:tr>
      <w:tr w:rsidR="005643E0" w:rsidTr="00CD0764">
        <w:trPr>
          <w:trHeight w:val="144"/>
        </w:trPr>
        <w:tc>
          <w:tcPr>
            <w:tcW w:w="4431" w:type="dxa"/>
            <w:tcBorders>
              <w:top w:val="single" w:sz="6" w:space="0" w:color="000000"/>
              <w:left w:val="single" w:sz="6" w:space="0" w:color="000000"/>
              <w:bottom w:val="single" w:sz="6" w:space="0" w:color="auto"/>
              <w:right w:val="single" w:sz="6" w:space="0" w:color="000000"/>
            </w:tcBorders>
          </w:tcPr>
          <w:p w:rsidR="005643E0" w:rsidRDefault="005643E0" w:rsidP="00CD0764">
            <w:pPr>
              <w:pStyle w:val="Texto"/>
              <w:spacing w:line="240" w:lineRule="exact"/>
              <w:ind w:firstLine="0"/>
            </w:pPr>
            <w:r>
              <w:t>5024 dilution factor.</w:t>
            </w:r>
          </w:p>
        </w:tc>
        <w:tc>
          <w:tcPr>
            <w:tcW w:w="2214" w:type="dxa"/>
            <w:tcBorders>
              <w:top w:val="single" w:sz="6" w:space="0" w:color="000000"/>
              <w:left w:val="single" w:sz="6" w:space="0" w:color="000000"/>
              <w:bottom w:val="single" w:sz="6" w:space="0" w:color="auto"/>
              <w:right w:val="single" w:sz="6" w:space="0" w:color="000000"/>
            </w:tcBorders>
          </w:tcPr>
          <w:p w:rsidR="005643E0" w:rsidRDefault="005643E0" w:rsidP="00CD0764">
            <w:pPr>
              <w:pStyle w:val="Texto"/>
              <w:spacing w:line="240" w:lineRule="exact"/>
              <w:ind w:firstLine="0"/>
              <w:jc w:val="center"/>
            </w:pPr>
            <w:r>
              <w:t>Numeric</w:t>
            </w:r>
          </w:p>
        </w:tc>
        <w:tc>
          <w:tcPr>
            <w:tcW w:w="2103" w:type="dxa"/>
            <w:tcBorders>
              <w:top w:val="single" w:sz="6" w:space="0" w:color="000000"/>
              <w:left w:val="single" w:sz="6" w:space="0" w:color="000000"/>
              <w:bottom w:val="single" w:sz="6" w:space="0" w:color="auto"/>
              <w:right w:val="single" w:sz="6" w:space="0" w:color="000000"/>
            </w:tcBorders>
          </w:tcPr>
          <w:p w:rsidR="005643E0" w:rsidRDefault="005643E0" w:rsidP="00CD0764">
            <w:pPr>
              <w:pStyle w:val="Texto"/>
              <w:spacing w:line="240" w:lineRule="exact"/>
              <w:ind w:firstLine="0"/>
              <w:jc w:val="center"/>
            </w:pPr>
            <w:r>
              <w:t>4</w:t>
            </w:r>
          </w:p>
        </w:tc>
      </w:tr>
      <w:tr w:rsidR="005643E0" w:rsidTr="00CD0764">
        <w:trPr>
          <w:trHeight w:val="144"/>
        </w:trPr>
        <w:tc>
          <w:tcPr>
            <w:tcW w:w="4431" w:type="dxa"/>
            <w:tcBorders>
              <w:top w:val="single" w:sz="6" w:space="0" w:color="auto"/>
              <w:left w:val="single" w:sz="6" w:space="0" w:color="000000"/>
              <w:bottom w:val="single" w:sz="6" w:space="0" w:color="000000"/>
              <w:right w:val="single" w:sz="6" w:space="0" w:color="000000"/>
            </w:tcBorders>
          </w:tcPr>
          <w:p w:rsidR="005643E0" w:rsidRDefault="005643E0" w:rsidP="00CD0764">
            <w:pPr>
              <w:pStyle w:val="Texto"/>
              <w:spacing w:line="240" w:lineRule="exact"/>
              <w:ind w:firstLine="0"/>
            </w:pPr>
            <w:r>
              <w:t>Humidity correction factor 5024.</w:t>
            </w:r>
          </w:p>
        </w:tc>
        <w:tc>
          <w:tcPr>
            <w:tcW w:w="2214" w:type="dxa"/>
            <w:tcBorders>
              <w:top w:val="single" w:sz="6" w:space="0" w:color="auto"/>
              <w:left w:val="single" w:sz="6" w:space="0" w:color="000000"/>
              <w:bottom w:val="single" w:sz="6" w:space="0" w:color="000000"/>
              <w:right w:val="single" w:sz="6" w:space="0" w:color="000000"/>
            </w:tcBorders>
          </w:tcPr>
          <w:p w:rsidR="005643E0" w:rsidRDefault="005643E0" w:rsidP="00CD0764">
            <w:pPr>
              <w:pStyle w:val="Texto"/>
              <w:spacing w:line="240" w:lineRule="exact"/>
              <w:ind w:firstLine="0"/>
              <w:jc w:val="center"/>
            </w:pPr>
            <w:r>
              <w:t>Numeric</w:t>
            </w:r>
          </w:p>
        </w:tc>
        <w:tc>
          <w:tcPr>
            <w:tcW w:w="2103" w:type="dxa"/>
            <w:tcBorders>
              <w:top w:val="single" w:sz="6" w:space="0" w:color="auto"/>
              <w:left w:val="single" w:sz="6" w:space="0" w:color="000000"/>
              <w:bottom w:val="single" w:sz="6" w:space="0" w:color="000000"/>
              <w:right w:val="single" w:sz="6" w:space="0" w:color="000000"/>
            </w:tcBorders>
          </w:tcPr>
          <w:p w:rsidR="005643E0" w:rsidRDefault="005643E0" w:rsidP="00CD0764">
            <w:pPr>
              <w:pStyle w:val="Texto"/>
              <w:spacing w:line="240" w:lineRule="exact"/>
              <w:ind w:firstLine="0"/>
              <w:jc w:val="center"/>
            </w:pPr>
            <w:r>
              <w:t>4</w:t>
            </w:r>
          </w:p>
        </w:tc>
      </w:tr>
      <w:tr w:rsidR="005643E0" w:rsidTr="00CD0764">
        <w:trPr>
          <w:trHeight w:val="144"/>
        </w:trPr>
        <w:tc>
          <w:tcPr>
            <w:tcW w:w="4431" w:type="dxa"/>
            <w:tcBorders>
              <w:top w:val="single" w:sz="6" w:space="0" w:color="000000"/>
              <w:left w:val="single" w:sz="6" w:space="0" w:color="000000"/>
              <w:bottom w:val="single" w:sz="6" w:space="0" w:color="000000"/>
              <w:right w:val="single" w:sz="6" w:space="0" w:color="000000"/>
            </w:tcBorders>
          </w:tcPr>
          <w:p w:rsidR="005643E0" w:rsidRDefault="005643E0" w:rsidP="00CD0764">
            <w:pPr>
              <w:pStyle w:val="Texto"/>
              <w:spacing w:line="230" w:lineRule="exact"/>
              <w:ind w:firstLine="0"/>
            </w:pPr>
            <w:r>
              <w:t>Temperature 5024.</w:t>
            </w:r>
          </w:p>
        </w:tc>
        <w:tc>
          <w:tcPr>
            <w:tcW w:w="2214" w:type="dxa"/>
            <w:tcBorders>
              <w:top w:val="single" w:sz="6" w:space="0" w:color="000000"/>
              <w:left w:val="single" w:sz="6" w:space="0" w:color="000000"/>
              <w:bottom w:val="single" w:sz="6" w:space="0" w:color="000000"/>
              <w:right w:val="single" w:sz="6" w:space="0" w:color="000000"/>
            </w:tcBorders>
          </w:tcPr>
          <w:p w:rsidR="005643E0" w:rsidRDefault="005643E0" w:rsidP="00CD0764">
            <w:pPr>
              <w:pStyle w:val="Texto"/>
              <w:spacing w:line="230" w:lineRule="exact"/>
              <w:ind w:firstLine="0"/>
              <w:jc w:val="center"/>
            </w:pPr>
            <w:r>
              <w:t>Numeric</w:t>
            </w:r>
          </w:p>
        </w:tc>
        <w:tc>
          <w:tcPr>
            <w:tcW w:w="2103" w:type="dxa"/>
            <w:tcBorders>
              <w:top w:val="single" w:sz="6" w:space="0" w:color="000000"/>
              <w:left w:val="single" w:sz="6" w:space="0" w:color="000000"/>
              <w:bottom w:val="single" w:sz="6" w:space="0" w:color="000000"/>
              <w:right w:val="single" w:sz="6" w:space="0" w:color="000000"/>
            </w:tcBorders>
          </w:tcPr>
          <w:p w:rsidR="005643E0" w:rsidRDefault="005643E0" w:rsidP="00CD0764">
            <w:pPr>
              <w:pStyle w:val="Texto"/>
              <w:spacing w:line="230" w:lineRule="exact"/>
              <w:ind w:firstLine="0"/>
              <w:jc w:val="center"/>
            </w:pPr>
            <w:r>
              <w:t>4</w:t>
            </w:r>
          </w:p>
        </w:tc>
      </w:tr>
      <w:tr w:rsidR="005643E0" w:rsidTr="00CD0764">
        <w:trPr>
          <w:trHeight w:val="144"/>
        </w:trPr>
        <w:tc>
          <w:tcPr>
            <w:tcW w:w="4431" w:type="dxa"/>
            <w:tcBorders>
              <w:top w:val="single" w:sz="6" w:space="0" w:color="000000"/>
              <w:left w:val="single" w:sz="6" w:space="0" w:color="000000"/>
              <w:bottom w:val="single" w:sz="6" w:space="0" w:color="000000"/>
              <w:right w:val="single" w:sz="6" w:space="0" w:color="000000"/>
            </w:tcBorders>
          </w:tcPr>
          <w:p w:rsidR="005643E0" w:rsidRDefault="005643E0" w:rsidP="00CD0764">
            <w:pPr>
              <w:pStyle w:val="Texto"/>
              <w:spacing w:line="230" w:lineRule="exact"/>
              <w:ind w:firstLine="0"/>
            </w:pPr>
            <w:r>
              <w:t>5024 humidity.</w:t>
            </w:r>
          </w:p>
        </w:tc>
        <w:tc>
          <w:tcPr>
            <w:tcW w:w="2214" w:type="dxa"/>
            <w:tcBorders>
              <w:top w:val="single" w:sz="6" w:space="0" w:color="000000"/>
              <w:left w:val="single" w:sz="6" w:space="0" w:color="000000"/>
              <w:bottom w:val="single" w:sz="6" w:space="0" w:color="000000"/>
              <w:right w:val="single" w:sz="6" w:space="0" w:color="000000"/>
            </w:tcBorders>
          </w:tcPr>
          <w:p w:rsidR="005643E0" w:rsidRDefault="005643E0" w:rsidP="00CD0764">
            <w:pPr>
              <w:pStyle w:val="Texto"/>
              <w:spacing w:line="230" w:lineRule="exact"/>
              <w:ind w:firstLine="0"/>
              <w:jc w:val="center"/>
            </w:pPr>
            <w:r>
              <w:t>Numeric</w:t>
            </w:r>
          </w:p>
        </w:tc>
        <w:tc>
          <w:tcPr>
            <w:tcW w:w="2103" w:type="dxa"/>
            <w:tcBorders>
              <w:top w:val="single" w:sz="6" w:space="0" w:color="000000"/>
              <w:left w:val="single" w:sz="6" w:space="0" w:color="000000"/>
              <w:bottom w:val="single" w:sz="6" w:space="0" w:color="000000"/>
              <w:right w:val="single" w:sz="6" w:space="0" w:color="000000"/>
            </w:tcBorders>
          </w:tcPr>
          <w:p w:rsidR="005643E0" w:rsidRDefault="005643E0" w:rsidP="00CD0764">
            <w:pPr>
              <w:pStyle w:val="Texto"/>
              <w:spacing w:line="230" w:lineRule="exact"/>
              <w:ind w:firstLine="0"/>
              <w:jc w:val="center"/>
            </w:pPr>
            <w:r>
              <w:t>4</w:t>
            </w:r>
          </w:p>
        </w:tc>
      </w:tr>
      <w:tr w:rsidR="005643E0" w:rsidTr="00CD0764">
        <w:trPr>
          <w:trHeight w:val="144"/>
        </w:trPr>
        <w:tc>
          <w:tcPr>
            <w:tcW w:w="4431" w:type="dxa"/>
            <w:tcBorders>
              <w:top w:val="single" w:sz="6" w:space="0" w:color="000000"/>
              <w:left w:val="single" w:sz="6" w:space="0" w:color="000000"/>
              <w:bottom w:val="single" w:sz="6" w:space="0" w:color="000000"/>
              <w:right w:val="single" w:sz="6" w:space="0" w:color="000000"/>
            </w:tcBorders>
          </w:tcPr>
          <w:p w:rsidR="005643E0" w:rsidRDefault="005643E0" w:rsidP="00CD0764">
            <w:pPr>
              <w:pStyle w:val="Texto"/>
              <w:spacing w:line="230" w:lineRule="exact"/>
              <w:ind w:firstLine="0"/>
            </w:pPr>
            <w:r>
              <w:t>Barometric Pressure 5024.</w:t>
            </w:r>
          </w:p>
        </w:tc>
        <w:tc>
          <w:tcPr>
            <w:tcW w:w="2214" w:type="dxa"/>
            <w:tcBorders>
              <w:top w:val="single" w:sz="6" w:space="0" w:color="000000"/>
              <w:left w:val="single" w:sz="6" w:space="0" w:color="000000"/>
              <w:bottom w:val="single" w:sz="6" w:space="0" w:color="000000"/>
              <w:right w:val="single" w:sz="6" w:space="0" w:color="000000"/>
            </w:tcBorders>
          </w:tcPr>
          <w:p w:rsidR="005643E0" w:rsidRDefault="005643E0" w:rsidP="00CD0764">
            <w:pPr>
              <w:pStyle w:val="Texto"/>
              <w:spacing w:line="230" w:lineRule="exact"/>
              <w:ind w:firstLine="0"/>
              <w:jc w:val="center"/>
            </w:pPr>
            <w:r>
              <w:t>Numeric</w:t>
            </w:r>
          </w:p>
        </w:tc>
        <w:tc>
          <w:tcPr>
            <w:tcW w:w="2103" w:type="dxa"/>
            <w:tcBorders>
              <w:top w:val="single" w:sz="6" w:space="0" w:color="000000"/>
              <w:left w:val="single" w:sz="6" w:space="0" w:color="000000"/>
              <w:bottom w:val="single" w:sz="6" w:space="0" w:color="000000"/>
              <w:right w:val="single" w:sz="6" w:space="0" w:color="000000"/>
            </w:tcBorders>
          </w:tcPr>
          <w:p w:rsidR="005643E0" w:rsidRDefault="005643E0" w:rsidP="00CD0764">
            <w:pPr>
              <w:pStyle w:val="Texto"/>
              <w:spacing w:line="230" w:lineRule="exact"/>
              <w:ind w:firstLine="0"/>
              <w:jc w:val="center"/>
            </w:pPr>
            <w:r>
              <w:t>4</w:t>
            </w:r>
          </w:p>
        </w:tc>
      </w:tr>
      <w:tr w:rsidR="005643E0" w:rsidTr="00CD0764">
        <w:trPr>
          <w:trHeight w:val="144"/>
        </w:trPr>
        <w:tc>
          <w:tcPr>
            <w:tcW w:w="4431" w:type="dxa"/>
            <w:tcBorders>
              <w:top w:val="single" w:sz="6" w:space="0" w:color="000000"/>
              <w:left w:val="single" w:sz="6" w:space="0" w:color="000000"/>
              <w:bottom w:val="single" w:sz="6" w:space="0" w:color="000000"/>
              <w:right w:val="single" w:sz="6" w:space="0" w:color="000000"/>
            </w:tcBorders>
          </w:tcPr>
          <w:p w:rsidR="005643E0" w:rsidRPr="005643E0" w:rsidRDefault="005643E0" w:rsidP="00CD0764">
            <w:pPr>
              <w:pStyle w:val="Texto"/>
              <w:spacing w:line="230" w:lineRule="exact"/>
              <w:ind w:firstLine="0"/>
              <w:rPr>
                <w:lang w:val="en-US"/>
              </w:rPr>
            </w:pPr>
            <w:r w:rsidRPr="005643E0">
              <w:rPr>
                <w:lang w:val="en-US"/>
              </w:rPr>
              <w:t>2540 HC uncorrected and corrected for dilution.</w:t>
            </w:r>
          </w:p>
        </w:tc>
        <w:tc>
          <w:tcPr>
            <w:tcW w:w="2214" w:type="dxa"/>
            <w:tcBorders>
              <w:top w:val="single" w:sz="6" w:space="0" w:color="000000"/>
              <w:left w:val="single" w:sz="6" w:space="0" w:color="000000"/>
              <w:bottom w:val="single" w:sz="6" w:space="0" w:color="000000"/>
              <w:right w:val="single" w:sz="6" w:space="0" w:color="000000"/>
            </w:tcBorders>
          </w:tcPr>
          <w:p w:rsidR="005643E0" w:rsidRDefault="005643E0" w:rsidP="00CD0764">
            <w:pPr>
              <w:pStyle w:val="Texto"/>
              <w:spacing w:line="230" w:lineRule="exact"/>
              <w:ind w:firstLine="0"/>
              <w:jc w:val="center"/>
            </w:pPr>
            <w:r>
              <w:t>Numeric</w:t>
            </w:r>
          </w:p>
        </w:tc>
        <w:tc>
          <w:tcPr>
            <w:tcW w:w="2103" w:type="dxa"/>
            <w:tcBorders>
              <w:top w:val="single" w:sz="6" w:space="0" w:color="000000"/>
              <w:left w:val="single" w:sz="6" w:space="0" w:color="000000"/>
              <w:bottom w:val="single" w:sz="6" w:space="0" w:color="000000"/>
              <w:right w:val="single" w:sz="6" w:space="0" w:color="000000"/>
            </w:tcBorders>
          </w:tcPr>
          <w:p w:rsidR="005643E0" w:rsidRDefault="005643E0" w:rsidP="00CD0764">
            <w:pPr>
              <w:pStyle w:val="Texto"/>
              <w:spacing w:line="230" w:lineRule="exact"/>
              <w:ind w:firstLine="0"/>
              <w:jc w:val="center"/>
            </w:pPr>
            <w:r>
              <w:t>4</w:t>
            </w:r>
          </w:p>
        </w:tc>
      </w:tr>
      <w:tr w:rsidR="005643E0" w:rsidTr="00CD0764">
        <w:trPr>
          <w:trHeight w:val="144"/>
        </w:trPr>
        <w:tc>
          <w:tcPr>
            <w:tcW w:w="4431" w:type="dxa"/>
            <w:tcBorders>
              <w:top w:val="single" w:sz="6" w:space="0" w:color="000000"/>
              <w:left w:val="single" w:sz="6" w:space="0" w:color="000000"/>
              <w:bottom w:val="single" w:sz="6" w:space="0" w:color="000000"/>
              <w:right w:val="single" w:sz="6" w:space="0" w:color="000000"/>
            </w:tcBorders>
          </w:tcPr>
          <w:p w:rsidR="005643E0" w:rsidRPr="005643E0" w:rsidRDefault="005643E0" w:rsidP="00CD0764">
            <w:pPr>
              <w:pStyle w:val="Texto"/>
              <w:spacing w:line="230" w:lineRule="exact"/>
              <w:ind w:firstLine="0"/>
              <w:rPr>
                <w:lang w:val="en-US"/>
              </w:rPr>
            </w:pPr>
            <w:r w:rsidRPr="005643E0">
              <w:rPr>
                <w:lang w:val="en-US"/>
              </w:rPr>
              <w:t>CO 2540 uncorrected and corrected for dilution.</w:t>
            </w:r>
          </w:p>
        </w:tc>
        <w:tc>
          <w:tcPr>
            <w:tcW w:w="2214" w:type="dxa"/>
            <w:tcBorders>
              <w:top w:val="single" w:sz="6" w:space="0" w:color="000000"/>
              <w:left w:val="single" w:sz="6" w:space="0" w:color="000000"/>
              <w:bottom w:val="single" w:sz="6" w:space="0" w:color="000000"/>
              <w:right w:val="single" w:sz="6" w:space="0" w:color="000000"/>
            </w:tcBorders>
          </w:tcPr>
          <w:p w:rsidR="005643E0" w:rsidRDefault="005643E0" w:rsidP="00CD0764">
            <w:pPr>
              <w:pStyle w:val="Texto"/>
              <w:spacing w:line="230" w:lineRule="exact"/>
              <w:ind w:firstLine="0"/>
              <w:jc w:val="center"/>
            </w:pPr>
            <w:r>
              <w:t>Numeric</w:t>
            </w:r>
          </w:p>
        </w:tc>
        <w:tc>
          <w:tcPr>
            <w:tcW w:w="2103" w:type="dxa"/>
            <w:tcBorders>
              <w:top w:val="single" w:sz="6" w:space="0" w:color="000000"/>
              <w:left w:val="single" w:sz="6" w:space="0" w:color="000000"/>
              <w:bottom w:val="single" w:sz="6" w:space="0" w:color="000000"/>
              <w:right w:val="single" w:sz="6" w:space="0" w:color="000000"/>
            </w:tcBorders>
          </w:tcPr>
          <w:p w:rsidR="005643E0" w:rsidRDefault="005643E0" w:rsidP="00CD0764">
            <w:pPr>
              <w:pStyle w:val="Texto"/>
              <w:spacing w:line="230" w:lineRule="exact"/>
              <w:ind w:firstLine="0"/>
              <w:jc w:val="center"/>
            </w:pPr>
            <w:r>
              <w:t>4</w:t>
            </w:r>
          </w:p>
        </w:tc>
      </w:tr>
      <w:tr w:rsidR="005643E0" w:rsidTr="00CD0764">
        <w:trPr>
          <w:trHeight w:val="144"/>
        </w:trPr>
        <w:tc>
          <w:tcPr>
            <w:tcW w:w="4431" w:type="dxa"/>
            <w:tcBorders>
              <w:top w:val="single" w:sz="6" w:space="0" w:color="000000"/>
              <w:left w:val="single" w:sz="6" w:space="0" w:color="000000"/>
              <w:bottom w:val="single" w:sz="6" w:space="0" w:color="000000"/>
              <w:right w:val="single" w:sz="6" w:space="0" w:color="000000"/>
            </w:tcBorders>
          </w:tcPr>
          <w:p w:rsidR="005643E0" w:rsidRPr="005643E0" w:rsidRDefault="005643E0" w:rsidP="00CD0764">
            <w:pPr>
              <w:pStyle w:val="Texto"/>
              <w:spacing w:line="230" w:lineRule="exact"/>
              <w:ind w:firstLine="0"/>
              <w:rPr>
                <w:lang w:val="en-US"/>
              </w:rPr>
            </w:pPr>
            <w:r w:rsidRPr="005643E0">
              <w:rPr>
                <w:lang w:val="en-US"/>
              </w:rPr>
              <w:t>NO</w:t>
            </w:r>
            <w:r w:rsidRPr="005643E0">
              <w:rPr>
                <w:vertAlign w:val="subscript"/>
                <w:lang w:val="en-US"/>
              </w:rPr>
              <w:t>x</w:t>
            </w:r>
            <w:r w:rsidRPr="005643E0">
              <w:rPr>
                <w:lang w:val="en-US"/>
              </w:rPr>
              <w:t xml:space="preserve"> 2540 uncorrected and corrected for dilution and moisture.</w:t>
            </w:r>
          </w:p>
        </w:tc>
        <w:tc>
          <w:tcPr>
            <w:tcW w:w="2214" w:type="dxa"/>
            <w:tcBorders>
              <w:top w:val="single" w:sz="6" w:space="0" w:color="000000"/>
              <w:left w:val="single" w:sz="6" w:space="0" w:color="000000"/>
              <w:bottom w:val="single" w:sz="6" w:space="0" w:color="000000"/>
              <w:right w:val="single" w:sz="6" w:space="0" w:color="000000"/>
            </w:tcBorders>
          </w:tcPr>
          <w:p w:rsidR="005643E0" w:rsidRDefault="005643E0" w:rsidP="00CD0764">
            <w:pPr>
              <w:pStyle w:val="Texto"/>
              <w:spacing w:line="230" w:lineRule="exact"/>
              <w:ind w:firstLine="0"/>
              <w:jc w:val="center"/>
            </w:pPr>
            <w:r>
              <w:t>Numeric</w:t>
            </w:r>
          </w:p>
        </w:tc>
        <w:tc>
          <w:tcPr>
            <w:tcW w:w="2103" w:type="dxa"/>
            <w:tcBorders>
              <w:top w:val="single" w:sz="6" w:space="0" w:color="000000"/>
              <w:left w:val="single" w:sz="6" w:space="0" w:color="000000"/>
              <w:bottom w:val="single" w:sz="6" w:space="0" w:color="000000"/>
              <w:right w:val="single" w:sz="6" w:space="0" w:color="000000"/>
            </w:tcBorders>
          </w:tcPr>
          <w:p w:rsidR="005643E0" w:rsidRDefault="005643E0" w:rsidP="00CD0764">
            <w:pPr>
              <w:pStyle w:val="Texto"/>
              <w:spacing w:line="230" w:lineRule="exact"/>
              <w:ind w:firstLine="0"/>
              <w:jc w:val="center"/>
            </w:pPr>
            <w:r>
              <w:t>4</w:t>
            </w:r>
          </w:p>
        </w:tc>
      </w:tr>
      <w:tr w:rsidR="005643E0" w:rsidTr="00CD0764">
        <w:trPr>
          <w:trHeight w:val="144"/>
        </w:trPr>
        <w:tc>
          <w:tcPr>
            <w:tcW w:w="4431" w:type="dxa"/>
            <w:tcBorders>
              <w:top w:val="single" w:sz="6" w:space="0" w:color="000000"/>
              <w:left w:val="single" w:sz="6" w:space="0" w:color="000000"/>
              <w:bottom w:val="single" w:sz="6" w:space="0" w:color="000000"/>
              <w:right w:val="single" w:sz="6" w:space="0" w:color="000000"/>
            </w:tcBorders>
          </w:tcPr>
          <w:p w:rsidR="005643E0" w:rsidRDefault="005643E0" w:rsidP="00CD0764">
            <w:pPr>
              <w:pStyle w:val="Texto"/>
              <w:spacing w:line="230" w:lineRule="exact"/>
              <w:ind w:firstLine="0"/>
            </w:pPr>
            <w:r>
              <w:t>CO</w:t>
            </w:r>
            <w:r>
              <w:rPr>
                <w:vertAlign w:val="subscript"/>
              </w:rPr>
              <w:t>2</w:t>
            </w:r>
            <w:r>
              <w:rPr>
                <w:position w:val="-4"/>
              </w:rPr>
              <w:t xml:space="preserve"> </w:t>
            </w:r>
            <w:r>
              <w:t>2540.</w:t>
            </w:r>
          </w:p>
        </w:tc>
        <w:tc>
          <w:tcPr>
            <w:tcW w:w="2214" w:type="dxa"/>
            <w:tcBorders>
              <w:top w:val="single" w:sz="6" w:space="0" w:color="000000"/>
              <w:left w:val="single" w:sz="6" w:space="0" w:color="000000"/>
              <w:bottom w:val="single" w:sz="6" w:space="0" w:color="000000"/>
              <w:right w:val="single" w:sz="6" w:space="0" w:color="000000"/>
            </w:tcBorders>
          </w:tcPr>
          <w:p w:rsidR="005643E0" w:rsidRDefault="005643E0" w:rsidP="00CD0764">
            <w:pPr>
              <w:pStyle w:val="Texto"/>
              <w:spacing w:line="230" w:lineRule="exact"/>
              <w:ind w:firstLine="0"/>
              <w:jc w:val="center"/>
            </w:pPr>
            <w:r>
              <w:t>Numeric</w:t>
            </w:r>
          </w:p>
        </w:tc>
        <w:tc>
          <w:tcPr>
            <w:tcW w:w="2103" w:type="dxa"/>
            <w:tcBorders>
              <w:top w:val="single" w:sz="6" w:space="0" w:color="000000"/>
              <w:left w:val="single" w:sz="6" w:space="0" w:color="000000"/>
              <w:bottom w:val="single" w:sz="6" w:space="0" w:color="000000"/>
              <w:right w:val="single" w:sz="6" w:space="0" w:color="000000"/>
            </w:tcBorders>
          </w:tcPr>
          <w:p w:rsidR="005643E0" w:rsidRDefault="005643E0" w:rsidP="00CD0764">
            <w:pPr>
              <w:pStyle w:val="Texto"/>
              <w:spacing w:line="230" w:lineRule="exact"/>
              <w:ind w:firstLine="0"/>
              <w:jc w:val="center"/>
            </w:pPr>
            <w:r>
              <w:t>4</w:t>
            </w:r>
          </w:p>
        </w:tc>
      </w:tr>
      <w:tr w:rsidR="005643E0" w:rsidTr="00CD0764">
        <w:trPr>
          <w:trHeight w:val="144"/>
        </w:trPr>
        <w:tc>
          <w:tcPr>
            <w:tcW w:w="4431" w:type="dxa"/>
            <w:tcBorders>
              <w:top w:val="single" w:sz="6" w:space="0" w:color="000000"/>
              <w:left w:val="single" w:sz="6" w:space="0" w:color="000000"/>
              <w:bottom w:val="single" w:sz="6" w:space="0" w:color="auto"/>
              <w:right w:val="single" w:sz="6" w:space="0" w:color="000000"/>
            </w:tcBorders>
          </w:tcPr>
          <w:p w:rsidR="005643E0" w:rsidRDefault="005643E0" w:rsidP="00CD0764">
            <w:pPr>
              <w:pStyle w:val="Texto"/>
              <w:spacing w:line="230" w:lineRule="exact"/>
              <w:ind w:firstLine="0"/>
            </w:pPr>
            <w:r>
              <w:t>O</w:t>
            </w:r>
            <w:r>
              <w:rPr>
                <w:vertAlign w:val="subscript"/>
              </w:rPr>
              <w:t>2</w:t>
            </w:r>
            <w:r>
              <w:rPr>
                <w:position w:val="-4"/>
              </w:rPr>
              <w:t xml:space="preserve"> </w:t>
            </w:r>
            <w:r>
              <w:t>2540.</w:t>
            </w:r>
          </w:p>
        </w:tc>
        <w:tc>
          <w:tcPr>
            <w:tcW w:w="2214" w:type="dxa"/>
            <w:tcBorders>
              <w:top w:val="single" w:sz="6" w:space="0" w:color="000000"/>
              <w:left w:val="single" w:sz="6" w:space="0" w:color="000000"/>
              <w:bottom w:val="single" w:sz="6" w:space="0" w:color="auto"/>
              <w:right w:val="single" w:sz="6" w:space="0" w:color="000000"/>
            </w:tcBorders>
          </w:tcPr>
          <w:p w:rsidR="005643E0" w:rsidRDefault="005643E0" w:rsidP="00CD0764">
            <w:pPr>
              <w:pStyle w:val="Texto"/>
              <w:spacing w:line="230" w:lineRule="exact"/>
              <w:ind w:firstLine="0"/>
              <w:jc w:val="center"/>
            </w:pPr>
            <w:r>
              <w:t>Numeric</w:t>
            </w:r>
          </w:p>
        </w:tc>
        <w:tc>
          <w:tcPr>
            <w:tcW w:w="2103" w:type="dxa"/>
            <w:tcBorders>
              <w:top w:val="single" w:sz="6" w:space="0" w:color="000000"/>
              <w:left w:val="single" w:sz="6" w:space="0" w:color="000000"/>
              <w:bottom w:val="single" w:sz="6" w:space="0" w:color="auto"/>
              <w:right w:val="single" w:sz="6" w:space="0" w:color="000000"/>
            </w:tcBorders>
          </w:tcPr>
          <w:p w:rsidR="005643E0" w:rsidRDefault="005643E0" w:rsidP="00CD0764">
            <w:pPr>
              <w:pStyle w:val="Texto"/>
              <w:spacing w:line="230" w:lineRule="exact"/>
              <w:ind w:firstLine="0"/>
              <w:jc w:val="center"/>
            </w:pPr>
            <w:r>
              <w:t>4</w:t>
            </w:r>
          </w:p>
        </w:tc>
      </w:tr>
      <w:tr w:rsidR="005643E0" w:rsidTr="00CD0764">
        <w:trPr>
          <w:trHeight w:val="144"/>
        </w:trPr>
        <w:tc>
          <w:tcPr>
            <w:tcW w:w="4431" w:type="dxa"/>
            <w:tcBorders>
              <w:top w:val="single" w:sz="6" w:space="0" w:color="auto"/>
              <w:left w:val="single" w:sz="6" w:space="0" w:color="000000"/>
              <w:bottom w:val="single" w:sz="6" w:space="0" w:color="auto"/>
              <w:right w:val="single" w:sz="6" w:space="0" w:color="000000"/>
            </w:tcBorders>
          </w:tcPr>
          <w:p w:rsidR="005643E0" w:rsidRDefault="005643E0" w:rsidP="00CD0764">
            <w:pPr>
              <w:pStyle w:val="Texto"/>
              <w:spacing w:line="220" w:lineRule="exact"/>
              <w:ind w:firstLine="0"/>
            </w:pPr>
            <w:r>
              <w:t>CO   CO</w:t>
            </w:r>
            <w:r>
              <w:rPr>
                <w:vertAlign w:val="subscript"/>
              </w:rPr>
              <w:t>2</w:t>
            </w:r>
            <w:r>
              <w:rPr>
                <w:position w:val="-4"/>
              </w:rPr>
              <w:t xml:space="preserve"> </w:t>
            </w:r>
            <w:r>
              <w:t>2540.</w:t>
            </w:r>
          </w:p>
        </w:tc>
        <w:tc>
          <w:tcPr>
            <w:tcW w:w="2214" w:type="dxa"/>
            <w:tcBorders>
              <w:top w:val="single" w:sz="6" w:space="0" w:color="auto"/>
              <w:left w:val="single" w:sz="6" w:space="0" w:color="000000"/>
              <w:bottom w:val="single" w:sz="6" w:space="0" w:color="auto"/>
              <w:right w:val="single" w:sz="6" w:space="0" w:color="000000"/>
            </w:tcBorders>
          </w:tcPr>
          <w:p w:rsidR="005643E0" w:rsidRDefault="005643E0" w:rsidP="00CD0764">
            <w:pPr>
              <w:pStyle w:val="Texto"/>
              <w:spacing w:line="220" w:lineRule="exact"/>
              <w:ind w:firstLine="0"/>
              <w:jc w:val="center"/>
            </w:pPr>
            <w:r>
              <w:t>Numeric</w:t>
            </w:r>
          </w:p>
        </w:tc>
        <w:tc>
          <w:tcPr>
            <w:tcW w:w="2103" w:type="dxa"/>
            <w:tcBorders>
              <w:top w:val="single" w:sz="6" w:space="0" w:color="auto"/>
              <w:left w:val="single" w:sz="6" w:space="0" w:color="000000"/>
              <w:bottom w:val="single" w:sz="6" w:space="0" w:color="auto"/>
              <w:right w:val="single" w:sz="6" w:space="0" w:color="000000"/>
            </w:tcBorders>
          </w:tcPr>
          <w:p w:rsidR="005643E0" w:rsidRDefault="005643E0" w:rsidP="00CD0764">
            <w:pPr>
              <w:pStyle w:val="Texto"/>
              <w:spacing w:line="220" w:lineRule="exact"/>
              <w:ind w:firstLine="0"/>
              <w:jc w:val="center"/>
            </w:pPr>
            <w:r>
              <w:t>4</w:t>
            </w:r>
          </w:p>
        </w:tc>
      </w:tr>
      <w:tr w:rsidR="005643E0" w:rsidTr="00CD0764">
        <w:trPr>
          <w:trHeight w:val="144"/>
        </w:trPr>
        <w:tc>
          <w:tcPr>
            <w:tcW w:w="4431" w:type="dxa"/>
            <w:tcBorders>
              <w:top w:val="single" w:sz="6" w:space="0" w:color="auto"/>
              <w:left w:val="single" w:sz="6" w:space="0" w:color="000000"/>
              <w:bottom w:val="single" w:sz="6" w:space="0" w:color="000000"/>
              <w:right w:val="single" w:sz="6" w:space="0" w:color="000000"/>
            </w:tcBorders>
          </w:tcPr>
          <w:p w:rsidR="005643E0" w:rsidRDefault="005643E0" w:rsidP="00CD0764">
            <w:pPr>
              <w:pStyle w:val="Texto"/>
              <w:spacing w:line="220" w:lineRule="exact"/>
              <w:ind w:firstLine="0"/>
            </w:pPr>
            <w:r>
              <w:t>Lambda 2540.</w:t>
            </w:r>
          </w:p>
        </w:tc>
        <w:tc>
          <w:tcPr>
            <w:tcW w:w="2214" w:type="dxa"/>
            <w:tcBorders>
              <w:top w:val="single" w:sz="6" w:space="0" w:color="auto"/>
              <w:left w:val="single" w:sz="6" w:space="0" w:color="000000"/>
              <w:bottom w:val="single" w:sz="6" w:space="0" w:color="000000"/>
              <w:right w:val="single" w:sz="6" w:space="0" w:color="000000"/>
            </w:tcBorders>
          </w:tcPr>
          <w:p w:rsidR="005643E0" w:rsidRDefault="005643E0" w:rsidP="00CD0764">
            <w:pPr>
              <w:pStyle w:val="Texto"/>
              <w:spacing w:line="220" w:lineRule="exact"/>
              <w:ind w:firstLine="0"/>
              <w:jc w:val="center"/>
            </w:pPr>
            <w:r>
              <w:t>Numeric</w:t>
            </w:r>
          </w:p>
        </w:tc>
        <w:tc>
          <w:tcPr>
            <w:tcW w:w="2103" w:type="dxa"/>
            <w:tcBorders>
              <w:top w:val="single" w:sz="6" w:space="0" w:color="auto"/>
              <w:left w:val="single" w:sz="6" w:space="0" w:color="000000"/>
              <w:bottom w:val="single" w:sz="6" w:space="0" w:color="000000"/>
              <w:right w:val="single" w:sz="6" w:space="0" w:color="000000"/>
            </w:tcBorders>
          </w:tcPr>
          <w:p w:rsidR="005643E0" w:rsidRDefault="005643E0" w:rsidP="00CD0764">
            <w:pPr>
              <w:pStyle w:val="Texto"/>
              <w:spacing w:line="220" w:lineRule="exact"/>
              <w:ind w:firstLine="0"/>
              <w:jc w:val="center"/>
            </w:pPr>
            <w:r>
              <w:t>4</w:t>
            </w:r>
          </w:p>
        </w:tc>
      </w:tr>
      <w:tr w:rsidR="005643E0" w:rsidTr="00CD0764">
        <w:trPr>
          <w:trHeight w:val="144"/>
        </w:trPr>
        <w:tc>
          <w:tcPr>
            <w:tcW w:w="4431" w:type="dxa"/>
            <w:tcBorders>
              <w:top w:val="single" w:sz="6" w:space="0" w:color="000000"/>
              <w:left w:val="single" w:sz="6" w:space="0" w:color="000000"/>
              <w:bottom w:val="single" w:sz="6" w:space="0" w:color="000000"/>
              <w:right w:val="single" w:sz="6" w:space="0" w:color="000000"/>
            </w:tcBorders>
          </w:tcPr>
          <w:p w:rsidR="005643E0" w:rsidRPr="005643E0" w:rsidRDefault="005643E0" w:rsidP="00CD0764">
            <w:pPr>
              <w:pStyle w:val="Texto"/>
              <w:spacing w:line="220" w:lineRule="exact"/>
              <w:ind w:firstLine="0"/>
              <w:rPr>
                <w:lang w:val="en-US"/>
              </w:rPr>
            </w:pPr>
            <w:r w:rsidRPr="005643E0">
              <w:rPr>
                <w:lang w:val="en-US"/>
              </w:rPr>
              <w:t>Reading from second to second emissions.</w:t>
            </w:r>
          </w:p>
        </w:tc>
        <w:tc>
          <w:tcPr>
            <w:tcW w:w="2214" w:type="dxa"/>
            <w:tcBorders>
              <w:top w:val="single" w:sz="6" w:space="0" w:color="000000"/>
              <w:left w:val="single" w:sz="6" w:space="0" w:color="000000"/>
              <w:bottom w:val="single" w:sz="6" w:space="0" w:color="000000"/>
              <w:right w:val="single" w:sz="6" w:space="0" w:color="000000"/>
            </w:tcBorders>
          </w:tcPr>
          <w:p w:rsidR="005643E0" w:rsidRDefault="005643E0" w:rsidP="00CD0764">
            <w:pPr>
              <w:pStyle w:val="Texto"/>
              <w:spacing w:line="220" w:lineRule="exact"/>
              <w:ind w:firstLine="0"/>
              <w:jc w:val="center"/>
            </w:pPr>
            <w:r>
              <w:t>Numeric</w:t>
            </w:r>
          </w:p>
        </w:tc>
        <w:tc>
          <w:tcPr>
            <w:tcW w:w="2103" w:type="dxa"/>
            <w:tcBorders>
              <w:top w:val="single" w:sz="6" w:space="0" w:color="000000"/>
              <w:left w:val="single" w:sz="6" w:space="0" w:color="000000"/>
              <w:bottom w:val="single" w:sz="6" w:space="0" w:color="000000"/>
              <w:right w:val="single" w:sz="6" w:space="0" w:color="000000"/>
            </w:tcBorders>
          </w:tcPr>
          <w:p w:rsidR="005643E0" w:rsidRDefault="005643E0" w:rsidP="00CD0764">
            <w:pPr>
              <w:pStyle w:val="Texto"/>
              <w:spacing w:line="220" w:lineRule="exact"/>
              <w:ind w:firstLine="0"/>
              <w:jc w:val="center"/>
            </w:pPr>
            <w:r>
              <w:t>4</w:t>
            </w:r>
          </w:p>
        </w:tc>
      </w:tr>
      <w:tr w:rsidR="005643E0" w:rsidTr="00CD0764">
        <w:trPr>
          <w:trHeight w:val="144"/>
        </w:trPr>
        <w:tc>
          <w:tcPr>
            <w:tcW w:w="4431" w:type="dxa"/>
            <w:tcBorders>
              <w:top w:val="single" w:sz="6" w:space="0" w:color="000000"/>
              <w:left w:val="single" w:sz="6" w:space="0" w:color="000000"/>
              <w:bottom w:val="single" w:sz="6" w:space="0" w:color="000000"/>
              <w:right w:val="single" w:sz="6" w:space="0" w:color="000000"/>
            </w:tcBorders>
          </w:tcPr>
          <w:p w:rsidR="005643E0" w:rsidRDefault="005643E0" w:rsidP="00CD0764">
            <w:pPr>
              <w:pStyle w:val="Texto"/>
              <w:spacing w:line="220" w:lineRule="exact"/>
              <w:ind w:firstLine="0"/>
            </w:pPr>
            <w:r>
              <w:t>2540 load.</w:t>
            </w:r>
          </w:p>
        </w:tc>
        <w:tc>
          <w:tcPr>
            <w:tcW w:w="2214" w:type="dxa"/>
            <w:tcBorders>
              <w:top w:val="single" w:sz="6" w:space="0" w:color="000000"/>
              <w:left w:val="single" w:sz="6" w:space="0" w:color="000000"/>
              <w:bottom w:val="single" w:sz="6" w:space="0" w:color="000000"/>
              <w:right w:val="single" w:sz="6" w:space="0" w:color="000000"/>
            </w:tcBorders>
          </w:tcPr>
          <w:p w:rsidR="005643E0" w:rsidRDefault="005643E0" w:rsidP="00CD0764">
            <w:pPr>
              <w:pStyle w:val="Texto"/>
              <w:spacing w:line="220" w:lineRule="exact"/>
              <w:ind w:firstLine="0"/>
              <w:jc w:val="center"/>
            </w:pPr>
            <w:r>
              <w:t>Numeric</w:t>
            </w:r>
          </w:p>
        </w:tc>
        <w:tc>
          <w:tcPr>
            <w:tcW w:w="2103" w:type="dxa"/>
            <w:tcBorders>
              <w:top w:val="single" w:sz="6" w:space="0" w:color="000000"/>
              <w:left w:val="single" w:sz="6" w:space="0" w:color="000000"/>
              <w:bottom w:val="single" w:sz="6" w:space="0" w:color="000000"/>
              <w:right w:val="single" w:sz="6" w:space="0" w:color="000000"/>
            </w:tcBorders>
          </w:tcPr>
          <w:p w:rsidR="005643E0" w:rsidRDefault="005643E0" w:rsidP="00CD0764">
            <w:pPr>
              <w:pStyle w:val="Texto"/>
              <w:spacing w:line="220" w:lineRule="exact"/>
              <w:ind w:firstLine="0"/>
              <w:jc w:val="center"/>
            </w:pPr>
            <w:r>
              <w:t>4</w:t>
            </w:r>
          </w:p>
        </w:tc>
      </w:tr>
      <w:tr w:rsidR="005643E0" w:rsidTr="00CD0764">
        <w:trPr>
          <w:trHeight w:val="144"/>
        </w:trPr>
        <w:tc>
          <w:tcPr>
            <w:tcW w:w="4431" w:type="dxa"/>
            <w:tcBorders>
              <w:top w:val="single" w:sz="6" w:space="0" w:color="000000"/>
              <w:left w:val="single" w:sz="6" w:space="0" w:color="000000"/>
              <w:bottom w:val="single" w:sz="6" w:space="0" w:color="000000"/>
              <w:right w:val="single" w:sz="6" w:space="0" w:color="000000"/>
            </w:tcBorders>
          </w:tcPr>
          <w:p w:rsidR="005643E0" w:rsidRDefault="005643E0" w:rsidP="00CD0764">
            <w:pPr>
              <w:pStyle w:val="Texto"/>
              <w:spacing w:line="220" w:lineRule="exact"/>
              <w:ind w:firstLine="0"/>
            </w:pPr>
            <w:r>
              <w:t>Speed ​​2540.</w:t>
            </w:r>
          </w:p>
        </w:tc>
        <w:tc>
          <w:tcPr>
            <w:tcW w:w="2214" w:type="dxa"/>
            <w:tcBorders>
              <w:top w:val="single" w:sz="6" w:space="0" w:color="000000"/>
              <w:left w:val="single" w:sz="6" w:space="0" w:color="000000"/>
              <w:bottom w:val="single" w:sz="6" w:space="0" w:color="000000"/>
              <w:right w:val="single" w:sz="6" w:space="0" w:color="000000"/>
            </w:tcBorders>
          </w:tcPr>
          <w:p w:rsidR="005643E0" w:rsidRDefault="005643E0" w:rsidP="00CD0764">
            <w:pPr>
              <w:pStyle w:val="Texto"/>
              <w:spacing w:line="220" w:lineRule="exact"/>
              <w:ind w:firstLine="0"/>
              <w:jc w:val="center"/>
            </w:pPr>
            <w:r>
              <w:t>Numeric</w:t>
            </w:r>
          </w:p>
        </w:tc>
        <w:tc>
          <w:tcPr>
            <w:tcW w:w="2103" w:type="dxa"/>
            <w:tcBorders>
              <w:top w:val="single" w:sz="6" w:space="0" w:color="000000"/>
              <w:left w:val="single" w:sz="6" w:space="0" w:color="000000"/>
              <w:bottom w:val="single" w:sz="6" w:space="0" w:color="000000"/>
              <w:right w:val="single" w:sz="6" w:space="0" w:color="000000"/>
            </w:tcBorders>
          </w:tcPr>
          <w:p w:rsidR="005643E0" w:rsidRDefault="005643E0" w:rsidP="00CD0764">
            <w:pPr>
              <w:pStyle w:val="Texto"/>
              <w:spacing w:line="220" w:lineRule="exact"/>
              <w:ind w:firstLine="0"/>
              <w:jc w:val="center"/>
            </w:pPr>
            <w:r>
              <w:t>4</w:t>
            </w:r>
          </w:p>
        </w:tc>
      </w:tr>
      <w:tr w:rsidR="005643E0" w:rsidTr="00CD0764">
        <w:trPr>
          <w:trHeight w:val="144"/>
        </w:trPr>
        <w:tc>
          <w:tcPr>
            <w:tcW w:w="4431" w:type="dxa"/>
            <w:tcBorders>
              <w:top w:val="single" w:sz="6" w:space="0" w:color="000000"/>
              <w:left w:val="single" w:sz="6" w:space="0" w:color="000000"/>
              <w:bottom w:val="single" w:sz="6" w:space="0" w:color="000000"/>
              <w:right w:val="single" w:sz="6" w:space="0" w:color="000000"/>
            </w:tcBorders>
          </w:tcPr>
          <w:p w:rsidR="005643E0" w:rsidRDefault="005643E0" w:rsidP="00CD0764">
            <w:pPr>
              <w:pStyle w:val="Texto"/>
              <w:spacing w:line="220" w:lineRule="exact"/>
              <w:ind w:firstLine="0"/>
            </w:pPr>
            <w:r>
              <w:t>2540 dilution factor.</w:t>
            </w:r>
          </w:p>
        </w:tc>
        <w:tc>
          <w:tcPr>
            <w:tcW w:w="2214" w:type="dxa"/>
            <w:tcBorders>
              <w:top w:val="single" w:sz="6" w:space="0" w:color="000000"/>
              <w:left w:val="single" w:sz="6" w:space="0" w:color="000000"/>
              <w:bottom w:val="single" w:sz="6" w:space="0" w:color="000000"/>
              <w:right w:val="single" w:sz="6" w:space="0" w:color="000000"/>
            </w:tcBorders>
          </w:tcPr>
          <w:p w:rsidR="005643E0" w:rsidRDefault="005643E0" w:rsidP="00CD0764">
            <w:pPr>
              <w:pStyle w:val="Texto"/>
              <w:spacing w:line="220" w:lineRule="exact"/>
              <w:ind w:firstLine="0"/>
              <w:jc w:val="center"/>
            </w:pPr>
            <w:r>
              <w:t>Numeric</w:t>
            </w:r>
          </w:p>
        </w:tc>
        <w:tc>
          <w:tcPr>
            <w:tcW w:w="2103" w:type="dxa"/>
            <w:tcBorders>
              <w:top w:val="single" w:sz="6" w:space="0" w:color="000000"/>
              <w:left w:val="single" w:sz="6" w:space="0" w:color="000000"/>
              <w:bottom w:val="single" w:sz="6" w:space="0" w:color="000000"/>
              <w:right w:val="single" w:sz="6" w:space="0" w:color="000000"/>
            </w:tcBorders>
          </w:tcPr>
          <w:p w:rsidR="005643E0" w:rsidRDefault="005643E0" w:rsidP="00CD0764">
            <w:pPr>
              <w:pStyle w:val="Texto"/>
              <w:spacing w:line="220" w:lineRule="exact"/>
              <w:ind w:firstLine="0"/>
              <w:jc w:val="center"/>
            </w:pPr>
            <w:r>
              <w:t>4</w:t>
            </w:r>
          </w:p>
        </w:tc>
      </w:tr>
      <w:tr w:rsidR="005643E0" w:rsidTr="00CD0764">
        <w:trPr>
          <w:trHeight w:val="144"/>
        </w:trPr>
        <w:tc>
          <w:tcPr>
            <w:tcW w:w="4431" w:type="dxa"/>
            <w:tcBorders>
              <w:top w:val="single" w:sz="6" w:space="0" w:color="000000"/>
              <w:left w:val="single" w:sz="6" w:space="0" w:color="000000"/>
              <w:bottom w:val="single" w:sz="6" w:space="0" w:color="000000"/>
              <w:right w:val="single" w:sz="6" w:space="0" w:color="000000"/>
            </w:tcBorders>
          </w:tcPr>
          <w:p w:rsidR="005643E0" w:rsidRDefault="005643E0" w:rsidP="00CD0764">
            <w:pPr>
              <w:pStyle w:val="Texto"/>
              <w:spacing w:line="220" w:lineRule="exact"/>
              <w:ind w:firstLine="0"/>
            </w:pPr>
            <w:r>
              <w:t>Humidity correction factor 2540.</w:t>
            </w:r>
          </w:p>
        </w:tc>
        <w:tc>
          <w:tcPr>
            <w:tcW w:w="2214" w:type="dxa"/>
            <w:tcBorders>
              <w:top w:val="single" w:sz="6" w:space="0" w:color="000000"/>
              <w:left w:val="single" w:sz="6" w:space="0" w:color="000000"/>
              <w:bottom w:val="single" w:sz="6" w:space="0" w:color="000000"/>
              <w:right w:val="single" w:sz="6" w:space="0" w:color="000000"/>
            </w:tcBorders>
          </w:tcPr>
          <w:p w:rsidR="005643E0" w:rsidRDefault="005643E0" w:rsidP="00CD0764">
            <w:pPr>
              <w:pStyle w:val="Texto"/>
              <w:spacing w:line="220" w:lineRule="exact"/>
              <w:ind w:firstLine="0"/>
              <w:jc w:val="center"/>
            </w:pPr>
            <w:r>
              <w:t>Numeric</w:t>
            </w:r>
          </w:p>
        </w:tc>
        <w:tc>
          <w:tcPr>
            <w:tcW w:w="2103" w:type="dxa"/>
            <w:tcBorders>
              <w:top w:val="single" w:sz="6" w:space="0" w:color="000000"/>
              <w:left w:val="single" w:sz="6" w:space="0" w:color="000000"/>
              <w:bottom w:val="single" w:sz="6" w:space="0" w:color="000000"/>
              <w:right w:val="single" w:sz="6" w:space="0" w:color="000000"/>
            </w:tcBorders>
          </w:tcPr>
          <w:p w:rsidR="005643E0" w:rsidRDefault="005643E0" w:rsidP="00CD0764">
            <w:pPr>
              <w:pStyle w:val="Texto"/>
              <w:spacing w:line="220" w:lineRule="exact"/>
              <w:ind w:firstLine="0"/>
              <w:jc w:val="center"/>
            </w:pPr>
            <w:r>
              <w:t>4</w:t>
            </w:r>
          </w:p>
        </w:tc>
      </w:tr>
      <w:tr w:rsidR="005643E0" w:rsidTr="00CD0764">
        <w:trPr>
          <w:trHeight w:val="144"/>
        </w:trPr>
        <w:tc>
          <w:tcPr>
            <w:tcW w:w="4431" w:type="dxa"/>
            <w:tcBorders>
              <w:top w:val="single" w:sz="6" w:space="0" w:color="000000"/>
              <w:left w:val="single" w:sz="6" w:space="0" w:color="000000"/>
              <w:bottom w:val="single" w:sz="6" w:space="0" w:color="000000"/>
              <w:right w:val="single" w:sz="6" w:space="0" w:color="000000"/>
            </w:tcBorders>
          </w:tcPr>
          <w:p w:rsidR="005643E0" w:rsidRDefault="005643E0" w:rsidP="00CD0764">
            <w:pPr>
              <w:pStyle w:val="Texto"/>
              <w:spacing w:line="230" w:lineRule="exact"/>
              <w:ind w:firstLine="0"/>
            </w:pPr>
            <w:r>
              <w:t>Temperature 2540.</w:t>
            </w:r>
          </w:p>
        </w:tc>
        <w:tc>
          <w:tcPr>
            <w:tcW w:w="2214" w:type="dxa"/>
            <w:tcBorders>
              <w:top w:val="single" w:sz="6" w:space="0" w:color="000000"/>
              <w:left w:val="single" w:sz="6" w:space="0" w:color="000000"/>
              <w:bottom w:val="single" w:sz="6" w:space="0" w:color="000000"/>
              <w:right w:val="single" w:sz="6" w:space="0" w:color="000000"/>
            </w:tcBorders>
          </w:tcPr>
          <w:p w:rsidR="005643E0" w:rsidRDefault="005643E0" w:rsidP="00CD0764">
            <w:pPr>
              <w:pStyle w:val="Texto"/>
              <w:spacing w:line="230" w:lineRule="exact"/>
              <w:ind w:firstLine="0"/>
              <w:jc w:val="center"/>
            </w:pPr>
            <w:r>
              <w:t>Numeric</w:t>
            </w:r>
          </w:p>
        </w:tc>
        <w:tc>
          <w:tcPr>
            <w:tcW w:w="2103" w:type="dxa"/>
            <w:tcBorders>
              <w:top w:val="single" w:sz="6" w:space="0" w:color="000000"/>
              <w:left w:val="single" w:sz="6" w:space="0" w:color="000000"/>
              <w:bottom w:val="single" w:sz="6" w:space="0" w:color="000000"/>
              <w:right w:val="single" w:sz="6" w:space="0" w:color="000000"/>
            </w:tcBorders>
          </w:tcPr>
          <w:p w:rsidR="005643E0" w:rsidRDefault="005643E0" w:rsidP="00CD0764">
            <w:pPr>
              <w:pStyle w:val="Texto"/>
              <w:spacing w:line="230" w:lineRule="exact"/>
              <w:ind w:firstLine="0"/>
              <w:jc w:val="center"/>
            </w:pPr>
            <w:r>
              <w:t>4</w:t>
            </w:r>
          </w:p>
        </w:tc>
      </w:tr>
      <w:tr w:rsidR="005643E0" w:rsidTr="00CD0764">
        <w:trPr>
          <w:trHeight w:val="144"/>
        </w:trPr>
        <w:tc>
          <w:tcPr>
            <w:tcW w:w="4431" w:type="dxa"/>
            <w:tcBorders>
              <w:top w:val="single" w:sz="6" w:space="0" w:color="000000"/>
              <w:left w:val="single" w:sz="6" w:space="0" w:color="000000"/>
              <w:bottom w:val="single" w:sz="6" w:space="0" w:color="000000"/>
              <w:right w:val="single" w:sz="6" w:space="0" w:color="000000"/>
            </w:tcBorders>
          </w:tcPr>
          <w:p w:rsidR="005643E0" w:rsidRDefault="005643E0" w:rsidP="00CD0764">
            <w:pPr>
              <w:pStyle w:val="Texto"/>
              <w:spacing w:line="220" w:lineRule="exact"/>
              <w:ind w:firstLine="0"/>
            </w:pPr>
            <w:r>
              <w:t>2540 humidity.</w:t>
            </w:r>
          </w:p>
        </w:tc>
        <w:tc>
          <w:tcPr>
            <w:tcW w:w="2214" w:type="dxa"/>
            <w:tcBorders>
              <w:top w:val="single" w:sz="6" w:space="0" w:color="000000"/>
              <w:left w:val="single" w:sz="6" w:space="0" w:color="000000"/>
              <w:bottom w:val="single" w:sz="6" w:space="0" w:color="000000"/>
              <w:right w:val="single" w:sz="6" w:space="0" w:color="000000"/>
            </w:tcBorders>
          </w:tcPr>
          <w:p w:rsidR="005643E0" w:rsidRDefault="005643E0" w:rsidP="00CD0764">
            <w:pPr>
              <w:pStyle w:val="Texto"/>
              <w:spacing w:line="220" w:lineRule="exact"/>
              <w:ind w:firstLine="0"/>
              <w:jc w:val="center"/>
            </w:pPr>
            <w:r>
              <w:t>Numeric</w:t>
            </w:r>
          </w:p>
        </w:tc>
        <w:tc>
          <w:tcPr>
            <w:tcW w:w="2103" w:type="dxa"/>
            <w:tcBorders>
              <w:top w:val="single" w:sz="6" w:space="0" w:color="000000"/>
              <w:left w:val="single" w:sz="6" w:space="0" w:color="000000"/>
              <w:bottom w:val="single" w:sz="6" w:space="0" w:color="000000"/>
              <w:right w:val="single" w:sz="6" w:space="0" w:color="000000"/>
            </w:tcBorders>
          </w:tcPr>
          <w:p w:rsidR="005643E0" w:rsidRDefault="005643E0" w:rsidP="00CD0764">
            <w:pPr>
              <w:pStyle w:val="Texto"/>
              <w:spacing w:line="220" w:lineRule="exact"/>
              <w:ind w:firstLine="0"/>
              <w:jc w:val="center"/>
            </w:pPr>
            <w:r>
              <w:t>4</w:t>
            </w:r>
          </w:p>
        </w:tc>
      </w:tr>
      <w:tr w:rsidR="005643E0" w:rsidTr="00CD0764">
        <w:trPr>
          <w:trHeight w:val="144"/>
        </w:trPr>
        <w:tc>
          <w:tcPr>
            <w:tcW w:w="4431" w:type="dxa"/>
            <w:tcBorders>
              <w:top w:val="single" w:sz="6" w:space="0" w:color="000000"/>
              <w:left w:val="single" w:sz="6" w:space="0" w:color="000000"/>
              <w:bottom w:val="single" w:sz="6" w:space="0" w:color="000000"/>
              <w:right w:val="single" w:sz="6" w:space="0" w:color="000000"/>
            </w:tcBorders>
          </w:tcPr>
          <w:p w:rsidR="005643E0" w:rsidRDefault="005643E0" w:rsidP="00CD0764">
            <w:pPr>
              <w:pStyle w:val="Texto"/>
              <w:spacing w:line="220" w:lineRule="exact"/>
              <w:ind w:firstLine="0"/>
            </w:pPr>
            <w:r>
              <w:t>Barometric Pressure 2540.</w:t>
            </w:r>
          </w:p>
        </w:tc>
        <w:tc>
          <w:tcPr>
            <w:tcW w:w="2214" w:type="dxa"/>
            <w:tcBorders>
              <w:top w:val="single" w:sz="6" w:space="0" w:color="000000"/>
              <w:left w:val="single" w:sz="6" w:space="0" w:color="000000"/>
              <w:bottom w:val="single" w:sz="6" w:space="0" w:color="000000"/>
              <w:right w:val="single" w:sz="6" w:space="0" w:color="000000"/>
            </w:tcBorders>
          </w:tcPr>
          <w:p w:rsidR="005643E0" w:rsidRDefault="005643E0" w:rsidP="00CD0764">
            <w:pPr>
              <w:pStyle w:val="Texto"/>
              <w:spacing w:line="220" w:lineRule="exact"/>
              <w:ind w:firstLine="0"/>
              <w:jc w:val="center"/>
            </w:pPr>
            <w:r>
              <w:t>Numeric</w:t>
            </w:r>
          </w:p>
        </w:tc>
        <w:tc>
          <w:tcPr>
            <w:tcW w:w="2103" w:type="dxa"/>
            <w:tcBorders>
              <w:top w:val="single" w:sz="6" w:space="0" w:color="000000"/>
              <w:left w:val="single" w:sz="6" w:space="0" w:color="000000"/>
              <w:bottom w:val="single" w:sz="6" w:space="0" w:color="000000"/>
              <w:right w:val="single" w:sz="6" w:space="0" w:color="000000"/>
            </w:tcBorders>
          </w:tcPr>
          <w:p w:rsidR="005643E0" w:rsidRDefault="005643E0" w:rsidP="00CD0764">
            <w:pPr>
              <w:pStyle w:val="Texto"/>
              <w:spacing w:line="220" w:lineRule="exact"/>
              <w:ind w:firstLine="0"/>
              <w:jc w:val="center"/>
            </w:pPr>
            <w:r>
              <w:t>4</w:t>
            </w:r>
          </w:p>
        </w:tc>
      </w:tr>
      <w:tr w:rsidR="005643E0" w:rsidTr="00CD0764">
        <w:trPr>
          <w:trHeight w:val="144"/>
        </w:trPr>
        <w:tc>
          <w:tcPr>
            <w:tcW w:w="4431" w:type="dxa"/>
            <w:tcBorders>
              <w:top w:val="single" w:sz="6" w:space="0" w:color="000000"/>
              <w:left w:val="single" w:sz="6" w:space="0" w:color="000000"/>
              <w:bottom w:val="single" w:sz="6" w:space="0" w:color="000000"/>
              <w:right w:val="single" w:sz="6" w:space="0" w:color="000000"/>
            </w:tcBorders>
          </w:tcPr>
          <w:p w:rsidR="005643E0" w:rsidRDefault="005643E0" w:rsidP="00CD0764">
            <w:pPr>
              <w:pStyle w:val="Texto"/>
              <w:spacing w:line="220" w:lineRule="exact"/>
              <w:ind w:firstLine="0"/>
            </w:pPr>
            <w:r>
              <w:t>Calibration of analyzers.</w:t>
            </w:r>
          </w:p>
        </w:tc>
        <w:tc>
          <w:tcPr>
            <w:tcW w:w="2214" w:type="dxa"/>
            <w:tcBorders>
              <w:top w:val="single" w:sz="6" w:space="0" w:color="000000"/>
              <w:left w:val="single" w:sz="6" w:space="0" w:color="000000"/>
              <w:bottom w:val="single" w:sz="6" w:space="0" w:color="000000"/>
              <w:right w:val="single" w:sz="6" w:space="0" w:color="000000"/>
            </w:tcBorders>
          </w:tcPr>
          <w:p w:rsidR="005643E0" w:rsidRDefault="005643E0" w:rsidP="00CD0764">
            <w:pPr>
              <w:pStyle w:val="Texto"/>
              <w:spacing w:line="220" w:lineRule="exact"/>
              <w:ind w:firstLine="0"/>
              <w:jc w:val="center"/>
            </w:pPr>
            <w:r>
              <w:t>Numeric</w:t>
            </w:r>
          </w:p>
        </w:tc>
        <w:tc>
          <w:tcPr>
            <w:tcW w:w="2103" w:type="dxa"/>
            <w:tcBorders>
              <w:top w:val="single" w:sz="6" w:space="0" w:color="000000"/>
              <w:left w:val="single" w:sz="6" w:space="0" w:color="000000"/>
              <w:bottom w:val="single" w:sz="6" w:space="0" w:color="000000"/>
              <w:right w:val="single" w:sz="6" w:space="0" w:color="000000"/>
            </w:tcBorders>
          </w:tcPr>
          <w:p w:rsidR="005643E0" w:rsidRDefault="005643E0" w:rsidP="00CD0764">
            <w:pPr>
              <w:pStyle w:val="Texto"/>
              <w:spacing w:line="220" w:lineRule="exact"/>
              <w:ind w:firstLine="0"/>
              <w:jc w:val="center"/>
            </w:pPr>
            <w:r>
              <w:t>6</w:t>
            </w:r>
          </w:p>
        </w:tc>
      </w:tr>
      <w:tr w:rsidR="005643E0" w:rsidTr="00CD0764">
        <w:trPr>
          <w:trHeight w:val="144"/>
        </w:trPr>
        <w:tc>
          <w:tcPr>
            <w:tcW w:w="4431" w:type="dxa"/>
            <w:tcBorders>
              <w:top w:val="single" w:sz="6" w:space="0" w:color="000000"/>
              <w:left w:val="single" w:sz="6" w:space="0" w:color="000000"/>
              <w:bottom w:val="single" w:sz="6" w:space="0" w:color="000000"/>
              <w:right w:val="single" w:sz="6" w:space="0" w:color="000000"/>
            </w:tcBorders>
          </w:tcPr>
          <w:p w:rsidR="005643E0" w:rsidRDefault="005643E0" w:rsidP="00CD0764">
            <w:pPr>
              <w:pStyle w:val="Texto"/>
              <w:spacing w:line="220" w:lineRule="exact"/>
              <w:ind w:firstLine="0"/>
            </w:pPr>
            <w:r>
              <w:t>Audit analyzers.</w:t>
            </w:r>
          </w:p>
        </w:tc>
        <w:tc>
          <w:tcPr>
            <w:tcW w:w="2214" w:type="dxa"/>
            <w:tcBorders>
              <w:top w:val="single" w:sz="6" w:space="0" w:color="000000"/>
              <w:left w:val="single" w:sz="6" w:space="0" w:color="000000"/>
              <w:bottom w:val="single" w:sz="6" w:space="0" w:color="000000"/>
              <w:right w:val="single" w:sz="6" w:space="0" w:color="000000"/>
            </w:tcBorders>
          </w:tcPr>
          <w:p w:rsidR="005643E0" w:rsidRDefault="005643E0" w:rsidP="00CD0764">
            <w:pPr>
              <w:pStyle w:val="Texto"/>
              <w:spacing w:line="220" w:lineRule="exact"/>
              <w:ind w:firstLine="0"/>
              <w:jc w:val="center"/>
            </w:pPr>
            <w:r>
              <w:t>Numeric</w:t>
            </w:r>
          </w:p>
        </w:tc>
        <w:tc>
          <w:tcPr>
            <w:tcW w:w="2103" w:type="dxa"/>
            <w:tcBorders>
              <w:top w:val="single" w:sz="6" w:space="0" w:color="000000"/>
              <w:left w:val="single" w:sz="6" w:space="0" w:color="000000"/>
              <w:bottom w:val="single" w:sz="6" w:space="0" w:color="000000"/>
              <w:right w:val="single" w:sz="6" w:space="0" w:color="000000"/>
            </w:tcBorders>
          </w:tcPr>
          <w:p w:rsidR="005643E0" w:rsidRDefault="005643E0" w:rsidP="00CD0764">
            <w:pPr>
              <w:pStyle w:val="Texto"/>
              <w:spacing w:line="220" w:lineRule="exact"/>
              <w:ind w:firstLine="0"/>
              <w:jc w:val="center"/>
            </w:pPr>
            <w:r>
              <w:t>6</w:t>
            </w:r>
          </w:p>
        </w:tc>
      </w:tr>
      <w:tr w:rsidR="005643E0" w:rsidTr="00CD0764">
        <w:trPr>
          <w:trHeight w:val="144"/>
        </w:trPr>
        <w:tc>
          <w:tcPr>
            <w:tcW w:w="4431" w:type="dxa"/>
            <w:tcBorders>
              <w:top w:val="single" w:sz="6" w:space="0" w:color="000000"/>
              <w:left w:val="single" w:sz="6" w:space="0" w:color="000000"/>
              <w:bottom w:val="single" w:sz="6" w:space="0" w:color="000000"/>
              <w:right w:val="single" w:sz="6" w:space="0" w:color="000000"/>
            </w:tcBorders>
          </w:tcPr>
          <w:p w:rsidR="005643E0" w:rsidRDefault="005643E0" w:rsidP="00CD0764">
            <w:pPr>
              <w:pStyle w:val="Texto"/>
              <w:spacing w:line="220" w:lineRule="exact"/>
              <w:ind w:firstLine="0"/>
            </w:pPr>
            <w:r>
              <w:t>Calibration dynamometer.</w:t>
            </w:r>
          </w:p>
        </w:tc>
        <w:tc>
          <w:tcPr>
            <w:tcW w:w="2214" w:type="dxa"/>
            <w:tcBorders>
              <w:top w:val="single" w:sz="6" w:space="0" w:color="000000"/>
              <w:left w:val="single" w:sz="6" w:space="0" w:color="000000"/>
              <w:bottom w:val="single" w:sz="6" w:space="0" w:color="000000"/>
              <w:right w:val="single" w:sz="6" w:space="0" w:color="000000"/>
            </w:tcBorders>
          </w:tcPr>
          <w:p w:rsidR="005643E0" w:rsidRDefault="005643E0" w:rsidP="00CD0764">
            <w:pPr>
              <w:pStyle w:val="Texto"/>
              <w:spacing w:line="220" w:lineRule="exact"/>
              <w:ind w:firstLine="0"/>
              <w:jc w:val="center"/>
            </w:pPr>
            <w:r>
              <w:t>Numeric</w:t>
            </w:r>
          </w:p>
        </w:tc>
        <w:tc>
          <w:tcPr>
            <w:tcW w:w="2103" w:type="dxa"/>
            <w:tcBorders>
              <w:top w:val="single" w:sz="6" w:space="0" w:color="000000"/>
              <w:left w:val="single" w:sz="6" w:space="0" w:color="000000"/>
              <w:bottom w:val="single" w:sz="6" w:space="0" w:color="000000"/>
              <w:right w:val="single" w:sz="6" w:space="0" w:color="000000"/>
            </w:tcBorders>
          </w:tcPr>
          <w:p w:rsidR="005643E0" w:rsidRDefault="005643E0" w:rsidP="00CD0764">
            <w:pPr>
              <w:pStyle w:val="Texto"/>
              <w:spacing w:line="220" w:lineRule="exact"/>
              <w:ind w:firstLine="0"/>
              <w:jc w:val="center"/>
            </w:pPr>
            <w:r>
              <w:t>7</w:t>
            </w:r>
          </w:p>
        </w:tc>
      </w:tr>
      <w:tr w:rsidR="005643E0" w:rsidTr="00CD0764">
        <w:trPr>
          <w:trHeight w:val="144"/>
        </w:trPr>
        <w:tc>
          <w:tcPr>
            <w:tcW w:w="4431" w:type="dxa"/>
            <w:tcBorders>
              <w:top w:val="single" w:sz="6" w:space="0" w:color="000000"/>
              <w:left w:val="single" w:sz="6" w:space="0" w:color="000000"/>
              <w:bottom w:val="single" w:sz="6" w:space="0" w:color="000000"/>
              <w:right w:val="single" w:sz="6" w:space="0" w:color="000000"/>
            </w:tcBorders>
          </w:tcPr>
          <w:p w:rsidR="005643E0" w:rsidRDefault="005643E0" w:rsidP="00CD0764">
            <w:pPr>
              <w:pStyle w:val="Texto"/>
              <w:spacing w:line="220" w:lineRule="exact"/>
              <w:ind w:firstLine="0"/>
            </w:pPr>
            <w:r>
              <w:t>Audit dynamometer.</w:t>
            </w:r>
          </w:p>
        </w:tc>
        <w:tc>
          <w:tcPr>
            <w:tcW w:w="2214" w:type="dxa"/>
            <w:tcBorders>
              <w:top w:val="single" w:sz="6" w:space="0" w:color="000000"/>
              <w:left w:val="single" w:sz="6" w:space="0" w:color="000000"/>
              <w:bottom w:val="single" w:sz="6" w:space="0" w:color="000000"/>
              <w:right w:val="single" w:sz="6" w:space="0" w:color="000000"/>
            </w:tcBorders>
          </w:tcPr>
          <w:p w:rsidR="005643E0" w:rsidRDefault="005643E0" w:rsidP="00CD0764">
            <w:pPr>
              <w:pStyle w:val="Texto"/>
              <w:spacing w:line="220" w:lineRule="exact"/>
              <w:ind w:firstLine="0"/>
              <w:jc w:val="center"/>
            </w:pPr>
            <w:r>
              <w:t>Numeric</w:t>
            </w:r>
          </w:p>
        </w:tc>
        <w:tc>
          <w:tcPr>
            <w:tcW w:w="2103" w:type="dxa"/>
            <w:tcBorders>
              <w:top w:val="single" w:sz="6" w:space="0" w:color="000000"/>
              <w:left w:val="single" w:sz="6" w:space="0" w:color="000000"/>
              <w:bottom w:val="single" w:sz="6" w:space="0" w:color="000000"/>
              <w:right w:val="single" w:sz="6" w:space="0" w:color="000000"/>
            </w:tcBorders>
          </w:tcPr>
          <w:p w:rsidR="005643E0" w:rsidRDefault="005643E0" w:rsidP="00CD0764">
            <w:pPr>
              <w:pStyle w:val="Texto"/>
              <w:spacing w:line="220" w:lineRule="exact"/>
              <w:ind w:firstLine="0"/>
              <w:jc w:val="center"/>
            </w:pPr>
            <w:r>
              <w:t>7</w:t>
            </w:r>
          </w:p>
        </w:tc>
      </w:tr>
      <w:tr w:rsidR="005643E0" w:rsidTr="00CD0764">
        <w:trPr>
          <w:trHeight w:val="144"/>
        </w:trPr>
        <w:tc>
          <w:tcPr>
            <w:tcW w:w="4431" w:type="dxa"/>
            <w:tcBorders>
              <w:top w:val="single" w:sz="6" w:space="0" w:color="000000"/>
              <w:left w:val="single" w:sz="6" w:space="0" w:color="000000"/>
              <w:bottom w:val="single" w:sz="6" w:space="0" w:color="auto"/>
              <w:right w:val="single" w:sz="6" w:space="0" w:color="000000"/>
            </w:tcBorders>
          </w:tcPr>
          <w:p w:rsidR="005643E0" w:rsidRDefault="005643E0" w:rsidP="00CD0764">
            <w:pPr>
              <w:pStyle w:val="Texto"/>
              <w:spacing w:line="240" w:lineRule="exact"/>
              <w:ind w:firstLine="0"/>
            </w:pPr>
            <w:r>
              <w:t>OBD interface and results.</w:t>
            </w:r>
          </w:p>
        </w:tc>
        <w:tc>
          <w:tcPr>
            <w:tcW w:w="2214" w:type="dxa"/>
            <w:tcBorders>
              <w:top w:val="single" w:sz="6" w:space="0" w:color="000000"/>
              <w:left w:val="single" w:sz="6" w:space="0" w:color="000000"/>
              <w:bottom w:val="single" w:sz="6" w:space="0" w:color="auto"/>
              <w:right w:val="single" w:sz="6" w:space="0" w:color="000000"/>
            </w:tcBorders>
          </w:tcPr>
          <w:p w:rsidR="005643E0" w:rsidRDefault="005643E0" w:rsidP="00CD0764">
            <w:pPr>
              <w:pStyle w:val="Texto"/>
              <w:spacing w:line="240" w:lineRule="exact"/>
              <w:ind w:firstLine="0"/>
              <w:jc w:val="center"/>
            </w:pPr>
            <w:r>
              <w:t>Numeric</w:t>
            </w:r>
          </w:p>
        </w:tc>
        <w:tc>
          <w:tcPr>
            <w:tcW w:w="2103" w:type="dxa"/>
            <w:tcBorders>
              <w:top w:val="single" w:sz="6" w:space="0" w:color="000000"/>
              <w:left w:val="single" w:sz="6" w:space="0" w:color="000000"/>
              <w:bottom w:val="single" w:sz="6" w:space="0" w:color="auto"/>
              <w:right w:val="single" w:sz="6" w:space="0" w:color="000000"/>
            </w:tcBorders>
          </w:tcPr>
          <w:p w:rsidR="005643E0" w:rsidRDefault="005643E0" w:rsidP="00CD0764">
            <w:pPr>
              <w:pStyle w:val="Texto"/>
              <w:spacing w:line="240" w:lineRule="exact"/>
              <w:ind w:firstLine="0"/>
              <w:jc w:val="center"/>
            </w:pPr>
            <w:r>
              <w:t>6</w:t>
            </w:r>
          </w:p>
        </w:tc>
      </w:tr>
    </w:tbl>
    <w:p w:rsidR="00FC010F" w:rsidRDefault="00FC010F" w:rsidP="00053F8E">
      <w:pPr>
        <w:pStyle w:val="Texto"/>
        <w:spacing w:line="240" w:lineRule="exact"/>
        <w:rPr>
          <w:rFonts w:ascii="Verdana" w:hAnsi="Verdana"/>
          <w:b/>
          <w:sz w:val="16"/>
          <w:szCs w:val="16"/>
        </w:rPr>
      </w:pPr>
    </w:p>
    <w:p w:rsidR="005643E0" w:rsidRDefault="005643E0" w:rsidP="00053F8E">
      <w:pPr>
        <w:pStyle w:val="Texto"/>
        <w:spacing w:line="240" w:lineRule="exact"/>
        <w:rPr>
          <w:rFonts w:ascii="Verdana" w:hAnsi="Verdana"/>
          <w:b/>
          <w:sz w:val="16"/>
          <w:szCs w:val="16"/>
        </w:rPr>
      </w:pPr>
    </w:p>
    <w:p w:rsidR="005643E0" w:rsidRPr="00923970" w:rsidRDefault="005643E0" w:rsidP="00053F8E">
      <w:pPr>
        <w:pStyle w:val="Texto"/>
        <w:spacing w:line="240" w:lineRule="exact"/>
        <w:rPr>
          <w:rFonts w:ascii="Verdana" w:hAnsi="Verdana"/>
          <w:b/>
          <w:sz w:val="16"/>
          <w:szCs w:val="16"/>
        </w:rPr>
      </w:pPr>
    </w:p>
    <w:tbl>
      <w:tblPr>
        <w:tblW w:w="9576" w:type="dxa"/>
        <w:tblLook w:val="04A0" w:firstRow="1" w:lastRow="0" w:firstColumn="1" w:lastColumn="0" w:noHBand="0" w:noVBand="1"/>
      </w:tblPr>
      <w:tblGrid>
        <w:gridCol w:w="4788"/>
        <w:gridCol w:w="4788"/>
      </w:tblGrid>
      <w:tr w:rsidR="00FC010F" w:rsidRPr="005643E0" w:rsidTr="005643E0">
        <w:tc>
          <w:tcPr>
            <w:tcW w:w="4788" w:type="dxa"/>
            <w:shd w:val="clear" w:color="auto" w:fill="auto"/>
          </w:tcPr>
          <w:p w:rsidR="00FC010F" w:rsidRPr="00923970" w:rsidRDefault="00FC010F" w:rsidP="007225F1">
            <w:pPr>
              <w:pStyle w:val="Texto"/>
              <w:spacing w:line="240" w:lineRule="exact"/>
              <w:ind w:firstLine="0"/>
              <w:rPr>
                <w:rFonts w:ascii="Verdana" w:hAnsi="Verdana"/>
                <w:b/>
                <w:sz w:val="16"/>
                <w:szCs w:val="16"/>
                <w:lang w:val="es-ES_tradnl"/>
              </w:rPr>
            </w:pPr>
            <w:r w:rsidRPr="00923970">
              <w:rPr>
                <w:rFonts w:ascii="Verdana" w:hAnsi="Verdana"/>
                <w:b/>
                <w:sz w:val="16"/>
                <w:szCs w:val="16"/>
                <w:lang w:val="es-ES_tradnl"/>
              </w:rPr>
              <w:t>9. Procedimiento para la evaluación de la conformidad</w:t>
            </w:r>
          </w:p>
        </w:tc>
        <w:tc>
          <w:tcPr>
            <w:tcW w:w="4788" w:type="dxa"/>
            <w:shd w:val="clear" w:color="auto" w:fill="auto"/>
          </w:tcPr>
          <w:p w:rsidR="00FC010F" w:rsidRPr="005643E0" w:rsidRDefault="005643E0" w:rsidP="005643E0">
            <w:pPr>
              <w:pStyle w:val="Texto"/>
              <w:spacing w:line="240" w:lineRule="exact"/>
              <w:ind w:firstLine="0"/>
              <w:rPr>
                <w:rFonts w:ascii="Verdana" w:hAnsi="Verdana"/>
                <w:b/>
                <w:sz w:val="16"/>
                <w:szCs w:val="16"/>
                <w:lang w:val="en-US"/>
              </w:rPr>
            </w:pPr>
            <w:r w:rsidRPr="005643E0">
              <w:rPr>
                <w:rFonts w:ascii="Verdana" w:hAnsi="Verdana"/>
                <w:b/>
                <w:sz w:val="16"/>
                <w:szCs w:val="16"/>
                <w:lang w:val="en-US"/>
              </w:rPr>
              <w:t>9. Procedure for the evaluation of compliance</w:t>
            </w:r>
          </w:p>
        </w:tc>
      </w:tr>
      <w:tr w:rsidR="00FC010F" w:rsidRPr="00923970" w:rsidTr="005643E0">
        <w:tc>
          <w:tcPr>
            <w:tcW w:w="4788" w:type="dxa"/>
            <w:shd w:val="clear" w:color="auto" w:fill="auto"/>
          </w:tcPr>
          <w:p w:rsidR="00FC010F" w:rsidRPr="00923970" w:rsidRDefault="00FC010F" w:rsidP="007225F1">
            <w:pPr>
              <w:pStyle w:val="Texto"/>
              <w:spacing w:line="240" w:lineRule="exact"/>
              <w:ind w:firstLine="0"/>
              <w:rPr>
                <w:rFonts w:ascii="Verdana" w:hAnsi="Verdana"/>
                <w:b/>
                <w:sz w:val="16"/>
                <w:szCs w:val="16"/>
                <w:lang w:val="es-ES_tradnl"/>
              </w:rPr>
            </w:pPr>
            <w:r w:rsidRPr="00923970">
              <w:rPr>
                <w:rFonts w:ascii="Verdana" w:hAnsi="Verdana"/>
                <w:b/>
                <w:sz w:val="16"/>
                <w:szCs w:val="16"/>
                <w:lang w:val="es-ES_tradnl"/>
              </w:rPr>
              <w:t xml:space="preserve">9.1 </w:t>
            </w:r>
            <w:r w:rsidRPr="00923970">
              <w:rPr>
                <w:rFonts w:ascii="Verdana" w:hAnsi="Verdana"/>
                <w:sz w:val="16"/>
                <w:szCs w:val="16"/>
                <w:lang w:val="es-ES_tradnl"/>
              </w:rPr>
              <w:t>Disposiciones Generales</w:t>
            </w:r>
            <w:r w:rsidRPr="00923970">
              <w:rPr>
                <w:rFonts w:ascii="Verdana" w:hAnsi="Verdana"/>
                <w:b/>
                <w:sz w:val="16"/>
                <w:szCs w:val="16"/>
                <w:lang w:val="es-ES_tradnl"/>
              </w:rPr>
              <w:t>.</w:t>
            </w:r>
          </w:p>
        </w:tc>
        <w:tc>
          <w:tcPr>
            <w:tcW w:w="4788" w:type="dxa"/>
            <w:shd w:val="clear" w:color="auto" w:fill="auto"/>
          </w:tcPr>
          <w:p w:rsidR="00FC010F" w:rsidRPr="00923970" w:rsidRDefault="00FC010F" w:rsidP="005643E0">
            <w:pPr>
              <w:pStyle w:val="Texto"/>
              <w:spacing w:line="240" w:lineRule="exact"/>
              <w:ind w:firstLine="0"/>
              <w:rPr>
                <w:rFonts w:ascii="Verdana" w:hAnsi="Verdana"/>
                <w:b/>
                <w:sz w:val="16"/>
                <w:szCs w:val="16"/>
              </w:rPr>
            </w:pPr>
            <w:r w:rsidRPr="00923970">
              <w:rPr>
                <w:rFonts w:ascii="Verdana" w:hAnsi="Verdana"/>
                <w:b/>
                <w:sz w:val="16"/>
                <w:szCs w:val="16"/>
              </w:rPr>
              <w:t xml:space="preserve">9.1 </w:t>
            </w:r>
            <w:r w:rsidRPr="00923970">
              <w:rPr>
                <w:rFonts w:ascii="Verdana" w:hAnsi="Verdana"/>
                <w:sz w:val="16"/>
                <w:szCs w:val="16"/>
              </w:rPr>
              <w:t xml:space="preserve">General </w:t>
            </w:r>
            <w:r w:rsidR="005643E0">
              <w:rPr>
                <w:rFonts w:ascii="Verdana" w:hAnsi="Verdana"/>
                <w:sz w:val="16"/>
                <w:szCs w:val="16"/>
              </w:rPr>
              <w:t>provisions.</w:t>
            </w:r>
          </w:p>
        </w:tc>
      </w:tr>
      <w:tr w:rsidR="00FC010F" w:rsidRPr="00923970" w:rsidTr="005643E0">
        <w:tc>
          <w:tcPr>
            <w:tcW w:w="4788" w:type="dxa"/>
            <w:shd w:val="clear" w:color="auto" w:fill="auto"/>
          </w:tcPr>
          <w:p w:rsidR="00FC010F" w:rsidRPr="00923970" w:rsidRDefault="00FC010F" w:rsidP="007225F1">
            <w:pPr>
              <w:pStyle w:val="Texto"/>
              <w:spacing w:line="240" w:lineRule="exact"/>
              <w:ind w:firstLine="0"/>
              <w:rPr>
                <w:rFonts w:ascii="Verdana" w:hAnsi="Verdana"/>
                <w:sz w:val="16"/>
                <w:szCs w:val="16"/>
                <w:lang w:val="es-ES_tradnl"/>
              </w:rPr>
            </w:pPr>
            <w:r w:rsidRPr="00923970">
              <w:rPr>
                <w:rFonts w:ascii="Verdana" w:hAnsi="Verdana"/>
                <w:b/>
                <w:sz w:val="16"/>
                <w:szCs w:val="16"/>
                <w:lang w:val="es-ES_tradnl"/>
              </w:rPr>
              <w:t>9.1.1</w:t>
            </w:r>
            <w:r w:rsidRPr="00923970">
              <w:rPr>
                <w:rFonts w:ascii="Verdana" w:hAnsi="Verdana"/>
                <w:sz w:val="16"/>
                <w:szCs w:val="16"/>
                <w:lang w:val="es-ES_tradnl"/>
              </w:rPr>
              <w:t xml:space="preserve"> Los gobiernos estatales, municipales, del Distrito Federal y la Secretaría de Comunicaciones y Transportes establecerán, en el ámbito de su competencia, los Programas de Verificación Vehicular Obligatorios en donde se definirán las características de operación de los mismos.</w:t>
            </w:r>
          </w:p>
        </w:tc>
        <w:tc>
          <w:tcPr>
            <w:tcW w:w="4788" w:type="dxa"/>
            <w:shd w:val="clear" w:color="auto" w:fill="auto"/>
          </w:tcPr>
          <w:p w:rsidR="00FC010F" w:rsidRPr="00923970" w:rsidRDefault="00FC010F" w:rsidP="005643E0">
            <w:pPr>
              <w:pStyle w:val="Texto"/>
              <w:spacing w:line="240" w:lineRule="exact"/>
              <w:ind w:firstLine="0"/>
              <w:rPr>
                <w:rFonts w:ascii="Verdana" w:hAnsi="Verdana"/>
                <w:sz w:val="16"/>
                <w:szCs w:val="16"/>
                <w:lang w:val="en-US"/>
              </w:rPr>
            </w:pPr>
            <w:r w:rsidRPr="00923970">
              <w:rPr>
                <w:rFonts w:ascii="Verdana" w:hAnsi="Verdana"/>
                <w:b/>
                <w:sz w:val="16"/>
                <w:szCs w:val="16"/>
                <w:lang w:val="en-US"/>
              </w:rPr>
              <w:t>9.1.1</w:t>
            </w:r>
            <w:r w:rsidRPr="00923970">
              <w:rPr>
                <w:rFonts w:ascii="Verdana" w:hAnsi="Verdana"/>
                <w:sz w:val="16"/>
                <w:szCs w:val="16"/>
                <w:lang w:val="en-US"/>
              </w:rPr>
              <w:t xml:space="preserve"> </w:t>
            </w:r>
            <w:r w:rsidR="005643E0">
              <w:rPr>
                <w:rFonts w:ascii="Verdana" w:hAnsi="Verdana"/>
                <w:sz w:val="16"/>
                <w:szCs w:val="16"/>
                <w:lang w:val="en-US"/>
              </w:rPr>
              <w:t>The s</w:t>
            </w:r>
            <w:r w:rsidRPr="00923970">
              <w:rPr>
                <w:rFonts w:ascii="Verdana" w:hAnsi="Verdana"/>
                <w:sz w:val="16"/>
                <w:szCs w:val="16"/>
                <w:lang w:val="en-US"/>
              </w:rPr>
              <w:t xml:space="preserve">tate governments, municipalities, the Federal District and the </w:t>
            </w:r>
            <w:r w:rsidR="005643E0">
              <w:rPr>
                <w:rFonts w:ascii="Verdana" w:hAnsi="Verdana"/>
                <w:sz w:val="16"/>
                <w:szCs w:val="16"/>
                <w:lang w:val="en-US"/>
              </w:rPr>
              <w:t>Secretary</w:t>
            </w:r>
            <w:r w:rsidRPr="00923970">
              <w:rPr>
                <w:rFonts w:ascii="Verdana" w:hAnsi="Verdana"/>
                <w:sz w:val="16"/>
                <w:szCs w:val="16"/>
                <w:lang w:val="en-US"/>
              </w:rPr>
              <w:t xml:space="preserve"> of Communications and Transportation </w:t>
            </w:r>
            <w:r w:rsidR="003D01DE">
              <w:rPr>
                <w:rFonts w:ascii="Verdana" w:hAnsi="Verdana"/>
                <w:sz w:val="16"/>
                <w:szCs w:val="16"/>
                <w:lang w:val="en-US"/>
              </w:rPr>
              <w:t>will</w:t>
            </w:r>
            <w:r w:rsidRPr="00923970">
              <w:rPr>
                <w:rFonts w:ascii="Verdana" w:hAnsi="Verdana"/>
                <w:sz w:val="16"/>
                <w:szCs w:val="16"/>
                <w:lang w:val="en-US"/>
              </w:rPr>
              <w:t xml:space="preserve"> establish, within its </w:t>
            </w:r>
            <w:r w:rsidR="005643E0">
              <w:rPr>
                <w:rFonts w:ascii="Verdana" w:hAnsi="Verdana"/>
                <w:sz w:val="16"/>
                <w:szCs w:val="16"/>
                <w:lang w:val="en-US"/>
              </w:rPr>
              <w:t>jurisdiction</w:t>
            </w:r>
            <w:r w:rsidRPr="00923970">
              <w:rPr>
                <w:rFonts w:ascii="Verdana" w:hAnsi="Verdana"/>
                <w:sz w:val="16"/>
                <w:szCs w:val="16"/>
                <w:lang w:val="en-US"/>
              </w:rPr>
              <w:t xml:space="preserve">, </w:t>
            </w:r>
            <w:r w:rsidR="005643E0">
              <w:rPr>
                <w:rFonts w:ascii="Verdana" w:hAnsi="Verdana"/>
                <w:sz w:val="16"/>
                <w:szCs w:val="16"/>
                <w:lang w:val="en-US"/>
              </w:rPr>
              <w:t xml:space="preserve">the Obligatory </w:t>
            </w:r>
            <w:r w:rsidRPr="00923970">
              <w:rPr>
                <w:rFonts w:ascii="Verdana" w:hAnsi="Verdana"/>
                <w:sz w:val="16"/>
                <w:szCs w:val="16"/>
                <w:lang w:val="en-US"/>
              </w:rPr>
              <w:t>Vehi</w:t>
            </w:r>
            <w:r w:rsidR="005643E0">
              <w:rPr>
                <w:rFonts w:ascii="Verdana" w:hAnsi="Verdana"/>
                <w:sz w:val="16"/>
                <w:szCs w:val="16"/>
                <w:lang w:val="en-US"/>
              </w:rPr>
              <w:t xml:space="preserve">cle Emissions Testing Programs </w:t>
            </w:r>
            <w:r w:rsidRPr="00923970">
              <w:rPr>
                <w:rFonts w:ascii="Verdana" w:hAnsi="Verdana"/>
                <w:sz w:val="16"/>
                <w:szCs w:val="16"/>
                <w:lang w:val="en-US"/>
              </w:rPr>
              <w:t xml:space="preserve"> where the operating characteristics </w:t>
            </w:r>
            <w:r w:rsidR="005643E0">
              <w:rPr>
                <w:rFonts w:ascii="Verdana" w:hAnsi="Verdana"/>
                <w:sz w:val="16"/>
                <w:szCs w:val="16"/>
                <w:lang w:val="en-US"/>
              </w:rPr>
              <w:t>of the same will be</w:t>
            </w:r>
            <w:r w:rsidRPr="00923970">
              <w:rPr>
                <w:rFonts w:ascii="Verdana" w:hAnsi="Verdana"/>
                <w:sz w:val="16"/>
                <w:szCs w:val="16"/>
                <w:lang w:val="en-US"/>
              </w:rPr>
              <w:t xml:space="preserve"> defined.</w:t>
            </w:r>
          </w:p>
        </w:tc>
      </w:tr>
      <w:tr w:rsidR="00FC010F" w:rsidRPr="00923970" w:rsidTr="005643E0">
        <w:tc>
          <w:tcPr>
            <w:tcW w:w="4788" w:type="dxa"/>
            <w:shd w:val="clear" w:color="auto" w:fill="auto"/>
          </w:tcPr>
          <w:p w:rsidR="00FC010F" w:rsidRPr="00923970" w:rsidRDefault="00FC010F" w:rsidP="007225F1">
            <w:pPr>
              <w:pStyle w:val="Texto"/>
              <w:spacing w:line="240" w:lineRule="exact"/>
              <w:ind w:firstLine="0"/>
              <w:rPr>
                <w:rFonts w:ascii="Verdana" w:hAnsi="Verdana"/>
                <w:sz w:val="16"/>
                <w:szCs w:val="16"/>
                <w:lang w:val="es-ES_tradnl"/>
              </w:rPr>
            </w:pPr>
            <w:r w:rsidRPr="00923970">
              <w:rPr>
                <w:rFonts w:ascii="Verdana" w:hAnsi="Verdana"/>
                <w:b/>
                <w:sz w:val="16"/>
                <w:szCs w:val="16"/>
                <w:lang w:val="es-ES_tradnl"/>
              </w:rPr>
              <w:t>9.1.2</w:t>
            </w:r>
            <w:r w:rsidRPr="00923970">
              <w:rPr>
                <w:rFonts w:ascii="Verdana" w:hAnsi="Verdana"/>
                <w:sz w:val="16"/>
                <w:szCs w:val="16"/>
                <w:lang w:val="es-ES_tradnl"/>
              </w:rPr>
              <w:t xml:space="preserve"> Los gobiernos estatales, del Distrito Federal y la Secretaría de Comunicaciones y Transportes, en el ámbito de sus respectivas competencias, operarán y/o autorizarán el funcionamiento de los Centros de Verificación y en su caso de las Unidades de Verificación Vehicular.</w:t>
            </w:r>
          </w:p>
        </w:tc>
        <w:tc>
          <w:tcPr>
            <w:tcW w:w="4788" w:type="dxa"/>
            <w:shd w:val="clear" w:color="auto" w:fill="auto"/>
          </w:tcPr>
          <w:p w:rsidR="00FC010F" w:rsidRPr="00923970" w:rsidRDefault="00FC010F" w:rsidP="005643E0">
            <w:pPr>
              <w:pStyle w:val="Texto"/>
              <w:spacing w:line="240" w:lineRule="exact"/>
              <w:ind w:firstLine="0"/>
              <w:rPr>
                <w:rFonts w:ascii="Verdana" w:hAnsi="Verdana"/>
                <w:sz w:val="16"/>
                <w:szCs w:val="16"/>
                <w:lang w:val="en-US"/>
              </w:rPr>
            </w:pPr>
            <w:r w:rsidRPr="00923970">
              <w:rPr>
                <w:rFonts w:ascii="Verdana" w:hAnsi="Verdana"/>
                <w:b/>
                <w:sz w:val="16"/>
                <w:szCs w:val="16"/>
                <w:lang w:val="en-US"/>
              </w:rPr>
              <w:t>9.1.2</w:t>
            </w:r>
            <w:r w:rsidR="005643E0">
              <w:rPr>
                <w:rFonts w:ascii="Verdana" w:hAnsi="Verdana"/>
                <w:sz w:val="16"/>
                <w:szCs w:val="16"/>
                <w:lang w:val="en-US"/>
              </w:rPr>
              <w:t xml:space="preserve"> The s</w:t>
            </w:r>
            <w:r w:rsidRPr="00923970">
              <w:rPr>
                <w:rFonts w:ascii="Verdana" w:hAnsi="Verdana"/>
                <w:sz w:val="16"/>
                <w:szCs w:val="16"/>
                <w:lang w:val="en-US"/>
              </w:rPr>
              <w:t xml:space="preserve">tate governments, the Federal District and the </w:t>
            </w:r>
            <w:r w:rsidR="005643E0">
              <w:rPr>
                <w:rFonts w:ascii="Verdana" w:hAnsi="Verdana"/>
                <w:sz w:val="16"/>
                <w:szCs w:val="16"/>
                <w:lang w:val="en-US"/>
              </w:rPr>
              <w:t>Secretary</w:t>
            </w:r>
            <w:r w:rsidRPr="00923970">
              <w:rPr>
                <w:rFonts w:ascii="Verdana" w:hAnsi="Verdana"/>
                <w:sz w:val="16"/>
                <w:szCs w:val="16"/>
                <w:lang w:val="en-US"/>
              </w:rPr>
              <w:t xml:space="preserve"> of Communications and Transportation,</w:t>
            </w:r>
            <w:r w:rsidR="005643E0">
              <w:rPr>
                <w:rFonts w:ascii="Verdana" w:hAnsi="Verdana"/>
                <w:sz w:val="16"/>
                <w:szCs w:val="16"/>
                <w:lang w:val="en-US"/>
              </w:rPr>
              <w:t xml:space="preserve"> with</w:t>
            </w:r>
            <w:r w:rsidRPr="00923970">
              <w:rPr>
                <w:rFonts w:ascii="Verdana" w:hAnsi="Verdana"/>
                <w:sz w:val="16"/>
                <w:szCs w:val="16"/>
                <w:lang w:val="en-US"/>
              </w:rPr>
              <w:t>in the scope of their respective powers,</w:t>
            </w:r>
            <w:r w:rsidR="005643E0">
              <w:rPr>
                <w:rFonts w:ascii="Verdana" w:hAnsi="Verdana"/>
                <w:sz w:val="16"/>
                <w:szCs w:val="16"/>
                <w:lang w:val="en-US"/>
              </w:rPr>
              <w:t xml:space="preserve"> will</w:t>
            </w:r>
            <w:r w:rsidRPr="00923970">
              <w:rPr>
                <w:rFonts w:ascii="Verdana" w:hAnsi="Verdana"/>
                <w:sz w:val="16"/>
                <w:szCs w:val="16"/>
                <w:lang w:val="en-US"/>
              </w:rPr>
              <w:t xml:space="preserve"> operate and / or authorize the operation of the </w:t>
            </w:r>
            <w:r w:rsidR="005643E0">
              <w:rPr>
                <w:rFonts w:ascii="Verdana" w:hAnsi="Verdana"/>
                <w:sz w:val="16"/>
                <w:szCs w:val="16"/>
                <w:lang w:val="en-US"/>
              </w:rPr>
              <w:t>C</w:t>
            </w:r>
            <w:r w:rsidRPr="00923970">
              <w:rPr>
                <w:rFonts w:ascii="Verdana" w:hAnsi="Verdana"/>
                <w:sz w:val="16"/>
                <w:szCs w:val="16"/>
                <w:lang w:val="en-US"/>
              </w:rPr>
              <w:t>enters</w:t>
            </w:r>
            <w:r w:rsidR="005643E0">
              <w:rPr>
                <w:rFonts w:ascii="Verdana" w:hAnsi="Verdana"/>
                <w:sz w:val="16"/>
                <w:szCs w:val="16"/>
                <w:lang w:val="en-US"/>
              </w:rPr>
              <w:t xml:space="preserve"> OF Verification and, when applicable, the</w:t>
            </w:r>
            <w:r w:rsidRPr="00923970">
              <w:rPr>
                <w:rFonts w:ascii="Verdana" w:hAnsi="Verdana"/>
                <w:sz w:val="16"/>
                <w:szCs w:val="16"/>
                <w:lang w:val="en-US"/>
              </w:rPr>
              <w:t xml:space="preserve"> Vehicle Emissions Testing Units.</w:t>
            </w:r>
          </w:p>
        </w:tc>
      </w:tr>
      <w:tr w:rsidR="00FC010F" w:rsidRPr="00923970" w:rsidTr="005643E0">
        <w:tc>
          <w:tcPr>
            <w:tcW w:w="4788" w:type="dxa"/>
            <w:shd w:val="clear" w:color="auto" w:fill="auto"/>
          </w:tcPr>
          <w:p w:rsidR="00FC010F" w:rsidRPr="00923970" w:rsidRDefault="00FC010F" w:rsidP="007225F1">
            <w:pPr>
              <w:pStyle w:val="Texto"/>
              <w:spacing w:line="240" w:lineRule="exact"/>
              <w:ind w:firstLine="0"/>
              <w:rPr>
                <w:rFonts w:ascii="Verdana" w:hAnsi="Verdana"/>
                <w:sz w:val="16"/>
                <w:szCs w:val="16"/>
                <w:lang w:val="es-ES_tradnl"/>
              </w:rPr>
            </w:pPr>
            <w:r w:rsidRPr="00923970">
              <w:rPr>
                <w:rFonts w:ascii="Verdana" w:hAnsi="Verdana"/>
                <w:b/>
                <w:sz w:val="16"/>
                <w:szCs w:val="16"/>
                <w:lang w:val="es-ES_tradnl"/>
              </w:rPr>
              <w:t>9.1.3</w:t>
            </w:r>
            <w:r w:rsidRPr="00923970">
              <w:rPr>
                <w:rFonts w:ascii="Verdana" w:hAnsi="Verdana"/>
                <w:sz w:val="16"/>
                <w:szCs w:val="16"/>
                <w:lang w:val="es-ES_tradnl"/>
              </w:rPr>
              <w:t xml:space="preserve"> El propietario, el legal poseedor o el conductor del vehículo automotor materia de la presente Norma Oficial Mexicana, deberán presentarlos a evaluación de sus emisiones contaminantes en los Centros de Verificación y en su caso en las Unidades de Verificación Vehicular acreditadas y aprobadas, de acuerdo al calendario y con los documentos que establezca el Programa de Verificación Vehicular Obligatorio que le corresponda y que para tal efecto emita cada autoridad ambiental.</w:t>
            </w:r>
          </w:p>
        </w:tc>
        <w:tc>
          <w:tcPr>
            <w:tcW w:w="4788" w:type="dxa"/>
            <w:shd w:val="clear" w:color="auto" w:fill="auto"/>
          </w:tcPr>
          <w:p w:rsidR="00FC010F" w:rsidRPr="00923970" w:rsidRDefault="00FC010F" w:rsidP="00030460">
            <w:pPr>
              <w:pStyle w:val="Texto"/>
              <w:spacing w:line="240" w:lineRule="exact"/>
              <w:ind w:firstLine="0"/>
              <w:rPr>
                <w:rFonts w:ascii="Verdana" w:hAnsi="Verdana"/>
                <w:sz w:val="16"/>
                <w:szCs w:val="16"/>
                <w:lang w:val="en-US"/>
              </w:rPr>
            </w:pPr>
            <w:r w:rsidRPr="00923970">
              <w:rPr>
                <w:rFonts w:ascii="Verdana" w:hAnsi="Verdana"/>
                <w:b/>
                <w:sz w:val="16"/>
                <w:szCs w:val="16"/>
                <w:lang w:val="en-US"/>
              </w:rPr>
              <w:t>9.1.3</w:t>
            </w:r>
            <w:r w:rsidRPr="00923970">
              <w:rPr>
                <w:rFonts w:ascii="Verdana" w:hAnsi="Verdana"/>
                <w:sz w:val="16"/>
                <w:szCs w:val="16"/>
                <w:lang w:val="en-US"/>
              </w:rPr>
              <w:t xml:space="preserve"> The owner, legal possessor or</w:t>
            </w:r>
            <w:r w:rsidR="005643E0">
              <w:rPr>
                <w:rFonts w:ascii="Verdana" w:hAnsi="Verdana"/>
                <w:sz w:val="16"/>
                <w:szCs w:val="16"/>
                <w:lang w:val="en-US"/>
              </w:rPr>
              <w:t xml:space="preserve"> the</w:t>
            </w:r>
            <w:r w:rsidRPr="00923970">
              <w:rPr>
                <w:rFonts w:ascii="Verdana" w:hAnsi="Verdana"/>
                <w:sz w:val="16"/>
                <w:szCs w:val="16"/>
                <w:lang w:val="en-US"/>
              </w:rPr>
              <w:t xml:space="preserve"> driver of the motor vehicle subject of </w:t>
            </w:r>
            <w:r w:rsidR="005643E0">
              <w:rPr>
                <w:rFonts w:ascii="Verdana" w:hAnsi="Verdana"/>
                <w:sz w:val="16"/>
                <w:szCs w:val="16"/>
                <w:lang w:val="en-US"/>
              </w:rPr>
              <w:t>this</w:t>
            </w:r>
            <w:r w:rsidRPr="00923970">
              <w:rPr>
                <w:rFonts w:ascii="Verdana" w:hAnsi="Verdana"/>
                <w:sz w:val="16"/>
                <w:szCs w:val="16"/>
                <w:lang w:val="en-US"/>
              </w:rPr>
              <w:t xml:space="preserve"> Official Mexican Standard must submit </w:t>
            </w:r>
            <w:r w:rsidR="005643E0">
              <w:rPr>
                <w:rFonts w:ascii="Verdana" w:hAnsi="Verdana"/>
                <w:sz w:val="16"/>
                <w:szCs w:val="16"/>
                <w:lang w:val="en-US"/>
              </w:rPr>
              <w:t>them to</w:t>
            </w:r>
            <w:r w:rsidRPr="00923970">
              <w:rPr>
                <w:rFonts w:ascii="Verdana" w:hAnsi="Verdana"/>
                <w:sz w:val="16"/>
                <w:szCs w:val="16"/>
                <w:lang w:val="en-US"/>
              </w:rPr>
              <w:t xml:space="preserve"> evaluation of</w:t>
            </w:r>
            <w:r w:rsidR="00030460">
              <w:rPr>
                <w:rFonts w:ascii="Verdana" w:hAnsi="Verdana"/>
                <w:sz w:val="16"/>
                <w:szCs w:val="16"/>
                <w:lang w:val="en-US"/>
              </w:rPr>
              <w:t xml:space="preserve"> their</w:t>
            </w:r>
            <w:r w:rsidRPr="00923970">
              <w:rPr>
                <w:rFonts w:ascii="Verdana" w:hAnsi="Verdana"/>
                <w:sz w:val="16"/>
                <w:szCs w:val="16"/>
                <w:lang w:val="en-US"/>
              </w:rPr>
              <w:t xml:space="preserve"> pollutant emissions in the Verification</w:t>
            </w:r>
            <w:r w:rsidR="005643E0">
              <w:rPr>
                <w:rFonts w:ascii="Verdana" w:hAnsi="Verdana"/>
                <w:sz w:val="16"/>
                <w:szCs w:val="16"/>
                <w:lang w:val="en-US"/>
              </w:rPr>
              <w:t xml:space="preserve"> Centers and, when applicable, </w:t>
            </w:r>
            <w:r w:rsidRPr="00923970">
              <w:rPr>
                <w:rFonts w:ascii="Verdana" w:hAnsi="Verdana"/>
                <w:sz w:val="16"/>
                <w:szCs w:val="16"/>
                <w:lang w:val="en-US"/>
              </w:rPr>
              <w:t xml:space="preserve">the Units </w:t>
            </w:r>
            <w:r w:rsidR="00030460">
              <w:rPr>
                <w:rFonts w:ascii="Verdana" w:hAnsi="Verdana"/>
                <w:sz w:val="16"/>
                <w:szCs w:val="16"/>
                <w:lang w:val="en-US"/>
              </w:rPr>
              <w:t xml:space="preserve">of </w:t>
            </w:r>
            <w:r w:rsidRPr="00923970">
              <w:rPr>
                <w:rFonts w:ascii="Verdana" w:hAnsi="Verdana"/>
                <w:sz w:val="16"/>
                <w:szCs w:val="16"/>
                <w:lang w:val="en-US"/>
              </w:rPr>
              <w:t>Vehic</w:t>
            </w:r>
            <w:r w:rsidR="00030460">
              <w:rPr>
                <w:rFonts w:ascii="Verdana" w:hAnsi="Verdana"/>
                <w:sz w:val="16"/>
                <w:szCs w:val="16"/>
                <w:lang w:val="en-US"/>
              </w:rPr>
              <w:t>ular</w:t>
            </w:r>
            <w:r w:rsidRPr="00923970">
              <w:rPr>
                <w:rFonts w:ascii="Verdana" w:hAnsi="Verdana"/>
                <w:sz w:val="16"/>
                <w:szCs w:val="16"/>
                <w:lang w:val="en-US"/>
              </w:rPr>
              <w:t xml:space="preserve"> Emissions Testing accredited and approved, according to</w:t>
            </w:r>
            <w:r w:rsidR="00030460">
              <w:rPr>
                <w:rFonts w:ascii="Verdana" w:hAnsi="Verdana"/>
                <w:sz w:val="16"/>
                <w:szCs w:val="16"/>
                <w:lang w:val="en-US"/>
              </w:rPr>
              <w:t xml:space="preserve"> the</w:t>
            </w:r>
            <w:r w:rsidRPr="00923970">
              <w:rPr>
                <w:rFonts w:ascii="Verdana" w:hAnsi="Verdana"/>
                <w:sz w:val="16"/>
                <w:szCs w:val="16"/>
                <w:lang w:val="en-US"/>
              </w:rPr>
              <w:t xml:space="preserve"> calendar and</w:t>
            </w:r>
            <w:r w:rsidR="00030460">
              <w:rPr>
                <w:rFonts w:ascii="Verdana" w:hAnsi="Verdana"/>
                <w:sz w:val="16"/>
                <w:szCs w:val="16"/>
                <w:lang w:val="en-US"/>
              </w:rPr>
              <w:t xml:space="preserve"> with the</w:t>
            </w:r>
            <w:r w:rsidRPr="00923970">
              <w:rPr>
                <w:rFonts w:ascii="Verdana" w:hAnsi="Verdana"/>
                <w:sz w:val="16"/>
                <w:szCs w:val="16"/>
                <w:lang w:val="en-US"/>
              </w:rPr>
              <w:t xml:space="preserve"> documents </w:t>
            </w:r>
            <w:r w:rsidR="00030460">
              <w:rPr>
                <w:rFonts w:ascii="Verdana" w:hAnsi="Verdana"/>
                <w:sz w:val="16"/>
                <w:szCs w:val="16"/>
                <w:lang w:val="en-US"/>
              </w:rPr>
              <w:t>established by the M</w:t>
            </w:r>
            <w:r w:rsidRPr="00923970">
              <w:rPr>
                <w:rFonts w:ascii="Verdana" w:hAnsi="Verdana"/>
                <w:sz w:val="16"/>
                <w:szCs w:val="16"/>
                <w:lang w:val="en-US"/>
              </w:rPr>
              <w:t xml:space="preserve">andatory Vehicle Emissions Testing Program </w:t>
            </w:r>
            <w:r w:rsidR="00030460">
              <w:rPr>
                <w:rFonts w:ascii="Verdana" w:hAnsi="Verdana"/>
                <w:sz w:val="16"/>
                <w:szCs w:val="16"/>
                <w:lang w:val="en-US"/>
              </w:rPr>
              <w:t>that corresponds</w:t>
            </w:r>
            <w:r w:rsidRPr="00923970">
              <w:rPr>
                <w:rFonts w:ascii="Verdana" w:hAnsi="Verdana"/>
                <w:sz w:val="16"/>
                <w:szCs w:val="16"/>
                <w:lang w:val="en-US"/>
              </w:rPr>
              <w:t xml:space="preserve"> and for that purpose </w:t>
            </w:r>
            <w:r w:rsidR="00030460">
              <w:rPr>
                <w:rFonts w:ascii="Verdana" w:hAnsi="Verdana"/>
                <w:sz w:val="16"/>
                <w:szCs w:val="16"/>
                <w:lang w:val="en-US"/>
              </w:rPr>
              <w:t xml:space="preserve">is issued by </w:t>
            </w:r>
            <w:r w:rsidRPr="00923970">
              <w:rPr>
                <w:rFonts w:ascii="Verdana" w:hAnsi="Verdana"/>
                <w:sz w:val="16"/>
                <w:szCs w:val="16"/>
                <w:lang w:val="en-US"/>
              </w:rPr>
              <w:t xml:space="preserve"> each environmental authority.</w:t>
            </w:r>
          </w:p>
        </w:tc>
      </w:tr>
      <w:tr w:rsidR="00FC010F" w:rsidRPr="00923970" w:rsidTr="005643E0">
        <w:tc>
          <w:tcPr>
            <w:tcW w:w="4788" w:type="dxa"/>
            <w:shd w:val="clear" w:color="auto" w:fill="auto"/>
          </w:tcPr>
          <w:p w:rsidR="00FC010F" w:rsidRPr="00923970" w:rsidRDefault="00FC010F" w:rsidP="007225F1">
            <w:pPr>
              <w:pStyle w:val="Texto"/>
              <w:spacing w:line="240" w:lineRule="exact"/>
              <w:ind w:firstLine="0"/>
              <w:rPr>
                <w:rFonts w:ascii="Verdana" w:hAnsi="Verdana"/>
                <w:sz w:val="16"/>
                <w:szCs w:val="16"/>
              </w:rPr>
            </w:pPr>
            <w:r w:rsidRPr="00923970">
              <w:rPr>
                <w:rFonts w:ascii="Verdana" w:hAnsi="Verdana"/>
                <w:b/>
                <w:sz w:val="16"/>
                <w:szCs w:val="16"/>
                <w:lang w:val="es-ES_tradnl"/>
              </w:rPr>
              <w:t xml:space="preserve">9.1.4 </w:t>
            </w:r>
            <w:r w:rsidRPr="00923970">
              <w:rPr>
                <w:rFonts w:ascii="Verdana" w:hAnsi="Verdana"/>
                <w:sz w:val="16"/>
                <w:szCs w:val="16"/>
              </w:rPr>
              <w:t>Los vehículos automotores usados sólo podrán ser importados de manera definitiva si cuentan con OBDII o sus equivalentes, EOBD y JOBD, los cuales no deberán tener encendida la luz indicadora de falla del motor (MIL) y demostrar con el certificado respectivo el cumplimiento del punto 4.2.4 de la presente norma oficial mexicana.</w:t>
            </w:r>
          </w:p>
        </w:tc>
        <w:tc>
          <w:tcPr>
            <w:tcW w:w="4788" w:type="dxa"/>
            <w:shd w:val="clear" w:color="auto" w:fill="auto"/>
          </w:tcPr>
          <w:p w:rsidR="00FC010F" w:rsidRPr="00923970" w:rsidRDefault="00FC010F" w:rsidP="00030460">
            <w:pPr>
              <w:pStyle w:val="Texto"/>
              <w:spacing w:line="240" w:lineRule="exact"/>
              <w:ind w:firstLine="0"/>
              <w:rPr>
                <w:rFonts w:ascii="Verdana" w:hAnsi="Verdana"/>
                <w:sz w:val="16"/>
                <w:szCs w:val="16"/>
                <w:lang w:val="en-US"/>
              </w:rPr>
            </w:pPr>
            <w:r w:rsidRPr="00923970">
              <w:rPr>
                <w:rFonts w:ascii="Verdana" w:hAnsi="Verdana"/>
                <w:b/>
                <w:sz w:val="16"/>
                <w:szCs w:val="16"/>
                <w:lang w:val="en-US"/>
              </w:rPr>
              <w:t xml:space="preserve">9.1.4 </w:t>
            </w:r>
            <w:r w:rsidR="00030460">
              <w:rPr>
                <w:rFonts w:ascii="Verdana" w:hAnsi="Verdana"/>
                <w:sz w:val="16"/>
                <w:szCs w:val="16"/>
                <w:lang w:val="en-US"/>
              </w:rPr>
              <w:t>The used m</w:t>
            </w:r>
            <w:r w:rsidRPr="00923970">
              <w:rPr>
                <w:rFonts w:ascii="Verdana" w:hAnsi="Verdana"/>
                <w:sz w:val="16"/>
                <w:szCs w:val="16"/>
                <w:lang w:val="en-US"/>
              </w:rPr>
              <w:t>otor vehicles</w:t>
            </w:r>
            <w:r w:rsidR="00030460">
              <w:rPr>
                <w:rFonts w:ascii="Verdana" w:hAnsi="Verdana"/>
                <w:sz w:val="16"/>
                <w:szCs w:val="16"/>
                <w:lang w:val="en-US"/>
              </w:rPr>
              <w:t xml:space="preserve"> only</w:t>
            </w:r>
            <w:r w:rsidRPr="00923970">
              <w:rPr>
                <w:rFonts w:ascii="Verdana" w:hAnsi="Verdana"/>
                <w:sz w:val="16"/>
                <w:szCs w:val="16"/>
                <w:lang w:val="en-US"/>
              </w:rPr>
              <w:t xml:space="preserve"> may be imported definitively if they have OBDII or </w:t>
            </w:r>
            <w:r w:rsidR="00030460">
              <w:rPr>
                <w:rFonts w:ascii="Verdana" w:hAnsi="Verdana"/>
                <w:sz w:val="16"/>
                <w:szCs w:val="16"/>
                <w:lang w:val="en-US"/>
              </w:rPr>
              <w:t>their</w:t>
            </w:r>
            <w:r w:rsidRPr="00923970">
              <w:rPr>
                <w:rFonts w:ascii="Verdana" w:hAnsi="Verdana"/>
                <w:sz w:val="16"/>
                <w:szCs w:val="16"/>
                <w:lang w:val="en-US"/>
              </w:rPr>
              <w:t xml:space="preserve"> equivalents, EOBD and JOBD, which </w:t>
            </w:r>
            <w:r w:rsidR="00030460">
              <w:rPr>
                <w:rFonts w:ascii="Verdana" w:hAnsi="Verdana"/>
                <w:sz w:val="16"/>
                <w:szCs w:val="16"/>
                <w:lang w:val="en-US"/>
              </w:rPr>
              <w:t>must</w:t>
            </w:r>
            <w:r w:rsidRPr="00923970">
              <w:rPr>
                <w:rFonts w:ascii="Verdana" w:hAnsi="Verdana"/>
                <w:sz w:val="16"/>
                <w:szCs w:val="16"/>
                <w:lang w:val="en-US"/>
              </w:rPr>
              <w:t xml:space="preserve"> not have </w:t>
            </w:r>
            <w:r w:rsidR="00030460">
              <w:rPr>
                <w:rFonts w:ascii="Verdana" w:hAnsi="Verdana"/>
                <w:sz w:val="16"/>
                <w:szCs w:val="16"/>
                <w:lang w:val="en-US"/>
              </w:rPr>
              <w:t>the</w:t>
            </w:r>
            <w:r w:rsidRPr="00923970">
              <w:rPr>
                <w:rFonts w:ascii="Verdana" w:hAnsi="Verdana"/>
                <w:sz w:val="16"/>
                <w:szCs w:val="16"/>
                <w:lang w:val="en-US"/>
              </w:rPr>
              <w:t xml:space="preserve"> indicator light engine failure (MIL)</w:t>
            </w:r>
            <w:r w:rsidR="00030460">
              <w:rPr>
                <w:rFonts w:ascii="Verdana" w:hAnsi="Verdana"/>
                <w:sz w:val="16"/>
                <w:szCs w:val="16"/>
                <w:lang w:val="en-US"/>
              </w:rPr>
              <w:t xml:space="preserve"> on</w:t>
            </w:r>
            <w:r w:rsidRPr="00923970">
              <w:rPr>
                <w:rFonts w:ascii="Verdana" w:hAnsi="Verdana"/>
                <w:sz w:val="16"/>
                <w:szCs w:val="16"/>
                <w:lang w:val="en-US"/>
              </w:rPr>
              <w:t xml:space="preserve"> and demonstrate </w:t>
            </w:r>
            <w:r w:rsidR="00030460">
              <w:rPr>
                <w:rFonts w:ascii="Verdana" w:hAnsi="Verdana"/>
                <w:sz w:val="16"/>
                <w:szCs w:val="16"/>
                <w:lang w:val="en-US"/>
              </w:rPr>
              <w:t xml:space="preserve">with </w:t>
            </w:r>
            <w:r w:rsidRPr="00923970">
              <w:rPr>
                <w:rFonts w:ascii="Verdana" w:hAnsi="Verdana"/>
                <w:sz w:val="16"/>
                <w:szCs w:val="16"/>
                <w:lang w:val="en-US"/>
              </w:rPr>
              <w:t xml:space="preserve">the respective certificate </w:t>
            </w:r>
            <w:r w:rsidR="00030460">
              <w:rPr>
                <w:rFonts w:ascii="Verdana" w:hAnsi="Verdana"/>
                <w:sz w:val="16"/>
                <w:szCs w:val="16"/>
                <w:lang w:val="en-US"/>
              </w:rPr>
              <w:t xml:space="preserve">the </w:t>
            </w:r>
            <w:r w:rsidRPr="00923970">
              <w:rPr>
                <w:rFonts w:ascii="Verdana" w:hAnsi="Verdana"/>
                <w:sz w:val="16"/>
                <w:szCs w:val="16"/>
                <w:lang w:val="en-US"/>
              </w:rPr>
              <w:t xml:space="preserve">compliance with section 4.2 .4 of this </w:t>
            </w:r>
            <w:r w:rsidR="00310EA5" w:rsidRPr="00923970">
              <w:rPr>
                <w:rFonts w:ascii="Verdana" w:hAnsi="Verdana"/>
                <w:sz w:val="16"/>
                <w:szCs w:val="16"/>
                <w:lang w:val="en-US"/>
              </w:rPr>
              <w:t>Official Mexican Standard</w:t>
            </w:r>
            <w:r w:rsidRPr="00923970">
              <w:rPr>
                <w:rFonts w:ascii="Verdana" w:hAnsi="Verdana"/>
                <w:sz w:val="16"/>
                <w:szCs w:val="16"/>
                <w:lang w:val="en-US"/>
              </w:rPr>
              <w:t>.</w:t>
            </w:r>
          </w:p>
        </w:tc>
      </w:tr>
      <w:tr w:rsidR="00FC010F" w:rsidRPr="00923970" w:rsidTr="005643E0">
        <w:tc>
          <w:tcPr>
            <w:tcW w:w="4788" w:type="dxa"/>
            <w:shd w:val="clear" w:color="auto" w:fill="auto"/>
          </w:tcPr>
          <w:p w:rsidR="00FC010F" w:rsidRPr="00923970" w:rsidRDefault="00FC010F" w:rsidP="007225F1">
            <w:pPr>
              <w:pStyle w:val="Texto"/>
              <w:spacing w:line="253" w:lineRule="exact"/>
              <w:ind w:firstLine="0"/>
              <w:rPr>
                <w:rFonts w:ascii="Verdana" w:hAnsi="Verdana"/>
                <w:sz w:val="16"/>
                <w:szCs w:val="16"/>
              </w:rPr>
            </w:pPr>
            <w:r w:rsidRPr="00923970">
              <w:rPr>
                <w:rFonts w:ascii="Verdana" w:hAnsi="Verdana"/>
                <w:b/>
                <w:sz w:val="16"/>
                <w:szCs w:val="16"/>
              </w:rPr>
              <w:t xml:space="preserve">9.2 </w:t>
            </w:r>
            <w:r w:rsidRPr="00923970">
              <w:rPr>
                <w:rFonts w:ascii="Verdana" w:hAnsi="Verdana"/>
                <w:sz w:val="16"/>
                <w:szCs w:val="16"/>
              </w:rPr>
              <w:t>Del equipo de verificación de las emisiones.</w:t>
            </w:r>
          </w:p>
        </w:tc>
        <w:tc>
          <w:tcPr>
            <w:tcW w:w="4788" w:type="dxa"/>
            <w:shd w:val="clear" w:color="auto" w:fill="auto"/>
          </w:tcPr>
          <w:p w:rsidR="00FC010F" w:rsidRPr="00923970" w:rsidRDefault="00FC010F" w:rsidP="007225F1">
            <w:pPr>
              <w:pStyle w:val="Texto"/>
              <w:spacing w:line="253" w:lineRule="exact"/>
              <w:ind w:firstLine="0"/>
              <w:rPr>
                <w:rFonts w:ascii="Verdana" w:hAnsi="Verdana"/>
                <w:sz w:val="16"/>
                <w:szCs w:val="16"/>
                <w:lang w:val="en-US"/>
              </w:rPr>
            </w:pPr>
            <w:r w:rsidRPr="00923970">
              <w:rPr>
                <w:rFonts w:ascii="Verdana" w:hAnsi="Verdana"/>
                <w:b/>
                <w:sz w:val="16"/>
                <w:szCs w:val="16"/>
                <w:lang w:val="en-US"/>
              </w:rPr>
              <w:t xml:space="preserve">9.2 </w:t>
            </w:r>
            <w:r w:rsidRPr="00923970">
              <w:rPr>
                <w:rFonts w:ascii="Verdana" w:hAnsi="Verdana"/>
                <w:sz w:val="16"/>
                <w:szCs w:val="16"/>
                <w:lang w:val="en-US"/>
              </w:rPr>
              <w:t>T</w:t>
            </w:r>
            <w:r w:rsidR="00E35C7E" w:rsidRPr="00923970">
              <w:rPr>
                <w:rFonts w:ascii="Verdana" w:hAnsi="Verdana"/>
                <w:sz w:val="16"/>
                <w:szCs w:val="16"/>
                <w:lang w:val="en-US"/>
              </w:rPr>
              <w:t xml:space="preserve">he </w:t>
            </w:r>
            <w:r w:rsidRPr="00923970">
              <w:rPr>
                <w:rFonts w:ascii="Verdana" w:hAnsi="Verdana"/>
                <w:sz w:val="16"/>
                <w:szCs w:val="16"/>
                <w:lang w:val="en-US"/>
              </w:rPr>
              <w:t>verification of emissions</w:t>
            </w:r>
            <w:r w:rsidR="00E35C7E" w:rsidRPr="00923970">
              <w:rPr>
                <w:rFonts w:ascii="Verdana" w:hAnsi="Verdana"/>
                <w:sz w:val="16"/>
                <w:szCs w:val="16"/>
                <w:lang w:val="en-US"/>
              </w:rPr>
              <w:t xml:space="preserve"> equipment</w:t>
            </w:r>
            <w:r w:rsidRPr="00923970">
              <w:rPr>
                <w:rFonts w:ascii="Verdana" w:hAnsi="Verdana"/>
                <w:sz w:val="16"/>
                <w:szCs w:val="16"/>
                <w:lang w:val="en-US"/>
              </w:rPr>
              <w:t>.</w:t>
            </w:r>
          </w:p>
        </w:tc>
      </w:tr>
      <w:tr w:rsidR="00FC010F" w:rsidRPr="00923970" w:rsidTr="005643E0">
        <w:tc>
          <w:tcPr>
            <w:tcW w:w="4788" w:type="dxa"/>
            <w:shd w:val="clear" w:color="auto" w:fill="auto"/>
          </w:tcPr>
          <w:p w:rsidR="00FC010F" w:rsidRPr="00923970" w:rsidRDefault="00FC010F" w:rsidP="00030460">
            <w:pPr>
              <w:pStyle w:val="Texto"/>
              <w:spacing w:line="253" w:lineRule="exact"/>
              <w:ind w:firstLine="0"/>
              <w:rPr>
                <w:rFonts w:ascii="Verdana" w:hAnsi="Verdana"/>
                <w:sz w:val="16"/>
                <w:szCs w:val="16"/>
              </w:rPr>
            </w:pPr>
            <w:r w:rsidRPr="00923970">
              <w:rPr>
                <w:rFonts w:ascii="Verdana" w:hAnsi="Verdana"/>
                <w:b/>
                <w:sz w:val="16"/>
                <w:szCs w:val="16"/>
              </w:rPr>
              <w:t>9.2.1</w:t>
            </w:r>
            <w:r w:rsidRPr="00923970">
              <w:rPr>
                <w:rFonts w:ascii="Verdana" w:hAnsi="Verdana"/>
                <w:sz w:val="16"/>
                <w:szCs w:val="16"/>
              </w:rPr>
              <w:t xml:space="preserve"> La Secretaría de Medio Ambiente y Recursos Naturales, y la Secretaría de Economía podrán evaluar el cumplimiento, con lo establecido en la presente Norma Oficial Mexicana</w:t>
            </w:r>
            <w:r w:rsidR="00030460">
              <w:rPr>
                <w:rFonts w:ascii="Verdana" w:hAnsi="Verdana"/>
                <w:sz w:val="16"/>
                <w:szCs w:val="16"/>
              </w:rPr>
              <w:t>.</w:t>
            </w:r>
          </w:p>
        </w:tc>
        <w:tc>
          <w:tcPr>
            <w:tcW w:w="4788" w:type="dxa"/>
            <w:shd w:val="clear" w:color="auto" w:fill="auto"/>
          </w:tcPr>
          <w:p w:rsidR="00FC010F" w:rsidRPr="00923970" w:rsidRDefault="00FC010F" w:rsidP="00030460">
            <w:pPr>
              <w:pStyle w:val="Texto"/>
              <w:spacing w:line="253" w:lineRule="exact"/>
              <w:ind w:firstLine="0"/>
              <w:rPr>
                <w:rFonts w:ascii="Verdana" w:hAnsi="Verdana"/>
                <w:sz w:val="16"/>
                <w:szCs w:val="16"/>
                <w:lang w:val="en-US"/>
              </w:rPr>
            </w:pPr>
            <w:r w:rsidRPr="00923970">
              <w:rPr>
                <w:rFonts w:ascii="Verdana" w:hAnsi="Verdana"/>
                <w:b/>
                <w:sz w:val="16"/>
                <w:szCs w:val="16"/>
                <w:lang w:val="en-US"/>
              </w:rPr>
              <w:t>9.2.1</w:t>
            </w:r>
            <w:r w:rsidRPr="00923970">
              <w:rPr>
                <w:rFonts w:ascii="Verdana" w:hAnsi="Verdana"/>
                <w:sz w:val="16"/>
                <w:szCs w:val="16"/>
                <w:lang w:val="en-US"/>
              </w:rPr>
              <w:t xml:space="preserve"> The </w:t>
            </w:r>
            <w:r w:rsidR="005643E0">
              <w:rPr>
                <w:rFonts w:ascii="Verdana" w:hAnsi="Verdana"/>
                <w:sz w:val="16"/>
                <w:szCs w:val="16"/>
                <w:lang w:val="en-US"/>
              </w:rPr>
              <w:t>Secretary</w:t>
            </w:r>
            <w:r w:rsidRPr="00923970">
              <w:rPr>
                <w:rFonts w:ascii="Verdana" w:hAnsi="Verdana"/>
                <w:sz w:val="16"/>
                <w:szCs w:val="16"/>
                <w:lang w:val="en-US"/>
              </w:rPr>
              <w:t xml:space="preserve"> of Environment and Natural Resources, and the </w:t>
            </w:r>
            <w:r w:rsidR="00030460">
              <w:rPr>
                <w:rFonts w:ascii="Verdana" w:hAnsi="Verdana"/>
                <w:sz w:val="16"/>
                <w:szCs w:val="16"/>
                <w:lang w:val="en-US"/>
              </w:rPr>
              <w:t>Secretary</w:t>
            </w:r>
            <w:r w:rsidRPr="00923970">
              <w:rPr>
                <w:rFonts w:ascii="Verdana" w:hAnsi="Verdana"/>
                <w:sz w:val="16"/>
                <w:szCs w:val="16"/>
                <w:lang w:val="en-US"/>
              </w:rPr>
              <w:t xml:space="preserve"> of Economy </w:t>
            </w:r>
            <w:r w:rsidR="00030460">
              <w:rPr>
                <w:rFonts w:ascii="Verdana" w:hAnsi="Verdana"/>
                <w:sz w:val="16"/>
                <w:szCs w:val="16"/>
                <w:lang w:val="en-US"/>
              </w:rPr>
              <w:t xml:space="preserve">can assess compliance with that established in </w:t>
            </w:r>
            <w:r w:rsidRPr="00923970">
              <w:rPr>
                <w:rFonts w:ascii="Verdana" w:hAnsi="Verdana"/>
                <w:sz w:val="16"/>
                <w:szCs w:val="16"/>
                <w:lang w:val="en-US"/>
              </w:rPr>
              <w:t xml:space="preserve">this </w:t>
            </w:r>
            <w:r w:rsidR="00310EA5" w:rsidRPr="00923970">
              <w:rPr>
                <w:rFonts w:ascii="Verdana" w:hAnsi="Verdana"/>
                <w:sz w:val="16"/>
                <w:szCs w:val="16"/>
                <w:lang w:val="en-US"/>
              </w:rPr>
              <w:t>Official Mexican Standard</w:t>
            </w:r>
            <w:r w:rsidR="00030460">
              <w:rPr>
                <w:rFonts w:ascii="Verdana" w:hAnsi="Verdana"/>
                <w:sz w:val="16"/>
                <w:szCs w:val="16"/>
                <w:lang w:val="en-US"/>
              </w:rPr>
              <w:t>.</w:t>
            </w:r>
          </w:p>
        </w:tc>
      </w:tr>
      <w:tr w:rsidR="00FC010F" w:rsidRPr="00923970" w:rsidTr="005643E0">
        <w:tc>
          <w:tcPr>
            <w:tcW w:w="4788" w:type="dxa"/>
            <w:shd w:val="clear" w:color="auto" w:fill="auto"/>
          </w:tcPr>
          <w:p w:rsidR="00FC010F" w:rsidRPr="00923970" w:rsidRDefault="00FC010F" w:rsidP="007225F1">
            <w:pPr>
              <w:pStyle w:val="Texto"/>
              <w:spacing w:line="253" w:lineRule="exact"/>
              <w:ind w:firstLine="0"/>
              <w:rPr>
                <w:rFonts w:ascii="Verdana" w:hAnsi="Verdana"/>
                <w:sz w:val="16"/>
                <w:szCs w:val="16"/>
              </w:rPr>
            </w:pPr>
            <w:r w:rsidRPr="00923970">
              <w:rPr>
                <w:rFonts w:ascii="Verdana" w:hAnsi="Verdana"/>
                <w:b/>
                <w:sz w:val="16"/>
                <w:szCs w:val="16"/>
              </w:rPr>
              <w:t>9.2.2</w:t>
            </w:r>
            <w:r w:rsidRPr="00923970">
              <w:rPr>
                <w:rFonts w:ascii="Verdana" w:hAnsi="Verdana"/>
                <w:sz w:val="16"/>
                <w:szCs w:val="16"/>
              </w:rPr>
              <w:t xml:space="preserve"> Los gobiernos de los estados, el Gobierno del Distrito Federal y la Secretaría de Comunicaciones y Transportes podrán autorizar el uso, en su programa, de equipos de medición para la verificación de las emisiones; siempre y cuando:</w:t>
            </w:r>
          </w:p>
        </w:tc>
        <w:tc>
          <w:tcPr>
            <w:tcW w:w="4788" w:type="dxa"/>
            <w:shd w:val="clear" w:color="auto" w:fill="auto"/>
          </w:tcPr>
          <w:p w:rsidR="00FC010F" w:rsidRPr="00923970" w:rsidRDefault="00FC010F" w:rsidP="00030460">
            <w:pPr>
              <w:pStyle w:val="Texto"/>
              <w:spacing w:line="253" w:lineRule="exact"/>
              <w:ind w:firstLine="0"/>
              <w:rPr>
                <w:rFonts w:ascii="Verdana" w:hAnsi="Verdana"/>
                <w:sz w:val="16"/>
                <w:szCs w:val="16"/>
                <w:lang w:val="en-US"/>
              </w:rPr>
            </w:pPr>
            <w:r w:rsidRPr="00923970">
              <w:rPr>
                <w:rFonts w:ascii="Verdana" w:hAnsi="Verdana"/>
                <w:b/>
                <w:sz w:val="16"/>
                <w:szCs w:val="16"/>
                <w:lang w:val="en-US"/>
              </w:rPr>
              <w:t>9.2.2</w:t>
            </w:r>
            <w:r w:rsidRPr="00923970">
              <w:rPr>
                <w:rFonts w:ascii="Verdana" w:hAnsi="Verdana"/>
                <w:sz w:val="16"/>
                <w:szCs w:val="16"/>
                <w:lang w:val="en-US"/>
              </w:rPr>
              <w:t xml:space="preserve"> The governments of the states, the Federal District Government and the </w:t>
            </w:r>
            <w:r w:rsidR="005643E0">
              <w:rPr>
                <w:rFonts w:ascii="Verdana" w:hAnsi="Verdana"/>
                <w:sz w:val="16"/>
                <w:szCs w:val="16"/>
                <w:lang w:val="en-US"/>
              </w:rPr>
              <w:t>Secretary</w:t>
            </w:r>
            <w:r w:rsidRPr="00923970">
              <w:rPr>
                <w:rFonts w:ascii="Verdana" w:hAnsi="Verdana"/>
                <w:sz w:val="16"/>
                <w:szCs w:val="16"/>
                <w:lang w:val="en-US"/>
              </w:rPr>
              <w:t xml:space="preserve"> of Communications and Transport</w:t>
            </w:r>
            <w:r w:rsidR="00030460">
              <w:rPr>
                <w:rFonts w:ascii="Verdana" w:hAnsi="Verdana"/>
                <w:sz w:val="16"/>
                <w:szCs w:val="16"/>
                <w:lang w:val="en-US"/>
              </w:rPr>
              <w:t xml:space="preserve">ation may authorize the use in their </w:t>
            </w:r>
            <w:r w:rsidRPr="00923970">
              <w:rPr>
                <w:rFonts w:ascii="Verdana" w:hAnsi="Verdana"/>
                <w:sz w:val="16"/>
                <w:szCs w:val="16"/>
                <w:lang w:val="en-US"/>
              </w:rPr>
              <w:t xml:space="preserve">program, </w:t>
            </w:r>
            <w:r w:rsidR="00030460">
              <w:rPr>
                <w:rFonts w:ascii="Verdana" w:hAnsi="Verdana"/>
                <w:sz w:val="16"/>
                <w:szCs w:val="16"/>
                <w:lang w:val="en-US"/>
              </w:rPr>
              <w:t xml:space="preserve">the </w:t>
            </w:r>
            <w:r w:rsidRPr="00923970">
              <w:rPr>
                <w:rFonts w:ascii="Verdana" w:hAnsi="Verdana"/>
                <w:sz w:val="16"/>
                <w:szCs w:val="16"/>
                <w:lang w:val="en-US"/>
              </w:rPr>
              <w:t>measuring equipment for</w:t>
            </w:r>
            <w:r w:rsidR="00030460">
              <w:rPr>
                <w:rFonts w:ascii="Verdana" w:hAnsi="Verdana"/>
                <w:sz w:val="16"/>
                <w:szCs w:val="16"/>
                <w:lang w:val="en-US"/>
              </w:rPr>
              <w:t xml:space="preserve"> the</w:t>
            </w:r>
            <w:r w:rsidRPr="00923970">
              <w:rPr>
                <w:rFonts w:ascii="Verdana" w:hAnsi="Verdana"/>
                <w:sz w:val="16"/>
                <w:szCs w:val="16"/>
                <w:lang w:val="en-US"/>
              </w:rPr>
              <w:t xml:space="preserve"> verification of emissions; as long as:</w:t>
            </w:r>
          </w:p>
        </w:tc>
      </w:tr>
      <w:tr w:rsidR="00FC010F" w:rsidRPr="00923970" w:rsidTr="005643E0">
        <w:tc>
          <w:tcPr>
            <w:tcW w:w="4788" w:type="dxa"/>
            <w:shd w:val="clear" w:color="auto" w:fill="auto"/>
          </w:tcPr>
          <w:p w:rsidR="00FC010F" w:rsidRPr="00923970" w:rsidRDefault="00FC010F" w:rsidP="007225F1">
            <w:pPr>
              <w:pStyle w:val="Texto"/>
              <w:spacing w:line="253" w:lineRule="exact"/>
              <w:ind w:firstLine="0"/>
              <w:rPr>
                <w:rFonts w:ascii="Verdana" w:hAnsi="Verdana"/>
                <w:sz w:val="16"/>
                <w:szCs w:val="16"/>
              </w:rPr>
            </w:pPr>
            <w:r w:rsidRPr="00923970">
              <w:rPr>
                <w:rFonts w:ascii="Verdana" w:hAnsi="Verdana"/>
                <w:b/>
                <w:sz w:val="16"/>
                <w:szCs w:val="16"/>
              </w:rPr>
              <w:t>9.2.2.1</w:t>
            </w:r>
            <w:r w:rsidRPr="00923970">
              <w:rPr>
                <w:rFonts w:ascii="Verdana" w:hAnsi="Verdana"/>
                <w:sz w:val="16"/>
                <w:szCs w:val="16"/>
              </w:rPr>
              <w:t xml:space="preserve"> La Secretaría de Medio Ambiente y Recursos Naturales, y la Secretaría de Economía no hayan autorizado equipos de verificación de emisiones de la presente Norma Oficial Mexicana.</w:t>
            </w:r>
          </w:p>
        </w:tc>
        <w:tc>
          <w:tcPr>
            <w:tcW w:w="4788" w:type="dxa"/>
            <w:shd w:val="clear" w:color="auto" w:fill="auto"/>
          </w:tcPr>
          <w:p w:rsidR="00FC010F" w:rsidRPr="00923970" w:rsidRDefault="00FC010F" w:rsidP="007225F1">
            <w:pPr>
              <w:pStyle w:val="Texto"/>
              <w:spacing w:line="253" w:lineRule="exact"/>
              <w:ind w:firstLine="0"/>
              <w:rPr>
                <w:rFonts w:ascii="Verdana" w:hAnsi="Verdana"/>
                <w:sz w:val="16"/>
                <w:szCs w:val="16"/>
                <w:lang w:val="en-US"/>
              </w:rPr>
            </w:pPr>
            <w:r w:rsidRPr="00923970">
              <w:rPr>
                <w:rFonts w:ascii="Verdana" w:hAnsi="Verdana"/>
                <w:b/>
                <w:sz w:val="16"/>
                <w:szCs w:val="16"/>
                <w:lang w:val="en-US"/>
              </w:rPr>
              <w:t>9.2.2.1</w:t>
            </w:r>
            <w:r w:rsidRPr="00923970">
              <w:rPr>
                <w:rFonts w:ascii="Verdana" w:hAnsi="Verdana"/>
                <w:sz w:val="16"/>
                <w:szCs w:val="16"/>
                <w:lang w:val="en-US"/>
              </w:rPr>
              <w:t xml:space="preserve"> The </w:t>
            </w:r>
            <w:r w:rsidR="005643E0">
              <w:rPr>
                <w:rFonts w:ascii="Verdana" w:hAnsi="Verdana"/>
                <w:sz w:val="16"/>
                <w:szCs w:val="16"/>
                <w:lang w:val="en-US"/>
              </w:rPr>
              <w:t>Secretary</w:t>
            </w:r>
            <w:r w:rsidRPr="00923970">
              <w:rPr>
                <w:rFonts w:ascii="Verdana" w:hAnsi="Verdana"/>
                <w:sz w:val="16"/>
                <w:szCs w:val="16"/>
                <w:lang w:val="en-US"/>
              </w:rPr>
              <w:t xml:space="preserve"> of Environment and Natural Resources, and the </w:t>
            </w:r>
            <w:r w:rsidR="00030460">
              <w:rPr>
                <w:rFonts w:ascii="Verdana" w:hAnsi="Verdana"/>
                <w:sz w:val="16"/>
                <w:szCs w:val="16"/>
                <w:lang w:val="en-US"/>
              </w:rPr>
              <w:t>Secretary</w:t>
            </w:r>
            <w:r w:rsidRPr="00923970">
              <w:rPr>
                <w:rFonts w:ascii="Verdana" w:hAnsi="Verdana"/>
                <w:sz w:val="16"/>
                <w:szCs w:val="16"/>
                <w:lang w:val="en-US"/>
              </w:rPr>
              <w:t xml:space="preserve"> of Economy have not authorized emissions testing equipment of this </w:t>
            </w:r>
            <w:r w:rsidR="00310EA5" w:rsidRPr="00923970">
              <w:rPr>
                <w:rFonts w:ascii="Verdana" w:hAnsi="Verdana"/>
                <w:sz w:val="16"/>
                <w:szCs w:val="16"/>
                <w:lang w:val="en-US"/>
              </w:rPr>
              <w:t>Official Mexican Standard</w:t>
            </w:r>
            <w:r w:rsidRPr="00923970">
              <w:rPr>
                <w:rFonts w:ascii="Verdana" w:hAnsi="Verdana"/>
                <w:sz w:val="16"/>
                <w:szCs w:val="16"/>
                <w:lang w:val="en-US"/>
              </w:rPr>
              <w:t>.</w:t>
            </w:r>
          </w:p>
        </w:tc>
      </w:tr>
      <w:tr w:rsidR="00FC010F" w:rsidRPr="00923970" w:rsidTr="005643E0">
        <w:tc>
          <w:tcPr>
            <w:tcW w:w="4788" w:type="dxa"/>
            <w:shd w:val="clear" w:color="auto" w:fill="auto"/>
          </w:tcPr>
          <w:p w:rsidR="00FC010F" w:rsidRPr="00923970" w:rsidRDefault="00FC010F" w:rsidP="007225F1">
            <w:pPr>
              <w:pStyle w:val="Texto"/>
              <w:spacing w:line="253" w:lineRule="exact"/>
              <w:ind w:firstLine="0"/>
              <w:rPr>
                <w:rFonts w:ascii="Verdana" w:hAnsi="Verdana"/>
                <w:sz w:val="16"/>
                <w:szCs w:val="16"/>
              </w:rPr>
            </w:pPr>
            <w:r w:rsidRPr="00923970">
              <w:rPr>
                <w:rFonts w:ascii="Verdana" w:hAnsi="Verdana"/>
                <w:b/>
                <w:sz w:val="16"/>
                <w:szCs w:val="16"/>
              </w:rPr>
              <w:t>9.2.2.2</w:t>
            </w:r>
            <w:r w:rsidRPr="00923970">
              <w:rPr>
                <w:rFonts w:ascii="Verdana" w:hAnsi="Verdana"/>
                <w:sz w:val="16"/>
                <w:szCs w:val="16"/>
              </w:rPr>
              <w:t xml:space="preserve"> Requiera de elementos especiales, no contemplados en esta Norma Oficial Mexicana, para la operación de su Programa de Verificación Vehicular Obligatorio. Siempre que estos elementos no contravengan ninguna disposición establecida en esta Norma Oficial Mexicana.</w:t>
            </w:r>
          </w:p>
        </w:tc>
        <w:tc>
          <w:tcPr>
            <w:tcW w:w="4788" w:type="dxa"/>
            <w:shd w:val="clear" w:color="auto" w:fill="auto"/>
          </w:tcPr>
          <w:p w:rsidR="00FC010F" w:rsidRPr="00923970" w:rsidRDefault="00FC010F" w:rsidP="00030460">
            <w:pPr>
              <w:pStyle w:val="Texto"/>
              <w:spacing w:line="253" w:lineRule="exact"/>
              <w:ind w:firstLine="0"/>
              <w:rPr>
                <w:rFonts w:ascii="Verdana" w:hAnsi="Verdana"/>
                <w:sz w:val="16"/>
                <w:szCs w:val="16"/>
                <w:lang w:val="en-US"/>
              </w:rPr>
            </w:pPr>
            <w:r w:rsidRPr="00923970">
              <w:rPr>
                <w:rFonts w:ascii="Verdana" w:hAnsi="Verdana"/>
                <w:b/>
                <w:sz w:val="16"/>
                <w:szCs w:val="16"/>
                <w:lang w:val="en-US"/>
              </w:rPr>
              <w:t>9.2.2.2</w:t>
            </w:r>
            <w:r w:rsidRPr="00923970">
              <w:rPr>
                <w:rFonts w:ascii="Verdana" w:hAnsi="Verdana"/>
                <w:sz w:val="16"/>
                <w:szCs w:val="16"/>
                <w:lang w:val="en-US"/>
              </w:rPr>
              <w:t xml:space="preserve"> Requiring special elements, not covered in this </w:t>
            </w:r>
            <w:r w:rsidR="00310EA5" w:rsidRPr="00923970">
              <w:rPr>
                <w:rFonts w:ascii="Verdana" w:hAnsi="Verdana"/>
                <w:sz w:val="16"/>
                <w:szCs w:val="16"/>
                <w:lang w:val="en-US"/>
              </w:rPr>
              <w:t>Official Mexican Standard</w:t>
            </w:r>
            <w:r w:rsidRPr="00923970">
              <w:rPr>
                <w:rFonts w:ascii="Verdana" w:hAnsi="Verdana"/>
                <w:sz w:val="16"/>
                <w:szCs w:val="16"/>
                <w:lang w:val="en-US"/>
              </w:rPr>
              <w:t xml:space="preserve"> for the operation of the Mandatory Vehicle Emissions Testing Program. </w:t>
            </w:r>
            <w:r w:rsidR="00030460">
              <w:rPr>
                <w:rFonts w:ascii="Verdana" w:hAnsi="Verdana"/>
                <w:sz w:val="16"/>
                <w:szCs w:val="16"/>
                <w:lang w:val="en-US"/>
              </w:rPr>
              <w:t>Provided</w:t>
            </w:r>
            <w:r w:rsidRPr="00923970">
              <w:rPr>
                <w:rFonts w:ascii="Verdana" w:hAnsi="Verdana"/>
                <w:sz w:val="16"/>
                <w:szCs w:val="16"/>
                <w:lang w:val="en-US"/>
              </w:rPr>
              <w:t xml:space="preserve"> these items do not violate any provisions of this </w:t>
            </w:r>
            <w:r w:rsidR="00310EA5" w:rsidRPr="00923970">
              <w:rPr>
                <w:rFonts w:ascii="Verdana" w:hAnsi="Verdana"/>
                <w:sz w:val="16"/>
                <w:szCs w:val="16"/>
                <w:lang w:val="en-US"/>
              </w:rPr>
              <w:t>Official Mexican Standard</w:t>
            </w:r>
            <w:r w:rsidRPr="00923970">
              <w:rPr>
                <w:rFonts w:ascii="Verdana" w:hAnsi="Verdana"/>
                <w:sz w:val="16"/>
                <w:szCs w:val="16"/>
                <w:lang w:val="en-US"/>
              </w:rPr>
              <w:t>.</w:t>
            </w:r>
          </w:p>
        </w:tc>
      </w:tr>
      <w:tr w:rsidR="00FC010F" w:rsidRPr="00923970" w:rsidTr="005643E0">
        <w:tc>
          <w:tcPr>
            <w:tcW w:w="4788" w:type="dxa"/>
            <w:shd w:val="clear" w:color="auto" w:fill="auto"/>
          </w:tcPr>
          <w:p w:rsidR="00FC010F" w:rsidRPr="00923970" w:rsidRDefault="00FC010F" w:rsidP="007225F1">
            <w:pPr>
              <w:pStyle w:val="Texto"/>
              <w:spacing w:line="253" w:lineRule="exact"/>
              <w:ind w:firstLine="0"/>
              <w:rPr>
                <w:rFonts w:ascii="Verdana" w:hAnsi="Verdana"/>
                <w:sz w:val="16"/>
                <w:szCs w:val="16"/>
              </w:rPr>
            </w:pPr>
            <w:r w:rsidRPr="00923970">
              <w:rPr>
                <w:rFonts w:ascii="Verdana" w:hAnsi="Verdana"/>
                <w:b/>
                <w:sz w:val="16"/>
                <w:szCs w:val="16"/>
              </w:rPr>
              <w:t>9.2.2.3</w:t>
            </w:r>
            <w:r w:rsidRPr="00923970">
              <w:rPr>
                <w:rFonts w:ascii="Verdana" w:hAnsi="Verdana"/>
                <w:sz w:val="16"/>
                <w:szCs w:val="16"/>
              </w:rPr>
              <w:t xml:space="preserve"> Los equipos de medición para la verificación de las emisiones utilizados en los Centros o Unidades de Verificación Vehicular de emisiones provenientes de los vehículos en circulación, deberán estar calibrados con trazabilidad a los Patrones Nacionales con base a los numerales 8.9 al 8.17 de la presente Norma Oficial Mexicana.</w:t>
            </w:r>
          </w:p>
        </w:tc>
        <w:tc>
          <w:tcPr>
            <w:tcW w:w="4788" w:type="dxa"/>
            <w:shd w:val="clear" w:color="auto" w:fill="auto"/>
          </w:tcPr>
          <w:p w:rsidR="00FC010F" w:rsidRPr="00923970" w:rsidRDefault="00FC010F" w:rsidP="00030460">
            <w:pPr>
              <w:pStyle w:val="Texto"/>
              <w:spacing w:line="253" w:lineRule="exact"/>
              <w:ind w:firstLine="0"/>
              <w:rPr>
                <w:rFonts w:ascii="Verdana" w:hAnsi="Verdana"/>
                <w:sz w:val="16"/>
                <w:szCs w:val="16"/>
                <w:lang w:val="en-US"/>
              </w:rPr>
            </w:pPr>
            <w:r w:rsidRPr="00923970">
              <w:rPr>
                <w:rFonts w:ascii="Verdana" w:hAnsi="Verdana"/>
                <w:b/>
                <w:sz w:val="16"/>
                <w:szCs w:val="16"/>
                <w:lang w:val="en-US"/>
              </w:rPr>
              <w:t>9.2.2.3</w:t>
            </w:r>
            <w:r w:rsidRPr="00923970">
              <w:rPr>
                <w:rFonts w:ascii="Verdana" w:hAnsi="Verdana"/>
                <w:sz w:val="16"/>
                <w:szCs w:val="16"/>
                <w:lang w:val="en-US"/>
              </w:rPr>
              <w:t xml:space="preserve"> </w:t>
            </w:r>
            <w:r w:rsidR="00030460">
              <w:rPr>
                <w:rFonts w:ascii="Verdana" w:hAnsi="Verdana"/>
                <w:sz w:val="16"/>
                <w:szCs w:val="16"/>
                <w:lang w:val="en-US"/>
              </w:rPr>
              <w:t>The m</w:t>
            </w:r>
            <w:r w:rsidRPr="00923970">
              <w:rPr>
                <w:rFonts w:ascii="Verdana" w:hAnsi="Verdana"/>
                <w:sz w:val="16"/>
                <w:szCs w:val="16"/>
                <w:lang w:val="en-US"/>
              </w:rPr>
              <w:t xml:space="preserve">easuring equipment for </w:t>
            </w:r>
            <w:r w:rsidR="00030460">
              <w:rPr>
                <w:rFonts w:ascii="Verdana" w:hAnsi="Verdana"/>
                <w:sz w:val="16"/>
                <w:szCs w:val="16"/>
                <w:lang w:val="en-US"/>
              </w:rPr>
              <w:t xml:space="preserve">the </w:t>
            </w:r>
            <w:r w:rsidRPr="00923970">
              <w:rPr>
                <w:rFonts w:ascii="Verdana" w:hAnsi="Verdana"/>
                <w:sz w:val="16"/>
                <w:szCs w:val="16"/>
                <w:lang w:val="en-US"/>
              </w:rPr>
              <w:t xml:space="preserve">verification of emissions used in the </w:t>
            </w:r>
            <w:r w:rsidR="00030460">
              <w:rPr>
                <w:rFonts w:ascii="Verdana" w:hAnsi="Verdana"/>
                <w:sz w:val="16"/>
                <w:szCs w:val="16"/>
                <w:lang w:val="en-US"/>
              </w:rPr>
              <w:t>C</w:t>
            </w:r>
            <w:r w:rsidRPr="00923970">
              <w:rPr>
                <w:rFonts w:ascii="Verdana" w:hAnsi="Verdana"/>
                <w:sz w:val="16"/>
                <w:szCs w:val="16"/>
                <w:lang w:val="en-US"/>
              </w:rPr>
              <w:t xml:space="preserve">enters or </w:t>
            </w:r>
            <w:r w:rsidR="00030460">
              <w:rPr>
                <w:rFonts w:ascii="Verdana" w:hAnsi="Verdana"/>
                <w:sz w:val="16"/>
                <w:szCs w:val="16"/>
                <w:lang w:val="en-US"/>
              </w:rPr>
              <w:t>Units Vehicular</w:t>
            </w:r>
            <w:r w:rsidRPr="00923970">
              <w:rPr>
                <w:rFonts w:ascii="Verdana" w:hAnsi="Verdana"/>
                <w:sz w:val="16"/>
                <w:szCs w:val="16"/>
                <w:lang w:val="en-US"/>
              </w:rPr>
              <w:t xml:space="preserve"> Verification of emissions from vehicles</w:t>
            </w:r>
            <w:r w:rsidR="00030460">
              <w:rPr>
                <w:rFonts w:ascii="Verdana" w:hAnsi="Verdana"/>
                <w:sz w:val="16"/>
                <w:szCs w:val="16"/>
                <w:lang w:val="en-US"/>
              </w:rPr>
              <w:t xml:space="preserve"> in circulation must be</w:t>
            </w:r>
            <w:r w:rsidRPr="00923970">
              <w:rPr>
                <w:rFonts w:ascii="Verdana" w:hAnsi="Verdana"/>
                <w:sz w:val="16"/>
                <w:szCs w:val="16"/>
                <w:lang w:val="en-US"/>
              </w:rPr>
              <w:t xml:space="preserve"> calibrated </w:t>
            </w:r>
            <w:r w:rsidR="00030460">
              <w:rPr>
                <w:rFonts w:ascii="Verdana" w:hAnsi="Verdana"/>
                <w:sz w:val="16"/>
                <w:szCs w:val="16"/>
                <w:lang w:val="en-US"/>
              </w:rPr>
              <w:t xml:space="preserve">with </w:t>
            </w:r>
            <w:r w:rsidRPr="00923970">
              <w:rPr>
                <w:rFonts w:ascii="Verdana" w:hAnsi="Verdana"/>
                <w:sz w:val="16"/>
                <w:szCs w:val="16"/>
                <w:lang w:val="en-US"/>
              </w:rPr>
              <w:t>traceab</w:t>
            </w:r>
            <w:r w:rsidR="00030460">
              <w:rPr>
                <w:rFonts w:ascii="Verdana" w:hAnsi="Verdana"/>
                <w:sz w:val="16"/>
                <w:szCs w:val="16"/>
                <w:lang w:val="en-US"/>
              </w:rPr>
              <w:t>ility</w:t>
            </w:r>
            <w:r w:rsidRPr="00923970">
              <w:rPr>
                <w:rFonts w:ascii="Verdana" w:hAnsi="Verdana"/>
                <w:sz w:val="16"/>
                <w:szCs w:val="16"/>
                <w:lang w:val="en-US"/>
              </w:rPr>
              <w:t xml:space="preserve"> to </w:t>
            </w:r>
            <w:r w:rsidR="00030460">
              <w:rPr>
                <w:rFonts w:ascii="Verdana" w:hAnsi="Verdana"/>
                <w:sz w:val="16"/>
                <w:szCs w:val="16"/>
                <w:lang w:val="en-US"/>
              </w:rPr>
              <w:t xml:space="preserve">the </w:t>
            </w:r>
            <w:r w:rsidRPr="00923970">
              <w:rPr>
                <w:rFonts w:ascii="Verdana" w:hAnsi="Verdana"/>
                <w:sz w:val="16"/>
                <w:szCs w:val="16"/>
                <w:lang w:val="en-US"/>
              </w:rPr>
              <w:t xml:space="preserve">national standards based on </w:t>
            </w:r>
            <w:r w:rsidR="00224C25" w:rsidRPr="00923970">
              <w:rPr>
                <w:rFonts w:ascii="Verdana" w:hAnsi="Verdana"/>
                <w:sz w:val="16"/>
                <w:szCs w:val="16"/>
                <w:lang w:val="en-US"/>
              </w:rPr>
              <w:t>section</w:t>
            </w:r>
            <w:r w:rsidRPr="00923970">
              <w:rPr>
                <w:rFonts w:ascii="Verdana" w:hAnsi="Verdana"/>
                <w:sz w:val="16"/>
                <w:szCs w:val="16"/>
                <w:lang w:val="en-US"/>
              </w:rPr>
              <w:t xml:space="preserve">s 8.9 to 8.17 of this </w:t>
            </w:r>
            <w:r w:rsidR="00030460">
              <w:rPr>
                <w:rFonts w:ascii="Verdana" w:hAnsi="Verdana"/>
                <w:sz w:val="16"/>
                <w:szCs w:val="16"/>
                <w:lang w:val="en-US"/>
              </w:rPr>
              <w:t xml:space="preserve">Official Mexican Standard. </w:t>
            </w:r>
          </w:p>
        </w:tc>
      </w:tr>
      <w:tr w:rsidR="00FC010F" w:rsidRPr="00923970" w:rsidTr="005643E0">
        <w:tc>
          <w:tcPr>
            <w:tcW w:w="4788" w:type="dxa"/>
            <w:shd w:val="clear" w:color="auto" w:fill="auto"/>
          </w:tcPr>
          <w:p w:rsidR="00FC010F" w:rsidRPr="00923970" w:rsidRDefault="00FC010F" w:rsidP="007225F1">
            <w:pPr>
              <w:pStyle w:val="Texto"/>
              <w:spacing w:line="253" w:lineRule="exact"/>
              <w:ind w:firstLine="0"/>
              <w:rPr>
                <w:rFonts w:ascii="Verdana" w:hAnsi="Verdana"/>
                <w:sz w:val="16"/>
                <w:szCs w:val="16"/>
              </w:rPr>
            </w:pPr>
            <w:r w:rsidRPr="00923970">
              <w:rPr>
                <w:rFonts w:ascii="Verdana" w:hAnsi="Verdana"/>
                <w:b/>
                <w:sz w:val="16"/>
                <w:szCs w:val="16"/>
              </w:rPr>
              <w:t xml:space="preserve">9.3 </w:t>
            </w:r>
            <w:r w:rsidRPr="00923970">
              <w:rPr>
                <w:rFonts w:ascii="Verdana" w:hAnsi="Verdana"/>
                <w:sz w:val="16"/>
                <w:szCs w:val="16"/>
              </w:rPr>
              <w:t>De los Centros y Unidades de Verificación Vehicular</w:t>
            </w:r>
            <w:r w:rsidRPr="00923970">
              <w:rPr>
                <w:rFonts w:ascii="Verdana" w:hAnsi="Verdana"/>
                <w:b/>
                <w:sz w:val="16"/>
                <w:szCs w:val="16"/>
              </w:rPr>
              <w:t>.</w:t>
            </w:r>
          </w:p>
        </w:tc>
        <w:tc>
          <w:tcPr>
            <w:tcW w:w="4788" w:type="dxa"/>
            <w:shd w:val="clear" w:color="auto" w:fill="auto"/>
          </w:tcPr>
          <w:p w:rsidR="00FC010F" w:rsidRPr="00923970" w:rsidRDefault="00FC010F" w:rsidP="00030460">
            <w:pPr>
              <w:pStyle w:val="Texto"/>
              <w:spacing w:line="253" w:lineRule="exact"/>
              <w:ind w:firstLine="0"/>
              <w:rPr>
                <w:rFonts w:ascii="Verdana" w:hAnsi="Verdana"/>
                <w:sz w:val="16"/>
                <w:szCs w:val="16"/>
                <w:lang w:val="en-US"/>
              </w:rPr>
            </w:pPr>
            <w:r w:rsidRPr="00923970">
              <w:rPr>
                <w:rFonts w:ascii="Verdana" w:hAnsi="Verdana"/>
                <w:b/>
                <w:sz w:val="16"/>
                <w:szCs w:val="16"/>
                <w:lang w:val="en-US"/>
              </w:rPr>
              <w:t xml:space="preserve">9.3 </w:t>
            </w:r>
            <w:r w:rsidR="00030460">
              <w:rPr>
                <w:rFonts w:ascii="Verdana" w:hAnsi="Verdana"/>
                <w:sz w:val="16"/>
                <w:szCs w:val="16"/>
                <w:lang w:val="en-US"/>
              </w:rPr>
              <w:t>The C</w:t>
            </w:r>
            <w:r w:rsidRPr="00923970">
              <w:rPr>
                <w:rFonts w:ascii="Verdana" w:hAnsi="Verdana"/>
                <w:sz w:val="16"/>
                <w:szCs w:val="16"/>
                <w:lang w:val="en-US"/>
              </w:rPr>
              <w:t>enters and Units Vehic</w:t>
            </w:r>
            <w:r w:rsidR="00030460">
              <w:rPr>
                <w:rFonts w:ascii="Verdana" w:hAnsi="Verdana"/>
                <w:sz w:val="16"/>
                <w:szCs w:val="16"/>
                <w:lang w:val="en-US"/>
              </w:rPr>
              <w:t>ular Verification.</w:t>
            </w:r>
          </w:p>
        </w:tc>
      </w:tr>
      <w:tr w:rsidR="00FC010F" w:rsidRPr="00923970" w:rsidTr="005643E0">
        <w:tc>
          <w:tcPr>
            <w:tcW w:w="4788" w:type="dxa"/>
            <w:shd w:val="clear" w:color="auto" w:fill="auto"/>
          </w:tcPr>
          <w:p w:rsidR="00FC010F" w:rsidRPr="00923970" w:rsidRDefault="00FC010F" w:rsidP="007225F1">
            <w:pPr>
              <w:pStyle w:val="Texto"/>
              <w:spacing w:line="253" w:lineRule="exact"/>
              <w:ind w:firstLine="0"/>
              <w:rPr>
                <w:rFonts w:ascii="Verdana" w:hAnsi="Verdana"/>
                <w:sz w:val="16"/>
                <w:szCs w:val="16"/>
              </w:rPr>
            </w:pPr>
            <w:r w:rsidRPr="00923970">
              <w:rPr>
                <w:rFonts w:ascii="Verdana" w:hAnsi="Verdana"/>
                <w:b/>
                <w:sz w:val="16"/>
                <w:szCs w:val="16"/>
              </w:rPr>
              <w:t xml:space="preserve">9.3.1 </w:t>
            </w:r>
            <w:r w:rsidRPr="00923970">
              <w:rPr>
                <w:rFonts w:ascii="Verdana" w:hAnsi="Verdana"/>
                <w:sz w:val="16"/>
                <w:szCs w:val="16"/>
              </w:rPr>
              <w:t>En el caso de los centros operados por la autoridad, éstos deberán contar con el equipamiento que cumpla con lo dispuesto en esta Norma Oficial Mexicana; establecidos en el numeral 8 Especificaciones del Equipo.</w:t>
            </w:r>
          </w:p>
        </w:tc>
        <w:tc>
          <w:tcPr>
            <w:tcW w:w="4788" w:type="dxa"/>
            <w:shd w:val="clear" w:color="auto" w:fill="auto"/>
          </w:tcPr>
          <w:p w:rsidR="00FC010F" w:rsidRPr="00923970" w:rsidRDefault="00FC010F" w:rsidP="00030460">
            <w:pPr>
              <w:pStyle w:val="Texto"/>
              <w:spacing w:line="253" w:lineRule="exact"/>
              <w:ind w:firstLine="0"/>
              <w:rPr>
                <w:rFonts w:ascii="Verdana" w:hAnsi="Verdana"/>
                <w:sz w:val="16"/>
                <w:szCs w:val="16"/>
                <w:lang w:val="en-US"/>
              </w:rPr>
            </w:pPr>
            <w:r w:rsidRPr="00923970">
              <w:rPr>
                <w:rFonts w:ascii="Verdana" w:hAnsi="Verdana"/>
                <w:b/>
                <w:sz w:val="16"/>
                <w:szCs w:val="16"/>
                <w:lang w:val="en-US"/>
              </w:rPr>
              <w:t xml:space="preserve">9.3.1 </w:t>
            </w:r>
            <w:r w:rsidRPr="00923970">
              <w:rPr>
                <w:rFonts w:ascii="Verdana" w:hAnsi="Verdana"/>
                <w:sz w:val="16"/>
                <w:szCs w:val="16"/>
                <w:lang w:val="en-US"/>
              </w:rPr>
              <w:t xml:space="preserve">In the case of the centers operated by the authority, they must have the equipment </w:t>
            </w:r>
            <w:r w:rsidR="00030460">
              <w:rPr>
                <w:rFonts w:ascii="Verdana" w:hAnsi="Verdana"/>
                <w:sz w:val="16"/>
                <w:szCs w:val="16"/>
                <w:lang w:val="en-US"/>
              </w:rPr>
              <w:t xml:space="preserve">that complies </w:t>
            </w:r>
            <w:r w:rsidRPr="00923970">
              <w:rPr>
                <w:rFonts w:ascii="Verdana" w:hAnsi="Verdana"/>
                <w:sz w:val="16"/>
                <w:szCs w:val="16"/>
                <w:lang w:val="en-US"/>
              </w:rPr>
              <w:t xml:space="preserve">with the provisions of this </w:t>
            </w:r>
            <w:r w:rsidR="00310EA5" w:rsidRPr="00923970">
              <w:rPr>
                <w:rFonts w:ascii="Verdana" w:hAnsi="Verdana"/>
                <w:sz w:val="16"/>
                <w:szCs w:val="16"/>
                <w:lang w:val="en-US"/>
              </w:rPr>
              <w:t>Official Mexican Standard</w:t>
            </w:r>
            <w:r w:rsidRPr="00923970">
              <w:rPr>
                <w:rFonts w:ascii="Verdana" w:hAnsi="Verdana"/>
                <w:sz w:val="16"/>
                <w:szCs w:val="16"/>
                <w:lang w:val="en-US"/>
              </w:rPr>
              <w:t xml:space="preserve">; established </w:t>
            </w:r>
            <w:r w:rsidR="00030460">
              <w:rPr>
                <w:rFonts w:ascii="Verdana" w:hAnsi="Verdana"/>
                <w:sz w:val="16"/>
                <w:szCs w:val="16"/>
                <w:lang w:val="en-US"/>
              </w:rPr>
              <w:t>in number</w:t>
            </w:r>
            <w:r w:rsidRPr="00923970">
              <w:rPr>
                <w:rFonts w:ascii="Verdana" w:hAnsi="Verdana"/>
                <w:sz w:val="16"/>
                <w:szCs w:val="16"/>
                <w:lang w:val="en-US"/>
              </w:rPr>
              <w:t xml:space="preserve"> 8</w:t>
            </w:r>
            <w:r w:rsidR="00030460">
              <w:rPr>
                <w:rFonts w:ascii="Verdana" w:hAnsi="Verdana"/>
                <w:sz w:val="16"/>
                <w:szCs w:val="16"/>
                <w:lang w:val="en-US"/>
              </w:rPr>
              <w:t xml:space="preserve"> - </w:t>
            </w:r>
            <w:r w:rsidRPr="00923970">
              <w:rPr>
                <w:rFonts w:ascii="Verdana" w:hAnsi="Verdana"/>
                <w:sz w:val="16"/>
                <w:szCs w:val="16"/>
                <w:lang w:val="en-US"/>
              </w:rPr>
              <w:t xml:space="preserve"> Equipment Specifications.</w:t>
            </w:r>
          </w:p>
        </w:tc>
      </w:tr>
      <w:tr w:rsidR="00FC010F" w:rsidRPr="00923970" w:rsidTr="005643E0">
        <w:tc>
          <w:tcPr>
            <w:tcW w:w="4788" w:type="dxa"/>
            <w:shd w:val="clear" w:color="auto" w:fill="auto"/>
          </w:tcPr>
          <w:p w:rsidR="00FC010F" w:rsidRPr="0065748E" w:rsidRDefault="00FC010F" w:rsidP="007225F1">
            <w:pPr>
              <w:pStyle w:val="Texto"/>
              <w:spacing w:line="253" w:lineRule="exact"/>
              <w:ind w:firstLine="0"/>
              <w:rPr>
                <w:rFonts w:ascii="Verdana" w:hAnsi="Verdana"/>
                <w:sz w:val="16"/>
                <w:szCs w:val="16"/>
              </w:rPr>
            </w:pPr>
            <w:r w:rsidRPr="0065748E">
              <w:rPr>
                <w:rFonts w:ascii="Verdana" w:hAnsi="Verdana"/>
                <w:b/>
                <w:sz w:val="16"/>
                <w:szCs w:val="16"/>
              </w:rPr>
              <w:t>9.3.2</w:t>
            </w:r>
            <w:r w:rsidRPr="0065748E">
              <w:rPr>
                <w:rFonts w:ascii="Verdana" w:hAnsi="Verdana"/>
                <w:sz w:val="16"/>
                <w:szCs w:val="16"/>
              </w:rPr>
              <w:t xml:space="preserve"> Los centros autorizados y operados por particulares, deberán demostrar que cuentan con el equipamiento establecido en el Programa de Verificación Vehicular y que le permite cumplir con el capítulo 5 Método Dinámico y el capítulo 6 Método Estático de la presente Norma Oficial Mexicana.</w:t>
            </w:r>
          </w:p>
        </w:tc>
        <w:tc>
          <w:tcPr>
            <w:tcW w:w="4788" w:type="dxa"/>
            <w:shd w:val="clear" w:color="auto" w:fill="auto"/>
          </w:tcPr>
          <w:p w:rsidR="00FC010F" w:rsidRPr="0065748E" w:rsidRDefault="00FC010F" w:rsidP="0065748E">
            <w:pPr>
              <w:pStyle w:val="Texto"/>
              <w:spacing w:line="253" w:lineRule="exact"/>
              <w:ind w:firstLine="0"/>
              <w:rPr>
                <w:rFonts w:ascii="Verdana" w:hAnsi="Verdana"/>
                <w:sz w:val="16"/>
                <w:szCs w:val="16"/>
                <w:lang w:val="en-US"/>
              </w:rPr>
            </w:pPr>
            <w:r w:rsidRPr="0065748E">
              <w:rPr>
                <w:rFonts w:ascii="Verdana" w:hAnsi="Verdana"/>
                <w:b/>
                <w:sz w:val="16"/>
                <w:szCs w:val="16"/>
                <w:lang w:val="en-US"/>
              </w:rPr>
              <w:t>9.3.2</w:t>
            </w:r>
            <w:r w:rsidRPr="0065748E">
              <w:rPr>
                <w:rFonts w:ascii="Verdana" w:hAnsi="Verdana"/>
                <w:sz w:val="16"/>
                <w:szCs w:val="16"/>
                <w:lang w:val="en-US"/>
              </w:rPr>
              <w:t xml:space="preserve"> </w:t>
            </w:r>
            <w:r w:rsidR="0065748E">
              <w:rPr>
                <w:rFonts w:ascii="Verdana" w:hAnsi="Verdana"/>
                <w:sz w:val="16"/>
                <w:szCs w:val="16"/>
                <w:lang w:val="en-US"/>
              </w:rPr>
              <w:t xml:space="preserve">The </w:t>
            </w:r>
            <w:r w:rsidRPr="0065748E">
              <w:rPr>
                <w:rFonts w:ascii="Verdana" w:hAnsi="Verdana"/>
                <w:sz w:val="16"/>
                <w:szCs w:val="16"/>
                <w:lang w:val="en-US"/>
              </w:rPr>
              <w:t>centers</w:t>
            </w:r>
            <w:r w:rsidR="0065748E">
              <w:rPr>
                <w:rFonts w:ascii="Verdana" w:hAnsi="Verdana"/>
                <w:sz w:val="16"/>
                <w:szCs w:val="16"/>
                <w:lang w:val="en-US"/>
              </w:rPr>
              <w:t xml:space="preserve"> authorized and operated by</w:t>
            </w:r>
            <w:r w:rsidRPr="0065748E">
              <w:rPr>
                <w:rFonts w:ascii="Verdana" w:hAnsi="Verdana"/>
                <w:sz w:val="16"/>
                <w:szCs w:val="16"/>
                <w:lang w:val="en-US"/>
              </w:rPr>
              <w:t xml:space="preserve"> individual owners must demonstrate that they have the equipment </w:t>
            </w:r>
            <w:r w:rsidR="0065748E">
              <w:rPr>
                <w:rFonts w:ascii="Verdana" w:hAnsi="Verdana"/>
                <w:sz w:val="16"/>
                <w:szCs w:val="16"/>
                <w:lang w:val="en-US"/>
              </w:rPr>
              <w:t>established</w:t>
            </w:r>
            <w:r w:rsidRPr="0065748E">
              <w:rPr>
                <w:rFonts w:ascii="Verdana" w:hAnsi="Verdana"/>
                <w:sz w:val="16"/>
                <w:szCs w:val="16"/>
                <w:lang w:val="en-US"/>
              </w:rPr>
              <w:t xml:space="preserve"> in the Vehicle Emissions Testing Program and </w:t>
            </w:r>
            <w:r w:rsidR="0065748E">
              <w:rPr>
                <w:rFonts w:ascii="Verdana" w:hAnsi="Verdana"/>
                <w:sz w:val="16"/>
                <w:szCs w:val="16"/>
                <w:lang w:val="en-US"/>
              </w:rPr>
              <w:t>that permits them</w:t>
            </w:r>
            <w:r w:rsidRPr="0065748E">
              <w:rPr>
                <w:rFonts w:ascii="Verdana" w:hAnsi="Verdana"/>
                <w:sz w:val="16"/>
                <w:szCs w:val="16"/>
                <w:lang w:val="en-US"/>
              </w:rPr>
              <w:t xml:space="preserve"> to meet Dynamic Method </w:t>
            </w:r>
            <w:r w:rsidR="0065748E">
              <w:rPr>
                <w:rFonts w:ascii="Verdana" w:hAnsi="Verdana"/>
                <w:sz w:val="16"/>
                <w:szCs w:val="16"/>
                <w:lang w:val="en-US"/>
              </w:rPr>
              <w:t xml:space="preserve">in </w:t>
            </w:r>
            <w:r w:rsidRPr="0065748E">
              <w:rPr>
                <w:rFonts w:ascii="Verdana" w:hAnsi="Verdana"/>
                <w:sz w:val="16"/>
                <w:szCs w:val="16"/>
                <w:lang w:val="en-US"/>
              </w:rPr>
              <w:t>Chapter 5 and</w:t>
            </w:r>
            <w:r w:rsidR="0065748E">
              <w:rPr>
                <w:rFonts w:ascii="Verdana" w:hAnsi="Verdana"/>
                <w:sz w:val="16"/>
                <w:szCs w:val="16"/>
                <w:lang w:val="en-US"/>
              </w:rPr>
              <w:t xml:space="preserve"> the</w:t>
            </w:r>
            <w:r w:rsidRPr="0065748E">
              <w:rPr>
                <w:rFonts w:ascii="Verdana" w:hAnsi="Verdana"/>
                <w:sz w:val="16"/>
                <w:szCs w:val="16"/>
                <w:lang w:val="en-US"/>
              </w:rPr>
              <w:t xml:space="preserve"> Chapter 6 Static method of this </w:t>
            </w:r>
            <w:r w:rsidR="00310EA5" w:rsidRPr="0065748E">
              <w:rPr>
                <w:rFonts w:ascii="Verdana" w:hAnsi="Verdana"/>
                <w:sz w:val="16"/>
                <w:szCs w:val="16"/>
                <w:lang w:val="en-US"/>
              </w:rPr>
              <w:t>Official Mexican Standard</w:t>
            </w:r>
            <w:r w:rsidRPr="0065748E">
              <w:rPr>
                <w:rFonts w:ascii="Verdana" w:hAnsi="Verdana"/>
                <w:sz w:val="16"/>
                <w:szCs w:val="16"/>
                <w:lang w:val="en-US"/>
              </w:rPr>
              <w:t>.</w:t>
            </w:r>
          </w:p>
        </w:tc>
      </w:tr>
      <w:tr w:rsidR="00FC010F" w:rsidRPr="00923970" w:rsidTr="005643E0">
        <w:tc>
          <w:tcPr>
            <w:tcW w:w="4788" w:type="dxa"/>
            <w:shd w:val="clear" w:color="auto" w:fill="auto"/>
          </w:tcPr>
          <w:p w:rsidR="00FC010F" w:rsidRPr="0065748E" w:rsidRDefault="00FC010F" w:rsidP="007225F1">
            <w:pPr>
              <w:pStyle w:val="Texto"/>
              <w:spacing w:line="253" w:lineRule="exact"/>
              <w:ind w:firstLine="0"/>
              <w:rPr>
                <w:rFonts w:ascii="Verdana" w:hAnsi="Verdana"/>
                <w:sz w:val="16"/>
                <w:szCs w:val="16"/>
              </w:rPr>
            </w:pPr>
            <w:r w:rsidRPr="0065748E">
              <w:rPr>
                <w:rFonts w:ascii="Verdana" w:hAnsi="Verdana"/>
                <w:b/>
                <w:sz w:val="16"/>
                <w:szCs w:val="16"/>
              </w:rPr>
              <w:t>9.3.3</w:t>
            </w:r>
            <w:r w:rsidRPr="0065748E">
              <w:rPr>
                <w:rFonts w:ascii="Verdana" w:hAnsi="Verdana"/>
                <w:sz w:val="16"/>
                <w:szCs w:val="16"/>
              </w:rPr>
              <w:t xml:space="preserve"> Los centros autorizados y operados por particulares, que apliquen la presente Norma Oficial Mexicana, deberán adquirir la figura jurídica de Unidad de Verificación Vehicular en el plazo que establezca la Autoridad Competente que autorice, para lo cual deberá cumplir con lo que se establece en la Ley Federal sobre Metrología y Normalización y su Reglamento.</w:t>
            </w:r>
          </w:p>
        </w:tc>
        <w:tc>
          <w:tcPr>
            <w:tcW w:w="4788" w:type="dxa"/>
            <w:shd w:val="clear" w:color="auto" w:fill="auto"/>
          </w:tcPr>
          <w:p w:rsidR="00FC010F" w:rsidRPr="0065748E" w:rsidRDefault="00FC010F" w:rsidP="0065748E">
            <w:pPr>
              <w:pStyle w:val="Texto"/>
              <w:spacing w:line="253" w:lineRule="exact"/>
              <w:ind w:firstLine="0"/>
              <w:rPr>
                <w:rFonts w:ascii="Verdana" w:hAnsi="Verdana"/>
                <w:sz w:val="16"/>
                <w:szCs w:val="16"/>
                <w:lang w:val="en-US"/>
              </w:rPr>
            </w:pPr>
            <w:r w:rsidRPr="0065748E">
              <w:rPr>
                <w:rFonts w:ascii="Verdana" w:hAnsi="Verdana"/>
                <w:b/>
                <w:sz w:val="16"/>
                <w:szCs w:val="16"/>
                <w:lang w:val="en-US"/>
              </w:rPr>
              <w:t>9.3.3</w:t>
            </w:r>
            <w:r w:rsidRPr="0065748E">
              <w:rPr>
                <w:rFonts w:ascii="Verdana" w:hAnsi="Verdana"/>
                <w:sz w:val="16"/>
                <w:szCs w:val="16"/>
                <w:lang w:val="en-US"/>
              </w:rPr>
              <w:t xml:space="preserve"> </w:t>
            </w:r>
            <w:r w:rsidR="0065748E">
              <w:rPr>
                <w:rFonts w:ascii="Verdana" w:hAnsi="Verdana"/>
                <w:sz w:val="16"/>
                <w:szCs w:val="16"/>
                <w:lang w:val="en-US"/>
              </w:rPr>
              <w:t>The</w:t>
            </w:r>
            <w:r w:rsidRPr="0065748E">
              <w:rPr>
                <w:rFonts w:ascii="Verdana" w:hAnsi="Verdana"/>
                <w:sz w:val="16"/>
                <w:szCs w:val="16"/>
                <w:lang w:val="en-US"/>
              </w:rPr>
              <w:t xml:space="preserve"> centers </w:t>
            </w:r>
            <w:r w:rsidR="0065748E" w:rsidRPr="0065748E">
              <w:rPr>
                <w:rFonts w:ascii="Verdana" w:hAnsi="Verdana"/>
                <w:sz w:val="16"/>
                <w:szCs w:val="16"/>
                <w:lang w:val="en-US"/>
              </w:rPr>
              <w:t xml:space="preserve">authorized and operated by individual owners </w:t>
            </w:r>
            <w:r w:rsidR="0065748E">
              <w:rPr>
                <w:rFonts w:ascii="Verdana" w:hAnsi="Verdana"/>
                <w:sz w:val="16"/>
                <w:szCs w:val="16"/>
                <w:lang w:val="en-US"/>
              </w:rPr>
              <w:t>who apply</w:t>
            </w:r>
            <w:r w:rsidRPr="0065748E">
              <w:rPr>
                <w:rFonts w:ascii="Verdana" w:hAnsi="Verdana"/>
                <w:sz w:val="16"/>
                <w:szCs w:val="16"/>
                <w:lang w:val="en-US"/>
              </w:rPr>
              <w:t xml:space="preserve"> this </w:t>
            </w:r>
            <w:r w:rsidR="00310EA5" w:rsidRPr="0065748E">
              <w:rPr>
                <w:rFonts w:ascii="Verdana" w:hAnsi="Verdana"/>
                <w:sz w:val="16"/>
                <w:szCs w:val="16"/>
                <w:lang w:val="en-US"/>
              </w:rPr>
              <w:t>Official Mexican Standard</w:t>
            </w:r>
            <w:r w:rsidRPr="0065748E">
              <w:rPr>
                <w:rFonts w:ascii="Verdana" w:hAnsi="Verdana"/>
                <w:sz w:val="16"/>
                <w:szCs w:val="16"/>
                <w:lang w:val="en-US"/>
              </w:rPr>
              <w:t xml:space="preserve"> </w:t>
            </w:r>
            <w:r w:rsidR="0065748E">
              <w:rPr>
                <w:rFonts w:ascii="Verdana" w:hAnsi="Verdana"/>
                <w:sz w:val="16"/>
                <w:szCs w:val="16"/>
                <w:lang w:val="en-US"/>
              </w:rPr>
              <w:t xml:space="preserve">must </w:t>
            </w:r>
            <w:r w:rsidRPr="0065748E">
              <w:rPr>
                <w:rFonts w:ascii="Verdana" w:hAnsi="Verdana"/>
                <w:sz w:val="16"/>
                <w:szCs w:val="16"/>
                <w:lang w:val="en-US"/>
              </w:rPr>
              <w:t xml:space="preserve">acquire legal </w:t>
            </w:r>
            <w:r w:rsidR="0065748E">
              <w:rPr>
                <w:rFonts w:ascii="Verdana" w:hAnsi="Verdana"/>
                <w:sz w:val="16"/>
                <w:szCs w:val="16"/>
                <w:lang w:val="en-US"/>
              </w:rPr>
              <w:t>certification as a</w:t>
            </w:r>
            <w:r w:rsidRPr="0065748E">
              <w:rPr>
                <w:rFonts w:ascii="Verdana" w:hAnsi="Verdana"/>
                <w:sz w:val="16"/>
                <w:szCs w:val="16"/>
                <w:lang w:val="en-US"/>
              </w:rPr>
              <w:t xml:space="preserve"> </w:t>
            </w:r>
            <w:r w:rsidR="0065748E">
              <w:rPr>
                <w:rFonts w:ascii="Verdana" w:hAnsi="Verdana"/>
                <w:sz w:val="16"/>
                <w:szCs w:val="16"/>
                <w:lang w:val="en-US"/>
              </w:rPr>
              <w:t xml:space="preserve">Vehicular </w:t>
            </w:r>
            <w:r w:rsidRPr="0065748E">
              <w:rPr>
                <w:rFonts w:ascii="Verdana" w:hAnsi="Verdana"/>
                <w:sz w:val="16"/>
                <w:szCs w:val="16"/>
                <w:lang w:val="en-US"/>
              </w:rPr>
              <w:t xml:space="preserve">Verification Unit within the period established by the </w:t>
            </w:r>
            <w:r w:rsidR="0065748E">
              <w:rPr>
                <w:rFonts w:ascii="Verdana" w:hAnsi="Verdana"/>
                <w:sz w:val="16"/>
                <w:szCs w:val="16"/>
                <w:lang w:val="en-US"/>
              </w:rPr>
              <w:t xml:space="preserve">appropriate </w:t>
            </w:r>
            <w:r w:rsidRPr="0065748E">
              <w:rPr>
                <w:rFonts w:ascii="Verdana" w:hAnsi="Verdana"/>
                <w:sz w:val="16"/>
                <w:szCs w:val="16"/>
                <w:lang w:val="en-US"/>
              </w:rPr>
              <w:t xml:space="preserve">authority </w:t>
            </w:r>
            <w:r w:rsidR="0065748E">
              <w:rPr>
                <w:rFonts w:ascii="Verdana" w:hAnsi="Verdana"/>
                <w:sz w:val="16"/>
                <w:szCs w:val="16"/>
                <w:lang w:val="en-US"/>
              </w:rPr>
              <w:t xml:space="preserve">that </w:t>
            </w:r>
            <w:r w:rsidRPr="0065748E">
              <w:rPr>
                <w:rFonts w:ascii="Verdana" w:hAnsi="Verdana"/>
                <w:sz w:val="16"/>
                <w:szCs w:val="16"/>
                <w:lang w:val="en-US"/>
              </w:rPr>
              <w:t xml:space="preserve"> authorize</w:t>
            </w:r>
            <w:r w:rsidR="0065748E">
              <w:rPr>
                <w:rFonts w:ascii="Verdana" w:hAnsi="Verdana"/>
                <w:sz w:val="16"/>
                <w:szCs w:val="16"/>
                <w:lang w:val="en-US"/>
              </w:rPr>
              <w:t>s it</w:t>
            </w:r>
            <w:r w:rsidRPr="0065748E">
              <w:rPr>
                <w:rFonts w:ascii="Verdana" w:hAnsi="Verdana"/>
                <w:sz w:val="16"/>
                <w:szCs w:val="16"/>
                <w:lang w:val="en-US"/>
              </w:rPr>
              <w:t xml:space="preserve">, for which it must comply with </w:t>
            </w:r>
            <w:r w:rsidR="0065748E">
              <w:rPr>
                <w:rFonts w:ascii="Verdana" w:hAnsi="Verdana"/>
                <w:sz w:val="16"/>
                <w:szCs w:val="16"/>
                <w:lang w:val="en-US"/>
              </w:rPr>
              <w:t xml:space="preserve">that </w:t>
            </w:r>
            <w:r w:rsidRPr="0065748E">
              <w:rPr>
                <w:rFonts w:ascii="Verdana" w:hAnsi="Verdana"/>
                <w:sz w:val="16"/>
                <w:szCs w:val="16"/>
                <w:lang w:val="en-US"/>
              </w:rPr>
              <w:t>established in the Law Federal Metrology and Standardization and its Regulations.</w:t>
            </w:r>
            <w:r w:rsidR="0065748E">
              <w:rPr>
                <w:rFonts w:ascii="Verdana" w:hAnsi="Verdana"/>
                <w:sz w:val="16"/>
                <w:szCs w:val="16"/>
                <w:lang w:val="en-US"/>
              </w:rPr>
              <w:t xml:space="preserve"> </w:t>
            </w:r>
          </w:p>
        </w:tc>
      </w:tr>
      <w:tr w:rsidR="00FC010F" w:rsidRPr="00923970" w:rsidTr="005643E0">
        <w:tc>
          <w:tcPr>
            <w:tcW w:w="4788" w:type="dxa"/>
            <w:shd w:val="clear" w:color="auto" w:fill="auto"/>
          </w:tcPr>
          <w:p w:rsidR="00FC010F" w:rsidRPr="00923970" w:rsidRDefault="00FC010F" w:rsidP="007225F1">
            <w:pPr>
              <w:pStyle w:val="Texto"/>
              <w:spacing w:line="253" w:lineRule="exact"/>
              <w:ind w:firstLine="0"/>
              <w:rPr>
                <w:rFonts w:ascii="Verdana" w:hAnsi="Verdana"/>
                <w:sz w:val="16"/>
                <w:szCs w:val="16"/>
              </w:rPr>
            </w:pPr>
            <w:r w:rsidRPr="00923970">
              <w:rPr>
                <w:rFonts w:ascii="Verdana" w:hAnsi="Verdana"/>
                <w:b/>
                <w:sz w:val="16"/>
                <w:szCs w:val="16"/>
              </w:rPr>
              <w:t xml:space="preserve">9.3.4 </w:t>
            </w:r>
            <w:r w:rsidRPr="00923970">
              <w:rPr>
                <w:rFonts w:ascii="Verdana" w:hAnsi="Verdana"/>
                <w:sz w:val="16"/>
                <w:szCs w:val="16"/>
              </w:rPr>
              <w:t>Las disposiciones anteriores se verán complementadas por las especificaciones establecidas por las autoridades Federales, estatales y del Gobierno del Distrito Federal correspondientes en sus Programas de Verificación Vehicular Obligatorios, que para tal efecto emitan.</w:t>
            </w:r>
          </w:p>
        </w:tc>
        <w:tc>
          <w:tcPr>
            <w:tcW w:w="4788" w:type="dxa"/>
            <w:shd w:val="clear" w:color="auto" w:fill="auto"/>
          </w:tcPr>
          <w:p w:rsidR="00FC010F" w:rsidRPr="00923970" w:rsidRDefault="00FC010F" w:rsidP="0065748E">
            <w:pPr>
              <w:pStyle w:val="Texto"/>
              <w:spacing w:line="253" w:lineRule="exact"/>
              <w:ind w:firstLine="0"/>
              <w:rPr>
                <w:rFonts w:ascii="Verdana" w:hAnsi="Verdana"/>
                <w:sz w:val="16"/>
                <w:szCs w:val="16"/>
                <w:lang w:val="en-US"/>
              </w:rPr>
            </w:pPr>
            <w:r w:rsidRPr="00923970">
              <w:rPr>
                <w:rFonts w:ascii="Verdana" w:hAnsi="Verdana"/>
                <w:b/>
                <w:sz w:val="16"/>
                <w:szCs w:val="16"/>
                <w:lang w:val="en-US"/>
              </w:rPr>
              <w:t xml:space="preserve">9.3.4 </w:t>
            </w:r>
            <w:r w:rsidRPr="00923970">
              <w:rPr>
                <w:rFonts w:ascii="Verdana" w:hAnsi="Verdana"/>
                <w:sz w:val="16"/>
                <w:szCs w:val="16"/>
                <w:lang w:val="en-US"/>
              </w:rPr>
              <w:t xml:space="preserve">The </w:t>
            </w:r>
            <w:r w:rsidR="0065748E">
              <w:rPr>
                <w:rFonts w:ascii="Verdana" w:hAnsi="Verdana"/>
                <w:sz w:val="16"/>
                <w:szCs w:val="16"/>
                <w:lang w:val="en-US"/>
              </w:rPr>
              <w:t>preceding</w:t>
            </w:r>
            <w:r w:rsidRPr="00923970">
              <w:rPr>
                <w:rFonts w:ascii="Verdana" w:hAnsi="Verdana"/>
                <w:sz w:val="16"/>
                <w:szCs w:val="16"/>
                <w:lang w:val="en-US"/>
              </w:rPr>
              <w:t xml:space="preserve"> provisions will be supplemented by the specifications set by the</w:t>
            </w:r>
            <w:r w:rsidR="0065748E" w:rsidRPr="00923970">
              <w:rPr>
                <w:rFonts w:ascii="Verdana" w:hAnsi="Verdana"/>
                <w:sz w:val="16"/>
                <w:szCs w:val="16"/>
                <w:lang w:val="en-US"/>
              </w:rPr>
              <w:t xml:space="preserve"> corresponding</w:t>
            </w:r>
            <w:r w:rsidRPr="00923970">
              <w:rPr>
                <w:rFonts w:ascii="Verdana" w:hAnsi="Verdana"/>
                <w:sz w:val="16"/>
                <w:szCs w:val="16"/>
                <w:lang w:val="en-US"/>
              </w:rPr>
              <w:t xml:space="preserve"> Federal, state authorities and the Federal District Government in </w:t>
            </w:r>
            <w:r w:rsidR="0065748E">
              <w:rPr>
                <w:rFonts w:ascii="Verdana" w:hAnsi="Verdana"/>
                <w:sz w:val="16"/>
                <w:szCs w:val="16"/>
                <w:lang w:val="en-US"/>
              </w:rPr>
              <w:t>their Obligatory</w:t>
            </w:r>
            <w:r w:rsidRPr="00923970">
              <w:rPr>
                <w:rFonts w:ascii="Verdana" w:hAnsi="Verdana"/>
                <w:sz w:val="16"/>
                <w:szCs w:val="16"/>
                <w:lang w:val="en-US"/>
              </w:rPr>
              <w:t xml:space="preserve"> Vehicle Emissions Testing Programs, </w:t>
            </w:r>
            <w:r w:rsidR="0065748E">
              <w:rPr>
                <w:rFonts w:ascii="Verdana" w:hAnsi="Verdana"/>
                <w:sz w:val="16"/>
                <w:szCs w:val="16"/>
                <w:lang w:val="en-US"/>
              </w:rPr>
              <w:t xml:space="preserve">that for the purpose are issued.  </w:t>
            </w:r>
          </w:p>
        </w:tc>
      </w:tr>
      <w:tr w:rsidR="00FC010F" w:rsidRPr="00923970" w:rsidTr="005643E0">
        <w:tc>
          <w:tcPr>
            <w:tcW w:w="4788" w:type="dxa"/>
            <w:shd w:val="clear" w:color="auto" w:fill="auto"/>
          </w:tcPr>
          <w:p w:rsidR="00FC010F" w:rsidRPr="00923970" w:rsidRDefault="00FC010F" w:rsidP="007225F1">
            <w:pPr>
              <w:pStyle w:val="Texto"/>
              <w:spacing w:line="253" w:lineRule="exact"/>
              <w:ind w:firstLine="0"/>
              <w:rPr>
                <w:rFonts w:ascii="Verdana" w:hAnsi="Verdana"/>
                <w:sz w:val="16"/>
                <w:szCs w:val="16"/>
              </w:rPr>
            </w:pPr>
            <w:r w:rsidRPr="00923970">
              <w:rPr>
                <w:rFonts w:ascii="Verdana" w:hAnsi="Verdana"/>
                <w:b/>
                <w:sz w:val="16"/>
                <w:szCs w:val="16"/>
              </w:rPr>
              <w:t xml:space="preserve">9.4 </w:t>
            </w:r>
            <w:r w:rsidRPr="00923970">
              <w:rPr>
                <w:rFonts w:ascii="Verdana" w:hAnsi="Verdana"/>
                <w:sz w:val="16"/>
                <w:szCs w:val="16"/>
              </w:rPr>
              <w:t>De los Laboratorios de Calibración.</w:t>
            </w:r>
          </w:p>
        </w:tc>
        <w:tc>
          <w:tcPr>
            <w:tcW w:w="4788" w:type="dxa"/>
            <w:shd w:val="clear" w:color="auto" w:fill="auto"/>
          </w:tcPr>
          <w:p w:rsidR="00FC010F" w:rsidRPr="00923970" w:rsidRDefault="00FC010F" w:rsidP="007225F1">
            <w:pPr>
              <w:pStyle w:val="Texto"/>
              <w:spacing w:line="253" w:lineRule="exact"/>
              <w:ind w:firstLine="0"/>
              <w:rPr>
                <w:rFonts w:ascii="Verdana" w:hAnsi="Verdana"/>
                <w:sz w:val="16"/>
                <w:szCs w:val="16"/>
              </w:rPr>
            </w:pPr>
            <w:r w:rsidRPr="00923970">
              <w:rPr>
                <w:rFonts w:ascii="Verdana" w:hAnsi="Verdana"/>
                <w:b/>
                <w:sz w:val="16"/>
                <w:szCs w:val="16"/>
              </w:rPr>
              <w:t xml:space="preserve">9.4 </w:t>
            </w:r>
            <w:r w:rsidRPr="00923970">
              <w:rPr>
                <w:rFonts w:ascii="Verdana" w:hAnsi="Verdana"/>
                <w:sz w:val="16"/>
                <w:szCs w:val="16"/>
              </w:rPr>
              <w:t>Calibration Laboratories.</w:t>
            </w:r>
          </w:p>
        </w:tc>
      </w:tr>
      <w:tr w:rsidR="00FC010F" w:rsidRPr="00923970" w:rsidTr="005643E0">
        <w:tc>
          <w:tcPr>
            <w:tcW w:w="4788" w:type="dxa"/>
            <w:shd w:val="clear" w:color="auto" w:fill="auto"/>
          </w:tcPr>
          <w:p w:rsidR="00FC010F" w:rsidRPr="00923970" w:rsidRDefault="00FC010F" w:rsidP="007225F1">
            <w:pPr>
              <w:pStyle w:val="Texto"/>
              <w:spacing w:line="253" w:lineRule="exact"/>
              <w:ind w:firstLine="0"/>
              <w:rPr>
                <w:rFonts w:ascii="Verdana" w:hAnsi="Verdana"/>
                <w:sz w:val="16"/>
                <w:szCs w:val="16"/>
              </w:rPr>
            </w:pPr>
            <w:r w:rsidRPr="00923970">
              <w:rPr>
                <w:rFonts w:ascii="Verdana" w:hAnsi="Verdana"/>
                <w:b/>
                <w:sz w:val="16"/>
                <w:szCs w:val="16"/>
              </w:rPr>
              <w:t xml:space="preserve">9.4.1 </w:t>
            </w:r>
            <w:r w:rsidRPr="00923970">
              <w:rPr>
                <w:rFonts w:ascii="Verdana" w:hAnsi="Verdana"/>
                <w:sz w:val="16"/>
                <w:szCs w:val="16"/>
              </w:rPr>
              <w:t>Los Laboratorios de Calibración, deberán contar con todos los requisitos establecidos para su aprobación y acreditación para el cumplimiento de la presente Norma Oficial Mexicana, de acuerdo a la Ley Federal sobre Metrología y Normalización y su Reglamento.</w:t>
            </w:r>
          </w:p>
        </w:tc>
        <w:tc>
          <w:tcPr>
            <w:tcW w:w="4788" w:type="dxa"/>
            <w:shd w:val="clear" w:color="auto" w:fill="auto"/>
          </w:tcPr>
          <w:p w:rsidR="00FC010F" w:rsidRPr="00923970" w:rsidRDefault="00FC010F" w:rsidP="0065748E">
            <w:pPr>
              <w:pStyle w:val="Texto"/>
              <w:spacing w:line="253" w:lineRule="exact"/>
              <w:ind w:firstLine="0"/>
              <w:rPr>
                <w:rFonts w:ascii="Verdana" w:hAnsi="Verdana"/>
                <w:sz w:val="16"/>
                <w:szCs w:val="16"/>
                <w:lang w:val="en-US"/>
              </w:rPr>
            </w:pPr>
            <w:r w:rsidRPr="00923970">
              <w:rPr>
                <w:rFonts w:ascii="Verdana" w:hAnsi="Verdana"/>
                <w:b/>
                <w:sz w:val="16"/>
                <w:szCs w:val="16"/>
                <w:lang w:val="en-US"/>
              </w:rPr>
              <w:t xml:space="preserve">9.4.1 </w:t>
            </w:r>
            <w:r w:rsidR="0065748E">
              <w:rPr>
                <w:rFonts w:ascii="Verdana" w:hAnsi="Verdana"/>
                <w:sz w:val="16"/>
                <w:szCs w:val="16"/>
                <w:lang w:val="en-US"/>
              </w:rPr>
              <w:t>The C</w:t>
            </w:r>
            <w:r w:rsidRPr="00923970">
              <w:rPr>
                <w:rFonts w:ascii="Verdana" w:hAnsi="Verdana"/>
                <w:sz w:val="16"/>
                <w:szCs w:val="16"/>
                <w:lang w:val="en-US"/>
              </w:rPr>
              <w:t xml:space="preserve">alibration laboratories </w:t>
            </w:r>
            <w:r w:rsidR="0065748E">
              <w:rPr>
                <w:rFonts w:ascii="Verdana" w:hAnsi="Verdana"/>
                <w:sz w:val="16"/>
                <w:szCs w:val="16"/>
                <w:lang w:val="en-US"/>
              </w:rPr>
              <w:t>must</w:t>
            </w:r>
            <w:r w:rsidRPr="00923970">
              <w:rPr>
                <w:rFonts w:ascii="Verdana" w:hAnsi="Verdana"/>
                <w:sz w:val="16"/>
                <w:szCs w:val="16"/>
                <w:lang w:val="en-US"/>
              </w:rPr>
              <w:t xml:space="preserve"> have all the</w:t>
            </w:r>
            <w:r w:rsidR="0065748E">
              <w:rPr>
                <w:rFonts w:ascii="Verdana" w:hAnsi="Verdana"/>
                <w:sz w:val="16"/>
                <w:szCs w:val="16"/>
                <w:lang w:val="en-US"/>
              </w:rPr>
              <w:t xml:space="preserve"> established </w:t>
            </w:r>
            <w:r w:rsidRPr="00923970">
              <w:rPr>
                <w:rFonts w:ascii="Verdana" w:hAnsi="Verdana"/>
                <w:sz w:val="16"/>
                <w:szCs w:val="16"/>
                <w:lang w:val="en-US"/>
              </w:rPr>
              <w:t>requirements for approval and accreditation for</w:t>
            </w:r>
            <w:r w:rsidR="0065748E">
              <w:rPr>
                <w:rFonts w:ascii="Verdana" w:hAnsi="Verdana"/>
                <w:sz w:val="16"/>
                <w:szCs w:val="16"/>
                <w:lang w:val="en-US"/>
              </w:rPr>
              <w:t xml:space="preserve"> the</w:t>
            </w:r>
            <w:r w:rsidRPr="00923970">
              <w:rPr>
                <w:rFonts w:ascii="Verdana" w:hAnsi="Verdana"/>
                <w:sz w:val="16"/>
                <w:szCs w:val="16"/>
                <w:lang w:val="en-US"/>
              </w:rPr>
              <w:t xml:space="preserve"> compliance </w:t>
            </w:r>
            <w:r w:rsidR="0065748E">
              <w:rPr>
                <w:rFonts w:ascii="Verdana" w:hAnsi="Verdana"/>
                <w:sz w:val="16"/>
                <w:szCs w:val="16"/>
                <w:lang w:val="en-US"/>
              </w:rPr>
              <w:t>to</w:t>
            </w:r>
            <w:r w:rsidRPr="00923970">
              <w:rPr>
                <w:rFonts w:ascii="Verdana" w:hAnsi="Verdana"/>
                <w:sz w:val="16"/>
                <w:szCs w:val="16"/>
                <w:lang w:val="en-US"/>
              </w:rPr>
              <w:t xml:space="preserve"> this </w:t>
            </w:r>
            <w:r w:rsidR="00310EA5" w:rsidRPr="00923970">
              <w:rPr>
                <w:rFonts w:ascii="Verdana" w:hAnsi="Verdana"/>
                <w:sz w:val="16"/>
                <w:szCs w:val="16"/>
                <w:lang w:val="en-US"/>
              </w:rPr>
              <w:t>Official Mexican Standard</w:t>
            </w:r>
            <w:r w:rsidRPr="00923970">
              <w:rPr>
                <w:rFonts w:ascii="Verdana" w:hAnsi="Verdana"/>
                <w:sz w:val="16"/>
                <w:szCs w:val="16"/>
                <w:lang w:val="en-US"/>
              </w:rPr>
              <w:t>, according to the Federal Law on Metrology and Standardi</w:t>
            </w:r>
            <w:r w:rsidR="0065748E">
              <w:rPr>
                <w:rFonts w:ascii="Verdana" w:hAnsi="Verdana"/>
                <w:sz w:val="16"/>
                <w:szCs w:val="16"/>
                <w:lang w:val="en-US"/>
              </w:rPr>
              <w:t>zation and its Regulation</w:t>
            </w:r>
            <w:r w:rsidRPr="00923970">
              <w:rPr>
                <w:rFonts w:ascii="Verdana" w:hAnsi="Verdana"/>
                <w:sz w:val="16"/>
                <w:szCs w:val="16"/>
                <w:lang w:val="en-US"/>
              </w:rPr>
              <w:t>.</w:t>
            </w:r>
          </w:p>
        </w:tc>
      </w:tr>
      <w:tr w:rsidR="00FC010F" w:rsidRPr="00923970" w:rsidTr="005643E0">
        <w:tc>
          <w:tcPr>
            <w:tcW w:w="4788" w:type="dxa"/>
            <w:shd w:val="clear" w:color="auto" w:fill="auto"/>
          </w:tcPr>
          <w:p w:rsidR="00FC010F" w:rsidRPr="00923970" w:rsidRDefault="00FC010F" w:rsidP="007225F1">
            <w:pPr>
              <w:pStyle w:val="Texto"/>
              <w:spacing w:line="253" w:lineRule="exact"/>
              <w:ind w:firstLine="0"/>
              <w:rPr>
                <w:rFonts w:ascii="Verdana" w:hAnsi="Verdana"/>
                <w:sz w:val="16"/>
                <w:szCs w:val="16"/>
              </w:rPr>
            </w:pPr>
            <w:r w:rsidRPr="00923970">
              <w:rPr>
                <w:rFonts w:ascii="Verdana" w:hAnsi="Verdana"/>
                <w:b/>
                <w:sz w:val="16"/>
                <w:szCs w:val="16"/>
              </w:rPr>
              <w:t xml:space="preserve">9.4.2 </w:t>
            </w:r>
            <w:r w:rsidRPr="00923970">
              <w:rPr>
                <w:rFonts w:ascii="Verdana" w:hAnsi="Verdana"/>
                <w:sz w:val="16"/>
                <w:szCs w:val="16"/>
              </w:rPr>
              <w:t>Los Laboratorios de Calibración, deberán verificar las especificaciones que se establecen para el cumplimiento de los límites y niveles máximos permisibles de vehículos propulsados por gasolina, gas natural, gas licuado de petróleo y otros combustibles alternos contemplados en la NOM-041-SEMARNAT-2006 o la que la sustituya y la NOM-050-SEMARNAT-1993 o la que la sustituya; así como el método de prueba, características del equipo y calibración del mismo, establecido en la presente Norma Oficial Mexicana.</w:t>
            </w:r>
          </w:p>
        </w:tc>
        <w:tc>
          <w:tcPr>
            <w:tcW w:w="4788" w:type="dxa"/>
            <w:shd w:val="clear" w:color="auto" w:fill="auto"/>
          </w:tcPr>
          <w:p w:rsidR="00FC010F" w:rsidRPr="00923970" w:rsidRDefault="00FC010F" w:rsidP="0065748E">
            <w:pPr>
              <w:pStyle w:val="Texto"/>
              <w:spacing w:line="253" w:lineRule="exact"/>
              <w:ind w:firstLine="0"/>
              <w:rPr>
                <w:rFonts w:ascii="Verdana" w:hAnsi="Verdana"/>
                <w:sz w:val="16"/>
                <w:szCs w:val="16"/>
                <w:lang w:val="en-US"/>
              </w:rPr>
            </w:pPr>
            <w:r w:rsidRPr="00923970">
              <w:rPr>
                <w:rFonts w:ascii="Verdana" w:hAnsi="Verdana"/>
                <w:b/>
                <w:sz w:val="16"/>
                <w:szCs w:val="16"/>
                <w:lang w:val="en-US"/>
              </w:rPr>
              <w:t xml:space="preserve">9.4.2 </w:t>
            </w:r>
            <w:r w:rsidR="0065748E" w:rsidRPr="0065748E">
              <w:rPr>
                <w:rFonts w:ascii="Verdana" w:hAnsi="Verdana"/>
                <w:sz w:val="16"/>
                <w:szCs w:val="16"/>
                <w:lang w:val="en-US"/>
              </w:rPr>
              <w:t>The</w:t>
            </w:r>
            <w:r w:rsidR="0065748E">
              <w:rPr>
                <w:rFonts w:ascii="Verdana" w:hAnsi="Verdana"/>
                <w:b/>
                <w:sz w:val="16"/>
                <w:szCs w:val="16"/>
                <w:lang w:val="en-US"/>
              </w:rPr>
              <w:t xml:space="preserve"> </w:t>
            </w:r>
            <w:r w:rsidRPr="00923970">
              <w:rPr>
                <w:rFonts w:ascii="Verdana" w:hAnsi="Verdana"/>
                <w:sz w:val="16"/>
                <w:szCs w:val="16"/>
                <w:lang w:val="en-US"/>
              </w:rPr>
              <w:t xml:space="preserve">Calibration laboratories </w:t>
            </w:r>
            <w:r w:rsidR="0065748E">
              <w:rPr>
                <w:rFonts w:ascii="Verdana" w:hAnsi="Verdana"/>
                <w:sz w:val="16"/>
                <w:szCs w:val="16"/>
                <w:lang w:val="en-US"/>
              </w:rPr>
              <w:t xml:space="preserve">must verify </w:t>
            </w:r>
            <w:r w:rsidRPr="00923970">
              <w:rPr>
                <w:rFonts w:ascii="Verdana" w:hAnsi="Verdana"/>
                <w:sz w:val="16"/>
                <w:szCs w:val="16"/>
                <w:lang w:val="en-US"/>
              </w:rPr>
              <w:t xml:space="preserve">the specifications </w:t>
            </w:r>
            <w:r w:rsidR="0065748E">
              <w:rPr>
                <w:rFonts w:ascii="Verdana" w:hAnsi="Verdana"/>
                <w:sz w:val="16"/>
                <w:szCs w:val="16"/>
                <w:lang w:val="en-US"/>
              </w:rPr>
              <w:t xml:space="preserve">that are established </w:t>
            </w:r>
            <w:r w:rsidRPr="00923970">
              <w:rPr>
                <w:rFonts w:ascii="Verdana" w:hAnsi="Verdana"/>
                <w:sz w:val="16"/>
                <w:szCs w:val="16"/>
                <w:lang w:val="en-US"/>
              </w:rPr>
              <w:t>for compliance with the limits and maximum levels permissible for vehicles powered by gasoline, natural gas, liquefied petroleum gas and other alternative fuels listed in</w:t>
            </w:r>
            <w:r w:rsidR="0065748E">
              <w:rPr>
                <w:rFonts w:ascii="Verdana" w:hAnsi="Verdana"/>
                <w:sz w:val="16"/>
                <w:szCs w:val="16"/>
                <w:lang w:val="en-US"/>
              </w:rPr>
              <w:t xml:space="preserve"> the</w:t>
            </w:r>
            <w:r w:rsidRPr="00923970">
              <w:rPr>
                <w:rFonts w:ascii="Verdana" w:hAnsi="Verdana"/>
                <w:sz w:val="16"/>
                <w:szCs w:val="16"/>
                <w:lang w:val="en-US"/>
              </w:rPr>
              <w:t xml:space="preserve"> NOM-041-SEMARNAT-2006 or which replaces and NOM-050-SEMARNAT-1993 or its successor; </w:t>
            </w:r>
            <w:r w:rsidR="0065748E">
              <w:rPr>
                <w:rFonts w:ascii="Verdana" w:hAnsi="Verdana"/>
                <w:sz w:val="16"/>
                <w:szCs w:val="16"/>
                <w:lang w:val="en-US"/>
              </w:rPr>
              <w:t>as well as</w:t>
            </w:r>
            <w:r w:rsidRPr="00923970">
              <w:rPr>
                <w:rFonts w:ascii="Verdana" w:hAnsi="Verdana"/>
                <w:sz w:val="16"/>
                <w:szCs w:val="16"/>
                <w:lang w:val="en-US"/>
              </w:rPr>
              <w:t xml:space="preserve"> the method of testing</w:t>
            </w:r>
            <w:r w:rsidR="0065748E">
              <w:rPr>
                <w:rFonts w:ascii="Verdana" w:hAnsi="Verdana"/>
                <w:sz w:val="16"/>
                <w:szCs w:val="16"/>
                <w:lang w:val="en-US"/>
              </w:rPr>
              <w:t>, characteristics of the equipment</w:t>
            </w:r>
            <w:r w:rsidRPr="00923970">
              <w:rPr>
                <w:rFonts w:ascii="Verdana" w:hAnsi="Verdana"/>
                <w:sz w:val="16"/>
                <w:szCs w:val="16"/>
                <w:lang w:val="en-US"/>
              </w:rPr>
              <w:t xml:space="preserve"> and calibration </w:t>
            </w:r>
            <w:r w:rsidR="0065748E">
              <w:rPr>
                <w:rFonts w:ascii="Verdana" w:hAnsi="Verdana"/>
                <w:sz w:val="16"/>
                <w:szCs w:val="16"/>
                <w:lang w:val="en-US"/>
              </w:rPr>
              <w:t>of the same,</w:t>
            </w:r>
            <w:r w:rsidRPr="00923970">
              <w:rPr>
                <w:rFonts w:ascii="Verdana" w:hAnsi="Verdana"/>
                <w:sz w:val="16"/>
                <w:szCs w:val="16"/>
                <w:lang w:val="en-US"/>
              </w:rPr>
              <w:t xml:space="preserve"> established in this </w:t>
            </w:r>
            <w:r w:rsidR="00310EA5" w:rsidRPr="00923970">
              <w:rPr>
                <w:rFonts w:ascii="Verdana" w:hAnsi="Verdana"/>
                <w:sz w:val="16"/>
                <w:szCs w:val="16"/>
                <w:lang w:val="en-US"/>
              </w:rPr>
              <w:t>Official Mexican Standard</w:t>
            </w:r>
            <w:r w:rsidRPr="00923970">
              <w:rPr>
                <w:rFonts w:ascii="Verdana" w:hAnsi="Verdana"/>
                <w:sz w:val="16"/>
                <w:szCs w:val="16"/>
                <w:lang w:val="en-US"/>
              </w:rPr>
              <w:t>.</w:t>
            </w:r>
          </w:p>
        </w:tc>
      </w:tr>
      <w:tr w:rsidR="00FC010F" w:rsidRPr="00923970" w:rsidTr="005643E0">
        <w:tc>
          <w:tcPr>
            <w:tcW w:w="4788" w:type="dxa"/>
            <w:shd w:val="clear" w:color="auto" w:fill="auto"/>
          </w:tcPr>
          <w:p w:rsidR="00FC010F" w:rsidRPr="00923970" w:rsidRDefault="00FC010F" w:rsidP="007225F1">
            <w:pPr>
              <w:pStyle w:val="Texto"/>
              <w:spacing w:line="253" w:lineRule="exact"/>
              <w:ind w:firstLine="0"/>
              <w:rPr>
                <w:rFonts w:ascii="Verdana" w:hAnsi="Verdana"/>
                <w:b/>
                <w:sz w:val="16"/>
                <w:szCs w:val="16"/>
              </w:rPr>
            </w:pPr>
            <w:r w:rsidRPr="00923970">
              <w:rPr>
                <w:rFonts w:ascii="Verdana" w:hAnsi="Verdana"/>
                <w:b/>
                <w:sz w:val="16"/>
                <w:szCs w:val="16"/>
              </w:rPr>
              <w:t>10. Bibliografía</w:t>
            </w:r>
          </w:p>
        </w:tc>
        <w:tc>
          <w:tcPr>
            <w:tcW w:w="4788" w:type="dxa"/>
            <w:shd w:val="clear" w:color="auto" w:fill="auto"/>
          </w:tcPr>
          <w:p w:rsidR="00FC010F" w:rsidRPr="00923970" w:rsidRDefault="00FC010F" w:rsidP="007225F1">
            <w:pPr>
              <w:pStyle w:val="Texto"/>
              <w:spacing w:line="253" w:lineRule="exact"/>
              <w:ind w:firstLine="0"/>
              <w:rPr>
                <w:rFonts w:ascii="Verdana" w:hAnsi="Verdana"/>
                <w:b/>
                <w:sz w:val="16"/>
                <w:szCs w:val="16"/>
              </w:rPr>
            </w:pPr>
            <w:r w:rsidRPr="00923970">
              <w:rPr>
                <w:rFonts w:ascii="Verdana" w:hAnsi="Verdana"/>
                <w:b/>
                <w:sz w:val="16"/>
                <w:szCs w:val="16"/>
              </w:rPr>
              <w:t>10. Bibliography</w:t>
            </w:r>
          </w:p>
        </w:tc>
      </w:tr>
      <w:tr w:rsidR="00FC010F" w:rsidRPr="00923970" w:rsidTr="005643E0">
        <w:tc>
          <w:tcPr>
            <w:tcW w:w="4788" w:type="dxa"/>
            <w:shd w:val="clear" w:color="auto" w:fill="auto"/>
          </w:tcPr>
          <w:p w:rsidR="00FC010F" w:rsidRPr="00923970" w:rsidRDefault="00FC010F" w:rsidP="007225F1">
            <w:pPr>
              <w:pStyle w:val="Texto"/>
              <w:spacing w:line="253" w:lineRule="exact"/>
              <w:ind w:firstLine="0"/>
              <w:rPr>
                <w:rFonts w:ascii="Verdana" w:hAnsi="Verdana"/>
                <w:b/>
                <w:sz w:val="16"/>
                <w:szCs w:val="16"/>
              </w:rPr>
            </w:pPr>
            <w:r w:rsidRPr="00923970">
              <w:rPr>
                <w:rFonts w:ascii="Verdana" w:hAnsi="Verdana"/>
                <w:b/>
                <w:sz w:val="16"/>
                <w:szCs w:val="16"/>
              </w:rPr>
              <w:t>Nacional</w:t>
            </w:r>
          </w:p>
        </w:tc>
        <w:tc>
          <w:tcPr>
            <w:tcW w:w="4788" w:type="dxa"/>
            <w:shd w:val="clear" w:color="auto" w:fill="auto"/>
          </w:tcPr>
          <w:p w:rsidR="00FC010F" w:rsidRPr="00923970" w:rsidRDefault="00FC010F" w:rsidP="007225F1">
            <w:pPr>
              <w:pStyle w:val="Texto"/>
              <w:spacing w:line="253" w:lineRule="exact"/>
              <w:ind w:firstLine="0"/>
              <w:rPr>
                <w:rFonts w:ascii="Verdana" w:hAnsi="Verdana"/>
                <w:b/>
                <w:sz w:val="16"/>
                <w:szCs w:val="16"/>
              </w:rPr>
            </w:pPr>
            <w:r w:rsidRPr="00923970">
              <w:rPr>
                <w:rFonts w:ascii="Verdana" w:hAnsi="Verdana"/>
                <w:b/>
                <w:sz w:val="16"/>
                <w:szCs w:val="16"/>
              </w:rPr>
              <w:t>National</w:t>
            </w:r>
          </w:p>
        </w:tc>
      </w:tr>
      <w:tr w:rsidR="00FC010F" w:rsidRPr="00923970" w:rsidTr="005643E0">
        <w:tc>
          <w:tcPr>
            <w:tcW w:w="4788" w:type="dxa"/>
            <w:shd w:val="clear" w:color="auto" w:fill="auto"/>
          </w:tcPr>
          <w:p w:rsidR="00FC010F" w:rsidRPr="00923970" w:rsidRDefault="00FC010F" w:rsidP="007225F1">
            <w:pPr>
              <w:pStyle w:val="Texto"/>
              <w:spacing w:line="253" w:lineRule="exact"/>
              <w:ind w:firstLine="0"/>
              <w:rPr>
                <w:rFonts w:ascii="Verdana" w:hAnsi="Verdana"/>
                <w:sz w:val="16"/>
                <w:szCs w:val="16"/>
              </w:rPr>
            </w:pPr>
            <w:r w:rsidRPr="00923970">
              <w:rPr>
                <w:rFonts w:ascii="Verdana" w:hAnsi="Verdana"/>
                <w:b/>
                <w:sz w:val="16"/>
                <w:szCs w:val="16"/>
              </w:rPr>
              <w:t>10.1</w:t>
            </w:r>
            <w:r w:rsidRPr="00923970">
              <w:rPr>
                <w:rFonts w:ascii="Verdana" w:hAnsi="Verdana"/>
                <w:sz w:val="16"/>
                <w:szCs w:val="16"/>
              </w:rPr>
              <w:t xml:space="preserve"> Ley Federal sobre Metrología y Normalización. Diario Oficial de la Federación 1 junio 1992. Última Reforma publicada en el Diario Oficial de la Federación el 9 de abril 2012.</w:t>
            </w:r>
          </w:p>
        </w:tc>
        <w:tc>
          <w:tcPr>
            <w:tcW w:w="4788" w:type="dxa"/>
            <w:shd w:val="clear" w:color="auto" w:fill="auto"/>
          </w:tcPr>
          <w:p w:rsidR="00FC010F" w:rsidRPr="00923970" w:rsidRDefault="00FC010F" w:rsidP="0065748E">
            <w:pPr>
              <w:pStyle w:val="Texto"/>
              <w:spacing w:line="253" w:lineRule="exact"/>
              <w:ind w:firstLine="0"/>
              <w:rPr>
                <w:rFonts w:ascii="Verdana" w:hAnsi="Verdana"/>
                <w:sz w:val="16"/>
                <w:szCs w:val="16"/>
                <w:lang w:val="en-US"/>
              </w:rPr>
            </w:pPr>
            <w:r w:rsidRPr="00923970">
              <w:rPr>
                <w:rFonts w:ascii="Verdana" w:hAnsi="Verdana"/>
                <w:b/>
                <w:sz w:val="16"/>
                <w:szCs w:val="16"/>
                <w:lang w:val="en-US"/>
              </w:rPr>
              <w:t>10.1</w:t>
            </w:r>
            <w:r w:rsidRPr="00923970">
              <w:rPr>
                <w:rFonts w:ascii="Verdana" w:hAnsi="Verdana"/>
                <w:sz w:val="16"/>
                <w:szCs w:val="16"/>
                <w:lang w:val="en-US"/>
              </w:rPr>
              <w:t xml:space="preserve"> </w:t>
            </w:r>
            <w:r w:rsidR="0065748E">
              <w:rPr>
                <w:rFonts w:ascii="Verdana" w:hAnsi="Verdana"/>
                <w:sz w:val="16"/>
                <w:szCs w:val="16"/>
                <w:lang w:val="en-US"/>
              </w:rPr>
              <w:t xml:space="preserve">The </w:t>
            </w:r>
            <w:r w:rsidRPr="00923970">
              <w:rPr>
                <w:rFonts w:ascii="Verdana" w:hAnsi="Verdana"/>
                <w:sz w:val="16"/>
                <w:szCs w:val="16"/>
                <w:lang w:val="en-US"/>
              </w:rPr>
              <w:t xml:space="preserve">Federal Law on Metrology and Standardization. </w:t>
            </w:r>
            <w:r w:rsidR="0065748E">
              <w:rPr>
                <w:rFonts w:ascii="Verdana" w:hAnsi="Verdana"/>
                <w:sz w:val="16"/>
                <w:szCs w:val="16"/>
                <w:lang w:val="en-US"/>
              </w:rPr>
              <w:t xml:space="preserve">Official Daily of the Federation </w:t>
            </w:r>
            <w:r w:rsidRPr="00923970">
              <w:rPr>
                <w:rFonts w:ascii="Verdana" w:hAnsi="Verdana"/>
                <w:sz w:val="16"/>
                <w:szCs w:val="16"/>
                <w:lang w:val="en-US"/>
              </w:rPr>
              <w:t xml:space="preserve"> June 1, 1992. Last reform published in the </w:t>
            </w:r>
            <w:r w:rsidR="0065748E">
              <w:rPr>
                <w:rFonts w:ascii="Verdana" w:hAnsi="Verdana"/>
                <w:sz w:val="16"/>
                <w:szCs w:val="16"/>
                <w:lang w:val="en-US"/>
              </w:rPr>
              <w:t xml:space="preserve">Official Daily of the Federation </w:t>
            </w:r>
            <w:r w:rsidRPr="00923970">
              <w:rPr>
                <w:rFonts w:ascii="Verdana" w:hAnsi="Verdana"/>
                <w:sz w:val="16"/>
                <w:szCs w:val="16"/>
                <w:lang w:val="en-US"/>
              </w:rPr>
              <w:t>on April 9, 2012.</w:t>
            </w:r>
          </w:p>
        </w:tc>
      </w:tr>
      <w:tr w:rsidR="00FC010F" w:rsidRPr="00923970" w:rsidTr="005643E0">
        <w:tc>
          <w:tcPr>
            <w:tcW w:w="4788" w:type="dxa"/>
            <w:shd w:val="clear" w:color="auto" w:fill="auto"/>
          </w:tcPr>
          <w:p w:rsidR="00FC010F" w:rsidRPr="00923970" w:rsidRDefault="00FC010F" w:rsidP="007225F1">
            <w:pPr>
              <w:pStyle w:val="Texto"/>
              <w:spacing w:line="253" w:lineRule="exact"/>
              <w:ind w:firstLine="0"/>
              <w:rPr>
                <w:rFonts w:ascii="Verdana" w:hAnsi="Verdana"/>
                <w:strike/>
                <w:sz w:val="16"/>
                <w:szCs w:val="16"/>
              </w:rPr>
            </w:pPr>
            <w:r w:rsidRPr="00923970">
              <w:rPr>
                <w:rFonts w:ascii="Verdana" w:hAnsi="Verdana"/>
                <w:b/>
                <w:sz w:val="16"/>
                <w:szCs w:val="16"/>
              </w:rPr>
              <w:t>10.2</w:t>
            </w:r>
            <w:r w:rsidRPr="00923970">
              <w:rPr>
                <w:rFonts w:ascii="Verdana" w:hAnsi="Verdana"/>
                <w:sz w:val="16"/>
                <w:szCs w:val="16"/>
              </w:rPr>
              <w:t xml:space="preserve"> Reglamento de la Ley General del Equilibrio Ecológico y la Protección al Ambiente en Materia de Prevención y Control de la Contaminación de la Atmósfera. Nuevo Reglamento publicado en el Diario Oficial de la Federación el 25 de noviembre de 1988. Texto Vigente. Última Reforma publicada en el Diario Oficial de la Federación el 3 de junio de 2004.</w:t>
            </w:r>
          </w:p>
        </w:tc>
        <w:tc>
          <w:tcPr>
            <w:tcW w:w="4788" w:type="dxa"/>
            <w:shd w:val="clear" w:color="auto" w:fill="auto"/>
          </w:tcPr>
          <w:p w:rsidR="00FC010F" w:rsidRPr="0065748E" w:rsidRDefault="00FC010F" w:rsidP="00BC7976">
            <w:pPr>
              <w:pStyle w:val="Texto"/>
              <w:spacing w:line="253" w:lineRule="exact"/>
              <w:ind w:firstLine="0"/>
              <w:rPr>
                <w:rFonts w:ascii="Verdana" w:hAnsi="Verdana"/>
                <w:strike/>
                <w:sz w:val="16"/>
                <w:szCs w:val="16"/>
                <w:lang w:val="en-US"/>
              </w:rPr>
            </w:pPr>
            <w:r w:rsidRPr="0065748E">
              <w:rPr>
                <w:rFonts w:ascii="Verdana" w:hAnsi="Verdana"/>
                <w:b/>
                <w:sz w:val="16"/>
                <w:szCs w:val="16"/>
                <w:lang w:val="en-US"/>
              </w:rPr>
              <w:t>10.2</w:t>
            </w:r>
            <w:r w:rsidRPr="0065748E">
              <w:rPr>
                <w:rFonts w:ascii="Verdana" w:hAnsi="Verdana"/>
                <w:sz w:val="16"/>
                <w:szCs w:val="16"/>
                <w:lang w:val="en-US"/>
              </w:rPr>
              <w:t xml:space="preserve"> </w:t>
            </w:r>
            <w:r w:rsidR="0065748E" w:rsidRPr="0065748E">
              <w:rPr>
                <w:rFonts w:ascii="Verdana" w:hAnsi="Verdana"/>
                <w:sz w:val="16"/>
                <w:szCs w:val="16"/>
                <w:lang w:val="en-US"/>
              </w:rPr>
              <w:t>The Regulation of the</w:t>
            </w:r>
            <w:r w:rsidR="0065748E">
              <w:rPr>
                <w:rFonts w:ascii="Verdana" w:hAnsi="Verdana"/>
                <w:sz w:val="16"/>
                <w:szCs w:val="16"/>
                <w:lang w:val="en-US"/>
              </w:rPr>
              <w:t xml:space="preserve"> General Law of Ecological Equilibrium and Protection of the Environment in Matters of Prevention and Control of the Contamination of the Atmosphere.</w:t>
            </w:r>
            <w:r w:rsidR="0065748E" w:rsidRPr="0065748E">
              <w:rPr>
                <w:rFonts w:ascii="Verdana" w:hAnsi="Verdana"/>
                <w:sz w:val="16"/>
                <w:szCs w:val="16"/>
                <w:lang w:val="en-US"/>
              </w:rPr>
              <w:t xml:space="preserve"> </w:t>
            </w:r>
            <w:r w:rsidR="0065748E">
              <w:rPr>
                <w:rFonts w:ascii="Verdana" w:hAnsi="Verdana"/>
                <w:sz w:val="16"/>
                <w:szCs w:val="16"/>
                <w:lang w:val="en-US"/>
              </w:rPr>
              <w:t>New Regulation</w:t>
            </w:r>
            <w:r w:rsidRPr="0065748E">
              <w:rPr>
                <w:rFonts w:ascii="Verdana" w:hAnsi="Verdana"/>
                <w:sz w:val="16"/>
                <w:szCs w:val="16"/>
                <w:lang w:val="en-US"/>
              </w:rPr>
              <w:t xml:space="preserve"> published in the </w:t>
            </w:r>
            <w:r w:rsidR="0065748E">
              <w:rPr>
                <w:rFonts w:ascii="Verdana" w:hAnsi="Verdana"/>
                <w:sz w:val="16"/>
                <w:szCs w:val="16"/>
                <w:lang w:val="en-US"/>
              </w:rPr>
              <w:t xml:space="preserve">Official Daily of the Federation </w:t>
            </w:r>
            <w:r w:rsidRPr="0065748E">
              <w:rPr>
                <w:rFonts w:ascii="Verdana" w:hAnsi="Verdana"/>
                <w:sz w:val="16"/>
                <w:szCs w:val="16"/>
                <w:lang w:val="en-US"/>
              </w:rPr>
              <w:t>on November</w:t>
            </w:r>
            <w:r w:rsidR="0065748E">
              <w:rPr>
                <w:rFonts w:ascii="Verdana" w:hAnsi="Verdana"/>
                <w:sz w:val="16"/>
                <w:szCs w:val="16"/>
                <w:lang w:val="en-US"/>
              </w:rPr>
              <w:t xml:space="preserve"> 25,</w:t>
            </w:r>
            <w:r w:rsidRPr="0065748E">
              <w:rPr>
                <w:rFonts w:ascii="Verdana" w:hAnsi="Verdana"/>
                <w:sz w:val="16"/>
                <w:szCs w:val="16"/>
                <w:lang w:val="en-US"/>
              </w:rPr>
              <w:t xml:space="preserve"> 1988. Current text. Last reform published in the </w:t>
            </w:r>
            <w:r w:rsidR="00BC7976">
              <w:rPr>
                <w:rFonts w:ascii="Verdana" w:hAnsi="Verdana"/>
                <w:sz w:val="16"/>
                <w:szCs w:val="16"/>
                <w:lang w:val="en-US"/>
              </w:rPr>
              <w:t xml:space="preserve">Official Daily of the Federation </w:t>
            </w:r>
            <w:r w:rsidRPr="0065748E">
              <w:rPr>
                <w:rFonts w:ascii="Verdana" w:hAnsi="Verdana"/>
                <w:sz w:val="16"/>
                <w:szCs w:val="16"/>
                <w:lang w:val="en-US"/>
              </w:rPr>
              <w:t>on June 3, 2004.</w:t>
            </w:r>
          </w:p>
        </w:tc>
      </w:tr>
      <w:tr w:rsidR="00FC010F" w:rsidRPr="00923970" w:rsidTr="005643E0">
        <w:tc>
          <w:tcPr>
            <w:tcW w:w="4788" w:type="dxa"/>
            <w:shd w:val="clear" w:color="auto" w:fill="auto"/>
          </w:tcPr>
          <w:p w:rsidR="00FC010F" w:rsidRPr="00923970" w:rsidRDefault="00FC010F" w:rsidP="007225F1">
            <w:pPr>
              <w:pStyle w:val="Texto"/>
              <w:spacing w:line="252" w:lineRule="exact"/>
              <w:ind w:firstLine="0"/>
              <w:rPr>
                <w:rFonts w:ascii="Verdana" w:hAnsi="Verdana"/>
                <w:sz w:val="16"/>
                <w:szCs w:val="16"/>
              </w:rPr>
            </w:pPr>
            <w:r w:rsidRPr="00923970">
              <w:rPr>
                <w:rFonts w:ascii="Verdana" w:hAnsi="Verdana"/>
                <w:b/>
                <w:sz w:val="16"/>
                <w:szCs w:val="16"/>
              </w:rPr>
              <w:t>10.3</w:t>
            </w:r>
            <w:r w:rsidRPr="00923970">
              <w:rPr>
                <w:rFonts w:ascii="Verdana" w:hAnsi="Verdana"/>
                <w:sz w:val="16"/>
                <w:szCs w:val="16"/>
              </w:rPr>
              <w:t xml:space="preserve"> NMX-AA-023-1986, Protección al Ambiente.- Contaminación Atmosférica Terminología. (Declaratoria de vigencia publicado en el Diario Oficial de la Federación el 15 de julio de 1986).</w:t>
            </w:r>
          </w:p>
        </w:tc>
        <w:tc>
          <w:tcPr>
            <w:tcW w:w="4788" w:type="dxa"/>
            <w:shd w:val="clear" w:color="auto" w:fill="auto"/>
          </w:tcPr>
          <w:p w:rsidR="00FC010F" w:rsidRPr="0065748E" w:rsidRDefault="00FC010F" w:rsidP="00BC7976">
            <w:pPr>
              <w:pStyle w:val="Texto"/>
              <w:spacing w:line="252" w:lineRule="exact"/>
              <w:ind w:firstLine="0"/>
              <w:rPr>
                <w:rFonts w:ascii="Verdana" w:hAnsi="Verdana"/>
                <w:sz w:val="16"/>
                <w:szCs w:val="16"/>
                <w:lang w:val="en-US"/>
              </w:rPr>
            </w:pPr>
            <w:r w:rsidRPr="0065748E">
              <w:rPr>
                <w:rFonts w:ascii="Verdana" w:hAnsi="Verdana"/>
                <w:b/>
                <w:sz w:val="16"/>
                <w:szCs w:val="16"/>
                <w:lang w:val="en-US"/>
              </w:rPr>
              <w:t>10.3</w:t>
            </w:r>
            <w:r w:rsidRPr="0065748E">
              <w:rPr>
                <w:rFonts w:ascii="Verdana" w:hAnsi="Verdana"/>
                <w:sz w:val="16"/>
                <w:szCs w:val="16"/>
                <w:lang w:val="en-US"/>
              </w:rPr>
              <w:t xml:space="preserve"> NMX-AA-023-1986, Environmental Protection.- Air Pollution Terminology. (Declaration of validity published in the </w:t>
            </w:r>
            <w:r w:rsidR="00BC7976">
              <w:rPr>
                <w:rFonts w:ascii="Verdana" w:hAnsi="Verdana"/>
                <w:sz w:val="16"/>
                <w:szCs w:val="16"/>
                <w:lang w:val="en-US"/>
              </w:rPr>
              <w:t>Official Daily of the Federation</w:t>
            </w:r>
            <w:r w:rsidRPr="0065748E">
              <w:rPr>
                <w:rFonts w:ascii="Verdana" w:hAnsi="Verdana"/>
                <w:sz w:val="16"/>
                <w:szCs w:val="16"/>
                <w:lang w:val="en-US"/>
              </w:rPr>
              <w:t xml:space="preserve"> on July 15, 1986).</w:t>
            </w:r>
          </w:p>
        </w:tc>
      </w:tr>
      <w:tr w:rsidR="00FC010F" w:rsidRPr="00923970" w:rsidTr="005643E0">
        <w:tc>
          <w:tcPr>
            <w:tcW w:w="4788" w:type="dxa"/>
            <w:shd w:val="clear" w:color="auto" w:fill="auto"/>
          </w:tcPr>
          <w:p w:rsidR="00FC010F" w:rsidRPr="00923970" w:rsidRDefault="00FC010F" w:rsidP="007225F1">
            <w:pPr>
              <w:pStyle w:val="Texto"/>
              <w:spacing w:line="252" w:lineRule="exact"/>
              <w:ind w:firstLine="0"/>
              <w:rPr>
                <w:rFonts w:ascii="Verdana" w:hAnsi="Verdana"/>
                <w:sz w:val="16"/>
                <w:szCs w:val="16"/>
              </w:rPr>
            </w:pPr>
            <w:r w:rsidRPr="00923970">
              <w:rPr>
                <w:rFonts w:ascii="Verdana" w:hAnsi="Verdana"/>
                <w:b/>
                <w:sz w:val="16"/>
                <w:szCs w:val="16"/>
              </w:rPr>
              <w:t>10.4</w:t>
            </w:r>
            <w:r w:rsidRPr="00923970">
              <w:rPr>
                <w:rFonts w:ascii="Verdana" w:hAnsi="Verdana"/>
                <w:sz w:val="16"/>
                <w:szCs w:val="16"/>
              </w:rPr>
              <w:t xml:space="preserve"> Publicación Técnica CNM-MMM-PT-003 - El Sistema Internacional de Unidades (SI). CENAM, Héctor Nava Jaimes y colaboradores, mayo 2001.</w:t>
            </w:r>
          </w:p>
        </w:tc>
        <w:tc>
          <w:tcPr>
            <w:tcW w:w="4788" w:type="dxa"/>
            <w:shd w:val="clear" w:color="auto" w:fill="auto"/>
          </w:tcPr>
          <w:p w:rsidR="00FC010F" w:rsidRPr="00923970" w:rsidRDefault="00FC010F" w:rsidP="007225F1">
            <w:pPr>
              <w:pStyle w:val="Texto"/>
              <w:spacing w:line="252" w:lineRule="exact"/>
              <w:ind w:firstLine="0"/>
              <w:rPr>
                <w:rFonts w:ascii="Verdana" w:hAnsi="Verdana"/>
                <w:sz w:val="16"/>
                <w:szCs w:val="16"/>
              </w:rPr>
            </w:pPr>
            <w:r w:rsidRPr="00923970">
              <w:rPr>
                <w:rFonts w:ascii="Verdana" w:hAnsi="Verdana"/>
                <w:b/>
                <w:sz w:val="16"/>
                <w:szCs w:val="16"/>
                <w:lang w:val="en-US"/>
              </w:rPr>
              <w:t>10.4</w:t>
            </w:r>
            <w:r w:rsidRPr="00923970">
              <w:rPr>
                <w:rFonts w:ascii="Verdana" w:hAnsi="Verdana"/>
                <w:sz w:val="16"/>
                <w:szCs w:val="16"/>
                <w:lang w:val="en-US"/>
              </w:rPr>
              <w:t xml:space="preserve"> Technical Publication CNM-MMM-PT-003 - The International System of Units (SI). </w:t>
            </w:r>
            <w:r w:rsidRPr="00923970">
              <w:rPr>
                <w:rFonts w:ascii="Verdana" w:hAnsi="Verdana"/>
                <w:sz w:val="16"/>
                <w:szCs w:val="16"/>
              </w:rPr>
              <w:t>CENAM Hector Nava Jaimes et al, in May 2001.</w:t>
            </w:r>
          </w:p>
        </w:tc>
      </w:tr>
      <w:tr w:rsidR="00FC010F" w:rsidRPr="00923970" w:rsidTr="005643E0">
        <w:tc>
          <w:tcPr>
            <w:tcW w:w="4788" w:type="dxa"/>
            <w:shd w:val="clear" w:color="auto" w:fill="auto"/>
          </w:tcPr>
          <w:p w:rsidR="00FC010F" w:rsidRPr="00923970" w:rsidRDefault="00FC010F" w:rsidP="007225F1">
            <w:pPr>
              <w:pStyle w:val="Texto"/>
              <w:spacing w:line="252" w:lineRule="exact"/>
              <w:ind w:firstLine="0"/>
              <w:rPr>
                <w:rFonts w:ascii="Verdana" w:hAnsi="Verdana"/>
                <w:sz w:val="16"/>
                <w:szCs w:val="16"/>
              </w:rPr>
            </w:pPr>
            <w:r w:rsidRPr="00923970">
              <w:rPr>
                <w:rFonts w:ascii="Verdana" w:hAnsi="Verdana"/>
                <w:b/>
                <w:sz w:val="16"/>
                <w:szCs w:val="16"/>
              </w:rPr>
              <w:t>10.5</w:t>
            </w:r>
            <w:r w:rsidRPr="00923970">
              <w:rPr>
                <w:rFonts w:ascii="Verdana" w:hAnsi="Verdana"/>
                <w:sz w:val="16"/>
                <w:szCs w:val="16"/>
              </w:rPr>
              <w:t xml:space="preserve"> Comisión Federal para la Protección contra Riesgos Sanitarios, Cuantificación de los Beneficios en Salud por la Modificación a la NOM-041-SEMARNAT-2006, Que establece los límites máximos permisibles de emisión de gases contaminantes provenientes del escape de los vehículos automotores en circulación que usan gasolina como combustible, 2012.</w:t>
            </w:r>
          </w:p>
        </w:tc>
        <w:tc>
          <w:tcPr>
            <w:tcW w:w="4788" w:type="dxa"/>
            <w:shd w:val="clear" w:color="auto" w:fill="auto"/>
          </w:tcPr>
          <w:p w:rsidR="00FC010F" w:rsidRPr="00923970" w:rsidRDefault="00FC010F" w:rsidP="007225F1">
            <w:pPr>
              <w:pStyle w:val="Texto"/>
              <w:spacing w:line="252" w:lineRule="exact"/>
              <w:ind w:firstLine="0"/>
              <w:rPr>
                <w:rFonts w:ascii="Verdana" w:hAnsi="Verdana"/>
                <w:sz w:val="16"/>
                <w:szCs w:val="16"/>
                <w:lang w:val="en-US"/>
              </w:rPr>
            </w:pPr>
            <w:r w:rsidRPr="00923970">
              <w:rPr>
                <w:rFonts w:ascii="Verdana" w:hAnsi="Verdana"/>
                <w:b/>
                <w:sz w:val="16"/>
                <w:szCs w:val="16"/>
                <w:lang w:val="en-US"/>
              </w:rPr>
              <w:t>10.5</w:t>
            </w:r>
            <w:r w:rsidRPr="00923970">
              <w:rPr>
                <w:rFonts w:ascii="Verdana" w:hAnsi="Verdana"/>
                <w:sz w:val="16"/>
                <w:szCs w:val="16"/>
                <w:lang w:val="en-US"/>
              </w:rPr>
              <w:t xml:space="preserve"> Federal Commission for the Protection against Sanitary Risk, Quantification of </w:t>
            </w:r>
            <w:r w:rsidR="00BC7976">
              <w:rPr>
                <w:rFonts w:ascii="Verdana" w:hAnsi="Verdana"/>
                <w:sz w:val="16"/>
                <w:szCs w:val="16"/>
                <w:lang w:val="en-US"/>
              </w:rPr>
              <w:t xml:space="preserve">the </w:t>
            </w:r>
            <w:r w:rsidRPr="00923970">
              <w:rPr>
                <w:rFonts w:ascii="Verdana" w:hAnsi="Verdana"/>
                <w:sz w:val="16"/>
                <w:szCs w:val="16"/>
                <w:lang w:val="en-US"/>
              </w:rPr>
              <w:t xml:space="preserve">Benefits </w:t>
            </w:r>
            <w:r w:rsidR="00BC7976">
              <w:rPr>
                <w:rFonts w:ascii="Verdana" w:hAnsi="Verdana"/>
                <w:sz w:val="16"/>
                <w:szCs w:val="16"/>
                <w:lang w:val="en-US"/>
              </w:rPr>
              <w:t xml:space="preserve">on </w:t>
            </w:r>
            <w:r w:rsidRPr="00923970">
              <w:rPr>
                <w:rFonts w:ascii="Verdana" w:hAnsi="Verdana"/>
                <w:sz w:val="16"/>
                <w:szCs w:val="16"/>
                <w:lang w:val="en-US"/>
              </w:rPr>
              <w:t>Health for</w:t>
            </w:r>
            <w:r w:rsidR="00BC7976">
              <w:rPr>
                <w:rFonts w:ascii="Verdana" w:hAnsi="Verdana"/>
                <w:sz w:val="16"/>
                <w:szCs w:val="16"/>
                <w:lang w:val="en-US"/>
              </w:rPr>
              <w:t xml:space="preserve"> the</w:t>
            </w:r>
            <w:r w:rsidRPr="00923970">
              <w:rPr>
                <w:rFonts w:ascii="Verdana" w:hAnsi="Verdana"/>
                <w:sz w:val="16"/>
                <w:szCs w:val="16"/>
                <w:lang w:val="en-US"/>
              </w:rPr>
              <w:t xml:space="preserve"> Modification to NOM-041-SEMARNAT-2006 </w:t>
            </w:r>
            <w:r w:rsidR="00BC7976">
              <w:rPr>
                <w:rFonts w:ascii="Verdana" w:hAnsi="Verdana"/>
                <w:sz w:val="16"/>
                <w:szCs w:val="16"/>
                <w:lang w:val="en-US"/>
              </w:rPr>
              <w:t xml:space="preserve">that </w:t>
            </w:r>
            <w:r w:rsidRPr="00923970">
              <w:rPr>
                <w:rFonts w:ascii="Verdana" w:hAnsi="Verdana"/>
                <w:sz w:val="16"/>
                <w:szCs w:val="16"/>
                <w:lang w:val="en-US"/>
              </w:rPr>
              <w:t>establishes the maximum permissible limits of emission of gaseous pollutants from the exhaust of motor vehicles in circulation that use gasoline as fuel, 2012.</w:t>
            </w:r>
          </w:p>
        </w:tc>
      </w:tr>
      <w:tr w:rsidR="00FC010F" w:rsidRPr="00923970" w:rsidTr="005643E0">
        <w:tc>
          <w:tcPr>
            <w:tcW w:w="4788" w:type="dxa"/>
            <w:shd w:val="clear" w:color="auto" w:fill="auto"/>
          </w:tcPr>
          <w:p w:rsidR="00FC010F" w:rsidRPr="00923970" w:rsidRDefault="00FC010F" w:rsidP="007225F1">
            <w:pPr>
              <w:pStyle w:val="Texto"/>
              <w:spacing w:line="252" w:lineRule="exact"/>
              <w:ind w:firstLine="0"/>
              <w:rPr>
                <w:rFonts w:ascii="Verdana" w:hAnsi="Verdana"/>
                <w:sz w:val="16"/>
                <w:szCs w:val="16"/>
              </w:rPr>
            </w:pPr>
            <w:r w:rsidRPr="00923970">
              <w:rPr>
                <w:rFonts w:ascii="Verdana" w:hAnsi="Verdana"/>
                <w:b/>
                <w:sz w:val="16"/>
                <w:szCs w:val="16"/>
              </w:rPr>
              <w:t>10.6</w:t>
            </w:r>
            <w:r w:rsidRPr="00923970">
              <w:rPr>
                <w:rFonts w:ascii="Verdana" w:hAnsi="Verdana"/>
                <w:sz w:val="16"/>
                <w:szCs w:val="16"/>
              </w:rPr>
              <w:t xml:space="preserve"> Lacy Tamayo Rodolfo, 2008. Centro Internacional de Exposiciones México, D.F. Presentación de la Evaluación de la normativa NOM-041 y NOM-047.</w:t>
            </w:r>
          </w:p>
        </w:tc>
        <w:tc>
          <w:tcPr>
            <w:tcW w:w="4788" w:type="dxa"/>
            <w:shd w:val="clear" w:color="auto" w:fill="auto"/>
          </w:tcPr>
          <w:p w:rsidR="00FC010F" w:rsidRPr="00923970" w:rsidRDefault="00FC010F" w:rsidP="007225F1">
            <w:pPr>
              <w:pStyle w:val="Texto"/>
              <w:spacing w:line="252" w:lineRule="exact"/>
              <w:ind w:firstLine="0"/>
              <w:rPr>
                <w:rFonts w:ascii="Verdana" w:hAnsi="Verdana"/>
                <w:sz w:val="16"/>
                <w:szCs w:val="16"/>
                <w:lang w:val="en-US"/>
              </w:rPr>
            </w:pPr>
            <w:r w:rsidRPr="00923970">
              <w:rPr>
                <w:rFonts w:ascii="Verdana" w:hAnsi="Verdana"/>
                <w:b/>
                <w:sz w:val="16"/>
                <w:szCs w:val="16"/>
                <w:lang w:val="en-US"/>
              </w:rPr>
              <w:t>10.6</w:t>
            </w:r>
            <w:r w:rsidRPr="00923970">
              <w:rPr>
                <w:rFonts w:ascii="Verdana" w:hAnsi="Verdana"/>
                <w:sz w:val="16"/>
                <w:szCs w:val="16"/>
                <w:lang w:val="en-US"/>
              </w:rPr>
              <w:t xml:space="preserve"> Rodolfo Lacy Tamayo, 2008. International Exhibition Center Mexico City Presentation Assessment regulations NOM-041 and NOM-047.</w:t>
            </w:r>
          </w:p>
        </w:tc>
      </w:tr>
      <w:tr w:rsidR="00FC010F" w:rsidRPr="00923970" w:rsidTr="005643E0">
        <w:tc>
          <w:tcPr>
            <w:tcW w:w="4788" w:type="dxa"/>
            <w:shd w:val="clear" w:color="auto" w:fill="auto"/>
          </w:tcPr>
          <w:p w:rsidR="00FC010F" w:rsidRPr="00923970" w:rsidRDefault="00FC010F" w:rsidP="007225F1">
            <w:pPr>
              <w:pStyle w:val="Texto"/>
              <w:spacing w:line="252" w:lineRule="exact"/>
              <w:ind w:firstLine="0"/>
              <w:rPr>
                <w:rFonts w:ascii="Verdana" w:hAnsi="Verdana"/>
                <w:strike/>
                <w:sz w:val="16"/>
                <w:szCs w:val="16"/>
              </w:rPr>
            </w:pPr>
            <w:r w:rsidRPr="00923970">
              <w:rPr>
                <w:rFonts w:ascii="Verdana" w:hAnsi="Verdana"/>
                <w:b/>
                <w:sz w:val="16"/>
                <w:szCs w:val="16"/>
              </w:rPr>
              <w:t>10.7</w:t>
            </w:r>
            <w:r w:rsidRPr="00923970">
              <w:rPr>
                <w:rFonts w:ascii="Verdana" w:hAnsi="Verdana"/>
                <w:sz w:val="16"/>
                <w:szCs w:val="16"/>
              </w:rPr>
              <w:t xml:space="preserve"> Lezama, José Luis y Graizbord, Boris. Los Grandes Problemas de México. IV Medio Ambiente. 1a. Edición. México, D.F. El Colegio de México. 2010.</w:t>
            </w:r>
          </w:p>
        </w:tc>
        <w:tc>
          <w:tcPr>
            <w:tcW w:w="4788" w:type="dxa"/>
            <w:shd w:val="clear" w:color="auto" w:fill="auto"/>
          </w:tcPr>
          <w:p w:rsidR="00FC010F" w:rsidRPr="00923970" w:rsidRDefault="00FC010F" w:rsidP="007225F1">
            <w:pPr>
              <w:pStyle w:val="Texto"/>
              <w:spacing w:line="252" w:lineRule="exact"/>
              <w:ind w:firstLine="0"/>
              <w:rPr>
                <w:rFonts w:ascii="Verdana" w:hAnsi="Verdana"/>
                <w:strike/>
                <w:sz w:val="16"/>
                <w:szCs w:val="16"/>
              </w:rPr>
            </w:pPr>
            <w:r w:rsidRPr="00923970">
              <w:rPr>
                <w:rFonts w:ascii="Verdana" w:hAnsi="Verdana"/>
                <w:b/>
                <w:sz w:val="16"/>
                <w:szCs w:val="16"/>
                <w:lang w:val="en-US"/>
              </w:rPr>
              <w:t>10.7</w:t>
            </w:r>
            <w:r w:rsidRPr="00923970">
              <w:rPr>
                <w:rFonts w:ascii="Verdana" w:hAnsi="Verdana"/>
                <w:sz w:val="16"/>
                <w:szCs w:val="16"/>
                <w:lang w:val="en-US"/>
              </w:rPr>
              <w:t xml:space="preserve"> Lezama, José Luis and Graizbord, Boris. Big problems of Mexico. ENVIRONMENT 1a. </w:t>
            </w:r>
            <w:r w:rsidRPr="00923970">
              <w:rPr>
                <w:rFonts w:ascii="Verdana" w:hAnsi="Verdana"/>
                <w:sz w:val="16"/>
                <w:szCs w:val="16"/>
              </w:rPr>
              <w:t>Curate Mexico City</w:t>
            </w:r>
            <w:r w:rsidR="00BC7976">
              <w:rPr>
                <w:rFonts w:ascii="Verdana" w:hAnsi="Verdana"/>
                <w:sz w:val="16"/>
                <w:szCs w:val="16"/>
              </w:rPr>
              <w:t>,</w:t>
            </w:r>
            <w:r w:rsidRPr="00923970">
              <w:rPr>
                <w:rFonts w:ascii="Verdana" w:hAnsi="Verdana"/>
                <w:sz w:val="16"/>
                <w:szCs w:val="16"/>
              </w:rPr>
              <w:t xml:space="preserve"> El Colegio de Mexico. 2010</w:t>
            </w:r>
          </w:p>
        </w:tc>
      </w:tr>
      <w:tr w:rsidR="00FC010F" w:rsidRPr="00923970" w:rsidTr="005643E0">
        <w:tc>
          <w:tcPr>
            <w:tcW w:w="4788" w:type="dxa"/>
            <w:shd w:val="clear" w:color="auto" w:fill="auto"/>
          </w:tcPr>
          <w:p w:rsidR="00FC010F" w:rsidRPr="00923970" w:rsidRDefault="00FC010F" w:rsidP="007225F1">
            <w:pPr>
              <w:pStyle w:val="Texto"/>
              <w:spacing w:line="252" w:lineRule="exact"/>
              <w:ind w:firstLine="0"/>
              <w:rPr>
                <w:rFonts w:ascii="Verdana" w:hAnsi="Verdana"/>
                <w:sz w:val="16"/>
                <w:szCs w:val="16"/>
              </w:rPr>
            </w:pPr>
            <w:r w:rsidRPr="00923970">
              <w:rPr>
                <w:rFonts w:ascii="Verdana" w:hAnsi="Verdana"/>
                <w:b/>
                <w:sz w:val="16"/>
                <w:szCs w:val="16"/>
              </w:rPr>
              <w:t>10.8</w:t>
            </w:r>
            <w:r w:rsidRPr="00923970">
              <w:rPr>
                <w:rFonts w:ascii="Verdana" w:hAnsi="Verdana"/>
                <w:sz w:val="16"/>
                <w:szCs w:val="16"/>
              </w:rPr>
              <w:t xml:space="preserve"> Secretaría de Medio Ambiente, GDF, Estimación de ozono asociado con la aplicación del Programa de Verificación Vehicular Obligatorio en la ZMVM, 2012; Dirección General de Prevención de la Contaminación Atmosférica.</w:t>
            </w:r>
          </w:p>
        </w:tc>
        <w:tc>
          <w:tcPr>
            <w:tcW w:w="4788" w:type="dxa"/>
            <w:shd w:val="clear" w:color="auto" w:fill="auto"/>
          </w:tcPr>
          <w:p w:rsidR="00FC010F" w:rsidRPr="00923970" w:rsidRDefault="00FC010F" w:rsidP="007225F1">
            <w:pPr>
              <w:pStyle w:val="Texto"/>
              <w:spacing w:line="252" w:lineRule="exact"/>
              <w:ind w:firstLine="0"/>
              <w:rPr>
                <w:rFonts w:ascii="Verdana" w:hAnsi="Verdana"/>
                <w:sz w:val="16"/>
                <w:szCs w:val="16"/>
                <w:lang w:val="en-US"/>
              </w:rPr>
            </w:pPr>
            <w:r w:rsidRPr="00923970">
              <w:rPr>
                <w:rFonts w:ascii="Verdana" w:hAnsi="Verdana"/>
                <w:b/>
                <w:sz w:val="16"/>
                <w:szCs w:val="16"/>
                <w:lang w:val="en-US"/>
              </w:rPr>
              <w:t>10.8</w:t>
            </w:r>
            <w:r w:rsidRPr="00923970">
              <w:rPr>
                <w:rFonts w:ascii="Verdana" w:hAnsi="Verdana"/>
                <w:sz w:val="16"/>
                <w:szCs w:val="16"/>
                <w:lang w:val="en-US"/>
              </w:rPr>
              <w:t xml:space="preserve"> </w:t>
            </w:r>
            <w:r w:rsidR="00030460">
              <w:rPr>
                <w:rFonts w:ascii="Verdana" w:hAnsi="Verdana"/>
                <w:sz w:val="16"/>
                <w:szCs w:val="16"/>
                <w:lang w:val="en-US"/>
              </w:rPr>
              <w:t>Secretary</w:t>
            </w:r>
            <w:r w:rsidRPr="00923970">
              <w:rPr>
                <w:rFonts w:ascii="Verdana" w:hAnsi="Verdana"/>
                <w:sz w:val="16"/>
                <w:szCs w:val="16"/>
                <w:lang w:val="en-US"/>
              </w:rPr>
              <w:t xml:space="preserve"> of Environment, GDF, Estimation of ozone associated with the implementation of Mandatory Vehicle Emissions Testing Program in the MCMA, 2012; General Directorate for Prevention of Air Pollution.</w:t>
            </w:r>
          </w:p>
        </w:tc>
      </w:tr>
      <w:tr w:rsidR="00FC010F" w:rsidRPr="00923970" w:rsidTr="005643E0">
        <w:tc>
          <w:tcPr>
            <w:tcW w:w="4788" w:type="dxa"/>
            <w:shd w:val="clear" w:color="auto" w:fill="auto"/>
          </w:tcPr>
          <w:p w:rsidR="00FC010F" w:rsidRPr="00923970" w:rsidRDefault="00FC010F" w:rsidP="007225F1">
            <w:pPr>
              <w:pStyle w:val="Texto"/>
              <w:spacing w:line="252" w:lineRule="exact"/>
              <w:ind w:firstLine="0"/>
              <w:rPr>
                <w:rFonts w:ascii="Verdana" w:hAnsi="Verdana"/>
                <w:b/>
                <w:sz w:val="16"/>
                <w:szCs w:val="16"/>
              </w:rPr>
            </w:pPr>
            <w:r w:rsidRPr="00923970">
              <w:rPr>
                <w:rFonts w:ascii="Verdana" w:hAnsi="Verdana"/>
                <w:b/>
                <w:sz w:val="16"/>
                <w:szCs w:val="16"/>
              </w:rPr>
              <w:t>Internacional</w:t>
            </w:r>
          </w:p>
        </w:tc>
        <w:tc>
          <w:tcPr>
            <w:tcW w:w="4788" w:type="dxa"/>
            <w:shd w:val="clear" w:color="auto" w:fill="auto"/>
          </w:tcPr>
          <w:p w:rsidR="00FC010F" w:rsidRPr="00923970" w:rsidRDefault="00FC010F" w:rsidP="007225F1">
            <w:pPr>
              <w:pStyle w:val="Texto"/>
              <w:spacing w:line="252" w:lineRule="exact"/>
              <w:ind w:firstLine="0"/>
              <w:rPr>
                <w:rFonts w:ascii="Verdana" w:hAnsi="Verdana"/>
                <w:b/>
                <w:sz w:val="16"/>
                <w:szCs w:val="16"/>
              </w:rPr>
            </w:pPr>
            <w:r w:rsidRPr="00923970">
              <w:rPr>
                <w:rFonts w:ascii="Verdana" w:hAnsi="Verdana"/>
                <w:b/>
                <w:sz w:val="16"/>
                <w:szCs w:val="16"/>
              </w:rPr>
              <w:t>International</w:t>
            </w:r>
          </w:p>
        </w:tc>
      </w:tr>
      <w:tr w:rsidR="00FC010F" w:rsidRPr="00923970" w:rsidTr="005643E0">
        <w:tc>
          <w:tcPr>
            <w:tcW w:w="4788" w:type="dxa"/>
            <w:shd w:val="clear" w:color="auto" w:fill="auto"/>
          </w:tcPr>
          <w:p w:rsidR="00FC010F" w:rsidRPr="00923970" w:rsidRDefault="00FC010F" w:rsidP="007225F1">
            <w:pPr>
              <w:pStyle w:val="Texto"/>
              <w:spacing w:line="252" w:lineRule="exact"/>
              <w:ind w:firstLine="0"/>
              <w:rPr>
                <w:rFonts w:ascii="Verdana" w:hAnsi="Verdana"/>
                <w:sz w:val="16"/>
                <w:szCs w:val="16"/>
              </w:rPr>
            </w:pPr>
            <w:r w:rsidRPr="00923970">
              <w:rPr>
                <w:rFonts w:ascii="Verdana" w:hAnsi="Verdana"/>
                <w:b/>
                <w:sz w:val="16"/>
                <w:szCs w:val="16"/>
              </w:rPr>
              <w:t>10.9</w:t>
            </w:r>
            <w:r w:rsidRPr="00923970">
              <w:rPr>
                <w:rFonts w:ascii="Verdana" w:hAnsi="Verdana"/>
                <w:sz w:val="16"/>
                <w:szCs w:val="16"/>
              </w:rPr>
              <w:t xml:space="preserve"> Agencia de Protección Ambiental. EUA. Monitoreo de Aire Ambiente. Programa de Verificación del Protocolo Gas. AA-PGVP Plan de Implementación Abril/2010. </w:t>
            </w:r>
            <w:r w:rsidRPr="00923970">
              <w:rPr>
                <w:rFonts w:ascii="Verdana" w:hAnsi="Verdana"/>
                <w:sz w:val="16"/>
                <w:szCs w:val="16"/>
                <w:lang w:val="en-US"/>
              </w:rPr>
              <w:t xml:space="preserve">(U.S.E.P.A. Ambient Air Monitoring Protocol Gas Verification Program Implementation Plan. </w:t>
            </w:r>
            <w:r w:rsidRPr="00923970">
              <w:rPr>
                <w:rFonts w:ascii="Verdana" w:hAnsi="Verdana"/>
                <w:sz w:val="16"/>
                <w:szCs w:val="16"/>
              </w:rPr>
              <w:t>AA-PGVP Implementation Plan April/2010).</w:t>
            </w:r>
          </w:p>
        </w:tc>
        <w:tc>
          <w:tcPr>
            <w:tcW w:w="4788" w:type="dxa"/>
            <w:shd w:val="clear" w:color="auto" w:fill="auto"/>
          </w:tcPr>
          <w:p w:rsidR="00FC010F" w:rsidRPr="00923970" w:rsidRDefault="00FC010F" w:rsidP="007225F1">
            <w:pPr>
              <w:pStyle w:val="Texto"/>
              <w:spacing w:line="252" w:lineRule="exact"/>
              <w:ind w:firstLine="0"/>
              <w:rPr>
                <w:rFonts w:ascii="Verdana" w:hAnsi="Verdana"/>
                <w:sz w:val="16"/>
                <w:szCs w:val="16"/>
              </w:rPr>
            </w:pPr>
            <w:r w:rsidRPr="00923970">
              <w:rPr>
                <w:rFonts w:ascii="Verdana" w:hAnsi="Verdana"/>
                <w:b/>
                <w:sz w:val="16"/>
                <w:szCs w:val="16"/>
                <w:lang w:val="en-US"/>
              </w:rPr>
              <w:t>10.9</w:t>
            </w:r>
            <w:r w:rsidRPr="00923970">
              <w:rPr>
                <w:rFonts w:ascii="Verdana" w:hAnsi="Verdana"/>
                <w:sz w:val="16"/>
                <w:szCs w:val="16"/>
                <w:lang w:val="en-US"/>
              </w:rPr>
              <w:t xml:space="preserve"> Environmental Protection Agency. USA Ambient Air Monitoring. Gas Verification Program Protocol. AA-PGVP Implementation Plan April / 2010. (USEPA Ambient Air Monitoring Protocol Gas Verification Program Implementation Plan. </w:t>
            </w:r>
            <w:r w:rsidRPr="00923970">
              <w:rPr>
                <w:rFonts w:ascii="Verdana" w:hAnsi="Verdana"/>
                <w:sz w:val="16"/>
                <w:szCs w:val="16"/>
              </w:rPr>
              <w:t>AA-PGVP Implementation Plan April / 2010).</w:t>
            </w:r>
          </w:p>
        </w:tc>
      </w:tr>
      <w:tr w:rsidR="00FC010F" w:rsidRPr="00923970" w:rsidTr="005643E0">
        <w:tc>
          <w:tcPr>
            <w:tcW w:w="4788" w:type="dxa"/>
            <w:shd w:val="clear" w:color="auto" w:fill="auto"/>
          </w:tcPr>
          <w:p w:rsidR="00FC010F" w:rsidRPr="00923970" w:rsidRDefault="00FC010F" w:rsidP="007225F1">
            <w:pPr>
              <w:pStyle w:val="Texto"/>
              <w:spacing w:line="252" w:lineRule="exact"/>
              <w:ind w:firstLine="0"/>
              <w:rPr>
                <w:rFonts w:ascii="Verdana" w:hAnsi="Verdana"/>
                <w:sz w:val="16"/>
                <w:szCs w:val="16"/>
              </w:rPr>
            </w:pPr>
            <w:r w:rsidRPr="00923970">
              <w:rPr>
                <w:rFonts w:ascii="Verdana" w:hAnsi="Verdana"/>
                <w:b/>
                <w:sz w:val="16"/>
                <w:szCs w:val="16"/>
              </w:rPr>
              <w:t>10.10</w:t>
            </w:r>
            <w:r w:rsidRPr="00923970">
              <w:rPr>
                <w:rFonts w:ascii="Verdana" w:hAnsi="Verdana"/>
                <w:sz w:val="16"/>
                <w:szCs w:val="16"/>
              </w:rPr>
              <w:t xml:space="preserve"> Buro Internacional de Pesas y Medidas. (BIPM por sus siglas en inglés. Criterios para la Comparación de Bases de Datos). The BIPM key comparison database.</w:t>
            </w:r>
          </w:p>
        </w:tc>
        <w:tc>
          <w:tcPr>
            <w:tcW w:w="4788" w:type="dxa"/>
            <w:shd w:val="clear" w:color="auto" w:fill="auto"/>
          </w:tcPr>
          <w:p w:rsidR="00FC010F" w:rsidRPr="00923970" w:rsidRDefault="00FC010F" w:rsidP="007225F1">
            <w:pPr>
              <w:pStyle w:val="Texto"/>
              <w:spacing w:line="252" w:lineRule="exact"/>
              <w:ind w:firstLine="0"/>
              <w:rPr>
                <w:rFonts w:ascii="Verdana" w:hAnsi="Verdana"/>
                <w:sz w:val="16"/>
                <w:szCs w:val="16"/>
              </w:rPr>
            </w:pPr>
            <w:r w:rsidRPr="00923970">
              <w:rPr>
                <w:rFonts w:ascii="Verdana" w:hAnsi="Verdana"/>
                <w:b/>
                <w:sz w:val="16"/>
                <w:szCs w:val="16"/>
                <w:lang w:val="en-US"/>
              </w:rPr>
              <w:t>10.10</w:t>
            </w:r>
            <w:r w:rsidRPr="00923970">
              <w:rPr>
                <w:rFonts w:ascii="Verdana" w:hAnsi="Verdana"/>
                <w:sz w:val="16"/>
                <w:szCs w:val="16"/>
                <w:lang w:val="en-US"/>
              </w:rPr>
              <w:t xml:space="preserve"> International Bureau of Weights and Measures. (BIPM for its acronym in English. </w:t>
            </w:r>
            <w:r w:rsidRPr="00923970">
              <w:rPr>
                <w:rFonts w:ascii="Verdana" w:hAnsi="Verdana"/>
                <w:sz w:val="16"/>
                <w:szCs w:val="16"/>
              </w:rPr>
              <w:t>Criteria for Comparison Database). The BIPM key comparison database.</w:t>
            </w:r>
          </w:p>
        </w:tc>
      </w:tr>
      <w:tr w:rsidR="00FC010F" w:rsidRPr="00923970" w:rsidTr="005643E0">
        <w:tc>
          <w:tcPr>
            <w:tcW w:w="4788" w:type="dxa"/>
            <w:shd w:val="clear" w:color="auto" w:fill="auto"/>
          </w:tcPr>
          <w:p w:rsidR="00FC010F" w:rsidRPr="00923970" w:rsidRDefault="00FC010F" w:rsidP="007225F1">
            <w:pPr>
              <w:pStyle w:val="Texto"/>
              <w:spacing w:line="252" w:lineRule="exact"/>
              <w:ind w:firstLine="0"/>
              <w:rPr>
                <w:rFonts w:ascii="Verdana" w:hAnsi="Verdana"/>
                <w:sz w:val="16"/>
                <w:szCs w:val="16"/>
                <w:lang w:val="en-US"/>
              </w:rPr>
            </w:pPr>
            <w:r w:rsidRPr="00923970">
              <w:rPr>
                <w:rFonts w:ascii="Verdana" w:hAnsi="Verdana"/>
                <w:b/>
                <w:sz w:val="16"/>
                <w:szCs w:val="16"/>
              </w:rPr>
              <w:t>10.11</w:t>
            </w:r>
            <w:r w:rsidRPr="00923970">
              <w:rPr>
                <w:rFonts w:ascii="Verdana" w:hAnsi="Verdana"/>
                <w:sz w:val="16"/>
                <w:szCs w:val="16"/>
              </w:rPr>
              <w:t xml:space="preserve"> Código Federal de Regulaciones. Protección del Ambiente. CFR-40, Apartados 86 a 99, revisado el 1 de julio de 1997, Estados Unidos de América. </w:t>
            </w:r>
            <w:r w:rsidRPr="00923970">
              <w:rPr>
                <w:rFonts w:ascii="Verdana" w:hAnsi="Verdana"/>
                <w:sz w:val="16"/>
                <w:szCs w:val="16"/>
                <w:lang w:val="en-US"/>
              </w:rPr>
              <w:t>(Code of Federal Regulations. Protection of Environment. 40, Parts 86 to 99, revised July 1, 1997, U.S.A).</w:t>
            </w:r>
          </w:p>
        </w:tc>
        <w:tc>
          <w:tcPr>
            <w:tcW w:w="4788" w:type="dxa"/>
            <w:shd w:val="clear" w:color="auto" w:fill="auto"/>
          </w:tcPr>
          <w:p w:rsidR="00FC010F" w:rsidRPr="00923970" w:rsidRDefault="00FC010F" w:rsidP="007225F1">
            <w:pPr>
              <w:pStyle w:val="Texto"/>
              <w:spacing w:line="252" w:lineRule="exact"/>
              <w:ind w:firstLine="0"/>
              <w:rPr>
                <w:rFonts w:ascii="Verdana" w:hAnsi="Verdana"/>
                <w:sz w:val="16"/>
                <w:szCs w:val="16"/>
                <w:lang w:val="en-US"/>
              </w:rPr>
            </w:pPr>
            <w:r w:rsidRPr="00923970">
              <w:rPr>
                <w:rFonts w:ascii="Verdana" w:hAnsi="Verdana"/>
                <w:b/>
                <w:sz w:val="16"/>
                <w:szCs w:val="16"/>
                <w:lang w:val="en-US"/>
              </w:rPr>
              <w:t>10.11</w:t>
            </w:r>
            <w:r w:rsidRPr="00923970">
              <w:rPr>
                <w:rFonts w:ascii="Verdana" w:hAnsi="Verdana"/>
                <w:sz w:val="16"/>
                <w:szCs w:val="16"/>
                <w:lang w:val="en-US"/>
              </w:rPr>
              <w:t xml:space="preserve"> Federal Code of Regulations. Environmental Protection. CFR-40, Sections 86-99, revised on July 1, 1997, United States of America. (Code of Federal Regulations. Protection of Environment. 40, Parts 86 to 99, Revised July 1, 1997, USA).</w:t>
            </w:r>
          </w:p>
        </w:tc>
      </w:tr>
      <w:tr w:rsidR="00FC010F" w:rsidRPr="00923970" w:rsidTr="005643E0">
        <w:tc>
          <w:tcPr>
            <w:tcW w:w="4788" w:type="dxa"/>
            <w:shd w:val="clear" w:color="auto" w:fill="auto"/>
          </w:tcPr>
          <w:p w:rsidR="00FC010F" w:rsidRPr="00923970" w:rsidRDefault="00FC010F" w:rsidP="007225F1">
            <w:pPr>
              <w:pStyle w:val="Texto"/>
              <w:spacing w:line="252" w:lineRule="exact"/>
              <w:ind w:firstLine="0"/>
              <w:rPr>
                <w:rFonts w:ascii="Verdana" w:hAnsi="Verdana"/>
                <w:sz w:val="16"/>
                <w:szCs w:val="16"/>
              </w:rPr>
            </w:pPr>
            <w:r w:rsidRPr="00923970">
              <w:rPr>
                <w:rFonts w:ascii="Verdana" w:hAnsi="Verdana"/>
                <w:b/>
                <w:sz w:val="16"/>
                <w:szCs w:val="16"/>
              </w:rPr>
              <w:t>10.12</w:t>
            </w:r>
            <w:r w:rsidRPr="00923970">
              <w:rPr>
                <w:rFonts w:ascii="Verdana" w:hAnsi="Verdana"/>
                <w:sz w:val="16"/>
                <w:szCs w:val="16"/>
              </w:rPr>
              <w:t xml:space="preserve"> Código de Regulaciones de California, Estados Unidos de Norteamérica. </w:t>
            </w:r>
            <w:r w:rsidRPr="00923970">
              <w:rPr>
                <w:rFonts w:ascii="Verdana" w:hAnsi="Verdana"/>
                <w:sz w:val="16"/>
                <w:szCs w:val="16"/>
                <w:lang w:val="en-US"/>
              </w:rPr>
              <w:t xml:space="preserve">Título 16 Capítulo 33. (California Code of Regulations, United States of America. </w:t>
            </w:r>
            <w:r w:rsidRPr="00923970">
              <w:rPr>
                <w:rFonts w:ascii="Verdana" w:hAnsi="Verdana"/>
                <w:sz w:val="16"/>
                <w:szCs w:val="16"/>
              </w:rPr>
              <w:t>Title 16 Chapter 33).</w:t>
            </w:r>
          </w:p>
        </w:tc>
        <w:tc>
          <w:tcPr>
            <w:tcW w:w="4788" w:type="dxa"/>
            <w:shd w:val="clear" w:color="auto" w:fill="auto"/>
          </w:tcPr>
          <w:p w:rsidR="00FC010F" w:rsidRPr="00923970" w:rsidRDefault="00FC010F" w:rsidP="007225F1">
            <w:pPr>
              <w:pStyle w:val="Texto"/>
              <w:spacing w:line="252" w:lineRule="exact"/>
              <w:ind w:firstLine="0"/>
              <w:rPr>
                <w:rFonts w:ascii="Verdana" w:hAnsi="Verdana"/>
                <w:sz w:val="16"/>
                <w:szCs w:val="16"/>
              </w:rPr>
            </w:pPr>
            <w:r w:rsidRPr="00923970">
              <w:rPr>
                <w:rFonts w:ascii="Verdana" w:hAnsi="Verdana"/>
                <w:b/>
                <w:sz w:val="16"/>
                <w:szCs w:val="16"/>
                <w:lang w:val="en-US"/>
              </w:rPr>
              <w:t>10.12</w:t>
            </w:r>
            <w:r w:rsidRPr="00923970">
              <w:rPr>
                <w:rFonts w:ascii="Verdana" w:hAnsi="Verdana"/>
                <w:sz w:val="16"/>
                <w:szCs w:val="16"/>
                <w:lang w:val="en-US"/>
              </w:rPr>
              <w:t xml:space="preserve"> California Code of Regulations, United States. Title 16 Chapter 33. (California Code of Regulations, United States of America. </w:t>
            </w:r>
            <w:r w:rsidRPr="00923970">
              <w:rPr>
                <w:rFonts w:ascii="Verdana" w:hAnsi="Verdana"/>
                <w:sz w:val="16"/>
                <w:szCs w:val="16"/>
              </w:rPr>
              <w:t>Title 16 Chapter 33).</w:t>
            </w:r>
          </w:p>
        </w:tc>
      </w:tr>
      <w:tr w:rsidR="00FC010F" w:rsidRPr="00923970" w:rsidTr="005643E0">
        <w:tc>
          <w:tcPr>
            <w:tcW w:w="4788" w:type="dxa"/>
            <w:shd w:val="clear" w:color="auto" w:fill="auto"/>
          </w:tcPr>
          <w:p w:rsidR="00FC010F" w:rsidRPr="00923970" w:rsidRDefault="00FC010F" w:rsidP="007225F1">
            <w:pPr>
              <w:pStyle w:val="Texto"/>
              <w:spacing w:line="252" w:lineRule="exact"/>
              <w:ind w:firstLine="0"/>
              <w:rPr>
                <w:rFonts w:ascii="Verdana" w:hAnsi="Verdana"/>
                <w:sz w:val="16"/>
                <w:szCs w:val="16"/>
              </w:rPr>
            </w:pPr>
            <w:r w:rsidRPr="00923970">
              <w:rPr>
                <w:rFonts w:ascii="Verdana" w:hAnsi="Verdana"/>
                <w:b/>
                <w:sz w:val="16"/>
                <w:szCs w:val="16"/>
              </w:rPr>
              <w:t>10.13</w:t>
            </w:r>
            <w:r w:rsidRPr="00923970">
              <w:rPr>
                <w:rFonts w:ascii="Verdana" w:hAnsi="Verdana"/>
                <w:sz w:val="16"/>
                <w:szCs w:val="16"/>
              </w:rPr>
              <w:t xml:space="preserve"> ISO Estándares. Recomendación Internacional. Los instrumentos para medir las emisiones de escape de los vehículos. Parte 1: Requisitos metrológicos y técnicos 2: controles metrológicos y pruebas de rendimiento. Organización Internacional de Metrología Legal. OIML. R 99-1 &amp; 2. Edición 2008. (E). (ISO. Standars International Recommendation. </w:t>
            </w:r>
            <w:r w:rsidRPr="00923970">
              <w:rPr>
                <w:rFonts w:ascii="Verdana" w:hAnsi="Verdana"/>
                <w:sz w:val="16"/>
                <w:szCs w:val="16"/>
                <w:lang w:val="en-US"/>
              </w:rPr>
              <w:t xml:space="preserve">Instruments for measuring vehicle exhaust emissions. Part 1: Metrological and technical requirements Part 2: Metrological controls and performance tests. </w:t>
            </w:r>
            <w:r w:rsidRPr="00923970">
              <w:rPr>
                <w:rFonts w:ascii="Verdana" w:hAnsi="Verdana"/>
                <w:sz w:val="16"/>
                <w:szCs w:val="16"/>
              </w:rPr>
              <w:t>Organization of Legal Metrology. OIML R 99-1 &amp; 2. Edition 2008 E).</w:t>
            </w:r>
          </w:p>
        </w:tc>
        <w:tc>
          <w:tcPr>
            <w:tcW w:w="4788" w:type="dxa"/>
            <w:shd w:val="clear" w:color="auto" w:fill="auto"/>
          </w:tcPr>
          <w:p w:rsidR="00FC010F" w:rsidRPr="00923970" w:rsidRDefault="00FC010F" w:rsidP="007225F1">
            <w:pPr>
              <w:pStyle w:val="Texto"/>
              <w:spacing w:line="252" w:lineRule="exact"/>
              <w:ind w:firstLine="0"/>
              <w:rPr>
                <w:rFonts w:ascii="Verdana" w:hAnsi="Verdana"/>
                <w:sz w:val="16"/>
                <w:szCs w:val="16"/>
              </w:rPr>
            </w:pPr>
            <w:r w:rsidRPr="00923970">
              <w:rPr>
                <w:rFonts w:ascii="Verdana" w:hAnsi="Verdana"/>
                <w:b/>
                <w:sz w:val="16"/>
                <w:szCs w:val="16"/>
                <w:lang w:val="en-US"/>
              </w:rPr>
              <w:t>10.13</w:t>
            </w:r>
            <w:r w:rsidRPr="00923970">
              <w:rPr>
                <w:rFonts w:ascii="Verdana" w:hAnsi="Verdana"/>
                <w:sz w:val="16"/>
                <w:szCs w:val="16"/>
                <w:lang w:val="en-US"/>
              </w:rPr>
              <w:t xml:space="preserve"> ISO Standards. International Recommendation. Instruments for measuring exhaust emissions from vehicles. Part 1: Metrological and technical 2 Requirements: metrological controls and performance tests. International Legal Metrology Organisation OIML. R 99-1 &amp; 2. 2008 edition. (e) ISO Standards International Recommendation. Instruments for measuring vehicle exhaust Emissions. Part 1: Metrological and technical requirements Part 2: Metrological controls and performance tests. </w:t>
            </w:r>
            <w:r w:rsidRPr="00923970">
              <w:rPr>
                <w:rFonts w:ascii="Verdana" w:hAnsi="Verdana"/>
                <w:sz w:val="16"/>
                <w:szCs w:val="16"/>
              </w:rPr>
              <w:t>Organization of Legal Metrology. OIML R 99-1 &amp; 2. Edition 2008 E).</w:t>
            </w:r>
          </w:p>
        </w:tc>
      </w:tr>
      <w:tr w:rsidR="00FC010F" w:rsidRPr="00923970" w:rsidTr="005643E0">
        <w:tc>
          <w:tcPr>
            <w:tcW w:w="4788" w:type="dxa"/>
            <w:shd w:val="clear" w:color="auto" w:fill="auto"/>
          </w:tcPr>
          <w:p w:rsidR="00FC010F" w:rsidRPr="00923970" w:rsidRDefault="00FC010F" w:rsidP="007225F1">
            <w:pPr>
              <w:pStyle w:val="Texto"/>
              <w:spacing w:line="252" w:lineRule="exact"/>
              <w:ind w:firstLine="0"/>
              <w:rPr>
                <w:rFonts w:ascii="Verdana" w:hAnsi="Verdana"/>
                <w:sz w:val="16"/>
                <w:szCs w:val="16"/>
                <w:lang w:val="en-US"/>
              </w:rPr>
            </w:pPr>
            <w:r w:rsidRPr="00923970">
              <w:rPr>
                <w:rFonts w:ascii="Verdana" w:hAnsi="Verdana"/>
                <w:b/>
                <w:sz w:val="16"/>
                <w:szCs w:val="16"/>
              </w:rPr>
              <w:t>10.14</w:t>
            </w:r>
            <w:r w:rsidRPr="00923970">
              <w:rPr>
                <w:rFonts w:ascii="Verdana" w:hAnsi="Verdana"/>
                <w:sz w:val="16"/>
                <w:szCs w:val="16"/>
              </w:rPr>
              <w:t xml:space="preserve"> Procedimientos y Especificaciones para la Certificación, para la Calibración y para la Auditoría de Gases. Usados en el Programa de Inspección Mantenimiento del Estado de California. </w:t>
            </w:r>
            <w:r w:rsidRPr="00923970">
              <w:rPr>
                <w:rFonts w:ascii="Verdana" w:hAnsi="Verdana"/>
                <w:sz w:val="16"/>
                <w:szCs w:val="16"/>
                <w:lang w:val="en-US"/>
              </w:rPr>
              <w:t>Junio de 1997. Revisión B Julio 2004. (Specifications and Certification Procedures for Calibration and Audit Gases). Used in the California Emissions I/M Program - June 1997. Revisión B-July 2004).</w:t>
            </w:r>
          </w:p>
        </w:tc>
        <w:tc>
          <w:tcPr>
            <w:tcW w:w="4788" w:type="dxa"/>
            <w:shd w:val="clear" w:color="auto" w:fill="auto"/>
          </w:tcPr>
          <w:p w:rsidR="00FC010F" w:rsidRPr="00923970" w:rsidRDefault="00FC010F" w:rsidP="00BC7976">
            <w:pPr>
              <w:pStyle w:val="Texto"/>
              <w:spacing w:line="252" w:lineRule="exact"/>
              <w:ind w:firstLine="0"/>
              <w:rPr>
                <w:rFonts w:ascii="Verdana" w:hAnsi="Verdana"/>
                <w:sz w:val="16"/>
                <w:szCs w:val="16"/>
                <w:lang w:val="en-US"/>
              </w:rPr>
            </w:pPr>
            <w:r w:rsidRPr="00923970">
              <w:rPr>
                <w:rFonts w:ascii="Verdana" w:hAnsi="Verdana"/>
                <w:b/>
                <w:sz w:val="16"/>
                <w:szCs w:val="16"/>
                <w:lang w:val="en-US"/>
              </w:rPr>
              <w:t>10.14</w:t>
            </w:r>
            <w:r w:rsidRPr="00923970">
              <w:rPr>
                <w:rFonts w:ascii="Verdana" w:hAnsi="Verdana"/>
                <w:sz w:val="16"/>
                <w:szCs w:val="16"/>
                <w:lang w:val="en-US"/>
              </w:rPr>
              <w:t xml:space="preserve"> Procedures and Specifications for </w:t>
            </w:r>
            <w:r w:rsidR="00BC7976">
              <w:rPr>
                <w:rFonts w:ascii="Verdana" w:hAnsi="Verdana"/>
                <w:sz w:val="16"/>
                <w:szCs w:val="16"/>
                <w:lang w:val="en-US"/>
              </w:rPr>
              <w:t xml:space="preserve">the </w:t>
            </w:r>
            <w:r w:rsidRPr="00923970">
              <w:rPr>
                <w:rFonts w:ascii="Verdana" w:hAnsi="Verdana"/>
                <w:sz w:val="16"/>
                <w:szCs w:val="16"/>
                <w:lang w:val="en-US"/>
              </w:rPr>
              <w:t xml:space="preserve">Certification for </w:t>
            </w:r>
            <w:r w:rsidR="00BC7976">
              <w:rPr>
                <w:rFonts w:ascii="Verdana" w:hAnsi="Verdana"/>
                <w:sz w:val="16"/>
                <w:szCs w:val="16"/>
                <w:lang w:val="en-US"/>
              </w:rPr>
              <w:t xml:space="preserve">the </w:t>
            </w:r>
            <w:r w:rsidRPr="00923970">
              <w:rPr>
                <w:rFonts w:ascii="Verdana" w:hAnsi="Verdana"/>
                <w:sz w:val="16"/>
                <w:szCs w:val="16"/>
                <w:lang w:val="en-US"/>
              </w:rPr>
              <w:t xml:space="preserve">Calibration and </w:t>
            </w:r>
            <w:r w:rsidR="00BC7976">
              <w:rPr>
                <w:rFonts w:ascii="Verdana" w:hAnsi="Verdana"/>
                <w:sz w:val="16"/>
                <w:szCs w:val="16"/>
                <w:lang w:val="en-US"/>
              </w:rPr>
              <w:t>for the</w:t>
            </w:r>
            <w:r w:rsidRPr="00923970">
              <w:rPr>
                <w:rFonts w:ascii="Verdana" w:hAnsi="Verdana"/>
                <w:sz w:val="16"/>
                <w:szCs w:val="16"/>
                <w:lang w:val="en-US"/>
              </w:rPr>
              <w:t xml:space="preserve"> Audit</w:t>
            </w:r>
            <w:r w:rsidR="00BC7976">
              <w:rPr>
                <w:rFonts w:ascii="Verdana" w:hAnsi="Verdana"/>
                <w:sz w:val="16"/>
                <w:szCs w:val="16"/>
                <w:lang w:val="en-US"/>
              </w:rPr>
              <w:t xml:space="preserve"> of Gases</w:t>
            </w:r>
            <w:r w:rsidRPr="00923970">
              <w:rPr>
                <w:rFonts w:ascii="Verdana" w:hAnsi="Verdana"/>
                <w:sz w:val="16"/>
                <w:szCs w:val="16"/>
                <w:lang w:val="en-US"/>
              </w:rPr>
              <w:t xml:space="preserve">. Used </w:t>
            </w:r>
            <w:r w:rsidR="00BC7976">
              <w:rPr>
                <w:rFonts w:ascii="Verdana" w:hAnsi="Verdana"/>
                <w:sz w:val="16"/>
                <w:szCs w:val="16"/>
                <w:lang w:val="en-US"/>
              </w:rPr>
              <w:t xml:space="preserve">in the </w:t>
            </w:r>
            <w:r w:rsidRPr="00923970">
              <w:rPr>
                <w:rFonts w:ascii="Verdana" w:hAnsi="Verdana"/>
                <w:sz w:val="16"/>
                <w:szCs w:val="16"/>
                <w:lang w:val="en-US"/>
              </w:rPr>
              <w:t>Maintenance Inspection Program of the State of California. June 1997. Revision B July 2004. (Specifications and Certification Procedures for Calibration Gases and Audit). Used in the California Emissions I / M Program - June 1997. Revision B-July 2004).</w:t>
            </w:r>
          </w:p>
        </w:tc>
      </w:tr>
      <w:tr w:rsidR="00FC010F" w:rsidRPr="00923970" w:rsidTr="005643E0">
        <w:tc>
          <w:tcPr>
            <w:tcW w:w="4788" w:type="dxa"/>
            <w:shd w:val="clear" w:color="auto" w:fill="auto"/>
          </w:tcPr>
          <w:p w:rsidR="00FC010F" w:rsidRPr="00923970" w:rsidRDefault="00FC010F" w:rsidP="007225F1">
            <w:pPr>
              <w:pStyle w:val="Texto"/>
              <w:spacing w:line="252" w:lineRule="exact"/>
              <w:ind w:firstLine="0"/>
              <w:rPr>
                <w:rFonts w:ascii="Verdana" w:hAnsi="Verdana"/>
                <w:sz w:val="16"/>
                <w:szCs w:val="16"/>
              </w:rPr>
            </w:pPr>
            <w:r w:rsidRPr="00923970">
              <w:rPr>
                <w:rFonts w:ascii="Verdana" w:hAnsi="Verdana"/>
                <w:b/>
                <w:sz w:val="16"/>
                <w:szCs w:val="16"/>
              </w:rPr>
              <w:t>10.15</w:t>
            </w:r>
            <w:r w:rsidRPr="00923970">
              <w:rPr>
                <w:rFonts w:ascii="Verdana" w:hAnsi="Verdana"/>
                <w:sz w:val="16"/>
                <w:szCs w:val="16"/>
              </w:rPr>
              <w:t xml:space="preserve"> Vocabulario Internacional de Metrología-Términos Asociados. Conceptos Generales y Básicos. Tercera Edición 2012. (International Vocabulary Metrology- Basic and General Concepts and Associate Terms. VIM, 3RD Edition JCGM 200:2012. 2008 version with minor corrections).</w:t>
            </w:r>
          </w:p>
        </w:tc>
        <w:tc>
          <w:tcPr>
            <w:tcW w:w="4788" w:type="dxa"/>
            <w:shd w:val="clear" w:color="auto" w:fill="auto"/>
          </w:tcPr>
          <w:p w:rsidR="00FC010F" w:rsidRPr="00923970" w:rsidRDefault="00FC010F" w:rsidP="007225F1">
            <w:pPr>
              <w:pStyle w:val="Texto"/>
              <w:spacing w:line="252" w:lineRule="exact"/>
              <w:ind w:firstLine="0"/>
              <w:rPr>
                <w:rFonts w:ascii="Verdana" w:hAnsi="Verdana"/>
                <w:sz w:val="16"/>
                <w:szCs w:val="16"/>
              </w:rPr>
            </w:pPr>
            <w:r w:rsidRPr="00923970">
              <w:rPr>
                <w:rFonts w:ascii="Verdana" w:hAnsi="Verdana"/>
                <w:b/>
                <w:sz w:val="16"/>
                <w:szCs w:val="16"/>
                <w:lang w:val="en-US"/>
              </w:rPr>
              <w:t>10.15</w:t>
            </w:r>
            <w:r w:rsidRPr="00923970">
              <w:rPr>
                <w:rFonts w:ascii="Verdana" w:hAnsi="Verdana"/>
                <w:sz w:val="16"/>
                <w:szCs w:val="16"/>
                <w:lang w:val="en-US"/>
              </w:rPr>
              <w:t xml:space="preserve"> International Vocabulary of Metrology-terms Partners. General and Basic Concepts. Third Edition 2012. (International Vocabulary Metrology- Basic and General Concepts and Associate Terms. </w:t>
            </w:r>
            <w:r w:rsidRPr="00923970">
              <w:rPr>
                <w:rFonts w:ascii="Verdana" w:hAnsi="Verdana"/>
                <w:sz w:val="16"/>
                <w:szCs w:val="16"/>
              </w:rPr>
              <w:t>VIM, 3rd Edition JCGM 200: 2012. 2008 version with minor corrections).</w:t>
            </w:r>
          </w:p>
        </w:tc>
      </w:tr>
      <w:tr w:rsidR="00FC010F" w:rsidRPr="00923970" w:rsidTr="005643E0">
        <w:tc>
          <w:tcPr>
            <w:tcW w:w="4788" w:type="dxa"/>
            <w:shd w:val="clear" w:color="auto" w:fill="auto"/>
          </w:tcPr>
          <w:p w:rsidR="00FC010F" w:rsidRPr="00923970" w:rsidRDefault="00FC010F" w:rsidP="007225F1">
            <w:pPr>
              <w:pStyle w:val="Texto"/>
              <w:spacing w:line="252" w:lineRule="exact"/>
              <w:ind w:firstLine="0"/>
              <w:rPr>
                <w:rFonts w:ascii="Verdana" w:hAnsi="Verdana"/>
                <w:b/>
                <w:sz w:val="16"/>
                <w:szCs w:val="16"/>
              </w:rPr>
            </w:pPr>
            <w:r w:rsidRPr="00923970">
              <w:rPr>
                <w:rFonts w:ascii="Verdana" w:hAnsi="Verdana"/>
                <w:b/>
                <w:sz w:val="16"/>
                <w:szCs w:val="16"/>
              </w:rPr>
              <w:t>11.</w:t>
            </w:r>
            <w:r w:rsidRPr="00923970">
              <w:rPr>
                <w:rFonts w:ascii="Verdana" w:hAnsi="Verdana"/>
                <w:sz w:val="16"/>
                <w:szCs w:val="16"/>
              </w:rPr>
              <w:t xml:space="preserve"> </w:t>
            </w:r>
            <w:r w:rsidRPr="00923970">
              <w:rPr>
                <w:rFonts w:ascii="Verdana" w:hAnsi="Verdana"/>
                <w:b/>
                <w:sz w:val="16"/>
                <w:szCs w:val="16"/>
              </w:rPr>
              <w:t>Concordancia con normas internacionales</w:t>
            </w:r>
          </w:p>
        </w:tc>
        <w:tc>
          <w:tcPr>
            <w:tcW w:w="4788" w:type="dxa"/>
            <w:shd w:val="clear" w:color="auto" w:fill="auto"/>
          </w:tcPr>
          <w:p w:rsidR="00FC010F" w:rsidRPr="00923970" w:rsidRDefault="00BC7976" w:rsidP="00BC7976">
            <w:pPr>
              <w:pStyle w:val="Texto"/>
              <w:spacing w:line="252" w:lineRule="exact"/>
              <w:ind w:firstLine="0"/>
              <w:rPr>
                <w:rFonts w:ascii="Verdana" w:hAnsi="Verdana"/>
                <w:b/>
                <w:sz w:val="16"/>
                <w:szCs w:val="16"/>
                <w:lang w:val="en-US"/>
              </w:rPr>
            </w:pPr>
            <w:r>
              <w:rPr>
                <w:rFonts w:ascii="Verdana" w:hAnsi="Verdana"/>
                <w:b/>
                <w:sz w:val="16"/>
                <w:szCs w:val="16"/>
                <w:lang w:val="en-US"/>
              </w:rPr>
              <w:t>11</w:t>
            </w:r>
            <w:r w:rsidR="00FC010F" w:rsidRPr="00923970">
              <w:rPr>
                <w:rFonts w:ascii="Verdana" w:hAnsi="Verdana"/>
                <w:b/>
                <w:sz w:val="16"/>
                <w:szCs w:val="16"/>
                <w:lang w:val="en-US"/>
              </w:rPr>
              <w:t>.</w:t>
            </w:r>
            <w:r w:rsidR="00FC010F" w:rsidRPr="00923970">
              <w:rPr>
                <w:rFonts w:ascii="Verdana" w:hAnsi="Verdana"/>
                <w:sz w:val="16"/>
                <w:szCs w:val="16"/>
                <w:lang w:val="en-US"/>
              </w:rPr>
              <w:t xml:space="preserve"> </w:t>
            </w:r>
            <w:r>
              <w:rPr>
                <w:rFonts w:ascii="Verdana" w:hAnsi="Verdana"/>
                <w:b/>
                <w:sz w:val="16"/>
                <w:szCs w:val="16"/>
                <w:lang w:val="en-US"/>
              </w:rPr>
              <w:t>Concor</w:t>
            </w:r>
            <w:r w:rsidR="00FC010F" w:rsidRPr="00923970">
              <w:rPr>
                <w:rFonts w:ascii="Verdana" w:hAnsi="Verdana"/>
                <w:b/>
                <w:sz w:val="16"/>
                <w:szCs w:val="16"/>
                <w:lang w:val="en-US"/>
              </w:rPr>
              <w:t>dance with international standards</w:t>
            </w:r>
          </w:p>
        </w:tc>
      </w:tr>
      <w:tr w:rsidR="00FC010F" w:rsidRPr="00923970" w:rsidTr="005643E0">
        <w:tc>
          <w:tcPr>
            <w:tcW w:w="4788" w:type="dxa"/>
            <w:shd w:val="clear" w:color="auto" w:fill="auto"/>
          </w:tcPr>
          <w:p w:rsidR="00FC010F" w:rsidRPr="00923970" w:rsidRDefault="00FC010F" w:rsidP="007225F1">
            <w:pPr>
              <w:pStyle w:val="Texto"/>
              <w:spacing w:line="252" w:lineRule="exact"/>
              <w:ind w:firstLine="0"/>
              <w:rPr>
                <w:rFonts w:ascii="Verdana" w:hAnsi="Verdana"/>
                <w:sz w:val="16"/>
                <w:szCs w:val="16"/>
              </w:rPr>
            </w:pPr>
            <w:r w:rsidRPr="00923970">
              <w:rPr>
                <w:rFonts w:ascii="Verdana" w:hAnsi="Verdana"/>
                <w:sz w:val="16"/>
                <w:szCs w:val="16"/>
              </w:rPr>
              <w:t>Esta norma no coincide con ninguna Norma Internacional, por no existir Norma Internacional sobre el tema tratado.</w:t>
            </w:r>
          </w:p>
        </w:tc>
        <w:tc>
          <w:tcPr>
            <w:tcW w:w="4788" w:type="dxa"/>
            <w:shd w:val="clear" w:color="auto" w:fill="auto"/>
          </w:tcPr>
          <w:p w:rsidR="00FC010F" w:rsidRPr="00923970" w:rsidRDefault="00FC010F" w:rsidP="00BC7976">
            <w:pPr>
              <w:pStyle w:val="Texto"/>
              <w:spacing w:line="252" w:lineRule="exact"/>
              <w:ind w:firstLine="0"/>
              <w:rPr>
                <w:rFonts w:ascii="Verdana" w:hAnsi="Verdana"/>
                <w:sz w:val="16"/>
                <w:szCs w:val="16"/>
                <w:lang w:val="en-US"/>
              </w:rPr>
            </w:pPr>
            <w:r w:rsidRPr="00923970">
              <w:rPr>
                <w:rFonts w:ascii="Verdana" w:hAnsi="Verdana"/>
                <w:sz w:val="16"/>
                <w:szCs w:val="16"/>
                <w:lang w:val="en-US"/>
              </w:rPr>
              <w:t xml:space="preserve">This rule does not match any international standard, </w:t>
            </w:r>
            <w:r w:rsidR="00BC7976">
              <w:rPr>
                <w:rFonts w:ascii="Verdana" w:hAnsi="Verdana"/>
                <w:sz w:val="16"/>
                <w:szCs w:val="16"/>
                <w:lang w:val="en-US"/>
              </w:rPr>
              <w:t xml:space="preserve">for the nonexistence of any </w:t>
            </w:r>
            <w:r w:rsidRPr="00923970">
              <w:rPr>
                <w:rFonts w:ascii="Verdana" w:hAnsi="Verdana"/>
                <w:sz w:val="16"/>
                <w:szCs w:val="16"/>
                <w:lang w:val="en-US"/>
              </w:rPr>
              <w:t>International Standard on the subject.</w:t>
            </w:r>
          </w:p>
        </w:tc>
      </w:tr>
      <w:tr w:rsidR="00FC010F" w:rsidRPr="00923970" w:rsidTr="005643E0">
        <w:tc>
          <w:tcPr>
            <w:tcW w:w="4788" w:type="dxa"/>
            <w:shd w:val="clear" w:color="auto" w:fill="auto"/>
          </w:tcPr>
          <w:p w:rsidR="00FC010F" w:rsidRPr="00923970" w:rsidRDefault="00FC010F" w:rsidP="007225F1">
            <w:pPr>
              <w:pStyle w:val="Texto"/>
              <w:spacing w:line="252" w:lineRule="exact"/>
              <w:ind w:firstLine="0"/>
              <w:rPr>
                <w:rFonts w:ascii="Verdana" w:hAnsi="Verdana"/>
                <w:b/>
                <w:sz w:val="16"/>
                <w:szCs w:val="16"/>
              </w:rPr>
            </w:pPr>
            <w:r w:rsidRPr="00923970">
              <w:rPr>
                <w:rFonts w:ascii="Verdana" w:hAnsi="Verdana"/>
                <w:b/>
                <w:sz w:val="16"/>
                <w:szCs w:val="16"/>
              </w:rPr>
              <w:t>12. Observancia de esta norma</w:t>
            </w:r>
          </w:p>
        </w:tc>
        <w:tc>
          <w:tcPr>
            <w:tcW w:w="4788" w:type="dxa"/>
            <w:shd w:val="clear" w:color="auto" w:fill="auto"/>
          </w:tcPr>
          <w:p w:rsidR="00FC010F" w:rsidRPr="00923970" w:rsidRDefault="00FC010F" w:rsidP="007225F1">
            <w:pPr>
              <w:pStyle w:val="Texto"/>
              <w:spacing w:line="252" w:lineRule="exact"/>
              <w:ind w:firstLine="0"/>
              <w:rPr>
                <w:rFonts w:ascii="Verdana" w:hAnsi="Verdana"/>
                <w:b/>
                <w:sz w:val="16"/>
                <w:szCs w:val="16"/>
              </w:rPr>
            </w:pPr>
            <w:r w:rsidRPr="00923970">
              <w:rPr>
                <w:rFonts w:ascii="Verdana" w:hAnsi="Verdana"/>
                <w:b/>
                <w:sz w:val="16"/>
                <w:szCs w:val="16"/>
              </w:rPr>
              <w:t>12. Observance of this standard</w:t>
            </w:r>
          </w:p>
        </w:tc>
      </w:tr>
      <w:tr w:rsidR="00FC010F" w:rsidRPr="00923970" w:rsidTr="005643E0">
        <w:tc>
          <w:tcPr>
            <w:tcW w:w="4788" w:type="dxa"/>
            <w:shd w:val="clear" w:color="auto" w:fill="auto"/>
          </w:tcPr>
          <w:p w:rsidR="00FC010F" w:rsidRPr="00923970" w:rsidRDefault="00FC010F" w:rsidP="007225F1">
            <w:pPr>
              <w:pStyle w:val="Texto"/>
              <w:spacing w:line="254" w:lineRule="exact"/>
              <w:ind w:firstLine="0"/>
              <w:rPr>
                <w:rFonts w:ascii="Verdana" w:hAnsi="Verdana"/>
                <w:sz w:val="16"/>
                <w:szCs w:val="16"/>
              </w:rPr>
            </w:pPr>
            <w:r w:rsidRPr="00923970">
              <w:rPr>
                <w:rFonts w:ascii="Verdana" w:hAnsi="Verdana"/>
                <w:b/>
                <w:sz w:val="16"/>
                <w:szCs w:val="16"/>
              </w:rPr>
              <w:t>12.1</w:t>
            </w:r>
            <w:r w:rsidRPr="00923970">
              <w:rPr>
                <w:rFonts w:ascii="Verdana" w:hAnsi="Verdana"/>
                <w:sz w:val="16"/>
                <w:szCs w:val="16"/>
              </w:rPr>
              <w:t xml:space="preserve"> La vigilancia general del cumplimiento de la presente Norma Oficial Mexicana, le corresponde al Gobierno Federal a través de la Secretaría de Comunicaciones y Transportes, el Gobierno del Distrito Federal, los gobiernos estatales y, en su caso, de los municipios, en el ámbito de sus respectivas atribuciones.</w:t>
            </w:r>
          </w:p>
        </w:tc>
        <w:tc>
          <w:tcPr>
            <w:tcW w:w="4788" w:type="dxa"/>
            <w:shd w:val="clear" w:color="auto" w:fill="auto"/>
          </w:tcPr>
          <w:p w:rsidR="00FC010F" w:rsidRPr="00923970" w:rsidRDefault="00FC010F" w:rsidP="00BC7976">
            <w:pPr>
              <w:pStyle w:val="Texto"/>
              <w:spacing w:line="254" w:lineRule="exact"/>
              <w:ind w:firstLine="0"/>
              <w:rPr>
                <w:rFonts w:ascii="Verdana" w:hAnsi="Verdana"/>
                <w:sz w:val="16"/>
                <w:szCs w:val="16"/>
                <w:lang w:val="en-US"/>
              </w:rPr>
            </w:pPr>
            <w:r w:rsidRPr="00923970">
              <w:rPr>
                <w:rFonts w:ascii="Verdana" w:hAnsi="Verdana"/>
                <w:b/>
                <w:sz w:val="16"/>
                <w:szCs w:val="16"/>
                <w:lang w:val="en-US"/>
              </w:rPr>
              <w:t>12.1</w:t>
            </w:r>
            <w:r w:rsidRPr="00923970">
              <w:rPr>
                <w:rFonts w:ascii="Verdana" w:hAnsi="Verdana"/>
                <w:sz w:val="16"/>
                <w:szCs w:val="16"/>
                <w:lang w:val="en-US"/>
              </w:rPr>
              <w:t xml:space="preserve"> General </w:t>
            </w:r>
            <w:r w:rsidR="00BC7976">
              <w:rPr>
                <w:rFonts w:ascii="Verdana" w:hAnsi="Verdana"/>
                <w:sz w:val="16"/>
                <w:szCs w:val="16"/>
                <w:lang w:val="en-US"/>
              </w:rPr>
              <w:t>oversight of the</w:t>
            </w:r>
            <w:r w:rsidRPr="00923970">
              <w:rPr>
                <w:rFonts w:ascii="Verdana" w:hAnsi="Verdana"/>
                <w:sz w:val="16"/>
                <w:szCs w:val="16"/>
                <w:lang w:val="en-US"/>
              </w:rPr>
              <w:t xml:space="preserve"> compliance w</w:t>
            </w:r>
            <w:r w:rsidR="00BC7976">
              <w:rPr>
                <w:rFonts w:ascii="Verdana" w:hAnsi="Verdana"/>
                <w:sz w:val="16"/>
                <w:szCs w:val="16"/>
                <w:lang w:val="en-US"/>
              </w:rPr>
              <w:t>to</w:t>
            </w:r>
            <w:r w:rsidRPr="00923970">
              <w:rPr>
                <w:rFonts w:ascii="Verdana" w:hAnsi="Verdana"/>
                <w:sz w:val="16"/>
                <w:szCs w:val="16"/>
                <w:lang w:val="en-US"/>
              </w:rPr>
              <w:t xml:space="preserve"> this </w:t>
            </w:r>
            <w:r w:rsidR="00310EA5" w:rsidRPr="00923970">
              <w:rPr>
                <w:rFonts w:ascii="Verdana" w:hAnsi="Verdana"/>
                <w:sz w:val="16"/>
                <w:szCs w:val="16"/>
                <w:lang w:val="en-US"/>
              </w:rPr>
              <w:t>Official Mexican Standard</w:t>
            </w:r>
            <w:r w:rsidRPr="00923970">
              <w:rPr>
                <w:rFonts w:ascii="Verdana" w:hAnsi="Verdana"/>
                <w:sz w:val="16"/>
                <w:szCs w:val="16"/>
                <w:lang w:val="en-US"/>
              </w:rPr>
              <w:t xml:space="preserve">, belongs to the Federal Government through the </w:t>
            </w:r>
            <w:r w:rsidR="005643E0">
              <w:rPr>
                <w:rFonts w:ascii="Verdana" w:hAnsi="Verdana"/>
                <w:sz w:val="16"/>
                <w:szCs w:val="16"/>
                <w:lang w:val="en-US"/>
              </w:rPr>
              <w:t>Secretary</w:t>
            </w:r>
            <w:r w:rsidRPr="00923970">
              <w:rPr>
                <w:rFonts w:ascii="Verdana" w:hAnsi="Verdana"/>
                <w:sz w:val="16"/>
                <w:szCs w:val="16"/>
                <w:lang w:val="en-US"/>
              </w:rPr>
              <w:t xml:space="preserve"> of Communications and Transportation, the Federal District Government, state governments and, where appropriate, of the municipalities, in the </w:t>
            </w:r>
            <w:r w:rsidR="00BC7976">
              <w:rPr>
                <w:rFonts w:ascii="Verdana" w:hAnsi="Verdana"/>
                <w:sz w:val="16"/>
                <w:szCs w:val="16"/>
                <w:lang w:val="en-US"/>
              </w:rPr>
              <w:t>scope</w:t>
            </w:r>
            <w:r w:rsidRPr="00923970">
              <w:rPr>
                <w:rFonts w:ascii="Verdana" w:hAnsi="Verdana"/>
                <w:sz w:val="16"/>
                <w:szCs w:val="16"/>
                <w:lang w:val="en-US"/>
              </w:rPr>
              <w:t xml:space="preserve"> of their respective powers.</w:t>
            </w:r>
          </w:p>
        </w:tc>
      </w:tr>
      <w:tr w:rsidR="00FC010F" w:rsidRPr="00923970" w:rsidTr="005643E0">
        <w:tc>
          <w:tcPr>
            <w:tcW w:w="4788" w:type="dxa"/>
            <w:shd w:val="clear" w:color="auto" w:fill="auto"/>
          </w:tcPr>
          <w:p w:rsidR="00FC010F" w:rsidRPr="00923970" w:rsidRDefault="00FC010F" w:rsidP="007225F1">
            <w:pPr>
              <w:pStyle w:val="Texto"/>
              <w:spacing w:line="269" w:lineRule="exact"/>
              <w:ind w:firstLine="0"/>
              <w:rPr>
                <w:rFonts w:ascii="Verdana" w:hAnsi="Verdana"/>
                <w:sz w:val="16"/>
                <w:szCs w:val="16"/>
              </w:rPr>
            </w:pPr>
            <w:r w:rsidRPr="00923970">
              <w:rPr>
                <w:rFonts w:ascii="Verdana" w:hAnsi="Verdana"/>
                <w:b/>
                <w:sz w:val="16"/>
                <w:szCs w:val="16"/>
              </w:rPr>
              <w:t>12.2</w:t>
            </w:r>
            <w:r w:rsidRPr="00923970">
              <w:rPr>
                <w:rFonts w:ascii="Verdana" w:hAnsi="Verdana"/>
                <w:sz w:val="16"/>
                <w:szCs w:val="16"/>
              </w:rPr>
              <w:t xml:space="preserve"> La vigilancia de la presente Norma Oficial Mexicana, en materia de instrumentos de verificación le corresponde a la Secretaría de Medio Ambiente y Recursos Naturales, Secretaría de Economía, a la Secretaría de Comunicaciones y Transportes, a los gobiernos de los estados, el Distrito Federal y, en su caso, de los municipios, en el ámbito de sus respectivas atribuciones.</w:t>
            </w:r>
          </w:p>
        </w:tc>
        <w:tc>
          <w:tcPr>
            <w:tcW w:w="4788" w:type="dxa"/>
            <w:shd w:val="clear" w:color="auto" w:fill="auto"/>
          </w:tcPr>
          <w:p w:rsidR="00FC010F" w:rsidRPr="00923970" w:rsidRDefault="00FC010F" w:rsidP="00BC7976">
            <w:pPr>
              <w:pStyle w:val="Texto"/>
              <w:spacing w:line="269" w:lineRule="exact"/>
              <w:ind w:firstLine="0"/>
              <w:rPr>
                <w:rFonts w:ascii="Verdana" w:hAnsi="Verdana"/>
                <w:sz w:val="16"/>
                <w:szCs w:val="16"/>
                <w:lang w:val="en-US"/>
              </w:rPr>
            </w:pPr>
            <w:r w:rsidRPr="00923970">
              <w:rPr>
                <w:rFonts w:ascii="Verdana" w:hAnsi="Verdana"/>
                <w:b/>
                <w:sz w:val="16"/>
                <w:szCs w:val="16"/>
                <w:lang w:val="en-US"/>
              </w:rPr>
              <w:t>12.2</w:t>
            </w:r>
            <w:r w:rsidRPr="00923970">
              <w:rPr>
                <w:rFonts w:ascii="Verdana" w:hAnsi="Verdana"/>
                <w:sz w:val="16"/>
                <w:szCs w:val="16"/>
                <w:lang w:val="en-US"/>
              </w:rPr>
              <w:t xml:space="preserve"> </w:t>
            </w:r>
            <w:r w:rsidR="00BC7976">
              <w:rPr>
                <w:rFonts w:ascii="Verdana" w:hAnsi="Verdana"/>
                <w:sz w:val="16"/>
                <w:szCs w:val="16"/>
                <w:lang w:val="en-US"/>
              </w:rPr>
              <w:t>The oversight</w:t>
            </w:r>
            <w:r w:rsidRPr="00923970">
              <w:rPr>
                <w:rFonts w:ascii="Verdana" w:hAnsi="Verdana"/>
                <w:sz w:val="16"/>
                <w:szCs w:val="16"/>
                <w:lang w:val="en-US"/>
              </w:rPr>
              <w:t xml:space="preserve"> of this </w:t>
            </w:r>
            <w:r w:rsidR="00310EA5" w:rsidRPr="00923970">
              <w:rPr>
                <w:rFonts w:ascii="Verdana" w:hAnsi="Verdana"/>
                <w:sz w:val="16"/>
                <w:szCs w:val="16"/>
                <w:lang w:val="en-US"/>
              </w:rPr>
              <w:t>Official Mexican Standard</w:t>
            </w:r>
            <w:r w:rsidRPr="00923970">
              <w:rPr>
                <w:rFonts w:ascii="Verdana" w:hAnsi="Verdana"/>
                <w:sz w:val="16"/>
                <w:szCs w:val="16"/>
                <w:lang w:val="en-US"/>
              </w:rPr>
              <w:t xml:space="preserve"> concerning verification instruments corresponds to the </w:t>
            </w:r>
            <w:r w:rsidR="005643E0">
              <w:rPr>
                <w:rFonts w:ascii="Verdana" w:hAnsi="Verdana"/>
                <w:sz w:val="16"/>
                <w:szCs w:val="16"/>
                <w:lang w:val="en-US"/>
              </w:rPr>
              <w:t>Secretary</w:t>
            </w:r>
            <w:r w:rsidRPr="00923970">
              <w:rPr>
                <w:rFonts w:ascii="Verdana" w:hAnsi="Verdana"/>
                <w:sz w:val="16"/>
                <w:szCs w:val="16"/>
                <w:lang w:val="en-US"/>
              </w:rPr>
              <w:t xml:space="preserve"> of Environment and Natural Resources, </w:t>
            </w:r>
            <w:r w:rsidR="00030460">
              <w:rPr>
                <w:rFonts w:ascii="Verdana" w:hAnsi="Verdana"/>
                <w:sz w:val="16"/>
                <w:szCs w:val="16"/>
                <w:lang w:val="en-US"/>
              </w:rPr>
              <w:t>Secretary</w:t>
            </w:r>
            <w:r w:rsidRPr="00923970">
              <w:rPr>
                <w:rFonts w:ascii="Verdana" w:hAnsi="Verdana"/>
                <w:sz w:val="16"/>
                <w:szCs w:val="16"/>
                <w:lang w:val="en-US"/>
              </w:rPr>
              <w:t xml:space="preserve"> of Economy, the </w:t>
            </w:r>
            <w:r w:rsidR="005643E0">
              <w:rPr>
                <w:rFonts w:ascii="Verdana" w:hAnsi="Verdana"/>
                <w:sz w:val="16"/>
                <w:szCs w:val="16"/>
                <w:lang w:val="en-US"/>
              </w:rPr>
              <w:t>Secretary</w:t>
            </w:r>
            <w:r w:rsidRPr="00923970">
              <w:rPr>
                <w:rFonts w:ascii="Verdana" w:hAnsi="Verdana"/>
                <w:sz w:val="16"/>
                <w:szCs w:val="16"/>
                <w:lang w:val="en-US"/>
              </w:rPr>
              <w:t xml:space="preserve"> of Communications and Transportation, the governments of the s</w:t>
            </w:r>
            <w:r w:rsidR="00BC7976">
              <w:rPr>
                <w:rFonts w:ascii="Verdana" w:hAnsi="Verdana"/>
                <w:sz w:val="16"/>
                <w:szCs w:val="16"/>
                <w:lang w:val="en-US"/>
              </w:rPr>
              <w:t>tates, the Federal District and</w:t>
            </w:r>
            <w:r w:rsidRPr="00923970">
              <w:rPr>
                <w:rFonts w:ascii="Verdana" w:hAnsi="Verdana"/>
                <w:sz w:val="16"/>
                <w:szCs w:val="16"/>
                <w:lang w:val="en-US"/>
              </w:rPr>
              <w:t xml:space="preserve">, </w:t>
            </w:r>
            <w:r w:rsidR="00BC7976">
              <w:rPr>
                <w:rFonts w:ascii="Verdana" w:hAnsi="Verdana"/>
                <w:sz w:val="16"/>
                <w:szCs w:val="16"/>
                <w:lang w:val="en-US"/>
              </w:rPr>
              <w:t>when applicable</w:t>
            </w:r>
            <w:r w:rsidRPr="00923970">
              <w:rPr>
                <w:rFonts w:ascii="Verdana" w:hAnsi="Verdana"/>
                <w:sz w:val="16"/>
                <w:szCs w:val="16"/>
                <w:lang w:val="en-US"/>
              </w:rPr>
              <w:t xml:space="preserve">, </w:t>
            </w:r>
            <w:r w:rsidR="00BC7976">
              <w:rPr>
                <w:rFonts w:ascii="Verdana" w:hAnsi="Verdana"/>
                <w:sz w:val="16"/>
                <w:szCs w:val="16"/>
                <w:lang w:val="en-US"/>
              </w:rPr>
              <w:t xml:space="preserve">the </w:t>
            </w:r>
            <w:r w:rsidRPr="00923970">
              <w:rPr>
                <w:rFonts w:ascii="Verdana" w:hAnsi="Verdana"/>
                <w:sz w:val="16"/>
                <w:szCs w:val="16"/>
                <w:lang w:val="en-US"/>
              </w:rPr>
              <w:t>municipalities, within their respective powers.</w:t>
            </w:r>
          </w:p>
        </w:tc>
      </w:tr>
      <w:tr w:rsidR="00FC010F" w:rsidRPr="00923970" w:rsidTr="005643E0">
        <w:tc>
          <w:tcPr>
            <w:tcW w:w="4788" w:type="dxa"/>
            <w:shd w:val="clear" w:color="auto" w:fill="auto"/>
          </w:tcPr>
          <w:p w:rsidR="00FC010F" w:rsidRPr="00923970" w:rsidRDefault="00FC010F" w:rsidP="007225F1">
            <w:pPr>
              <w:pStyle w:val="Texto"/>
              <w:spacing w:line="269" w:lineRule="exact"/>
              <w:ind w:firstLine="0"/>
              <w:rPr>
                <w:rFonts w:ascii="Verdana" w:hAnsi="Verdana"/>
                <w:sz w:val="16"/>
                <w:szCs w:val="16"/>
              </w:rPr>
            </w:pPr>
            <w:r w:rsidRPr="00923970">
              <w:rPr>
                <w:rFonts w:ascii="Verdana" w:hAnsi="Verdana"/>
                <w:b/>
                <w:sz w:val="16"/>
                <w:szCs w:val="16"/>
              </w:rPr>
              <w:t>12.3</w:t>
            </w:r>
            <w:r w:rsidRPr="00923970">
              <w:rPr>
                <w:rFonts w:ascii="Verdana" w:hAnsi="Verdana"/>
                <w:sz w:val="16"/>
                <w:szCs w:val="16"/>
              </w:rPr>
              <w:t xml:space="preserve"> Las violaciones a la misma serán sancionadas en los términos de la Ley General del Equilibrio Ecológico y la Protección al Ambiente, su Reglamento en Materia de Prevención y Control de la Contaminación de la Atmósfera y los demás ordenamientos jurídicos que resulten aplicables.</w:t>
            </w:r>
          </w:p>
        </w:tc>
        <w:tc>
          <w:tcPr>
            <w:tcW w:w="4788" w:type="dxa"/>
            <w:shd w:val="clear" w:color="auto" w:fill="auto"/>
          </w:tcPr>
          <w:p w:rsidR="00FC010F" w:rsidRPr="00923970" w:rsidRDefault="00FC010F" w:rsidP="00BC7976">
            <w:pPr>
              <w:pStyle w:val="Texto"/>
              <w:spacing w:line="269" w:lineRule="exact"/>
              <w:ind w:firstLine="0"/>
              <w:rPr>
                <w:rFonts w:ascii="Verdana" w:hAnsi="Verdana"/>
                <w:sz w:val="16"/>
                <w:szCs w:val="16"/>
                <w:lang w:val="en-US"/>
              </w:rPr>
            </w:pPr>
            <w:r w:rsidRPr="00923970">
              <w:rPr>
                <w:rFonts w:ascii="Verdana" w:hAnsi="Verdana"/>
                <w:b/>
                <w:sz w:val="16"/>
                <w:szCs w:val="16"/>
                <w:lang w:val="en-US"/>
              </w:rPr>
              <w:t>12.3</w:t>
            </w:r>
            <w:r w:rsidRPr="00923970">
              <w:rPr>
                <w:rFonts w:ascii="Verdana" w:hAnsi="Verdana"/>
                <w:sz w:val="16"/>
                <w:szCs w:val="16"/>
                <w:lang w:val="en-US"/>
              </w:rPr>
              <w:t xml:space="preserve"> </w:t>
            </w:r>
            <w:r w:rsidR="00BC7976">
              <w:rPr>
                <w:rFonts w:ascii="Verdana" w:hAnsi="Verdana"/>
                <w:sz w:val="16"/>
                <w:szCs w:val="16"/>
                <w:lang w:val="en-US"/>
              </w:rPr>
              <w:t>The v</w:t>
            </w:r>
            <w:r w:rsidRPr="00923970">
              <w:rPr>
                <w:rFonts w:ascii="Verdana" w:hAnsi="Verdana"/>
                <w:sz w:val="16"/>
                <w:szCs w:val="16"/>
                <w:lang w:val="en-US"/>
              </w:rPr>
              <w:t xml:space="preserve">iolations of the same will be sanctioned </w:t>
            </w:r>
            <w:r w:rsidR="00BC7976">
              <w:rPr>
                <w:rFonts w:ascii="Verdana" w:hAnsi="Verdana"/>
                <w:sz w:val="16"/>
                <w:szCs w:val="16"/>
                <w:lang w:val="en-US"/>
              </w:rPr>
              <w:t>under</w:t>
            </w:r>
            <w:r w:rsidRPr="00923970">
              <w:rPr>
                <w:rFonts w:ascii="Verdana" w:hAnsi="Verdana"/>
                <w:sz w:val="16"/>
                <w:szCs w:val="16"/>
                <w:lang w:val="en-US"/>
              </w:rPr>
              <w:t xml:space="preserve"> the terms of the </w:t>
            </w:r>
            <w:r w:rsidR="00BC7976">
              <w:rPr>
                <w:rFonts w:ascii="Verdana" w:hAnsi="Verdana"/>
                <w:sz w:val="16"/>
                <w:szCs w:val="16"/>
                <w:lang w:val="en-US"/>
              </w:rPr>
              <w:t>General Law of Ecological Equilibrium and Protection of the Environment</w:t>
            </w:r>
            <w:r w:rsidRPr="00923970">
              <w:rPr>
                <w:rFonts w:ascii="Verdana" w:hAnsi="Verdana"/>
                <w:sz w:val="16"/>
                <w:szCs w:val="16"/>
                <w:lang w:val="en-US"/>
              </w:rPr>
              <w:t xml:space="preserve">, </w:t>
            </w:r>
            <w:r w:rsidR="00BC7976">
              <w:rPr>
                <w:rFonts w:ascii="Verdana" w:hAnsi="Verdana"/>
                <w:sz w:val="16"/>
                <w:szCs w:val="16"/>
                <w:lang w:val="en-US"/>
              </w:rPr>
              <w:t>its Regulation</w:t>
            </w:r>
            <w:r w:rsidRPr="00923970">
              <w:rPr>
                <w:rFonts w:ascii="Verdana" w:hAnsi="Verdana"/>
                <w:sz w:val="16"/>
                <w:szCs w:val="16"/>
                <w:lang w:val="en-US"/>
              </w:rPr>
              <w:t xml:space="preserve"> on the Prevention and Control of Atmospheric Pollution and other legal </w:t>
            </w:r>
            <w:r w:rsidR="00BC7976">
              <w:rPr>
                <w:rFonts w:ascii="Verdana" w:hAnsi="Verdana"/>
                <w:sz w:val="16"/>
                <w:szCs w:val="16"/>
                <w:lang w:val="en-US"/>
              </w:rPr>
              <w:t>ordinances</w:t>
            </w:r>
            <w:r w:rsidRPr="00923970">
              <w:rPr>
                <w:rFonts w:ascii="Verdana" w:hAnsi="Verdana"/>
                <w:sz w:val="16"/>
                <w:szCs w:val="16"/>
                <w:lang w:val="en-US"/>
              </w:rPr>
              <w:t xml:space="preserve"> that are applicable.</w:t>
            </w:r>
          </w:p>
        </w:tc>
      </w:tr>
      <w:tr w:rsidR="00FC010F" w:rsidRPr="00923970" w:rsidTr="005643E0">
        <w:tc>
          <w:tcPr>
            <w:tcW w:w="4788" w:type="dxa"/>
            <w:shd w:val="clear" w:color="auto" w:fill="auto"/>
          </w:tcPr>
          <w:p w:rsidR="00FC010F" w:rsidRPr="00923970" w:rsidRDefault="00FC010F" w:rsidP="007225F1">
            <w:pPr>
              <w:pStyle w:val="ANOTACION"/>
              <w:spacing w:line="269" w:lineRule="exact"/>
              <w:rPr>
                <w:rFonts w:ascii="Verdana" w:hAnsi="Verdana"/>
                <w:sz w:val="16"/>
                <w:szCs w:val="16"/>
              </w:rPr>
            </w:pPr>
            <w:r w:rsidRPr="00923970">
              <w:rPr>
                <w:rFonts w:ascii="Verdana" w:hAnsi="Verdana"/>
                <w:sz w:val="16"/>
                <w:szCs w:val="16"/>
              </w:rPr>
              <w:t>TRANSITORIOS</w:t>
            </w:r>
          </w:p>
        </w:tc>
        <w:tc>
          <w:tcPr>
            <w:tcW w:w="4788" w:type="dxa"/>
            <w:shd w:val="clear" w:color="auto" w:fill="auto"/>
          </w:tcPr>
          <w:p w:rsidR="00FC010F" w:rsidRPr="00923970" w:rsidRDefault="00BC7976" w:rsidP="007225F1">
            <w:pPr>
              <w:pStyle w:val="ANOTACION"/>
              <w:spacing w:line="269" w:lineRule="exact"/>
              <w:rPr>
                <w:rFonts w:ascii="Verdana" w:hAnsi="Verdana"/>
                <w:sz w:val="16"/>
                <w:szCs w:val="16"/>
              </w:rPr>
            </w:pPr>
            <w:r>
              <w:rPr>
                <w:rFonts w:ascii="Verdana" w:hAnsi="Verdana"/>
                <w:sz w:val="16"/>
                <w:szCs w:val="16"/>
              </w:rPr>
              <w:t>TRANSITIONAL ARTICLES</w:t>
            </w:r>
          </w:p>
        </w:tc>
      </w:tr>
      <w:tr w:rsidR="00FC010F" w:rsidRPr="00923970" w:rsidTr="005643E0">
        <w:tc>
          <w:tcPr>
            <w:tcW w:w="4788" w:type="dxa"/>
            <w:shd w:val="clear" w:color="auto" w:fill="auto"/>
          </w:tcPr>
          <w:p w:rsidR="00FC010F" w:rsidRPr="00923970" w:rsidRDefault="00FC010F" w:rsidP="007225F1">
            <w:pPr>
              <w:pStyle w:val="Texto"/>
              <w:spacing w:line="269" w:lineRule="exact"/>
              <w:ind w:firstLine="0"/>
              <w:rPr>
                <w:rFonts w:ascii="Verdana" w:hAnsi="Verdana"/>
                <w:sz w:val="16"/>
                <w:szCs w:val="16"/>
              </w:rPr>
            </w:pPr>
            <w:r w:rsidRPr="00923970">
              <w:rPr>
                <w:rFonts w:ascii="Verdana" w:hAnsi="Verdana"/>
                <w:b/>
                <w:sz w:val="16"/>
                <w:szCs w:val="16"/>
              </w:rPr>
              <w:t xml:space="preserve">PRIMERO. </w:t>
            </w:r>
            <w:r w:rsidRPr="00923970">
              <w:rPr>
                <w:rFonts w:ascii="Verdana" w:hAnsi="Verdana"/>
                <w:sz w:val="16"/>
                <w:szCs w:val="16"/>
              </w:rPr>
              <w:t>La presente Norma Oficial Mexicana entrará en vigor a los 60</w:t>
            </w:r>
            <w:r w:rsidRPr="00923970">
              <w:rPr>
                <w:rFonts w:ascii="Verdana" w:hAnsi="Verdana"/>
                <w:color w:val="FF0000"/>
                <w:sz w:val="16"/>
                <w:szCs w:val="16"/>
              </w:rPr>
              <w:t xml:space="preserve"> </w:t>
            </w:r>
            <w:r w:rsidRPr="00923970">
              <w:rPr>
                <w:rFonts w:ascii="Verdana" w:hAnsi="Verdana"/>
                <w:sz w:val="16"/>
                <w:szCs w:val="16"/>
              </w:rPr>
              <w:t>días naturales siguientes de su publicación en el Diario Oficial de la Federación.</w:t>
            </w:r>
          </w:p>
        </w:tc>
        <w:tc>
          <w:tcPr>
            <w:tcW w:w="4788" w:type="dxa"/>
            <w:shd w:val="clear" w:color="auto" w:fill="auto"/>
          </w:tcPr>
          <w:p w:rsidR="00FC010F" w:rsidRPr="00D002BF" w:rsidRDefault="00BC7976" w:rsidP="00BC7976">
            <w:pPr>
              <w:pStyle w:val="Texto"/>
              <w:spacing w:line="269" w:lineRule="exact"/>
              <w:ind w:firstLine="0"/>
              <w:rPr>
                <w:rFonts w:ascii="Verdana" w:hAnsi="Verdana"/>
                <w:color w:val="000000"/>
                <w:sz w:val="16"/>
                <w:szCs w:val="16"/>
                <w:lang w:val="en-US"/>
              </w:rPr>
            </w:pPr>
            <w:r w:rsidRPr="00D002BF">
              <w:rPr>
                <w:rFonts w:ascii="Verdana" w:hAnsi="Verdana"/>
                <w:b/>
                <w:color w:val="000000"/>
                <w:sz w:val="16"/>
                <w:szCs w:val="16"/>
                <w:lang w:val="en-US"/>
              </w:rPr>
              <w:t>FIRST</w:t>
            </w:r>
            <w:r w:rsidR="00FC010F" w:rsidRPr="00D002BF">
              <w:rPr>
                <w:rFonts w:ascii="Verdana" w:hAnsi="Verdana"/>
                <w:b/>
                <w:color w:val="000000"/>
                <w:sz w:val="16"/>
                <w:szCs w:val="16"/>
                <w:lang w:val="en-US"/>
              </w:rPr>
              <w:t xml:space="preserve">. </w:t>
            </w:r>
            <w:r w:rsidR="00FC010F" w:rsidRPr="00D002BF">
              <w:rPr>
                <w:rFonts w:ascii="Verdana" w:hAnsi="Verdana"/>
                <w:color w:val="000000"/>
                <w:sz w:val="16"/>
                <w:szCs w:val="16"/>
                <w:lang w:val="en-US"/>
              </w:rPr>
              <w:t xml:space="preserve">This </w:t>
            </w:r>
            <w:r w:rsidR="00310EA5" w:rsidRPr="00D002BF">
              <w:rPr>
                <w:rFonts w:ascii="Verdana" w:hAnsi="Verdana"/>
                <w:color w:val="000000"/>
                <w:sz w:val="16"/>
                <w:szCs w:val="16"/>
                <w:lang w:val="en-US"/>
              </w:rPr>
              <w:t>Official Mexican Standard</w:t>
            </w:r>
            <w:r w:rsidR="00FC010F" w:rsidRPr="00D002BF">
              <w:rPr>
                <w:rFonts w:ascii="Verdana" w:hAnsi="Verdana"/>
                <w:color w:val="000000"/>
                <w:sz w:val="16"/>
                <w:szCs w:val="16"/>
                <w:lang w:val="en-US"/>
              </w:rPr>
              <w:t xml:space="preserve"> </w:t>
            </w:r>
            <w:r w:rsidR="003D01DE" w:rsidRPr="00D002BF">
              <w:rPr>
                <w:rFonts w:ascii="Verdana" w:hAnsi="Verdana"/>
                <w:color w:val="000000"/>
                <w:sz w:val="16"/>
                <w:szCs w:val="16"/>
                <w:lang w:val="en-US"/>
              </w:rPr>
              <w:t>will</w:t>
            </w:r>
            <w:r w:rsidRPr="00D002BF">
              <w:rPr>
                <w:rFonts w:ascii="Verdana" w:hAnsi="Verdana"/>
                <w:color w:val="000000"/>
                <w:sz w:val="16"/>
                <w:szCs w:val="16"/>
                <w:lang w:val="en-US"/>
              </w:rPr>
              <w:t xml:space="preserve"> take effect</w:t>
            </w:r>
            <w:r w:rsidR="00FC010F" w:rsidRPr="00D002BF">
              <w:rPr>
                <w:rFonts w:ascii="Verdana" w:hAnsi="Verdana"/>
                <w:color w:val="000000"/>
                <w:sz w:val="16"/>
                <w:szCs w:val="16"/>
                <w:lang w:val="en-US"/>
              </w:rPr>
              <w:t xml:space="preserve"> 60 </w:t>
            </w:r>
            <w:r w:rsidRPr="00D002BF">
              <w:rPr>
                <w:rFonts w:ascii="Verdana" w:hAnsi="Verdana"/>
                <w:color w:val="000000"/>
                <w:sz w:val="16"/>
                <w:szCs w:val="16"/>
                <w:lang w:val="en-US"/>
              </w:rPr>
              <w:t xml:space="preserve">calendar days </w:t>
            </w:r>
            <w:r w:rsidR="00FC010F" w:rsidRPr="00D002BF">
              <w:rPr>
                <w:rFonts w:ascii="Verdana" w:hAnsi="Verdana"/>
                <w:color w:val="000000"/>
                <w:sz w:val="16"/>
                <w:szCs w:val="16"/>
                <w:lang w:val="en-US"/>
              </w:rPr>
              <w:t xml:space="preserve">following its publication in the </w:t>
            </w:r>
            <w:r w:rsidRPr="00D002BF">
              <w:rPr>
                <w:rFonts w:ascii="Verdana" w:hAnsi="Verdana"/>
                <w:color w:val="000000"/>
                <w:sz w:val="16"/>
                <w:szCs w:val="16"/>
                <w:lang w:val="en-US"/>
              </w:rPr>
              <w:t>Official Daily of the Federation.</w:t>
            </w:r>
          </w:p>
        </w:tc>
      </w:tr>
      <w:tr w:rsidR="00FC010F" w:rsidRPr="00923970" w:rsidTr="005643E0">
        <w:tc>
          <w:tcPr>
            <w:tcW w:w="4788" w:type="dxa"/>
            <w:shd w:val="clear" w:color="auto" w:fill="auto"/>
          </w:tcPr>
          <w:p w:rsidR="00FC010F" w:rsidRPr="00923970" w:rsidRDefault="00FC010F" w:rsidP="007225F1">
            <w:pPr>
              <w:pStyle w:val="Texto"/>
              <w:spacing w:line="269" w:lineRule="exact"/>
              <w:ind w:firstLine="0"/>
              <w:rPr>
                <w:rFonts w:ascii="Verdana" w:hAnsi="Verdana"/>
                <w:sz w:val="16"/>
                <w:szCs w:val="16"/>
              </w:rPr>
            </w:pPr>
            <w:r w:rsidRPr="00923970">
              <w:rPr>
                <w:rFonts w:ascii="Verdana" w:hAnsi="Verdana"/>
                <w:b/>
                <w:sz w:val="16"/>
                <w:szCs w:val="16"/>
              </w:rPr>
              <w:t xml:space="preserve">SEGUNDO. </w:t>
            </w:r>
            <w:r w:rsidRPr="00923970">
              <w:rPr>
                <w:rFonts w:ascii="Verdana" w:hAnsi="Verdana"/>
                <w:sz w:val="16"/>
                <w:szCs w:val="16"/>
              </w:rPr>
              <w:t>La presente Norma Oficial Mexicana cancela a la Norma Oficial Mexicana NOM-047-SEMARNAT-1999, Que establece las características del equipo y el procedimiento de medición para la verificación de los límites de emisión de contaminantes, provenientes de los vehículos automotores en circulación que usan gasolina, gas licuado de petróleo, gas natural u otros combustibles alternos.</w:t>
            </w:r>
          </w:p>
        </w:tc>
        <w:tc>
          <w:tcPr>
            <w:tcW w:w="4788" w:type="dxa"/>
            <w:shd w:val="clear" w:color="auto" w:fill="auto"/>
          </w:tcPr>
          <w:p w:rsidR="00FC010F" w:rsidRPr="00D002BF" w:rsidRDefault="00FC010F" w:rsidP="00BC7976">
            <w:pPr>
              <w:pStyle w:val="Texto"/>
              <w:spacing w:line="269" w:lineRule="exact"/>
              <w:ind w:firstLine="0"/>
              <w:rPr>
                <w:rFonts w:ascii="Verdana" w:hAnsi="Verdana"/>
                <w:color w:val="000000"/>
                <w:sz w:val="16"/>
                <w:szCs w:val="16"/>
                <w:lang w:val="en-US"/>
              </w:rPr>
            </w:pPr>
            <w:r w:rsidRPr="00D002BF">
              <w:rPr>
                <w:rFonts w:ascii="Verdana" w:hAnsi="Verdana"/>
                <w:b/>
                <w:color w:val="000000"/>
                <w:sz w:val="16"/>
                <w:szCs w:val="16"/>
                <w:lang w:val="en-US"/>
              </w:rPr>
              <w:t xml:space="preserve">SECOND. </w:t>
            </w:r>
            <w:r w:rsidRPr="00D002BF">
              <w:rPr>
                <w:rFonts w:ascii="Verdana" w:hAnsi="Verdana"/>
                <w:color w:val="000000"/>
                <w:sz w:val="16"/>
                <w:szCs w:val="16"/>
                <w:lang w:val="en-US"/>
              </w:rPr>
              <w:t xml:space="preserve">This Official Mexican Standard cancels </w:t>
            </w:r>
            <w:r w:rsidR="00310EA5" w:rsidRPr="00D002BF">
              <w:rPr>
                <w:rFonts w:ascii="Verdana" w:hAnsi="Verdana"/>
                <w:color w:val="000000"/>
                <w:sz w:val="16"/>
                <w:szCs w:val="16"/>
                <w:lang w:val="en-US"/>
              </w:rPr>
              <w:t>Official Mexican Standard</w:t>
            </w:r>
            <w:r w:rsidRPr="00D002BF">
              <w:rPr>
                <w:rFonts w:ascii="Verdana" w:hAnsi="Verdana"/>
                <w:color w:val="000000"/>
                <w:sz w:val="16"/>
                <w:szCs w:val="16"/>
                <w:lang w:val="en-US"/>
              </w:rPr>
              <w:t xml:space="preserve"> NOM-047-SEMARNAT-1999, </w:t>
            </w:r>
            <w:r w:rsidR="00BC7976" w:rsidRPr="00D002BF">
              <w:rPr>
                <w:rFonts w:ascii="Verdana" w:hAnsi="Verdana"/>
                <w:color w:val="000000"/>
                <w:sz w:val="16"/>
                <w:szCs w:val="16"/>
                <w:lang w:val="en-US"/>
              </w:rPr>
              <w:t>that establishes</w:t>
            </w:r>
            <w:r w:rsidRPr="00D002BF">
              <w:rPr>
                <w:rFonts w:ascii="Verdana" w:hAnsi="Verdana"/>
                <w:color w:val="000000"/>
                <w:sz w:val="16"/>
                <w:szCs w:val="16"/>
                <w:lang w:val="en-US"/>
              </w:rPr>
              <w:t xml:space="preserve"> the characteristics of the equipment and the measurement procedure for verification of the emission limits of pollutants from motor vehicles in circulation that use gasoline, liquefied petroleum gas, natural gas or other alternative fuels.</w:t>
            </w:r>
          </w:p>
        </w:tc>
      </w:tr>
      <w:tr w:rsidR="00FC010F" w:rsidRPr="00923970" w:rsidTr="005643E0">
        <w:tc>
          <w:tcPr>
            <w:tcW w:w="4788" w:type="dxa"/>
            <w:shd w:val="clear" w:color="auto" w:fill="auto"/>
          </w:tcPr>
          <w:p w:rsidR="00FC010F" w:rsidRPr="00923970" w:rsidRDefault="00FC010F" w:rsidP="007225F1">
            <w:pPr>
              <w:pStyle w:val="Texto"/>
              <w:spacing w:line="269" w:lineRule="exact"/>
              <w:ind w:firstLine="0"/>
              <w:rPr>
                <w:rFonts w:ascii="Verdana" w:hAnsi="Verdana"/>
                <w:sz w:val="16"/>
                <w:szCs w:val="16"/>
              </w:rPr>
            </w:pPr>
            <w:r w:rsidRPr="00923970">
              <w:rPr>
                <w:rFonts w:ascii="Verdana" w:hAnsi="Verdana"/>
                <w:b/>
                <w:sz w:val="16"/>
                <w:szCs w:val="16"/>
              </w:rPr>
              <w:t xml:space="preserve">TERCERO. </w:t>
            </w:r>
            <w:r w:rsidRPr="00923970">
              <w:rPr>
                <w:rFonts w:ascii="Verdana" w:hAnsi="Verdana"/>
                <w:sz w:val="16"/>
                <w:szCs w:val="16"/>
              </w:rPr>
              <w:t>Los estados que en la actualidad usen el método estático dispondrán de 1 año para implementar el método dinámico, a partir de la entrada en vigor de la presente Norma Oficial Mexicana.</w:t>
            </w:r>
          </w:p>
        </w:tc>
        <w:tc>
          <w:tcPr>
            <w:tcW w:w="4788" w:type="dxa"/>
            <w:shd w:val="clear" w:color="auto" w:fill="auto"/>
          </w:tcPr>
          <w:p w:rsidR="00FC010F" w:rsidRPr="00923970" w:rsidRDefault="00FC010F" w:rsidP="00BC7976">
            <w:pPr>
              <w:pStyle w:val="Texto"/>
              <w:spacing w:line="269" w:lineRule="exact"/>
              <w:ind w:firstLine="0"/>
              <w:rPr>
                <w:rFonts w:ascii="Verdana" w:hAnsi="Verdana"/>
                <w:sz w:val="16"/>
                <w:szCs w:val="16"/>
                <w:lang w:val="en-US"/>
              </w:rPr>
            </w:pPr>
            <w:r w:rsidRPr="00923970">
              <w:rPr>
                <w:rFonts w:ascii="Verdana" w:hAnsi="Verdana"/>
                <w:b/>
                <w:sz w:val="16"/>
                <w:szCs w:val="16"/>
                <w:lang w:val="en-US"/>
              </w:rPr>
              <w:t xml:space="preserve">THIRD. </w:t>
            </w:r>
            <w:r w:rsidRPr="00923970">
              <w:rPr>
                <w:rFonts w:ascii="Verdana" w:hAnsi="Verdana"/>
                <w:sz w:val="16"/>
                <w:szCs w:val="16"/>
                <w:lang w:val="en-US"/>
              </w:rPr>
              <w:t xml:space="preserve">The states that currently use the static method will have one year to implement the dynamic method, from the </w:t>
            </w:r>
            <w:r w:rsidR="00BC7976">
              <w:rPr>
                <w:rFonts w:ascii="Verdana" w:hAnsi="Verdana"/>
                <w:sz w:val="16"/>
                <w:szCs w:val="16"/>
                <w:lang w:val="en-US"/>
              </w:rPr>
              <w:t>date</w:t>
            </w:r>
            <w:r w:rsidRPr="00923970">
              <w:rPr>
                <w:rFonts w:ascii="Verdana" w:hAnsi="Verdana"/>
                <w:sz w:val="16"/>
                <w:szCs w:val="16"/>
                <w:lang w:val="en-US"/>
              </w:rPr>
              <w:t xml:space="preserve"> this </w:t>
            </w:r>
            <w:r w:rsidR="00310EA5" w:rsidRPr="00923970">
              <w:rPr>
                <w:rFonts w:ascii="Verdana" w:hAnsi="Verdana"/>
                <w:sz w:val="16"/>
                <w:szCs w:val="16"/>
                <w:lang w:val="en-US"/>
              </w:rPr>
              <w:t>Official Mexican Standard</w:t>
            </w:r>
            <w:r w:rsidR="00BC7976">
              <w:rPr>
                <w:rFonts w:ascii="Verdana" w:hAnsi="Verdana"/>
                <w:sz w:val="16"/>
                <w:szCs w:val="16"/>
                <w:lang w:val="en-US"/>
              </w:rPr>
              <w:t xml:space="preserve"> takes effect</w:t>
            </w:r>
            <w:r w:rsidRPr="00923970">
              <w:rPr>
                <w:rFonts w:ascii="Verdana" w:hAnsi="Verdana"/>
                <w:sz w:val="16"/>
                <w:szCs w:val="16"/>
                <w:lang w:val="en-US"/>
              </w:rPr>
              <w:t>.</w:t>
            </w:r>
          </w:p>
        </w:tc>
      </w:tr>
      <w:tr w:rsidR="00FC010F" w:rsidRPr="00923970" w:rsidTr="005643E0">
        <w:tc>
          <w:tcPr>
            <w:tcW w:w="4788" w:type="dxa"/>
            <w:shd w:val="clear" w:color="auto" w:fill="auto"/>
          </w:tcPr>
          <w:p w:rsidR="00FC010F" w:rsidRPr="00923970" w:rsidRDefault="00FC010F" w:rsidP="007225F1">
            <w:pPr>
              <w:pStyle w:val="Texto"/>
              <w:spacing w:line="269" w:lineRule="exact"/>
              <w:ind w:firstLine="0"/>
              <w:rPr>
                <w:rFonts w:ascii="Verdana" w:hAnsi="Verdana"/>
                <w:sz w:val="16"/>
                <w:szCs w:val="16"/>
              </w:rPr>
            </w:pPr>
            <w:r w:rsidRPr="00923970">
              <w:rPr>
                <w:rFonts w:ascii="Verdana" w:hAnsi="Verdana"/>
                <w:b/>
                <w:sz w:val="16"/>
                <w:szCs w:val="16"/>
              </w:rPr>
              <w:t xml:space="preserve">CUARTO. </w:t>
            </w:r>
            <w:r w:rsidRPr="00923970">
              <w:rPr>
                <w:rFonts w:ascii="Verdana" w:hAnsi="Verdana"/>
                <w:sz w:val="16"/>
                <w:szCs w:val="16"/>
              </w:rPr>
              <w:t>Los estados que inicien su Programa de Verificación Vehicular Obligatorio deberán hacerlo con el método dinámico; así como el estático en el caso de los vehículos que no pueden ser verificados en dinamómetro, a la entrada en vigor de la presente Norma Oficial Mexicana.</w:t>
            </w:r>
          </w:p>
        </w:tc>
        <w:tc>
          <w:tcPr>
            <w:tcW w:w="4788" w:type="dxa"/>
            <w:shd w:val="clear" w:color="auto" w:fill="auto"/>
          </w:tcPr>
          <w:p w:rsidR="00FC010F" w:rsidRPr="00923970" w:rsidRDefault="00FC010F" w:rsidP="00BC7976">
            <w:pPr>
              <w:pStyle w:val="Texto"/>
              <w:spacing w:line="269" w:lineRule="exact"/>
              <w:ind w:firstLine="0"/>
              <w:rPr>
                <w:rFonts w:ascii="Verdana" w:hAnsi="Verdana"/>
                <w:sz w:val="16"/>
                <w:szCs w:val="16"/>
                <w:lang w:val="en-US"/>
              </w:rPr>
            </w:pPr>
            <w:r w:rsidRPr="00923970">
              <w:rPr>
                <w:rFonts w:ascii="Verdana" w:hAnsi="Verdana"/>
                <w:b/>
                <w:sz w:val="16"/>
                <w:szCs w:val="16"/>
                <w:lang w:val="en-US"/>
              </w:rPr>
              <w:t xml:space="preserve">FOURTH. </w:t>
            </w:r>
            <w:r w:rsidRPr="00923970">
              <w:rPr>
                <w:rFonts w:ascii="Verdana" w:hAnsi="Verdana"/>
                <w:sz w:val="16"/>
                <w:szCs w:val="16"/>
                <w:lang w:val="en-US"/>
              </w:rPr>
              <w:t xml:space="preserve">The states which begin Mandatory Vehicle Emissions Testing Program should do </w:t>
            </w:r>
            <w:r w:rsidR="00BC7976">
              <w:rPr>
                <w:rFonts w:ascii="Verdana" w:hAnsi="Verdana"/>
                <w:sz w:val="16"/>
                <w:szCs w:val="16"/>
                <w:lang w:val="en-US"/>
              </w:rPr>
              <w:t xml:space="preserve">so </w:t>
            </w:r>
            <w:r w:rsidRPr="00923970">
              <w:rPr>
                <w:rFonts w:ascii="Verdana" w:hAnsi="Verdana"/>
                <w:sz w:val="16"/>
                <w:szCs w:val="16"/>
                <w:lang w:val="en-US"/>
              </w:rPr>
              <w:t xml:space="preserve">with the dynamic method; and </w:t>
            </w:r>
            <w:r w:rsidR="00BC7976">
              <w:rPr>
                <w:rFonts w:ascii="Verdana" w:hAnsi="Verdana"/>
                <w:sz w:val="16"/>
                <w:szCs w:val="16"/>
                <w:lang w:val="en-US"/>
              </w:rPr>
              <w:t xml:space="preserve">the </w:t>
            </w:r>
            <w:r w:rsidRPr="00923970">
              <w:rPr>
                <w:rFonts w:ascii="Verdana" w:hAnsi="Verdana"/>
                <w:sz w:val="16"/>
                <w:szCs w:val="16"/>
                <w:lang w:val="en-US"/>
              </w:rPr>
              <w:t xml:space="preserve">static in the case of vehicles that cannot be verified </w:t>
            </w:r>
            <w:r w:rsidR="00BC7976">
              <w:rPr>
                <w:rFonts w:ascii="Verdana" w:hAnsi="Verdana"/>
                <w:sz w:val="16"/>
                <w:szCs w:val="16"/>
                <w:lang w:val="en-US"/>
              </w:rPr>
              <w:t xml:space="preserve">by </w:t>
            </w:r>
            <w:r w:rsidRPr="00923970">
              <w:rPr>
                <w:rFonts w:ascii="Verdana" w:hAnsi="Verdana"/>
                <w:sz w:val="16"/>
                <w:szCs w:val="16"/>
                <w:lang w:val="en-US"/>
              </w:rPr>
              <w:t xml:space="preserve">dynamometer, </w:t>
            </w:r>
            <w:r w:rsidR="00BC7976">
              <w:rPr>
                <w:rFonts w:ascii="Verdana" w:hAnsi="Verdana"/>
                <w:sz w:val="16"/>
                <w:szCs w:val="16"/>
                <w:lang w:val="en-US"/>
              </w:rPr>
              <w:t>when this Official Mexican Standard takes effect.</w:t>
            </w:r>
          </w:p>
        </w:tc>
      </w:tr>
      <w:tr w:rsidR="00FC010F" w:rsidRPr="00923970" w:rsidTr="005643E0">
        <w:tc>
          <w:tcPr>
            <w:tcW w:w="4788" w:type="dxa"/>
            <w:shd w:val="clear" w:color="auto" w:fill="auto"/>
          </w:tcPr>
          <w:p w:rsidR="00FC010F" w:rsidRPr="00923970" w:rsidRDefault="00FC010F" w:rsidP="007225F1">
            <w:pPr>
              <w:pStyle w:val="Texto"/>
              <w:spacing w:line="269" w:lineRule="exact"/>
              <w:ind w:firstLine="0"/>
              <w:rPr>
                <w:rFonts w:ascii="Verdana" w:hAnsi="Verdana"/>
                <w:sz w:val="16"/>
                <w:szCs w:val="16"/>
              </w:rPr>
            </w:pPr>
            <w:r w:rsidRPr="00923970">
              <w:rPr>
                <w:rFonts w:ascii="Verdana" w:hAnsi="Verdana"/>
                <w:b/>
                <w:sz w:val="16"/>
                <w:szCs w:val="16"/>
              </w:rPr>
              <w:t xml:space="preserve">QUINTO. </w:t>
            </w:r>
            <w:r w:rsidRPr="00923970">
              <w:rPr>
                <w:rFonts w:ascii="Verdana" w:hAnsi="Verdana"/>
                <w:sz w:val="16"/>
                <w:szCs w:val="16"/>
              </w:rPr>
              <w:t>Los Centros de Verificación y Unidades de Verificación, dispondrán de hasta 1 año para adoptar el uso del Sistema de Diagnóstico a Bordo (OBD) a partir de la entrada en vigor de la presente Norma.</w:t>
            </w:r>
          </w:p>
        </w:tc>
        <w:tc>
          <w:tcPr>
            <w:tcW w:w="4788" w:type="dxa"/>
            <w:shd w:val="clear" w:color="auto" w:fill="auto"/>
          </w:tcPr>
          <w:p w:rsidR="00FC010F" w:rsidRPr="00923970" w:rsidRDefault="00FC010F" w:rsidP="00BC7976">
            <w:pPr>
              <w:pStyle w:val="Texto"/>
              <w:spacing w:line="269" w:lineRule="exact"/>
              <w:ind w:firstLine="0"/>
              <w:rPr>
                <w:rFonts w:ascii="Verdana" w:hAnsi="Verdana"/>
                <w:sz w:val="16"/>
                <w:szCs w:val="16"/>
                <w:lang w:val="en-US"/>
              </w:rPr>
            </w:pPr>
            <w:r w:rsidRPr="00923970">
              <w:rPr>
                <w:rFonts w:ascii="Verdana" w:hAnsi="Verdana"/>
                <w:b/>
                <w:sz w:val="16"/>
                <w:szCs w:val="16"/>
                <w:lang w:val="en-US"/>
              </w:rPr>
              <w:t>FIFTH.</w:t>
            </w:r>
            <w:r w:rsidRPr="00BC7976">
              <w:rPr>
                <w:rFonts w:ascii="Verdana" w:hAnsi="Verdana"/>
                <w:sz w:val="16"/>
                <w:szCs w:val="16"/>
                <w:lang w:val="en-US"/>
              </w:rPr>
              <w:t xml:space="preserve"> </w:t>
            </w:r>
            <w:r w:rsidR="00BC7976" w:rsidRPr="00BC7976">
              <w:rPr>
                <w:rFonts w:ascii="Verdana" w:hAnsi="Verdana"/>
                <w:sz w:val="16"/>
                <w:szCs w:val="16"/>
                <w:lang w:val="en-US"/>
              </w:rPr>
              <w:t>The</w:t>
            </w:r>
            <w:r w:rsidR="00BC7976">
              <w:rPr>
                <w:rFonts w:ascii="Verdana" w:hAnsi="Verdana"/>
                <w:b/>
                <w:sz w:val="16"/>
                <w:szCs w:val="16"/>
                <w:lang w:val="en-US"/>
              </w:rPr>
              <w:t xml:space="preserve"> </w:t>
            </w:r>
            <w:r w:rsidRPr="00923970">
              <w:rPr>
                <w:rFonts w:ascii="Verdana" w:hAnsi="Verdana"/>
                <w:sz w:val="16"/>
                <w:szCs w:val="16"/>
                <w:lang w:val="en-US"/>
              </w:rPr>
              <w:t>Verification Centers and Verification Units, have up to one year to adopt the use of</w:t>
            </w:r>
            <w:r w:rsidR="00BC7976">
              <w:rPr>
                <w:rFonts w:ascii="Verdana" w:hAnsi="Verdana"/>
                <w:sz w:val="16"/>
                <w:szCs w:val="16"/>
                <w:lang w:val="en-US"/>
              </w:rPr>
              <w:t xml:space="preserve"> the</w:t>
            </w:r>
            <w:r w:rsidRPr="00923970">
              <w:rPr>
                <w:rFonts w:ascii="Verdana" w:hAnsi="Verdana"/>
                <w:sz w:val="16"/>
                <w:szCs w:val="16"/>
                <w:lang w:val="en-US"/>
              </w:rPr>
              <w:t xml:space="preserve"> </w:t>
            </w:r>
            <w:r w:rsidR="00BC7976">
              <w:rPr>
                <w:rFonts w:ascii="Verdana" w:hAnsi="Verdana"/>
                <w:sz w:val="16"/>
                <w:szCs w:val="16"/>
                <w:lang w:val="en-US"/>
              </w:rPr>
              <w:t xml:space="preserve">On </w:t>
            </w:r>
            <w:r w:rsidRPr="00923970">
              <w:rPr>
                <w:rFonts w:ascii="Verdana" w:hAnsi="Verdana"/>
                <w:sz w:val="16"/>
                <w:szCs w:val="16"/>
                <w:lang w:val="en-US"/>
              </w:rPr>
              <w:t xml:space="preserve">Board Diagnostics </w:t>
            </w:r>
            <w:r w:rsidR="00BC7976">
              <w:rPr>
                <w:rFonts w:ascii="Verdana" w:hAnsi="Verdana"/>
                <w:sz w:val="16"/>
                <w:szCs w:val="16"/>
                <w:lang w:val="en-US"/>
              </w:rPr>
              <w:t xml:space="preserve">system </w:t>
            </w:r>
            <w:r w:rsidRPr="00923970">
              <w:rPr>
                <w:rFonts w:ascii="Verdana" w:hAnsi="Verdana"/>
                <w:sz w:val="16"/>
                <w:szCs w:val="16"/>
                <w:lang w:val="en-US"/>
              </w:rPr>
              <w:t xml:space="preserve">(OBD) from the </w:t>
            </w:r>
            <w:r w:rsidR="00BC7976">
              <w:rPr>
                <w:rFonts w:ascii="Verdana" w:hAnsi="Verdana"/>
                <w:sz w:val="16"/>
                <w:szCs w:val="16"/>
                <w:lang w:val="en-US"/>
              </w:rPr>
              <w:t>date this Standard takes effect.</w:t>
            </w:r>
          </w:p>
        </w:tc>
      </w:tr>
      <w:tr w:rsidR="00FC010F" w:rsidRPr="00923970" w:rsidTr="005643E0">
        <w:tc>
          <w:tcPr>
            <w:tcW w:w="4788" w:type="dxa"/>
            <w:shd w:val="clear" w:color="auto" w:fill="auto"/>
          </w:tcPr>
          <w:p w:rsidR="00FC010F" w:rsidRPr="00923970" w:rsidRDefault="00FC010F" w:rsidP="007225F1">
            <w:pPr>
              <w:pStyle w:val="Texto"/>
              <w:spacing w:line="269" w:lineRule="exact"/>
              <w:ind w:firstLine="0"/>
              <w:rPr>
                <w:rFonts w:ascii="Verdana" w:hAnsi="Verdana"/>
                <w:sz w:val="16"/>
                <w:szCs w:val="16"/>
              </w:rPr>
            </w:pPr>
            <w:r w:rsidRPr="00923970">
              <w:rPr>
                <w:rFonts w:ascii="Verdana" w:hAnsi="Verdana"/>
                <w:b/>
                <w:sz w:val="16"/>
                <w:szCs w:val="16"/>
              </w:rPr>
              <w:t xml:space="preserve">SEXTO. </w:t>
            </w:r>
            <w:r w:rsidRPr="00923970">
              <w:rPr>
                <w:rFonts w:ascii="Verdana" w:hAnsi="Verdana"/>
                <w:sz w:val="16"/>
                <w:szCs w:val="16"/>
              </w:rPr>
              <w:t>Las autoridades competentes dispondrán de un plazo de 60</w:t>
            </w:r>
            <w:r w:rsidRPr="00923970">
              <w:rPr>
                <w:rFonts w:ascii="Verdana" w:hAnsi="Verdana"/>
                <w:color w:val="FF0000"/>
                <w:sz w:val="16"/>
                <w:szCs w:val="16"/>
              </w:rPr>
              <w:t xml:space="preserve"> </w:t>
            </w:r>
            <w:r w:rsidRPr="00923970">
              <w:rPr>
                <w:rFonts w:ascii="Verdana" w:hAnsi="Verdana"/>
                <w:sz w:val="16"/>
                <w:szCs w:val="16"/>
              </w:rPr>
              <w:t>días naturales posteriores a la publicación de la presente Norma Oficial Mexicana, en el Diario Oficial de la Federación para establecer la implementación del “Protocolo de medición para mezclas de Gases Patrón de Referencia” de los gases utilizados en la verificación de la calibración de la presente Norma Oficial Mexicana.</w:t>
            </w:r>
          </w:p>
        </w:tc>
        <w:tc>
          <w:tcPr>
            <w:tcW w:w="4788" w:type="dxa"/>
            <w:shd w:val="clear" w:color="auto" w:fill="auto"/>
          </w:tcPr>
          <w:p w:rsidR="00FC010F" w:rsidRPr="00923970" w:rsidRDefault="00FC010F" w:rsidP="00BC7976">
            <w:pPr>
              <w:pStyle w:val="Texto"/>
              <w:spacing w:line="269" w:lineRule="exact"/>
              <w:ind w:firstLine="0"/>
              <w:rPr>
                <w:rFonts w:ascii="Verdana" w:hAnsi="Verdana"/>
                <w:sz w:val="16"/>
                <w:szCs w:val="16"/>
                <w:lang w:val="en-US"/>
              </w:rPr>
            </w:pPr>
            <w:r w:rsidRPr="00923970">
              <w:rPr>
                <w:rFonts w:ascii="Verdana" w:hAnsi="Verdana"/>
                <w:b/>
                <w:sz w:val="16"/>
                <w:szCs w:val="16"/>
                <w:lang w:val="en-US"/>
              </w:rPr>
              <w:t xml:space="preserve">SIXTH. </w:t>
            </w:r>
            <w:r w:rsidRPr="00923970">
              <w:rPr>
                <w:rFonts w:ascii="Verdana" w:hAnsi="Verdana"/>
                <w:sz w:val="16"/>
                <w:szCs w:val="16"/>
                <w:lang w:val="en-US"/>
              </w:rPr>
              <w:t xml:space="preserve">The competent authorities </w:t>
            </w:r>
            <w:r w:rsidR="003D01DE">
              <w:rPr>
                <w:rFonts w:ascii="Verdana" w:hAnsi="Verdana"/>
                <w:sz w:val="16"/>
                <w:szCs w:val="16"/>
                <w:lang w:val="en-US"/>
              </w:rPr>
              <w:t>will</w:t>
            </w:r>
            <w:r w:rsidRPr="00923970">
              <w:rPr>
                <w:rFonts w:ascii="Verdana" w:hAnsi="Verdana"/>
                <w:sz w:val="16"/>
                <w:szCs w:val="16"/>
                <w:lang w:val="en-US"/>
              </w:rPr>
              <w:t xml:space="preserve"> have a period of 60</w:t>
            </w:r>
            <w:r w:rsidR="00BC7976">
              <w:rPr>
                <w:rFonts w:ascii="Verdana" w:hAnsi="Verdana"/>
                <w:sz w:val="16"/>
                <w:szCs w:val="16"/>
                <w:lang w:val="en-US"/>
              </w:rPr>
              <w:t xml:space="preserve"> calendar days</w:t>
            </w:r>
            <w:r w:rsidRPr="00923970">
              <w:rPr>
                <w:rFonts w:ascii="Verdana" w:hAnsi="Verdana"/>
                <w:color w:val="FF0000"/>
                <w:sz w:val="16"/>
                <w:szCs w:val="16"/>
                <w:lang w:val="en-US"/>
              </w:rPr>
              <w:t xml:space="preserve"> </w:t>
            </w:r>
            <w:r w:rsidRPr="00923970">
              <w:rPr>
                <w:rFonts w:ascii="Verdana" w:hAnsi="Verdana"/>
                <w:sz w:val="16"/>
                <w:szCs w:val="16"/>
                <w:lang w:val="en-US"/>
              </w:rPr>
              <w:t xml:space="preserve">after the publication of this </w:t>
            </w:r>
            <w:r w:rsidR="00310EA5" w:rsidRPr="00923970">
              <w:rPr>
                <w:rFonts w:ascii="Verdana" w:hAnsi="Verdana"/>
                <w:sz w:val="16"/>
                <w:szCs w:val="16"/>
                <w:lang w:val="en-US"/>
              </w:rPr>
              <w:t>Official Mexican Standard</w:t>
            </w:r>
            <w:r w:rsidRPr="00923970">
              <w:rPr>
                <w:rFonts w:ascii="Verdana" w:hAnsi="Verdana"/>
                <w:sz w:val="16"/>
                <w:szCs w:val="16"/>
                <w:lang w:val="en-US"/>
              </w:rPr>
              <w:t xml:space="preserve"> in the </w:t>
            </w:r>
            <w:r w:rsidR="00BC7976">
              <w:rPr>
                <w:rFonts w:ascii="Verdana" w:hAnsi="Verdana"/>
                <w:sz w:val="16"/>
                <w:szCs w:val="16"/>
                <w:lang w:val="en-US"/>
              </w:rPr>
              <w:t xml:space="preserve">Official Daily of the Federation </w:t>
            </w:r>
            <w:r w:rsidRPr="00923970">
              <w:rPr>
                <w:rFonts w:ascii="Verdana" w:hAnsi="Verdana"/>
                <w:sz w:val="16"/>
                <w:szCs w:val="16"/>
                <w:lang w:val="en-US"/>
              </w:rPr>
              <w:t xml:space="preserve"> to establish the implementation of the "Protocol of measurement for gas mixtures Reference Standard" of the gases used in the calibration verification of this </w:t>
            </w:r>
            <w:r w:rsidR="00310EA5" w:rsidRPr="00923970">
              <w:rPr>
                <w:rFonts w:ascii="Verdana" w:hAnsi="Verdana"/>
                <w:sz w:val="16"/>
                <w:szCs w:val="16"/>
                <w:lang w:val="en-US"/>
              </w:rPr>
              <w:t>Official Mexican Standard</w:t>
            </w:r>
            <w:r w:rsidRPr="00923970">
              <w:rPr>
                <w:rFonts w:ascii="Verdana" w:hAnsi="Verdana"/>
                <w:sz w:val="16"/>
                <w:szCs w:val="16"/>
                <w:lang w:val="en-US"/>
              </w:rPr>
              <w:t>.</w:t>
            </w:r>
          </w:p>
        </w:tc>
      </w:tr>
      <w:tr w:rsidR="00FC010F" w:rsidRPr="00923970" w:rsidTr="005643E0">
        <w:tc>
          <w:tcPr>
            <w:tcW w:w="4788" w:type="dxa"/>
            <w:shd w:val="clear" w:color="auto" w:fill="auto"/>
          </w:tcPr>
          <w:p w:rsidR="00FC010F" w:rsidRPr="00923970" w:rsidRDefault="00FC010F" w:rsidP="007225F1">
            <w:pPr>
              <w:pStyle w:val="Texto"/>
              <w:spacing w:line="269" w:lineRule="exact"/>
              <w:ind w:firstLine="0"/>
              <w:rPr>
                <w:rFonts w:ascii="Verdana" w:hAnsi="Verdana"/>
                <w:sz w:val="16"/>
                <w:szCs w:val="16"/>
              </w:rPr>
            </w:pPr>
            <w:r w:rsidRPr="00923970">
              <w:rPr>
                <w:rFonts w:ascii="Verdana" w:hAnsi="Verdana"/>
                <w:b/>
                <w:sz w:val="16"/>
                <w:szCs w:val="16"/>
              </w:rPr>
              <w:t xml:space="preserve">SÉPTIMO. </w:t>
            </w:r>
            <w:r w:rsidRPr="00923970">
              <w:rPr>
                <w:rFonts w:ascii="Verdana" w:hAnsi="Verdana"/>
                <w:sz w:val="16"/>
                <w:szCs w:val="16"/>
              </w:rPr>
              <w:t>Las autoridades del Distrito Federal, estatales o municipales en el ámbito de sus atribuciones, publicarán en la gaceta local, que los centros autorizados y operados por particulares, que apliquen la presente Norma Oficial Mexicana, deberán adquirir la figura jurídica de Unidad de Verificación Vehicular acreditada y aprobada, en el plazo que establezca la Autoridad Competente que los haya autorizado, y no deberá exceder de 3 años a partir de la entrada en vigor de la presente Norma Oficial Mexicana.</w:t>
            </w:r>
          </w:p>
        </w:tc>
        <w:tc>
          <w:tcPr>
            <w:tcW w:w="4788" w:type="dxa"/>
            <w:shd w:val="clear" w:color="auto" w:fill="auto"/>
          </w:tcPr>
          <w:p w:rsidR="00FC010F" w:rsidRPr="00923970" w:rsidRDefault="00FC010F" w:rsidP="00D002BF">
            <w:pPr>
              <w:pStyle w:val="Texto"/>
              <w:spacing w:line="269" w:lineRule="exact"/>
              <w:ind w:firstLine="0"/>
              <w:rPr>
                <w:rFonts w:ascii="Verdana" w:hAnsi="Verdana"/>
                <w:sz w:val="16"/>
                <w:szCs w:val="16"/>
                <w:lang w:val="en-US"/>
              </w:rPr>
            </w:pPr>
            <w:r w:rsidRPr="00923970">
              <w:rPr>
                <w:rFonts w:ascii="Verdana" w:hAnsi="Verdana"/>
                <w:b/>
                <w:sz w:val="16"/>
                <w:szCs w:val="16"/>
                <w:lang w:val="en-US"/>
              </w:rPr>
              <w:t xml:space="preserve">SEVENTH: </w:t>
            </w:r>
            <w:r w:rsidRPr="00923970">
              <w:rPr>
                <w:rFonts w:ascii="Verdana" w:hAnsi="Verdana"/>
                <w:sz w:val="16"/>
                <w:szCs w:val="16"/>
                <w:lang w:val="en-US"/>
              </w:rPr>
              <w:t>The authorities of the Federal, state, district or municipal</w:t>
            </w:r>
            <w:r w:rsidR="00BC7976">
              <w:rPr>
                <w:rFonts w:ascii="Verdana" w:hAnsi="Verdana"/>
                <w:sz w:val="16"/>
                <w:szCs w:val="16"/>
                <w:lang w:val="en-US"/>
              </w:rPr>
              <w:t>ities</w:t>
            </w:r>
            <w:r w:rsidRPr="00923970">
              <w:rPr>
                <w:rFonts w:ascii="Verdana" w:hAnsi="Verdana"/>
                <w:sz w:val="16"/>
                <w:szCs w:val="16"/>
                <w:lang w:val="en-US"/>
              </w:rPr>
              <w:t xml:space="preserve"> within the scope of </w:t>
            </w:r>
            <w:r w:rsidR="00BC7976">
              <w:rPr>
                <w:rFonts w:ascii="Verdana" w:hAnsi="Verdana"/>
                <w:sz w:val="16"/>
                <w:szCs w:val="16"/>
                <w:lang w:val="en-US"/>
              </w:rPr>
              <w:t>their</w:t>
            </w:r>
            <w:r w:rsidRPr="00923970">
              <w:rPr>
                <w:rFonts w:ascii="Verdana" w:hAnsi="Verdana"/>
                <w:sz w:val="16"/>
                <w:szCs w:val="16"/>
                <w:lang w:val="en-US"/>
              </w:rPr>
              <w:t xml:space="preserve"> powers, </w:t>
            </w:r>
            <w:r w:rsidR="00BC7976">
              <w:rPr>
                <w:rFonts w:ascii="Verdana" w:hAnsi="Verdana"/>
                <w:sz w:val="16"/>
                <w:szCs w:val="16"/>
                <w:lang w:val="en-US"/>
              </w:rPr>
              <w:t>will p</w:t>
            </w:r>
            <w:r w:rsidRPr="00923970">
              <w:rPr>
                <w:rFonts w:ascii="Verdana" w:hAnsi="Verdana"/>
                <w:sz w:val="16"/>
                <w:szCs w:val="16"/>
                <w:lang w:val="en-US"/>
              </w:rPr>
              <w:t xml:space="preserve">ublish in the local gazette, </w:t>
            </w:r>
            <w:r w:rsidR="00BC7976">
              <w:rPr>
                <w:rFonts w:ascii="Verdana" w:hAnsi="Verdana"/>
                <w:sz w:val="16"/>
                <w:szCs w:val="16"/>
                <w:lang w:val="en-US"/>
              </w:rPr>
              <w:t>that the</w:t>
            </w:r>
            <w:r w:rsidRPr="00923970">
              <w:rPr>
                <w:rFonts w:ascii="Verdana" w:hAnsi="Verdana"/>
                <w:sz w:val="16"/>
                <w:szCs w:val="16"/>
                <w:lang w:val="en-US"/>
              </w:rPr>
              <w:t xml:space="preserve"> authorized centers run by individual owners who implement this </w:t>
            </w:r>
            <w:r w:rsidR="00310EA5" w:rsidRPr="00923970">
              <w:rPr>
                <w:rFonts w:ascii="Verdana" w:hAnsi="Verdana"/>
                <w:sz w:val="16"/>
                <w:szCs w:val="16"/>
                <w:lang w:val="en-US"/>
              </w:rPr>
              <w:t>Official Mexican Standard</w:t>
            </w:r>
            <w:r w:rsidRPr="00923970">
              <w:rPr>
                <w:rFonts w:ascii="Verdana" w:hAnsi="Verdana"/>
                <w:sz w:val="16"/>
                <w:szCs w:val="16"/>
                <w:lang w:val="en-US"/>
              </w:rPr>
              <w:t xml:space="preserve"> </w:t>
            </w:r>
            <w:r w:rsidR="00BC7976">
              <w:rPr>
                <w:rFonts w:ascii="Verdana" w:hAnsi="Verdana"/>
                <w:sz w:val="16"/>
                <w:szCs w:val="16"/>
                <w:lang w:val="en-US"/>
              </w:rPr>
              <w:t>must acquire</w:t>
            </w:r>
            <w:r w:rsidRPr="00923970">
              <w:rPr>
                <w:rFonts w:ascii="Verdana" w:hAnsi="Verdana"/>
                <w:sz w:val="16"/>
                <w:szCs w:val="16"/>
                <w:lang w:val="en-US"/>
              </w:rPr>
              <w:t xml:space="preserve"> the legal </w:t>
            </w:r>
            <w:r w:rsidR="00BC7976">
              <w:rPr>
                <w:rFonts w:ascii="Verdana" w:hAnsi="Verdana"/>
                <w:sz w:val="16"/>
                <w:szCs w:val="16"/>
                <w:lang w:val="en-US"/>
              </w:rPr>
              <w:t>certification</w:t>
            </w:r>
            <w:r w:rsidRPr="00923970">
              <w:rPr>
                <w:rFonts w:ascii="Verdana" w:hAnsi="Verdana"/>
                <w:sz w:val="16"/>
                <w:szCs w:val="16"/>
                <w:lang w:val="en-US"/>
              </w:rPr>
              <w:t xml:space="preserve"> of </w:t>
            </w:r>
            <w:r w:rsidR="00BC7976">
              <w:rPr>
                <w:rFonts w:ascii="Verdana" w:hAnsi="Verdana"/>
                <w:sz w:val="16"/>
                <w:szCs w:val="16"/>
                <w:lang w:val="en-US"/>
              </w:rPr>
              <w:t xml:space="preserve">Vehicular </w:t>
            </w:r>
            <w:r w:rsidRPr="00923970">
              <w:rPr>
                <w:rFonts w:ascii="Verdana" w:hAnsi="Verdana"/>
                <w:sz w:val="16"/>
                <w:szCs w:val="16"/>
                <w:lang w:val="en-US"/>
              </w:rPr>
              <w:t>Verification Unit</w:t>
            </w:r>
            <w:r w:rsidR="00BC7976">
              <w:rPr>
                <w:rFonts w:ascii="Verdana" w:hAnsi="Verdana"/>
                <w:sz w:val="16"/>
                <w:szCs w:val="16"/>
                <w:lang w:val="en-US"/>
              </w:rPr>
              <w:t>,</w:t>
            </w:r>
            <w:r w:rsidRPr="00923970">
              <w:rPr>
                <w:rFonts w:ascii="Verdana" w:hAnsi="Verdana"/>
                <w:sz w:val="16"/>
                <w:szCs w:val="16"/>
                <w:lang w:val="en-US"/>
              </w:rPr>
              <w:t xml:space="preserve"> accredited and approved, in the period specified by the </w:t>
            </w:r>
            <w:r w:rsidR="00D002BF">
              <w:rPr>
                <w:rFonts w:ascii="Verdana" w:hAnsi="Verdana"/>
                <w:sz w:val="16"/>
                <w:szCs w:val="16"/>
                <w:lang w:val="en-US"/>
              </w:rPr>
              <w:t xml:space="preserve">appropriate and must not exceed 3 years after this </w:t>
            </w:r>
            <w:r w:rsidR="00310EA5" w:rsidRPr="00923970">
              <w:rPr>
                <w:rFonts w:ascii="Verdana" w:hAnsi="Verdana"/>
                <w:sz w:val="16"/>
                <w:szCs w:val="16"/>
                <w:lang w:val="en-US"/>
              </w:rPr>
              <w:t>Official Mexican Standard</w:t>
            </w:r>
            <w:r w:rsidR="00D002BF">
              <w:rPr>
                <w:rFonts w:ascii="Verdana" w:hAnsi="Verdana"/>
                <w:sz w:val="16"/>
                <w:szCs w:val="16"/>
                <w:lang w:val="en-US"/>
              </w:rPr>
              <w:t xml:space="preserve"> takes effect. </w:t>
            </w:r>
            <w:r w:rsidRPr="00923970">
              <w:rPr>
                <w:rFonts w:ascii="Verdana" w:hAnsi="Verdana"/>
                <w:sz w:val="16"/>
                <w:szCs w:val="16"/>
                <w:lang w:val="en-US"/>
              </w:rPr>
              <w:t>.</w:t>
            </w:r>
          </w:p>
        </w:tc>
      </w:tr>
      <w:tr w:rsidR="00FC010F" w:rsidRPr="00923970" w:rsidTr="005643E0">
        <w:tc>
          <w:tcPr>
            <w:tcW w:w="4788" w:type="dxa"/>
            <w:shd w:val="clear" w:color="auto" w:fill="auto"/>
          </w:tcPr>
          <w:p w:rsidR="00FC010F" w:rsidRPr="00923970" w:rsidRDefault="00FC010F" w:rsidP="007225F1">
            <w:pPr>
              <w:pStyle w:val="Texto"/>
              <w:spacing w:line="269" w:lineRule="exact"/>
              <w:ind w:firstLine="0"/>
              <w:rPr>
                <w:rFonts w:ascii="Verdana" w:hAnsi="Verdana"/>
                <w:sz w:val="16"/>
                <w:szCs w:val="16"/>
              </w:rPr>
            </w:pPr>
            <w:r w:rsidRPr="00923970">
              <w:rPr>
                <w:rFonts w:ascii="Verdana" w:hAnsi="Verdana"/>
                <w:b/>
                <w:sz w:val="16"/>
                <w:szCs w:val="16"/>
              </w:rPr>
              <w:t xml:space="preserve">OCTAVO. </w:t>
            </w:r>
            <w:r w:rsidRPr="00923970">
              <w:rPr>
                <w:rFonts w:ascii="Verdana" w:hAnsi="Verdana"/>
                <w:sz w:val="16"/>
                <w:szCs w:val="16"/>
              </w:rPr>
              <w:t>Con fundamento en lo dispuesto por la Ley Federal sobre Metrología y Normalización, la Secretaría de Medio Ambiente y Recursos Naturales revisará las especificaciones del equipo de medición y en su caso los métodos de prueba previstos en la presente Norma Oficial Mexicana en el momento en que se requiera mejorar su aplicación, o existan causas justificadas para modificar o adecuar algunas disposiciones contenidas en la misma.</w:t>
            </w:r>
          </w:p>
        </w:tc>
        <w:tc>
          <w:tcPr>
            <w:tcW w:w="4788" w:type="dxa"/>
            <w:shd w:val="clear" w:color="auto" w:fill="auto"/>
          </w:tcPr>
          <w:p w:rsidR="00FC010F" w:rsidRPr="00923970" w:rsidRDefault="00FC010F" w:rsidP="00D002BF">
            <w:pPr>
              <w:pStyle w:val="Texto"/>
              <w:spacing w:line="269" w:lineRule="exact"/>
              <w:ind w:firstLine="0"/>
              <w:rPr>
                <w:rFonts w:ascii="Verdana" w:hAnsi="Verdana"/>
                <w:sz w:val="16"/>
                <w:szCs w:val="16"/>
                <w:lang w:val="en-US"/>
              </w:rPr>
            </w:pPr>
            <w:r w:rsidRPr="00923970">
              <w:rPr>
                <w:rFonts w:ascii="Verdana" w:hAnsi="Verdana"/>
                <w:b/>
                <w:sz w:val="16"/>
                <w:szCs w:val="16"/>
                <w:lang w:val="en-US"/>
              </w:rPr>
              <w:t xml:space="preserve">EIGHTH: </w:t>
            </w:r>
            <w:r w:rsidRPr="00923970">
              <w:rPr>
                <w:rFonts w:ascii="Verdana" w:hAnsi="Verdana"/>
                <w:sz w:val="16"/>
                <w:szCs w:val="16"/>
                <w:lang w:val="en-US"/>
              </w:rPr>
              <w:t xml:space="preserve">Based on the provisions of the Federal Law on Metrology and Standardization, the </w:t>
            </w:r>
            <w:r w:rsidR="005643E0">
              <w:rPr>
                <w:rFonts w:ascii="Verdana" w:hAnsi="Verdana"/>
                <w:sz w:val="16"/>
                <w:szCs w:val="16"/>
                <w:lang w:val="en-US"/>
              </w:rPr>
              <w:t>Secretary</w:t>
            </w:r>
            <w:r w:rsidRPr="00923970">
              <w:rPr>
                <w:rFonts w:ascii="Verdana" w:hAnsi="Verdana"/>
                <w:sz w:val="16"/>
                <w:szCs w:val="16"/>
                <w:lang w:val="en-US"/>
              </w:rPr>
              <w:t xml:space="preserve"> of Environment and Natural Resources will review the specifications of the measuring equipment and, where applicable t</w:t>
            </w:r>
            <w:r w:rsidR="00D002BF">
              <w:rPr>
                <w:rFonts w:ascii="Verdana" w:hAnsi="Verdana"/>
                <w:sz w:val="16"/>
                <w:szCs w:val="16"/>
                <w:lang w:val="en-US"/>
              </w:rPr>
              <w:t>he t</w:t>
            </w:r>
            <w:r w:rsidRPr="00923970">
              <w:rPr>
                <w:rFonts w:ascii="Verdana" w:hAnsi="Verdana"/>
                <w:sz w:val="16"/>
                <w:szCs w:val="16"/>
                <w:lang w:val="en-US"/>
              </w:rPr>
              <w:t xml:space="preserve">est methods provided in this </w:t>
            </w:r>
            <w:r w:rsidR="00310EA5" w:rsidRPr="00923970">
              <w:rPr>
                <w:rFonts w:ascii="Verdana" w:hAnsi="Verdana"/>
                <w:sz w:val="16"/>
                <w:szCs w:val="16"/>
                <w:lang w:val="en-US"/>
              </w:rPr>
              <w:t>Official Mexican Standard</w:t>
            </w:r>
            <w:r w:rsidRPr="00923970">
              <w:rPr>
                <w:rFonts w:ascii="Verdana" w:hAnsi="Verdana"/>
                <w:sz w:val="16"/>
                <w:szCs w:val="16"/>
                <w:lang w:val="en-US"/>
              </w:rPr>
              <w:t xml:space="preserve"> at the time </w:t>
            </w:r>
            <w:r w:rsidR="00D002BF">
              <w:rPr>
                <w:rFonts w:ascii="Verdana" w:hAnsi="Verdana"/>
                <w:sz w:val="16"/>
                <w:szCs w:val="16"/>
                <w:lang w:val="en-US"/>
              </w:rPr>
              <w:t xml:space="preserve">in which </w:t>
            </w:r>
            <w:r w:rsidRPr="00923970">
              <w:rPr>
                <w:rFonts w:ascii="Verdana" w:hAnsi="Verdana"/>
                <w:sz w:val="16"/>
                <w:szCs w:val="16"/>
                <w:lang w:val="en-US"/>
              </w:rPr>
              <w:t>its application</w:t>
            </w:r>
            <w:r w:rsidR="00D002BF">
              <w:rPr>
                <w:rFonts w:ascii="Verdana" w:hAnsi="Verdana"/>
                <w:sz w:val="16"/>
                <w:szCs w:val="16"/>
                <w:lang w:val="en-US"/>
              </w:rPr>
              <w:t xml:space="preserve"> requires improvement</w:t>
            </w:r>
            <w:r w:rsidRPr="00923970">
              <w:rPr>
                <w:rFonts w:ascii="Verdana" w:hAnsi="Verdana"/>
                <w:sz w:val="16"/>
                <w:szCs w:val="16"/>
                <w:lang w:val="en-US"/>
              </w:rPr>
              <w:t>, or</w:t>
            </w:r>
            <w:r w:rsidR="00D002BF">
              <w:rPr>
                <w:rFonts w:ascii="Verdana" w:hAnsi="Verdana"/>
                <w:sz w:val="16"/>
                <w:szCs w:val="16"/>
                <w:lang w:val="en-US"/>
              </w:rPr>
              <w:t xml:space="preserve"> when </w:t>
            </w:r>
            <w:r w:rsidRPr="00923970">
              <w:rPr>
                <w:rFonts w:ascii="Verdana" w:hAnsi="Verdana"/>
                <w:sz w:val="16"/>
                <w:szCs w:val="16"/>
                <w:lang w:val="en-US"/>
              </w:rPr>
              <w:t>there are valid reasons to modify or adapt certain provisions contained therein.</w:t>
            </w:r>
          </w:p>
        </w:tc>
      </w:tr>
      <w:tr w:rsidR="00FC010F" w:rsidRPr="00923970" w:rsidTr="005643E0">
        <w:tc>
          <w:tcPr>
            <w:tcW w:w="4788" w:type="dxa"/>
            <w:shd w:val="clear" w:color="auto" w:fill="auto"/>
          </w:tcPr>
          <w:p w:rsidR="00FC010F" w:rsidRPr="00923970" w:rsidRDefault="00FC010F" w:rsidP="007225F1">
            <w:pPr>
              <w:pStyle w:val="Texto"/>
              <w:spacing w:line="269" w:lineRule="exact"/>
              <w:ind w:firstLine="0"/>
              <w:rPr>
                <w:rFonts w:ascii="Verdana" w:hAnsi="Verdana"/>
                <w:sz w:val="16"/>
                <w:szCs w:val="16"/>
              </w:rPr>
            </w:pPr>
            <w:r w:rsidRPr="00923970">
              <w:rPr>
                <w:rFonts w:ascii="Verdana" w:hAnsi="Verdana"/>
                <w:b/>
                <w:color w:val="000000"/>
                <w:sz w:val="16"/>
                <w:szCs w:val="16"/>
              </w:rPr>
              <w:t xml:space="preserve">NOVENO. </w:t>
            </w:r>
            <w:r w:rsidRPr="00923970">
              <w:rPr>
                <w:rFonts w:ascii="Verdana" w:hAnsi="Verdana"/>
                <w:sz w:val="16"/>
                <w:szCs w:val="16"/>
              </w:rPr>
              <w:t>El ACUERDO por el que se modifican los límites establecidos en las tablas 3 y 4 de los numerales 4.2.1 y 4.2.2 de la Norma Oficial Mexicana NOM-041-SEMARNAT-2006, Que establece los límites máximos permisibles de emisión de gases contaminantes provenientes del escape de los vehículos automotores en circulación que usan gasolina como combustible, publicado en el Diario Oficial de la Federación el 28 de diciembre de dos mil once quedará sin efectos una vez que la modificación de la misma entre en vigor.</w:t>
            </w:r>
          </w:p>
        </w:tc>
        <w:tc>
          <w:tcPr>
            <w:tcW w:w="4788" w:type="dxa"/>
            <w:shd w:val="clear" w:color="auto" w:fill="auto"/>
          </w:tcPr>
          <w:p w:rsidR="00FC010F" w:rsidRPr="00923970" w:rsidRDefault="00FC010F" w:rsidP="00D002BF">
            <w:pPr>
              <w:pStyle w:val="Texto"/>
              <w:spacing w:line="269" w:lineRule="exact"/>
              <w:ind w:firstLine="0"/>
              <w:rPr>
                <w:rFonts w:ascii="Verdana" w:hAnsi="Verdana"/>
                <w:sz w:val="16"/>
                <w:szCs w:val="16"/>
                <w:lang w:val="en-US"/>
              </w:rPr>
            </w:pPr>
            <w:r w:rsidRPr="00923970">
              <w:rPr>
                <w:rFonts w:ascii="Verdana" w:hAnsi="Verdana"/>
                <w:b/>
                <w:color w:val="000000"/>
                <w:sz w:val="16"/>
                <w:szCs w:val="16"/>
                <w:lang w:val="en-US"/>
              </w:rPr>
              <w:t xml:space="preserve">NINTH: </w:t>
            </w:r>
            <w:r w:rsidRPr="00923970">
              <w:rPr>
                <w:rFonts w:ascii="Verdana" w:hAnsi="Verdana"/>
                <w:sz w:val="16"/>
                <w:szCs w:val="16"/>
                <w:lang w:val="en-US"/>
              </w:rPr>
              <w:t xml:space="preserve">The </w:t>
            </w:r>
            <w:r w:rsidR="00D002BF" w:rsidRPr="00923970">
              <w:rPr>
                <w:rFonts w:ascii="Verdana" w:hAnsi="Verdana"/>
                <w:sz w:val="16"/>
                <w:szCs w:val="16"/>
                <w:lang w:val="en-US"/>
              </w:rPr>
              <w:t>AGREEMENT</w:t>
            </w:r>
            <w:r w:rsidR="00D002BF">
              <w:rPr>
                <w:rFonts w:ascii="Verdana" w:hAnsi="Verdana"/>
                <w:sz w:val="16"/>
                <w:szCs w:val="16"/>
                <w:lang w:val="en-US"/>
              </w:rPr>
              <w:t xml:space="preserve"> by which</w:t>
            </w:r>
            <w:r w:rsidRPr="00923970">
              <w:rPr>
                <w:rFonts w:ascii="Verdana" w:hAnsi="Verdana"/>
                <w:sz w:val="16"/>
                <w:szCs w:val="16"/>
                <w:lang w:val="en-US"/>
              </w:rPr>
              <w:t xml:space="preserve"> the limits in Tables 3 and 4, </w:t>
            </w:r>
            <w:r w:rsidR="00D002BF">
              <w:rPr>
                <w:rFonts w:ascii="Verdana" w:hAnsi="Verdana"/>
                <w:sz w:val="16"/>
                <w:szCs w:val="16"/>
                <w:lang w:val="en-US"/>
              </w:rPr>
              <w:t>of the numbers</w:t>
            </w:r>
            <w:r w:rsidRPr="00923970">
              <w:rPr>
                <w:rFonts w:ascii="Verdana" w:hAnsi="Verdana"/>
                <w:sz w:val="16"/>
                <w:szCs w:val="16"/>
                <w:lang w:val="en-US"/>
              </w:rPr>
              <w:t xml:space="preserve"> 4.2.1 and 4.2.2 of </w:t>
            </w:r>
            <w:r w:rsidR="00D002BF">
              <w:rPr>
                <w:rFonts w:ascii="Verdana" w:hAnsi="Verdana"/>
                <w:sz w:val="16"/>
                <w:szCs w:val="16"/>
                <w:lang w:val="en-US"/>
              </w:rPr>
              <w:t xml:space="preserve">the </w:t>
            </w:r>
            <w:r w:rsidR="00310EA5" w:rsidRPr="00923970">
              <w:rPr>
                <w:rFonts w:ascii="Verdana" w:hAnsi="Verdana"/>
                <w:sz w:val="16"/>
                <w:szCs w:val="16"/>
                <w:lang w:val="en-US"/>
              </w:rPr>
              <w:t>Official Mexican Standard</w:t>
            </w:r>
            <w:r w:rsidRPr="00923970">
              <w:rPr>
                <w:rFonts w:ascii="Verdana" w:hAnsi="Verdana"/>
                <w:sz w:val="16"/>
                <w:szCs w:val="16"/>
                <w:lang w:val="en-US"/>
              </w:rPr>
              <w:t xml:space="preserve"> NOM-041-SEMARNAT-2006 </w:t>
            </w:r>
            <w:r w:rsidR="00D002BF">
              <w:rPr>
                <w:rFonts w:ascii="Verdana" w:hAnsi="Verdana"/>
                <w:sz w:val="16"/>
                <w:szCs w:val="16"/>
                <w:lang w:val="en-US"/>
              </w:rPr>
              <w:t xml:space="preserve">that </w:t>
            </w:r>
            <w:r w:rsidRPr="00923970">
              <w:rPr>
                <w:rFonts w:ascii="Verdana" w:hAnsi="Verdana"/>
                <w:sz w:val="16"/>
                <w:szCs w:val="16"/>
                <w:lang w:val="en-US"/>
              </w:rPr>
              <w:t xml:space="preserve">establishes the maximum permissible limits of emission of polluting gases are modified from the exhaust of motor vehicles in circulation that use gasoline as fuel, published in the </w:t>
            </w:r>
            <w:r w:rsidR="00D002BF">
              <w:rPr>
                <w:rFonts w:ascii="Verdana" w:hAnsi="Verdana"/>
                <w:sz w:val="16"/>
                <w:szCs w:val="16"/>
                <w:lang w:val="en-US"/>
              </w:rPr>
              <w:t xml:space="preserve">Official Daily of the Federation </w:t>
            </w:r>
            <w:r w:rsidRPr="00923970">
              <w:rPr>
                <w:rFonts w:ascii="Verdana" w:hAnsi="Verdana"/>
                <w:sz w:val="16"/>
                <w:szCs w:val="16"/>
                <w:lang w:val="en-US"/>
              </w:rPr>
              <w:t xml:space="preserve"> on December</w:t>
            </w:r>
            <w:r w:rsidR="00D002BF">
              <w:rPr>
                <w:rFonts w:ascii="Verdana" w:hAnsi="Verdana"/>
                <w:sz w:val="16"/>
                <w:szCs w:val="16"/>
                <w:lang w:val="en-US"/>
              </w:rPr>
              <w:t xml:space="preserve"> 28, </w:t>
            </w:r>
            <w:r w:rsidRPr="00923970">
              <w:rPr>
                <w:rFonts w:ascii="Verdana" w:hAnsi="Verdana"/>
                <w:sz w:val="16"/>
                <w:szCs w:val="16"/>
                <w:lang w:val="en-US"/>
              </w:rPr>
              <w:t xml:space="preserve">two thousand and eleven </w:t>
            </w:r>
            <w:r w:rsidR="00D002BF">
              <w:rPr>
                <w:rFonts w:ascii="Verdana" w:hAnsi="Verdana"/>
                <w:sz w:val="16"/>
                <w:szCs w:val="16"/>
                <w:lang w:val="en-US"/>
              </w:rPr>
              <w:t xml:space="preserve">will remain without effects once the modification of the same takes effect. </w:t>
            </w:r>
          </w:p>
        </w:tc>
      </w:tr>
      <w:tr w:rsidR="00FC010F" w:rsidRPr="005643E0" w:rsidTr="005643E0">
        <w:tc>
          <w:tcPr>
            <w:tcW w:w="4788" w:type="dxa"/>
            <w:shd w:val="clear" w:color="auto" w:fill="auto"/>
          </w:tcPr>
          <w:p w:rsidR="00FC010F" w:rsidRPr="00923970" w:rsidRDefault="00FC010F" w:rsidP="007225F1">
            <w:pPr>
              <w:pStyle w:val="Texto"/>
              <w:spacing w:line="269" w:lineRule="exact"/>
              <w:ind w:firstLine="0"/>
              <w:rPr>
                <w:rFonts w:ascii="Verdana" w:hAnsi="Verdana"/>
                <w:color w:val="000000"/>
                <w:sz w:val="16"/>
                <w:szCs w:val="16"/>
              </w:rPr>
            </w:pPr>
            <w:r w:rsidRPr="00923970">
              <w:rPr>
                <w:rFonts w:ascii="Verdana" w:hAnsi="Verdana"/>
                <w:color w:val="000000"/>
                <w:sz w:val="16"/>
                <w:szCs w:val="16"/>
              </w:rPr>
              <w:t xml:space="preserve">México, D.F., a los dieciocho días del mes de agosto de dos mil catorce.- El Subsecretario de Fomento y Normatividad Ambiental de la Secretaría de Medio Ambiente y Recursos Naturales y Presidente del Comité Consultivo Nacional de Normalización de Medio Ambiente y Recursos Naturales, </w:t>
            </w:r>
            <w:r w:rsidRPr="00923970">
              <w:rPr>
                <w:rFonts w:ascii="Verdana" w:hAnsi="Verdana"/>
                <w:b/>
                <w:color w:val="000000"/>
                <w:sz w:val="16"/>
                <w:szCs w:val="16"/>
              </w:rPr>
              <w:t>Cuauhtémoc Ochoa Fernández</w:t>
            </w:r>
            <w:r w:rsidRPr="00923970">
              <w:rPr>
                <w:rFonts w:ascii="Verdana" w:hAnsi="Verdana"/>
                <w:color w:val="000000"/>
                <w:sz w:val="16"/>
                <w:szCs w:val="16"/>
              </w:rPr>
              <w:t>.- Rúbrica.</w:t>
            </w:r>
          </w:p>
        </w:tc>
        <w:tc>
          <w:tcPr>
            <w:tcW w:w="4788" w:type="dxa"/>
            <w:shd w:val="clear" w:color="auto" w:fill="auto"/>
          </w:tcPr>
          <w:p w:rsidR="00FC010F" w:rsidRPr="005643E0" w:rsidRDefault="00FC010F" w:rsidP="00D002BF">
            <w:pPr>
              <w:pStyle w:val="Texto"/>
              <w:spacing w:line="269" w:lineRule="exact"/>
              <w:ind w:firstLine="0"/>
              <w:rPr>
                <w:rFonts w:ascii="Verdana" w:hAnsi="Verdana"/>
                <w:color w:val="000000"/>
                <w:sz w:val="16"/>
                <w:szCs w:val="16"/>
                <w:lang w:val="en-US"/>
              </w:rPr>
            </w:pPr>
            <w:r w:rsidRPr="00923970">
              <w:rPr>
                <w:rFonts w:ascii="Verdana" w:hAnsi="Verdana"/>
                <w:color w:val="000000"/>
                <w:sz w:val="16"/>
                <w:szCs w:val="16"/>
                <w:lang w:val="en-US"/>
              </w:rPr>
              <w:t xml:space="preserve">Mexico, DF, on the eighteenth day of August two thousand and fourteen.- The Undersecretary of Development and Environmental Regulation of the </w:t>
            </w:r>
            <w:r w:rsidR="005643E0">
              <w:rPr>
                <w:rFonts w:ascii="Verdana" w:hAnsi="Verdana"/>
                <w:color w:val="000000"/>
                <w:sz w:val="16"/>
                <w:szCs w:val="16"/>
                <w:lang w:val="en-US"/>
              </w:rPr>
              <w:t>Secretary</w:t>
            </w:r>
            <w:r w:rsidRPr="00923970">
              <w:rPr>
                <w:rFonts w:ascii="Verdana" w:hAnsi="Verdana"/>
                <w:color w:val="000000"/>
                <w:sz w:val="16"/>
                <w:szCs w:val="16"/>
                <w:lang w:val="en-US"/>
              </w:rPr>
              <w:t xml:space="preserve"> of Environment and Natural Resources and Chairman of the National Advisory Committee on Standardization of Environment and Natural Resources, </w:t>
            </w:r>
            <w:r w:rsidRPr="00923970">
              <w:rPr>
                <w:rFonts w:ascii="Verdana" w:hAnsi="Verdana"/>
                <w:b/>
                <w:color w:val="000000"/>
                <w:sz w:val="16"/>
                <w:szCs w:val="16"/>
                <w:lang w:val="en-US"/>
              </w:rPr>
              <w:t>Cuauhtémoc Ochoa Fernández</w:t>
            </w:r>
            <w:r w:rsidRPr="00923970">
              <w:rPr>
                <w:rFonts w:ascii="Verdana" w:hAnsi="Verdana"/>
                <w:color w:val="000000"/>
                <w:sz w:val="16"/>
                <w:szCs w:val="16"/>
                <w:lang w:val="en-US"/>
              </w:rPr>
              <w:t xml:space="preserve">.- </w:t>
            </w:r>
            <w:r w:rsidR="00D002BF">
              <w:rPr>
                <w:rFonts w:ascii="Verdana" w:hAnsi="Verdana"/>
                <w:color w:val="000000"/>
                <w:sz w:val="16"/>
                <w:szCs w:val="16"/>
                <w:lang w:val="en-US"/>
              </w:rPr>
              <w:t>Signed</w:t>
            </w:r>
            <w:r w:rsidRPr="005643E0">
              <w:rPr>
                <w:rFonts w:ascii="Verdana" w:hAnsi="Verdana"/>
                <w:color w:val="000000"/>
                <w:sz w:val="16"/>
                <w:szCs w:val="16"/>
                <w:lang w:val="en-US"/>
              </w:rPr>
              <w:t>.</w:t>
            </w:r>
          </w:p>
        </w:tc>
      </w:tr>
    </w:tbl>
    <w:p w:rsidR="00F24445" w:rsidRPr="005643E0" w:rsidRDefault="00F24445" w:rsidP="00FC010F">
      <w:pPr>
        <w:pStyle w:val="Texto"/>
        <w:spacing w:line="269" w:lineRule="exact"/>
        <w:ind w:firstLine="0"/>
        <w:rPr>
          <w:rFonts w:ascii="Verdana" w:hAnsi="Verdana"/>
          <w:color w:val="000000"/>
          <w:sz w:val="16"/>
          <w:szCs w:val="16"/>
          <w:lang w:val="en-US"/>
        </w:rPr>
      </w:pPr>
    </w:p>
    <w:p w:rsidR="00923970" w:rsidRPr="005643E0" w:rsidRDefault="00923970">
      <w:pPr>
        <w:pStyle w:val="Texto"/>
        <w:spacing w:line="269" w:lineRule="exact"/>
        <w:ind w:firstLine="0"/>
        <w:rPr>
          <w:rFonts w:ascii="Verdana" w:hAnsi="Verdana"/>
          <w:color w:val="000000"/>
          <w:sz w:val="16"/>
          <w:szCs w:val="16"/>
          <w:lang w:val="en-US"/>
        </w:rPr>
      </w:pPr>
    </w:p>
    <w:sectPr w:rsidR="00923970" w:rsidRPr="005643E0" w:rsidSect="00D002BF">
      <w:headerReference w:type="even" r:id="rId14"/>
      <w:headerReference w:type="default" r:id="rId15"/>
      <w:footerReference w:type="even" r:id="rId16"/>
      <w:footerReference w:type="default" r:id="rId17"/>
      <w:pgSz w:w="12240" w:h="15840" w:code="1"/>
      <w:pgMar w:top="1440" w:right="1440" w:bottom="1440" w:left="1440" w:header="706" w:footer="706"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F6056" w:rsidRDefault="001F6056">
      <w:r>
        <w:separator/>
      </w:r>
    </w:p>
  </w:endnote>
  <w:endnote w:type="continuationSeparator" w:id="0">
    <w:p w:rsidR="001F6056" w:rsidRDefault="001F60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G Palacio (WN)">
    <w:panose1 w:val="00000000000000000000"/>
    <w:charset w:val="00"/>
    <w:family w:val="roman"/>
    <w:notTrueType/>
    <w:pitch w:val="variable"/>
    <w:sig w:usb0="00000003" w:usb1="00000000" w:usb2="00000000" w:usb3="00000000" w:csb0="00000001" w:csb1="00000000"/>
  </w:font>
  <w:font w:name="Helv">
    <w:panose1 w:val="020B060402020203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Univers">
    <w:altName w:val="Arial"/>
    <w:panose1 w:val="00000000000000000000"/>
    <w:charset w:val="00"/>
    <w:family w:val="swiss"/>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 w:name="Arial Negrita">
    <w:altName w:val="Times New Roman"/>
    <w:panose1 w:val="00000000000000000000"/>
    <w:charset w:val="00"/>
    <w:family w:val="roman"/>
    <w:notTrueType/>
    <w:pitch w:val="default"/>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002BF" w:rsidRPr="00D002BF" w:rsidRDefault="00D002BF">
    <w:pPr>
      <w:pStyle w:val="Footer"/>
      <w:rPr>
        <w:lang w:val="es-MX"/>
      </w:rPr>
    </w:pPr>
    <w:r w:rsidRPr="00D002BF">
      <w:rPr>
        <w:lang w:val="es-MX"/>
      </w:rPr>
      <w:t>Derechos Reservado © 2016 Lic. Glenn Louis McBride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002BF" w:rsidRPr="00D002BF" w:rsidRDefault="00D002BF">
    <w:pPr>
      <w:pStyle w:val="Footer"/>
      <w:rPr>
        <w:rFonts w:ascii="Verdana" w:hAnsi="Verdana"/>
        <w:b/>
        <w:sz w:val="16"/>
        <w:szCs w:val="16"/>
        <w:lang w:val="es-MX"/>
      </w:rPr>
    </w:pPr>
    <w:r w:rsidRPr="00D002BF">
      <w:rPr>
        <w:rFonts w:ascii="Verdana" w:hAnsi="Verdana"/>
        <w:b/>
        <w:sz w:val="16"/>
        <w:szCs w:val="16"/>
        <w:lang w:val="es-MX"/>
      </w:rPr>
      <w:t>Derechos Reservados © 2016 Lic. Glenn Louis Mcbride</w:t>
    </w:r>
    <w:r>
      <w:rPr>
        <w:rFonts w:ascii="Verdana" w:hAnsi="Verdana"/>
        <w:b/>
        <w:sz w:val="16"/>
        <w:szCs w:val="16"/>
        <w:lang w:val="es-MX"/>
      </w:rPr>
      <w:t xml:space="preserve">                                                                         </w:t>
    </w:r>
    <w:r w:rsidRPr="00D002BF">
      <w:rPr>
        <w:rFonts w:ascii="Verdana" w:hAnsi="Verdana"/>
        <w:b/>
        <w:sz w:val="16"/>
        <w:szCs w:val="16"/>
        <w:lang w:val="es-MX"/>
      </w:rPr>
      <w:t xml:space="preserve">  </w:t>
    </w:r>
    <w:r w:rsidRPr="00D002BF">
      <w:rPr>
        <w:rFonts w:ascii="Verdana" w:hAnsi="Verdana"/>
        <w:b/>
        <w:sz w:val="16"/>
        <w:szCs w:val="16"/>
        <w:lang w:val="es-MX"/>
      </w:rPr>
      <w:fldChar w:fldCharType="begin"/>
    </w:r>
    <w:r w:rsidRPr="00D002BF">
      <w:rPr>
        <w:rFonts w:ascii="Verdana" w:hAnsi="Verdana"/>
        <w:b/>
        <w:sz w:val="16"/>
        <w:szCs w:val="16"/>
        <w:lang w:val="es-MX"/>
      </w:rPr>
      <w:instrText xml:space="preserve"> PAGE   \* MERGEFORMAT </w:instrText>
    </w:r>
    <w:r w:rsidRPr="00D002BF">
      <w:rPr>
        <w:rFonts w:ascii="Verdana" w:hAnsi="Verdana"/>
        <w:b/>
        <w:sz w:val="16"/>
        <w:szCs w:val="16"/>
        <w:lang w:val="es-MX"/>
      </w:rPr>
      <w:fldChar w:fldCharType="separate"/>
    </w:r>
    <w:r w:rsidR="001F6056">
      <w:rPr>
        <w:rFonts w:ascii="Verdana" w:hAnsi="Verdana"/>
        <w:b/>
        <w:noProof/>
        <w:sz w:val="16"/>
        <w:szCs w:val="16"/>
        <w:lang w:val="es-MX"/>
      </w:rPr>
      <w:t>1</w:t>
    </w:r>
    <w:r w:rsidRPr="00D002BF">
      <w:rPr>
        <w:rFonts w:ascii="Verdana" w:hAnsi="Verdana"/>
        <w:b/>
        <w:noProof/>
        <w:sz w:val="16"/>
        <w:szCs w:val="16"/>
        <w:lang w:val="es-MX"/>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F6056" w:rsidRDefault="001F6056">
      <w:r>
        <w:separator/>
      </w:r>
    </w:p>
  </w:footnote>
  <w:footnote w:type="continuationSeparator" w:id="0">
    <w:p w:rsidR="001F6056" w:rsidRDefault="001F605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97547" w:rsidRDefault="00B97547" w:rsidP="00547CEF">
    <w:pPr>
      <w:pStyle w:val="Header"/>
      <w:rPr>
        <w:rFonts w:ascii="Verdana" w:hAnsi="Verdana"/>
        <w:sz w:val="16"/>
        <w:szCs w:val="16"/>
        <w:lang w:val="en-US"/>
      </w:rPr>
    </w:pPr>
    <w:r w:rsidRPr="00547CEF">
      <w:rPr>
        <w:rFonts w:ascii="Verdana" w:hAnsi="Verdana"/>
        <w:b/>
        <w:sz w:val="16"/>
        <w:szCs w:val="16"/>
        <w:lang w:val="en-US"/>
      </w:rPr>
      <w:t>NOM-047-SEMARNAT-2014, That establishes the characteristics of the equipment and the measurement procedure for the verification of the emission limits of pollutants from motor vehicles in circulation that use gasoline, liquefied petroleum gas, natural gas or other alternative fuels.</w:t>
    </w:r>
    <w:r>
      <w:rPr>
        <w:rFonts w:ascii="Verdana" w:hAnsi="Verdana"/>
        <w:sz w:val="16"/>
        <w:szCs w:val="16"/>
        <w:lang w:val="en-US"/>
      </w:rPr>
      <w:t xml:space="preserve">  </w:t>
    </w:r>
  </w:p>
  <w:p w:rsidR="00B97547" w:rsidRPr="00547CEF" w:rsidRDefault="00B97547" w:rsidP="00547CEF">
    <w:pPr>
      <w:pStyle w:val="Header"/>
      <w:spacing w:after="240"/>
    </w:pPr>
    <w:r>
      <w:rPr>
        <w:rFonts w:ascii="Verdana" w:hAnsi="Verdana"/>
        <w:sz w:val="16"/>
        <w:szCs w:val="16"/>
        <w:lang w:val="en-US"/>
      </w:rPr>
      <w:t>Published November 26, 2014</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97547" w:rsidRPr="00547CEF" w:rsidRDefault="00B97547" w:rsidP="00547CEF">
    <w:pPr>
      <w:pStyle w:val="Header"/>
      <w:rPr>
        <w:rFonts w:ascii="Verdana" w:hAnsi="Verdana"/>
        <w:sz w:val="16"/>
        <w:szCs w:val="16"/>
        <w:lang w:val="en-US"/>
      </w:rPr>
    </w:pPr>
    <w:r w:rsidRPr="00547CEF">
      <w:rPr>
        <w:rFonts w:ascii="Verdana" w:hAnsi="Verdana"/>
        <w:b/>
        <w:sz w:val="16"/>
        <w:szCs w:val="16"/>
        <w:lang w:val="en-US"/>
      </w:rPr>
      <w:t>NOM-047-SEMARNAT-2014, That establishes the characteristics of the equipment and the measurement procedure for the verification of the emission limits of pollutants from motor vehicles in circulation that use gasoline, liquefied petroleum gas, natural gas or other alternative fuels.</w:t>
    </w:r>
    <w:r w:rsidRPr="00547CEF">
      <w:rPr>
        <w:rFonts w:ascii="Verdana" w:hAnsi="Verdana"/>
        <w:sz w:val="16"/>
        <w:szCs w:val="16"/>
        <w:lang w:val="en-US"/>
      </w:rPr>
      <w:t xml:space="preserve">  </w:t>
    </w:r>
  </w:p>
  <w:p w:rsidR="00B97547" w:rsidRPr="00547CEF" w:rsidRDefault="00B97547" w:rsidP="00547CEF">
    <w:pPr>
      <w:pStyle w:val="Header"/>
      <w:rPr>
        <w:rFonts w:ascii="Verdana" w:hAnsi="Verdana"/>
        <w:sz w:val="16"/>
        <w:szCs w:val="16"/>
      </w:rPr>
    </w:pPr>
    <w:r w:rsidRPr="00547CEF">
      <w:rPr>
        <w:rFonts w:ascii="Verdana" w:hAnsi="Verdana"/>
        <w:sz w:val="16"/>
        <w:szCs w:val="16"/>
        <w:lang w:val="en-US"/>
      </w:rPr>
      <w:t>Published November 26, 2014</w:t>
    </w:r>
  </w:p>
  <w:p w:rsidR="00B97547" w:rsidRPr="00547CEF" w:rsidRDefault="00B97547" w:rsidP="00547CE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F46CDE"/>
    <w:multiLevelType w:val="hybridMultilevel"/>
    <w:tmpl w:val="BA4A23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A470F3"/>
    <w:multiLevelType w:val="hybridMultilevel"/>
    <w:tmpl w:val="EA2076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B365131"/>
    <w:multiLevelType w:val="hybridMultilevel"/>
    <w:tmpl w:val="8F5E73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D1B6593"/>
    <w:multiLevelType w:val="hybridMultilevel"/>
    <w:tmpl w:val="24449A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3B66DFA"/>
    <w:multiLevelType w:val="hybridMultilevel"/>
    <w:tmpl w:val="433222C0"/>
    <w:lvl w:ilvl="0" w:tplc="080A0001">
      <w:start w:val="1"/>
      <w:numFmt w:val="bullet"/>
      <w:lvlText w:val=""/>
      <w:lvlJc w:val="left"/>
      <w:pPr>
        <w:ind w:left="1008" w:hanging="360"/>
      </w:pPr>
      <w:rPr>
        <w:rFonts w:ascii="Symbol" w:hAnsi="Symbol" w:hint="default"/>
      </w:rPr>
    </w:lvl>
    <w:lvl w:ilvl="1" w:tplc="080A0003" w:tentative="1">
      <w:start w:val="1"/>
      <w:numFmt w:val="bullet"/>
      <w:lvlText w:val="o"/>
      <w:lvlJc w:val="left"/>
      <w:pPr>
        <w:ind w:left="1728" w:hanging="360"/>
      </w:pPr>
      <w:rPr>
        <w:rFonts w:ascii="Courier New" w:hAnsi="Courier New" w:cs="Courier New" w:hint="default"/>
      </w:rPr>
    </w:lvl>
    <w:lvl w:ilvl="2" w:tplc="080A0005" w:tentative="1">
      <w:start w:val="1"/>
      <w:numFmt w:val="bullet"/>
      <w:lvlText w:val=""/>
      <w:lvlJc w:val="left"/>
      <w:pPr>
        <w:ind w:left="2448" w:hanging="360"/>
      </w:pPr>
      <w:rPr>
        <w:rFonts w:ascii="Wingdings" w:hAnsi="Wingdings" w:hint="default"/>
      </w:rPr>
    </w:lvl>
    <w:lvl w:ilvl="3" w:tplc="080A0001" w:tentative="1">
      <w:start w:val="1"/>
      <w:numFmt w:val="bullet"/>
      <w:lvlText w:val=""/>
      <w:lvlJc w:val="left"/>
      <w:pPr>
        <w:ind w:left="3168" w:hanging="360"/>
      </w:pPr>
      <w:rPr>
        <w:rFonts w:ascii="Symbol" w:hAnsi="Symbol" w:hint="default"/>
      </w:rPr>
    </w:lvl>
    <w:lvl w:ilvl="4" w:tplc="080A0003" w:tentative="1">
      <w:start w:val="1"/>
      <w:numFmt w:val="bullet"/>
      <w:lvlText w:val="o"/>
      <w:lvlJc w:val="left"/>
      <w:pPr>
        <w:ind w:left="3888" w:hanging="360"/>
      </w:pPr>
      <w:rPr>
        <w:rFonts w:ascii="Courier New" w:hAnsi="Courier New" w:cs="Courier New" w:hint="default"/>
      </w:rPr>
    </w:lvl>
    <w:lvl w:ilvl="5" w:tplc="080A0005" w:tentative="1">
      <w:start w:val="1"/>
      <w:numFmt w:val="bullet"/>
      <w:lvlText w:val=""/>
      <w:lvlJc w:val="left"/>
      <w:pPr>
        <w:ind w:left="4608" w:hanging="360"/>
      </w:pPr>
      <w:rPr>
        <w:rFonts w:ascii="Wingdings" w:hAnsi="Wingdings" w:hint="default"/>
      </w:rPr>
    </w:lvl>
    <w:lvl w:ilvl="6" w:tplc="080A0001" w:tentative="1">
      <w:start w:val="1"/>
      <w:numFmt w:val="bullet"/>
      <w:lvlText w:val=""/>
      <w:lvlJc w:val="left"/>
      <w:pPr>
        <w:ind w:left="5328" w:hanging="360"/>
      </w:pPr>
      <w:rPr>
        <w:rFonts w:ascii="Symbol" w:hAnsi="Symbol" w:hint="default"/>
      </w:rPr>
    </w:lvl>
    <w:lvl w:ilvl="7" w:tplc="080A0003" w:tentative="1">
      <w:start w:val="1"/>
      <w:numFmt w:val="bullet"/>
      <w:lvlText w:val="o"/>
      <w:lvlJc w:val="left"/>
      <w:pPr>
        <w:ind w:left="6048" w:hanging="360"/>
      </w:pPr>
      <w:rPr>
        <w:rFonts w:ascii="Courier New" w:hAnsi="Courier New" w:cs="Courier New" w:hint="default"/>
      </w:rPr>
    </w:lvl>
    <w:lvl w:ilvl="8" w:tplc="080A0005" w:tentative="1">
      <w:start w:val="1"/>
      <w:numFmt w:val="bullet"/>
      <w:lvlText w:val=""/>
      <w:lvlJc w:val="left"/>
      <w:pPr>
        <w:ind w:left="6768" w:hanging="360"/>
      </w:pPr>
      <w:rPr>
        <w:rFonts w:ascii="Wingdings" w:hAnsi="Wingdings" w:hint="default"/>
      </w:rPr>
    </w:lvl>
  </w:abstractNum>
  <w:abstractNum w:abstractNumId="5" w15:restartNumberingAfterBreak="0">
    <w:nsid w:val="2A801CAD"/>
    <w:multiLevelType w:val="hybridMultilevel"/>
    <w:tmpl w:val="B0E616DC"/>
    <w:lvl w:ilvl="0" w:tplc="BB36BFBC">
      <w:start w:val="1"/>
      <w:numFmt w:val="bullet"/>
      <w:lvlRestart w:val="0"/>
      <w:lvlText w:val=""/>
      <w:lvlJc w:val="left"/>
      <w:pPr>
        <w:tabs>
          <w:tab w:val="num" w:pos="720"/>
        </w:tabs>
        <w:ind w:left="720" w:hanging="432"/>
      </w:pPr>
      <w:rPr>
        <w:rFonts w:ascii="Symbol" w:hAnsi="Symbol" w:hint="default"/>
      </w:rPr>
    </w:lvl>
    <w:lvl w:ilvl="1" w:tplc="0C0A0003">
      <w:start w:val="1"/>
      <w:numFmt w:val="bullet"/>
      <w:lvlText w:val="o"/>
      <w:lvlJc w:val="left"/>
      <w:pPr>
        <w:tabs>
          <w:tab w:val="num" w:pos="1728"/>
        </w:tabs>
        <w:ind w:left="1728" w:hanging="360"/>
      </w:pPr>
      <w:rPr>
        <w:rFonts w:ascii="Courier New" w:hAnsi="Courier New" w:hint="default"/>
      </w:rPr>
    </w:lvl>
    <w:lvl w:ilvl="2" w:tplc="0C0A0005">
      <w:start w:val="1"/>
      <w:numFmt w:val="bullet"/>
      <w:lvlText w:val=""/>
      <w:lvlJc w:val="left"/>
      <w:pPr>
        <w:tabs>
          <w:tab w:val="num" w:pos="2448"/>
        </w:tabs>
        <w:ind w:left="2448" w:hanging="360"/>
      </w:pPr>
      <w:rPr>
        <w:rFonts w:ascii="Wingdings" w:hAnsi="Wingdings" w:hint="default"/>
      </w:rPr>
    </w:lvl>
    <w:lvl w:ilvl="3" w:tplc="0C0A0001">
      <w:start w:val="1"/>
      <w:numFmt w:val="bullet"/>
      <w:lvlText w:val=""/>
      <w:lvlJc w:val="left"/>
      <w:pPr>
        <w:tabs>
          <w:tab w:val="num" w:pos="3168"/>
        </w:tabs>
        <w:ind w:left="3168" w:hanging="360"/>
      </w:pPr>
      <w:rPr>
        <w:rFonts w:ascii="Symbol" w:hAnsi="Symbol" w:hint="default"/>
      </w:rPr>
    </w:lvl>
    <w:lvl w:ilvl="4" w:tplc="0C0A0003">
      <w:start w:val="1"/>
      <w:numFmt w:val="bullet"/>
      <w:lvlText w:val="o"/>
      <w:lvlJc w:val="left"/>
      <w:pPr>
        <w:tabs>
          <w:tab w:val="num" w:pos="3888"/>
        </w:tabs>
        <w:ind w:left="3888" w:hanging="360"/>
      </w:pPr>
      <w:rPr>
        <w:rFonts w:ascii="Courier New" w:hAnsi="Courier New" w:hint="default"/>
      </w:rPr>
    </w:lvl>
    <w:lvl w:ilvl="5" w:tplc="0C0A0005">
      <w:start w:val="1"/>
      <w:numFmt w:val="bullet"/>
      <w:lvlText w:val=""/>
      <w:lvlJc w:val="left"/>
      <w:pPr>
        <w:tabs>
          <w:tab w:val="num" w:pos="4608"/>
        </w:tabs>
        <w:ind w:left="4608" w:hanging="360"/>
      </w:pPr>
      <w:rPr>
        <w:rFonts w:ascii="Wingdings" w:hAnsi="Wingdings" w:hint="default"/>
      </w:rPr>
    </w:lvl>
    <w:lvl w:ilvl="6" w:tplc="0C0A0001">
      <w:start w:val="1"/>
      <w:numFmt w:val="bullet"/>
      <w:lvlText w:val=""/>
      <w:lvlJc w:val="left"/>
      <w:pPr>
        <w:tabs>
          <w:tab w:val="num" w:pos="5328"/>
        </w:tabs>
        <w:ind w:left="5328" w:hanging="360"/>
      </w:pPr>
      <w:rPr>
        <w:rFonts w:ascii="Symbol" w:hAnsi="Symbol" w:hint="default"/>
      </w:rPr>
    </w:lvl>
    <w:lvl w:ilvl="7" w:tplc="0C0A0003">
      <w:start w:val="1"/>
      <w:numFmt w:val="bullet"/>
      <w:lvlText w:val="o"/>
      <w:lvlJc w:val="left"/>
      <w:pPr>
        <w:tabs>
          <w:tab w:val="num" w:pos="6048"/>
        </w:tabs>
        <w:ind w:left="6048" w:hanging="360"/>
      </w:pPr>
      <w:rPr>
        <w:rFonts w:ascii="Courier New" w:hAnsi="Courier New" w:hint="default"/>
      </w:rPr>
    </w:lvl>
    <w:lvl w:ilvl="8" w:tplc="0C0A0005">
      <w:start w:val="1"/>
      <w:numFmt w:val="bullet"/>
      <w:lvlText w:val=""/>
      <w:lvlJc w:val="left"/>
      <w:pPr>
        <w:tabs>
          <w:tab w:val="num" w:pos="6768"/>
        </w:tabs>
        <w:ind w:left="6768" w:hanging="360"/>
      </w:pPr>
      <w:rPr>
        <w:rFonts w:ascii="Wingdings" w:hAnsi="Wingdings" w:hint="default"/>
      </w:rPr>
    </w:lvl>
  </w:abstractNum>
  <w:abstractNum w:abstractNumId="6" w15:restartNumberingAfterBreak="0">
    <w:nsid w:val="2C0157BA"/>
    <w:multiLevelType w:val="hybridMultilevel"/>
    <w:tmpl w:val="7DFC98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35C7C13"/>
    <w:multiLevelType w:val="hybridMultilevel"/>
    <w:tmpl w:val="672EEA44"/>
    <w:lvl w:ilvl="0" w:tplc="BB36BFBC">
      <w:start w:val="1"/>
      <w:numFmt w:val="bullet"/>
      <w:lvlRestart w:val="0"/>
      <w:lvlText w:val=""/>
      <w:lvlJc w:val="left"/>
      <w:pPr>
        <w:tabs>
          <w:tab w:val="num" w:pos="720"/>
        </w:tabs>
        <w:ind w:left="720" w:hanging="432"/>
      </w:pPr>
      <w:rPr>
        <w:rFonts w:ascii="Symbol" w:hAnsi="Symbol" w:hint="default"/>
      </w:rPr>
    </w:lvl>
    <w:lvl w:ilvl="1" w:tplc="0C0A0003">
      <w:start w:val="1"/>
      <w:numFmt w:val="bullet"/>
      <w:lvlText w:val="o"/>
      <w:lvlJc w:val="left"/>
      <w:pPr>
        <w:tabs>
          <w:tab w:val="num" w:pos="1728"/>
        </w:tabs>
        <w:ind w:left="1728" w:hanging="360"/>
      </w:pPr>
      <w:rPr>
        <w:rFonts w:ascii="Courier New" w:hAnsi="Courier New" w:hint="default"/>
      </w:rPr>
    </w:lvl>
    <w:lvl w:ilvl="2" w:tplc="0C0A0005">
      <w:start w:val="1"/>
      <w:numFmt w:val="bullet"/>
      <w:lvlText w:val=""/>
      <w:lvlJc w:val="left"/>
      <w:pPr>
        <w:tabs>
          <w:tab w:val="num" w:pos="2448"/>
        </w:tabs>
        <w:ind w:left="2448" w:hanging="360"/>
      </w:pPr>
      <w:rPr>
        <w:rFonts w:ascii="Wingdings" w:hAnsi="Wingdings" w:hint="default"/>
      </w:rPr>
    </w:lvl>
    <w:lvl w:ilvl="3" w:tplc="0C0A0001">
      <w:start w:val="1"/>
      <w:numFmt w:val="bullet"/>
      <w:lvlText w:val=""/>
      <w:lvlJc w:val="left"/>
      <w:pPr>
        <w:tabs>
          <w:tab w:val="num" w:pos="3168"/>
        </w:tabs>
        <w:ind w:left="3168" w:hanging="360"/>
      </w:pPr>
      <w:rPr>
        <w:rFonts w:ascii="Symbol" w:hAnsi="Symbol" w:hint="default"/>
      </w:rPr>
    </w:lvl>
    <w:lvl w:ilvl="4" w:tplc="0C0A0003">
      <w:start w:val="1"/>
      <w:numFmt w:val="bullet"/>
      <w:lvlText w:val="o"/>
      <w:lvlJc w:val="left"/>
      <w:pPr>
        <w:tabs>
          <w:tab w:val="num" w:pos="3888"/>
        </w:tabs>
        <w:ind w:left="3888" w:hanging="360"/>
      </w:pPr>
      <w:rPr>
        <w:rFonts w:ascii="Courier New" w:hAnsi="Courier New" w:hint="default"/>
      </w:rPr>
    </w:lvl>
    <w:lvl w:ilvl="5" w:tplc="0C0A0005">
      <w:start w:val="1"/>
      <w:numFmt w:val="bullet"/>
      <w:lvlText w:val=""/>
      <w:lvlJc w:val="left"/>
      <w:pPr>
        <w:tabs>
          <w:tab w:val="num" w:pos="4608"/>
        </w:tabs>
        <w:ind w:left="4608" w:hanging="360"/>
      </w:pPr>
      <w:rPr>
        <w:rFonts w:ascii="Wingdings" w:hAnsi="Wingdings" w:hint="default"/>
      </w:rPr>
    </w:lvl>
    <w:lvl w:ilvl="6" w:tplc="0C0A0001">
      <w:start w:val="1"/>
      <w:numFmt w:val="bullet"/>
      <w:lvlText w:val=""/>
      <w:lvlJc w:val="left"/>
      <w:pPr>
        <w:tabs>
          <w:tab w:val="num" w:pos="5328"/>
        </w:tabs>
        <w:ind w:left="5328" w:hanging="360"/>
      </w:pPr>
      <w:rPr>
        <w:rFonts w:ascii="Symbol" w:hAnsi="Symbol" w:hint="default"/>
      </w:rPr>
    </w:lvl>
    <w:lvl w:ilvl="7" w:tplc="0C0A0003">
      <w:start w:val="1"/>
      <w:numFmt w:val="bullet"/>
      <w:lvlText w:val="o"/>
      <w:lvlJc w:val="left"/>
      <w:pPr>
        <w:tabs>
          <w:tab w:val="num" w:pos="6048"/>
        </w:tabs>
        <w:ind w:left="6048" w:hanging="360"/>
      </w:pPr>
      <w:rPr>
        <w:rFonts w:ascii="Courier New" w:hAnsi="Courier New" w:hint="default"/>
      </w:rPr>
    </w:lvl>
    <w:lvl w:ilvl="8" w:tplc="0C0A0005">
      <w:start w:val="1"/>
      <w:numFmt w:val="bullet"/>
      <w:lvlText w:val=""/>
      <w:lvlJc w:val="left"/>
      <w:pPr>
        <w:tabs>
          <w:tab w:val="num" w:pos="6768"/>
        </w:tabs>
        <w:ind w:left="6768" w:hanging="360"/>
      </w:pPr>
      <w:rPr>
        <w:rFonts w:ascii="Wingdings" w:hAnsi="Wingdings" w:hint="default"/>
      </w:rPr>
    </w:lvl>
  </w:abstractNum>
  <w:abstractNum w:abstractNumId="8" w15:restartNumberingAfterBreak="0">
    <w:nsid w:val="348A48A5"/>
    <w:multiLevelType w:val="hybridMultilevel"/>
    <w:tmpl w:val="57328648"/>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85824E7"/>
    <w:multiLevelType w:val="hybridMultilevel"/>
    <w:tmpl w:val="EAE4BF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B925F28"/>
    <w:multiLevelType w:val="hybridMultilevel"/>
    <w:tmpl w:val="7CA2CA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2AA0B6B"/>
    <w:multiLevelType w:val="hybridMultilevel"/>
    <w:tmpl w:val="0D7246B4"/>
    <w:lvl w:ilvl="0" w:tplc="080A0001">
      <w:start w:val="1"/>
      <w:numFmt w:val="bullet"/>
      <w:lvlText w:val=""/>
      <w:lvlJc w:val="left"/>
      <w:pPr>
        <w:ind w:left="1008" w:hanging="360"/>
      </w:pPr>
      <w:rPr>
        <w:rFonts w:ascii="Symbol" w:hAnsi="Symbol" w:hint="default"/>
      </w:rPr>
    </w:lvl>
    <w:lvl w:ilvl="1" w:tplc="080A0003" w:tentative="1">
      <w:start w:val="1"/>
      <w:numFmt w:val="bullet"/>
      <w:lvlText w:val="o"/>
      <w:lvlJc w:val="left"/>
      <w:pPr>
        <w:ind w:left="1728" w:hanging="360"/>
      </w:pPr>
      <w:rPr>
        <w:rFonts w:ascii="Courier New" w:hAnsi="Courier New" w:cs="Courier New" w:hint="default"/>
      </w:rPr>
    </w:lvl>
    <w:lvl w:ilvl="2" w:tplc="080A0005" w:tentative="1">
      <w:start w:val="1"/>
      <w:numFmt w:val="bullet"/>
      <w:lvlText w:val=""/>
      <w:lvlJc w:val="left"/>
      <w:pPr>
        <w:ind w:left="2448" w:hanging="360"/>
      </w:pPr>
      <w:rPr>
        <w:rFonts w:ascii="Wingdings" w:hAnsi="Wingdings" w:hint="default"/>
      </w:rPr>
    </w:lvl>
    <w:lvl w:ilvl="3" w:tplc="080A0001" w:tentative="1">
      <w:start w:val="1"/>
      <w:numFmt w:val="bullet"/>
      <w:lvlText w:val=""/>
      <w:lvlJc w:val="left"/>
      <w:pPr>
        <w:ind w:left="3168" w:hanging="360"/>
      </w:pPr>
      <w:rPr>
        <w:rFonts w:ascii="Symbol" w:hAnsi="Symbol" w:hint="default"/>
      </w:rPr>
    </w:lvl>
    <w:lvl w:ilvl="4" w:tplc="080A0003" w:tentative="1">
      <w:start w:val="1"/>
      <w:numFmt w:val="bullet"/>
      <w:lvlText w:val="o"/>
      <w:lvlJc w:val="left"/>
      <w:pPr>
        <w:ind w:left="3888" w:hanging="360"/>
      </w:pPr>
      <w:rPr>
        <w:rFonts w:ascii="Courier New" w:hAnsi="Courier New" w:cs="Courier New" w:hint="default"/>
      </w:rPr>
    </w:lvl>
    <w:lvl w:ilvl="5" w:tplc="080A0005" w:tentative="1">
      <w:start w:val="1"/>
      <w:numFmt w:val="bullet"/>
      <w:lvlText w:val=""/>
      <w:lvlJc w:val="left"/>
      <w:pPr>
        <w:ind w:left="4608" w:hanging="360"/>
      </w:pPr>
      <w:rPr>
        <w:rFonts w:ascii="Wingdings" w:hAnsi="Wingdings" w:hint="default"/>
      </w:rPr>
    </w:lvl>
    <w:lvl w:ilvl="6" w:tplc="080A0001" w:tentative="1">
      <w:start w:val="1"/>
      <w:numFmt w:val="bullet"/>
      <w:lvlText w:val=""/>
      <w:lvlJc w:val="left"/>
      <w:pPr>
        <w:ind w:left="5328" w:hanging="360"/>
      </w:pPr>
      <w:rPr>
        <w:rFonts w:ascii="Symbol" w:hAnsi="Symbol" w:hint="default"/>
      </w:rPr>
    </w:lvl>
    <w:lvl w:ilvl="7" w:tplc="080A0003" w:tentative="1">
      <w:start w:val="1"/>
      <w:numFmt w:val="bullet"/>
      <w:lvlText w:val="o"/>
      <w:lvlJc w:val="left"/>
      <w:pPr>
        <w:ind w:left="6048" w:hanging="360"/>
      </w:pPr>
      <w:rPr>
        <w:rFonts w:ascii="Courier New" w:hAnsi="Courier New" w:cs="Courier New" w:hint="default"/>
      </w:rPr>
    </w:lvl>
    <w:lvl w:ilvl="8" w:tplc="080A0005" w:tentative="1">
      <w:start w:val="1"/>
      <w:numFmt w:val="bullet"/>
      <w:lvlText w:val=""/>
      <w:lvlJc w:val="left"/>
      <w:pPr>
        <w:ind w:left="6768" w:hanging="360"/>
      </w:pPr>
      <w:rPr>
        <w:rFonts w:ascii="Wingdings" w:hAnsi="Wingdings" w:hint="default"/>
      </w:rPr>
    </w:lvl>
  </w:abstractNum>
  <w:abstractNum w:abstractNumId="12" w15:restartNumberingAfterBreak="0">
    <w:nsid w:val="5B575725"/>
    <w:multiLevelType w:val="hybridMultilevel"/>
    <w:tmpl w:val="D312D43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66AB7FC4"/>
    <w:multiLevelType w:val="hybridMultilevel"/>
    <w:tmpl w:val="D200C88C"/>
    <w:lvl w:ilvl="0" w:tplc="080A0001">
      <w:start w:val="1"/>
      <w:numFmt w:val="bullet"/>
      <w:lvlText w:val=""/>
      <w:lvlJc w:val="left"/>
      <w:pPr>
        <w:ind w:left="1008" w:hanging="360"/>
      </w:pPr>
      <w:rPr>
        <w:rFonts w:ascii="Symbol" w:hAnsi="Symbol" w:hint="default"/>
      </w:rPr>
    </w:lvl>
    <w:lvl w:ilvl="1" w:tplc="080A0003" w:tentative="1">
      <w:start w:val="1"/>
      <w:numFmt w:val="bullet"/>
      <w:lvlText w:val="o"/>
      <w:lvlJc w:val="left"/>
      <w:pPr>
        <w:ind w:left="1728" w:hanging="360"/>
      </w:pPr>
      <w:rPr>
        <w:rFonts w:ascii="Courier New" w:hAnsi="Courier New" w:cs="Courier New" w:hint="default"/>
      </w:rPr>
    </w:lvl>
    <w:lvl w:ilvl="2" w:tplc="080A0005" w:tentative="1">
      <w:start w:val="1"/>
      <w:numFmt w:val="bullet"/>
      <w:lvlText w:val=""/>
      <w:lvlJc w:val="left"/>
      <w:pPr>
        <w:ind w:left="2448" w:hanging="360"/>
      </w:pPr>
      <w:rPr>
        <w:rFonts w:ascii="Wingdings" w:hAnsi="Wingdings" w:hint="default"/>
      </w:rPr>
    </w:lvl>
    <w:lvl w:ilvl="3" w:tplc="080A0001" w:tentative="1">
      <w:start w:val="1"/>
      <w:numFmt w:val="bullet"/>
      <w:lvlText w:val=""/>
      <w:lvlJc w:val="left"/>
      <w:pPr>
        <w:ind w:left="3168" w:hanging="360"/>
      </w:pPr>
      <w:rPr>
        <w:rFonts w:ascii="Symbol" w:hAnsi="Symbol" w:hint="default"/>
      </w:rPr>
    </w:lvl>
    <w:lvl w:ilvl="4" w:tplc="080A0003" w:tentative="1">
      <w:start w:val="1"/>
      <w:numFmt w:val="bullet"/>
      <w:lvlText w:val="o"/>
      <w:lvlJc w:val="left"/>
      <w:pPr>
        <w:ind w:left="3888" w:hanging="360"/>
      </w:pPr>
      <w:rPr>
        <w:rFonts w:ascii="Courier New" w:hAnsi="Courier New" w:cs="Courier New" w:hint="default"/>
      </w:rPr>
    </w:lvl>
    <w:lvl w:ilvl="5" w:tplc="080A0005" w:tentative="1">
      <w:start w:val="1"/>
      <w:numFmt w:val="bullet"/>
      <w:lvlText w:val=""/>
      <w:lvlJc w:val="left"/>
      <w:pPr>
        <w:ind w:left="4608" w:hanging="360"/>
      </w:pPr>
      <w:rPr>
        <w:rFonts w:ascii="Wingdings" w:hAnsi="Wingdings" w:hint="default"/>
      </w:rPr>
    </w:lvl>
    <w:lvl w:ilvl="6" w:tplc="080A0001" w:tentative="1">
      <w:start w:val="1"/>
      <w:numFmt w:val="bullet"/>
      <w:lvlText w:val=""/>
      <w:lvlJc w:val="left"/>
      <w:pPr>
        <w:ind w:left="5328" w:hanging="360"/>
      </w:pPr>
      <w:rPr>
        <w:rFonts w:ascii="Symbol" w:hAnsi="Symbol" w:hint="default"/>
      </w:rPr>
    </w:lvl>
    <w:lvl w:ilvl="7" w:tplc="080A0003" w:tentative="1">
      <w:start w:val="1"/>
      <w:numFmt w:val="bullet"/>
      <w:lvlText w:val="o"/>
      <w:lvlJc w:val="left"/>
      <w:pPr>
        <w:ind w:left="6048" w:hanging="360"/>
      </w:pPr>
      <w:rPr>
        <w:rFonts w:ascii="Courier New" w:hAnsi="Courier New" w:cs="Courier New" w:hint="default"/>
      </w:rPr>
    </w:lvl>
    <w:lvl w:ilvl="8" w:tplc="080A0005" w:tentative="1">
      <w:start w:val="1"/>
      <w:numFmt w:val="bullet"/>
      <w:lvlText w:val=""/>
      <w:lvlJc w:val="left"/>
      <w:pPr>
        <w:ind w:left="6768" w:hanging="360"/>
      </w:pPr>
      <w:rPr>
        <w:rFonts w:ascii="Wingdings" w:hAnsi="Wingdings" w:hint="default"/>
      </w:rPr>
    </w:lvl>
  </w:abstractNum>
  <w:abstractNum w:abstractNumId="14" w15:restartNumberingAfterBreak="0">
    <w:nsid w:val="68E4321D"/>
    <w:multiLevelType w:val="hybridMultilevel"/>
    <w:tmpl w:val="828228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CEC6C8E"/>
    <w:multiLevelType w:val="hybridMultilevel"/>
    <w:tmpl w:val="BAAC0BC4"/>
    <w:lvl w:ilvl="0" w:tplc="7B1A17F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F7935D9"/>
    <w:multiLevelType w:val="hybridMultilevel"/>
    <w:tmpl w:val="49665C68"/>
    <w:lvl w:ilvl="0" w:tplc="905213DC">
      <w:numFmt w:val="bullet"/>
      <w:lvlText w:val=""/>
      <w:lvlJc w:val="left"/>
      <w:pPr>
        <w:ind w:left="708" w:hanging="420"/>
      </w:pPr>
      <w:rPr>
        <w:rFonts w:ascii="Arial" w:eastAsia="Times New Roman" w:hAnsi="Arial" w:cs="Arial" w:hint="default"/>
      </w:rPr>
    </w:lvl>
    <w:lvl w:ilvl="1" w:tplc="080A0003" w:tentative="1">
      <w:start w:val="1"/>
      <w:numFmt w:val="bullet"/>
      <w:lvlText w:val="o"/>
      <w:lvlJc w:val="left"/>
      <w:pPr>
        <w:ind w:left="1368" w:hanging="360"/>
      </w:pPr>
      <w:rPr>
        <w:rFonts w:ascii="Courier New" w:hAnsi="Courier New" w:cs="Courier New" w:hint="default"/>
      </w:rPr>
    </w:lvl>
    <w:lvl w:ilvl="2" w:tplc="080A0005" w:tentative="1">
      <w:start w:val="1"/>
      <w:numFmt w:val="bullet"/>
      <w:lvlText w:val=""/>
      <w:lvlJc w:val="left"/>
      <w:pPr>
        <w:ind w:left="2088" w:hanging="360"/>
      </w:pPr>
      <w:rPr>
        <w:rFonts w:ascii="Wingdings" w:hAnsi="Wingdings" w:hint="default"/>
      </w:rPr>
    </w:lvl>
    <w:lvl w:ilvl="3" w:tplc="080A0001" w:tentative="1">
      <w:start w:val="1"/>
      <w:numFmt w:val="bullet"/>
      <w:lvlText w:val=""/>
      <w:lvlJc w:val="left"/>
      <w:pPr>
        <w:ind w:left="2808" w:hanging="360"/>
      </w:pPr>
      <w:rPr>
        <w:rFonts w:ascii="Symbol" w:hAnsi="Symbol" w:hint="default"/>
      </w:rPr>
    </w:lvl>
    <w:lvl w:ilvl="4" w:tplc="080A0003" w:tentative="1">
      <w:start w:val="1"/>
      <w:numFmt w:val="bullet"/>
      <w:lvlText w:val="o"/>
      <w:lvlJc w:val="left"/>
      <w:pPr>
        <w:ind w:left="3528" w:hanging="360"/>
      </w:pPr>
      <w:rPr>
        <w:rFonts w:ascii="Courier New" w:hAnsi="Courier New" w:cs="Courier New" w:hint="default"/>
      </w:rPr>
    </w:lvl>
    <w:lvl w:ilvl="5" w:tplc="080A0005" w:tentative="1">
      <w:start w:val="1"/>
      <w:numFmt w:val="bullet"/>
      <w:lvlText w:val=""/>
      <w:lvlJc w:val="left"/>
      <w:pPr>
        <w:ind w:left="4248" w:hanging="360"/>
      </w:pPr>
      <w:rPr>
        <w:rFonts w:ascii="Wingdings" w:hAnsi="Wingdings" w:hint="default"/>
      </w:rPr>
    </w:lvl>
    <w:lvl w:ilvl="6" w:tplc="080A0001" w:tentative="1">
      <w:start w:val="1"/>
      <w:numFmt w:val="bullet"/>
      <w:lvlText w:val=""/>
      <w:lvlJc w:val="left"/>
      <w:pPr>
        <w:ind w:left="4968" w:hanging="360"/>
      </w:pPr>
      <w:rPr>
        <w:rFonts w:ascii="Symbol" w:hAnsi="Symbol" w:hint="default"/>
      </w:rPr>
    </w:lvl>
    <w:lvl w:ilvl="7" w:tplc="080A0003" w:tentative="1">
      <w:start w:val="1"/>
      <w:numFmt w:val="bullet"/>
      <w:lvlText w:val="o"/>
      <w:lvlJc w:val="left"/>
      <w:pPr>
        <w:ind w:left="5688" w:hanging="360"/>
      </w:pPr>
      <w:rPr>
        <w:rFonts w:ascii="Courier New" w:hAnsi="Courier New" w:cs="Courier New" w:hint="default"/>
      </w:rPr>
    </w:lvl>
    <w:lvl w:ilvl="8" w:tplc="080A0005" w:tentative="1">
      <w:start w:val="1"/>
      <w:numFmt w:val="bullet"/>
      <w:lvlText w:val=""/>
      <w:lvlJc w:val="left"/>
      <w:pPr>
        <w:ind w:left="6408" w:hanging="360"/>
      </w:pPr>
      <w:rPr>
        <w:rFonts w:ascii="Wingdings" w:hAnsi="Wingdings" w:hint="default"/>
      </w:rPr>
    </w:lvl>
  </w:abstractNum>
  <w:abstractNum w:abstractNumId="17" w15:restartNumberingAfterBreak="0">
    <w:nsid w:val="6FB9514D"/>
    <w:multiLevelType w:val="hybridMultilevel"/>
    <w:tmpl w:val="8E107266"/>
    <w:lvl w:ilvl="0" w:tplc="BB36BFBC">
      <w:start w:val="1"/>
      <w:numFmt w:val="bullet"/>
      <w:lvlRestart w:val="0"/>
      <w:lvlText w:val=""/>
      <w:lvlJc w:val="left"/>
      <w:pPr>
        <w:tabs>
          <w:tab w:val="num" w:pos="720"/>
        </w:tabs>
        <w:ind w:left="720" w:hanging="432"/>
      </w:pPr>
      <w:rPr>
        <w:rFonts w:ascii="Symbol" w:hAnsi="Symbol" w:hint="default"/>
      </w:rPr>
    </w:lvl>
    <w:lvl w:ilvl="1" w:tplc="0C0A0003">
      <w:start w:val="1"/>
      <w:numFmt w:val="bullet"/>
      <w:lvlText w:val="o"/>
      <w:lvlJc w:val="left"/>
      <w:pPr>
        <w:tabs>
          <w:tab w:val="num" w:pos="1728"/>
        </w:tabs>
        <w:ind w:left="1728" w:hanging="360"/>
      </w:pPr>
      <w:rPr>
        <w:rFonts w:ascii="Courier New" w:hAnsi="Courier New" w:hint="default"/>
      </w:rPr>
    </w:lvl>
    <w:lvl w:ilvl="2" w:tplc="0C0A0005">
      <w:start w:val="1"/>
      <w:numFmt w:val="bullet"/>
      <w:lvlText w:val=""/>
      <w:lvlJc w:val="left"/>
      <w:pPr>
        <w:tabs>
          <w:tab w:val="num" w:pos="2448"/>
        </w:tabs>
        <w:ind w:left="2448" w:hanging="360"/>
      </w:pPr>
      <w:rPr>
        <w:rFonts w:ascii="Wingdings" w:hAnsi="Wingdings" w:hint="default"/>
      </w:rPr>
    </w:lvl>
    <w:lvl w:ilvl="3" w:tplc="0C0A0001">
      <w:start w:val="1"/>
      <w:numFmt w:val="bullet"/>
      <w:lvlText w:val=""/>
      <w:lvlJc w:val="left"/>
      <w:pPr>
        <w:tabs>
          <w:tab w:val="num" w:pos="3168"/>
        </w:tabs>
        <w:ind w:left="3168" w:hanging="360"/>
      </w:pPr>
      <w:rPr>
        <w:rFonts w:ascii="Symbol" w:hAnsi="Symbol" w:hint="default"/>
      </w:rPr>
    </w:lvl>
    <w:lvl w:ilvl="4" w:tplc="0C0A0003">
      <w:start w:val="1"/>
      <w:numFmt w:val="bullet"/>
      <w:lvlText w:val="o"/>
      <w:lvlJc w:val="left"/>
      <w:pPr>
        <w:tabs>
          <w:tab w:val="num" w:pos="3888"/>
        </w:tabs>
        <w:ind w:left="3888" w:hanging="360"/>
      </w:pPr>
      <w:rPr>
        <w:rFonts w:ascii="Courier New" w:hAnsi="Courier New" w:hint="default"/>
      </w:rPr>
    </w:lvl>
    <w:lvl w:ilvl="5" w:tplc="0C0A0005">
      <w:start w:val="1"/>
      <w:numFmt w:val="bullet"/>
      <w:lvlText w:val=""/>
      <w:lvlJc w:val="left"/>
      <w:pPr>
        <w:tabs>
          <w:tab w:val="num" w:pos="4608"/>
        </w:tabs>
        <w:ind w:left="4608" w:hanging="360"/>
      </w:pPr>
      <w:rPr>
        <w:rFonts w:ascii="Wingdings" w:hAnsi="Wingdings" w:hint="default"/>
      </w:rPr>
    </w:lvl>
    <w:lvl w:ilvl="6" w:tplc="0C0A0001">
      <w:start w:val="1"/>
      <w:numFmt w:val="bullet"/>
      <w:lvlText w:val=""/>
      <w:lvlJc w:val="left"/>
      <w:pPr>
        <w:tabs>
          <w:tab w:val="num" w:pos="5328"/>
        </w:tabs>
        <w:ind w:left="5328" w:hanging="360"/>
      </w:pPr>
      <w:rPr>
        <w:rFonts w:ascii="Symbol" w:hAnsi="Symbol" w:hint="default"/>
      </w:rPr>
    </w:lvl>
    <w:lvl w:ilvl="7" w:tplc="0C0A0003">
      <w:start w:val="1"/>
      <w:numFmt w:val="bullet"/>
      <w:lvlText w:val="o"/>
      <w:lvlJc w:val="left"/>
      <w:pPr>
        <w:tabs>
          <w:tab w:val="num" w:pos="6048"/>
        </w:tabs>
        <w:ind w:left="6048" w:hanging="360"/>
      </w:pPr>
      <w:rPr>
        <w:rFonts w:ascii="Courier New" w:hAnsi="Courier New" w:hint="default"/>
      </w:rPr>
    </w:lvl>
    <w:lvl w:ilvl="8" w:tplc="0C0A0005">
      <w:start w:val="1"/>
      <w:numFmt w:val="bullet"/>
      <w:lvlText w:val=""/>
      <w:lvlJc w:val="left"/>
      <w:pPr>
        <w:tabs>
          <w:tab w:val="num" w:pos="6768"/>
        </w:tabs>
        <w:ind w:left="6768" w:hanging="360"/>
      </w:pPr>
      <w:rPr>
        <w:rFonts w:ascii="Wingdings" w:hAnsi="Wingdings" w:hint="default"/>
      </w:rPr>
    </w:lvl>
  </w:abstractNum>
  <w:abstractNum w:abstractNumId="18" w15:restartNumberingAfterBreak="0">
    <w:nsid w:val="748E370B"/>
    <w:multiLevelType w:val="hybridMultilevel"/>
    <w:tmpl w:val="079676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7"/>
  </w:num>
  <w:num w:numId="2">
    <w:abstractNumId w:val="17"/>
  </w:num>
  <w:num w:numId="3">
    <w:abstractNumId w:val="5"/>
  </w:num>
  <w:num w:numId="4">
    <w:abstractNumId w:val="13"/>
  </w:num>
  <w:num w:numId="5">
    <w:abstractNumId w:val="16"/>
  </w:num>
  <w:num w:numId="6">
    <w:abstractNumId w:val="11"/>
  </w:num>
  <w:num w:numId="7">
    <w:abstractNumId w:val="4"/>
  </w:num>
  <w:num w:numId="8">
    <w:abstractNumId w:val="8"/>
  </w:num>
  <w:num w:numId="9">
    <w:abstractNumId w:val="18"/>
  </w:num>
  <w:num w:numId="10">
    <w:abstractNumId w:val="14"/>
  </w:num>
  <w:num w:numId="11">
    <w:abstractNumId w:val="2"/>
  </w:num>
  <w:num w:numId="12">
    <w:abstractNumId w:val="9"/>
  </w:num>
  <w:num w:numId="13">
    <w:abstractNumId w:val="6"/>
  </w:num>
  <w:num w:numId="14">
    <w:abstractNumId w:val="3"/>
  </w:num>
  <w:num w:numId="15">
    <w:abstractNumId w:val="0"/>
  </w:num>
  <w:num w:numId="16">
    <w:abstractNumId w:val="15"/>
  </w:num>
  <w:num w:numId="17">
    <w:abstractNumId w:val="10"/>
  </w:num>
  <w:num w:numId="18">
    <w:abstractNumId w:val="1"/>
  </w:num>
  <w:num w:numId="1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72"/>
  <w:activeWritingStyle w:appName="MSWord" w:lang="es-MX" w:vendorID="64" w:dllVersion="131078" w:nlCheck="1" w:checkStyle="0"/>
  <w:activeWritingStyle w:appName="MSWord" w:lang="es-ES" w:vendorID="64" w:dllVersion="131078" w:nlCheck="1" w:checkStyle="0"/>
  <w:activeWritingStyle w:appName="MSWord" w:lang="es-ES_tradnl" w:vendorID="64" w:dllVersion="131078" w:nlCheck="1" w:checkStyle="0"/>
  <w:activeWritingStyle w:appName="MSWord" w:lang="en-US" w:vendorID="64" w:dllVersion="131078" w:nlCheck="1" w:checkStyle="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6"/>
  <w:hyphenationZone w:val="425"/>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21ED5"/>
    <w:rsid w:val="00005FF5"/>
    <w:rsid w:val="00030460"/>
    <w:rsid w:val="000449F3"/>
    <w:rsid w:val="00046428"/>
    <w:rsid w:val="0005130E"/>
    <w:rsid w:val="00051B52"/>
    <w:rsid w:val="00053F8E"/>
    <w:rsid w:val="000579FF"/>
    <w:rsid w:val="00066231"/>
    <w:rsid w:val="00071237"/>
    <w:rsid w:val="00085CFF"/>
    <w:rsid w:val="000934C4"/>
    <w:rsid w:val="000B3530"/>
    <w:rsid w:val="000B42E5"/>
    <w:rsid w:val="000C50D4"/>
    <w:rsid w:val="000E4E5F"/>
    <w:rsid w:val="000E792A"/>
    <w:rsid w:val="000F0FA3"/>
    <w:rsid w:val="000F34B5"/>
    <w:rsid w:val="000F706A"/>
    <w:rsid w:val="0010703B"/>
    <w:rsid w:val="00121ED5"/>
    <w:rsid w:val="001303A7"/>
    <w:rsid w:val="00140563"/>
    <w:rsid w:val="00140A5C"/>
    <w:rsid w:val="00140CB7"/>
    <w:rsid w:val="00141947"/>
    <w:rsid w:val="001434D2"/>
    <w:rsid w:val="00147753"/>
    <w:rsid w:val="00150795"/>
    <w:rsid w:val="00155A7E"/>
    <w:rsid w:val="001574EC"/>
    <w:rsid w:val="001642EF"/>
    <w:rsid w:val="00176B02"/>
    <w:rsid w:val="001B6981"/>
    <w:rsid w:val="001E6CB1"/>
    <w:rsid w:val="001F39AD"/>
    <w:rsid w:val="001F6056"/>
    <w:rsid w:val="001F6325"/>
    <w:rsid w:val="002214D8"/>
    <w:rsid w:val="00224C25"/>
    <w:rsid w:val="0025082C"/>
    <w:rsid w:val="00255299"/>
    <w:rsid w:val="002565A9"/>
    <w:rsid w:val="002621AA"/>
    <w:rsid w:val="00274BC1"/>
    <w:rsid w:val="00285A5B"/>
    <w:rsid w:val="00285BE5"/>
    <w:rsid w:val="00286668"/>
    <w:rsid w:val="00290296"/>
    <w:rsid w:val="00291CA7"/>
    <w:rsid w:val="002940B6"/>
    <w:rsid w:val="002B00EE"/>
    <w:rsid w:val="002B127D"/>
    <w:rsid w:val="002B3857"/>
    <w:rsid w:val="002C3644"/>
    <w:rsid w:val="002D4080"/>
    <w:rsid w:val="002E0094"/>
    <w:rsid w:val="002E203A"/>
    <w:rsid w:val="002F4E7C"/>
    <w:rsid w:val="002F6279"/>
    <w:rsid w:val="002F666A"/>
    <w:rsid w:val="00301861"/>
    <w:rsid w:val="00302F18"/>
    <w:rsid w:val="0030321A"/>
    <w:rsid w:val="00310EA5"/>
    <w:rsid w:val="00323864"/>
    <w:rsid w:val="0032394E"/>
    <w:rsid w:val="00326B04"/>
    <w:rsid w:val="00330780"/>
    <w:rsid w:val="003340A4"/>
    <w:rsid w:val="003377A2"/>
    <w:rsid w:val="00340BBD"/>
    <w:rsid w:val="00352142"/>
    <w:rsid w:val="00357A6B"/>
    <w:rsid w:val="0036410B"/>
    <w:rsid w:val="003656C6"/>
    <w:rsid w:val="003722BD"/>
    <w:rsid w:val="00373DFE"/>
    <w:rsid w:val="00382F04"/>
    <w:rsid w:val="00390621"/>
    <w:rsid w:val="0039202C"/>
    <w:rsid w:val="003A116B"/>
    <w:rsid w:val="003B1AED"/>
    <w:rsid w:val="003C5EB9"/>
    <w:rsid w:val="003C6D8A"/>
    <w:rsid w:val="003D01DE"/>
    <w:rsid w:val="003E0440"/>
    <w:rsid w:val="003E5783"/>
    <w:rsid w:val="003E7472"/>
    <w:rsid w:val="00400BB5"/>
    <w:rsid w:val="00410B8C"/>
    <w:rsid w:val="00412ED6"/>
    <w:rsid w:val="004142D5"/>
    <w:rsid w:val="0041454F"/>
    <w:rsid w:val="0042779F"/>
    <w:rsid w:val="004352A9"/>
    <w:rsid w:val="00440349"/>
    <w:rsid w:val="00441907"/>
    <w:rsid w:val="0046324D"/>
    <w:rsid w:val="00464085"/>
    <w:rsid w:val="004652D9"/>
    <w:rsid w:val="00465E99"/>
    <w:rsid w:val="004A7426"/>
    <w:rsid w:val="004A7F61"/>
    <w:rsid w:val="004B2F2C"/>
    <w:rsid w:val="004C49C6"/>
    <w:rsid w:val="004D4A72"/>
    <w:rsid w:val="004E6B1F"/>
    <w:rsid w:val="004E77E9"/>
    <w:rsid w:val="004E77FB"/>
    <w:rsid w:val="004F3FE9"/>
    <w:rsid w:val="00512CDB"/>
    <w:rsid w:val="00514993"/>
    <w:rsid w:val="00534337"/>
    <w:rsid w:val="0053581A"/>
    <w:rsid w:val="00535845"/>
    <w:rsid w:val="0054135F"/>
    <w:rsid w:val="005438AB"/>
    <w:rsid w:val="0054733E"/>
    <w:rsid w:val="00547CEF"/>
    <w:rsid w:val="0055349C"/>
    <w:rsid w:val="005643E0"/>
    <w:rsid w:val="00574B79"/>
    <w:rsid w:val="00574C45"/>
    <w:rsid w:val="00583A6B"/>
    <w:rsid w:val="00593AC3"/>
    <w:rsid w:val="005B0954"/>
    <w:rsid w:val="005B2280"/>
    <w:rsid w:val="005B7D3D"/>
    <w:rsid w:val="005C1193"/>
    <w:rsid w:val="005C4019"/>
    <w:rsid w:val="005C75DE"/>
    <w:rsid w:val="005D7D14"/>
    <w:rsid w:val="0060501D"/>
    <w:rsid w:val="006071B5"/>
    <w:rsid w:val="006231E1"/>
    <w:rsid w:val="00627360"/>
    <w:rsid w:val="00627D1A"/>
    <w:rsid w:val="0063495E"/>
    <w:rsid w:val="00634C63"/>
    <w:rsid w:val="00656CFF"/>
    <w:rsid w:val="0065748E"/>
    <w:rsid w:val="006711A8"/>
    <w:rsid w:val="00673664"/>
    <w:rsid w:val="00674139"/>
    <w:rsid w:val="00674443"/>
    <w:rsid w:val="00681BC5"/>
    <w:rsid w:val="00691836"/>
    <w:rsid w:val="0069357B"/>
    <w:rsid w:val="00697B7C"/>
    <w:rsid w:val="006B7539"/>
    <w:rsid w:val="006C647A"/>
    <w:rsid w:val="006D0452"/>
    <w:rsid w:val="006D2E40"/>
    <w:rsid w:val="006E2487"/>
    <w:rsid w:val="006E4EE3"/>
    <w:rsid w:val="006E66EC"/>
    <w:rsid w:val="00702CF2"/>
    <w:rsid w:val="0070415B"/>
    <w:rsid w:val="00704492"/>
    <w:rsid w:val="00717A6D"/>
    <w:rsid w:val="007225F1"/>
    <w:rsid w:val="00724703"/>
    <w:rsid w:val="0073009C"/>
    <w:rsid w:val="00735E9D"/>
    <w:rsid w:val="00741ABD"/>
    <w:rsid w:val="00746FC8"/>
    <w:rsid w:val="00751372"/>
    <w:rsid w:val="007578BE"/>
    <w:rsid w:val="007644F5"/>
    <w:rsid w:val="007659E6"/>
    <w:rsid w:val="00791483"/>
    <w:rsid w:val="00797AB4"/>
    <w:rsid w:val="007A0956"/>
    <w:rsid w:val="007D00B8"/>
    <w:rsid w:val="007D286A"/>
    <w:rsid w:val="00802F99"/>
    <w:rsid w:val="00827CE1"/>
    <w:rsid w:val="0083080F"/>
    <w:rsid w:val="008619C4"/>
    <w:rsid w:val="008651ED"/>
    <w:rsid w:val="00875A59"/>
    <w:rsid w:val="00890526"/>
    <w:rsid w:val="0089558E"/>
    <w:rsid w:val="008A23F3"/>
    <w:rsid w:val="008A5631"/>
    <w:rsid w:val="008B487F"/>
    <w:rsid w:val="008B5BD2"/>
    <w:rsid w:val="008C1375"/>
    <w:rsid w:val="008D17A5"/>
    <w:rsid w:val="008E35DF"/>
    <w:rsid w:val="008E379B"/>
    <w:rsid w:val="008E760A"/>
    <w:rsid w:val="008F7A18"/>
    <w:rsid w:val="00913D77"/>
    <w:rsid w:val="009167A0"/>
    <w:rsid w:val="009200A2"/>
    <w:rsid w:val="00923970"/>
    <w:rsid w:val="009329FB"/>
    <w:rsid w:val="00940CE4"/>
    <w:rsid w:val="00945F33"/>
    <w:rsid w:val="00987221"/>
    <w:rsid w:val="00987BEE"/>
    <w:rsid w:val="009932CA"/>
    <w:rsid w:val="009A148C"/>
    <w:rsid w:val="009A7654"/>
    <w:rsid w:val="009C02DA"/>
    <w:rsid w:val="009D2EF0"/>
    <w:rsid w:val="009D377E"/>
    <w:rsid w:val="009E1AC6"/>
    <w:rsid w:val="009E3B35"/>
    <w:rsid w:val="009E56FF"/>
    <w:rsid w:val="009E63EA"/>
    <w:rsid w:val="009F050F"/>
    <w:rsid w:val="00A13AE2"/>
    <w:rsid w:val="00A14CBB"/>
    <w:rsid w:val="00A31E9B"/>
    <w:rsid w:val="00A333DC"/>
    <w:rsid w:val="00A53D31"/>
    <w:rsid w:val="00A73669"/>
    <w:rsid w:val="00A73F8A"/>
    <w:rsid w:val="00A76032"/>
    <w:rsid w:val="00A8099D"/>
    <w:rsid w:val="00A81D62"/>
    <w:rsid w:val="00A84922"/>
    <w:rsid w:val="00AC02F1"/>
    <w:rsid w:val="00AC0DAB"/>
    <w:rsid w:val="00AD54E0"/>
    <w:rsid w:val="00B00632"/>
    <w:rsid w:val="00B03E5B"/>
    <w:rsid w:val="00B14C29"/>
    <w:rsid w:val="00B170E8"/>
    <w:rsid w:val="00B3769E"/>
    <w:rsid w:val="00B63531"/>
    <w:rsid w:val="00B64D7A"/>
    <w:rsid w:val="00B7008A"/>
    <w:rsid w:val="00B717B3"/>
    <w:rsid w:val="00B97547"/>
    <w:rsid w:val="00BC7976"/>
    <w:rsid w:val="00BF091C"/>
    <w:rsid w:val="00C01B5D"/>
    <w:rsid w:val="00C258E4"/>
    <w:rsid w:val="00C61849"/>
    <w:rsid w:val="00C65A02"/>
    <w:rsid w:val="00C84634"/>
    <w:rsid w:val="00C9060E"/>
    <w:rsid w:val="00C96371"/>
    <w:rsid w:val="00CA2FDC"/>
    <w:rsid w:val="00CA3BBA"/>
    <w:rsid w:val="00CC0602"/>
    <w:rsid w:val="00CC39A6"/>
    <w:rsid w:val="00CC71C5"/>
    <w:rsid w:val="00CD6850"/>
    <w:rsid w:val="00CD70EB"/>
    <w:rsid w:val="00CF35E5"/>
    <w:rsid w:val="00CF6193"/>
    <w:rsid w:val="00D002BF"/>
    <w:rsid w:val="00D02D36"/>
    <w:rsid w:val="00D04785"/>
    <w:rsid w:val="00D25F9C"/>
    <w:rsid w:val="00D3284C"/>
    <w:rsid w:val="00D32C7D"/>
    <w:rsid w:val="00D34588"/>
    <w:rsid w:val="00D42FD2"/>
    <w:rsid w:val="00D54C2F"/>
    <w:rsid w:val="00D604E0"/>
    <w:rsid w:val="00D64953"/>
    <w:rsid w:val="00D87572"/>
    <w:rsid w:val="00D876A1"/>
    <w:rsid w:val="00D92426"/>
    <w:rsid w:val="00D96A3A"/>
    <w:rsid w:val="00DA08DA"/>
    <w:rsid w:val="00DA2FBC"/>
    <w:rsid w:val="00DA7127"/>
    <w:rsid w:val="00DD1028"/>
    <w:rsid w:val="00DE4C7A"/>
    <w:rsid w:val="00DF6036"/>
    <w:rsid w:val="00DF6BC3"/>
    <w:rsid w:val="00E15B41"/>
    <w:rsid w:val="00E1692B"/>
    <w:rsid w:val="00E21F6A"/>
    <w:rsid w:val="00E30B22"/>
    <w:rsid w:val="00E35C7E"/>
    <w:rsid w:val="00E3673E"/>
    <w:rsid w:val="00E3798A"/>
    <w:rsid w:val="00E460F3"/>
    <w:rsid w:val="00E50177"/>
    <w:rsid w:val="00E5027B"/>
    <w:rsid w:val="00E5626A"/>
    <w:rsid w:val="00E62EDD"/>
    <w:rsid w:val="00E772E5"/>
    <w:rsid w:val="00E82585"/>
    <w:rsid w:val="00EA0ABD"/>
    <w:rsid w:val="00EA3B81"/>
    <w:rsid w:val="00EA46E7"/>
    <w:rsid w:val="00EB2B57"/>
    <w:rsid w:val="00EB3C2A"/>
    <w:rsid w:val="00EB7A65"/>
    <w:rsid w:val="00EE6353"/>
    <w:rsid w:val="00EF1962"/>
    <w:rsid w:val="00EF226B"/>
    <w:rsid w:val="00EF797F"/>
    <w:rsid w:val="00F00937"/>
    <w:rsid w:val="00F07421"/>
    <w:rsid w:val="00F102D8"/>
    <w:rsid w:val="00F22399"/>
    <w:rsid w:val="00F24445"/>
    <w:rsid w:val="00F315C9"/>
    <w:rsid w:val="00F31F36"/>
    <w:rsid w:val="00F42E31"/>
    <w:rsid w:val="00F51E5E"/>
    <w:rsid w:val="00F5497A"/>
    <w:rsid w:val="00F64B32"/>
    <w:rsid w:val="00F70C4B"/>
    <w:rsid w:val="00F808C0"/>
    <w:rsid w:val="00F83712"/>
    <w:rsid w:val="00F85CA3"/>
    <w:rsid w:val="00FA672D"/>
    <w:rsid w:val="00FC010F"/>
    <w:rsid w:val="00FC03A2"/>
    <w:rsid w:val="00FC5DD1"/>
    <w:rsid w:val="00FD08D6"/>
    <w:rsid w:val="00FD0D2C"/>
    <w:rsid w:val="00FD44E8"/>
    <w:rsid w:val="00FD6749"/>
    <w:rsid w:val="00FD7200"/>
    <w:rsid w:val="00FE48F7"/>
    <w:rsid w:val="00FE5F30"/>
    <w:rsid w:val="00FE6ABD"/>
    <w:rsid w:val="00FF13CA"/>
    <w:rsid w:val="00FF472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27FA66A"/>
  <w15:chartTrackingRefBased/>
  <w15:docId w15:val="{4DFF8D35-A737-486F-B254-329F4F2ED0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2">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atentStyles>
  <w:style w:type="paragraph" w:default="1" w:styleId="Normal">
    <w:name w:val="Normal"/>
    <w:qFormat/>
    <w:rPr>
      <w:sz w:val="24"/>
      <w:szCs w:val="24"/>
      <w:lang w:val="es-ES" w:eastAsia="es-ES"/>
    </w:rPr>
  </w:style>
  <w:style w:type="paragraph" w:styleId="Heading1">
    <w:name w:val="heading 1"/>
    <w:basedOn w:val="Normal"/>
    <w:next w:val="Normal"/>
    <w:qFormat/>
    <w:rsid w:val="00B170E8"/>
    <w:pPr>
      <w:pBdr>
        <w:bottom w:val="single" w:sz="12" w:space="1" w:color="auto"/>
        <w:between w:val="single" w:sz="12" w:space="1" w:color="auto"/>
      </w:pBdr>
      <w:spacing w:before="120"/>
      <w:jc w:val="both"/>
      <w:outlineLvl w:val="0"/>
    </w:pPr>
    <w:rPr>
      <w:rFonts w:cs="CG Palacio (WN)"/>
      <w:b/>
      <w:sz w:val="18"/>
    </w:rPr>
  </w:style>
  <w:style w:type="paragraph" w:styleId="Heading2">
    <w:name w:val="heading 2"/>
    <w:basedOn w:val="Normal"/>
    <w:next w:val="Normal"/>
    <w:qFormat/>
    <w:rsid w:val="0089558E"/>
    <w:pPr>
      <w:pBdr>
        <w:top w:val="double" w:sz="6" w:space="1" w:color="auto"/>
        <w:between w:val="double" w:sz="6" w:space="1" w:color="auto"/>
      </w:pBdr>
      <w:spacing w:after="101" w:line="216" w:lineRule="atLeast"/>
      <w:jc w:val="both"/>
      <w:outlineLvl w:val="1"/>
    </w:pPr>
    <w:rPr>
      <w:rFonts w:ascii="Arial" w:hAnsi="Arial" w:cs="Helv"/>
      <w:sz w:val="18"/>
      <w:szCs w:val="20"/>
      <w:lang w:val="es-ES_tradnl" w:eastAsia="es-MX"/>
    </w:rPr>
  </w:style>
  <w:style w:type="paragraph" w:styleId="Heading3">
    <w:name w:val="heading 3"/>
    <w:basedOn w:val="Normal"/>
    <w:next w:val="Normal"/>
    <w:link w:val="Heading3Char"/>
    <w:qFormat/>
    <w:rsid w:val="00121ED5"/>
    <w:pPr>
      <w:keepNext/>
      <w:keepLines/>
      <w:spacing w:before="200"/>
      <w:outlineLvl w:val="2"/>
    </w:pPr>
    <w:rPr>
      <w:rFonts w:ascii="Cambria" w:hAnsi="Cambria" w:cs="Cambria"/>
      <w:b/>
      <w:color w:val="C0C0C0"/>
      <w:szCs w:val="20"/>
      <w:lang w:eastAsia="es-MX"/>
    </w:rPr>
  </w:style>
  <w:style w:type="paragraph" w:styleId="Heading4">
    <w:name w:val="heading 4"/>
    <w:basedOn w:val="Normal"/>
    <w:next w:val="Normal"/>
    <w:link w:val="Heading4Char"/>
    <w:qFormat/>
    <w:rsid w:val="00121ED5"/>
    <w:pPr>
      <w:keepNext/>
      <w:spacing w:before="240" w:after="60"/>
      <w:outlineLvl w:val="3"/>
    </w:pPr>
    <w:rPr>
      <w:b/>
      <w:sz w:val="28"/>
      <w:szCs w:val="20"/>
      <w:lang w:eastAsia="es-MX"/>
    </w:rPr>
  </w:style>
  <w:style w:type="paragraph" w:styleId="Heading5">
    <w:name w:val="heading 5"/>
    <w:basedOn w:val="Normal"/>
    <w:next w:val="Normal"/>
    <w:link w:val="Heading5Char"/>
    <w:qFormat/>
    <w:rsid w:val="00121ED5"/>
    <w:pPr>
      <w:keepNext/>
      <w:keepLines/>
      <w:spacing w:before="200"/>
      <w:ind w:left="1008" w:hanging="1008"/>
      <w:outlineLvl w:val="4"/>
    </w:pPr>
    <w:rPr>
      <w:rFonts w:ascii="Cambria" w:hAnsi="Cambria" w:cs="Cambria"/>
      <w:color w:val="000080"/>
      <w:sz w:val="20"/>
      <w:szCs w:val="20"/>
      <w:lang w:val="es-ES_tradnl" w:eastAsia="es-MX"/>
    </w:rPr>
  </w:style>
  <w:style w:type="paragraph" w:styleId="Heading6">
    <w:name w:val="heading 6"/>
    <w:basedOn w:val="Normal"/>
    <w:next w:val="Normal"/>
    <w:link w:val="Heading6Char"/>
    <w:qFormat/>
    <w:rsid w:val="00121ED5"/>
    <w:pPr>
      <w:keepNext/>
      <w:keepLines/>
      <w:spacing w:before="200"/>
      <w:ind w:left="1152" w:hanging="1152"/>
      <w:outlineLvl w:val="5"/>
    </w:pPr>
    <w:rPr>
      <w:rFonts w:ascii="Cambria" w:hAnsi="Cambria" w:cs="Cambria"/>
      <w:i/>
      <w:color w:val="000080"/>
      <w:sz w:val="20"/>
      <w:szCs w:val="20"/>
      <w:lang w:val="es-ES_tradnl" w:eastAsia="es-MX"/>
    </w:rPr>
  </w:style>
  <w:style w:type="paragraph" w:styleId="Heading7">
    <w:name w:val="heading 7"/>
    <w:basedOn w:val="Normal"/>
    <w:next w:val="Normal"/>
    <w:link w:val="Heading7Char"/>
    <w:qFormat/>
    <w:rsid w:val="00121ED5"/>
    <w:pPr>
      <w:keepNext/>
      <w:ind w:firstLine="708"/>
      <w:jc w:val="both"/>
      <w:outlineLvl w:val="6"/>
    </w:pPr>
    <w:rPr>
      <w:rFonts w:ascii="Arial" w:hAnsi="Arial" w:cs="Arial"/>
      <w:b/>
      <w:szCs w:val="20"/>
      <w:lang w:val="es-ES_tradnl" w:eastAsia="es-MX"/>
    </w:rPr>
  </w:style>
  <w:style w:type="paragraph" w:styleId="Heading8">
    <w:name w:val="heading 8"/>
    <w:basedOn w:val="Normal"/>
    <w:next w:val="Normal"/>
    <w:link w:val="Heading8Char"/>
    <w:qFormat/>
    <w:rsid w:val="00121ED5"/>
    <w:pPr>
      <w:spacing w:before="240" w:after="60"/>
      <w:outlineLvl w:val="7"/>
    </w:pPr>
    <w:rPr>
      <w:rFonts w:ascii="Calibri" w:hAnsi="Calibri" w:cs="Calibri"/>
      <w:i/>
      <w:szCs w:val="20"/>
      <w:lang w:val="es-MX" w:eastAsia="es-MX"/>
    </w:rPr>
  </w:style>
  <w:style w:type="paragraph" w:styleId="Heading9">
    <w:name w:val="heading 9"/>
    <w:basedOn w:val="Normal"/>
    <w:next w:val="Normal"/>
    <w:link w:val="Heading9Char"/>
    <w:qFormat/>
    <w:rsid w:val="00121ED5"/>
    <w:pPr>
      <w:keepNext/>
      <w:keepLines/>
      <w:spacing w:before="200"/>
      <w:outlineLvl w:val="8"/>
    </w:pPr>
    <w:rPr>
      <w:rFonts w:ascii="Cambria" w:hAnsi="Cambria" w:cs="Cambria"/>
      <w:i/>
      <w:color w:val="000000"/>
      <w:sz w:val="20"/>
      <w:szCs w:val="20"/>
      <w:lang w:eastAsia="es-MX"/>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exto">
    <w:name w:val="Texto"/>
    <w:basedOn w:val="Normal"/>
    <w:link w:val="TextoCar"/>
    <w:rsid w:val="00A333DC"/>
    <w:pPr>
      <w:spacing w:after="101" w:line="216" w:lineRule="exact"/>
      <w:ind w:firstLine="288"/>
      <w:jc w:val="both"/>
    </w:pPr>
    <w:rPr>
      <w:rFonts w:ascii="Arial" w:hAnsi="Arial" w:cs="Arial"/>
      <w:sz w:val="18"/>
      <w:szCs w:val="20"/>
    </w:rPr>
  </w:style>
  <w:style w:type="paragraph" w:customStyle="1" w:styleId="CABEZA">
    <w:name w:val="CABEZA"/>
    <w:basedOn w:val="Normal"/>
    <w:rsid w:val="00514993"/>
    <w:pPr>
      <w:jc w:val="center"/>
    </w:pPr>
    <w:rPr>
      <w:rFonts w:cs="Arial"/>
      <w:b/>
      <w:sz w:val="28"/>
      <w:szCs w:val="28"/>
      <w:lang w:val="es-ES_tradnl" w:eastAsia="es-MX"/>
    </w:rPr>
  </w:style>
  <w:style w:type="paragraph" w:customStyle="1" w:styleId="ROMANOS">
    <w:name w:val="ROMANOS"/>
    <w:basedOn w:val="Normal"/>
    <w:link w:val="ROMANOSCar"/>
    <w:rsid w:val="00F51E5E"/>
    <w:pPr>
      <w:tabs>
        <w:tab w:val="left" w:pos="720"/>
      </w:tabs>
      <w:spacing w:after="101" w:line="216" w:lineRule="exact"/>
      <w:ind w:left="720" w:hanging="432"/>
      <w:jc w:val="both"/>
    </w:pPr>
    <w:rPr>
      <w:rFonts w:ascii="Arial" w:hAnsi="Arial" w:cs="Arial"/>
      <w:sz w:val="18"/>
      <w:szCs w:val="18"/>
    </w:rPr>
  </w:style>
  <w:style w:type="paragraph" w:customStyle="1" w:styleId="INCISO">
    <w:name w:val="INCISO"/>
    <w:basedOn w:val="Normal"/>
    <w:rsid w:val="00255299"/>
    <w:pPr>
      <w:spacing w:after="101" w:line="216" w:lineRule="exact"/>
      <w:ind w:left="1080" w:hanging="360"/>
      <w:jc w:val="both"/>
    </w:pPr>
    <w:rPr>
      <w:rFonts w:ascii="Arial" w:hAnsi="Arial" w:cs="Arial"/>
      <w:sz w:val="18"/>
      <w:szCs w:val="18"/>
    </w:rPr>
  </w:style>
  <w:style w:type="paragraph" w:customStyle="1" w:styleId="Fechas">
    <w:name w:val="Fechas"/>
    <w:basedOn w:val="Texto"/>
    <w:autoRedefine/>
    <w:rsid w:val="00B14C29"/>
    <w:pPr>
      <w:widowControl w:val="0"/>
      <w:pBdr>
        <w:bottom w:val="double" w:sz="6" w:space="1" w:color="auto"/>
      </w:pBdr>
      <w:tabs>
        <w:tab w:val="center" w:pos="4464"/>
        <w:tab w:val="right" w:pos="8582"/>
      </w:tabs>
      <w:spacing w:after="0" w:line="240" w:lineRule="auto"/>
      <w:ind w:left="288" w:right="288" w:firstLine="0"/>
    </w:pPr>
    <w:rPr>
      <w:rFonts w:ascii="Times New Roman" w:hAnsi="Times New Roman"/>
      <w:snapToGrid w:val="0"/>
      <w:lang w:val="es-MX" w:eastAsia="es-MX"/>
    </w:rPr>
  </w:style>
  <w:style w:type="paragraph" w:customStyle="1" w:styleId="ANOTACION">
    <w:name w:val="ANOTACION"/>
    <w:basedOn w:val="Normal"/>
    <w:link w:val="ANOTACIONCar"/>
    <w:rsid w:val="009C02DA"/>
    <w:pPr>
      <w:spacing w:before="101" w:after="101" w:line="216" w:lineRule="atLeast"/>
      <w:jc w:val="center"/>
    </w:pPr>
    <w:rPr>
      <w:b/>
      <w:sz w:val="18"/>
      <w:szCs w:val="20"/>
      <w:lang w:val="es-ES_tradnl"/>
    </w:rPr>
  </w:style>
  <w:style w:type="paragraph" w:customStyle="1" w:styleId="SUBIN">
    <w:name w:val="SUBIN"/>
    <w:basedOn w:val="Texto"/>
    <w:rsid w:val="00535845"/>
    <w:pPr>
      <w:ind w:left="1987" w:hanging="720"/>
    </w:pPr>
    <w:rPr>
      <w:lang w:val="es-MX"/>
    </w:rPr>
  </w:style>
  <w:style w:type="paragraph" w:customStyle="1" w:styleId="Titulo1">
    <w:name w:val="Titulo 1"/>
    <w:basedOn w:val="Texto"/>
    <w:rsid w:val="00875A59"/>
    <w:pPr>
      <w:pBdr>
        <w:bottom w:val="single" w:sz="12" w:space="1" w:color="auto"/>
      </w:pBdr>
      <w:spacing w:before="120" w:after="0" w:line="240" w:lineRule="auto"/>
      <w:ind w:firstLine="0"/>
      <w:outlineLvl w:val="0"/>
    </w:pPr>
    <w:rPr>
      <w:rFonts w:ascii="Times New Roman" w:hAnsi="Times New Roman"/>
      <w:b/>
      <w:szCs w:val="18"/>
      <w:lang w:val="es-MX" w:eastAsia="es-MX"/>
    </w:rPr>
  </w:style>
  <w:style w:type="paragraph" w:customStyle="1" w:styleId="Titulo2">
    <w:name w:val="Titulo 2"/>
    <w:basedOn w:val="Texto"/>
    <w:rsid w:val="00FE5F30"/>
    <w:pPr>
      <w:pBdr>
        <w:top w:val="double" w:sz="6" w:space="1" w:color="auto"/>
      </w:pBdr>
      <w:spacing w:line="240" w:lineRule="auto"/>
      <w:ind w:firstLine="0"/>
      <w:outlineLvl w:val="1"/>
    </w:pPr>
    <w:rPr>
      <w:lang w:val="es-MX"/>
    </w:rPr>
  </w:style>
  <w:style w:type="paragraph" w:customStyle="1" w:styleId="tt">
    <w:name w:val="tt"/>
    <w:basedOn w:val="Texto"/>
    <w:rsid w:val="00F64B32"/>
    <w:pPr>
      <w:tabs>
        <w:tab w:val="left" w:pos="1320"/>
        <w:tab w:val="left" w:pos="1629"/>
      </w:tabs>
      <w:ind w:left="1647" w:hanging="1440"/>
    </w:pPr>
    <w:rPr>
      <w:lang w:val="es-ES_tradnl"/>
    </w:rPr>
  </w:style>
  <w:style w:type="paragraph" w:customStyle="1" w:styleId="sum">
    <w:name w:val="sum"/>
    <w:basedOn w:val="Texto"/>
    <w:rsid w:val="007578BE"/>
    <w:pPr>
      <w:tabs>
        <w:tab w:val="right" w:leader="dot" w:pos="8100"/>
        <w:tab w:val="right" w:pos="8640"/>
      </w:tabs>
      <w:spacing w:after="0" w:line="266" w:lineRule="exact"/>
      <w:ind w:left="274" w:right="749" w:firstLine="0"/>
    </w:pPr>
    <w:rPr>
      <w:rFonts w:ascii="Times New Roman" w:hAnsi="Times New Roman"/>
      <w:b/>
      <w:sz w:val="20"/>
      <w:u w:val="single"/>
      <w:lang w:val="es-ES_tradnl"/>
    </w:rPr>
  </w:style>
  <w:style w:type="paragraph" w:styleId="Header">
    <w:name w:val="header"/>
    <w:basedOn w:val="Normal"/>
    <w:rsid w:val="00140A5C"/>
    <w:pPr>
      <w:tabs>
        <w:tab w:val="center" w:pos="4419"/>
        <w:tab w:val="right" w:pos="8838"/>
      </w:tabs>
    </w:pPr>
  </w:style>
  <w:style w:type="paragraph" w:customStyle="1" w:styleId="EstilotextoPrimeralnea0">
    <w:name w:val="Estilo texto + Primera línea:  0&quot;"/>
    <w:basedOn w:val="Normal"/>
    <w:rsid w:val="0054733E"/>
    <w:pPr>
      <w:spacing w:after="101" w:line="216" w:lineRule="exact"/>
      <w:jc w:val="both"/>
    </w:pPr>
    <w:rPr>
      <w:rFonts w:ascii="Arial" w:hAnsi="Arial"/>
      <w:sz w:val="18"/>
      <w:szCs w:val="20"/>
      <w:lang w:val="es-MX" w:eastAsia="es-MX"/>
    </w:rPr>
  </w:style>
  <w:style w:type="character" w:customStyle="1" w:styleId="TextoCar">
    <w:name w:val="Texto Car"/>
    <w:link w:val="Texto"/>
    <w:locked/>
    <w:rsid w:val="003E5783"/>
    <w:rPr>
      <w:rFonts w:ascii="Arial" w:hAnsi="Arial" w:cs="Arial"/>
      <w:sz w:val="18"/>
      <w:lang w:val="es-ES" w:eastAsia="es-ES" w:bidi="ar-SA"/>
    </w:rPr>
  </w:style>
  <w:style w:type="character" w:customStyle="1" w:styleId="ROMANOSCar">
    <w:name w:val="ROMANOS Car"/>
    <w:link w:val="ROMANOS"/>
    <w:locked/>
    <w:rsid w:val="003E5783"/>
    <w:rPr>
      <w:rFonts w:ascii="Arial" w:hAnsi="Arial" w:cs="Arial"/>
      <w:sz w:val="18"/>
      <w:szCs w:val="18"/>
      <w:lang w:val="es-ES" w:eastAsia="es-ES" w:bidi="ar-SA"/>
    </w:rPr>
  </w:style>
  <w:style w:type="character" w:customStyle="1" w:styleId="ANOTACIONCar">
    <w:name w:val="ANOTACION Car"/>
    <w:link w:val="ANOTACION"/>
    <w:locked/>
    <w:rsid w:val="003E5783"/>
    <w:rPr>
      <w:b/>
      <w:sz w:val="18"/>
      <w:lang w:val="es-ES_tradnl" w:eastAsia="es-ES" w:bidi="ar-SA"/>
    </w:rPr>
  </w:style>
  <w:style w:type="paragraph" w:styleId="Footer">
    <w:name w:val="footer"/>
    <w:basedOn w:val="Normal"/>
    <w:rsid w:val="00140A5C"/>
    <w:pPr>
      <w:tabs>
        <w:tab w:val="center" w:pos="4419"/>
        <w:tab w:val="right" w:pos="8838"/>
      </w:tabs>
    </w:pPr>
  </w:style>
  <w:style w:type="character" w:styleId="PageNumber">
    <w:name w:val="page number"/>
    <w:basedOn w:val="DefaultParagraphFont"/>
    <w:rsid w:val="00140A5C"/>
  </w:style>
  <w:style w:type="character" w:customStyle="1" w:styleId="Heading3Char">
    <w:name w:val="Heading 3 Char"/>
    <w:link w:val="Heading3"/>
    <w:rsid w:val="00121ED5"/>
    <w:rPr>
      <w:rFonts w:ascii="Cambria" w:hAnsi="Cambria" w:cs="Cambria"/>
      <w:b/>
      <w:color w:val="C0C0C0"/>
      <w:sz w:val="24"/>
      <w:lang w:val="es-ES"/>
    </w:rPr>
  </w:style>
  <w:style w:type="character" w:customStyle="1" w:styleId="Heading4Char">
    <w:name w:val="Heading 4 Char"/>
    <w:link w:val="Heading4"/>
    <w:rsid w:val="00121ED5"/>
    <w:rPr>
      <w:b/>
      <w:sz w:val="28"/>
      <w:lang w:val="es-ES"/>
    </w:rPr>
  </w:style>
  <w:style w:type="character" w:customStyle="1" w:styleId="Heading5Char">
    <w:name w:val="Heading 5 Char"/>
    <w:link w:val="Heading5"/>
    <w:rsid w:val="00121ED5"/>
    <w:rPr>
      <w:rFonts w:ascii="Cambria" w:hAnsi="Cambria" w:cs="Cambria"/>
      <w:color w:val="000080"/>
      <w:lang w:val="es-ES_tradnl"/>
    </w:rPr>
  </w:style>
  <w:style w:type="character" w:customStyle="1" w:styleId="Heading6Char">
    <w:name w:val="Heading 6 Char"/>
    <w:link w:val="Heading6"/>
    <w:rsid w:val="00121ED5"/>
    <w:rPr>
      <w:rFonts w:ascii="Cambria" w:hAnsi="Cambria" w:cs="Cambria"/>
      <w:i/>
      <w:color w:val="000080"/>
      <w:lang w:val="es-ES_tradnl"/>
    </w:rPr>
  </w:style>
  <w:style w:type="character" w:customStyle="1" w:styleId="Heading7Char">
    <w:name w:val="Heading 7 Char"/>
    <w:link w:val="Heading7"/>
    <w:rsid w:val="00121ED5"/>
    <w:rPr>
      <w:rFonts w:ascii="Arial" w:hAnsi="Arial" w:cs="Arial"/>
      <w:b/>
      <w:sz w:val="24"/>
      <w:lang w:val="es-ES_tradnl"/>
    </w:rPr>
  </w:style>
  <w:style w:type="character" w:customStyle="1" w:styleId="Heading8Char">
    <w:name w:val="Heading 8 Char"/>
    <w:link w:val="Heading8"/>
    <w:rsid w:val="00121ED5"/>
    <w:rPr>
      <w:rFonts w:ascii="Calibri" w:hAnsi="Calibri" w:cs="Calibri"/>
      <w:i/>
      <w:sz w:val="24"/>
    </w:rPr>
  </w:style>
  <w:style w:type="character" w:customStyle="1" w:styleId="Heading9Char">
    <w:name w:val="Heading 9 Char"/>
    <w:link w:val="Heading9"/>
    <w:rsid w:val="00121ED5"/>
    <w:rPr>
      <w:rFonts w:ascii="Cambria" w:hAnsi="Cambria" w:cs="Cambria"/>
      <w:i/>
      <w:color w:val="000000"/>
      <w:lang w:val="es-ES"/>
    </w:rPr>
  </w:style>
  <w:style w:type="paragraph" w:styleId="CommentText">
    <w:name w:val="annotation text"/>
    <w:basedOn w:val="Normal"/>
    <w:link w:val="CommentTextChar"/>
    <w:rsid w:val="00121ED5"/>
    <w:pPr>
      <w:spacing w:after="200"/>
    </w:pPr>
    <w:rPr>
      <w:rFonts w:ascii="Calibri" w:hAnsi="Calibri" w:cs="Calibri"/>
      <w:sz w:val="20"/>
      <w:szCs w:val="20"/>
      <w:lang w:val="en-US" w:eastAsia="es-MX"/>
    </w:rPr>
  </w:style>
  <w:style w:type="character" w:customStyle="1" w:styleId="CommentTextChar">
    <w:name w:val="Comment Text Char"/>
    <w:link w:val="CommentText"/>
    <w:rsid w:val="00121ED5"/>
    <w:rPr>
      <w:rFonts w:ascii="Calibri" w:hAnsi="Calibri" w:cs="Calibri"/>
      <w:lang w:val="en-US"/>
    </w:rPr>
  </w:style>
  <w:style w:type="paragraph" w:styleId="FootnoteText">
    <w:name w:val="footnote text"/>
    <w:basedOn w:val="Normal"/>
    <w:link w:val="FootnoteTextChar"/>
    <w:rsid w:val="00121ED5"/>
    <w:rPr>
      <w:sz w:val="20"/>
      <w:szCs w:val="20"/>
      <w:lang w:eastAsia="es-MX"/>
    </w:rPr>
  </w:style>
  <w:style w:type="character" w:customStyle="1" w:styleId="FootnoteTextChar">
    <w:name w:val="Footnote Text Char"/>
    <w:link w:val="FootnoteText"/>
    <w:rsid w:val="00121ED5"/>
    <w:rPr>
      <w:lang w:val="es-ES"/>
    </w:rPr>
  </w:style>
  <w:style w:type="paragraph" w:customStyle="1" w:styleId="EstilotextoPrimeral">
    <w:name w:val="Estilo texto + Primera l"/>
    <w:basedOn w:val="Normal"/>
    <w:rsid w:val="00121ED5"/>
    <w:pPr>
      <w:spacing w:after="101" w:line="216" w:lineRule="exact"/>
      <w:jc w:val="both"/>
    </w:pPr>
    <w:rPr>
      <w:rFonts w:ascii="Arial" w:hAnsi="Arial" w:cs="Arial"/>
      <w:sz w:val="18"/>
      <w:szCs w:val="20"/>
      <w:lang w:val="es-MX" w:eastAsia="es-MX"/>
    </w:rPr>
  </w:style>
  <w:style w:type="paragraph" w:customStyle="1" w:styleId="Prrafodelista">
    <w:name w:val="Párrafo de lista"/>
    <w:basedOn w:val="Normal"/>
    <w:qFormat/>
    <w:rsid w:val="00121ED5"/>
    <w:pPr>
      <w:ind w:left="708"/>
    </w:pPr>
    <w:rPr>
      <w:szCs w:val="20"/>
      <w:lang w:eastAsia="es-MX"/>
    </w:rPr>
  </w:style>
  <w:style w:type="paragraph" w:customStyle="1" w:styleId="centrado">
    <w:name w:val="centrado"/>
    <w:basedOn w:val="Texto"/>
    <w:rsid w:val="00121ED5"/>
    <w:pPr>
      <w:spacing w:line="216" w:lineRule="atLeast"/>
      <w:ind w:firstLine="0"/>
      <w:jc w:val="center"/>
    </w:pPr>
    <w:rPr>
      <w:lang w:val="es-ES_tradnl" w:eastAsia="es-MX"/>
    </w:rPr>
  </w:style>
  <w:style w:type="paragraph" w:customStyle="1" w:styleId="Default">
    <w:name w:val="Default"/>
    <w:rsid w:val="00121ED5"/>
    <w:rPr>
      <w:color w:val="000000"/>
      <w:sz w:val="24"/>
      <w:lang w:val="es-MX" w:eastAsia="es-MX"/>
    </w:rPr>
  </w:style>
  <w:style w:type="paragraph" w:styleId="NormalWeb">
    <w:name w:val="Normal (Web)"/>
    <w:basedOn w:val="Normal"/>
    <w:rsid w:val="00121ED5"/>
    <w:pPr>
      <w:spacing w:before="100" w:after="100"/>
    </w:pPr>
    <w:rPr>
      <w:szCs w:val="20"/>
      <w:lang w:val="es-MX" w:eastAsia="es-MX"/>
    </w:rPr>
  </w:style>
  <w:style w:type="paragraph" w:customStyle="1" w:styleId="Asuntodelcomentario1">
    <w:name w:val="Asunto del comentario1"/>
    <w:basedOn w:val="CommentText"/>
    <w:next w:val="CommentText"/>
    <w:rsid w:val="00121ED5"/>
    <w:rPr>
      <w:b/>
    </w:rPr>
  </w:style>
  <w:style w:type="paragraph" w:customStyle="1" w:styleId="Textodeglobo1">
    <w:name w:val="Texto de globo1"/>
    <w:basedOn w:val="Normal"/>
    <w:rsid w:val="00121ED5"/>
    <w:rPr>
      <w:rFonts w:ascii="Tahoma" w:hAnsi="Tahoma" w:cs="Tahoma"/>
      <w:sz w:val="16"/>
      <w:szCs w:val="20"/>
      <w:lang w:val="en-US" w:eastAsia="es-MX"/>
    </w:rPr>
  </w:style>
  <w:style w:type="paragraph" w:customStyle="1" w:styleId="pcstexto">
    <w:name w:val="pcstexto"/>
    <w:basedOn w:val="Normal"/>
    <w:rsid w:val="00121ED5"/>
    <w:pPr>
      <w:spacing w:line="240" w:lineRule="exact"/>
      <w:ind w:firstLine="270"/>
      <w:jc w:val="both"/>
    </w:pPr>
    <w:rPr>
      <w:rFonts w:ascii="Univers" w:hAnsi="Univers" w:cs="Univers"/>
      <w:sz w:val="18"/>
      <w:szCs w:val="20"/>
      <w:lang w:val="es-MX" w:eastAsia="es-MX"/>
    </w:rPr>
  </w:style>
  <w:style w:type="paragraph" w:customStyle="1" w:styleId="Sinespaciado">
    <w:name w:val="Sin espaciado"/>
    <w:qFormat/>
    <w:rsid w:val="00121ED5"/>
    <w:rPr>
      <w:rFonts w:ascii="Calibri" w:hAnsi="Calibri" w:cs="Calibri"/>
      <w:sz w:val="22"/>
      <w:lang w:val="es-MX" w:eastAsia="es-MX"/>
    </w:rPr>
  </w:style>
  <w:style w:type="paragraph" w:customStyle="1" w:styleId="Textonormal">
    <w:name w:val="Texto normal"/>
    <w:basedOn w:val="Normal"/>
    <w:rsid w:val="00121ED5"/>
    <w:pPr>
      <w:jc w:val="both"/>
    </w:pPr>
    <w:rPr>
      <w:szCs w:val="20"/>
      <w:lang w:val="en-US" w:eastAsia="es-MX"/>
    </w:rPr>
  </w:style>
  <w:style w:type="paragraph" w:customStyle="1" w:styleId="texto0">
    <w:name w:val="texto"/>
    <w:basedOn w:val="Normal"/>
    <w:rsid w:val="00121ED5"/>
    <w:pPr>
      <w:spacing w:after="101" w:line="216" w:lineRule="atLeast"/>
      <w:ind w:firstLine="288"/>
      <w:jc w:val="both"/>
    </w:pPr>
    <w:rPr>
      <w:rFonts w:ascii="Arial" w:hAnsi="Arial" w:cs="Arial"/>
      <w:sz w:val="18"/>
      <w:szCs w:val="20"/>
      <w:lang w:val="es-ES_tradnl" w:eastAsia="es-MX"/>
    </w:rPr>
  </w:style>
  <w:style w:type="paragraph" w:customStyle="1" w:styleId="p">
    <w:name w:val="p"/>
    <w:basedOn w:val="Normal"/>
    <w:rsid w:val="00121ED5"/>
    <w:pPr>
      <w:spacing w:before="100"/>
    </w:pPr>
    <w:rPr>
      <w:szCs w:val="20"/>
      <w:lang w:val="es-MX" w:eastAsia="es-MX"/>
    </w:rPr>
  </w:style>
  <w:style w:type="paragraph" w:customStyle="1" w:styleId="q">
    <w:name w:val="q"/>
    <w:basedOn w:val="Normal"/>
    <w:rsid w:val="00121ED5"/>
    <w:pPr>
      <w:spacing w:before="100"/>
      <w:ind w:left="480"/>
    </w:pPr>
    <w:rPr>
      <w:szCs w:val="20"/>
      <w:lang w:val="es-MX" w:eastAsia="es-MX"/>
    </w:rPr>
  </w:style>
  <w:style w:type="paragraph" w:customStyle="1" w:styleId="Revisin">
    <w:name w:val="Revisión"/>
    <w:rsid w:val="00121ED5"/>
    <w:rPr>
      <w:rFonts w:ascii="Calibri" w:hAnsi="Calibri" w:cs="Calibri"/>
      <w:sz w:val="22"/>
      <w:lang w:val="es-MX" w:eastAsia="es-MX"/>
    </w:rPr>
  </w:style>
  <w:style w:type="paragraph" w:customStyle="1" w:styleId="Textoindependiente21">
    <w:name w:val="Texto independiente 21"/>
    <w:basedOn w:val="Normal"/>
    <w:rsid w:val="00121ED5"/>
    <w:pPr>
      <w:ind w:left="851" w:hanging="851"/>
      <w:jc w:val="both"/>
    </w:pPr>
    <w:rPr>
      <w:rFonts w:ascii="Century Gothic" w:hAnsi="Century Gothic" w:cs="Century Gothic"/>
      <w:szCs w:val="20"/>
      <w:lang w:val="es-MX" w:eastAsia="es-MX"/>
    </w:rPr>
  </w:style>
  <w:style w:type="paragraph" w:customStyle="1" w:styleId="ttulo">
    <w:name w:val="título"/>
    <w:basedOn w:val="Normal"/>
    <w:next w:val="Normal"/>
    <w:rsid w:val="00121ED5"/>
    <w:pPr>
      <w:jc w:val="both"/>
    </w:pPr>
    <w:rPr>
      <w:rFonts w:ascii="Arial" w:hAnsi="Arial" w:cs="Arial"/>
      <w:b/>
      <w:szCs w:val="20"/>
      <w:lang w:eastAsia="es-MX"/>
    </w:rPr>
  </w:style>
  <w:style w:type="paragraph" w:customStyle="1" w:styleId="Textoindependiente31">
    <w:name w:val="Texto independiente 31"/>
    <w:basedOn w:val="Normal"/>
    <w:rsid w:val="00121ED5"/>
    <w:pPr>
      <w:spacing w:after="120"/>
      <w:jc w:val="both"/>
    </w:pPr>
    <w:rPr>
      <w:rFonts w:ascii="Century Gothic" w:hAnsi="Century Gothic" w:cs="Century Gothic"/>
      <w:sz w:val="16"/>
      <w:szCs w:val="20"/>
      <w:lang w:val="en-US" w:eastAsia="es-MX"/>
    </w:rPr>
  </w:style>
  <w:style w:type="paragraph" w:customStyle="1" w:styleId="Mapadeldocumento1">
    <w:name w:val="Mapa del documento1"/>
    <w:basedOn w:val="Normal"/>
    <w:rsid w:val="00121ED5"/>
    <w:rPr>
      <w:rFonts w:ascii="Tahoma" w:hAnsi="Tahoma" w:cs="Tahoma"/>
      <w:sz w:val="16"/>
      <w:szCs w:val="20"/>
      <w:lang w:val="es-ES_tradnl" w:eastAsia="es-MX"/>
    </w:rPr>
  </w:style>
  <w:style w:type="paragraph" w:customStyle="1" w:styleId="BalloonText1">
    <w:name w:val="Balloon Text1"/>
    <w:basedOn w:val="Normal"/>
    <w:rsid w:val="00121ED5"/>
    <w:rPr>
      <w:rFonts w:ascii="Tahoma" w:hAnsi="Tahoma" w:cs="Tahoma"/>
      <w:sz w:val="16"/>
      <w:szCs w:val="20"/>
      <w:lang w:val="es-MX" w:eastAsia="es-MX"/>
    </w:rPr>
  </w:style>
  <w:style w:type="paragraph" w:customStyle="1" w:styleId="Sumario">
    <w:name w:val="Sumario"/>
    <w:basedOn w:val="Normal"/>
    <w:rsid w:val="00121ED5"/>
    <w:pPr>
      <w:tabs>
        <w:tab w:val="right" w:leader="dot" w:pos="8107"/>
        <w:tab w:val="right" w:pos="8640"/>
      </w:tabs>
      <w:spacing w:line="260" w:lineRule="exact"/>
      <w:ind w:left="274" w:right="749"/>
      <w:jc w:val="both"/>
    </w:pPr>
    <w:rPr>
      <w:rFonts w:ascii="Arial" w:hAnsi="Arial" w:cs="Arial"/>
      <w:sz w:val="18"/>
      <w:szCs w:val="20"/>
      <w:lang w:eastAsia="es-MX"/>
    </w:rPr>
  </w:style>
  <w:style w:type="paragraph" w:customStyle="1" w:styleId="Secreta">
    <w:name w:val="Secreta"/>
    <w:basedOn w:val="Normal"/>
    <w:rsid w:val="00121ED5"/>
    <w:pPr>
      <w:tabs>
        <w:tab w:val="right" w:leader="dot" w:pos="8100"/>
        <w:tab w:val="right" w:pos="8640"/>
      </w:tabs>
      <w:spacing w:line="334" w:lineRule="exact"/>
      <w:ind w:left="274" w:right="749"/>
      <w:jc w:val="both"/>
    </w:pPr>
    <w:rPr>
      <w:b/>
      <w:sz w:val="20"/>
      <w:szCs w:val="20"/>
      <w:u w:val="single"/>
      <w:lang w:val="es-ES_tradnl" w:eastAsia="es-MX"/>
    </w:rPr>
  </w:style>
  <w:style w:type="paragraph" w:customStyle="1" w:styleId="CommentSubject1">
    <w:name w:val="Comment Subject1"/>
    <w:basedOn w:val="CommentText"/>
    <w:next w:val="CommentText"/>
    <w:rsid w:val="00121ED5"/>
    <w:rPr>
      <w:b/>
      <w:lang w:val="es-MX"/>
    </w:rPr>
  </w:style>
  <w:style w:type="table" w:styleId="TableGrid">
    <w:name w:val="Table Grid"/>
    <w:basedOn w:val="TableNormal"/>
    <w:rsid w:val="00F2444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760688">
      <w:bodyDiv w:val="1"/>
      <w:marLeft w:val="0"/>
      <w:marRight w:val="0"/>
      <w:marTop w:val="0"/>
      <w:marBottom w:val="0"/>
      <w:divBdr>
        <w:top w:val="none" w:sz="0" w:space="0" w:color="auto"/>
        <w:left w:val="none" w:sz="0" w:space="0" w:color="auto"/>
        <w:bottom w:val="none" w:sz="0" w:space="0" w:color="auto"/>
        <w:right w:val="none" w:sz="0" w:space="0" w:color="auto"/>
      </w:divBdr>
    </w:div>
    <w:div w:id="42950338">
      <w:bodyDiv w:val="1"/>
      <w:marLeft w:val="0"/>
      <w:marRight w:val="0"/>
      <w:marTop w:val="0"/>
      <w:marBottom w:val="0"/>
      <w:divBdr>
        <w:top w:val="none" w:sz="0" w:space="0" w:color="auto"/>
        <w:left w:val="none" w:sz="0" w:space="0" w:color="auto"/>
        <w:bottom w:val="none" w:sz="0" w:space="0" w:color="auto"/>
        <w:right w:val="none" w:sz="0" w:space="0" w:color="auto"/>
      </w:divBdr>
    </w:div>
    <w:div w:id="91053109">
      <w:bodyDiv w:val="1"/>
      <w:marLeft w:val="0"/>
      <w:marRight w:val="0"/>
      <w:marTop w:val="0"/>
      <w:marBottom w:val="0"/>
      <w:divBdr>
        <w:top w:val="none" w:sz="0" w:space="0" w:color="auto"/>
        <w:left w:val="none" w:sz="0" w:space="0" w:color="auto"/>
        <w:bottom w:val="none" w:sz="0" w:space="0" w:color="auto"/>
        <w:right w:val="none" w:sz="0" w:space="0" w:color="auto"/>
      </w:divBdr>
    </w:div>
    <w:div w:id="155460538">
      <w:bodyDiv w:val="1"/>
      <w:marLeft w:val="0"/>
      <w:marRight w:val="0"/>
      <w:marTop w:val="0"/>
      <w:marBottom w:val="0"/>
      <w:divBdr>
        <w:top w:val="none" w:sz="0" w:space="0" w:color="auto"/>
        <w:left w:val="none" w:sz="0" w:space="0" w:color="auto"/>
        <w:bottom w:val="none" w:sz="0" w:space="0" w:color="auto"/>
        <w:right w:val="none" w:sz="0" w:space="0" w:color="auto"/>
      </w:divBdr>
    </w:div>
    <w:div w:id="162480864">
      <w:bodyDiv w:val="1"/>
      <w:marLeft w:val="0"/>
      <w:marRight w:val="0"/>
      <w:marTop w:val="0"/>
      <w:marBottom w:val="0"/>
      <w:divBdr>
        <w:top w:val="none" w:sz="0" w:space="0" w:color="auto"/>
        <w:left w:val="none" w:sz="0" w:space="0" w:color="auto"/>
        <w:bottom w:val="none" w:sz="0" w:space="0" w:color="auto"/>
        <w:right w:val="none" w:sz="0" w:space="0" w:color="auto"/>
      </w:divBdr>
    </w:div>
    <w:div w:id="195656188">
      <w:bodyDiv w:val="1"/>
      <w:marLeft w:val="0"/>
      <w:marRight w:val="0"/>
      <w:marTop w:val="0"/>
      <w:marBottom w:val="0"/>
      <w:divBdr>
        <w:top w:val="none" w:sz="0" w:space="0" w:color="auto"/>
        <w:left w:val="none" w:sz="0" w:space="0" w:color="auto"/>
        <w:bottom w:val="none" w:sz="0" w:space="0" w:color="auto"/>
        <w:right w:val="none" w:sz="0" w:space="0" w:color="auto"/>
      </w:divBdr>
    </w:div>
    <w:div w:id="230892168">
      <w:bodyDiv w:val="1"/>
      <w:marLeft w:val="0"/>
      <w:marRight w:val="0"/>
      <w:marTop w:val="0"/>
      <w:marBottom w:val="0"/>
      <w:divBdr>
        <w:top w:val="none" w:sz="0" w:space="0" w:color="auto"/>
        <w:left w:val="none" w:sz="0" w:space="0" w:color="auto"/>
        <w:bottom w:val="none" w:sz="0" w:space="0" w:color="auto"/>
        <w:right w:val="none" w:sz="0" w:space="0" w:color="auto"/>
      </w:divBdr>
    </w:div>
    <w:div w:id="321585717">
      <w:bodyDiv w:val="1"/>
      <w:marLeft w:val="0"/>
      <w:marRight w:val="0"/>
      <w:marTop w:val="0"/>
      <w:marBottom w:val="0"/>
      <w:divBdr>
        <w:top w:val="none" w:sz="0" w:space="0" w:color="auto"/>
        <w:left w:val="none" w:sz="0" w:space="0" w:color="auto"/>
        <w:bottom w:val="none" w:sz="0" w:space="0" w:color="auto"/>
        <w:right w:val="none" w:sz="0" w:space="0" w:color="auto"/>
      </w:divBdr>
    </w:div>
    <w:div w:id="347021771">
      <w:bodyDiv w:val="1"/>
      <w:marLeft w:val="0"/>
      <w:marRight w:val="0"/>
      <w:marTop w:val="0"/>
      <w:marBottom w:val="0"/>
      <w:divBdr>
        <w:top w:val="none" w:sz="0" w:space="0" w:color="auto"/>
        <w:left w:val="none" w:sz="0" w:space="0" w:color="auto"/>
        <w:bottom w:val="none" w:sz="0" w:space="0" w:color="auto"/>
        <w:right w:val="none" w:sz="0" w:space="0" w:color="auto"/>
      </w:divBdr>
    </w:div>
    <w:div w:id="364716011">
      <w:bodyDiv w:val="1"/>
      <w:marLeft w:val="0"/>
      <w:marRight w:val="0"/>
      <w:marTop w:val="0"/>
      <w:marBottom w:val="0"/>
      <w:divBdr>
        <w:top w:val="none" w:sz="0" w:space="0" w:color="auto"/>
        <w:left w:val="none" w:sz="0" w:space="0" w:color="auto"/>
        <w:bottom w:val="none" w:sz="0" w:space="0" w:color="auto"/>
        <w:right w:val="none" w:sz="0" w:space="0" w:color="auto"/>
      </w:divBdr>
    </w:div>
    <w:div w:id="372969204">
      <w:bodyDiv w:val="1"/>
      <w:marLeft w:val="0"/>
      <w:marRight w:val="0"/>
      <w:marTop w:val="0"/>
      <w:marBottom w:val="0"/>
      <w:divBdr>
        <w:top w:val="none" w:sz="0" w:space="0" w:color="auto"/>
        <w:left w:val="none" w:sz="0" w:space="0" w:color="auto"/>
        <w:bottom w:val="none" w:sz="0" w:space="0" w:color="auto"/>
        <w:right w:val="none" w:sz="0" w:space="0" w:color="auto"/>
      </w:divBdr>
    </w:div>
    <w:div w:id="398481200">
      <w:bodyDiv w:val="1"/>
      <w:marLeft w:val="0"/>
      <w:marRight w:val="0"/>
      <w:marTop w:val="0"/>
      <w:marBottom w:val="0"/>
      <w:divBdr>
        <w:top w:val="none" w:sz="0" w:space="0" w:color="auto"/>
        <w:left w:val="none" w:sz="0" w:space="0" w:color="auto"/>
        <w:bottom w:val="none" w:sz="0" w:space="0" w:color="auto"/>
        <w:right w:val="none" w:sz="0" w:space="0" w:color="auto"/>
      </w:divBdr>
    </w:div>
    <w:div w:id="421462826">
      <w:bodyDiv w:val="1"/>
      <w:marLeft w:val="0"/>
      <w:marRight w:val="0"/>
      <w:marTop w:val="0"/>
      <w:marBottom w:val="0"/>
      <w:divBdr>
        <w:top w:val="none" w:sz="0" w:space="0" w:color="auto"/>
        <w:left w:val="none" w:sz="0" w:space="0" w:color="auto"/>
        <w:bottom w:val="none" w:sz="0" w:space="0" w:color="auto"/>
        <w:right w:val="none" w:sz="0" w:space="0" w:color="auto"/>
      </w:divBdr>
    </w:div>
    <w:div w:id="478812836">
      <w:bodyDiv w:val="1"/>
      <w:marLeft w:val="0"/>
      <w:marRight w:val="0"/>
      <w:marTop w:val="0"/>
      <w:marBottom w:val="0"/>
      <w:divBdr>
        <w:top w:val="none" w:sz="0" w:space="0" w:color="auto"/>
        <w:left w:val="none" w:sz="0" w:space="0" w:color="auto"/>
        <w:bottom w:val="none" w:sz="0" w:space="0" w:color="auto"/>
        <w:right w:val="none" w:sz="0" w:space="0" w:color="auto"/>
      </w:divBdr>
    </w:div>
    <w:div w:id="479736557">
      <w:bodyDiv w:val="1"/>
      <w:marLeft w:val="0"/>
      <w:marRight w:val="0"/>
      <w:marTop w:val="0"/>
      <w:marBottom w:val="0"/>
      <w:divBdr>
        <w:top w:val="none" w:sz="0" w:space="0" w:color="auto"/>
        <w:left w:val="none" w:sz="0" w:space="0" w:color="auto"/>
        <w:bottom w:val="none" w:sz="0" w:space="0" w:color="auto"/>
        <w:right w:val="none" w:sz="0" w:space="0" w:color="auto"/>
      </w:divBdr>
    </w:div>
    <w:div w:id="500393906">
      <w:bodyDiv w:val="1"/>
      <w:marLeft w:val="0"/>
      <w:marRight w:val="0"/>
      <w:marTop w:val="0"/>
      <w:marBottom w:val="0"/>
      <w:divBdr>
        <w:top w:val="none" w:sz="0" w:space="0" w:color="auto"/>
        <w:left w:val="none" w:sz="0" w:space="0" w:color="auto"/>
        <w:bottom w:val="none" w:sz="0" w:space="0" w:color="auto"/>
        <w:right w:val="none" w:sz="0" w:space="0" w:color="auto"/>
      </w:divBdr>
    </w:div>
    <w:div w:id="510795905">
      <w:bodyDiv w:val="1"/>
      <w:marLeft w:val="0"/>
      <w:marRight w:val="0"/>
      <w:marTop w:val="0"/>
      <w:marBottom w:val="0"/>
      <w:divBdr>
        <w:top w:val="none" w:sz="0" w:space="0" w:color="auto"/>
        <w:left w:val="none" w:sz="0" w:space="0" w:color="auto"/>
        <w:bottom w:val="none" w:sz="0" w:space="0" w:color="auto"/>
        <w:right w:val="none" w:sz="0" w:space="0" w:color="auto"/>
      </w:divBdr>
    </w:div>
    <w:div w:id="531651154">
      <w:bodyDiv w:val="1"/>
      <w:marLeft w:val="0"/>
      <w:marRight w:val="0"/>
      <w:marTop w:val="0"/>
      <w:marBottom w:val="0"/>
      <w:divBdr>
        <w:top w:val="none" w:sz="0" w:space="0" w:color="auto"/>
        <w:left w:val="none" w:sz="0" w:space="0" w:color="auto"/>
        <w:bottom w:val="none" w:sz="0" w:space="0" w:color="auto"/>
        <w:right w:val="none" w:sz="0" w:space="0" w:color="auto"/>
      </w:divBdr>
    </w:div>
    <w:div w:id="573465642">
      <w:bodyDiv w:val="1"/>
      <w:marLeft w:val="0"/>
      <w:marRight w:val="0"/>
      <w:marTop w:val="0"/>
      <w:marBottom w:val="0"/>
      <w:divBdr>
        <w:top w:val="none" w:sz="0" w:space="0" w:color="auto"/>
        <w:left w:val="none" w:sz="0" w:space="0" w:color="auto"/>
        <w:bottom w:val="none" w:sz="0" w:space="0" w:color="auto"/>
        <w:right w:val="none" w:sz="0" w:space="0" w:color="auto"/>
      </w:divBdr>
    </w:div>
    <w:div w:id="582298755">
      <w:bodyDiv w:val="1"/>
      <w:marLeft w:val="0"/>
      <w:marRight w:val="0"/>
      <w:marTop w:val="0"/>
      <w:marBottom w:val="0"/>
      <w:divBdr>
        <w:top w:val="none" w:sz="0" w:space="0" w:color="auto"/>
        <w:left w:val="none" w:sz="0" w:space="0" w:color="auto"/>
        <w:bottom w:val="none" w:sz="0" w:space="0" w:color="auto"/>
        <w:right w:val="none" w:sz="0" w:space="0" w:color="auto"/>
      </w:divBdr>
    </w:div>
    <w:div w:id="591667927">
      <w:bodyDiv w:val="1"/>
      <w:marLeft w:val="0"/>
      <w:marRight w:val="0"/>
      <w:marTop w:val="0"/>
      <w:marBottom w:val="0"/>
      <w:divBdr>
        <w:top w:val="none" w:sz="0" w:space="0" w:color="auto"/>
        <w:left w:val="none" w:sz="0" w:space="0" w:color="auto"/>
        <w:bottom w:val="none" w:sz="0" w:space="0" w:color="auto"/>
        <w:right w:val="none" w:sz="0" w:space="0" w:color="auto"/>
      </w:divBdr>
    </w:div>
    <w:div w:id="612447280">
      <w:bodyDiv w:val="1"/>
      <w:marLeft w:val="0"/>
      <w:marRight w:val="0"/>
      <w:marTop w:val="0"/>
      <w:marBottom w:val="0"/>
      <w:divBdr>
        <w:top w:val="none" w:sz="0" w:space="0" w:color="auto"/>
        <w:left w:val="none" w:sz="0" w:space="0" w:color="auto"/>
        <w:bottom w:val="none" w:sz="0" w:space="0" w:color="auto"/>
        <w:right w:val="none" w:sz="0" w:space="0" w:color="auto"/>
      </w:divBdr>
    </w:div>
    <w:div w:id="675419119">
      <w:bodyDiv w:val="1"/>
      <w:marLeft w:val="0"/>
      <w:marRight w:val="0"/>
      <w:marTop w:val="0"/>
      <w:marBottom w:val="0"/>
      <w:divBdr>
        <w:top w:val="none" w:sz="0" w:space="0" w:color="auto"/>
        <w:left w:val="none" w:sz="0" w:space="0" w:color="auto"/>
        <w:bottom w:val="none" w:sz="0" w:space="0" w:color="auto"/>
        <w:right w:val="none" w:sz="0" w:space="0" w:color="auto"/>
      </w:divBdr>
    </w:div>
    <w:div w:id="677849043">
      <w:bodyDiv w:val="1"/>
      <w:marLeft w:val="0"/>
      <w:marRight w:val="0"/>
      <w:marTop w:val="0"/>
      <w:marBottom w:val="0"/>
      <w:divBdr>
        <w:top w:val="none" w:sz="0" w:space="0" w:color="auto"/>
        <w:left w:val="none" w:sz="0" w:space="0" w:color="auto"/>
        <w:bottom w:val="none" w:sz="0" w:space="0" w:color="auto"/>
        <w:right w:val="none" w:sz="0" w:space="0" w:color="auto"/>
      </w:divBdr>
    </w:div>
    <w:div w:id="704057552">
      <w:bodyDiv w:val="1"/>
      <w:marLeft w:val="0"/>
      <w:marRight w:val="0"/>
      <w:marTop w:val="0"/>
      <w:marBottom w:val="0"/>
      <w:divBdr>
        <w:top w:val="none" w:sz="0" w:space="0" w:color="auto"/>
        <w:left w:val="none" w:sz="0" w:space="0" w:color="auto"/>
        <w:bottom w:val="none" w:sz="0" w:space="0" w:color="auto"/>
        <w:right w:val="none" w:sz="0" w:space="0" w:color="auto"/>
      </w:divBdr>
    </w:div>
    <w:div w:id="818767603">
      <w:bodyDiv w:val="1"/>
      <w:marLeft w:val="0"/>
      <w:marRight w:val="0"/>
      <w:marTop w:val="0"/>
      <w:marBottom w:val="0"/>
      <w:divBdr>
        <w:top w:val="none" w:sz="0" w:space="0" w:color="auto"/>
        <w:left w:val="none" w:sz="0" w:space="0" w:color="auto"/>
        <w:bottom w:val="none" w:sz="0" w:space="0" w:color="auto"/>
        <w:right w:val="none" w:sz="0" w:space="0" w:color="auto"/>
      </w:divBdr>
    </w:div>
    <w:div w:id="921186455">
      <w:bodyDiv w:val="1"/>
      <w:marLeft w:val="0"/>
      <w:marRight w:val="0"/>
      <w:marTop w:val="0"/>
      <w:marBottom w:val="0"/>
      <w:divBdr>
        <w:top w:val="none" w:sz="0" w:space="0" w:color="auto"/>
        <w:left w:val="none" w:sz="0" w:space="0" w:color="auto"/>
        <w:bottom w:val="none" w:sz="0" w:space="0" w:color="auto"/>
        <w:right w:val="none" w:sz="0" w:space="0" w:color="auto"/>
      </w:divBdr>
    </w:div>
    <w:div w:id="937760168">
      <w:bodyDiv w:val="1"/>
      <w:marLeft w:val="0"/>
      <w:marRight w:val="0"/>
      <w:marTop w:val="0"/>
      <w:marBottom w:val="0"/>
      <w:divBdr>
        <w:top w:val="none" w:sz="0" w:space="0" w:color="auto"/>
        <w:left w:val="none" w:sz="0" w:space="0" w:color="auto"/>
        <w:bottom w:val="none" w:sz="0" w:space="0" w:color="auto"/>
        <w:right w:val="none" w:sz="0" w:space="0" w:color="auto"/>
      </w:divBdr>
    </w:div>
    <w:div w:id="946347917">
      <w:bodyDiv w:val="1"/>
      <w:marLeft w:val="0"/>
      <w:marRight w:val="0"/>
      <w:marTop w:val="0"/>
      <w:marBottom w:val="0"/>
      <w:divBdr>
        <w:top w:val="none" w:sz="0" w:space="0" w:color="auto"/>
        <w:left w:val="none" w:sz="0" w:space="0" w:color="auto"/>
        <w:bottom w:val="none" w:sz="0" w:space="0" w:color="auto"/>
        <w:right w:val="none" w:sz="0" w:space="0" w:color="auto"/>
      </w:divBdr>
    </w:div>
    <w:div w:id="969019454">
      <w:bodyDiv w:val="1"/>
      <w:marLeft w:val="0"/>
      <w:marRight w:val="0"/>
      <w:marTop w:val="0"/>
      <w:marBottom w:val="0"/>
      <w:divBdr>
        <w:top w:val="none" w:sz="0" w:space="0" w:color="auto"/>
        <w:left w:val="none" w:sz="0" w:space="0" w:color="auto"/>
        <w:bottom w:val="none" w:sz="0" w:space="0" w:color="auto"/>
        <w:right w:val="none" w:sz="0" w:space="0" w:color="auto"/>
      </w:divBdr>
    </w:div>
    <w:div w:id="969364716">
      <w:bodyDiv w:val="1"/>
      <w:marLeft w:val="0"/>
      <w:marRight w:val="0"/>
      <w:marTop w:val="0"/>
      <w:marBottom w:val="0"/>
      <w:divBdr>
        <w:top w:val="none" w:sz="0" w:space="0" w:color="auto"/>
        <w:left w:val="none" w:sz="0" w:space="0" w:color="auto"/>
        <w:bottom w:val="none" w:sz="0" w:space="0" w:color="auto"/>
        <w:right w:val="none" w:sz="0" w:space="0" w:color="auto"/>
      </w:divBdr>
    </w:div>
    <w:div w:id="985090019">
      <w:bodyDiv w:val="1"/>
      <w:marLeft w:val="0"/>
      <w:marRight w:val="0"/>
      <w:marTop w:val="0"/>
      <w:marBottom w:val="0"/>
      <w:divBdr>
        <w:top w:val="none" w:sz="0" w:space="0" w:color="auto"/>
        <w:left w:val="none" w:sz="0" w:space="0" w:color="auto"/>
        <w:bottom w:val="none" w:sz="0" w:space="0" w:color="auto"/>
        <w:right w:val="none" w:sz="0" w:space="0" w:color="auto"/>
      </w:divBdr>
    </w:div>
    <w:div w:id="1003119191">
      <w:bodyDiv w:val="1"/>
      <w:marLeft w:val="0"/>
      <w:marRight w:val="0"/>
      <w:marTop w:val="0"/>
      <w:marBottom w:val="0"/>
      <w:divBdr>
        <w:top w:val="none" w:sz="0" w:space="0" w:color="auto"/>
        <w:left w:val="none" w:sz="0" w:space="0" w:color="auto"/>
        <w:bottom w:val="none" w:sz="0" w:space="0" w:color="auto"/>
        <w:right w:val="none" w:sz="0" w:space="0" w:color="auto"/>
      </w:divBdr>
    </w:div>
    <w:div w:id="1086418800">
      <w:bodyDiv w:val="1"/>
      <w:marLeft w:val="0"/>
      <w:marRight w:val="0"/>
      <w:marTop w:val="0"/>
      <w:marBottom w:val="0"/>
      <w:divBdr>
        <w:top w:val="none" w:sz="0" w:space="0" w:color="auto"/>
        <w:left w:val="none" w:sz="0" w:space="0" w:color="auto"/>
        <w:bottom w:val="none" w:sz="0" w:space="0" w:color="auto"/>
        <w:right w:val="none" w:sz="0" w:space="0" w:color="auto"/>
      </w:divBdr>
    </w:div>
    <w:div w:id="1098870726">
      <w:bodyDiv w:val="1"/>
      <w:marLeft w:val="0"/>
      <w:marRight w:val="0"/>
      <w:marTop w:val="0"/>
      <w:marBottom w:val="0"/>
      <w:divBdr>
        <w:top w:val="none" w:sz="0" w:space="0" w:color="auto"/>
        <w:left w:val="none" w:sz="0" w:space="0" w:color="auto"/>
        <w:bottom w:val="none" w:sz="0" w:space="0" w:color="auto"/>
        <w:right w:val="none" w:sz="0" w:space="0" w:color="auto"/>
      </w:divBdr>
    </w:div>
    <w:div w:id="1120997437">
      <w:bodyDiv w:val="1"/>
      <w:marLeft w:val="0"/>
      <w:marRight w:val="0"/>
      <w:marTop w:val="0"/>
      <w:marBottom w:val="0"/>
      <w:divBdr>
        <w:top w:val="none" w:sz="0" w:space="0" w:color="auto"/>
        <w:left w:val="none" w:sz="0" w:space="0" w:color="auto"/>
        <w:bottom w:val="none" w:sz="0" w:space="0" w:color="auto"/>
        <w:right w:val="none" w:sz="0" w:space="0" w:color="auto"/>
      </w:divBdr>
    </w:div>
    <w:div w:id="1162282052">
      <w:bodyDiv w:val="1"/>
      <w:marLeft w:val="0"/>
      <w:marRight w:val="0"/>
      <w:marTop w:val="0"/>
      <w:marBottom w:val="0"/>
      <w:divBdr>
        <w:top w:val="none" w:sz="0" w:space="0" w:color="auto"/>
        <w:left w:val="none" w:sz="0" w:space="0" w:color="auto"/>
        <w:bottom w:val="none" w:sz="0" w:space="0" w:color="auto"/>
        <w:right w:val="none" w:sz="0" w:space="0" w:color="auto"/>
      </w:divBdr>
    </w:div>
    <w:div w:id="1182163241">
      <w:bodyDiv w:val="1"/>
      <w:marLeft w:val="0"/>
      <w:marRight w:val="0"/>
      <w:marTop w:val="0"/>
      <w:marBottom w:val="0"/>
      <w:divBdr>
        <w:top w:val="none" w:sz="0" w:space="0" w:color="auto"/>
        <w:left w:val="none" w:sz="0" w:space="0" w:color="auto"/>
        <w:bottom w:val="none" w:sz="0" w:space="0" w:color="auto"/>
        <w:right w:val="none" w:sz="0" w:space="0" w:color="auto"/>
      </w:divBdr>
    </w:div>
    <w:div w:id="1229849897">
      <w:bodyDiv w:val="1"/>
      <w:marLeft w:val="0"/>
      <w:marRight w:val="0"/>
      <w:marTop w:val="0"/>
      <w:marBottom w:val="0"/>
      <w:divBdr>
        <w:top w:val="none" w:sz="0" w:space="0" w:color="auto"/>
        <w:left w:val="none" w:sz="0" w:space="0" w:color="auto"/>
        <w:bottom w:val="none" w:sz="0" w:space="0" w:color="auto"/>
        <w:right w:val="none" w:sz="0" w:space="0" w:color="auto"/>
      </w:divBdr>
    </w:div>
    <w:div w:id="1264148847">
      <w:bodyDiv w:val="1"/>
      <w:marLeft w:val="0"/>
      <w:marRight w:val="0"/>
      <w:marTop w:val="0"/>
      <w:marBottom w:val="0"/>
      <w:divBdr>
        <w:top w:val="none" w:sz="0" w:space="0" w:color="auto"/>
        <w:left w:val="none" w:sz="0" w:space="0" w:color="auto"/>
        <w:bottom w:val="none" w:sz="0" w:space="0" w:color="auto"/>
        <w:right w:val="none" w:sz="0" w:space="0" w:color="auto"/>
      </w:divBdr>
    </w:div>
    <w:div w:id="1287151990">
      <w:bodyDiv w:val="1"/>
      <w:marLeft w:val="0"/>
      <w:marRight w:val="0"/>
      <w:marTop w:val="0"/>
      <w:marBottom w:val="0"/>
      <w:divBdr>
        <w:top w:val="none" w:sz="0" w:space="0" w:color="auto"/>
        <w:left w:val="none" w:sz="0" w:space="0" w:color="auto"/>
        <w:bottom w:val="none" w:sz="0" w:space="0" w:color="auto"/>
        <w:right w:val="none" w:sz="0" w:space="0" w:color="auto"/>
      </w:divBdr>
    </w:div>
    <w:div w:id="1291277136">
      <w:bodyDiv w:val="1"/>
      <w:marLeft w:val="0"/>
      <w:marRight w:val="0"/>
      <w:marTop w:val="0"/>
      <w:marBottom w:val="0"/>
      <w:divBdr>
        <w:top w:val="none" w:sz="0" w:space="0" w:color="auto"/>
        <w:left w:val="none" w:sz="0" w:space="0" w:color="auto"/>
        <w:bottom w:val="none" w:sz="0" w:space="0" w:color="auto"/>
        <w:right w:val="none" w:sz="0" w:space="0" w:color="auto"/>
      </w:divBdr>
    </w:div>
    <w:div w:id="1301838346">
      <w:bodyDiv w:val="1"/>
      <w:marLeft w:val="0"/>
      <w:marRight w:val="0"/>
      <w:marTop w:val="0"/>
      <w:marBottom w:val="0"/>
      <w:divBdr>
        <w:top w:val="none" w:sz="0" w:space="0" w:color="auto"/>
        <w:left w:val="none" w:sz="0" w:space="0" w:color="auto"/>
        <w:bottom w:val="none" w:sz="0" w:space="0" w:color="auto"/>
        <w:right w:val="none" w:sz="0" w:space="0" w:color="auto"/>
      </w:divBdr>
    </w:div>
    <w:div w:id="1342318128">
      <w:bodyDiv w:val="1"/>
      <w:marLeft w:val="0"/>
      <w:marRight w:val="0"/>
      <w:marTop w:val="0"/>
      <w:marBottom w:val="0"/>
      <w:divBdr>
        <w:top w:val="none" w:sz="0" w:space="0" w:color="auto"/>
        <w:left w:val="none" w:sz="0" w:space="0" w:color="auto"/>
        <w:bottom w:val="none" w:sz="0" w:space="0" w:color="auto"/>
        <w:right w:val="none" w:sz="0" w:space="0" w:color="auto"/>
      </w:divBdr>
    </w:div>
    <w:div w:id="1468935625">
      <w:bodyDiv w:val="1"/>
      <w:marLeft w:val="0"/>
      <w:marRight w:val="0"/>
      <w:marTop w:val="0"/>
      <w:marBottom w:val="0"/>
      <w:divBdr>
        <w:top w:val="none" w:sz="0" w:space="0" w:color="auto"/>
        <w:left w:val="none" w:sz="0" w:space="0" w:color="auto"/>
        <w:bottom w:val="none" w:sz="0" w:space="0" w:color="auto"/>
        <w:right w:val="none" w:sz="0" w:space="0" w:color="auto"/>
      </w:divBdr>
    </w:div>
    <w:div w:id="1474132080">
      <w:bodyDiv w:val="1"/>
      <w:marLeft w:val="0"/>
      <w:marRight w:val="0"/>
      <w:marTop w:val="0"/>
      <w:marBottom w:val="0"/>
      <w:divBdr>
        <w:top w:val="none" w:sz="0" w:space="0" w:color="auto"/>
        <w:left w:val="none" w:sz="0" w:space="0" w:color="auto"/>
        <w:bottom w:val="none" w:sz="0" w:space="0" w:color="auto"/>
        <w:right w:val="none" w:sz="0" w:space="0" w:color="auto"/>
      </w:divBdr>
    </w:div>
    <w:div w:id="1487356955">
      <w:bodyDiv w:val="1"/>
      <w:marLeft w:val="0"/>
      <w:marRight w:val="0"/>
      <w:marTop w:val="0"/>
      <w:marBottom w:val="0"/>
      <w:divBdr>
        <w:top w:val="none" w:sz="0" w:space="0" w:color="auto"/>
        <w:left w:val="none" w:sz="0" w:space="0" w:color="auto"/>
        <w:bottom w:val="none" w:sz="0" w:space="0" w:color="auto"/>
        <w:right w:val="none" w:sz="0" w:space="0" w:color="auto"/>
      </w:divBdr>
    </w:div>
    <w:div w:id="1507861553">
      <w:bodyDiv w:val="1"/>
      <w:marLeft w:val="0"/>
      <w:marRight w:val="0"/>
      <w:marTop w:val="0"/>
      <w:marBottom w:val="0"/>
      <w:divBdr>
        <w:top w:val="none" w:sz="0" w:space="0" w:color="auto"/>
        <w:left w:val="none" w:sz="0" w:space="0" w:color="auto"/>
        <w:bottom w:val="none" w:sz="0" w:space="0" w:color="auto"/>
        <w:right w:val="none" w:sz="0" w:space="0" w:color="auto"/>
      </w:divBdr>
    </w:div>
    <w:div w:id="1577549000">
      <w:bodyDiv w:val="1"/>
      <w:marLeft w:val="0"/>
      <w:marRight w:val="0"/>
      <w:marTop w:val="0"/>
      <w:marBottom w:val="0"/>
      <w:divBdr>
        <w:top w:val="none" w:sz="0" w:space="0" w:color="auto"/>
        <w:left w:val="none" w:sz="0" w:space="0" w:color="auto"/>
        <w:bottom w:val="none" w:sz="0" w:space="0" w:color="auto"/>
        <w:right w:val="none" w:sz="0" w:space="0" w:color="auto"/>
      </w:divBdr>
    </w:div>
    <w:div w:id="1629120945">
      <w:bodyDiv w:val="1"/>
      <w:marLeft w:val="0"/>
      <w:marRight w:val="0"/>
      <w:marTop w:val="0"/>
      <w:marBottom w:val="0"/>
      <w:divBdr>
        <w:top w:val="none" w:sz="0" w:space="0" w:color="auto"/>
        <w:left w:val="none" w:sz="0" w:space="0" w:color="auto"/>
        <w:bottom w:val="none" w:sz="0" w:space="0" w:color="auto"/>
        <w:right w:val="none" w:sz="0" w:space="0" w:color="auto"/>
      </w:divBdr>
    </w:div>
    <w:div w:id="1629582761">
      <w:bodyDiv w:val="1"/>
      <w:marLeft w:val="0"/>
      <w:marRight w:val="0"/>
      <w:marTop w:val="0"/>
      <w:marBottom w:val="0"/>
      <w:divBdr>
        <w:top w:val="none" w:sz="0" w:space="0" w:color="auto"/>
        <w:left w:val="none" w:sz="0" w:space="0" w:color="auto"/>
        <w:bottom w:val="none" w:sz="0" w:space="0" w:color="auto"/>
        <w:right w:val="none" w:sz="0" w:space="0" w:color="auto"/>
      </w:divBdr>
    </w:div>
    <w:div w:id="1640181803">
      <w:bodyDiv w:val="1"/>
      <w:marLeft w:val="0"/>
      <w:marRight w:val="0"/>
      <w:marTop w:val="0"/>
      <w:marBottom w:val="0"/>
      <w:divBdr>
        <w:top w:val="none" w:sz="0" w:space="0" w:color="auto"/>
        <w:left w:val="none" w:sz="0" w:space="0" w:color="auto"/>
        <w:bottom w:val="none" w:sz="0" w:space="0" w:color="auto"/>
        <w:right w:val="none" w:sz="0" w:space="0" w:color="auto"/>
      </w:divBdr>
    </w:div>
    <w:div w:id="1650207989">
      <w:bodyDiv w:val="1"/>
      <w:marLeft w:val="0"/>
      <w:marRight w:val="0"/>
      <w:marTop w:val="0"/>
      <w:marBottom w:val="0"/>
      <w:divBdr>
        <w:top w:val="none" w:sz="0" w:space="0" w:color="auto"/>
        <w:left w:val="none" w:sz="0" w:space="0" w:color="auto"/>
        <w:bottom w:val="none" w:sz="0" w:space="0" w:color="auto"/>
        <w:right w:val="none" w:sz="0" w:space="0" w:color="auto"/>
      </w:divBdr>
    </w:div>
    <w:div w:id="1713074327">
      <w:bodyDiv w:val="1"/>
      <w:marLeft w:val="0"/>
      <w:marRight w:val="0"/>
      <w:marTop w:val="0"/>
      <w:marBottom w:val="0"/>
      <w:divBdr>
        <w:top w:val="none" w:sz="0" w:space="0" w:color="auto"/>
        <w:left w:val="none" w:sz="0" w:space="0" w:color="auto"/>
        <w:bottom w:val="none" w:sz="0" w:space="0" w:color="auto"/>
        <w:right w:val="none" w:sz="0" w:space="0" w:color="auto"/>
      </w:divBdr>
    </w:div>
    <w:div w:id="1766877128">
      <w:bodyDiv w:val="1"/>
      <w:marLeft w:val="0"/>
      <w:marRight w:val="0"/>
      <w:marTop w:val="0"/>
      <w:marBottom w:val="0"/>
      <w:divBdr>
        <w:top w:val="none" w:sz="0" w:space="0" w:color="auto"/>
        <w:left w:val="none" w:sz="0" w:space="0" w:color="auto"/>
        <w:bottom w:val="none" w:sz="0" w:space="0" w:color="auto"/>
        <w:right w:val="none" w:sz="0" w:space="0" w:color="auto"/>
      </w:divBdr>
    </w:div>
    <w:div w:id="1771123900">
      <w:bodyDiv w:val="1"/>
      <w:marLeft w:val="0"/>
      <w:marRight w:val="0"/>
      <w:marTop w:val="0"/>
      <w:marBottom w:val="0"/>
      <w:divBdr>
        <w:top w:val="none" w:sz="0" w:space="0" w:color="auto"/>
        <w:left w:val="none" w:sz="0" w:space="0" w:color="auto"/>
        <w:bottom w:val="none" w:sz="0" w:space="0" w:color="auto"/>
        <w:right w:val="none" w:sz="0" w:space="0" w:color="auto"/>
      </w:divBdr>
    </w:div>
    <w:div w:id="1828009250">
      <w:bodyDiv w:val="1"/>
      <w:marLeft w:val="0"/>
      <w:marRight w:val="0"/>
      <w:marTop w:val="0"/>
      <w:marBottom w:val="0"/>
      <w:divBdr>
        <w:top w:val="none" w:sz="0" w:space="0" w:color="auto"/>
        <w:left w:val="none" w:sz="0" w:space="0" w:color="auto"/>
        <w:bottom w:val="none" w:sz="0" w:space="0" w:color="auto"/>
        <w:right w:val="none" w:sz="0" w:space="0" w:color="auto"/>
      </w:divBdr>
    </w:div>
    <w:div w:id="1848521575">
      <w:bodyDiv w:val="1"/>
      <w:marLeft w:val="0"/>
      <w:marRight w:val="0"/>
      <w:marTop w:val="0"/>
      <w:marBottom w:val="0"/>
      <w:divBdr>
        <w:top w:val="none" w:sz="0" w:space="0" w:color="auto"/>
        <w:left w:val="none" w:sz="0" w:space="0" w:color="auto"/>
        <w:bottom w:val="none" w:sz="0" w:space="0" w:color="auto"/>
        <w:right w:val="none" w:sz="0" w:space="0" w:color="auto"/>
      </w:divBdr>
    </w:div>
    <w:div w:id="1849127515">
      <w:bodyDiv w:val="1"/>
      <w:marLeft w:val="0"/>
      <w:marRight w:val="0"/>
      <w:marTop w:val="0"/>
      <w:marBottom w:val="0"/>
      <w:divBdr>
        <w:top w:val="none" w:sz="0" w:space="0" w:color="auto"/>
        <w:left w:val="none" w:sz="0" w:space="0" w:color="auto"/>
        <w:bottom w:val="none" w:sz="0" w:space="0" w:color="auto"/>
        <w:right w:val="none" w:sz="0" w:space="0" w:color="auto"/>
      </w:divBdr>
    </w:div>
    <w:div w:id="1883903622">
      <w:bodyDiv w:val="1"/>
      <w:marLeft w:val="0"/>
      <w:marRight w:val="0"/>
      <w:marTop w:val="0"/>
      <w:marBottom w:val="0"/>
      <w:divBdr>
        <w:top w:val="none" w:sz="0" w:space="0" w:color="auto"/>
        <w:left w:val="none" w:sz="0" w:space="0" w:color="auto"/>
        <w:bottom w:val="none" w:sz="0" w:space="0" w:color="auto"/>
        <w:right w:val="none" w:sz="0" w:space="0" w:color="auto"/>
      </w:divBdr>
    </w:div>
    <w:div w:id="1898971376">
      <w:bodyDiv w:val="1"/>
      <w:marLeft w:val="0"/>
      <w:marRight w:val="0"/>
      <w:marTop w:val="0"/>
      <w:marBottom w:val="0"/>
      <w:divBdr>
        <w:top w:val="none" w:sz="0" w:space="0" w:color="auto"/>
        <w:left w:val="none" w:sz="0" w:space="0" w:color="auto"/>
        <w:bottom w:val="none" w:sz="0" w:space="0" w:color="auto"/>
        <w:right w:val="none" w:sz="0" w:space="0" w:color="auto"/>
      </w:divBdr>
    </w:div>
    <w:div w:id="1935748992">
      <w:bodyDiv w:val="1"/>
      <w:marLeft w:val="0"/>
      <w:marRight w:val="0"/>
      <w:marTop w:val="0"/>
      <w:marBottom w:val="0"/>
      <w:divBdr>
        <w:top w:val="none" w:sz="0" w:space="0" w:color="auto"/>
        <w:left w:val="none" w:sz="0" w:space="0" w:color="auto"/>
        <w:bottom w:val="none" w:sz="0" w:space="0" w:color="auto"/>
        <w:right w:val="none" w:sz="0" w:space="0" w:color="auto"/>
      </w:divBdr>
    </w:div>
    <w:div w:id="1940480307">
      <w:bodyDiv w:val="1"/>
      <w:marLeft w:val="0"/>
      <w:marRight w:val="0"/>
      <w:marTop w:val="0"/>
      <w:marBottom w:val="0"/>
      <w:divBdr>
        <w:top w:val="none" w:sz="0" w:space="0" w:color="auto"/>
        <w:left w:val="none" w:sz="0" w:space="0" w:color="auto"/>
        <w:bottom w:val="none" w:sz="0" w:space="0" w:color="auto"/>
        <w:right w:val="none" w:sz="0" w:space="0" w:color="auto"/>
      </w:divBdr>
    </w:div>
    <w:div w:id="1966619012">
      <w:bodyDiv w:val="1"/>
      <w:marLeft w:val="0"/>
      <w:marRight w:val="0"/>
      <w:marTop w:val="0"/>
      <w:marBottom w:val="0"/>
      <w:divBdr>
        <w:top w:val="none" w:sz="0" w:space="0" w:color="auto"/>
        <w:left w:val="none" w:sz="0" w:space="0" w:color="auto"/>
        <w:bottom w:val="none" w:sz="0" w:space="0" w:color="auto"/>
        <w:right w:val="none" w:sz="0" w:space="0" w:color="auto"/>
      </w:divBdr>
    </w:div>
    <w:div w:id="1983385570">
      <w:bodyDiv w:val="1"/>
      <w:marLeft w:val="0"/>
      <w:marRight w:val="0"/>
      <w:marTop w:val="0"/>
      <w:marBottom w:val="0"/>
      <w:divBdr>
        <w:top w:val="none" w:sz="0" w:space="0" w:color="auto"/>
        <w:left w:val="none" w:sz="0" w:space="0" w:color="auto"/>
        <w:bottom w:val="none" w:sz="0" w:space="0" w:color="auto"/>
        <w:right w:val="none" w:sz="0" w:space="0" w:color="auto"/>
      </w:divBdr>
    </w:div>
    <w:div w:id="1992825262">
      <w:bodyDiv w:val="1"/>
      <w:marLeft w:val="0"/>
      <w:marRight w:val="0"/>
      <w:marTop w:val="0"/>
      <w:marBottom w:val="0"/>
      <w:divBdr>
        <w:top w:val="none" w:sz="0" w:space="0" w:color="auto"/>
        <w:left w:val="none" w:sz="0" w:space="0" w:color="auto"/>
        <w:bottom w:val="none" w:sz="0" w:space="0" w:color="auto"/>
        <w:right w:val="none" w:sz="0" w:space="0" w:color="auto"/>
      </w:divBdr>
    </w:div>
    <w:div w:id="2063865580">
      <w:bodyDiv w:val="1"/>
      <w:marLeft w:val="0"/>
      <w:marRight w:val="0"/>
      <w:marTop w:val="0"/>
      <w:marBottom w:val="0"/>
      <w:divBdr>
        <w:top w:val="none" w:sz="0" w:space="0" w:color="auto"/>
        <w:left w:val="none" w:sz="0" w:space="0" w:color="auto"/>
        <w:bottom w:val="none" w:sz="0" w:space="0" w:color="auto"/>
        <w:right w:val="none" w:sz="0" w:space="0" w:color="auto"/>
      </w:divBdr>
    </w:div>
    <w:div w:id="2078357541">
      <w:bodyDiv w:val="1"/>
      <w:marLeft w:val="0"/>
      <w:marRight w:val="0"/>
      <w:marTop w:val="0"/>
      <w:marBottom w:val="0"/>
      <w:divBdr>
        <w:top w:val="none" w:sz="0" w:space="0" w:color="auto"/>
        <w:left w:val="none" w:sz="0" w:space="0" w:color="auto"/>
        <w:bottom w:val="none" w:sz="0" w:space="0" w:color="auto"/>
        <w:right w:val="none" w:sz="0" w:space="0" w:color="auto"/>
      </w:divBdr>
    </w:div>
    <w:div w:id="2104759810">
      <w:bodyDiv w:val="1"/>
      <w:marLeft w:val="0"/>
      <w:marRight w:val="0"/>
      <w:marTop w:val="0"/>
      <w:marBottom w:val="0"/>
      <w:divBdr>
        <w:top w:val="none" w:sz="0" w:space="0" w:color="auto"/>
        <w:left w:val="none" w:sz="0" w:space="0" w:color="auto"/>
        <w:bottom w:val="none" w:sz="0" w:space="0" w:color="auto"/>
        <w:right w:val="none" w:sz="0" w:space="0" w:color="auto"/>
      </w:divBdr>
    </w:div>
    <w:div w:id="2113549311">
      <w:bodyDiv w:val="1"/>
      <w:marLeft w:val="0"/>
      <w:marRight w:val="0"/>
      <w:marTop w:val="0"/>
      <w:marBottom w:val="0"/>
      <w:divBdr>
        <w:top w:val="none" w:sz="0" w:space="0" w:color="auto"/>
        <w:left w:val="none" w:sz="0" w:space="0" w:color="auto"/>
        <w:bottom w:val="none" w:sz="0" w:space="0" w:color="auto"/>
        <w:right w:val="none" w:sz="0" w:space="0" w:color="auto"/>
      </w:divBdr>
    </w:div>
    <w:div w:id="21333979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footer" Target="footer2.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header" Target="header2.xml"/><Relationship Id="rId10" Type="http://schemas.openxmlformats.org/officeDocument/2006/relationships/image" Target="media/image4.pn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wruiz\AppData\Roaming\Microsoft\Plantillas\MODELO.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MODELO</Template>
  <TotalTime>41</TotalTime>
  <Pages>56</Pages>
  <Words>28267</Words>
  <Characters>161127</Characters>
  <Application>Microsoft Office Word</Application>
  <DocSecurity>0</DocSecurity>
  <Lines>1342</Lines>
  <Paragraphs>378</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NOM-047-SEMARNAT-2014</vt:lpstr>
      <vt:lpstr> </vt:lpstr>
    </vt:vector>
  </TitlesOfParts>
  <Company>Diario Oficial de la Federación</Company>
  <LinksUpToDate>false</LinksUpToDate>
  <CharactersWithSpaces>189016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NOM-047-SEMARNAT-2014</dc:title>
  <dc:subject/>
  <dc:creator>Lic. Glenn Louis McBride</dc:creator>
  <cp:keywords/>
  <dc:description/>
  <cp:lastModifiedBy>GLENN MCBRIDE</cp:lastModifiedBy>
  <cp:revision>9</cp:revision>
  <cp:lastPrinted>2016-05-04T02:53:00Z</cp:lastPrinted>
  <dcterms:created xsi:type="dcterms:W3CDTF">2016-05-04T02:24:00Z</dcterms:created>
  <dcterms:modified xsi:type="dcterms:W3CDTF">2016-05-04T03:18:00Z</dcterms:modified>
</cp:coreProperties>
</file>