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CA37FA" w:rsidRPr="005A52AC" w:rsidTr="00F5618D">
        <w:tc>
          <w:tcPr>
            <w:tcW w:w="4788" w:type="dxa"/>
          </w:tcPr>
          <w:p w:rsidR="00CA37FA" w:rsidRPr="00CA37FA" w:rsidRDefault="00CA37FA" w:rsidP="00CA37FA">
            <w:pPr>
              <w:pStyle w:val="Titulo1"/>
              <w:pBdr>
                <w:bottom w:val="none" w:sz="0" w:space="0" w:color="auto"/>
              </w:pBdr>
              <w:rPr>
                <w:rFonts w:ascii="Verdana" w:hAnsi="Verdana" w:cs="Times New Roman"/>
                <w:sz w:val="16"/>
                <w:szCs w:val="16"/>
              </w:rPr>
            </w:pPr>
            <w:r w:rsidRPr="00CA37FA">
              <w:rPr>
                <w:rFonts w:ascii="Verdana" w:hAnsi="Verdana" w:cs="Times New Roman"/>
                <w:sz w:val="16"/>
                <w:szCs w:val="16"/>
              </w:rPr>
              <w:t>NORMA Oficial Mexicana NOM-072-SSA1-2012, Etiquetado de medicamentos y de remedios herbolarios.</w:t>
            </w:r>
          </w:p>
        </w:tc>
        <w:tc>
          <w:tcPr>
            <w:tcW w:w="4788" w:type="dxa"/>
          </w:tcPr>
          <w:p w:rsidR="00CA37FA" w:rsidRPr="00CA37FA" w:rsidRDefault="00CA37FA" w:rsidP="0008009F">
            <w:pPr>
              <w:pStyle w:val="Titulo1"/>
              <w:pBdr>
                <w:bottom w:val="none" w:sz="0" w:space="0" w:color="auto"/>
              </w:pBdr>
              <w:rPr>
                <w:rFonts w:ascii="Verdana" w:hAnsi="Verdana" w:cs="Times New Roman"/>
                <w:sz w:val="16"/>
                <w:szCs w:val="16"/>
                <w:lang w:val="en-US"/>
              </w:rPr>
            </w:pPr>
            <w:r>
              <w:rPr>
                <w:rFonts w:ascii="Verdana" w:hAnsi="Verdana" w:cs="Times New Roman"/>
                <w:sz w:val="16"/>
                <w:szCs w:val="16"/>
                <w:lang w:val="en-US"/>
              </w:rPr>
              <w:t xml:space="preserve">Official Mexican Standard NOM-072-SSA1-2012, Labeling of </w:t>
            </w:r>
            <w:r w:rsidR="00C93D53">
              <w:rPr>
                <w:rFonts w:ascii="Verdana" w:hAnsi="Verdana" w:cs="Times New Roman"/>
                <w:sz w:val="16"/>
                <w:szCs w:val="16"/>
                <w:lang w:val="en-US"/>
              </w:rPr>
              <w:t>drug products and herbal remedies.</w:t>
            </w:r>
            <w:r w:rsidR="0008009F">
              <w:rPr>
                <w:rFonts w:ascii="Verdana" w:hAnsi="Verdana" w:cs="Times New Roman"/>
                <w:sz w:val="16"/>
                <w:szCs w:val="16"/>
                <w:lang w:val="en-US"/>
              </w:rPr>
              <w:t xml:space="preserve"> </w:t>
            </w:r>
          </w:p>
        </w:tc>
      </w:tr>
      <w:tr w:rsidR="00C93D53" w:rsidRPr="00CA37FA" w:rsidTr="00F5618D">
        <w:tc>
          <w:tcPr>
            <w:tcW w:w="4788" w:type="dxa"/>
          </w:tcPr>
          <w:p w:rsidR="00C93D53" w:rsidRPr="00411B06" w:rsidRDefault="00C93D53" w:rsidP="00CA37FA">
            <w:pPr>
              <w:pStyle w:val="Titulo1"/>
              <w:pBdr>
                <w:bottom w:val="none" w:sz="0" w:space="0" w:color="auto"/>
              </w:pBdr>
              <w:rPr>
                <w:rFonts w:ascii="Verdana" w:hAnsi="Verdana" w:cs="Times New Roman"/>
                <w:sz w:val="6"/>
                <w:szCs w:val="6"/>
                <w:lang w:val="en-US"/>
              </w:rPr>
            </w:pPr>
          </w:p>
        </w:tc>
        <w:tc>
          <w:tcPr>
            <w:tcW w:w="4788" w:type="dxa"/>
          </w:tcPr>
          <w:p w:rsidR="00C93D53" w:rsidRPr="00411B06" w:rsidRDefault="00C93D53" w:rsidP="00CA37FA">
            <w:pPr>
              <w:pStyle w:val="Titulo1"/>
              <w:pBdr>
                <w:bottom w:val="none" w:sz="0" w:space="0" w:color="auto"/>
              </w:pBdr>
              <w:rPr>
                <w:rFonts w:ascii="Verdana" w:hAnsi="Verdana" w:cs="Times New Roman"/>
                <w:sz w:val="6"/>
                <w:szCs w:val="6"/>
                <w:lang w:val="en-US"/>
              </w:rPr>
            </w:pPr>
          </w:p>
        </w:tc>
      </w:tr>
      <w:tr w:rsidR="00CA37FA" w:rsidRPr="00C93D53" w:rsidTr="00F5618D">
        <w:tc>
          <w:tcPr>
            <w:tcW w:w="4788" w:type="dxa"/>
          </w:tcPr>
          <w:p w:rsidR="00CA37FA" w:rsidRPr="00CA37FA" w:rsidRDefault="00CA37FA" w:rsidP="00CA37FA">
            <w:pPr>
              <w:pStyle w:val="Titulo2"/>
              <w:pBdr>
                <w:top w:val="none" w:sz="0" w:space="0" w:color="auto"/>
              </w:pBdr>
              <w:rPr>
                <w:rFonts w:ascii="Verdana" w:hAnsi="Verdana"/>
                <w:sz w:val="16"/>
                <w:szCs w:val="16"/>
              </w:rPr>
            </w:pPr>
            <w:r w:rsidRPr="00CA37FA">
              <w:rPr>
                <w:rFonts w:ascii="Verdana" w:hAnsi="Verdana"/>
                <w:sz w:val="16"/>
                <w:szCs w:val="16"/>
              </w:rPr>
              <w:t>Al margen un sello con el Escudo Nacional, que dice: Estados Unidos Mexicanos.- Secretaría de Salud.</w:t>
            </w:r>
          </w:p>
        </w:tc>
        <w:tc>
          <w:tcPr>
            <w:tcW w:w="4788" w:type="dxa"/>
          </w:tcPr>
          <w:p w:rsidR="00CA37FA" w:rsidRPr="00CA37FA" w:rsidRDefault="00C93D53" w:rsidP="00CA37FA">
            <w:pPr>
              <w:pStyle w:val="Titulo2"/>
              <w:pBdr>
                <w:top w:val="none" w:sz="0" w:space="0" w:color="auto"/>
              </w:pBdr>
              <w:rPr>
                <w:rFonts w:ascii="Verdana" w:hAnsi="Verdana"/>
                <w:sz w:val="16"/>
                <w:szCs w:val="16"/>
                <w:lang w:val="en-US"/>
              </w:rPr>
            </w:pPr>
            <w:r>
              <w:rPr>
                <w:rFonts w:ascii="Verdana" w:hAnsi="Verdana"/>
                <w:sz w:val="16"/>
                <w:szCs w:val="16"/>
                <w:lang w:val="en-US"/>
              </w:rPr>
              <w:t xml:space="preserve">In the margin a stamp with the National Seal, that says: United Mexican States. Secretary of Health. </w:t>
            </w:r>
          </w:p>
        </w:tc>
      </w:tr>
      <w:tr w:rsidR="00CA37FA" w:rsidRPr="005A52AC" w:rsidTr="00F5618D">
        <w:tc>
          <w:tcPr>
            <w:tcW w:w="4788" w:type="dxa"/>
          </w:tcPr>
          <w:p w:rsidR="00CA37FA" w:rsidRPr="00CA37FA" w:rsidRDefault="00CA37FA" w:rsidP="00CA37FA">
            <w:pPr>
              <w:pStyle w:val="Texto"/>
              <w:spacing w:line="240" w:lineRule="exact"/>
              <w:ind w:firstLine="0"/>
              <w:rPr>
                <w:rFonts w:ascii="Verdana" w:hAnsi="Verdana"/>
                <w:sz w:val="16"/>
                <w:szCs w:val="16"/>
                <w:lang w:val="es-MX"/>
              </w:rPr>
            </w:pPr>
            <w:r w:rsidRPr="00C93D53">
              <w:rPr>
                <w:rFonts w:ascii="Verdana" w:hAnsi="Verdana"/>
                <w:b/>
                <w:bCs/>
                <w:sz w:val="16"/>
                <w:szCs w:val="16"/>
                <w:lang w:val="es-ES_tradnl"/>
              </w:rPr>
              <w:t>MIKEL ANDONI ARRIOLA PEÑALOSA,</w:t>
            </w:r>
            <w:r w:rsidRPr="00CA37FA">
              <w:rPr>
                <w:rFonts w:ascii="Verdana" w:hAnsi="Verdana"/>
                <w:sz w:val="16"/>
                <w:szCs w:val="16"/>
                <w:lang w:val="es-ES_tradnl"/>
              </w:rPr>
              <w:t xml:space="preserve"> Comisionado Federal para la Protección contra Riesgos Sanitarios y Presidente</w:t>
            </w:r>
            <w:r w:rsidRPr="00CA37FA">
              <w:rPr>
                <w:rFonts w:ascii="Verdana" w:hAnsi="Verdana"/>
                <w:sz w:val="16"/>
                <w:szCs w:val="16"/>
              </w:rPr>
              <w:t xml:space="preserve"> del Comité Consultivo Nacional de Normalización de Regulación y Fomento Sanitario, </w:t>
            </w:r>
            <w:r w:rsidRPr="00CA37FA">
              <w:rPr>
                <w:rFonts w:ascii="Verdana" w:hAnsi="Verdana"/>
                <w:sz w:val="16"/>
                <w:szCs w:val="16"/>
                <w:lang w:val="es-ES_tradnl"/>
              </w:rPr>
              <w:t>con fundamento en los artículos 39 de la Ley Orgánica de la Administración Pública Federal; 4 de la Ley Federal de Procedimiento Administrativo;</w:t>
            </w:r>
            <w:r w:rsidRPr="00CA37FA">
              <w:rPr>
                <w:rFonts w:ascii="Verdana" w:hAnsi="Verdana"/>
                <w:sz w:val="16"/>
                <w:szCs w:val="16"/>
              </w:rPr>
              <w:t xml:space="preserve"> 3 fracciones XXIV y XXV, 13 Apartado A, fracciones I y II, 17 bis fracciones I, II, III, VI y VII, 31, 194, 194 Bis, 195, 197, 210, 212, 213, 214, 221, 223, 224, 226, 232, 256, 391 bis y 392</w:t>
            </w:r>
            <w:r w:rsidRPr="00CA37FA">
              <w:rPr>
                <w:rFonts w:ascii="Verdana" w:hAnsi="Verdana"/>
                <w:sz w:val="16"/>
                <w:szCs w:val="16"/>
                <w:lang w:val="es-ES_tradnl"/>
              </w:rPr>
              <w:t xml:space="preserve"> de la Ley General de Salud; 38 fracción II, 40, fracciones </w:t>
            </w:r>
            <w:r w:rsidRPr="00CA37FA">
              <w:rPr>
                <w:rFonts w:ascii="Verdana" w:hAnsi="Verdana"/>
                <w:sz w:val="16"/>
                <w:szCs w:val="16"/>
              </w:rPr>
              <w:t>I, V, VIII, XI, XII, XIII y XVIII,</w:t>
            </w:r>
            <w:r w:rsidRPr="00CA37FA">
              <w:rPr>
                <w:rFonts w:ascii="Verdana" w:hAnsi="Verdana"/>
                <w:sz w:val="16"/>
                <w:szCs w:val="16"/>
                <w:lang w:val="es-ES_tradnl"/>
              </w:rPr>
              <w:t xml:space="preserve"> </w:t>
            </w:r>
            <w:r w:rsidRPr="00CA37FA">
              <w:rPr>
                <w:rFonts w:ascii="Verdana" w:hAnsi="Verdana"/>
                <w:sz w:val="16"/>
                <w:szCs w:val="16"/>
              </w:rPr>
              <w:t xml:space="preserve">41, 43, 47 fracción IV y 52 </w:t>
            </w:r>
            <w:r w:rsidRPr="00CA37FA">
              <w:rPr>
                <w:rFonts w:ascii="Verdana" w:hAnsi="Verdana"/>
                <w:sz w:val="16"/>
                <w:szCs w:val="16"/>
                <w:lang w:val="es-ES_tradnl"/>
              </w:rPr>
              <w:t>de la Ley Federal sobre Metrología y Normalización; 28</w:t>
            </w:r>
            <w:r w:rsidRPr="00CA37FA">
              <w:rPr>
                <w:rFonts w:ascii="Verdana" w:hAnsi="Verdana"/>
                <w:sz w:val="16"/>
                <w:szCs w:val="16"/>
              </w:rPr>
              <w:t xml:space="preserve"> </w:t>
            </w:r>
            <w:r w:rsidRPr="00CA37FA">
              <w:rPr>
                <w:rFonts w:ascii="Verdana" w:hAnsi="Verdana"/>
                <w:sz w:val="16"/>
                <w:szCs w:val="16"/>
                <w:lang w:val="es-ES_tradnl"/>
              </w:rPr>
              <w:t xml:space="preserve">del Reglamento de la Ley Federal sobre Metrología y Normalización; </w:t>
            </w:r>
            <w:r w:rsidRPr="00CA37FA">
              <w:rPr>
                <w:rFonts w:ascii="Verdana" w:hAnsi="Verdana"/>
                <w:sz w:val="16"/>
                <w:szCs w:val="16"/>
              </w:rPr>
              <w:t xml:space="preserve">11, 18, 24, 24 bis, 26, 38, 82, 83, 84, 85, 88 y 90 </w:t>
            </w:r>
            <w:r w:rsidRPr="00CA37FA">
              <w:rPr>
                <w:rFonts w:ascii="Verdana" w:hAnsi="Verdana"/>
                <w:sz w:val="16"/>
                <w:szCs w:val="16"/>
                <w:lang w:val="es-ES_tradnl"/>
              </w:rPr>
              <w:t xml:space="preserve">del Reglamento de Insumos para la Salud; </w:t>
            </w:r>
            <w:r w:rsidRPr="00CA37FA">
              <w:rPr>
                <w:rFonts w:ascii="Verdana" w:hAnsi="Verdana"/>
                <w:sz w:val="16"/>
                <w:szCs w:val="16"/>
              </w:rPr>
              <w:t>45, fracción I del Reglamento de la Ley General de Salud en Materia de Publicidad; 2 literal C fracción X y 36 del Reglamento Interior de la Secretaría de Salud; y 3 fracciones I literal b y II y 10 fracciones IV y VIII del Reglamento de la Comisión Federal para la Protección contra Riesgos Sanitarios</w:t>
            </w:r>
            <w:r w:rsidRPr="00CA37FA">
              <w:rPr>
                <w:rFonts w:ascii="Verdana" w:hAnsi="Verdana"/>
                <w:sz w:val="16"/>
                <w:szCs w:val="16"/>
                <w:lang w:val="es-ES_tradnl"/>
              </w:rPr>
              <w:t>, y</w:t>
            </w:r>
          </w:p>
        </w:tc>
        <w:tc>
          <w:tcPr>
            <w:tcW w:w="4788" w:type="dxa"/>
          </w:tcPr>
          <w:p w:rsidR="00CA37FA" w:rsidRPr="00CA37FA" w:rsidRDefault="00C93D53" w:rsidP="00C93D53">
            <w:pPr>
              <w:pStyle w:val="Texto"/>
              <w:spacing w:line="240" w:lineRule="exact"/>
              <w:ind w:firstLine="0"/>
              <w:rPr>
                <w:rFonts w:ascii="Verdana" w:hAnsi="Verdana"/>
                <w:sz w:val="16"/>
                <w:szCs w:val="16"/>
                <w:lang w:val="en-US"/>
              </w:rPr>
            </w:pPr>
            <w:r w:rsidRPr="00C93D53">
              <w:rPr>
                <w:rFonts w:ascii="Verdana" w:hAnsi="Verdana"/>
                <w:b/>
                <w:bCs/>
                <w:sz w:val="16"/>
                <w:szCs w:val="16"/>
                <w:lang w:val="en-US"/>
              </w:rPr>
              <w:t>MIKEL ANDONI ARRIOLA PEÑALOSA,</w:t>
            </w:r>
            <w:r w:rsidRPr="00C93D53">
              <w:rPr>
                <w:rFonts w:ascii="Verdana" w:hAnsi="Verdana"/>
                <w:sz w:val="16"/>
                <w:szCs w:val="16"/>
                <w:lang w:val="en-US"/>
              </w:rPr>
              <w:t xml:space="preserve"> </w:t>
            </w:r>
            <w:r>
              <w:rPr>
                <w:rFonts w:ascii="Verdana" w:hAnsi="Verdana"/>
                <w:sz w:val="16"/>
                <w:szCs w:val="16"/>
                <w:lang w:val="en-US"/>
              </w:rPr>
              <w:t xml:space="preserve">Federal Commissioner for Protection from Sanitary Risks and </w:t>
            </w:r>
            <w:r w:rsidRPr="00C93D53">
              <w:rPr>
                <w:rFonts w:ascii="Verdana" w:hAnsi="Verdana"/>
                <w:sz w:val="16"/>
                <w:szCs w:val="16"/>
                <w:lang w:val="en-US"/>
              </w:rPr>
              <w:t>President of the National Consultative Committee of Standardization of Regulation and Sanitary Development, based on the articles 39 of the Organic Law of the Federal Public Administration; 4 of the Federal Law of Administrative Procedure; 3 section</w:t>
            </w:r>
            <w:r>
              <w:rPr>
                <w:rFonts w:ascii="Verdana" w:hAnsi="Verdana"/>
                <w:sz w:val="16"/>
                <w:szCs w:val="16"/>
                <w:lang w:val="en-US"/>
              </w:rPr>
              <w:t>s</w:t>
            </w:r>
            <w:r w:rsidRPr="00C93D53">
              <w:rPr>
                <w:rFonts w:ascii="Verdana" w:hAnsi="Verdana"/>
                <w:sz w:val="16"/>
                <w:szCs w:val="16"/>
                <w:lang w:val="en-US"/>
              </w:rPr>
              <w:t xml:space="preserve"> </w:t>
            </w:r>
            <w:r>
              <w:rPr>
                <w:rFonts w:ascii="Verdana" w:hAnsi="Verdana"/>
                <w:sz w:val="16"/>
                <w:szCs w:val="16"/>
                <w:lang w:val="en-US"/>
              </w:rPr>
              <w:t>XXIV and XXV</w:t>
            </w:r>
            <w:r w:rsidRPr="00C93D53">
              <w:rPr>
                <w:rFonts w:ascii="Verdana" w:hAnsi="Verdana"/>
                <w:sz w:val="16"/>
                <w:szCs w:val="16"/>
                <w:lang w:val="en-US"/>
              </w:rPr>
              <w:t>, 13, part A, sections I and II, 17 Bis</w:t>
            </w:r>
            <w:r w:rsidR="00411B06">
              <w:rPr>
                <w:rStyle w:val="FootnoteReference"/>
                <w:rFonts w:ascii="Verdana" w:hAnsi="Verdana"/>
                <w:sz w:val="16"/>
                <w:szCs w:val="16"/>
                <w:lang w:val="en-US"/>
              </w:rPr>
              <w:footnoteReference w:id="1"/>
            </w:r>
            <w:r w:rsidRPr="00C93D53">
              <w:rPr>
                <w:rFonts w:ascii="Verdana" w:hAnsi="Verdana"/>
                <w:sz w:val="16"/>
                <w:szCs w:val="16"/>
                <w:lang w:val="en-US"/>
              </w:rPr>
              <w:t xml:space="preserve">  sections  III,</w:t>
            </w:r>
            <w:r>
              <w:rPr>
                <w:rFonts w:ascii="Verdana" w:hAnsi="Verdana"/>
                <w:sz w:val="16"/>
                <w:szCs w:val="16"/>
                <w:lang w:val="en-US"/>
              </w:rPr>
              <w:t xml:space="preserve"> VI, and VII, 31, 194, 194 BIS,</w:t>
            </w:r>
            <w:r w:rsidRPr="00C93D53">
              <w:rPr>
                <w:rFonts w:ascii="Verdana" w:hAnsi="Verdana"/>
                <w:sz w:val="16"/>
                <w:szCs w:val="16"/>
                <w:lang w:val="en-US"/>
              </w:rPr>
              <w:t xml:space="preserve"> 195, 197,</w:t>
            </w:r>
            <w:r>
              <w:rPr>
                <w:rFonts w:ascii="Verdana" w:hAnsi="Verdana"/>
                <w:sz w:val="16"/>
                <w:szCs w:val="16"/>
                <w:lang w:val="en-US"/>
              </w:rPr>
              <w:t xml:space="preserve"> </w:t>
            </w:r>
            <w:r w:rsidRPr="00C93D53">
              <w:rPr>
                <w:rFonts w:ascii="Verdana" w:hAnsi="Verdana"/>
                <w:sz w:val="16"/>
                <w:szCs w:val="16"/>
                <w:lang w:val="en-US"/>
              </w:rPr>
              <w:t xml:space="preserve"> 210, 212, 213, 214, 221, 223, 224, 226, 232, 256, 391 bis </w:t>
            </w:r>
            <w:r>
              <w:rPr>
                <w:rFonts w:ascii="Verdana" w:hAnsi="Verdana"/>
                <w:sz w:val="16"/>
                <w:szCs w:val="16"/>
                <w:lang w:val="en-US"/>
              </w:rPr>
              <w:t>and</w:t>
            </w:r>
            <w:r w:rsidRPr="00C93D53">
              <w:rPr>
                <w:rFonts w:ascii="Verdana" w:hAnsi="Verdana"/>
                <w:sz w:val="16"/>
                <w:szCs w:val="16"/>
                <w:lang w:val="en-US"/>
              </w:rPr>
              <w:t xml:space="preserve"> 392</w:t>
            </w:r>
            <w:r>
              <w:rPr>
                <w:rFonts w:ascii="Verdana" w:hAnsi="Verdana"/>
                <w:sz w:val="16"/>
                <w:szCs w:val="16"/>
                <w:lang w:val="en-US"/>
              </w:rPr>
              <w:t xml:space="preserve"> </w:t>
            </w:r>
            <w:r w:rsidRPr="00C93D53">
              <w:rPr>
                <w:rFonts w:ascii="Verdana" w:hAnsi="Verdana"/>
                <w:sz w:val="16"/>
                <w:szCs w:val="16"/>
                <w:lang w:val="en-US"/>
              </w:rPr>
              <w:t>of the General Health Law; 38, section II, 40</w:t>
            </w:r>
            <w:r>
              <w:rPr>
                <w:rFonts w:ascii="Verdana" w:hAnsi="Verdana"/>
                <w:sz w:val="16"/>
                <w:szCs w:val="16"/>
                <w:lang w:val="en-US"/>
              </w:rPr>
              <w:t>,</w:t>
            </w:r>
            <w:r w:rsidRPr="00C93D53">
              <w:rPr>
                <w:rFonts w:ascii="Verdana" w:hAnsi="Verdana"/>
                <w:sz w:val="16"/>
                <w:szCs w:val="16"/>
                <w:lang w:val="en-US"/>
              </w:rPr>
              <w:t xml:space="preserve"> sections I,</w:t>
            </w:r>
            <w:r>
              <w:rPr>
                <w:rFonts w:ascii="Verdana" w:hAnsi="Verdana"/>
                <w:sz w:val="16"/>
                <w:szCs w:val="16"/>
                <w:lang w:val="en-US"/>
              </w:rPr>
              <w:t xml:space="preserve"> </w:t>
            </w:r>
            <w:r w:rsidRPr="00C93D53">
              <w:rPr>
                <w:rFonts w:ascii="Verdana" w:hAnsi="Verdana"/>
                <w:sz w:val="16"/>
                <w:szCs w:val="16"/>
                <w:lang w:val="en-US"/>
              </w:rPr>
              <w:t>V, VIII, XI, XII, XIII y XVIII, 41, 43, 47</w:t>
            </w:r>
            <w:r>
              <w:rPr>
                <w:rFonts w:ascii="Verdana" w:hAnsi="Verdana"/>
                <w:sz w:val="16"/>
                <w:szCs w:val="16"/>
                <w:lang w:val="en-US"/>
              </w:rPr>
              <w:t xml:space="preserve"> </w:t>
            </w:r>
            <w:r w:rsidRPr="00C93D53">
              <w:rPr>
                <w:rFonts w:ascii="Verdana" w:hAnsi="Verdana"/>
                <w:sz w:val="16"/>
                <w:szCs w:val="16"/>
                <w:lang w:val="en-US"/>
              </w:rPr>
              <w:t xml:space="preserve">section IV and 52 of the Federal Law of Metrology and Standardization; 11, 18, 24, 24 bis, 26, 38, 82, 83, 84, 85, 88 </w:t>
            </w:r>
            <w:r>
              <w:rPr>
                <w:rFonts w:ascii="Verdana" w:hAnsi="Verdana"/>
                <w:sz w:val="16"/>
                <w:szCs w:val="16"/>
                <w:lang w:val="en-US"/>
              </w:rPr>
              <w:t>and</w:t>
            </w:r>
            <w:r w:rsidRPr="00C93D53">
              <w:rPr>
                <w:rFonts w:ascii="Verdana" w:hAnsi="Verdana"/>
                <w:sz w:val="16"/>
                <w:szCs w:val="16"/>
                <w:lang w:val="en-US"/>
              </w:rPr>
              <w:t xml:space="preserve"> 90</w:t>
            </w:r>
            <w:r>
              <w:rPr>
                <w:rFonts w:ascii="Verdana" w:hAnsi="Verdana"/>
                <w:sz w:val="16"/>
                <w:szCs w:val="16"/>
                <w:lang w:val="en-US"/>
              </w:rPr>
              <w:t xml:space="preserve"> of the Regulation of Materials for Health, 45, section I of the Regulation of the General  Law of Health in Matters of Publicity; 2 line C section X and 36 </w:t>
            </w:r>
            <w:r w:rsidRPr="00C93D53">
              <w:rPr>
                <w:rFonts w:ascii="Verdana" w:hAnsi="Verdana"/>
                <w:sz w:val="16"/>
                <w:szCs w:val="16"/>
                <w:lang w:val="en-US"/>
              </w:rPr>
              <w:t>of the Internal Regulation of the Secretary of Health;</w:t>
            </w:r>
            <w:r>
              <w:rPr>
                <w:rFonts w:ascii="Verdana" w:hAnsi="Verdana"/>
                <w:sz w:val="16"/>
                <w:szCs w:val="16"/>
                <w:lang w:val="en-US"/>
              </w:rPr>
              <w:t xml:space="preserve"> and</w:t>
            </w:r>
            <w:r w:rsidRPr="00C93D53">
              <w:rPr>
                <w:rFonts w:ascii="Verdana" w:hAnsi="Verdana"/>
                <w:sz w:val="16"/>
                <w:szCs w:val="16"/>
                <w:lang w:val="en-US"/>
              </w:rPr>
              <w:t xml:space="preserve"> 3 section</w:t>
            </w:r>
            <w:r>
              <w:rPr>
                <w:rFonts w:ascii="Verdana" w:hAnsi="Verdana"/>
                <w:sz w:val="16"/>
                <w:szCs w:val="16"/>
                <w:lang w:val="en-US"/>
              </w:rPr>
              <w:t>s</w:t>
            </w:r>
            <w:r w:rsidRPr="00C93D53">
              <w:rPr>
                <w:rFonts w:ascii="Verdana" w:hAnsi="Verdana"/>
                <w:sz w:val="16"/>
                <w:szCs w:val="16"/>
                <w:lang w:val="en-US"/>
              </w:rPr>
              <w:t xml:space="preserve"> I,</w:t>
            </w:r>
            <w:r>
              <w:rPr>
                <w:rFonts w:ascii="Verdana" w:hAnsi="Verdana"/>
                <w:sz w:val="16"/>
                <w:szCs w:val="16"/>
                <w:lang w:val="en-US"/>
              </w:rPr>
              <w:t xml:space="preserve"> line b and II and</w:t>
            </w:r>
            <w:r w:rsidRPr="00C93D53">
              <w:rPr>
                <w:rFonts w:ascii="Verdana" w:hAnsi="Verdana"/>
                <w:sz w:val="16"/>
                <w:szCs w:val="16"/>
                <w:lang w:val="en-US"/>
              </w:rPr>
              <w:t xml:space="preserve"> 10, sections IV and VIII, of the Regulation of the Federal Commission for the Protection from Sanitary Risks, and </w:t>
            </w:r>
          </w:p>
        </w:tc>
      </w:tr>
      <w:tr w:rsidR="00CA37FA" w:rsidRPr="00CA37FA" w:rsidTr="00F5618D">
        <w:tc>
          <w:tcPr>
            <w:tcW w:w="4788" w:type="dxa"/>
          </w:tcPr>
          <w:p w:rsidR="00CA37FA" w:rsidRPr="00CA37FA" w:rsidRDefault="00CA37FA" w:rsidP="00CA37FA">
            <w:pPr>
              <w:pStyle w:val="ANOTACION"/>
              <w:spacing w:line="241" w:lineRule="exact"/>
              <w:rPr>
                <w:rFonts w:ascii="Verdana" w:hAnsi="Verdana"/>
                <w:sz w:val="16"/>
                <w:szCs w:val="16"/>
              </w:rPr>
            </w:pPr>
            <w:r w:rsidRPr="00CA37FA">
              <w:rPr>
                <w:rFonts w:ascii="Verdana" w:hAnsi="Verdana"/>
                <w:sz w:val="16"/>
                <w:szCs w:val="16"/>
              </w:rPr>
              <w:t>CONSIDERANDO</w:t>
            </w:r>
          </w:p>
        </w:tc>
        <w:tc>
          <w:tcPr>
            <w:tcW w:w="4788" w:type="dxa"/>
          </w:tcPr>
          <w:p w:rsidR="00CA37FA" w:rsidRPr="00CA37FA" w:rsidRDefault="00C93D53" w:rsidP="00CA37FA">
            <w:pPr>
              <w:pStyle w:val="ANOTACION"/>
              <w:spacing w:line="241" w:lineRule="exact"/>
              <w:rPr>
                <w:rFonts w:ascii="Verdana" w:hAnsi="Verdana"/>
                <w:sz w:val="16"/>
                <w:szCs w:val="16"/>
                <w:lang w:val="en-US"/>
              </w:rPr>
            </w:pPr>
            <w:r w:rsidRPr="00C93D53">
              <w:rPr>
                <w:rFonts w:ascii="Verdana" w:hAnsi="Verdana"/>
                <w:sz w:val="16"/>
                <w:szCs w:val="16"/>
                <w:lang w:val="en-US"/>
              </w:rPr>
              <w:t>CONSIDERING</w:t>
            </w:r>
          </w:p>
        </w:tc>
      </w:tr>
      <w:tr w:rsidR="00CA37FA" w:rsidRPr="005A52AC" w:rsidTr="00F5618D">
        <w:tc>
          <w:tcPr>
            <w:tcW w:w="4788" w:type="dxa"/>
          </w:tcPr>
          <w:p w:rsidR="00CA37FA" w:rsidRPr="00CA37FA" w:rsidRDefault="00CA37FA" w:rsidP="00CA37FA">
            <w:pPr>
              <w:pStyle w:val="Texto"/>
              <w:spacing w:line="241" w:lineRule="exact"/>
              <w:ind w:firstLine="0"/>
              <w:rPr>
                <w:rFonts w:ascii="Verdana" w:hAnsi="Verdana"/>
                <w:sz w:val="16"/>
                <w:szCs w:val="16"/>
              </w:rPr>
            </w:pPr>
            <w:r w:rsidRPr="00CA37FA">
              <w:rPr>
                <w:rFonts w:ascii="Verdana" w:hAnsi="Verdana"/>
                <w:sz w:val="16"/>
                <w:szCs w:val="16"/>
              </w:rPr>
              <w:t>Que en cumplimiento a lo previsto en el artículo 46 fracción I de la Ley Federal sobre Metrología y Normalización, el Subcomité de Insumos para la Salud presentó el 20 de agosto de 2009 al Comité Consultivo Nacional de Normalización de Regulación y Fomento Sanitario, el anteproyecto de la presente Norma Oficial Mexicana.</w:t>
            </w:r>
          </w:p>
        </w:tc>
        <w:tc>
          <w:tcPr>
            <w:tcW w:w="4788" w:type="dxa"/>
          </w:tcPr>
          <w:p w:rsidR="00CA37FA" w:rsidRPr="00CA37FA" w:rsidRDefault="00C93D53" w:rsidP="00C93D53">
            <w:pPr>
              <w:pStyle w:val="Texto"/>
              <w:spacing w:line="241" w:lineRule="exact"/>
              <w:ind w:firstLine="0"/>
              <w:rPr>
                <w:rFonts w:ascii="Verdana" w:hAnsi="Verdana"/>
                <w:sz w:val="16"/>
                <w:szCs w:val="16"/>
                <w:lang w:val="en-US"/>
              </w:rPr>
            </w:pPr>
            <w:r w:rsidRPr="00C93D53">
              <w:rPr>
                <w:rFonts w:ascii="Verdana" w:hAnsi="Verdana"/>
                <w:sz w:val="16"/>
                <w:szCs w:val="16"/>
                <w:lang w:val="en-US"/>
              </w:rPr>
              <w:t>That in compliance to that detailed in article 46 section I of the Federal Law of Metrology and Standardization, on the 2</w:t>
            </w:r>
            <w:r>
              <w:rPr>
                <w:rFonts w:ascii="Verdana" w:hAnsi="Verdana"/>
                <w:sz w:val="16"/>
                <w:szCs w:val="16"/>
                <w:lang w:val="en-US"/>
              </w:rPr>
              <w:t>0</w:t>
            </w:r>
            <w:r w:rsidRPr="00C93D53">
              <w:rPr>
                <w:rFonts w:ascii="Verdana" w:hAnsi="Verdana"/>
                <w:sz w:val="16"/>
                <w:szCs w:val="16"/>
                <w:lang w:val="en-US"/>
              </w:rPr>
              <w:t xml:space="preserve">th of </w:t>
            </w:r>
            <w:r>
              <w:rPr>
                <w:rFonts w:ascii="Verdana" w:hAnsi="Verdana"/>
                <w:sz w:val="16"/>
                <w:szCs w:val="16"/>
                <w:lang w:val="en-US"/>
              </w:rPr>
              <w:t>August</w:t>
            </w:r>
            <w:r w:rsidRPr="00C93D53">
              <w:rPr>
                <w:rFonts w:ascii="Verdana" w:hAnsi="Verdana"/>
                <w:sz w:val="16"/>
                <w:szCs w:val="16"/>
                <w:lang w:val="en-US"/>
              </w:rPr>
              <w:t xml:space="preserve"> of 20</w:t>
            </w:r>
            <w:r>
              <w:rPr>
                <w:rFonts w:ascii="Verdana" w:hAnsi="Verdana"/>
                <w:sz w:val="16"/>
                <w:szCs w:val="16"/>
                <w:lang w:val="en-US"/>
              </w:rPr>
              <w:t>09</w:t>
            </w:r>
            <w:r w:rsidRPr="00C93D53">
              <w:rPr>
                <w:rFonts w:ascii="Verdana" w:hAnsi="Verdana"/>
                <w:sz w:val="16"/>
                <w:szCs w:val="16"/>
                <w:lang w:val="en-US"/>
              </w:rPr>
              <w:t xml:space="preserve">, the National Consultative Committees of Standardization of Regulation and Sanitary Development approved the pre-project of this Official Mexican Standard; </w:t>
            </w:r>
          </w:p>
        </w:tc>
      </w:tr>
      <w:tr w:rsidR="00CA37FA" w:rsidRPr="005A52AC" w:rsidTr="00F5618D">
        <w:tc>
          <w:tcPr>
            <w:tcW w:w="4788" w:type="dxa"/>
          </w:tcPr>
          <w:p w:rsidR="00CA37FA" w:rsidRPr="00CA37FA" w:rsidRDefault="00CA37FA" w:rsidP="00CA37FA">
            <w:pPr>
              <w:pStyle w:val="Texto"/>
              <w:spacing w:line="241" w:lineRule="exact"/>
              <w:ind w:firstLine="0"/>
              <w:rPr>
                <w:rFonts w:ascii="Verdana" w:hAnsi="Verdana"/>
                <w:sz w:val="16"/>
                <w:szCs w:val="16"/>
              </w:rPr>
            </w:pPr>
            <w:r w:rsidRPr="00CA37FA">
              <w:rPr>
                <w:rFonts w:ascii="Verdana" w:hAnsi="Verdana"/>
                <w:sz w:val="16"/>
                <w:szCs w:val="16"/>
              </w:rPr>
              <w:t>Que con fecha del 9 de febrero de 2012, en cumplimiento del acuerdo del Comité y de lo previsto en el artículo 47 fracción I de la Ley Federal sobre Metrología y Normalización, se publicó en el Diario Oficial de la Federación el proyecto de la presente norma, a efecto de que dentro de los siguientes sesenta días naturales posteriores a dicha publicación, los interesados presentarán sus comentarios al Comité Consultivo Nacional de Normalización de Regulación y Fomento Sanitario.</w:t>
            </w:r>
          </w:p>
        </w:tc>
        <w:tc>
          <w:tcPr>
            <w:tcW w:w="4788" w:type="dxa"/>
          </w:tcPr>
          <w:p w:rsidR="00CA37FA" w:rsidRPr="00CA37FA" w:rsidRDefault="00C93D53" w:rsidP="00C93D53">
            <w:pPr>
              <w:pStyle w:val="Texto"/>
              <w:spacing w:line="241" w:lineRule="exact"/>
              <w:ind w:firstLine="0"/>
              <w:rPr>
                <w:rFonts w:ascii="Verdana" w:hAnsi="Verdana"/>
                <w:sz w:val="16"/>
                <w:szCs w:val="16"/>
                <w:lang w:val="en-US"/>
              </w:rPr>
            </w:pPr>
            <w:r w:rsidRPr="00C93D53">
              <w:rPr>
                <w:rFonts w:ascii="Verdana" w:hAnsi="Verdana"/>
                <w:sz w:val="16"/>
                <w:szCs w:val="16"/>
                <w:lang w:val="en-US"/>
              </w:rPr>
              <w:t xml:space="preserve">That on the </w:t>
            </w:r>
            <w:r>
              <w:rPr>
                <w:rFonts w:ascii="Verdana" w:hAnsi="Verdana"/>
                <w:sz w:val="16"/>
                <w:szCs w:val="16"/>
                <w:lang w:val="en-US"/>
              </w:rPr>
              <w:t>9</w:t>
            </w:r>
            <w:r w:rsidRPr="00C93D53">
              <w:rPr>
                <w:rFonts w:ascii="Verdana" w:hAnsi="Verdana"/>
                <w:sz w:val="16"/>
                <w:szCs w:val="16"/>
                <w:vertAlign w:val="superscript"/>
                <w:lang w:val="en-US"/>
              </w:rPr>
              <w:t>th</w:t>
            </w:r>
            <w:r>
              <w:rPr>
                <w:rFonts w:ascii="Verdana" w:hAnsi="Verdana"/>
                <w:sz w:val="16"/>
                <w:szCs w:val="16"/>
                <w:lang w:val="en-US"/>
              </w:rPr>
              <w:t xml:space="preserve"> of February of 2012</w:t>
            </w:r>
            <w:r w:rsidRPr="00C93D53">
              <w:rPr>
                <w:rFonts w:ascii="Verdana" w:hAnsi="Verdana"/>
                <w:sz w:val="16"/>
                <w:szCs w:val="16"/>
                <w:lang w:val="en-US"/>
              </w:rPr>
              <w:t xml:space="preserve">, in compliance to </w:t>
            </w:r>
            <w:r>
              <w:rPr>
                <w:rFonts w:ascii="Verdana" w:hAnsi="Verdana"/>
                <w:sz w:val="16"/>
                <w:szCs w:val="16"/>
                <w:lang w:val="en-US"/>
              </w:rPr>
              <w:t xml:space="preserve">the agreement of the Committee and that </w:t>
            </w:r>
            <w:r w:rsidRPr="00C93D53">
              <w:rPr>
                <w:rFonts w:ascii="Verdana" w:hAnsi="Verdana"/>
                <w:sz w:val="16"/>
                <w:szCs w:val="16"/>
                <w:lang w:val="en-US"/>
              </w:rPr>
              <w:t>detailed in article 47 section I of the Federal Law of Metrology and Standardization, the project of this Official Mexican Standard was published in the Official Daily of the Federation, so that within the following sixty calendar days after said publication the interested parties might present their comments to the National Consultative Committees of Standardization of Regulation and Sanitary Development;</w:t>
            </w:r>
          </w:p>
        </w:tc>
      </w:tr>
      <w:tr w:rsidR="00CA37FA" w:rsidRPr="005A52AC" w:rsidTr="00F5618D">
        <w:tc>
          <w:tcPr>
            <w:tcW w:w="4788" w:type="dxa"/>
          </w:tcPr>
          <w:p w:rsidR="00CA37FA" w:rsidRPr="00CA37FA" w:rsidRDefault="00CA37FA" w:rsidP="00CA37FA">
            <w:pPr>
              <w:pStyle w:val="Texto"/>
              <w:spacing w:line="241" w:lineRule="exact"/>
              <w:ind w:firstLine="0"/>
              <w:rPr>
                <w:rFonts w:ascii="Verdana" w:hAnsi="Verdana"/>
                <w:sz w:val="16"/>
                <w:szCs w:val="16"/>
              </w:rPr>
            </w:pPr>
            <w:r w:rsidRPr="00CA37FA">
              <w:rPr>
                <w:rFonts w:ascii="Verdana" w:hAnsi="Verdana"/>
                <w:sz w:val="16"/>
                <w:szCs w:val="16"/>
              </w:rPr>
              <w:lastRenderedPageBreak/>
              <w:t>Que con fecha previa, fue publicada en el Diario Oficial de la Federación, la respuesta a los comentarios recibidos por el mencionado Comité, en los términos del artículo 47 fracción III de la Ley Federal sobre Metrología y Normalización.</w:t>
            </w:r>
          </w:p>
        </w:tc>
        <w:tc>
          <w:tcPr>
            <w:tcW w:w="4788" w:type="dxa"/>
          </w:tcPr>
          <w:p w:rsidR="00CA37FA" w:rsidRPr="00CA37FA" w:rsidRDefault="00C93D53" w:rsidP="00CA37FA">
            <w:pPr>
              <w:pStyle w:val="Texto"/>
              <w:spacing w:line="241" w:lineRule="exact"/>
              <w:ind w:firstLine="0"/>
              <w:rPr>
                <w:rFonts w:ascii="Verdana" w:hAnsi="Verdana"/>
                <w:sz w:val="16"/>
                <w:szCs w:val="16"/>
                <w:lang w:val="en-US"/>
              </w:rPr>
            </w:pPr>
            <w:r w:rsidRPr="00C93D53">
              <w:rPr>
                <w:rFonts w:ascii="Verdana" w:hAnsi="Verdana"/>
                <w:sz w:val="16"/>
                <w:szCs w:val="16"/>
                <w:lang w:val="en-US"/>
              </w:rPr>
              <w:t>That on a previous date, the responses to the comments received by the aforementioned Committee were published in the Official Daily of the Federation under the terms of article 47 section III of the Federal Law of Metrology and Standardization;</w:t>
            </w:r>
          </w:p>
        </w:tc>
      </w:tr>
      <w:tr w:rsidR="00CA37FA" w:rsidRPr="005A52AC" w:rsidTr="00F5618D">
        <w:tc>
          <w:tcPr>
            <w:tcW w:w="4788" w:type="dxa"/>
          </w:tcPr>
          <w:p w:rsidR="00CA37FA" w:rsidRPr="00CA37FA" w:rsidRDefault="00CA37FA" w:rsidP="00CA37FA">
            <w:pPr>
              <w:pStyle w:val="Texto"/>
              <w:spacing w:line="241" w:lineRule="exact"/>
              <w:ind w:firstLine="0"/>
              <w:rPr>
                <w:rFonts w:ascii="Verdana" w:hAnsi="Verdana"/>
                <w:sz w:val="16"/>
                <w:szCs w:val="16"/>
              </w:rPr>
            </w:pPr>
            <w:r w:rsidRPr="00CA37FA">
              <w:rPr>
                <w:rFonts w:ascii="Verdana" w:hAnsi="Verdana"/>
                <w:sz w:val="16"/>
                <w:szCs w:val="16"/>
              </w:rPr>
              <w:t xml:space="preserve">Que en atención a las anteriores consideraciones, contando con la aprobación del Comité Consultivo Nacional de Normalización de Regulación y Fomento Sanitario, tengo a bien expedir y ordenar la publicación </w:t>
            </w:r>
            <w:r w:rsidRPr="00CA37FA">
              <w:rPr>
                <w:rFonts w:ascii="Verdana" w:hAnsi="Verdana"/>
                <w:sz w:val="16"/>
                <w:szCs w:val="16"/>
                <w:lang w:val="es-ES_tradnl"/>
              </w:rPr>
              <w:t xml:space="preserve">en el Diario Oficial de la Federación de la </w:t>
            </w:r>
            <w:r w:rsidRPr="00CA37FA">
              <w:rPr>
                <w:rFonts w:ascii="Verdana" w:hAnsi="Verdana"/>
                <w:sz w:val="16"/>
                <w:szCs w:val="16"/>
              </w:rPr>
              <w:t>Norma Oficial Mexicana NOM-072-SSA1-2012, Etiquetado de medicamentos y de remedios herbolarios.</w:t>
            </w:r>
          </w:p>
        </w:tc>
        <w:tc>
          <w:tcPr>
            <w:tcW w:w="4788" w:type="dxa"/>
          </w:tcPr>
          <w:p w:rsidR="00CA37FA" w:rsidRPr="00CA37FA" w:rsidRDefault="00C93D53" w:rsidP="00C93D53">
            <w:pPr>
              <w:pStyle w:val="Texto"/>
              <w:spacing w:line="241" w:lineRule="exact"/>
              <w:ind w:firstLine="0"/>
              <w:rPr>
                <w:rFonts w:ascii="Verdana" w:hAnsi="Verdana"/>
                <w:sz w:val="16"/>
                <w:szCs w:val="16"/>
                <w:lang w:val="en-US"/>
              </w:rPr>
            </w:pPr>
            <w:r w:rsidRPr="00C93D53">
              <w:rPr>
                <w:rFonts w:ascii="Verdana" w:hAnsi="Verdana"/>
                <w:sz w:val="16"/>
                <w:szCs w:val="16"/>
                <w:lang w:val="en-US"/>
              </w:rPr>
              <w:t xml:space="preserve">That in attention to the preceding considerations, and with the approval of the National Consultative Committees of Standardization of Regulation and Sanitary Development I have deemed it appropriate to issue and order the publication in the Official Daily of the Federation of </w:t>
            </w:r>
            <w:r>
              <w:rPr>
                <w:rFonts w:ascii="Verdana" w:hAnsi="Verdana"/>
                <w:sz w:val="16"/>
                <w:szCs w:val="16"/>
                <w:lang w:val="en-US"/>
              </w:rPr>
              <w:t xml:space="preserve">the </w:t>
            </w:r>
            <w:r w:rsidRPr="00C93D53">
              <w:rPr>
                <w:rFonts w:ascii="Verdana" w:hAnsi="Verdana"/>
                <w:sz w:val="16"/>
                <w:szCs w:val="16"/>
                <w:lang w:val="en-US"/>
              </w:rPr>
              <w:t>Official Mexican Standard NOM-072-SSA1-2012, Labeling of drug products and herbal remedies.</w:t>
            </w:r>
          </w:p>
        </w:tc>
      </w:tr>
      <w:tr w:rsidR="00CA37FA" w:rsidRPr="00CA37FA" w:rsidTr="00F5618D">
        <w:tc>
          <w:tcPr>
            <w:tcW w:w="4788" w:type="dxa"/>
          </w:tcPr>
          <w:p w:rsidR="00CA37FA" w:rsidRPr="00CA37FA" w:rsidRDefault="00CA37FA" w:rsidP="00CA37FA">
            <w:pPr>
              <w:pStyle w:val="ANOTACION"/>
              <w:spacing w:line="241" w:lineRule="exact"/>
              <w:rPr>
                <w:rFonts w:ascii="Verdana" w:hAnsi="Verdana"/>
                <w:sz w:val="16"/>
                <w:szCs w:val="16"/>
              </w:rPr>
            </w:pPr>
            <w:r w:rsidRPr="00CA37FA">
              <w:rPr>
                <w:rFonts w:ascii="Verdana" w:hAnsi="Verdana"/>
                <w:sz w:val="16"/>
                <w:szCs w:val="16"/>
              </w:rPr>
              <w:t>PREFACIO</w:t>
            </w:r>
          </w:p>
        </w:tc>
        <w:tc>
          <w:tcPr>
            <w:tcW w:w="4788" w:type="dxa"/>
          </w:tcPr>
          <w:p w:rsidR="00CA37FA" w:rsidRPr="00CA37FA" w:rsidRDefault="00C93D53" w:rsidP="00CA37FA">
            <w:pPr>
              <w:pStyle w:val="ANOTACION"/>
              <w:spacing w:line="241" w:lineRule="exact"/>
              <w:rPr>
                <w:rFonts w:ascii="Verdana" w:hAnsi="Verdana"/>
                <w:sz w:val="16"/>
                <w:szCs w:val="16"/>
                <w:lang w:val="en-US"/>
              </w:rPr>
            </w:pPr>
            <w:r w:rsidRPr="00C93D53">
              <w:rPr>
                <w:rFonts w:ascii="Verdana" w:hAnsi="Verdana"/>
                <w:sz w:val="16"/>
                <w:szCs w:val="16"/>
                <w:lang w:val="en-US"/>
              </w:rPr>
              <w:t xml:space="preserve">PREFACE </w:t>
            </w:r>
          </w:p>
        </w:tc>
      </w:tr>
      <w:tr w:rsidR="00CA37FA" w:rsidRPr="005A52AC" w:rsidTr="00F5618D">
        <w:tc>
          <w:tcPr>
            <w:tcW w:w="4788" w:type="dxa"/>
          </w:tcPr>
          <w:p w:rsidR="00CA37FA" w:rsidRPr="00CA37FA" w:rsidRDefault="00CA37FA" w:rsidP="00CA37FA">
            <w:pPr>
              <w:pStyle w:val="Texto"/>
              <w:spacing w:line="241" w:lineRule="exact"/>
              <w:ind w:firstLine="0"/>
              <w:rPr>
                <w:rFonts w:ascii="Verdana" w:hAnsi="Verdana"/>
                <w:sz w:val="16"/>
                <w:szCs w:val="16"/>
              </w:rPr>
            </w:pPr>
            <w:r w:rsidRPr="00CA37FA">
              <w:rPr>
                <w:rFonts w:ascii="Verdana" w:hAnsi="Verdana"/>
                <w:sz w:val="16"/>
                <w:szCs w:val="16"/>
              </w:rPr>
              <w:t>En la elaboración de este proyecto de norma oficial mexicana participaron las siguientes instituciones y organismos:</w:t>
            </w:r>
          </w:p>
        </w:tc>
        <w:tc>
          <w:tcPr>
            <w:tcW w:w="4788" w:type="dxa"/>
          </w:tcPr>
          <w:p w:rsidR="00CA37FA" w:rsidRPr="00CA37FA" w:rsidRDefault="00C93D53" w:rsidP="00CA37FA">
            <w:pPr>
              <w:pStyle w:val="Texto"/>
              <w:spacing w:line="241" w:lineRule="exact"/>
              <w:ind w:firstLine="0"/>
              <w:rPr>
                <w:rFonts w:ascii="Verdana" w:hAnsi="Verdana"/>
                <w:sz w:val="16"/>
                <w:szCs w:val="16"/>
                <w:lang w:val="en-US"/>
              </w:rPr>
            </w:pPr>
            <w:r w:rsidRPr="00C93D53">
              <w:rPr>
                <w:rFonts w:ascii="Verdana" w:hAnsi="Verdana"/>
                <w:sz w:val="16"/>
                <w:szCs w:val="16"/>
                <w:lang w:val="en-US"/>
              </w:rPr>
              <w:t xml:space="preserve">The following entities and institutions participated in the preparation of this Standard: </w:t>
            </w:r>
          </w:p>
        </w:tc>
      </w:tr>
      <w:tr w:rsidR="00CA37FA" w:rsidRPr="00CA37FA" w:rsidTr="00F5618D">
        <w:tc>
          <w:tcPr>
            <w:tcW w:w="4788" w:type="dxa"/>
          </w:tcPr>
          <w:p w:rsidR="00CA37FA" w:rsidRPr="00CA37FA" w:rsidRDefault="00CA37FA" w:rsidP="00CA37FA">
            <w:pPr>
              <w:pStyle w:val="Texto"/>
              <w:spacing w:line="241" w:lineRule="exact"/>
              <w:ind w:firstLine="0"/>
              <w:rPr>
                <w:rFonts w:ascii="Verdana" w:hAnsi="Verdana"/>
                <w:sz w:val="16"/>
                <w:szCs w:val="16"/>
              </w:rPr>
            </w:pPr>
            <w:r w:rsidRPr="00CA37FA">
              <w:rPr>
                <w:rFonts w:ascii="Verdana" w:hAnsi="Verdana"/>
                <w:sz w:val="16"/>
                <w:szCs w:val="16"/>
              </w:rPr>
              <w:t>SECRETARIA DE SALUD.</w:t>
            </w:r>
          </w:p>
        </w:tc>
        <w:tc>
          <w:tcPr>
            <w:tcW w:w="4788" w:type="dxa"/>
          </w:tcPr>
          <w:p w:rsidR="00CA37FA" w:rsidRPr="00CA37FA" w:rsidRDefault="00C93D53" w:rsidP="00CA37FA">
            <w:pPr>
              <w:pStyle w:val="Texto"/>
              <w:spacing w:line="241" w:lineRule="exact"/>
              <w:ind w:firstLine="0"/>
              <w:rPr>
                <w:rFonts w:ascii="Verdana" w:hAnsi="Verdana"/>
                <w:sz w:val="16"/>
                <w:szCs w:val="16"/>
                <w:lang w:val="en-US"/>
              </w:rPr>
            </w:pPr>
            <w:r w:rsidRPr="00C93D53">
              <w:rPr>
                <w:rFonts w:ascii="Verdana" w:hAnsi="Verdana"/>
                <w:sz w:val="16"/>
                <w:szCs w:val="16"/>
                <w:lang w:val="en-US"/>
              </w:rPr>
              <w:t>SECRETARY OF HEALTH</w:t>
            </w:r>
          </w:p>
        </w:tc>
      </w:tr>
      <w:tr w:rsidR="00CA37FA" w:rsidRPr="005A52AC" w:rsidTr="00F5618D">
        <w:tc>
          <w:tcPr>
            <w:tcW w:w="4788" w:type="dxa"/>
          </w:tcPr>
          <w:p w:rsidR="00CA37FA" w:rsidRPr="00CA37FA" w:rsidRDefault="00CA37FA" w:rsidP="00CA37FA">
            <w:pPr>
              <w:pStyle w:val="Texto"/>
              <w:spacing w:line="241" w:lineRule="exact"/>
              <w:ind w:firstLine="0"/>
              <w:rPr>
                <w:rFonts w:ascii="Verdana" w:hAnsi="Verdana"/>
                <w:sz w:val="16"/>
                <w:szCs w:val="16"/>
              </w:rPr>
            </w:pPr>
            <w:r w:rsidRPr="00CA37FA">
              <w:rPr>
                <w:rFonts w:ascii="Verdana" w:hAnsi="Verdana"/>
                <w:sz w:val="16"/>
                <w:szCs w:val="16"/>
              </w:rPr>
              <w:t>Comisión Federal para la Protección contra Riesgos Sanitarios.</w:t>
            </w:r>
          </w:p>
        </w:tc>
        <w:tc>
          <w:tcPr>
            <w:tcW w:w="4788" w:type="dxa"/>
          </w:tcPr>
          <w:p w:rsidR="00CA37FA" w:rsidRPr="00CA37FA" w:rsidRDefault="00C93D53" w:rsidP="00CA37FA">
            <w:pPr>
              <w:pStyle w:val="Texto"/>
              <w:spacing w:line="241" w:lineRule="exact"/>
              <w:ind w:firstLine="0"/>
              <w:rPr>
                <w:rFonts w:ascii="Verdana" w:hAnsi="Verdana"/>
                <w:sz w:val="16"/>
                <w:szCs w:val="16"/>
                <w:lang w:val="en-US"/>
              </w:rPr>
            </w:pPr>
            <w:r w:rsidRPr="00C93D53">
              <w:rPr>
                <w:rFonts w:ascii="Verdana" w:hAnsi="Verdana"/>
                <w:sz w:val="16"/>
                <w:szCs w:val="16"/>
                <w:lang w:val="en-US"/>
              </w:rPr>
              <w:t>Federal Commission for the Protection from Sanitary Risks (COFEPRIS)</w:t>
            </w:r>
          </w:p>
        </w:tc>
      </w:tr>
      <w:tr w:rsidR="00CA37FA" w:rsidRPr="00CA37FA" w:rsidTr="00F5618D">
        <w:tc>
          <w:tcPr>
            <w:tcW w:w="4788" w:type="dxa"/>
          </w:tcPr>
          <w:p w:rsidR="00CA37FA" w:rsidRPr="00CA37FA" w:rsidRDefault="00CA37FA" w:rsidP="00CA37FA">
            <w:pPr>
              <w:pStyle w:val="Texto"/>
              <w:spacing w:line="241" w:lineRule="exact"/>
              <w:ind w:firstLine="0"/>
              <w:rPr>
                <w:rFonts w:ascii="Verdana" w:hAnsi="Verdana"/>
                <w:sz w:val="16"/>
                <w:szCs w:val="16"/>
              </w:rPr>
            </w:pPr>
            <w:r w:rsidRPr="00CA37FA">
              <w:rPr>
                <w:rFonts w:ascii="Verdana" w:hAnsi="Verdana"/>
                <w:sz w:val="16"/>
                <w:szCs w:val="16"/>
              </w:rPr>
              <w:t>CONSEJO DE SALUBRIDAD GENERAL.</w:t>
            </w:r>
          </w:p>
        </w:tc>
        <w:tc>
          <w:tcPr>
            <w:tcW w:w="4788" w:type="dxa"/>
          </w:tcPr>
          <w:p w:rsidR="00CA37FA" w:rsidRPr="00CA37FA" w:rsidRDefault="00C93D53" w:rsidP="00CA37FA">
            <w:pPr>
              <w:pStyle w:val="Texto"/>
              <w:spacing w:line="241" w:lineRule="exact"/>
              <w:ind w:firstLine="0"/>
              <w:rPr>
                <w:rFonts w:ascii="Verdana" w:hAnsi="Verdana"/>
                <w:sz w:val="16"/>
                <w:szCs w:val="16"/>
                <w:lang w:val="en-US"/>
              </w:rPr>
            </w:pPr>
            <w:r>
              <w:rPr>
                <w:rFonts w:ascii="Verdana" w:hAnsi="Verdana"/>
                <w:sz w:val="16"/>
                <w:szCs w:val="16"/>
                <w:lang w:val="en-US"/>
              </w:rPr>
              <w:t>COUNCIL OF GENERAL HEALTH</w:t>
            </w:r>
          </w:p>
        </w:tc>
      </w:tr>
      <w:tr w:rsidR="00CA37FA" w:rsidRPr="005A52AC" w:rsidTr="00F5618D">
        <w:tc>
          <w:tcPr>
            <w:tcW w:w="4788" w:type="dxa"/>
          </w:tcPr>
          <w:p w:rsidR="00CA37FA" w:rsidRPr="00CA37FA" w:rsidRDefault="00CA37FA" w:rsidP="00CA37FA">
            <w:pPr>
              <w:pStyle w:val="Texto"/>
              <w:spacing w:line="241" w:lineRule="exact"/>
              <w:ind w:firstLine="0"/>
              <w:rPr>
                <w:rFonts w:ascii="Verdana" w:hAnsi="Verdana"/>
                <w:sz w:val="16"/>
                <w:szCs w:val="16"/>
              </w:rPr>
            </w:pPr>
            <w:r w:rsidRPr="00CA37FA">
              <w:rPr>
                <w:rFonts w:ascii="Verdana" w:hAnsi="Verdana"/>
                <w:sz w:val="16"/>
                <w:szCs w:val="16"/>
              </w:rPr>
              <w:t>Comisión Interinstitucional del Cuadro Básico de Insumos del Sector Salud.</w:t>
            </w:r>
          </w:p>
        </w:tc>
        <w:tc>
          <w:tcPr>
            <w:tcW w:w="4788" w:type="dxa"/>
          </w:tcPr>
          <w:p w:rsidR="00CA37FA" w:rsidRPr="00CA37FA" w:rsidRDefault="00411B06" w:rsidP="00CA37FA">
            <w:pPr>
              <w:pStyle w:val="Texto"/>
              <w:spacing w:line="241" w:lineRule="exact"/>
              <w:ind w:firstLine="0"/>
              <w:rPr>
                <w:rFonts w:ascii="Verdana" w:hAnsi="Verdana"/>
                <w:sz w:val="16"/>
                <w:szCs w:val="16"/>
                <w:lang w:val="en-US"/>
              </w:rPr>
            </w:pPr>
            <w:r>
              <w:rPr>
                <w:rFonts w:ascii="Verdana" w:hAnsi="Verdana"/>
                <w:sz w:val="16"/>
                <w:szCs w:val="16"/>
                <w:lang w:val="en-US"/>
              </w:rPr>
              <w:t>Intra-institutional</w:t>
            </w:r>
            <w:r w:rsidR="00C93D53">
              <w:rPr>
                <w:rFonts w:ascii="Verdana" w:hAnsi="Verdana"/>
                <w:sz w:val="16"/>
                <w:szCs w:val="16"/>
                <w:lang w:val="en-US"/>
              </w:rPr>
              <w:t xml:space="preserve"> Commission of the Basic Table of Materials for the Health Sector</w:t>
            </w:r>
          </w:p>
        </w:tc>
      </w:tr>
      <w:tr w:rsidR="00CA37FA" w:rsidRPr="005A52AC" w:rsidTr="00F5618D">
        <w:tc>
          <w:tcPr>
            <w:tcW w:w="4788" w:type="dxa"/>
          </w:tcPr>
          <w:p w:rsidR="00CA37FA" w:rsidRPr="00CA37FA" w:rsidRDefault="00CA37FA" w:rsidP="00CA37FA">
            <w:pPr>
              <w:pStyle w:val="Texto"/>
              <w:spacing w:line="241" w:lineRule="exact"/>
              <w:ind w:firstLine="0"/>
              <w:rPr>
                <w:rFonts w:ascii="Verdana" w:hAnsi="Verdana"/>
                <w:sz w:val="16"/>
                <w:szCs w:val="16"/>
              </w:rPr>
            </w:pPr>
            <w:r w:rsidRPr="00CA37FA">
              <w:rPr>
                <w:rFonts w:ascii="Verdana" w:hAnsi="Verdana"/>
                <w:sz w:val="16"/>
                <w:szCs w:val="16"/>
              </w:rPr>
              <w:t>INSTITUTO MEXICANO DEL SEGURO SOCIAL.</w:t>
            </w:r>
          </w:p>
        </w:tc>
        <w:tc>
          <w:tcPr>
            <w:tcW w:w="4788" w:type="dxa"/>
          </w:tcPr>
          <w:p w:rsidR="00CA37FA" w:rsidRPr="00CA37FA" w:rsidRDefault="00C93D53" w:rsidP="00CA37FA">
            <w:pPr>
              <w:pStyle w:val="Texto"/>
              <w:spacing w:line="241" w:lineRule="exact"/>
              <w:ind w:firstLine="0"/>
              <w:rPr>
                <w:rFonts w:ascii="Verdana" w:hAnsi="Verdana"/>
                <w:sz w:val="16"/>
                <w:szCs w:val="16"/>
                <w:lang w:val="en-US"/>
              </w:rPr>
            </w:pPr>
            <w:r>
              <w:rPr>
                <w:rFonts w:ascii="Verdana" w:hAnsi="Verdana"/>
                <w:sz w:val="16"/>
                <w:szCs w:val="16"/>
                <w:lang w:val="en-US"/>
              </w:rPr>
              <w:t>MEXICAN INSTITUTE OF SOCIAL SECURITY</w:t>
            </w:r>
          </w:p>
        </w:tc>
      </w:tr>
      <w:tr w:rsidR="00CA37FA" w:rsidRPr="005A52AC" w:rsidTr="00F5618D">
        <w:tc>
          <w:tcPr>
            <w:tcW w:w="4788" w:type="dxa"/>
          </w:tcPr>
          <w:p w:rsidR="00CA37FA" w:rsidRPr="00CA37FA" w:rsidRDefault="00CA37FA" w:rsidP="00CA37FA">
            <w:pPr>
              <w:pStyle w:val="Texto"/>
              <w:spacing w:line="241" w:lineRule="exact"/>
              <w:ind w:firstLine="0"/>
              <w:rPr>
                <w:rFonts w:ascii="Verdana" w:hAnsi="Verdana"/>
                <w:sz w:val="16"/>
                <w:szCs w:val="16"/>
              </w:rPr>
            </w:pPr>
            <w:r w:rsidRPr="00CA37FA">
              <w:rPr>
                <w:rFonts w:ascii="Verdana" w:hAnsi="Verdana"/>
                <w:sz w:val="16"/>
                <w:szCs w:val="16"/>
              </w:rPr>
              <w:t>División Institucional de Cuadros Básicos de Insumos para la Salud.</w:t>
            </w:r>
          </w:p>
        </w:tc>
        <w:tc>
          <w:tcPr>
            <w:tcW w:w="4788" w:type="dxa"/>
          </w:tcPr>
          <w:p w:rsidR="00CA37FA" w:rsidRPr="00CA37FA" w:rsidRDefault="00C93D53" w:rsidP="00CA37FA">
            <w:pPr>
              <w:pStyle w:val="Texto"/>
              <w:spacing w:line="241" w:lineRule="exact"/>
              <w:ind w:firstLine="0"/>
              <w:rPr>
                <w:rFonts w:ascii="Verdana" w:hAnsi="Verdana"/>
                <w:sz w:val="16"/>
                <w:szCs w:val="16"/>
                <w:lang w:val="en-US"/>
              </w:rPr>
            </w:pPr>
            <w:r>
              <w:rPr>
                <w:rFonts w:ascii="Verdana" w:hAnsi="Verdana"/>
                <w:sz w:val="16"/>
                <w:szCs w:val="16"/>
                <w:lang w:val="en-US"/>
              </w:rPr>
              <w:t>Institutional Division of Basic Tables of Materials for Health</w:t>
            </w:r>
          </w:p>
        </w:tc>
      </w:tr>
      <w:tr w:rsidR="00CA37FA" w:rsidRPr="005A52AC" w:rsidTr="00F5618D">
        <w:tc>
          <w:tcPr>
            <w:tcW w:w="4788" w:type="dxa"/>
          </w:tcPr>
          <w:p w:rsidR="00CA37FA" w:rsidRPr="00CA37FA" w:rsidRDefault="00CA37FA" w:rsidP="00CA37FA">
            <w:pPr>
              <w:pStyle w:val="Texto"/>
              <w:spacing w:line="241" w:lineRule="exact"/>
              <w:ind w:firstLine="0"/>
              <w:rPr>
                <w:rFonts w:ascii="Verdana" w:hAnsi="Verdana"/>
                <w:sz w:val="16"/>
                <w:szCs w:val="16"/>
              </w:rPr>
            </w:pPr>
            <w:r w:rsidRPr="00CA37FA">
              <w:rPr>
                <w:rFonts w:ascii="Verdana" w:hAnsi="Verdana"/>
                <w:sz w:val="16"/>
                <w:szCs w:val="16"/>
              </w:rPr>
              <w:t>INSTITUTO DE SEGURIDAD Y SERVICIOS SOCIALES DE LOS TRABAJADORES DEL ESTADO.</w:t>
            </w:r>
          </w:p>
        </w:tc>
        <w:tc>
          <w:tcPr>
            <w:tcW w:w="4788" w:type="dxa"/>
          </w:tcPr>
          <w:p w:rsidR="00CA37FA" w:rsidRPr="00CA37FA" w:rsidRDefault="00C93D53" w:rsidP="00CA37FA">
            <w:pPr>
              <w:pStyle w:val="Texto"/>
              <w:spacing w:line="241" w:lineRule="exact"/>
              <w:ind w:firstLine="0"/>
              <w:rPr>
                <w:rFonts w:ascii="Verdana" w:hAnsi="Verdana"/>
                <w:sz w:val="16"/>
                <w:szCs w:val="16"/>
                <w:lang w:val="en-US"/>
              </w:rPr>
            </w:pPr>
            <w:r>
              <w:rPr>
                <w:rFonts w:ascii="Verdana" w:hAnsi="Verdana"/>
                <w:sz w:val="16"/>
                <w:szCs w:val="16"/>
                <w:lang w:val="en-US"/>
              </w:rPr>
              <w:t>SAFETY INSTITUTE AND SOCIAL SERVICES OF WORKERS OF THE STATE</w:t>
            </w:r>
          </w:p>
        </w:tc>
      </w:tr>
      <w:tr w:rsidR="00CA37FA" w:rsidRPr="005A52AC" w:rsidTr="00F5618D">
        <w:tc>
          <w:tcPr>
            <w:tcW w:w="4788" w:type="dxa"/>
          </w:tcPr>
          <w:p w:rsidR="00CA37FA" w:rsidRPr="00CA37FA" w:rsidRDefault="00CA37FA" w:rsidP="00CA37FA">
            <w:pPr>
              <w:pStyle w:val="Texto"/>
              <w:spacing w:line="241" w:lineRule="exact"/>
              <w:ind w:firstLine="0"/>
              <w:rPr>
                <w:rFonts w:ascii="Verdana" w:hAnsi="Verdana"/>
                <w:sz w:val="16"/>
                <w:szCs w:val="16"/>
              </w:rPr>
            </w:pPr>
            <w:r w:rsidRPr="00CA37FA">
              <w:rPr>
                <w:rFonts w:ascii="Verdana" w:hAnsi="Verdana"/>
                <w:sz w:val="16"/>
                <w:szCs w:val="16"/>
              </w:rPr>
              <w:t>UNIVERSIDAD NACIONAL AUTONOMA DE MEXICO.</w:t>
            </w:r>
          </w:p>
        </w:tc>
        <w:tc>
          <w:tcPr>
            <w:tcW w:w="4788" w:type="dxa"/>
          </w:tcPr>
          <w:p w:rsidR="00CA37FA" w:rsidRPr="00CA37FA" w:rsidRDefault="00C93D53" w:rsidP="00CA37FA">
            <w:pPr>
              <w:pStyle w:val="Texto"/>
              <w:spacing w:line="241" w:lineRule="exact"/>
              <w:ind w:firstLine="0"/>
              <w:rPr>
                <w:rFonts w:ascii="Verdana" w:hAnsi="Verdana"/>
                <w:sz w:val="16"/>
                <w:szCs w:val="16"/>
                <w:lang w:val="en-US"/>
              </w:rPr>
            </w:pPr>
            <w:r>
              <w:rPr>
                <w:rFonts w:ascii="Verdana" w:hAnsi="Verdana"/>
                <w:sz w:val="16"/>
                <w:szCs w:val="16"/>
                <w:lang w:val="en-US"/>
              </w:rPr>
              <w:t>NATIONAL AUTONOMOUS UNIVERSITY OF MEXICO</w:t>
            </w:r>
          </w:p>
        </w:tc>
      </w:tr>
      <w:tr w:rsidR="00CA37FA" w:rsidRPr="00CA37FA" w:rsidTr="00F5618D">
        <w:tc>
          <w:tcPr>
            <w:tcW w:w="4788" w:type="dxa"/>
          </w:tcPr>
          <w:p w:rsidR="00CA37FA" w:rsidRPr="00CA37FA" w:rsidRDefault="00CA37FA" w:rsidP="00CA37FA">
            <w:pPr>
              <w:pStyle w:val="Texto"/>
              <w:spacing w:line="241" w:lineRule="exact"/>
              <w:ind w:firstLine="0"/>
              <w:rPr>
                <w:rFonts w:ascii="Verdana" w:hAnsi="Verdana"/>
                <w:sz w:val="16"/>
                <w:szCs w:val="16"/>
                <w:lang w:val="es-MX"/>
              </w:rPr>
            </w:pPr>
            <w:r w:rsidRPr="00CA37FA">
              <w:rPr>
                <w:rFonts w:ascii="Verdana" w:hAnsi="Verdana"/>
                <w:sz w:val="16"/>
                <w:szCs w:val="16"/>
                <w:lang w:val="es-MX"/>
              </w:rPr>
              <w:t>Facultad de Química.</w:t>
            </w:r>
          </w:p>
        </w:tc>
        <w:tc>
          <w:tcPr>
            <w:tcW w:w="4788" w:type="dxa"/>
          </w:tcPr>
          <w:p w:rsidR="00CA37FA" w:rsidRPr="00CA37FA" w:rsidRDefault="00C93D53" w:rsidP="00CA37FA">
            <w:pPr>
              <w:pStyle w:val="Texto"/>
              <w:spacing w:line="241" w:lineRule="exact"/>
              <w:ind w:firstLine="0"/>
              <w:rPr>
                <w:rFonts w:ascii="Verdana" w:hAnsi="Verdana"/>
                <w:sz w:val="16"/>
                <w:szCs w:val="16"/>
                <w:lang w:val="en-US"/>
              </w:rPr>
            </w:pPr>
            <w:r>
              <w:rPr>
                <w:rFonts w:ascii="Verdana" w:hAnsi="Verdana"/>
                <w:sz w:val="16"/>
                <w:szCs w:val="16"/>
                <w:lang w:val="en-US"/>
              </w:rPr>
              <w:t xml:space="preserve">Chemistry Faculty </w:t>
            </w:r>
          </w:p>
        </w:tc>
      </w:tr>
      <w:tr w:rsidR="00CA37FA" w:rsidRPr="00CA37FA" w:rsidTr="00F5618D">
        <w:tc>
          <w:tcPr>
            <w:tcW w:w="4788" w:type="dxa"/>
          </w:tcPr>
          <w:p w:rsidR="00CA37FA" w:rsidRPr="00CA37FA" w:rsidRDefault="00CA37FA" w:rsidP="00CA37FA">
            <w:pPr>
              <w:pStyle w:val="Texto"/>
              <w:spacing w:line="241" w:lineRule="exact"/>
              <w:ind w:firstLine="0"/>
              <w:rPr>
                <w:rFonts w:ascii="Verdana" w:hAnsi="Verdana"/>
                <w:sz w:val="16"/>
                <w:szCs w:val="16"/>
              </w:rPr>
            </w:pPr>
            <w:r w:rsidRPr="00CA37FA">
              <w:rPr>
                <w:rFonts w:ascii="Verdana" w:hAnsi="Verdana"/>
                <w:sz w:val="16"/>
                <w:szCs w:val="16"/>
              </w:rPr>
              <w:t>INSTITUTO POLITECNICO NACIONAL.</w:t>
            </w:r>
          </w:p>
        </w:tc>
        <w:tc>
          <w:tcPr>
            <w:tcW w:w="4788" w:type="dxa"/>
          </w:tcPr>
          <w:p w:rsidR="00CA37FA" w:rsidRPr="00CA37FA" w:rsidRDefault="00C93D53" w:rsidP="00CA37FA">
            <w:pPr>
              <w:pStyle w:val="Texto"/>
              <w:spacing w:line="241" w:lineRule="exact"/>
              <w:ind w:firstLine="0"/>
              <w:rPr>
                <w:rFonts w:ascii="Verdana" w:hAnsi="Verdana"/>
                <w:sz w:val="16"/>
                <w:szCs w:val="16"/>
                <w:lang w:val="en-US"/>
              </w:rPr>
            </w:pPr>
            <w:r>
              <w:rPr>
                <w:rFonts w:ascii="Verdana" w:hAnsi="Verdana"/>
                <w:sz w:val="16"/>
                <w:szCs w:val="16"/>
                <w:lang w:val="en-US"/>
              </w:rPr>
              <w:t>NATIONAL POLYTECHNICAL INSTITUTE</w:t>
            </w:r>
          </w:p>
        </w:tc>
      </w:tr>
      <w:tr w:rsidR="00CA37FA" w:rsidRPr="00CA37FA" w:rsidTr="00F5618D">
        <w:tc>
          <w:tcPr>
            <w:tcW w:w="4788" w:type="dxa"/>
          </w:tcPr>
          <w:p w:rsidR="00CA37FA" w:rsidRPr="00CA37FA" w:rsidRDefault="00CA37FA" w:rsidP="00CA37FA">
            <w:pPr>
              <w:pStyle w:val="Texto"/>
              <w:spacing w:line="241" w:lineRule="exact"/>
              <w:ind w:firstLine="0"/>
              <w:rPr>
                <w:rFonts w:ascii="Verdana" w:hAnsi="Verdana"/>
                <w:sz w:val="16"/>
                <w:szCs w:val="16"/>
              </w:rPr>
            </w:pPr>
            <w:r w:rsidRPr="00CA37FA">
              <w:rPr>
                <w:rFonts w:ascii="Verdana" w:hAnsi="Verdana"/>
                <w:sz w:val="16"/>
                <w:szCs w:val="16"/>
              </w:rPr>
              <w:t>Escuela Superior de Medicina.</w:t>
            </w:r>
          </w:p>
        </w:tc>
        <w:tc>
          <w:tcPr>
            <w:tcW w:w="4788" w:type="dxa"/>
          </w:tcPr>
          <w:p w:rsidR="00CA37FA" w:rsidRPr="00CA37FA" w:rsidRDefault="00C93D53" w:rsidP="00CA37FA">
            <w:pPr>
              <w:pStyle w:val="Texto"/>
              <w:spacing w:line="241" w:lineRule="exact"/>
              <w:ind w:firstLine="0"/>
              <w:rPr>
                <w:rFonts w:ascii="Verdana" w:hAnsi="Verdana"/>
                <w:sz w:val="16"/>
                <w:szCs w:val="16"/>
                <w:lang w:val="en-US"/>
              </w:rPr>
            </w:pPr>
            <w:r>
              <w:rPr>
                <w:rFonts w:ascii="Verdana" w:hAnsi="Verdana"/>
                <w:sz w:val="16"/>
                <w:szCs w:val="16"/>
                <w:lang w:val="en-US"/>
              </w:rPr>
              <w:t>Superior School of Medicine</w:t>
            </w:r>
          </w:p>
        </w:tc>
      </w:tr>
      <w:tr w:rsidR="00CA37FA" w:rsidRPr="005A52AC" w:rsidTr="00F5618D">
        <w:tc>
          <w:tcPr>
            <w:tcW w:w="4788" w:type="dxa"/>
          </w:tcPr>
          <w:p w:rsidR="00CA37FA" w:rsidRPr="00CA37FA" w:rsidRDefault="00CA37FA" w:rsidP="00CA37FA">
            <w:pPr>
              <w:pStyle w:val="Texto"/>
              <w:spacing w:line="241" w:lineRule="exact"/>
              <w:ind w:firstLine="0"/>
              <w:rPr>
                <w:rFonts w:ascii="Verdana" w:hAnsi="Verdana"/>
                <w:sz w:val="16"/>
                <w:szCs w:val="16"/>
              </w:rPr>
            </w:pPr>
            <w:r w:rsidRPr="00CA37FA">
              <w:rPr>
                <w:rFonts w:ascii="Verdana" w:hAnsi="Verdana"/>
                <w:sz w:val="16"/>
                <w:szCs w:val="16"/>
              </w:rPr>
              <w:t>CAMARA NACIONAL DE LA INDUSTRIA FARMACEUTICA.</w:t>
            </w:r>
          </w:p>
        </w:tc>
        <w:tc>
          <w:tcPr>
            <w:tcW w:w="4788" w:type="dxa"/>
          </w:tcPr>
          <w:p w:rsidR="00CA37FA" w:rsidRPr="00CA37FA" w:rsidRDefault="00C93D53" w:rsidP="00CA37FA">
            <w:pPr>
              <w:pStyle w:val="Texto"/>
              <w:spacing w:line="241" w:lineRule="exact"/>
              <w:ind w:firstLine="0"/>
              <w:rPr>
                <w:rFonts w:ascii="Verdana" w:hAnsi="Verdana"/>
                <w:sz w:val="16"/>
                <w:szCs w:val="16"/>
                <w:lang w:val="en-US"/>
              </w:rPr>
            </w:pPr>
            <w:r>
              <w:rPr>
                <w:rFonts w:ascii="Verdana" w:hAnsi="Verdana"/>
                <w:sz w:val="16"/>
                <w:szCs w:val="16"/>
                <w:lang w:val="en-US"/>
              </w:rPr>
              <w:t>NATIONAL CHAMBER OF THE PHARMACEUTICAL INDUSTRY</w:t>
            </w:r>
          </w:p>
        </w:tc>
      </w:tr>
      <w:tr w:rsidR="00CA37FA" w:rsidRPr="005A52AC" w:rsidTr="00F5618D">
        <w:tc>
          <w:tcPr>
            <w:tcW w:w="4788" w:type="dxa"/>
          </w:tcPr>
          <w:p w:rsidR="00CA37FA" w:rsidRPr="00CA37FA" w:rsidRDefault="00CA37FA" w:rsidP="00CA37FA">
            <w:pPr>
              <w:pStyle w:val="Texto"/>
              <w:spacing w:line="241" w:lineRule="exact"/>
              <w:ind w:firstLine="0"/>
              <w:rPr>
                <w:rFonts w:ascii="Verdana" w:hAnsi="Verdana"/>
                <w:sz w:val="16"/>
                <w:szCs w:val="16"/>
              </w:rPr>
            </w:pPr>
            <w:r w:rsidRPr="00CA37FA">
              <w:rPr>
                <w:rFonts w:ascii="Verdana" w:hAnsi="Verdana"/>
                <w:sz w:val="16"/>
                <w:szCs w:val="16"/>
              </w:rPr>
              <w:t>CAMARA NACIONAL DE LA INDUSTRIA DE LA TRANSFORMACION.</w:t>
            </w:r>
          </w:p>
        </w:tc>
        <w:tc>
          <w:tcPr>
            <w:tcW w:w="4788" w:type="dxa"/>
          </w:tcPr>
          <w:p w:rsidR="00CA37FA" w:rsidRPr="00CA37FA" w:rsidRDefault="00C93D53" w:rsidP="00CA37FA">
            <w:pPr>
              <w:pStyle w:val="Texto"/>
              <w:spacing w:line="241" w:lineRule="exact"/>
              <w:ind w:firstLine="0"/>
              <w:rPr>
                <w:rFonts w:ascii="Verdana" w:hAnsi="Verdana"/>
                <w:sz w:val="16"/>
                <w:szCs w:val="16"/>
                <w:lang w:val="en-US"/>
              </w:rPr>
            </w:pPr>
            <w:r>
              <w:rPr>
                <w:rFonts w:ascii="Verdana" w:hAnsi="Verdana"/>
                <w:sz w:val="16"/>
                <w:szCs w:val="16"/>
                <w:lang w:val="en-US"/>
              </w:rPr>
              <w:t>NATIONAL CHAMBER OF THE MANUFACTURING INDUSTRY</w:t>
            </w:r>
          </w:p>
        </w:tc>
      </w:tr>
      <w:tr w:rsidR="00CA37FA" w:rsidRPr="00CA37FA" w:rsidTr="00F5618D">
        <w:tc>
          <w:tcPr>
            <w:tcW w:w="4788" w:type="dxa"/>
          </w:tcPr>
          <w:p w:rsidR="00CA37FA" w:rsidRPr="00CA37FA" w:rsidRDefault="00CA37FA" w:rsidP="00CA37FA">
            <w:pPr>
              <w:pStyle w:val="Texto"/>
              <w:spacing w:line="241" w:lineRule="exact"/>
              <w:ind w:firstLine="0"/>
              <w:rPr>
                <w:rFonts w:ascii="Verdana" w:hAnsi="Verdana"/>
                <w:sz w:val="16"/>
                <w:szCs w:val="16"/>
                <w:lang w:val="es-MX"/>
              </w:rPr>
            </w:pPr>
            <w:r w:rsidRPr="00CA37FA">
              <w:rPr>
                <w:rFonts w:ascii="Verdana" w:hAnsi="Verdana"/>
                <w:sz w:val="16"/>
                <w:szCs w:val="16"/>
                <w:lang w:val="es-MX"/>
              </w:rPr>
              <w:t>Sector Industrial Médico.</w:t>
            </w:r>
          </w:p>
        </w:tc>
        <w:tc>
          <w:tcPr>
            <w:tcW w:w="4788" w:type="dxa"/>
          </w:tcPr>
          <w:p w:rsidR="00CA37FA" w:rsidRPr="00CA37FA" w:rsidRDefault="00C93D53" w:rsidP="00CA37FA">
            <w:pPr>
              <w:pStyle w:val="Texto"/>
              <w:spacing w:line="241" w:lineRule="exact"/>
              <w:ind w:firstLine="0"/>
              <w:rPr>
                <w:rFonts w:ascii="Verdana" w:hAnsi="Verdana"/>
                <w:sz w:val="16"/>
                <w:szCs w:val="16"/>
                <w:lang w:val="en-US"/>
              </w:rPr>
            </w:pPr>
            <w:r>
              <w:rPr>
                <w:rFonts w:ascii="Verdana" w:hAnsi="Verdana"/>
                <w:sz w:val="16"/>
                <w:szCs w:val="16"/>
                <w:lang w:val="en-US"/>
              </w:rPr>
              <w:t xml:space="preserve">Industrial Medical Sector </w:t>
            </w:r>
          </w:p>
        </w:tc>
      </w:tr>
      <w:tr w:rsidR="00CA37FA" w:rsidRPr="005A52AC" w:rsidTr="00F5618D">
        <w:tc>
          <w:tcPr>
            <w:tcW w:w="4788" w:type="dxa"/>
          </w:tcPr>
          <w:p w:rsidR="00CA37FA" w:rsidRPr="00CA37FA" w:rsidRDefault="00CA37FA" w:rsidP="00CA37FA">
            <w:pPr>
              <w:pStyle w:val="Texto"/>
              <w:spacing w:line="241" w:lineRule="exact"/>
              <w:ind w:firstLine="0"/>
              <w:rPr>
                <w:rFonts w:ascii="Verdana" w:hAnsi="Verdana"/>
                <w:sz w:val="16"/>
                <w:szCs w:val="16"/>
              </w:rPr>
            </w:pPr>
            <w:r w:rsidRPr="00CA37FA">
              <w:rPr>
                <w:rFonts w:ascii="Verdana" w:hAnsi="Verdana"/>
                <w:sz w:val="16"/>
                <w:szCs w:val="16"/>
              </w:rPr>
              <w:t>ACADEMIA NACIONAL DE CIENCIAS FARMACEUTICAS, A.C.</w:t>
            </w:r>
          </w:p>
        </w:tc>
        <w:tc>
          <w:tcPr>
            <w:tcW w:w="4788" w:type="dxa"/>
          </w:tcPr>
          <w:p w:rsidR="00CA37FA" w:rsidRPr="00CA37FA" w:rsidRDefault="00C93D53" w:rsidP="00CA37FA">
            <w:pPr>
              <w:pStyle w:val="Texto"/>
              <w:spacing w:line="241" w:lineRule="exact"/>
              <w:ind w:firstLine="0"/>
              <w:rPr>
                <w:rFonts w:ascii="Verdana" w:hAnsi="Verdana"/>
                <w:sz w:val="16"/>
                <w:szCs w:val="16"/>
                <w:lang w:val="en-US"/>
              </w:rPr>
            </w:pPr>
            <w:r>
              <w:rPr>
                <w:rFonts w:ascii="Verdana" w:hAnsi="Verdana"/>
                <w:sz w:val="16"/>
                <w:szCs w:val="16"/>
                <w:lang w:val="en-US"/>
              </w:rPr>
              <w:t>NATIONAL ACADEMY OF PHARMACEUTICAL SCIENTISTS, ASSOCIATION</w:t>
            </w:r>
          </w:p>
        </w:tc>
      </w:tr>
      <w:tr w:rsidR="00CA37FA" w:rsidRPr="00CA37FA" w:rsidTr="00F5618D">
        <w:tc>
          <w:tcPr>
            <w:tcW w:w="4788" w:type="dxa"/>
          </w:tcPr>
          <w:p w:rsidR="00CA37FA" w:rsidRPr="00CA37FA" w:rsidRDefault="00CA37FA" w:rsidP="00CA37FA">
            <w:pPr>
              <w:pStyle w:val="Texto"/>
              <w:spacing w:line="241" w:lineRule="exact"/>
              <w:ind w:firstLine="0"/>
              <w:rPr>
                <w:rFonts w:ascii="Verdana" w:hAnsi="Verdana"/>
                <w:sz w:val="16"/>
                <w:szCs w:val="16"/>
              </w:rPr>
            </w:pPr>
            <w:r w:rsidRPr="00CA37FA">
              <w:rPr>
                <w:rFonts w:ascii="Verdana" w:hAnsi="Verdana"/>
                <w:sz w:val="16"/>
                <w:szCs w:val="16"/>
              </w:rPr>
              <w:t>ASOCIACION FARMACEUTICA MEXICANA, A.C</w:t>
            </w:r>
          </w:p>
        </w:tc>
        <w:tc>
          <w:tcPr>
            <w:tcW w:w="4788" w:type="dxa"/>
          </w:tcPr>
          <w:p w:rsidR="00CA37FA" w:rsidRPr="00CA37FA" w:rsidRDefault="00C93D53" w:rsidP="00CA37FA">
            <w:pPr>
              <w:pStyle w:val="Texto"/>
              <w:spacing w:line="241" w:lineRule="exact"/>
              <w:ind w:firstLine="0"/>
              <w:rPr>
                <w:rFonts w:ascii="Verdana" w:hAnsi="Verdana"/>
                <w:sz w:val="16"/>
                <w:szCs w:val="16"/>
                <w:lang w:val="en-US"/>
              </w:rPr>
            </w:pPr>
            <w:r>
              <w:rPr>
                <w:rFonts w:ascii="Verdana" w:hAnsi="Verdana"/>
                <w:sz w:val="16"/>
                <w:szCs w:val="16"/>
                <w:lang w:val="en-US"/>
              </w:rPr>
              <w:t xml:space="preserve">MEXICAN PHARMACEUTICAL ASSOCIATION, ASSOC. </w:t>
            </w:r>
          </w:p>
        </w:tc>
      </w:tr>
      <w:tr w:rsidR="00CA37FA" w:rsidRPr="005A52AC" w:rsidTr="00F5618D">
        <w:tc>
          <w:tcPr>
            <w:tcW w:w="4788" w:type="dxa"/>
          </w:tcPr>
          <w:p w:rsidR="00CA37FA" w:rsidRPr="00CA37FA" w:rsidRDefault="00CA37FA" w:rsidP="00CA37FA">
            <w:pPr>
              <w:pStyle w:val="Texto"/>
              <w:spacing w:line="241" w:lineRule="exact"/>
              <w:ind w:firstLine="0"/>
              <w:rPr>
                <w:rFonts w:ascii="Verdana" w:hAnsi="Verdana"/>
                <w:sz w:val="16"/>
                <w:szCs w:val="16"/>
              </w:rPr>
            </w:pPr>
            <w:r w:rsidRPr="00CA37FA">
              <w:rPr>
                <w:rFonts w:ascii="Verdana" w:hAnsi="Verdana"/>
                <w:sz w:val="16"/>
                <w:szCs w:val="16"/>
              </w:rPr>
              <w:t>COLEGIO NACIONAL DE QUIMICOS FARMACEUTICOS BIOLOGOS MEXICO, A.C.</w:t>
            </w:r>
          </w:p>
        </w:tc>
        <w:tc>
          <w:tcPr>
            <w:tcW w:w="4788" w:type="dxa"/>
          </w:tcPr>
          <w:p w:rsidR="00CA37FA" w:rsidRPr="00CA37FA" w:rsidRDefault="00C93D53" w:rsidP="00CA37FA">
            <w:pPr>
              <w:pStyle w:val="Texto"/>
              <w:spacing w:line="241" w:lineRule="exact"/>
              <w:ind w:firstLine="0"/>
              <w:rPr>
                <w:rFonts w:ascii="Verdana" w:hAnsi="Verdana"/>
                <w:sz w:val="16"/>
                <w:szCs w:val="16"/>
                <w:lang w:val="en-US"/>
              </w:rPr>
            </w:pPr>
            <w:r>
              <w:rPr>
                <w:rFonts w:ascii="Verdana" w:hAnsi="Verdana"/>
                <w:sz w:val="16"/>
                <w:szCs w:val="16"/>
                <w:lang w:val="en-US"/>
              </w:rPr>
              <w:t>NATIONAL COLLEGE OF BIOLOGICAL PHARMACEUTICAL CHEMICALS, ASSOC.</w:t>
            </w:r>
          </w:p>
        </w:tc>
      </w:tr>
      <w:tr w:rsidR="00CA37FA" w:rsidRPr="00CA37FA" w:rsidTr="00F5618D">
        <w:tc>
          <w:tcPr>
            <w:tcW w:w="4788" w:type="dxa"/>
          </w:tcPr>
          <w:p w:rsidR="00CA37FA" w:rsidRPr="00CA37FA" w:rsidRDefault="00CA37FA" w:rsidP="00CA37FA">
            <w:pPr>
              <w:pStyle w:val="Texto"/>
              <w:spacing w:line="241" w:lineRule="exact"/>
              <w:ind w:firstLine="0"/>
              <w:rPr>
                <w:rFonts w:ascii="Verdana" w:hAnsi="Verdana"/>
                <w:sz w:val="16"/>
                <w:szCs w:val="16"/>
              </w:rPr>
            </w:pPr>
            <w:r w:rsidRPr="00CA37FA">
              <w:rPr>
                <w:rFonts w:ascii="Verdana" w:hAnsi="Verdana"/>
                <w:sz w:val="16"/>
                <w:szCs w:val="16"/>
              </w:rPr>
              <w:t>PRODUCCION QUIMICO FARMACEUTICA, A.C.</w:t>
            </w:r>
          </w:p>
        </w:tc>
        <w:tc>
          <w:tcPr>
            <w:tcW w:w="4788" w:type="dxa"/>
          </w:tcPr>
          <w:p w:rsidR="00CA37FA" w:rsidRPr="00CA37FA" w:rsidRDefault="00C93D53" w:rsidP="00CA37FA">
            <w:pPr>
              <w:pStyle w:val="Texto"/>
              <w:spacing w:line="241" w:lineRule="exact"/>
              <w:ind w:firstLine="0"/>
              <w:rPr>
                <w:rFonts w:ascii="Verdana" w:hAnsi="Verdana"/>
                <w:sz w:val="16"/>
                <w:szCs w:val="16"/>
                <w:lang w:val="en-US"/>
              </w:rPr>
            </w:pPr>
            <w:r>
              <w:rPr>
                <w:rFonts w:ascii="Verdana" w:hAnsi="Verdana"/>
                <w:sz w:val="16"/>
                <w:szCs w:val="16"/>
                <w:lang w:val="en-US"/>
              </w:rPr>
              <w:t xml:space="preserve">CHEMICAL PHARMACEUTICAL PRODUCTION, ASSOC. </w:t>
            </w:r>
          </w:p>
        </w:tc>
      </w:tr>
      <w:tr w:rsidR="00CA37FA" w:rsidRPr="005A52AC" w:rsidTr="00F5618D">
        <w:tc>
          <w:tcPr>
            <w:tcW w:w="4788" w:type="dxa"/>
          </w:tcPr>
          <w:p w:rsidR="00CA37FA" w:rsidRPr="00CA37FA" w:rsidRDefault="00CA37FA" w:rsidP="00CA37FA">
            <w:pPr>
              <w:pStyle w:val="Texto"/>
              <w:spacing w:line="241" w:lineRule="exact"/>
              <w:ind w:firstLine="0"/>
              <w:rPr>
                <w:rFonts w:ascii="Verdana" w:hAnsi="Verdana"/>
                <w:sz w:val="16"/>
                <w:szCs w:val="16"/>
              </w:rPr>
            </w:pPr>
            <w:r w:rsidRPr="00CA37FA">
              <w:rPr>
                <w:rFonts w:ascii="Verdana" w:hAnsi="Verdana"/>
                <w:sz w:val="16"/>
                <w:szCs w:val="16"/>
              </w:rPr>
              <w:t>ASOCIACION MEXICANA DE LABORATORIOS FARMACEUTICOS, A.C.</w:t>
            </w:r>
          </w:p>
        </w:tc>
        <w:tc>
          <w:tcPr>
            <w:tcW w:w="4788" w:type="dxa"/>
          </w:tcPr>
          <w:p w:rsidR="00CA37FA" w:rsidRPr="00CA37FA" w:rsidRDefault="00C93D53" w:rsidP="00CA37FA">
            <w:pPr>
              <w:pStyle w:val="Texto"/>
              <w:spacing w:line="241" w:lineRule="exact"/>
              <w:ind w:firstLine="0"/>
              <w:rPr>
                <w:rFonts w:ascii="Verdana" w:hAnsi="Verdana"/>
                <w:sz w:val="16"/>
                <w:szCs w:val="16"/>
                <w:lang w:val="en-US"/>
              </w:rPr>
            </w:pPr>
            <w:r>
              <w:rPr>
                <w:rFonts w:ascii="Verdana" w:hAnsi="Verdana"/>
                <w:sz w:val="16"/>
                <w:szCs w:val="16"/>
                <w:lang w:val="en-US"/>
              </w:rPr>
              <w:t xml:space="preserve">MEXICAN ASSOCIATION OF PHARMACEUTICAL LABORATORIES, ASSOC. </w:t>
            </w:r>
          </w:p>
        </w:tc>
      </w:tr>
      <w:tr w:rsidR="00CA37FA" w:rsidRPr="005A52AC" w:rsidTr="00F5618D">
        <w:tc>
          <w:tcPr>
            <w:tcW w:w="4788" w:type="dxa"/>
          </w:tcPr>
          <w:p w:rsidR="00CA37FA" w:rsidRPr="00CA37FA" w:rsidRDefault="00CA37FA" w:rsidP="00CA37FA">
            <w:pPr>
              <w:pStyle w:val="Texto"/>
              <w:spacing w:line="241" w:lineRule="exact"/>
              <w:ind w:firstLine="0"/>
              <w:rPr>
                <w:rFonts w:ascii="Verdana" w:hAnsi="Verdana"/>
                <w:sz w:val="16"/>
                <w:szCs w:val="16"/>
              </w:rPr>
            </w:pPr>
            <w:r w:rsidRPr="00CA37FA">
              <w:rPr>
                <w:rFonts w:ascii="Verdana" w:hAnsi="Verdana"/>
                <w:sz w:val="16"/>
                <w:szCs w:val="16"/>
              </w:rPr>
              <w:t>ASOCIACION NACIONAL DE LA INDUSTRIA DE PRODUCTOS NATURALES, A.C.</w:t>
            </w:r>
          </w:p>
        </w:tc>
        <w:tc>
          <w:tcPr>
            <w:tcW w:w="4788" w:type="dxa"/>
          </w:tcPr>
          <w:p w:rsidR="00CA37FA" w:rsidRPr="00CA37FA" w:rsidRDefault="00C93D53" w:rsidP="00CA37FA">
            <w:pPr>
              <w:pStyle w:val="Texto"/>
              <w:spacing w:line="241" w:lineRule="exact"/>
              <w:ind w:firstLine="0"/>
              <w:rPr>
                <w:rFonts w:ascii="Verdana" w:hAnsi="Verdana"/>
                <w:sz w:val="16"/>
                <w:szCs w:val="16"/>
                <w:lang w:val="en-US"/>
              </w:rPr>
            </w:pPr>
            <w:r>
              <w:rPr>
                <w:rFonts w:ascii="Verdana" w:hAnsi="Verdana"/>
                <w:sz w:val="16"/>
                <w:szCs w:val="16"/>
                <w:lang w:val="en-US"/>
              </w:rPr>
              <w:t xml:space="preserve">NATIONAL ASSOCIATION OF THE INDUSTRY OF NATURAL PRODUCTS, ASSOC. </w:t>
            </w:r>
          </w:p>
        </w:tc>
      </w:tr>
      <w:tr w:rsidR="00CA37FA" w:rsidRPr="005A52AC" w:rsidTr="00F5618D">
        <w:tc>
          <w:tcPr>
            <w:tcW w:w="4788" w:type="dxa"/>
          </w:tcPr>
          <w:p w:rsidR="00CA37FA" w:rsidRPr="00CA37FA" w:rsidRDefault="00CA37FA" w:rsidP="00CA37FA">
            <w:pPr>
              <w:pStyle w:val="Texto"/>
              <w:spacing w:line="241" w:lineRule="exact"/>
              <w:ind w:firstLine="0"/>
              <w:rPr>
                <w:rFonts w:ascii="Verdana" w:hAnsi="Verdana"/>
                <w:sz w:val="16"/>
                <w:szCs w:val="16"/>
              </w:rPr>
            </w:pPr>
            <w:r w:rsidRPr="00CA37FA">
              <w:rPr>
                <w:rFonts w:ascii="Verdana" w:hAnsi="Verdana"/>
                <w:sz w:val="16"/>
                <w:szCs w:val="16"/>
              </w:rPr>
              <w:t>ASOCIACION NACIONAL DE TIENDAS DE AUTOSERVICIO Y DEPARTAMENTALES, A.C.</w:t>
            </w:r>
          </w:p>
        </w:tc>
        <w:tc>
          <w:tcPr>
            <w:tcW w:w="4788" w:type="dxa"/>
          </w:tcPr>
          <w:p w:rsidR="00CA37FA" w:rsidRPr="00CA37FA" w:rsidRDefault="00C93D53" w:rsidP="00CA37FA">
            <w:pPr>
              <w:pStyle w:val="Texto"/>
              <w:spacing w:line="241" w:lineRule="exact"/>
              <w:ind w:firstLine="0"/>
              <w:rPr>
                <w:rFonts w:ascii="Verdana" w:hAnsi="Verdana"/>
                <w:sz w:val="16"/>
                <w:szCs w:val="16"/>
                <w:lang w:val="en-US"/>
              </w:rPr>
            </w:pPr>
            <w:r>
              <w:rPr>
                <w:rFonts w:ascii="Verdana" w:hAnsi="Verdana"/>
                <w:sz w:val="16"/>
                <w:szCs w:val="16"/>
                <w:lang w:val="en-US"/>
              </w:rPr>
              <w:t xml:space="preserve">NATIONAL ASSOCIATION OF SELF-SERVICE AND DEPARTMENT STORES, ASSOC. </w:t>
            </w:r>
          </w:p>
        </w:tc>
      </w:tr>
      <w:tr w:rsidR="00CA37FA" w:rsidRPr="005A52AC" w:rsidTr="00F5618D">
        <w:tc>
          <w:tcPr>
            <w:tcW w:w="4788" w:type="dxa"/>
          </w:tcPr>
          <w:p w:rsidR="00CA37FA" w:rsidRPr="00CA37FA" w:rsidRDefault="00CA37FA" w:rsidP="00CA37FA">
            <w:pPr>
              <w:pStyle w:val="Texto"/>
              <w:spacing w:line="241" w:lineRule="exact"/>
              <w:ind w:firstLine="0"/>
              <w:rPr>
                <w:rFonts w:ascii="Verdana" w:hAnsi="Verdana"/>
                <w:sz w:val="16"/>
                <w:szCs w:val="16"/>
              </w:rPr>
            </w:pPr>
            <w:r w:rsidRPr="00CA37FA">
              <w:rPr>
                <w:rFonts w:ascii="Verdana" w:hAnsi="Verdana"/>
                <w:sz w:val="16"/>
                <w:szCs w:val="16"/>
              </w:rPr>
              <w:t>ASOCIACION NACIONAL DE LA INDUSTRIA FARMACEUTICA HOMEOPATICA, A.C.</w:t>
            </w:r>
          </w:p>
        </w:tc>
        <w:tc>
          <w:tcPr>
            <w:tcW w:w="4788" w:type="dxa"/>
          </w:tcPr>
          <w:p w:rsidR="00CA37FA" w:rsidRPr="00CA37FA" w:rsidRDefault="00C93D53" w:rsidP="00CA37FA">
            <w:pPr>
              <w:pStyle w:val="Texto"/>
              <w:spacing w:line="241" w:lineRule="exact"/>
              <w:ind w:firstLine="0"/>
              <w:rPr>
                <w:rFonts w:ascii="Verdana" w:hAnsi="Verdana"/>
                <w:sz w:val="16"/>
                <w:szCs w:val="16"/>
                <w:lang w:val="en-US"/>
              </w:rPr>
            </w:pPr>
            <w:r>
              <w:rPr>
                <w:rFonts w:ascii="Verdana" w:hAnsi="Verdana"/>
                <w:sz w:val="16"/>
                <w:szCs w:val="16"/>
                <w:lang w:val="en-US"/>
              </w:rPr>
              <w:t>NATIONAL ASSOCIATION OF THE HOMEOPATHIC PHARMACEUTICAL INDUSTRY, ASSOC.</w:t>
            </w:r>
          </w:p>
        </w:tc>
      </w:tr>
      <w:tr w:rsidR="00CA37FA" w:rsidRPr="005A52AC" w:rsidTr="00F5618D">
        <w:tc>
          <w:tcPr>
            <w:tcW w:w="4788" w:type="dxa"/>
          </w:tcPr>
          <w:p w:rsidR="00CA37FA" w:rsidRPr="00CA37FA" w:rsidRDefault="00CA37FA" w:rsidP="00CA37FA">
            <w:pPr>
              <w:pStyle w:val="Texto"/>
              <w:spacing w:line="241" w:lineRule="exact"/>
              <w:ind w:firstLine="0"/>
              <w:rPr>
                <w:rFonts w:ascii="Verdana" w:hAnsi="Verdana"/>
                <w:sz w:val="16"/>
                <w:szCs w:val="16"/>
              </w:rPr>
            </w:pPr>
            <w:r w:rsidRPr="00CA37FA">
              <w:rPr>
                <w:rFonts w:ascii="Verdana" w:hAnsi="Verdana"/>
                <w:sz w:val="16"/>
                <w:szCs w:val="16"/>
              </w:rPr>
              <w:t>ASOCIACION DE FABRICANTES DE MEDICAMENTOS DE LIBRE ACCESO A.C.</w:t>
            </w:r>
          </w:p>
        </w:tc>
        <w:tc>
          <w:tcPr>
            <w:tcW w:w="4788" w:type="dxa"/>
          </w:tcPr>
          <w:p w:rsidR="00CA37FA" w:rsidRPr="00CA37FA" w:rsidRDefault="00C93D53" w:rsidP="00CA37FA">
            <w:pPr>
              <w:pStyle w:val="Texto"/>
              <w:spacing w:line="241" w:lineRule="exact"/>
              <w:ind w:firstLine="0"/>
              <w:rPr>
                <w:rFonts w:ascii="Verdana" w:hAnsi="Verdana"/>
                <w:sz w:val="16"/>
                <w:szCs w:val="16"/>
                <w:lang w:val="en-US"/>
              </w:rPr>
            </w:pPr>
            <w:r>
              <w:rPr>
                <w:rFonts w:ascii="Verdana" w:hAnsi="Verdana"/>
                <w:sz w:val="16"/>
                <w:szCs w:val="16"/>
                <w:lang w:val="en-US"/>
              </w:rPr>
              <w:t xml:space="preserve">ASSOCIATION OF MANUFACTURERS OF FREE ACCESS DRUG PRODUCTS, ASSOC. </w:t>
            </w:r>
          </w:p>
        </w:tc>
      </w:tr>
      <w:tr w:rsidR="00CA37FA" w:rsidRPr="00CA37FA" w:rsidTr="00F5618D">
        <w:tc>
          <w:tcPr>
            <w:tcW w:w="4788" w:type="dxa"/>
          </w:tcPr>
          <w:p w:rsidR="00CA37FA" w:rsidRPr="00CA37FA" w:rsidRDefault="00CA37FA" w:rsidP="00CA37FA">
            <w:pPr>
              <w:pStyle w:val="ANOTACION"/>
              <w:spacing w:line="236" w:lineRule="exact"/>
              <w:rPr>
                <w:rFonts w:ascii="Verdana" w:hAnsi="Verdana"/>
                <w:sz w:val="16"/>
                <w:szCs w:val="16"/>
              </w:rPr>
            </w:pPr>
            <w:r w:rsidRPr="00CA37FA">
              <w:rPr>
                <w:rFonts w:ascii="Verdana" w:hAnsi="Verdana"/>
                <w:sz w:val="16"/>
                <w:szCs w:val="16"/>
              </w:rPr>
              <w:t>INDICE</w:t>
            </w:r>
          </w:p>
        </w:tc>
        <w:tc>
          <w:tcPr>
            <w:tcW w:w="4788" w:type="dxa"/>
          </w:tcPr>
          <w:p w:rsidR="00CA37FA" w:rsidRPr="00CA37FA" w:rsidRDefault="00C93D53" w:rsidP="00CA37FA">
            <w:pPr>
              <w:pStyle w:val="ANOTACION"/>
              <w:spacing w:line="236" w:lineRule="exact"/>
              <w:rPr>
                <w:rFonts w:ascii="Verdana" w:hAnsi="Verdana"/>
                <w:sz w:val="16"/>
                <w:szCs w:val="16"/>
                <w:lang w:val="en-US"/>
              </w:rPr>
            </w:pPr>
            <w:r>
              <w:rPr>
                <w:rFonts w:ascii="Verdana" w:hAnsi="Verdana"/>
                <w:sz w:val="16"/>
                <w:szCs w:val="16"/>
                <w:lang w:val="en-US"/>
              </w:rPr>
              <w:t>INDEX</w:t>
            </w:r>
          </w:p>
        </w:tc>
      </w:tr>
      <w:tr w:rsidR="00CA37FA" w:rsidRPr="00CA37FA" w:rsidTr="00F5618D">
        <w:tc>
          <w:tcPr>
            <w:tcW w:w="4788" w:type="dxa"/>
          </w:tcPr>
          <w:p w:rsidR="00CA37FA" w:rsidRPr="00CA37FA" w:rsidRDefault="00CA37FA" w:rsidP="00CA37FA">
            <w:pPr>
              <w:pStyle w:val="Texto"/>
              <w:spacing w:line="236" w:lineRule="exact"/>
              <w:ind w:firstLine="0"/>
              <w:rPr>
                <w:rFonts w:ascii="Verdana" w:hAnsi="Verdana"/>
                <w:sz w:val="16"/>
                <w:szCs w:val="16"/>
                <w:lang w:val="es-MX"/>
              </w:rPr>
            </w:pPr>
            <w:r w:rsidRPr="00CA37FA">
              <w:rPr>
                <w:rFonts w:ascii="Verdana" w:hAnsi="Verdana"/>
                <w:b/>
                <w:sz w:val="16"/>
                <w:szCs w:val="16"/>
                <w:lang w:val="es-MX"/>
              </w:rPr>
              <w:t>0.</w:t>
            </w:r>
            <w:r w:rsidRPr="00CA37FA">
              <w:rPr>
                <w:rFonts w:ascii="Verdana" w:hAnsi="Verdana"/>
                <w:b/>
                <w:sz w:val="16"/>
                <w:szCs w:val="16"/>
                <w:lang w:val="es-MX"/>
              </w:rPr>
              <w:tab/>
            </w:r>
            <w:r w:rsidRPr="00CA37FA">
              <w:rPr>
                <w:rFonts w:ascii="Verdana" w:hAnsi="Verdana"/>
                <w:sz w:val="16"/>
                <w:szCs w:val="16"/>
                <w:lang w:val="es-MX"/>
              </w:rPr>
              <w:t>Introducción</w:t>
            </w:r>
          </w:p>
        </w:tc>
        <w:tc>
          <w:tcPr>
            <w:tcW w:w="4788" w:type="dxa"/>
          </w:tcPr>
          <w:p w:rsidR="00CA37FA" w:rsidRPr="00CA37FA" w:rsidRDefault="00C93D53" w:rsidP="00CA37FA">
            <w:pPr>
              <w:pStyle w:val="Texto"/>
              <w:spacing w:line="236" w:lineRule="exact"/>
              <w:ind w:firstLine="0"/>
              <w:rPr>
                <w:rFonts w:ascii="Verdana" w:hAnsi="Verdana"/>
                <w:b/>
                <w:sz w:val="16"/>
                <w:szCs w:val="16"/>
                <w:lang w:val="en-US"/>
              </w:rPr>
            </w:pPr>
            <w:r>
              <w:rPr>
                <w:rFonts w:ascii="Verdana" w:hAnsi="Verdana"/>
                <w:b/>
                <w:color w:val="000000"/>
                <w:sz w:val="16"/>
                <w:szCs w:val="16"/>
                <w:lang w:val="en-US"/>
              </w:rPr>
              <w:t xml:space="preserve">0. </w:t>
            </w:r>
            <w:r>
              <w:rPr>
                <w:rFonts w:ascii="Verdana" w:hAnsi="Verdana"/>
                <w:bCs/>
                <w:color w:val="000000"/>
                <w:sz w:val="16"/>
                <w:szCs w:val="16"/>
                <w:lang w:val="en-US"/>
              </w:rPr>
              <w:t>Introduction</w:t>
            </w:r>
          </w:p>
        </w:tc>
      </w:tr>
      <w:tr w:rsidR="00CA37FA" w:rsidRPr="005A52AC" w:rsidTr="00F5618D">
        <w:tc>
          <w:tcPr>
            <w:tcW w:w="4788" w:type="dxa"/>
          </w:tcPr>
          <w:p w:rsidR="00CA37FA" w:rsidRPr="00CA37FA" w:rsidRDefault="00CA37FA" w:rsidP="00CA37FA">
            <w:pPr>
              <w:pStyle w:val="Texto"/>
              <w:spacing w:line="236" w:lineRule="exact"/>
              <w:ind w:firstLine="0"/>
              <w:rPr>
                <w:rFonts w:ascii="Verdana" w:hAnsi="Verdana"/>
                <w:sz w:val="16"/>
                <w:szCs w:val="16"/>
                <w:lang w:val="es-MX"/>
              </w:rPr>
            </w:pPr>
            <w:r w:rsidRPr="00CA37FA">
              <w:rPr>
                <w:rFonts w:ascii="Verdana" w:hAnsi="Verdana"/>
                <w:b/>
                <w:sz w:val="16"/>
                <w:szCs w:val="16"/>
                <w:lang w:val="es-MX"/>
              </w:rPr>
              <w:t>1.</w:t>
            </w:r>
            <w:r w:rsidRPr="00CA37FA">
              <w:rPr>
                <w:rFonts w:ascii="Verdana" w:hAnsi="Verdana"/>
                <w:b/>
                <w:sz w:val="16"/>
                <w:szCs w:val="16"/>
                <w:lang w:val="es-MX"/>
              </w:rPr>
              <w:tab/>
            </w:r>
            <w:r w:rsidRPr="00CA37FA">
              <w:rPr>
                <w:rFonts w:ascii="Verdana" w:hAnsi="Verdana"/>
                <w:sz w:val="16"/>
                <w:szCs w:val="16"/>
                <w:lang w:val="es-MX"/>
              </w:rPr>
              <w:t>Objetivo</w:t>
            </w:r>
          </w:p>
        </w:tc>
        <w:tc>
          <w:tcPr>
            <w:tcW w:w="4788" w:type="dxa"/>
          </w:tcPr>
          <w:p w:rsidR="00CA37FA" w:rsidRPr="00CA37FA" w:rsidRDefault="00C93D53" w:rsidP="00CA37FA">
            <w:pPr>
              <w:pStyle w:val="Texto"/>
              <w:spacing w:line="236" w:lineRule="exact"/>
              <w:ind w:firstLine="0"/>
              <w:rPr>
                <w:rFonts w:ascii="Verdana" w:hAnsi="Verdana"/>
                <w:b/>
                <w:sz w:val="16"/>
                <w:szCs w:val="16"/>
                <w:lang w:val="en-US"/>
              </w:rPr>
            </w:pPr>
            <w:r>
              <w:rPr>
                <w:rFonts w:ascii="Verdana" w:eastAsia="Calibri" w:hAnsi="Verdana"/>
                <w:b/>
                <w:sz w:val="16"/>
                <w:szCs w:val="16"/>
                <w:lang w:val="en-US"/>
              </w:rPr>
              <w:t xml:space="preserve">1. </w:t>
            </w:r>
            <w:r>
              <w:rPr>
                <w:rFonts w:ascii="Verdana" w:eastAsia="Calibri" w:hAnsi="Verdana"/>
                <w:sz w:val="16"/>
                <w:szCs w:val="16"/>
                <w:lang w:val="en-US"/>
              </w:rPr>
              <w:t xml:space="preserve">Objective and field of application </w:t>
            </w:r>
          </w:p>
        </w:tc>
      </w:tr>
      <w:tr w:rsidR="00CA37FA" w:rsidRPr="00CA37FA" w:rsidTr="00F5618D">
        <w:tc>
          <w:tcPr>
            <w:tcW w:w="4788" w:type="dxa"/>
          </w:tcPr>
          <w:p w:rsidR="00CA37FA" w:rsidRPr="00CA37FA" w:rsidRDefault="00CA37FA" w:rsidP="00CA37FA">
            <w:pPr>
              <w:pStyle w:val="Texto"/>
              <w:spacing w:line="236" w:lineRule="exact"/>
              <w:ind w:firstLine="0"/>
              <w:rPr>
                <w:rFonts w:ascii="Verdana" w:hAnsi="Verdana"/>
                <w:sz w:val="16"/>
                <w:szCs w:val="16"/>
                <w:lang w:val="es-MX"/>
              </w:rPr>
            </w:pPr>
            <w:r w:rsidRPr="00CA37FA">
              <w:rPr>
                <w:rFonts w:ascii="Verdana" w:hAnsi="Verdana"/>
                <w:b/>
                <w:sz w:val="16"/>
                <w:szCs w:val="16"/>
                <w:lang w:val="es-MX"/>
              </w:rPr>
              <w:t>2.</w:t>
            </w:r>
            <w:r w:rsidRPr="00CA37FA">
              <w:rPr>
                <w:rFonts w:ascii="Verdana" w:hAnsi="Verdana"/>
                <w:b/>
                <w:sz w:val="16"/>
                <w:szCs w:val="16"/>
                <w:lang w:val="es-MX"/>
              </w:rPr>
              <w:tab/>
            </w:r>
            <w:r w:rsidRPr="00CA37FA">
              <w:rPr>
                <w:rFonts w:ascii="Verdana" w:hAnsi="Verdana"/>
                <w:sz w:val="16"/>
                <w:szCs w:val="16"/>
                <w:lang w:val="es-MX"/>
              </w:rPr>
              <w:t>Campo de aplicación</w:t>
            </w:r>
          </w:p>
        </w:tc>
        <w:tc>
          <w:tcPr>
            <w:tcW w:w="4788" w:type="dxa"/>
          </w:tcPr>
          <w:p w:rsidR="00CA37FA" w:rsidRPr="00CA37FA" w:rsidRDefault="00C93D53" w:rsidP="00C93D53">
            <w:pPr>
              <w:pStyle w:val="Texto"/>
              <w:spacing w:line="236" w:lineRule="exact"/>
              <w:ind w:firstLine="0"/>
              <w:rPr>
                <w:rFonts w:ascii="Verdana" w:hAnsi="Verdana"/>
                <w:b/>
                <w:sz w:val="16"/>
                <w:szCs w:val="16"/>
                <w:lang w:val="en-US"/>
              </w:rPr>
            </w:pPr>
            <w:r w:rsidRPr="00C93D53">
              <w:rPr>
                <w:rFonts w:ascii="Verdana" w:hAnsi="Verdana"/>
                <w:b/>
                <w:sz w:val="16"/>
                <w:szCs w:val="16"/>
                <w:lang w:val="en-US"/>
              </w:rPr>
              <w:t xml:space="preserve">2. </w:t>
            </w:r>
            <w:r>
              <w:rPr>
                <w:rFonts w:ascii="Verdana" w:hAnsi="Verdana"/>
                <w:bCs/>
                <w:sz w:val="16"/>
                <w:szCs w:val="16"/>
                <w:lang w:val="en-US"/>
              </w:rPr>
              <w:t>Field of Application</w:t>
            </w:r>
          </w:p>
        </w:tc>
      </w:tr>
      <w:tr w:rsidR="00CA37FA" w:rsidRPr="00CA37FA" w:rsidTr="00F5618D">
        <w:tc>
          <w:tcPr>
            <w:tcW w:w="4788" w:type="dxa"/>
          </w:tcPr>
          <w:p w:rsidR="00CA37FA" w:rsidRPr="00CA37FA" w:rsidRDefault="00CA37FA" w:rsidP="00CA37FA">
            <w:pPr>
              <w:pStyle w:val="Texto"/>
              <w:spacing w:line="236" w:lineRule="exact"/>
              <w:ind w:firstLine="0"/>
              <w:rPr>
                <w:rFonts w:ascii="Verdana" w:hAnsi="Verdana"/>
                <w:sz w:val="16"/>
                <w:szCs w:val="16"/>
                <w:lang w:val="es-MX"/>
              </w:rPr>
            </w:pPr>
            <w:r w:rsidRPr="00CA37FA">
              <w:rPr>
                <w:rFonts w:ascii="Verdana" w:hAnsi="Verdana"/>
                <w:b/>
                <w:sz w:val="16"/>
                <w:szCs w:val="16"/>
                <w:lang w:val="es-MX"/>
              </w:rPr>
              <w:t>3.</w:t>
            </w:r>
            <w:r w:rsidRPr="00CA37FA">
              <w:rPr>
                <w:rFonts w:ascii="Verdana" w:hAnsi="Verdana"/>
                <w:b/>
                <w:sz w:val="16"/>
                <w:szCs w:val="16"/>
                <w:lang w:val="es-MX"/>
              </w:rPr>
              <w:tab/>
            </w:r>
            <w:r w:rsidRPr="00CA37FA">
              <w:rPr>
                <w:rFonts w:ascii="Verdana" w:hAnsi="Verdana"/>
                <w:sz w:val="16"/>
                <w:szCs w:val="16"/>
                <w:lang w:val="es-MX"/>
              </w:rPr>
              <w:t>Referencias</w:t>
            </w:r>
          </w:p>
        </w:tc>
        <w:tc>
          <w:tcPr>
            <w:tcW w:w="4788" w:type="dxa"/>
          </w:tcPr>
          <w:p w:rsidR="00CA37FA" w:rsidRPr="00C93D53" w:rsidRDefault="00C93D53" w:rsidP="00CA37FA">
            <w:pPr>
              <w:pStyle w:val="Texto"/>
              <w:spacing w:line="236" w:lineRule="exact"/>
              <w:ind w:firstLine="0"/>
              <w:rPr>
                <w:rFonts w:ascii="Verdana" w:hAnsi="Verdana"/>
                <w:bCs/>
                <w:sz w:val="16"/>
                <w:szCs w:val="16"/>
                <w:lang w:val="en-US"/>
              </w:rPr>
            </w:pPr>
            <w:r>
              <w:rPr>
                <w:rFonts w:ascii="Verdana" w:hAnsi="Verdana"/>
                <w:b/>
                <w:sz w:val="16"/>
                <w:szCs w:val="16"/>
                <w:lang w:val="en-US"/>
              </w:rPr>
              <w:t xml:space="preserve">3. </w:t>
            </w:r>
            <w:r>
              <w:rPr>
                <w:rFonts w:ascii="Verdana" w:hAnsi="Verdana"/>
                <w:bCs/>
                <w:sz w:val="16"/>
                <w:szCs w:val="16"/>
                <w:lang w:val="en-US"/>
              </w:rPr>
              <w:t>References</w:t>
            </w:r>
          </w:p>
        </w:tc>
      </w:tr>
      <w:tr w:rsidR="00CA37FA" w:rsidRPr="00CA37FA" w:rsidTr="00F5618D">
        <w:tc>
          <w:tcPr>
            <w:tcW w:w="4788" w:type="dxa"/>
          </w:tcPr>
          <w:p w:rsidR="00CA37FA" w:rsidRPr="00CA37FA" w:rsidRDefault="00CA37FA" w:rsidP="00CA37FA">
            <w:pPr>
              <w:pStyle w:val="Texto"/>
              <w:spacing w:line="236" w:lineRule="exact"/>
              <w:ind w:firstLine="0"/>
              <w:rPr>
                <w:rFonts w:ascii="Verdana" w:hAnsi="Verdana"/>
                <w:sz w:val="16"/>
                <w:szCs w:val="16"/>
                <w:lang w:val="es-MX"/>
              </w:rPr>
            </w:pPr>
            <w:r w:rsidRPr="00CA37FA">
              <w:rPr>
                <w:rFonts w:ascii="Verdana" w:hAnsi="Verdana"/>
                <w:b/>
                <w:sz w:val="16"/>
                <w:szCs w:val="16"/>
                <w:lang w:val="es-MX"/>
              </w:rPr>
              <w:t>4.</w:t>
            </w:r>
            <w:r w:rsidRPr="00CA37FA">
              <w:rPr>
                <w:rFonts w:ascii="Verdana" w:hAnsi="Verdana"/>
                <w:b/>
                <w:sz w:val="16"/>
                <w:szCs w:val="16"/>
                <w:lang w:val="es-MX"/>
              </w:rPr>
              <w:tab/>
            </w:r>
            <w:r w:rsidRPr="00CA37FA">
              <w:rPr>
                <w:rFonts w:ascii="Verdana" w:hAnsi="Verdana"/>
                <w:sz w:val="16"/>
                <w:szCs w:val="16"/>
                <w:lang w:val="es-MX"/>
              </w:rPr>
              <w:t>Definiciones, símbolos y abreviaturas</w:t>
            </w:r>
          </w:p>
        </w:tc>
        <w:tc>
          <w:tcPr>
            <w:tcW w:w="4788" w:type="dxa"/>
          </w:tcPr>
          <w:p w:rsidR="00CA37FA" w:rsidRPr="00C93D53" w:rsidRDefault="00C93D53" w:rsidP="00CA37FA">
            <w:pPr>
              <w:pStyle w:val="Texto"/>
              <w:spacing w:line="236" w:lineRule="exact"/>
              <w:ind w:firstLine="0"/>
              <w:rPr>
                <w:rFonts w:ascii="Verdana" w:hAnsi="Verdana"/>
                <w:bCs/>
                <w:sz w:val="16"/>
                <w:szCs w:val="16"/>
                <w:lang w:val="en-US"/>
              </w:rPr>
            </w:pPr>
            <w:r>
              <w:rPr>
                <w:rFonts w:ascii="Verdana" w:hAnsi="Verdana"/>
                <w:b/>
                <w:sz w:val="16"/>
                <w:szCs w:val="16"/>
                <w:lang w:val="en-US"/>
              </w:rPr>
              <w:t xml:space="preserve">4. </w:t>
            </w:r>
            <w:r>
              <w:rPr>
                <w:rFonts w:ascii="Verdana" w:hAnsi="Verdana"/>
                <w:bCs/>
                <w:sz w:val="16"/>
                <w:szCs w:val="16"/>
                <w:lang w:val="en-US"/>
              </w:rPr>
              <w:t>Definitions, symbols and abbreviations</w:t>
            </w:r>
          </w:p>
        </w:tc>
      </w:tr>
      <w:tr w:rsidR="00CA37FA" w:rsidRPr="005A52AC" w:rsidTr="00F5618D">
        <w:tc>
          <w:tcPr>
            <w:tcW w:w="4788" w:type="dxa"/>
          </w:tcPr>
          <w:p w:rsidR="00CA37FA" w:rsidRPr="00CA37FA" w:rsidRDefault="00CA37FA" w:rsidP="00CA37FA">
            <w:pPr>
              <w:pStyle w:val="Texto"/>
              <w:spacing w:line="236" w:lineRule="exact"/>
              <w:ind w:firstLine="0"/>
              <w:rPr>
                <w:rFonts w:ascii="Verdana" w:hAnsi="Verdana"/>
                <w:b/>
                <w:sz w:val="16"/>
                <w:szCs w:val="16"/>
              </w:rPr>
            </w:pPr>
            <w:r w:rsidRPr="00CA37FA">
              <w:rPr>
                <w:rFonts w:ascii="Verdana" w:hAnsi="Verdana"/>
                <w:b/>
                <w:sz w:val="16"/>
                <w:szCs w:val="16"/>
              </w:rPr>
              <w:t>5.</w:t>
            </w:r>
            <w:r w:rsidRPr="00CA37FA">
              <w:rPr>
                <w:rFonts w:ascii="Verdana" w:hAnsi="Verdana"/>
                <w:b/>
                <w:sz w:val="16"/>
                <w:szCs w:val="16"/>
              </w:rPr>
              <w:tab/>
            </w:r>
            <w:r w:rsidRPr="00CA37FA">
              <w:rPr>
                <w:rFonts w:ascii="Verdana" w:hAnsi="Verdana"/>
                <w:sz w:val="16"/>
                <w:szCs w:val="16"/>
              </w:rPr>
              <w:t>Información que deberá contener el etiquetado de los medicamentos</w:t>
            </w:r>
          </w:p>
        </w:tc>
        <w:tc>
          <w:tcPr>
            <w:tcW w:w="4788" w:type="dxa"/>
          </w:tcPr>
          <w:p w:rsidR="00CA37FA" w:rsidRPr="00C93D53" w:rsidRDefault="00C93D53" w:rsidP="00CA37FA">
            <w:pPr>
              <w:pStyle w:val="Texto"/>
              <w:spacing w:line="236" w:lineRule="exact"/>
              <w:ind w:firstLine="0"/>
              <w:rPr>
                <w:rFonts w:ascii="Verdana" w:hAnsi="Verdana"/>
                <w:bCs/>
                <w:sz w:val="16"/>
                <w:szCs w:val="16"/>
                <w:lang w:val="en-US"/>
              </w:rPr>
            </w:pPr>
            <w:r>
              <w:rPr>
                <w:rFonts w:ascii="Verdana" w:hAnsi="Verdana"/>
                <w:b/>
                <w:sz w:val="16"/>
                <w:szCs w:val="16"/>
                <w:lang w:val="en-US"/>
              </w:rPr>
              <w:t xml:space="preserve">5. </w:t>
            </w:r>
            <w:r>
              <w:rPr>
                <w:rFonts w:ascii="Verdana" w:hAnsi="Verdana"/>
                <w:bCs/>
                <w:sz w:val="16"/>
                <w:szCs w:val="16"/>
                <w:lang w:val="en-US"/>
              </w:rPr>
              <w:t>Information that must contain the labeling of drug products</w:t>
            </w:r>
          </w:p>
        </w:tc>
      </w:tr>
      <w:tr w:rsidR="00CA37FA" w:rsidRPr="00CA37FA" w:rsidTr="00F5618D">
        <w:tc>
          <w:tcPr>
            <w:tcW w:w="4788" w:type="dxa"/>
          </w:tcPr>
          <w:p w:rsidR="00CA37FA" w:rsidRPr="00CA37FA" w:rsidRDefault="00CA37FA" w:rsidP="00CA37FA">
            <w:pPr>
              <w:pStyle w:val="Texto"/>
              <w:spacing w:line="236" w:lineRule="exact"/>
              <w:ind w:firstLine="0"/>
              <w:rPr>
                <w:rFonts w:ascii="Verdana" w:hAnsi="Verdana"/>
                <w:sz w:val="16"/>
                <w:szCs w:val="16"/>
                <w:lang w:val="es-MX"/>
              </w:rPr>
            </w:pPr>
            <w:r w:rsidRPr="00CA37FA">
              <w:rPr>
                <w:rFonts w:ascii="Verdana" w:hAnsi="Verdana"/>
                <w:b/>
                <w:sz w:val="16"/>
                <w:szCs w:val="16"/>
                <w:lang w:val="es-MX"/>
              </w:rPr>
              <w:t>6.</w:t>
            </w:r>
            <w:r w:rsidRPr="00CA37FA">
              <w:rPr>
                <w:rFonts w:ascii="Verdana" w:hAnsi="Verdana"/>
                <w:b/>
                <w:sz w:val="16"/>
                <w:szCs w:val="16"/>
                <w:lang w:val="es-MX"/>
              </w:rPr>
              <w:tab/>
            </w:r>
            <w:r w:rsidRPr="00CA37FA">
              <w:rPr>
                <w:rFonts w:ascii="Verdana" w:hAnsi="Verdana"/>
                <w:sz w:val="16"/>
                <w:szCs w:val="16"/>
                <w:lang w:val="es-MX"/>
              </w:rPr>
              <w:t>Leyendas</w:t>
            </w:r>
          </w:p>
        </w:tc>
        <w:tc>
          <w:tcPr>
            <w:tcW w:w="4788" w:type="dxa"/>
          </w:tcPr>
          <w:p w:rsidR="00CA37FA" w:rsidRPr="00C93D53" w:rsidRDefault="00C93D53" w:rsidP="00CA37FA">
            <w:pPr>
              <w:pStyle w:val="Texto"/>
              <w:spacing w:line="236" w:lineRule="exact"/>
              <w:ind w:firstLine="0"/>
              <w:rPr>
                <w:rFonts w:ascii="Verdana" w:hAnsi="Verdana"/>
                <w:bCs/>
                <w:sz w:val="16"/>
                <w:szCs w:val="16"/>
                <w:lang w:val="en-US"/>
              </w:rPr>
            </w:pPr>
            <w:r>
              <w:rPr>
                <w:rFonts w:ascii="Verdana" w:hAnsi="Verdana"/>
                <w:b/>
                <w:sz w:val="16"/>
                <w:szCs w:val="16"/>
                <w:lang w:val="en-US"/>
              </w:rPr>
              <w:t xml:space="preserve">6. </w:t>
            </w:r>
            <w:r>
              <w:rPr>
                <w:rFonts w:ascii="Verdana" w:hAnsi="Verdana"/>
                <w:bCs/>
                <w:sz w:val="16"/>
                <w:szCs w:val="16"/>
                <w:lang w:val="en-US"/>
              </w:rPr>
              <w:t>Legends</w:t>
            </w:r>
          </w:p>
        </w:tc>
      </w:tr>
      <w:tr w:rsidR="00CA37FA" w:rsidRPr="00C93D53" w:rsidTr="00F5618D">
        <w:tc>
          <w:tcPr>
            <w:tcW w:w="4788" w:type="dxa"/>
          </w:tcPr>
          <w:p w:rsidR="00CA37FA" w:rsidRPr="00CA37FA" w:rsidRDefault="00CA37FA" w:rsidP="00CA37FA">
            <w:pPr>
              <w:pStyle w:val="Texto"/>
              <w:spacing w:line="236" w:lineRule="exact"/>
              <w:ind w:firstLine="0"/>
              <w:rPr>
                <w:rFonts w:ascii="Verdana" w:hAnsi="Verdana"/>
                <w:sz w:val="16"/>
                <w:szCs w:val="16"/>
                <w:lang w:val="es-MX"/>
              </w:rPr>
            </w:pPr>
            <w:r w:rsidRPr="00CA37FA">
              <w:rPr>
                <w:rFonts w:ascii="Verdana" w:hAnsi="Verdana"/>
                <w:b/>
                <w:sz w:val="16"/>
                <w:szCs w:val="16"/>
                <w:lang w:val="es-MX"/>
              </w:rPr>
              <w:t>7.</w:t>
            </w:r>
            <w:r w:rsidRPr="00CA37FA">
              <w:rPr>
                <w:rFonts w:ascii="Verdana" w:hAnsi="Verdana"/>
                <w:b/>
                <w:sz w:val="16"/>
                <w:szCs w:val="16"/>
                <w:lang w:val="es-MX"/>
              </w:rPr>
              <w:tab/>
            </w:r>
            <w:r w:rsidRPr="00CA37FA">
              <w:rPr>
                <w:rFonts w:ascii="Verdana" w:hAnsi="Verdana"/>
                <w:sz w:val="16"/>
                <w:szCs w:val="16"/>
                <w:lang w:val="es-MX"/>
              </w:rPr>
              <w:t>Instructivo, inserto o prospecto</w:t>
            </w:r>
          </w:p>
        </w:tc>
        <w:tc>
          <w:tcPr>
            <w:tcW w:w="4788" w:type="dxa"/>
          </w:tcPr>
          <w:p w:rsidR="00CA37FA" w:rsidRPr="00C93D53" w:rsidRDefault="00C93D53" w:rsidP="00C93D53">
            <w:pPr>
              <w:pStyle w:val="Texto"/>
              <w:spacing w:line="236" w:lineRule="exact"/>
              <w:ind w:firstLine="0"/>
              <w:rPr>
                <w:rFonts w:ascii="Verdana" w:hAnsi="Verdana"/>
                <w:bCs/>
                <w:sz w:val="16"/>
                <w:szCs w:val="16"/>
                <w:lang w:val="en-US"/>
              </w:rPr>
            </w:pPr>
            <w:r>
              <w:rPr>
                <w:rFonts w:ascii="Verdana" w:hAnsi="Verdana"/>
                <w:b/>
                <w:sz w:val="16"/>
                <w:szCs w:val="16"/>
                <w:lang w:val="en-US"/>
              </w:rPr>
              <w:t xml:space="preserve">7. </w:t>
            </w:r>
            <w:r>
              <w:rPr>
                <w:rFonts w:ascii="Verdana" w:hAnsi="Verdana"/>
                <w:bCs/>
                <w:sz w:val="16"/>
                <w:szCs w:val="16"/>
                <w:lang w:val="en-US"/>
              </w:rPr>
              <w:t>Instructions, insert or prospectus</w:t>
            </w:r>
          </w:p>
        </w:tc>
      </w:tr>
      <w:tr w:rsidR="00CA37FA" w:rsidRPr="005A52AC" w:rsidTr="00F5618D">
        <w:tc>
          <w:tcPr>
            <w:tcW w:w="4788" w:type="dxa"/>
          </w:tcPr>
          <w:p w:rsidR="00CA37FA" w:rsidRPr="00CA37FA" w:rsidRDefault="00CA37FA" w:rsidP="00CA37FA">
            <w:pPr>
              <w:pStyle w:val="Texto"/>
              <w:spacing w:line="236" w:lineRule="exact"/>
              <w:ind w:firstLine="0"/>
              <w:rPr>
                <w:rFonts w:ascii="Verdana" w:hAnsi="Verdana"/>
                <w:sz w:val="16"/>
                <w:szCs w:val="16"/>
              </w:rPr>
            </w:pPr>
            <w:r w:rsidRPr="00CA37FA">
              <w:rPr>
                <w:rFonts w:ascii="Verdana" w:hAnsi="Verdana"/>
                <w:b/>
                <w:sz w:val="16"/>
                <w:szCs w:val="16"/>
              </w:rPr>
              <w:t>8.</w:t>
            </w:r>
            <w:r w:rsidRPr="00CA37FA">
              <w:rPr>
                <w:rFonts w:ascii="Verdana" w:hAnsi="Verdana"/>
                <w:sz w:val="16"/>
                <w:szCs w:val="16"/>
              </w:rPr>
              <w:tab/>
              <w:t>Información que deberá contener la etiqueta de medicamentos no parenterales clasificados como magistrales u oficinales</w:t>
            </w:r>
          </w:p>
        </w:tc>
        <w:tc>
          <w:tcPr>
            <w:tcW w:w="4788" w:type="dxa"/>
          </w:tcPr>
          <w:p w:rsidR="00CA37FA" w:rsidRPr="00CA37FA" w:rsidRDefault="00C93D53" w:rsidP="00CA37FA">
            <w:pPr>
              <w:pStyle w:val="Texto"/>
              <w:spacing w:line="236" w:lineRule="exact"/>
              <w:ind w:firstLine="0"/>
              <w:rPr>
                <w:rFonts w:ascii="Verdana" w:hAnsi="Verdana"/>
                <w:b/>
                <w:sz w:val="16"/>
                <w:szCs w:val="16"/>
                <w:lang w:val="en-US"/>
              </w:rPr>
            </w:pPr>
            <w:r>
              <w:rPr>
                <w:rFonts w:ascii="Verdana" w:hAnsi="Verdana"/>
                <w:b/>
                <w:sz w:val="16"/>
                <w:szCs w:val="16"/>
                <w:lang w:val="en-US"/>
              </w:rPr>
              <w:t xml:space="preserve">8. </w:t>
            </w:r>
            <w:r>
              <w:rPr>
                <w:rFonts w:ascii="Verdana" w:hAnsi="Verdana"/>
                <w:bCs/>
                <w:sz w:val="16"/>
                <w:szCs w:val="16"/>
                <w:lang w:val="en-US"/>
              </w:rPr>
              <w:t xml:space="preserve">Information that the label of </w:t>
            </w:r>
            <w:r w:rsidRPr="00C93D53">
              <w:rPr>
                <w:rFonts w:ascii="Verdana" w:hAnsi="Verdana"/>
                <w:bCs/>
                <w:sz w:val="16"/>
                <w:szCs w:val="16"/>
                <w:lang w:val="en-US"/>
              </w:rPr>
              <w:t>non-parenteral</w:t>
            </w:r>
            <w:r>
              <w:rPr>
                <w:rFonts w:ascii="Verdana" w:hAnsi="Verdana"/>
                <w:bCs/>
                <w:sz w:val="16"/>
                <w:szCs w:val="16"/>
                <w:lang w:val="en-US"/>
              </w:rPr>
              <w:t xml:space="preserve"> drug products classified as </w:t>
            </w:r>
            <w:r w:rsidRPr="00C93D53">
              <w:rPr>
                <w:rFonts w:ascii="Verdana" w:hAnsi="Verdana"/>
                <w:bCs/>
                <w:sz w:val="16"/>
                <w:szCs w:val="16"/>
                <w:lang w:val="en-US"/>
              </w:rPr>
              <w:t>magistral or officinal formulations</w:t>
            </w:r>
            <w:r>
              <w:rPr>
                <w:rFonts w:ascii="Verdana" w:hAnsi="Verdana"/>
                <w:bCs/>
                <w:sz w:val="16"/>
                <w:szCs w:val="16"/>
                <w:lang w:val="en-US"/>
              </w:rPr>
              <w:t xml:space="preserve"> must contain </w:t>
            </w:r>
          </w:p>
        </w:tc>
      </w:tr>
      <w:tr w:rsidR="00CA37FA" w:rsidRPr="005A52AC" w:rsidTr="00F5618D">
        <w:tc>
          <w:tcPr>
            <w:tcW w:w="4788" w:type="dxa"/>
          </w:tcPr>
          <w:p w:rsidR="00CA37FA" w:rsidRPr="00CA37FA" w:rsidRDefault="00CA37FA" w:rsidP="00CA37FA">
            <w:pPr>
              <w:pStyle w:val="Texto"/>
              <w:spacing w:line="236" w:lineRule="exact"/>
              <w:ind w:firstLine="0"/>
              <w:rPr>
                <w:rFonts w:ascii="Verdana" w:hAnsi="Verdana"/>
                <w:sz w:val="16"/>
                <w:szCs w:val="16"/>
              </w:rPr>
            </w:pPr>
            <w:r w:rsidRPr="00CA37FA">
              <w:rPr>
                <w:rFonts w:ascii="Verdana" w:hAnsi="Verdana"/>
                <w:b/>
                <w:sz w:val="16"/>
                <w:szCs w:val="16"/>
              </w:rPr>
              <w:t>9.</w:t>
            </w:r>
            <w:r w:rsidRPr="00CA37FA">
              <w:rPr>
                <w:rFonts w:ascii="Verdana" w:hAnsi="Verdana"/>
                <w:sz w:val="16"/>
                <w:szCs w:val="16"/>
              </w:rPr>
              <w:tab/>
              <w:t>Información que deberá contener el etiquetado de los medicamentos homeopáticos</w:t>
            </w:r>
          </w:p>
        </w:tc>
        <w:tc>
          <w:tcPr>
            <w:tcW w:w="4788" w:type="dxa"/>
          </w:tcPr>
          <w:p w:rsidR="00CA37FA" w:rsidRPr="00C93D53" w:rsidRDefault="00C93D53" w:rsidP="00CA37FA">
            <w:pPr>
              <w:pStyle w:val="Texto"/>
              <w:spacing w:line="236" w:lineRule="exact"/>
              <w:ind w:firstLine="0"/>
              <w:rPr>
                <w:rFonts w:ascii="Verdana" w:hAnsi="Verdana"/>
                <w:bCs/>
                <w:sz w:val="16"/>
                <w:szCs w:val="16"/>
                <w:lang w:val="en-US"/>
              </w:rPr>
            </w:pPr>
            <w:r>
              <w:rPr>
                <w:rFonts w:ascii="Verdana" w:hAnsi="Verdana"/>
                <w:b/>
                <w:sz w:val="16"/>
                <w:szCs w:val="16"/>
                <w:lang w:val="en-US"/>
              </w:rPr>
              <w:t xml:space="preserve">9. </w:t>
            </w:r>
            <w:r>
              <w:rPr>
                <w:rFonts w:ascii="Verdana" w:hAnsi="Verdana"/>
                <w:bCs/>
                <w:sz w:val="16"/>
                <w:szCs w:val="16"/>
                <w:lang w:val="en-US"/>
              </w:rPr>
              <w:t>Information that the labeling of the homeopathic drug products must contain</w:t>
            </w:r>
          </w:p>
        </w:tc>
      </w:tr>
      <w:tr w:rsidR="00CA37FA" w:rsidRPr="005A52AC" w:rsidTr="00F5618D">
        <w:tc>
          <w:tcPr>
            <w:tcW w:w="4788" w:type="dxa"/>
          </w:tcPr>
          <w:p w:rsidR="00CA37FA" w:rsidRPr="00CA37FA" w:rsidRDefault="00CA37FA" w:rsidP="00CA37FA">
            <w:pPr>
              <w:pStyle w:val="Texto"/>
              <w:spacing w:line="236" w:lineRule="exact"/>
              <w:ind w:firstLine="0"/>
              <w:rPr>
                <w:rFonts w:ascii="Verdana" w:hAnsi="Verdana"/>
                <w:sz w:val="16"/>
                <w:szCs w:val="16"/>
              </w:rPr>
            </w:pPr>
            <w:r w:rsidRPr="00CA37FA">
              <w:rPr>
                <w:rFonts w:ascii="Verdana" w:hAnsi="Verdana"/>
                <w:b/>
                <w:sz w:val="16"/>
                <w:szCs w:val="16"/>
              </w:rPr>
              <w:t>10.</w:t>
            </w:r>
            <w:r w:rsidRPr="00CA37FA">
              <w:rPr>
                <w:rFonts w:ascii="Verdana" w:hAnsi="Verdana"/>
                <w:b/>
                <w:sz w:val="16"/>
                <w:szCs w:val="16"/>
              </w:rPr>
              <w:tab/>
            </w:r>
            <w:r w:rsidRPr="00CA37FA">
              <w:rPr>
                <w:rFonts w:ascii="Verdana" w:hAnsi="Verdana"/>
                <w:sz w:val="16"/>
                <w:szCs w:val="16"/>
              </w:rPr>
              <w:t>Información que deberá contener el etiquetado de los remedios herbolarios</w:t>
            </w:r>
          </w:p>
        </w:tc>
        <w:tc>
          <w:tcPr>
            <w:tcW w:w="4788" w:type="dxa"/>
          </w:tcPr>
          <w:p w:rsidR="00CA37FA" w:rsidRPr="00C93D53" w:rsidRDefault="00C93D53" w:rsidP="00CA37FA">
            <w:pPr>
              <w:pStyle w:val="Texto"/>
              <w:spacing w:line="236" w:lineRule="exact"/>
              <w:ind w:firstLine="0"/>
              <w:rPr>
                <w:rFonts w:ascii="Verdana" w:hAnsi="Verdana"/>
                <w:bCs/>
                <w:sz w:val="16"/>
                <w:szCs w:val="16"/>
                <w:lang w:val="en-US"/>
              </w:rPr>
            </w:pPr>
            <w:r>
              <w:rPr>
                <w:rFonts w:ascii="Verdana" w:hAnsi="Verdana"/>
                <w:b/>
                <w:sz w:val="16"/>
                <w:szCs w:val="16"/>
                <w:lang w:val="en-US"/>
              </w:rPr>
              <w:t xml:space="preserve">10. </w:t>
            </w:r>
            <w:r>
              <w:rPr>
                <w:rFonts w:ascii="Verdana" w:hAnsi="Verdana"/>
                <w:bCs/>
                <w:sz w:val="16"/>
                <w:szCs w:val="16"/>
                <w:lang w:val="en-US"/>
              </w:rPr>
              <w:t>Information that the labeling of herbal remedies must contain</w:t>
            </w:r>
          </w:p>
        </w:tc>
      </w:tr>
      <w:tr w:rsidR="00CA37FA" w:rsidRPr="005A52AC" w:rsidTr="00F5618D">
        <w:tc>
          <w:tcPr>
            <w:tcW w:w="4788" w:type="dxa"/>
          </w:tcPr>
          <w:p w:rsidR="00CA37FA" w:rsidRPr="00CA37FA" w:rsidRDefault="00CA37FA" w:rsidP="00CA37FA">
            <w:pPr>
              <w:pStyle w:val="Texto"/>
              <w:spacing w:line="236" w:lineRule="exact"/>
              <w:ind w:firstLine="0"/>
              <w:rPr>
                <w:rFonts w:ascii="Verdana" w:hAnsi="Verdana"/>
                <w:sz w:val="16"/>
                <w:szCs w:val="16"/>
              </w:rPr>
            </w:pPr>
            <w:r w:rsidRPr="00CA37FA">
              <w:rPr>
                <w:rFonts w:ascii="Verdana" w:hAnsi="Verdana"/>
                <w:b/>
                <w:sz w:val="16"/>
                <w:szCs w:val="16"/>
              </w:rPr>
              <w:t>11.</w:t>
            </w:r>
            <w:r w:rsidRPr="00CA37FA">
              <w:rPr>
                <w:rFonts w:ascii="Verdana" w:hAnsi="Verdana"/>
                <w:b/>
                <w:sz w:val="16"/>
                <w:szCs w:val="16"/>
              </w:rPr>
              <w:tab/>
            </w:r>
            <w:r w:rsidRPr="00CA37FA">
              <w:rPr>
                <w:rFonts w:ascii="Verdana" w:hAnsi="Verdana"/>
                <w:sz w:val="16"/>
                <w:szCs w:val="16"/>
              </w:rPr>
              <w:t>Concordancia con normas internacionales y mexicanas</w:t>
            </w:r>
          </w:p>
        </w:tc>
        <w:tc>
          <w:tcPr>
            <w:tcW w:w="4788" w:type="dxa"/>
          </w:tcPr>
          <w:p w:rsidR="00CA37FA" w:rsidRPr="00C93D53" w:rsidRDefault="00C93D53" w:rsidP="00CA37FA">
            <w:pPr>
              <w:pStyle w:val="Texto"/>
              <w:spacing w:line="236" w:lineRule="exact"/>
              <w:ind w:firstLine="0"/>
              <w:rPr>
                <w:rFonts w:ascii="Verdana" w:hAnsi="Verdana"/>
                <w:bCs/>
                <w:sz w:val="16"/>
                <w:szCs w:val="16"/>
                <w:lang w:val="en-US"/>
              </w:rPr>
            </w:pPr>
            <w:r>
              <w:rPr>
                <w:rFonts w:ascii="Verdana" w:hAnsi="Verdana"/>
                <w:b/>
                <w:sz w:val="16"/>
                <w:szCs w:val="16"/>
                <w:lang w:val="en-US"/>
              </w:rPr>
              <w:t xml:space="preserve">11. </w:t>
            </w:r>
            <w:r>
              <w:rPr>
                <w:rFonts w:ascii="Verdana" w:hAnsi="Verdana"/>
                <w:bCs/>
                <w:sz w:val="16"/>
                <w:szCs w:val="16"/>
                <w:lang w:val="en-US"/>
              </w:rPr>
              <w:t>Concordance with international and Mexican standards</w:t>
            </w:r>
          </w:p>
        </w:tc>
      </w:tr>
      <w:tr w:rsidR="00CA37FA" w:rsidRPr="00CA37FA" w:rsidTr="00F5618D">
        <w:tc>
          <w:tcPr>
            <w:tcW w:w="4788" w:type="dxa"/>
          </w:tcPr>
          <w:p w:rsidR="00CA37FA" w:rsidRPr="00CA37FA" w:rsidRDefault="00CA37FA" w:rsidP="00CA37FA">
            <w:pPr>
              <w:pStyle w:val="Texto"/>
              <w:spacing w:line="236" w:lineRule="exact"/>
              <w:ind w:firstLine="0"/>
              <w:rPr>
                <w:rFonts w:ascii="Verdana" w:hAnsi="Verdana"/>
                <w:sz w:val="16"/>
                <w:szCs w:val="16"/>
              </w:rPr>
            </w:pPr>
            <w:r w:rsidRPr="00CA37FA">
              <w:rPr>
                <w:rFonts w:ascii="Verdana" w:hAnsi="Verdana"/>
                <w:b/>
                <w:sz w:val="16"/>
                <w:szCs w:val="16"/>
              </w:rPr>
              <w:t xml:space="preserve">12. </w:t>
            </w:r>
            <w:r w:rsidRPr="00CA37FA">
              <w:rPr>
                <w:rFonts w:ascii="Verdana" w:hAnsi="Verdana"/>
                <w:sz w:val="16"/>
                <w:szCs w:val="16"/>
              </w:rPr>
              <w:tab/>
              <w:t>Bibliografía</w:t>
            </w:r>
          </w:p>
        </w:tc>
        <w:tc>
          <w:tcPr>
            <w:tcW w:w="4788" w:type="dxa"/>
          </w:tcPr>
          <w:p w:rsidR="00CA37FA" w:rsidRPr="00C93D53" w:rsidRDefault="00C93D53" w:rsidP="00CA37FA">
            <w:pPr>
              <w:pStyle w:val="Texto"/>
              <w:spacing w:line="236" w:lineRule="exact"/>
              <w:ind w:firstLine="0"/>
              <w:rPr>
                <w:rFonts w:ascii="Verdana" w:hAnsi="Verdana"/>
                <w:bCs/>
                <w:sz w:val="16"/>
                <w:szCs w:val="16"/>
                <w:lang w:val="en-US"/>
              </w:rPr>
            </w:pPr>
            <w:r>
              <w:rPr>
                <w:rFonts w:ascii="Verdana" w:hAnsi="Verdana"/>
                <w:b/>
                <w:sz w:val="16"/>
                <w:szCs w:val="16"/>
                <w:lang w:val="en-US"/>
              </w:rPr>
              <w:t xml:space="preserve">12. </w:t>
            </w:r>
            <w:r>
              <w:rPr>
                <w:rFonts w:ascii="Verdana" w:hAnsi="Verdana"/>
                <w:bCs/>
                <w:sz w:val="16"/>
                <w:szCs w:val="16"/>
                <w:lang w:val="en-US"/>
              </w:rPr>
              <w:t>Bibliography</w:t>
            </w:r>
          </w:p>
        </w:tc>
      </w:tr>
      <w:tr w:rsidR="00CA37FA" w:rsidRPr="00CA37FA" w:rsidTr="00F5618D">
        <w:tc>
          <w:tcPr>
            <w:tcW w:w="4788" w:type="dxa"/>
          </w:tcPr>
          <w:p w:rsidR="00CA37FA" w:rsidRPr="00CA37FA" w:rsidRDefault="00CA37FA" w:rsidP="00CA37FA">
            <w:pPr>
              <w:pStyle w:val="Texto"/>
              <w:spacing w:line="236" w:lineRule="exact"/>
              <w:ind w:firstLine="0"/>
              <w:rPr>
                <w:rFonts w:ascii="Verdana" w:hAnsi="Verdana"/>
                <w:sz w:val="16"/>
                <w:szCs w:val="16"/>
              </w:rPr>
            </w:pPr>
            <w:r w:rsidRPr="00CA37FA">
              <w:rPr>
                <w:rFonts w:ascii="Verdana" w:hAnsi="Verdana"/>
                <w:b/>
                <w:sz w:val="16"/>
                <w:szCs w:val="16"/>
              </w:rPr>
              <w:t>13.</w:t>
            </w:r>
            <w:r w:rsidRPr="00CA37FA">
              <w:rPr>
                <w:rFonts w:ascii="Verdana" w:hAnsi="Verdana"/>
                <w:b/>
                <w:sz w:val="16"/>
                <w:szCs w:val="16"/>
              </w:rPr>
              <w:tab/>
            </w:r>
            <w:r w:rsidRPr="00CA37FA">
              <w:rPr>
                <w:rFonts w:ascii="Verdana" w:hAnsi="Verdana"/>
                <w:sz w:val="16"/>
                <w:szCs w:val="16"/>
              </w:rPr>
              <w:t>Observancia de la Norma</w:t>
            </w:r>
          </w:p>
        </w:tc>
        <w:tc>
          <w:tcPr>
            <w:tcW w:w="4788" w:type="dxa"/>
          </w:tcPr>
          <w:p w:rsidR="00CA37FA" w:rsidRPr="00C93D53" w:rsidRDefault="00C93D53" w:rsidP="00CA37FA">
            <w:pPr>
              <w:pStyle w:val="Texto"/>
              <w:spacing w:line="236" w:lineRule="exact"/>
              <w:ind w:firstLine="0"/>
              <w:rPr>
                <w:rFonts w:ascii="Verdana" w:hAnsi="Verdana"/>
                <w:bCs/>
                <w:sz w:val="16"/>
                <w:szCs w:val="16"/>
                <w:lang w:val="en-US"/>
              </w:rPr>
            </w:pPr>
            <w:r>
              <w:rPr>
                <w:rFonts w:ascii="Verdana" w:hAnsi="Verdana"/>
                <w:b/>
                <w:sz w:val="16"/>
                <w:szCs w:val="16"/>
                <w:lang w:val="en-US"/>
              </w:rPr>
              <w:t xml:space="preserve">13. </w:t>
            </w:r>
            <w:r>
              <w:rPr>
                <w:rFonts w:ascii="Verdana" w:hAnsi="Verdana"/>
                <w:bCs/>
                <w:sz w:val="16"/>
                <w:szCs w:val="16"/>
                <w:lang w:val="en-US"/>
              </w:rPr>
              <w:t>Observance of the Standard</w:t>
            </w:r>
          </w:p>
        </w:tc>
      </w:tr>
      <w:tr w:rsidR="00CA37FA" w:rsidRPr="00CA37FA" w:rsidTr="00F5618D">
        <w:tc>
          <w:tcPr>
            <w:tcW w:w="4788" w:type="dxa"/>
          </w:tcPr>
          <w:p w:rsidR="00CA37FA" w:rsidRPr="00CA37FA" w:rsidRDefault="00CA37FA" w:rsidP="00CA37FA">
            <w:pPr>
              <w:pStyle w:val="Texto"/>
              <w:spacing w:line="236" w:lineRule="exact"/>
              <w:ind w:firstLine="0"/>
              <w:rPr>
                <w:rFonts w:ascii="Verdana" w:hAnsi="Verdana"/>
                <w:sz w:val="16"/>
                <w:szCs w:val="16"/>
                <w:lang w:val="es-MX"/>
              </w:rPr>
            </w:pPr>
            <w:r w:rsidRPr="00CA37FA">
              <w:rPr>
                <w:rFonts w:ascii="Verdana" w:hAnsi="Verdana"/>
                <w:b/>
                <w:sz w:val="16"/>
                <w:szCs w:val="16"/>
              </w:rPr>
              <w:t xml:space="preserve">14. </w:t>
            </w:r>
            <w:r w:rsidRPr="00CA37FA">
              <w:rPr>
                <w:rFonts w:ascii="Verdana" w:hAnsi="Verdana"/>
                <w:sz w:val="16"/>
                <w:szCs w:val="16"/>
              </w:rPr>
              <w:tab/>
              <w:t xml:space="preserve">Evaluación </w:t>
            </w:r>
            <w:r w:rsidRPr="00CA37FA">
              <w:rPr>
                <w:rFonts w:ascii="Verdana" w:hAnsi="Verdana"/>
                <w:sz w:val="16"/>
                <w:szCs w:val="16"/>
                <w:lang w:val="es-MX"/>
              </w:rPr>
              <w:t>de la conformidad</w:t>
            </w:r>
          </w:p>
        </w:tc>
        <w:tc>
          <w:tcPr>
            <w:tcW w:w="4788" w:type="dxa"/>
          </w:tcPr>
          <w:p w:rsidR="00CA37FA" w:rsidRPr="00C93D53" w:rsidRDefault="00C93D53" w:rsidP="00CA37FA">
            <w:pPr>
              <w:pStyle w:val="Texto"/>
              <w:spacing w:line="236" w:lineRule="exact"/>
              <w:ind w:firstLine="0"/>
              <w:rPr>
                <w:rFonts w:ascii="Verdana" w:hAnsi="Verdana"/>
                <w:bCs/>
                <w:sz w:val="16"/>
                <w:szCs w:val="16"/>
                <w:lang w:val="en-US"/>
              </w:rPr>
            </w:pPr>
            <w:r>
              <w:rPr>
                <w:rFonts w:ascii="Verdana" w:hAnsi="Verdana"/>
                <w:b/>
                <w:sz w:val="16"/>
                <w:szCs w:val="16"/>
                <w:lang w:val="en-US"/>
              </w:rPr>
              <w:t xml:space="preserve">14. </w:t>
            </w:r>
            <w:r>
              <w:rPr>
                <w:rFonts w:ascii="Verdana" w:hAnsi="Verdana"/>
                <w:bCs/>
                <w:sz w:val="16"/>
                <w:szCs w:val="16"/>
                <w:lang w:val="en-US"/>
              </w:rPr>
              <w:t>Evaluation of conformity</w:t>
            </w:r>
          </w:p>
        </w:tc>
      </w:tr>
      <w:tr w:rsidR="00CA37FA" w:rsidRPr="00CA37FA" w:rsidTr="00F5618D">
        <w:tc>
          <w:tcPr>
            <w:tcW w:w="4788" w:type="dxa"/>
          </w:tcPr>
          <w:p w:rsidR="00CA37FA" w:rsidRPr="00CA37FA" w:rsidRDefault="00CA37FA" w:rsidP="00CA37FA">
            <w:pPr>
              <w:pStyle w:val="Texto"/>
              <w:spacing w:line="236" w:lineRule="exact"/>
              <w:ind w:firstLine="0"/>
              <w:rPr>
                <w:rFonts w:ascii="Verdana" w:hAnsi="Verdana"/>
                <w:sz w:val="16"/>
                <w:szCs w:val="16"/>
                <w:lang w:val="es-MX"/>
              </w:rPr>
            </w:pPr>
            <w:r w:rsidRPr="00CA37FA">
              <w:rPr>
                <w:rFonts w:ascii="Verdana" w:hAnsi="Verdana"/>
                <w:b/>
                <w:sz w:val="16"/>
                <w:szCs w:val="16"/>
                <w:lang w:val="es-MX"/>
              </w:rPr>
              <w:t>15.</w:t>
            </w:r>
            <w:r w:rsidRPr="00CA37FA">
              <w:rPr>
                <w:rFonts w:ascii="Verdana" w:hAnsi="Verdana"/>
                <w:sz w:val="16"/>
                <w:szCs w:val="16"/>
                <w:lang w:val="es-MX"/>
              </w:rPr>
              <w:tab/>
              <w:t>Vigencia</w:t>
            </w:r>
          </w:p>
        </w:tc>
        <w:tc>
          <w:tcPr>
            <w:tcW w:w="4788" w:type="dxa"/>
          </w:tcPr>
          <w:p w:rsidR="00CA37FA" w:rsidRPr="00C93D53" w:rsidRDefault="00C93D53" w:rsidP="00CA37FA">
            <w:pPr>
              <w:pStyle w:val="Texto"/>
              <w:spacing w:line="236" w:lineRule="exact"/>
              <w:ind w:firstLine="0"/>
              <w:rPr>
                <w:rFonts w:ascii="Verdana" w:hAnsi="Verdana"/>
                <w:bCs/>
                <w:sz w:val="16"/>
                <w:szCs w:val="16"/>
                <w:lang w:val="en-US"/>
              </w:rPr>
            </w:pPr>
            <w:r>
              <w:rPr>
                <w:rFonts w:ascii="Verdana" w:hAnsi="Verdana"/>
                <w:b/>
                <w:sz w:val="16"/>
                <w:szCs w:val="16"/>
                <w:lang w:val="en-US"/>
              </w:rPr>
              <w:t xml:space="preserve">15. </w:t>
            </w:r>
            <w:r>
              <w:rPr>
                <w:rFonts w:ascii="Verdana" w:hAnsi="Verdana"/>
                <w:bCs/>
                <w:sz w:val="16"/>
                <w:szCs w:val="16"/>
                <w:lang w:val="en-US"/>
              </w:rPr>
              <w:t>Effective period</w:t>
            </w:r>
          </w:p>
        </w:tc>
      </w:tr>
      <w:tr w:rsidR="00CA37FA" w:rsidRPr="00CA37FA" w:rsidTr="00F5618D">
        <w:tc>
          <w:tcPr>
            <w:tcW w:w="4788" w:type="dxa"/>
          </w:tcPr>
          <w:p w:rsidR="00CA37FA" w:rsidRPr="00CA37FA" w:rsidRDefault="00CA37FA" w:rsidP="00CA37FA">
            <w:pPr>
              <w:pStyle w:val="Texto"/>
              <w:spacing w:line="236" w:lineRule="exact"/>
              <w:ind w:firstLine="0"/>
              <w:rPr>
                <w:rFonts w:ascii="Verdana" w:hAnsi="Verdana"/>
                <w:b/>
                <w:sz w:val="16"/>
                <w:szCs w:val="16"/>
                <w:lang w:val="es-MX"/>
              </w:rPr>
            </w:pPr>
            <w:r w:rsidRPr="00CA37FA">
              <w:rPr>
                <w:rFonts w:ascii="Verdana" w:hAnsi="Verdana"/>
                <w:b/>
                <w:sz w:val="16"/>
                <w:szCs w:val="16"/>
                <w:lang w:val="es-MX"/>
              </w:rPr>
              <w:t>0. Introducción</w:t>
            </w:r>
          </w:p>
        </w:tc>
        <w:tc>
          <w:tcPr>
            <w:tcW w:w="4788" w:type="dxa"/>
          </w:tcPr>
          <w:p w:rsidR="00CA37FA" w:rsidRPr="00CA37FA" w:rsidRDefault="00C93D53" w:rsidP="00CA37FA">
            <w:pPr>
              <w:pStyle w:val="Texto"/>
              <w:spacing w:line="236" w:lineRule="exact"/>
              <w:ind w:firstLine="0"/>
              <w:rPr>
                <w:rFonts w:ascii="Verdana" w:hAnsi="Verdana"/>
                <w:b/>
                <w:sz w:val="16"/>
                <w:szCs w:val="16"/>
                <w:lang w:val="en-US"/>
              </w:rPr>
            </w:pPr>
            <w:r>
              <w:rPr>
                <w:rFonts w:ascii="Verdana" w:hAnsi="Verdana"/>
                <w:b/>
                <w:sz w:val="16"/>
                <w:szCs w:val="16"/>
                <w:lang w:val="en-US"/>
              </w:rPr>
              <w:t>0. Introduction</w:t>
            </w:r>
          </w:p>
        </w:tc>
      </w:tr>
      <w:tr w:rsidR="00CA37FA" w:rsidRPr="005A52AC" w:rsidTr="00F5618D">
        <w:tc>
          <w:tcPr>
            <w:tcW w:w="4788" w:type="dxa"/>
          </w:tcPr>
          <w:p w:rsidR="00CA37FA" w:rsidRPr="00CA37FA" w:rsidRDefault="00CA37FA" w:rsidP="00CA37FA">
            <w:pPr>
              <w:pStyle w:val="Texto"/>
              <w:spacing w:line="236" w:lineRule="exact"/>
              <w:ind w:firstLine="0"/>
              <w:rPr>
                <w:rFonts w:ascii="Verdana" w:hAnsi="Verdana"/>
                <w:sz w:val="16"/>
                <w:szCs w:val="16"/>
                <w:lang w:val="es-MX"/>
              </w:rPr>
            </w:pPr>
            <w:r w:rsidRPr="00CA37FA">
              <w:rPr>
                <w:rFonts w:ascii="Verdana" w:hAnsi="Verdana"/>
                <w:sz w:val="16"/>
                <w:szCs w:val="16"/>
                <w:lang w:val="es-MX"/>
              </w:rPr>
              <w:t>Los textos que contiene el etiquetado e instructivo de los medicamentos y los remedios herbolarios, son la información de carácter sanitario y comercial que identifica a cada medicamento o grupo de medicamentos de este tipo, así como los remedios herbolarios, con el objeto de establecer con precisión su correcta identificación en el mercado, para su venta y suministro, así como para orientar y advertir al usuario sobre el adecuado y seguro consumo de estos insumos para la salud.</w:t>
            </w:r>
          </w:p>
        </w:tc>
        <w:tc>
          <w:tcPr>
            <w:tcW w:w="4788" w:type="dxa"/>
          </w:tcPr>
          <w:p w:rsidR="00CA37FA" w:rsidRPr="00CA37FA" w:rsidRDefault="00575253" w:rsidP="00575253">
            <w:pPr>
              <w:pStyle w:val="Texto"/>
              <w:spacing w:line="236" w:lineRule="exact"/>
              <w:ind w:firstLine="0"/>
              <w:rPr>
                <w:rFonts w:ascii="Verdana" w:hAnsi="Verdana"/>
                <w:sz w:val="16"/>
                <w:szCs w:val="16"/>
                <w:lang w:val="en-US"/>
              </w:rPr>
            </w:pPr>
            <w:r>
              <w:rPr>
                <w:rFonts w:ascii="Verdana" w:hAnsi="Verdana"/>
                <w:sz w:val="16"/>
                <w:szCs w:val="16"/>
                <w:lang w:val="en-US"/>
              </w:rPr>
              <w:t xml:space="preserve">The texts that the labeling and instructions for the drug products and the herbal remedies contain are the information of a sanitary and commercial character that identifies each drug product or group of drug products of this type, as well as the herbal remedies, for the purpose of establishing with precision their correct identification in the market, for their sale and supply, as well as for orientating and warning the user on the adequate and secure consumption of these materials for health. </w:t>
            </w:r>
          </w:p>
        </w:tc>
      </w:tr>
      <w:tr w:rsidR="00CA37FA" w:rsidRPr="005A52AC" w:rsidTr="00F5618D">
        <w:tc>
          <w:tcPr>
            <w:tcW w:w="4788" w:type="dxa"/>
          </w:tcPr>
          <w:p w:rsidR="00CA37FA" w:rsidRPr="00CA37FA" w:rsidRDefault="00CA37FA" w:rsidP="00CA37FA">
            <w:pPr>
              <w:pStyle w:val="Texto"/>
              <w:spacing w:line="236" w:lineRule="exact"/>
              <w:ind w:firstLine="0"/>
              <w:rPr>
                <w:rFonts w:ascii="Verdana" w:hAnsi="Verdana"/>
                <w:noProof/>
                <w:sz w:val="16"/>
                <w:szCs w:val="16"/>
              </w:rPr>
            </w:pPr>
            <w:r w:rsidRPr="00CA37FA">
              <w:rPr>
                <w:rFonts w:ascii="Verdana" w:hAnsi="Verdana"/>
                <w:noProof/>
                <w:sz w:val="16"/>
                <w:szCs w:val="16"/>
              </w:rPr>
              <w:t>Dichos textos deberán ser autorizados y entregados por la Secretaría de Salud ya sea por la obtención de registro sanitario del medicamento, de la clave alfanumérica de remedio herbolario o por modificaciones a las condiciones de registro.</w:t>
            </w:r>
          </w:p>
        </w:tc>
        <w:tc>
          <w:tcPr>
            <w:tcW w:w="4788" w:type="dxa"/>
          </w:tcPr>
          <w:p w:rsidR="00CA37FA" w:rsidRPr="00CA37FA" w:rsidRDefault="00575253" w:rsidP="00CA37FA">
            <w:pPr>
              <w:pStyle w:val="Texto"/>
              <w:spacing w:line="236" w:lineRule="exact"/>
              <w:ind w:firstLine="0"/>
              <w:rPr>
                <w:rFonts w:ascii="Verdana" w:hAnsi="Verdana"/>
                <w:noProof/>
                <w:sz w:val="16"/>
                <w:szCs w:val="16"/>
                <w:lang w:val="en-US"/>
              </w:rPr>
            </w:pPr>
            <w:r>
              <w:rPr>
                <w:rFonts w:ascii="Verdana" w:hAnsi="Verdana"/>
                <w:noProof/>
                <w:sz w:val="16"/>
                <w:szCs w:val="16"/>
                <w:lang w:val="en-US"/>
              </w:rPr>
              <w:t xml:space="preserve">Said texts must be authorized and delivered by the Secretary of Health whether by the obtaining of sanitary registration of the drug substance, of the alphanumerical code of the herbal remedy or by modifications to the conditions of registration. </w:t>
            </w:r>
          </w:p>
        </w:tc>
      </w:tr>
      <w:tr w:rsidR="00CA37FA" w:rsidRPr="00CA37FA" w:rsidTr="00F5618D">
        <w:tc>
          <w:tcPr>
            <w:tcW w:w="4788" w:type="dxa"/>
          </w:tcPr>
          <w:p w:rsidR="00CA37FA" w:rsidRPr="00CA37FA" w:rsidRDefault="00CA37FA" w:rsidP="00CA37FA">
            <w:pPr>
              <w:pStyle w:val="Texto"/>
              <w:spacing w:line="236" w:lineRule="exact"/>
              <w:ind w:firstLine="0"/>
              <w:rPr>
                <w:rFonts w:ascii="Verdana" w:hAnsi="Verdana"/>
                <w:b/>
                <w:sz w:val="16"/>
                <w:szCs w:val="16"/>
                <w:lang w:val="es-MX"/>
              </w:rPr>
            </w:pPr>
            <w:r w:rsidRPr="00CA37FA">
              <w:rPr>
                <w:rFonts w:ascii="Verdana" w:hAnsi="Verdana"/>
                <w:b/>
                <w:sz w:val="16"/>
                <w:szCs w:val="16"/>
                <w:lang w:val="es-MX"/>
              </w:rPr>
              <w:t>1. Objetivo</w:t>
            </w:r>
          </w:p>
        </w:tc>
        <w:tc>
          <w:tcPr>
            <w:tcW w:w="4788" w:type="dxa"/>
          </w:tcPr>
          <w:p w:rsidR="00CA37FA" w:rsidRPr="00CA37FA" w:rsidRDefault="00575253" w:rsidP="00CA37FA">
            <w:pPr>
              <w:pStyle w:val="Texto"/>
              <w:spacing w:line="236" w:lineRule="exact"/>
              <w:ind w:firstLine="0"/>
              <w:rPr>
                <w:rFonts w:ascii="Verdana" w:hAnsi="Verdana"/>
                <w:b/>
                <w:sz w:val="16"/>
                <w:szCs w:val="16"/>
                <w:lang w:val="en-US"/>
              </w:rPr>
            </w:pPr>
            <w:r>
              <w:rPr>
                <w:rFonts w:ascii="Verdana" w:hAnsi="Verdana"/>
                <w:b/>
                <w:sz w:val="16"/>
                <w:szCs w:val="16"/>
                <w:lang w:val="en-US"/>
              </w:rPr>
              <w:t>1. Objective</w:t>
            </w:r>
          </w:p>
        </w:tc>
      </w:tr>
      <w:tr w:rsidR="00CA37FA" w:rsidRPr="005A52AC" w:rsidTr="00F5618D">
        <w:tc>
          <w:tcPr>
            <w:tcW w:w="4788" w:type="dxa"/>
          </w:tcPr>
          <w:p w:rsidR="00CA37FA" w:rsidRPr="00CA37FA" w:rsidRDefault="00CA37FA" w:rsidP="00CA37FA">
            <w:pPr>
              <w:pStyle w:val="Texto"/>
              <w:spacing w:line="236" w:lineRule="exact"/>
              <w:ind w:firstLine="0"/>
              <w:rPr>
                <w:rFonts w:ascii="Verdana" w:hAnsi="Verdana"/>
                <w:sz w:val="16"/>
                <w:szCs w:val="16"/>
              </w:rPr>
            </w:pPr>
            <w:r w:rsidRPr="00CA37FA">
              <w:rPr>
                <w:rFonts w:ascii="Verdana" w:hAnsi="Verdana"/>
                <w:sz w:val="16"/>
                <w:szCs w:val="16"/>
              </w:rPr>
              <w:t>Establecer los requisitos que deberá contener el etiquetado de los medicamentos y los remedios herbolarios que se comercializan o suministran en el territorio nacional, sus instructivos y el etiquetado de las muestras médicas de los mismos.</w:t>
            </w:r>
          </w:p>
        </w:tc>
        <w:tc>
          <w:tcPr>
            <w:tcW w:w="4788" w:type="dxa"/>
          </w:tcPr>
          <w:p w:rsidR="00CA37FA" w:rsidRPr="00CA37FA" w:rsidRDefault="00054039" w:rsidP="00B91D38">
            <w:pPr>
              <w:pStyle w:val="Texto"/>
              <w:spacing w:line="236" w:lineRule="exact"/>
              <w:ind w:firstLine="0"/>
              <w:rPr>
                <w:rFonts w:ascii="Verdana" w:hAnsi="Verdana"/>
                <w:sz w:val="16"/>
                <w:szCs w:val="16"/>
                <w:lang w:val="en-US"/>
              </w:rPr>
            </w:pPr>
            <w:r>
              <w:rPr>
                <w:rFonts w:ascii="Verdana" w:hAnsi="Verdana"/>
                <w:sz w:val="16"/>
                <w:szCs w:val="16"/>
                <w:lang w:val="en-US"/>
              </w:rPr>
              <w:t xml:space="preserve">To establish the requirements that the labeling of </w:t>
            </w:r>
            <w:r w:rsidR="00B91D38">
              <w:rPr>
                <w:rFonts w:ascii="Verdana" w:hAnsi="Verdana"/>
                <w:sz w:val="16"/>
                <w:szCs w:val="16"/>
                <w:lang w:val="en-US"/>
              </w:rPr>
              <w:t xml:space="preserve">drug products and herbal remedies that are commercially distributed or supplied within national territory, their instructions and the labeling of medical samples of the same must contain. </w:t>
            </w:r>
          </w:p>
        </w:tc>
      </w:tr>
      <w:tr w:rsidR="00CA37FA" w:rsidRPr="00054039" w:rsidTr="00F5618D">
        <w:tc>
          <w:tcPr>
            <w:tcW w:w="4788" w:type="dxa"/>
          </w:tcPr>
          <w:p w:rsidR="00CA37FA" w:rsidRPr="00CA37FA" w:rsidRDefault="00CA37FA" w:rsidP="00CA37FA">
            <w:pPr>
              <w:pStyle w:val="Texto"/>
              <w:spacing w:line="236" w:lineRule="exact"/>
              <w:ind w:firstLine="0"/>
              <w:rPr>
                <w:rFonts w:ascii="Verdana" w:hAnsi="Verdana"/>
                <w:b/>
                <w:sz w:val="16"/>
                <w:szCs w:val="16"/>
                <w:lang w:val="es-MX"/>
              </w:rPr>
            </w:pPr>
            <w:r w:rsidRPr="00CA37FA">
              <w:rPr>
                <w:rFonts w:ascii="Verdana" w:hAnsi="Verdana"/>
                <w:b/>
                <w:sz w:val="16"/>
                <w:szCs w:val="16"/>
                <w:lang w:val="es-MX"/>
              </w:rPr>
              <w:t>2. Campo de aplicación</w:t>
            </w:r>
          </w:p>
        </w:tc>
        <w:tc>
          <w:tcPr>
            <w:tcW w:w="4788" w:type="dxa"/>
          </w:tcPr>
          <w:p w:rsidR="00CA37FA" w:rsidRPr="00B91D38" w:rsidRDefault="00B91D38" w:rsidP="00CA37FA">
            <w:pPr>
              <w:pStyle w:val="Texto"/>
              <w:spacing w:line="236" w:lineRule="exact"/>
              <w:ind w:firstLine="0"/>
              <w:rPr>
                <w:rFonts w:ascii="Verdana" w:hAnsi="Verdana"/>
                <w:b/>
                <w:sz w:val="16"/>
                <w:szCs w:val="16"/>
                <w:lang w:val="en-US"/>
              </w:rPr>
            </w:pPr>
            <w:r>
              <w:rPr>
                <w:rFonts w:ascii="Verdana" w:hAnsi="Verdana"/>
                <w:b/>
                <w:sz w:val="16"/>
                <w:szCs w:val="16"/>
                <w:lang w:val="en-US"/>
              </w:rPr>
              <w:t>2. Field of application</w:t>
            </w:r>
          </w:p>
        </w:tc>
      </w:tr>
      <w:tr w:rsidR="00CA37FA" w:rsidRPr="005A52AC" w:rsidTr="00F5618D">
        <w:tc>
          <w:tcPr>
            <w:tcW w:w="4788" w:type="dxa"/>
          </w:tcPr>
          <w:p w:rsidR="00CA37FA" w:rsidRPr="00CA37FA" w:rsidRDefault="00CA37FA" w:rsidP="00CA37FA">
            <w:pPr>
              <w:pStyle w:val="Texto"/>
              <w:spacing w:line="236" w:lineRule="exact"/>
              <w:ind w:firstLine="0"/>
              <w:rPr>
                <w:rFonts w:ascii="Verdana" w:hAnsi="Verdana"/>
                <w:sz w:val="16"/>
                <w:szCs w:val="16"/>
              </w:rPr>
            </w:pPr>
            <w:r w:rsidRPr="00CA37FA">
              <w:rPr>
                <w:rFonts w:ascii="Verdana" w:hAnsi="Verdana"/>
                <w:sz w:val="16"/>
                <w:szCs w:val="16"/>
              </w:rPr>
              <w:t>Esta norma es de observancia obligatoria para todos los establecimientos relacionados con el proceso de medicamentos o remedios herbolarios para uso humano que se comercializan o suministran en el territorio nacional.</w:t>
            </w:r>
          </w:p>
        </w:tc>
        <w:tc>
          <w:tcPr>
            <w:tcW w:w="4788" w:type="dxa"/>
          </w:tcPr>
          <w:p w:rsidR="00CA37FA" w:rsidRPr="00CA37FA" w:rsidRDefault="00B91D38" w:rsidP="00CA37FA">
            <w:pPr>
              <w:pStyle w:val="Texto"/>
              <w:spacing w:line="236" w:lineRule="exact"/>
              <w:ind w:firstLine="0"/>
              <w:rPr>
                <w:rFonts w:ascii="Verdana" w:hAnsi="Verdana"/>
                <w:sz w:val="16"/>
                <w:szCs w:val="16"/>
                <w:lang w:val="en-US"/>
              </w:rPr>
            </w:pPr>
            <w:r>
              <w:rPr>
                <w:rFonts w:ascii="Verdana" w:hAnsi="Verdana"/>
                <w:sz w:val="16"/>
                <w:szCs w:val="16"/>
                <w:lang w:val="en-US"/>
              </w:rPr>
              <w:t xml:space="preserve">This standard is of mandatory observance for all establishments related to the processing of drug products or herbal remedies for human use that are commercially distributed or supplied in the national territory. </w:t>
            </w:r>
          </w:p>
        </w:tc>
      </w:tr>
      <w:tr w:rsidR="00CA37FA" w:rsidRPr="00CA37FA" w:rsidTr="00F5618D">
        <w:tc>
          <w:tcPr>
            <w:tcW w:w="4788" w:type="dxa"/>
          </w:tcPr>
          <w:p w:rsidR="00CA37FA" w:rsidRPr="00CA37FA" w:rsidRDefault="00CA37FA" w:rsidP="00CA37FA">
            <w:pPr>
              <w:pStyle w:val="Texto"/>
              <w:spacing w:line="236" w:lineRule="exact"/>
              <w:ind w:firstLine="0"/>
              <w:rPr>
                <w:rFonts w:ascii="Verdana" w:hAnsi="Verdana"/>
                <w:b/>
                <w:sz w:val="16"/>
                <w:szCs w:val="16"/>
                <w:lang w:val="es-MX"/>
              </w:rPr>
            </w:pPr>
            <w:r w:rsidRPr="00CA37FA">
              <w:rPr>
                <w:rFonts w:ascii="Verdana" w:hAnsi="Verdana"/>
                <w:b/>
                <w:sz w:val="16"/>
                <w:szCs w:val="16"/>
                <w:lang w:val="es-MX"/>
              </w:rPr>
              <w:t>3. Referencias</w:t>
            </w:r>
          </w:p>
        </w:tc>
        <w:tc>
          <w:tcPr>
            <w:tcW w:w="4788" w:type="dxa"/>
          </w:tcPr>
          <w:p w:rsidR="00CA37FA" w:rsidRPr="00CA37FA" w:rsidRDefault="00B91D38" w:rsidP="00CA37FA">
            <w:pPr>
              <w:pStyle w:val="Texto"/>
              <w:spacing w:line="236" w:lineRule="exact"/>
              <w:ind w:firstLine="0"/>
              <w:rPr>
                <w:rFonts w:ascii="Verdana" w:hAnsi="Verdana"/>
                <w:b/>
                <w:sz w:val="16"/>
                <w:szCs w:val="16"/>
                <w:lang w:val="en-US"/>
              </w:rPr>
            </w:pPr>
            <w:r>
              <w:rPr>
                <w:rFonts w:ascii="Verdana" w:hAnsi="Verdana"/>
                <w:b/>
                <w:sz w:val="16"/>
                <w:szCs w:val="16"/>
                <w:lang w:val="en-US"/>
              </w:rPr>
              <w:t>3. References</w:t>
            </w:r>
          </w:p>
        </w:tc>
      </w:tr>
      <w:tr w:rsidR="00CA37FA" w:rsidRPr="005A52AC" w:rsidTr="00F5618D">
        <w:tc>
          <w:tcPr>
            <w:tcW w:w="4788" w:type="dxa"/>
          </w:tcPr>
          <w:p w:rsidR="00CA37FA" w:rsidRPr="00CA37FA" w:rsidRDefault="00CA37FA" w:rsidP="00CA37FA">
            <w:pPr>
              <w:pStyle w:val="Texto"/>
              <w:spacing w:line="236" w:lineRule="exact"/>
              <w:ind w:firstLine="0"/>
              <w:rPr>
                <w:rFonts w:ascii="Verdana" w:hAnsi="Verdana"/>
                <w:sz w:val="16"/>
                <w:szCs w:val="16"/>
              </w:rPr>
            </w:pPr>
            <w:r w:rsidRPr="00CA37FA">
              <w:rPr>
                <w:rFonts w:ascii="Verdana" w:hAnsi="Verdana"/>
                <w:sz w:val="16"/>
                <w:szCs w:val="16"/>
              </w:rPr>
              <w:t>Para la correcta aplicación de la presente norma, se sugiere consultar la versión vigente de las siguientes normas:</w:t>
            </w:r>
          </w:p>
        </w:tc>
        <w:tc>
          <w:tcPr>
            <w:tcW w:w="4788" w:type="dxa"/>
          </w:tcPr>
          <w:p w:rsidR="00CA37FA" w:rsidRPr="00CA37FA" w:rsidRDefault="00B91D38" w:rsidP="00CA37FA">
            <w:pPr>
              <w:pStyle w:val="Texto"/>
              <w:spacing w:line="236" w:lineRule="exact"/>
              <w:ind w:firstLine="0"/>
              <w:rPr>
                <w:rFonts w:ascii="Verdana" w:hAnsi="Verdana"/>
                <w:sz w:val="16"/>
                <w:szCs w:val="16"/>
                <w:lang w:val="en-US"/>
              </w:rPr>
            </w:pPr>
            <w:r>
              <w:rPr>
                <w:rFonts w:ascii="Verdana" w:hAnsi="Verdana"/>
                <w:sz w:val="16"/>
                <w:szCs w:val="16"/>
                <w:lang w:val="en-US"/>
              </w:rPr>
              <w:t xml:space="preserve">For the correct application of this standard, it is suggested that the current version of the following standards be consulted: </w:t>
            </w:r>
          </w:p>
        </w:tc>
      </w:tr>
      <w:tr w:rsidR="00CA37FA" w:rsidRPr="005A52AC" w:rsidTr="00F5618D">
        <w:tc>
          <w:tcPr>
            <w:tcW w:w="4788" w:type="dxa"/>
          </w:tcPr>
          <w:p w:rsidR="00CA37FA" w:rsidRPr="00CA37FA" w:rsidRDefault="00CA37FA" w:rsidP="00CA37FA">
            <w:pPr>
              <w:pStyle w:val="Texto"/>
              <w:spacing w:line="236" w:lineRule="exact"/>
              <w:ind w:firstLine="0"/>
              <w:rPr>
                <w:rFonts w:ascii="Verdana" w:hAnsi="Verdana"/>
                <w:sz w:val="16"/>
                <w:szCs w:val="16"/>
              </w:rPr>
            </w:pPr>
            <w:r w:rsidRPr="00CA37FA">
              <w:rPr>
                <w:rFonts w:ascii="Verdana" w:hAnsi="Verdana"/>
                <w:b/>
                <w:sz w:val="16"/>
                <w:szCs w:val="16"/>
              </w:rPr>
              <w:t xml:space="preserve">3.1 </w:t>
            </w:r>
            <w:r w:rsidRPr="00CA37FA">
              <w:rPr>
                <w:rFonts w:ascii="Verdana" w:hAnsi="Verdana"/>
                <w:sz w:val="16"/>
                <w:szCs w:val="16"/>
              </w:rPr>
              <w:t>Norma Oficial Mexicana</w:t>
            </w:r>
            <w:r w:rsidRPr="00CA37FA">
              <w:rPr>
                <w:rFonts w:ascii="Verdana" w:hAnsi="Verdana"/>
                <w:b/>
                <w:sz w:val="16"/>
                <w:szCs w:val="16"/>
              </w:rPr>
              <w:t xml:space="preserve"> </w:t>
            </w:r>
            <w:r w:rsidRPr="00CA37FA">
              <w:rPr>
                <w:rFonts w:ascii="Verdana" w:hAnsi="Verdana"/>
                <w:sz w:val="16"/>
                <w:szCs w:val="16"/>
              </w:rPr>
              <w:t>NOM-050-SCFI-2004, "Información Comercial-Etiquetado General de Productos”.</w:t>
            </w:r>
          </w:p>
        </w:tc>
        <w:tc>
          <w:tcPr>
            <w:tcW w:w="4788" w:type="dxa"/>
          </w:tcPr>
          <w:p w:rsidR="00CA37FA" w:rsidRPr="00747863" w:rsidRDefault="00747863" w:rsidP="00CA37FA">
            <w:pPr>
              <w:pStyle w:val="Texto"/>
              <w:spacing w:line="236" w:lineRule="exact"/>
              <w:ind w:firstLine="0"/>
              <w:rPr>
                <w:rFonts w:ascii="Verdana" w:hAnsi="Verdana"/>
                <w:bCs/>
                <w:sz w:val="16"/>
                <w:szCs w:val="16"/>
                <w:lang w:val="en-US"/>
              </w:rPr>
            </w:pPr>
            <w:r>
              <w:rPr>
                <w:rFonts w:ascii="Verdana" w:hAnsi="Verdana"/>
                <w:b/>
                <w:sz w:val="16"/>
                <w:szCs w:val="16"/>
                <w:lang w:val="en-US"/>
              </w:rPr>
              <w:t xml:space="preserve">3.1 </w:t>
            </w:r>
            <w:r>
              <w:rPr>
                <w:rFonts w:ascii="Verdana" w:hAnsi="Verdana"/>
                <w:bCs/>
                <w:sz w:val="16"/>
                <w:szCs w:val="16"/>
                <w:lang w:val="en-US"/>
              </w:rPr>
              <w:t>Official Mexican Standard NOM-050-SCFI-2004, Commercial Information – General Labeling of Products.</w:t>
            </w:r>
          </w:p>
        </w:tc>
      </w:tr>
      <w:tr w:rsidR="00CA37FA" w:rsidRPr="005A52AC" w:rsidTr="00F5618D">
        <w:tc>
          <w:tcPr>
            <w:tcW w:w="4788" w:type="dxa"/>
          </w:tcPr>
          <w:p w:rsidR="00CA37FA" w:rsidRPr="00CA37FA" w:rsidRDefault="00CA37FA" w:rsidP="00CA37FA">
            <w:pPr>
              <w:pStyle w:val="Texto"/>
              <w:spacing w:line="236" w:lineRule="exact"/>
              <w:ind w:firstLine="0"/>
              <w:rPr>
                <w:rFonts w:ascii="Verdana" w:hAnsi="Verdana"/>
                <w:sz w:val="16"/>
                <w:szCs w:val="16"/>
              </w:rPr>
            </w:pPr>
            <w:r w:rsidRPr="00CA37FA">
              <w:rPr>
                <w:rFonts w:ascii="Verdana" w:hAnsi="Verdana"/>
                <w:b/>
                <w:sz w:val="16"/>
                <w:szCs w:val="16"/>
              </w:rPr>
              <w:t xml:space="preserve">3.2 </w:t>
            </w:r>
            <w:r w:rsidRPr="00CA37FA">
              <w:rPr>
                <w:rFonts w:ascii="Verdana" w:hAnsi="Verdana"/>
                <w:sz w:val="16"/>
                <w:szCs w:val="16"/>
              </w:rPr>
              <w:t>Norma Oficial Mexicana</w:t>
            </w:r>
            <w:r w:rsidRPr="00CA37FA">
              <w:rPr>
                <w:rFonts w:ascii="Verdana" w:hAnsi="Verdana"/>
                <w:b/>
                <w:sz w:val="16"/>
                <w:szCs w:val="16"/>
              </w:rPr>
              <w:t xml:space="preserve"> </w:t>
            </w:r>
            <w:r w:rsidRPr="00CA37FA">
              <w:rPr>
                <w:rFonts w:ascii="Verdana" w:hAnsi="Verdana"/>
                <w:sz w:val="16"/>
                <w:szCs w:val="16"/>
              </w:rPr>
              <w:t>NOM-008-SCFI-2002, “Sistema General de Unidades de Medida”.</w:t>
            </w:r>
          </w:p>
        </w:tc>
        <w:tc>
          <w:tcPr>
            <w:tcW w:w="4788" w:type="dxa"/>
          </w:tcPr>
          <w:p w:rsidR="00CA37FA" w:rsidRPr="00747863" w:rsidRDefault="00747863" w:rsidP="00CA37FA">
            <w:pPr>
              <w:pStyle w:val="Texto"/>
              <w:spacing w:line="236" w:lineRule="exact"/>
              <w:ind w:firstLine="0"/>
              <w:rPr>
                <w:rFonts w:ascii="Verdana" w:hAnsi="Verdana"/>
                <w:bCs/>
                <w:sz w:val="16"/>
                <w:szCs w:val="16"/>
                <w:lang w:val="en-US"/>
              </w:rPr>
            </w:pPr>
            <w:r>
              <w:rPr>
                <w:rFonts w:ascii="Verdana" w:hAnsi="Verdana"/>
                <w:b/>
                <w:sz w:val="16"/>
                <w:szCs w:val="16"/>
                <w:lang w:val="en-US"/>
              </w:rPr>
              <w:t xml:space="preserve">3.2 </w:t>
            </w:r>
            <w:r>
              <w:rPr>
                <w:rFonts w:ascii="Verdana" w:hAnsi="Verdana"/>
                <w:bCs/>
                <w:sz w:val="16"/>
                <w:szCs w:val="16"/>
                <w:lang w:val="en-US"/>
              </w:rPr>
              <w:t xml:space="preserve">Official Mexican Standard NOM-008-SCFI-2002, </w:t>
            </w:r>
          </w:p>
        </w:tc>
      </w:tr>
      <w:tr w:rsidR="00CA37FA" w:rsidRPr="005A52AC" w:rsidTr="00F5618D">
        <w:tc>
          <w:tcPr>
            <w:tcW w:w="4788" w:type="dxa"/>
          </w:tcPr>
          <w:p w:rsidR="00CA37FA" w:rsidRPr="00CA37FA" w:rsidRDefault="00CA37FA" w:rsidP="00CA37FA">
            <w:pPr>
              <w:pStyle w:val="Texto"/>
              <w:spacing w:line="236" w:lineRule="exact"/>
              <w:ind w:firstLine="0"/>
              <w:rPr>
                <w:rFonts w:ascii="Verdana" w:hAnsi="Verdana"/>
                <w:sz w:val="16"/>
                <w:szCs w:val="16"/>
              </w:rPr>
            </w:pPr>
            <w:r w:rsidRPr="00CA37FA">
              <w:rPr>
                <w:rFonts w:ascii="Verdana" w:hAnsi="Verdana"/>
                <w:b/>
                <w:sz w:val="16"/>
                <w:szCs w:val="16"/>
              </w:rPr>
              <w:t>3.3</w:t>
            </w:r>
            <w:r w:rsidRPr="00CA37FA">
              <w:rPr>
                <w:rFonts w:ascii="Verdana" w:hAnsi="Verdana"/>
                <w:sz w:val="16"/>
                <w:szCs w:val="16"/>
              </w:rPr>
              <w:t xml:space="preserve">  Norma Oficial Mexicana</w:t>
            </w:r>
            <w:r w:rsidRPr="00CA37FA">
              <w:rPr>
                <w:rFonts w:ascii="Verdana" w:hAnsi="Verdana"/>
                <w:b/>
                <w:sz w:val="16"/>
                <w:szCs w:val="16"/>
              </w:rPr>
              <w:t xml:space="preserve"> </w:t>
            </w:r>
            <w:r w:rsidRPr="00CA37FA">
              <w:rPr>
                <w:rFonts w:ascii="Verdana" w:hAnsi="Verdana"/>
                <w:sz w:val="16"/>
                <w:szCs w:val="16"/>
              </w:rPr>
              <w:t>NOM-073-SSA1-2005, “Estabilidad de Fármacos y Medicamentos (modifica a la NOM-073-SSA1-1993, Estabilidad de Medicamentos, Publicada el 3 de agosto de 1996).”</w:t>
            </w:r>
          </w:p>
        </w:tc>
        <w:tc>
          <w:tcPr>
            <w:tcW w:w="4788" w:type="dxa"/>
          </w:tcPr>
          <w:p w:rsidR="00CA37FA" w:rsidRPr="00CA37FA" w:rsidRDefault="0008009F" w:rsidP="00747863">
            <w:pPr>
              <w:pStyle w:val="Texto"/>
              <w:spacing w:line="236" w:lineRule="exact"/>
              <w:ind w:firstLine="0"/>
              <w:rPr>
                <w:rFonts w:ascii="Verdana" w:hAnsi="Verdana"/>
                <w:b/>
                <w:sz w:val="16"/>
                <w:szCs w:val="16"/>
                <w:lang w:val="en-US"/>
              </w:rPr>
            </w:pPr>
            <w:r>
              <w:rPr>
                <w:rFonts w:ascii="Verdana" w:hAnsi="Verdana"/>
                <w:b/>
                <w:sz w:val="16"/>
                <w:szCs w:val="16"/>
                <w:lang w:val="en-US"/>
              </w:rPr>
              <w:t xml:space="preserve">3.3 </w:t>
            </w:r>
            <w:r w:rsidRPr="0008009F">
              <w:rPr>
                <w:rFonts w:ascii="Verdana" w:hAnsi="Verdana"/>
                <w:bCs/>
                <w:sz w:val="16"/>
                <w:szCs w:val="16"/>
                <w:lang w:val="en-US"/>
              </w:rPr>
              <w:t xml:space="preserve">Official Mexican Standard NOM-073-SSA1-2005, Stability of Drug Substances and Drug Products (modifies the NOM-073-SSA1-1993, Stability of Drug Products, </w:t>
            </w:r>
            <w:r w:rsidR="00747863">
              <w:rPr>
                <w:rFonts w:ascii="Verdana" w:hAnsi="Verdana"/>
                <w:bCs/>
                <w:sz w:val="16"/>
                <w:szCs w:val="16"/>
                <w:lang w:val="en-US"/>
              </w:rPr>
              <w:t>Published</w:t>
            </w:r>
            <w:r w:rsidRPr="0008009F">
              <w:rPr>
                <w:rFonts w:ascii="Verdana" w:hAnsi="Verdana"/>
                <w:bCs/>
                <w:sz w:val="16"/>
                <w:szCs w:val="16"/>
                <w:lang w:val="en-US"/>
              </w:rPr>
              <w:t xml:space="preserve"> August 3, 1996). </w:t>
            </w:r>
          </w:p>
        </w:tc>
      </w:tr>
      <w:tr w:rsidR="00CA37FA" w:rsidRPr="005A52AC" w:rsidTr="00F5618D">
        <w:tc>
          <w:tcPr>
            <w:tcW w:w="4788" w:type="dxa"/>
          </w:tcPr>
          <w:p w:rsidR="00CA37FA" w:rsidRPr="00CA37FA" w:rsidRDefault="00CA37FA" w:rsidP="00CA37FA">
            <w:pPr>
              <w:pStyle w:val="Texto"/>
              <w:spacing w:line="236" w:lineRule="exact"/>
              <w:ind w:firstLine="0"/>
              <w:rPr>
                <w:rFonts w:ascii="Verdana" w:hAnsi="Verdana"/>
                <w:sz w:val="16"/>
                <w:szCs w:val="16"/>
              </w:rPr>
            </w:pPr>
            <w:r w:rsidRPr="00CA37FA">
              <w:rPr>
                <w:rFonts w:ascii="Verdana" w:hAnsi="Verdana"/>
                <w:b/>
                <w:sz w:val="16"/>
                <w:szCs w:val="16"/>
              </w:rPr>
              <w:t xml:space="preserve">3.4 </w:t>
            </w:r>
            <w:r w:rsidRPr="00CA37FA">
              <w:rPr>
                <w:rFonts w:ascii="Verdana" w:hAnsi="Verdana"/>
                <w:sz w:val="16"/>
                <w:szCs w:val="16"/>
              </w:rPr>
              <w:t>Farmacopea de los Estados Unidos Mexicanos y sus suplementos vigentes.</w:t>
            </w:r>
          </w:p>
        </w:tc>
        <w:tc>
          <w:tcPr>
            <w:tcW w:w="4788" w:type="dxa"/>
          </w:tcPr>
          <w:p w:rsidR="00CA37FA" w:rsidRPr="00747863" w:rsidRDefault="00747863" w:rsidP="00CA37FA">
            <w:pPr>
              <w:pStyle w:val="Texto"/>
              <w:spacing w:line="236" w:lineRule="exact"/>
              <w:ind w:firstLine="0"/>
              <w:rPr>
                <w:rFonts w:ascii="Verdana" w:hAnsi="Verdana"/>
                <w:bCs/>
                <w:sz w:val="16"/>
                <w:szCs w:val="16"/>
                <w:lang w:val="en-US"/>
              </w:rPr>
            </w:pPr>
            <w:r>
              <w:rPr>
                <w:rFonts w:ascii="Verdana" w:hAnsi="Verdana"/>
                <w:b/>
                <w:sz w:val="16"/>
                <w:szCs w:val="16"/>
                <w:lang w:val="en-US"/>
              </w:rPr>
              <w:t>3.4</w:t>
            </w:r>
            <w:r>
              <w:rPr>
                <w:rFonts w:ascii="Verdana" w:hAnsi="Verdana"/>
                <w:bCs/>
                <w:sz w:val="16"/>
                <w:szCs w:val="16"/>
                <w:lang w:val="en-US"/>
              </w:rPr>
              <w:t xml:space="preserve">  Pharmacopeia of the United Mexican States and its current supplements.</w:t>
            </w:r>
          </w:p>
        </w:tc>
      </w:tr>
      <w:tr w:rsidR="00CA37FA" w:rsidRPr="00CA37FA" w:rsidTr="00F5618D">
        <w:tc>
          <w:tcPr>
            <w:tcW w:w="4788" w:type="dxa"/>
          </w:tcPr>
          <w:p w:rsidR="00CA37FA" w:rsidRPr="00CA37FA" w:rsidRDefault="00CA37FA" w:rsidP="00CA37FA">
            <w:pPr>
              <w:pStyle w:val="Texto"/>
              <w:spacing w:line="236" w:lineRule="exact"/>
              <w:ind w:firstLine="0"/>
              <w:rPr>
                <w:rFonts w:ascii="Verdana" w:hAnsi="Verdana"/>
                <w:b/>
                <w:sz w:val="16"/>
                <w:szCs w:val="16"/>
              </w:rPr>
            </w:pPr>
            <w:r w:rsidRPr="00CA37FA">
              <w:rPr>
                <w:rFonts w:ascii="Verdana" w:hAnsi="Verdana"/>
                <w:b/>
                <w:sz w:val="16"/>
                <w:szCs w:val="16"/>
              </w:rPr>
              <w:t>4. Definiciones, símbolos y abreviaturas</w:t>
            </w:r>
          </w:p>
        </w:tc>
        <w:tc>
          <w:tcPr>
            <w:tcW w:w="4788" w:type="dxa"/>
          </w:tcPr>
          <w:p w:rsidR="00CA37FA" w:rsidRPr="00CA37FA" w:rsidRDefault="00747863" w:rsidP="00CA37FA">
            <w:pPr>
              <w:pStyle w:val="Texto"/>
              <w:spacing w:line="236" w:lineRule="exact"/>
              <w:ind w:firstLine="0"/>
              <w:rPr>
                <w:rFonts w:ascii="Verdana" w:hAnsi="Verdana"/>
                <w:b/>
                <w:sz w:val="16"/>
                <w:szCs w:val="16"/>
                <w:lang w:val="en-US"/>
              </w:rPr>
            </w:pPr>
            <w:r>
              <w:rPr>
                <w:rFonts w:ascii="Verdana" w:hAnsi="Verdana"/>
                <w:b/>
                <w:sz w:val="16"/>
                <w:szCs w:val="16"/>
                <w:lang w:val="en-US"/>
              </w:rPr>
              <w:t>4. Definitions, symbols and abbreviations</w:t>
            </w:r>
          </w:p>
        </w:tc>
      </w:tr>
      <w:tr w:rsidR="00CA37FA" w:rsidRPr="00CA37FA" w:rsidTr="00F5618D">
        <w:tc>
          <w:tcPr>
            <w:tcW w:w="4788" w:type="dxa"/>
          </w:tcPr>
          <w:p w:rsidR="00CA37FA" w:rsidRPr="00CA37FA" w:rsidRDefault="00CA37FA" w:rsidP="00CA37FA">
            <w:pPr>
              <w:pStyle w:val="Texto"/>
              <w:spacing w:line="236" w:lineRule="exact"/>
              <w:ind w:firstLine="0"/>
              <w:rPr>
                <w:rFonts w:ascii="Verdana" w:hAnsi="Verdana"/>
                <w:sz w:val="16"/>
                <w:szCs w:val="16"/>
              </w:rPr>
            </w:pPr>
            <w:r w:rsidRPr="00CA37FA">
              <w:rPr>
                <w:rFonts w:ascii="Verdana" w:hAnsi="Verdana"/>
                <w:b/>
                <w:sz w:val="16"/>
                <w:szCs w:val="16"/>
              </w:rPr>
              <w:t xml:space="preserve">4.1 </w:t>
            </w:r>
            <w:r w:rsidRPr="00CA37FA">
              <w:rPr>
                <w:rFonts w:ascii="Verdana" w:hAnsi="Verdana"/>
                <w:sz w:val="16"/>
                <w:szCs w:val="16"/>
              </w:rPr>
              <w:t>Definiciones</w:t>
            </w:r>
          </w:p>
        </w:tc>
        <w:tc>
          <w:tcPr>
            <w:tcW w:w="4788" w:type="dxa"/>
          </w:tcPr>
          <w:p w:rsidR="00CA37FA" w:rsidRPr="007C564C" w:rsidRDefault="007C564C" w:rsidP="00CA37FA">
            <w:pPr>
              <w:pStyle w:val="Texto"/>
              <w:spacing w:line="236" w:lineRule="exact"/>
              <w:ind w:firstLine="0"/>
              <w:rPr>
                <w:rFonts w:ascii="Verdana" w:hAnsi="Verdana"/>
                <w:bCs/>
                <w:sz w:val="16"/>
                <w:szCs w:val="16"/>
                <w:lang w:val="en-US"/>
              </w:rPr>
            </w:pPr>
            <w:r>
              <w:rPr>
                <w:rFonts w:ascii="Verdana" w:hAnsi="Verdana"/>
                <w:b/>
                <w:sz w:val="16"/>
                <w:szCs w:val="16"/>
                <w:lang w:val="en-US"/>
              </w:rPr>
              <w:t xml:space="preserve">4.1 </w:t>
            </w:r>
            <w:r>
              <w:rPr>
                <w:rFonts w:ascii="Verdana" w:hAnsi="Verdana"/>
                <w:bCs/>
                <w:sz w:val="16"/>
                <w:szCs w:val="16"/>
                <w:lang w:val="en-US"/>
              </w:rPr>
              <w:t>Definitions</w:t>
            </w:r>
          </w:p>
        </w:tc>
      </w:tr>
      <w:tr w:rsidR="00CA37FA" w:rsidRPr="005A52AC" w:rsidTr="00F5618D">
        <w:tc>
          <w:tcPr>
            <w:tcW w:w="4788" w:type="dxa"/>
          </w:tcPr>
          <w:p w:rsidR="00CA37FA" w:rsidRPr="00CA37FA" w:rsidRDefault="00CA37FA" w:rsidP="00CA37FA">
            <w:pPr>
              <w:pStyle w:val="Texto"/>
              <w:spacing w:line="236" w:lineRule="exact"/>
              <w:ind w:firstLine="0"/>
              <w:rPr>
                <w:rFonts w:ascii="Verdana" w:hAnsi="Verdana"/>
                <w:sz w:val="16"/>
                <w:szCs w:val="16"/>
              </w:rPr>
            </w:pPr>
            <w:r w:rsidRPr="00CA37FA">
              <w:rPr>
                <w:rFonts w:ascii="Verdana" w:hAnsi="Verdana"/>
                <w:sz w:val="16"/>
                <w:szCs w:val="16"/>
              </w:rPr>
              <w:t>Para efectos de esta norma, sin menoscabo de las expresadas en las jurídicas aplicables, se entiende por:</w:t>
            </w:r>
          </w:p>
        </w:tc>
        <w:tc>
          <w:tcPr>
            <w:tcW w:w="4788" w:type="dxa"/>
          </w:tcPr>
          <w:p w:rsidR="00CA37FA" w:rsidRPr="00CA37FA" w:rsidRDefault="007C564C" w:rsidP="00CA37FA">
            <w:pPr>
              <w:pStyle w:val="Texto"/>
              <w:spacing w:line="236" w:lineRule="exact"/>
              <w:ind w:firstLine="0"/>
              <w:rPr>
                <w:rFonts w:ascii="Verdana" w:hAnsi="Verdana"/>
                <w:sz w:val="16"/>
                <w:szCs w:val="16"/>
                <w:lang w:val="en-US"/>
              </w:rPr>
            </w:pPr>
            <w:r>
              <w:rPr>
                <w:rFonts w:ascii="Verdana" w:hAnsi="Verdana"/>
                <w:sz w:val="16"/>
                <w:szCs w:val="16"/>
                <w:lang w:val="en-US"/>
              </w:rPr>
              <w:t xml:space="preserve">For the purposes of this standard, without prejudice to those expressed in the applicable legal definitions, the followed are understood as: </w:t>
            </w:r>
          </w:p>
        </w:tc>
      </w:tr>
      <w:tr w:rsidR="00CA37FA" w:rsidRPr="005A52AC" w:rsidTr="00F5618D">
        <w:tc>
          <w:tcPr>
            <w:tcW w:w="4788" w:type="dxa"/>
          </w:tcPr>
          <w:p w:rsidR="00CA37FA" w:rsidRPr="00CA37FA" w:rsidRDefault="00CA37FA" w:rsidP="00CA37FA">
            <w:pPr>
              <w:pStyle w:val="Texto"/>
              <w:spacing w:line="236" w:lineRule="exact"/>
              <w:ind w:firstLine="0"/>
              <w:rPr>
                <w:rFonts w:ascii="Verdana" w:hAnsi="Verdana"/>
                <w:b/>
                <w:sz w:val="16"/>
                <w:szCs w:val="16"/>
              </w:rPr>
            </w:pPr>
            <w:r w:rsidRPr="00CA37FA">
              <w:rPr>
                <w:rFonts w:ascii="Verdana" w:hAnsi="Verdana"/>
                <w:b/>
                <w:sz w:val="16"/>
                <w:szCs w:val="16"/>
              </w:rPr>
              <w:t xml:space="preserve">4.1.1 Biofármaco, </w:t>
            </w:r>
            <w:r w:rsidRPr="00CA37FA">
              <w:rPr>
                <w:rFonts w:ascii="Verdana" w:hAnsi="Verdana"/>
                <w:sz w:val="16"/>
                <w:szCs w:val="16"/>
              </w:rPr>
              <w:t>a toda substancia que haya sido producida por biotecnología molecular, que tenga actividad farmacológica, que se identifique por sus propiedades físicas, químicas y biológicas y que reúna las condiciones para ser empleada como principio activo de un medicamento biotecnológico.</w:t>
            </w:r>
          </w:p>
        </w:tc>
        <w:tc>
          <w:tcPr>
            <w:tcW w:w="4788" w:type="dxa"/>
          </w:tcPr>
          <w:p w:rsidR="007C564C" w:rsidRPr="007C564C" w:rsidRDefault="007C564C" w:rsidP="007C564C">
            <w:pPr>
              <w:pStyle w:val="Texto"/>
              <w:spacing w:line="236" w:lineRule="exact"/>
              <w:ind w:firstLine="0"/>
              <w:rPr>
                <w:rFonts w:ascii="Verdana" w:hAnsi="Verdana"/>
                <w:bCs/>
                <w:sz w:val="16"/>
                <w:szCs w:val="16"/>
                <w:lang w:val="en-US"/>
              </w:rPr>
            </w:pPr>
            <w:r>
              <w:rPr>
                <w:rFonts w:ascii="Verdana" w:hAnsi="Verdana"/>
                <w:b/>
                <w:sz w:val="16"/>
                <w:szCs w:val="16"/>
                <w:lang w:val="en-US"/>
              </w:rPr>
              <w:t xml:space="preserve">4.1.1 Biopharmaceutical, </w:t>
            </w:r>
            <w:r>
              <w:rPr>
                <w:rFonts w:ascii="Verdana" w:hAnsi="Verdana"/>
                <w:bCs/>
                <w:sz w:val="16"/>
                <w:szCs w:val="16"/>
                <w:lang w:val="en-US"/>
              </w:rPr>
              <w:t xml:space="preserve">all substances that have been produced by molecular biotechnology that have pharmacological activity, that are identified by their physical, chemical and biological properties and that have the conditions to be employed as the principal active ingredient of a biotechnological drug product. </w:t>
            </w:r>
          </w:p>
        </w:tc>
      </w:tr>
      <w:tr w:rsidR="00CA37FA" w:rsidRPr="005A52AC" w:rsidTr="00F5618D">
        <w:tc>
          <w:tcPr>
            <w:tcW w:w="4788" w:type="dxa"/>
          </w:tcPr>
          <w:p w:rsidR="00CA37FA" w:rsidRPr="00CA37FA" w:rsidRDefault="00CA37FA" w:rsidP="00CA37FA">
            <w:pPr>
              <w:pStyle w:val="Texto"/>
              <w:spacing w:line="236" w:lineRule="exact"/>
              <w:ind w:firstLine="0"/>
              <w:rPr>
                <w:rFonts w:ascii="Verdana" w:hAnsi="Verdana"/>
                <w:b/>
                <w:sz w:val="16"/>
                <w:szCs w:val="16"/>
              </w:rPr>
            </w:pPr>
            <w:r w:rsidRPr="00CA37FA">
              <w:rPr>
                <w:rFonts w:ascii="Verdana" w:hAnsi="Verdana"/>
                <w:b/>
                <w:sz w:val="16"/>
                <w:szCs w:val="16"/>
              </w:rPr>
              <w:t>4.1.2 Caja expendedora,</w:t>
            </w:r>
            <w:r w:rsidRPr="00CA37FA">
              <w:rPr>
                <w:rFonts w:ascii="Verdana" w:hAnsi="Verdana"/>
                <w:sz w:val="16"/>
                <w:szCs w:val="16"/>
              </w:rPr>
              <w:t xml:space="preserve"> al envase que contiene determinado número de tratamientos sintomáticos individuales de medicamentos o remedios herbolarios, de venta exclusiva en farmacias, y para los que puedan expenderse en otros establecimientos que no sean farmacias.</w:t>
            </w:r>
          </w:p>
        </w:tc>
        <w:tc>
          <w:tcPr>
            <w:tcW w:w="4788" w:type="dxa"/>
          </w:tcPr>
          <w:p w:rsidR="00CA37FA" w:rsidRPr="007C564C" w:rsidRDefault="007C564C" w:rsidP="00CA37FA">
            <w:pPr>
              <w:pStyle w:val="Texto"/>
              <w:spacing w:line="236" w:lineRule="exact"/>
              <w:ind w:firstLine="0"/>
              <w:rPr>
                <w:rFonts w:ascii="Verdana" w:hAnsi="Verdana"/>
                <w:bCs/>
                <w:sz w:val="16"/>
                <w:szCs w:val="16"/>
                <w:lang w:val="en-US"/>
              </w:rPr>
            </w:pPr>
            <w:r>
              <w:rPr>
                <w:rFonts w:ascii="Verdana" w:hAnsi="Verdana"/>
                <w:b/>
                <w:sz w:val="16"/>
                <w:szCs w:val="16"/>
                <w:lang w:val="en-US"/>
              </w:rPr>
              <w:t xml:space="preserve">4.1.2 Dispenser box, </w:t>
            </w:r>
            <w:r>
              <w:rPr>
                <w:rFonts w:ascii="Verdana" w:hAnsi="Verdana"/>
                <w:bCs/>
                <w:sz w:val="16"/>
                <w:szCs w:val="16"/>
                <w:lang w:val="en-US"/>
              </w:rPr>
              <w:t xml:space="preserve">the container that contains a determined number of individual symptomatic treatments of drug products or herbal remedies, of exclusive sale in pharmacies, and those that can be dispensed in other establishments that are not pharmacies. </w:t>
            </w:r>
          </w:p>
        </w:tc>
      </w:tr>
      <w:tr w:rsidR="00CA37FA" w:rsidRPr="007C564C" w:rsidTr="00F5618D">
        <w:tc>
          <w:tcPr>
            <w:tcW w:w="4788" w:type="dxa"/>
          </w:tcPr>
          <w:p w:rsidR="00CA37FA" w:rsidRPr="00CA37FA" w:rsidRDefault="00CA37FA" w:rsidP="00CA37FA">
            <w:pPr>
              <w:pStyle w:val="Texto"/>
              <w:spacing w:line="236" w:lineRule="exact"/>
              <w:ind w:firstLine="0"/>
              <w:rPr>
                <w:rFonts w:ascii="Verdana" w:hAnsi="Verdana"/>
                <w:b/>
                <w:sz w:val="16"/>
                <w:szCs w:val="16"/>
              </w:rPr>
            </w:pPr>
            <w:r w:rsidRPr="00CA37FA">
              <w:rPr>
                <w:rFonts w:ascii="Verdana" w:hAnsi="Verdana"/>
                <w:b/>
                <w:sz w:val="16"/>
                <w:szCs w:val="16"/>
              </w:rPr>
              <w:t xml:space="preserve">4.1.3 Concentración, </w:t>
            </w:r>
            <w:r w:rsidRPr="00CA37FA">
              <w:rPr>
                <w:rFonts w:ascii="Verdana" w:hAnsi="Verdana"/>
                <w:sz w:val="16"/>
                <w:szCs w:val="16"/>
              </w:rPr>
              <w:t>a la cantidad del fármaco presente en el medicamento, expresada en las unidades de medida internacionales. Excepto al medicamento homeopático y al remedio herbolario.</w:t>
            </w:r>
          </w:p>
        </w:tc>
        <w:tc>
          <w:tcPr>
            <w:tcW w:w="4788" w:type="dxa"/>
          </w:tcPr>
          <w:p w:rsidR="00CA37FA" w:rsidRPr="007C564C" w:rsidRDefault="007C564C" w:rsidP="007C564C">
            <w:pPr>
              <w:pStyle w:val="Texto"/>
              <w:spacing w:line="236" w:lineRule="exact"/>
              <w:ind w:firstLine="0"/>
              <w:rPr>
                <w:rFonts w:ascii="Verdana" w:hAnsi="Verdana"/>
                <w:bCs/>
                <w:sz w:val="16"/>
                <w:szCs w:val="16"/>
                <w:lang w:val="en-US"/>
              </w:rPr>
            </w:pPr>
            <w:r>
              <w:rPr>
                <w:rFonts w:ascii="Verdana" w:hAnsi="Verdana"/>
                <w:b/>
                <w:sz w:val="16"/>
                <w:szCs w:val="16"/>
                <w:lang w:val="en-US"/>
              </w:rPr>
              <w:t xml:space="preserve">4.1.3 Concentration, </w:t>
            </w:r>
            <w:r>
              <w:rPr>
                <w:rFonts w:ascii="Verdana" w:hAnsi="Verdana"/>
                <w:bCs/>
                <w:sz w:val="16"/>
                <w:szCs w:val="16"/>
                <w:lang w:val="en-US"/>
              </w:rPr>
              <w:t xml:space="preserve">the amount of the drug substance present in the drug product, expressed in the international units of measure. Except for homeopathic drug products and herbal remedies. </w:t>
            </w:r>
          </w:p>
        </w:tc>
      </w:tr>
      <w:tr w:rsidR="00CA37FA" w:rsidRPr="005A52AC" w:rsidTr="00F5618D">
        <w:tc>
          <w:tcPr>
            <w:tcW w:w="4788" w:type="dxa"/>
          </w:tcPr>
          <w:p w:rsidR="00CA37FA" w:rsidRPr="00CA37FA" w:rsidRDefault="00CA37FA" w:rsidP="00CA37FA">
            <w:pPr>
              <w:pStyle w:val="Texto"/>
              <w:spacing w:line="236" w:lineRule="exact"/>
              <w:ind w:firstLine="0"/>
              <w:rPr>
                <w:rFonts w:ascii="Verdana" w:hAnsi="Verdana"/>
                <w:sz w:val="16"/>
                <w:szCs w:val="16"/>
              </w:rPr>
            </w:pPr>
            <w:r w:rsidRPr="00CA37FA">
              <w:rPr>
                <w:rFonts w:ascii="Verdana" w:hAnsi="Verdana"/>
                <w:b/>
                <w:sz w:val="16"/>
                <w:szCs w:val="16"/>
              </w:rPr>
              <w:t xml:space="preserve">4.1.4 Consideraciones de uso, </w:t>
            </w:r>
            <w:r w:rsidRPr="00CA37FA">
              <w:rPr>
                <w:rFonts w:ascii="Verdana" w:hAnsi="Verdana"/>
                <w:sz w:val="16"/>
                <w:szCs w:val="16"/>
              </w:rPr>
              <w:t>a la información adicional, relacionada con la administración o utilización del medicamento o remedio herbolario, para su manejo, prescripción y utilización; dicha información está relacionada con consideraciones para su prescripción, así como con su preparación y uso. Las consideraciones de uso son las establecidas en la sección correspondiente a formas farmacéuticas, de la Farmacopea de los Estados Unidos Mexicanos y, en su caso, de la Farmacopea Homeopática de los Estados Unidos Mexicanos.</w:t>
            </w:r>
          </w:p>
        </w:tc>
        <w:tc>
          <w:tcPr>
            <w:tcW w:w="4788" w:type="dxa"/>
          </w:tcPr>
          <w:p w:rsidR="00CA37FA" w:rsidRPr="007E746C" w:rsidRDefault="007C564C" w:rsidP="007E746C">
            <w:pPr>
              <w:pStyle w:val="Texto"/>
              <w:spacing w:line="236" w:lineRule="exact"/>
              <w:ind w:firstLine="0"/>
              <w:rPr>
                <w:rFonts w:ascii="Verdana" w:hAnsi="Verdana"/>
                <w:bCs/>
                <w:sz w:val="16"/>
                <w:szCs w:val="16"/>
                <w:lang w:val="en-US"/>
              </w:rPr>
            </w:pPr>
            <w:r w:rsidRPr="007E746C">
              <w:rPr>
                <w:rFonts w:ascii="Verdana" w:hAnsi="Verdana"/>
                <w:b/>
                <w:sz w:val="16"/>
                <w:szCs w:val="16"/>
                <w:lang w:val="en-US"/>
              </w:rPr>
              <w:t xml:space="preserve">4.1.4 Considerations of use, </w:t>
            </w:r>
            <w:r w:rsidR="007E746C" w:rsidRPr="007E746C">
              <w:rPr>
                <w:rFonts w:ascii="Verdana" w:hAnsi="Verdana"/>
                <w:bCs/>
                <w:sz w:val="16"/>
                <w:szCs w:val="16"/>
                <w:lang w:val="en-US"/>
              </w:rPr>
              <w:t xml:space="preserve">the additional information related to the administration or utilization of the drug product or herbal remedy, for its handling, prescription, and utilization; said information is related with considerations for its prescription, as well as with its preparation and use. The considerations of use are those established in the section corresponding to pharmaceutical forms, of the Pharmacopeia of the United Mexican States and, when applicable, the </w:t>
            </w:r>
            <w:r w:rsidR="00411B06" w:rsidRPr="007E746C">
              <w:rPr>
                <w:rFonts w:ascii="Verdana" w:hAnsi="Verdana"/>
                <w:bCs/>
                <w:sz w:val="16"/>
                <w:szCs w:val="16"/>
                <w:lang w:val="en-US"/>
              </w:rPr>
              <w:t>Homeopathic Pharmacopeia</w:t>
            </w:r>
            <w:r w:rsidR="007E746C" w:rsidRPr="007E746C">
              <w:rPr>
                <w:rFonts w:ascii="Verdana" w:hAnsi="Verdana"/>
                <w:bCs/>
                <w:sz w:val="16"/>
                <w:szCs w:val="16"/>
                <w:lang w:val="en-US"/>
              </w:rPr>
              <w:t xml:space="preserve"> of the United Mexican States. </w:t>
            </w:r>
          </w:p>
        </w:tc>
      </w:tr>
      <w:tr w:rsidR="00CA37FA" w:rsidRPr="005A52AC" w:rsidTr="00F5618D">
        <w:tc>
          <w:tcPr>
            <w:tcW w:w="4788" w:type="dxa"/>
          </w:tcPr>
          <w:p w:rsidR="00CA37FA" w:rsidRPr="00CA37FA" w:rsidRDefault="00CA37FA" w:rsidP="00CA37FA">
            <w:pPr>
              <w:pStyle w:val="Texto"/>
              <w:spacing w:line="236" w:lineRule="exact"/>
              <w:ind w:firstLine="0"/>
              <w:rPr>
                <w:rFonts w:ascii="Verdana" w:hAnsi="Verdana"/>
                <w:sz w:val="16"/>
                <w:szCs w:val="16"/>
              </w:rPr>
            </w:pPr>
            <w:r w:rsidRPr="00CA37FA">
              <w:rPr>
                <w:rFonts w:ascii="Verdana" w:hAnsi="Verdana"/>
                <w:b/>
                <w:sz w:val="16"/>
                <w:szCs w:val="16"/>
              </w:rPr>
              <w:t>4.1.5 Dinamización base,</w:t>
            </w:r>
            <w:r w:rsidRPr="00CA37FA">
              <w:rPr>
                <w:rFonts w:ascii="Verdana" w:hAnsi="Verdana"/>
                <w:sz w:val="16"/>
                <w:szCs w:val="16"/>
              </w:rPr>
              <w:t xml:space="preserve"> se refiere al grado de dilución al cual se somete una sustancia activa combinada con diversos aditivos y que generalmente es en proporciones 1/10 (decimal), 1/100 (centesimal), 1/1 000 (</w:t>
            </w:r>
            <w:r w:rsidR="00411B06" w:rsidRPr="00CA37FA">
              <w:rPr>
                <w:rFonts w:ascii="Verdana" w:hAnsi="Verdana"/>
                <w:sz w:val="16"/>
                <w:szCs w:val="16"/>
              </w:rPr>
              <w:t>milésima</w:t>
            </w:r>
            <w:r w:rsidRPr="00CA37FA">
              <w:rPr>
                <w:rFonts w:ascii="Verdana" w:hAnsi="Verdana"/>
                <w:sz w:val="16"/>
                <w:szCs w:val="16"/>
              </w:rPr>
              <w:t>), 1/50 000 (cincuentamilesimal).</w:t>
            </w:r>
          </w:p>
        </w:tc>
        <w:tc>
          <w:tcPr>
            <w:tcW w:w="4788" w:type="dxa"/>
          </w:tcPr>
          <w:p w:rsidR="00CA37FA" w:rsidRPr="007E746C" w:rsidRDefault="007E746C" w:rsidP="00411B06">
            <w:pPr>
              <w:pStyle w:val="Texto"/>
              <w:spacing w:line="236" w:lineRule="exact"/>
              <w:ind w:firstLine="0"/>
              <w:rPr>
                <w:rFonts w:ascii="Verdana" w:hAnsi="Verdana"/>
                <w:bCs/>
                <w:sz w:val="16"/>
                <w:szCs w:val="16"/>
                <w:lang w:val="en-US"/>
              </w:rPr>
            </w:pPr>
            <w:r w:rsidRPr="007E746C">
              <w:rPr>
                <w:rFonts w:ascii="Verdana" w:hAnsi="Verdana"/>
                <w:b/>
                <w:sz w:val="16"/>
                <w:szCs w:val="16"/>
                <w:lang w:val="en-US"/>
              </w:rPr>
              <w:t xml:space="preserve">4.1.5 Base </w:t>
            </w:r>
            <w:r w:rsidR="00411B06">
              <w:rPr>
                <w:rFonts w:ascii="Verdana" w:hAnsi="Verdana"/>
                <w:b/>
                <w:sz w:val="16"/>
                <w:szCs w:val="16"/>
                <w:lang w:val="en-US"/>
              </w:rPr>
              <w:t>criteria</w:t>
            </w:r>
            <w:r w:rsidRPr="007E746C">
              <w:rPr>
                <w:rFonts w:ascii="Verdana" w:hAnsi="Verdana"/>
                <w:b/>
                <w:sz w:val="16"/>
                <w:szCs w:val="16"/>
                <w:lang w:val="en-US"/>
              </w:rPr>
              <w:t xml:space="preserve">, </w:t>
            </w:r>
            <w:r w:rsidRPr="007E746C">
              <w:rPr>
                <w:rFonts w:ascii="Verdana" w:hAnsi="Verdana"/>
                <w:bCs/>
                <w:sz w:val="16"/>
                <w:szCs w:val="16"/>
                <w:lang w:val="en-US"/>
              </w:rPr>
              <w:t xml:space="preserve">refers to the degree of dilution to which an active substance combined with diverse additives is submitted and that generally is in proportions 1/10 (decimal), 1/100 (centesimal), 1/1000 (milesimal), 1/50,000 (Cincuentamilesimal). </w:t>
            </w:r>
          </w:p>
        </w:tc>
      </w:tr>
      <w:tr w:rsidR="00CA37FA" w:rsidRPr="005A52AC" w:rsidTr="00F5618D">
        <w:tc>
          <w:tcPr>
            <w:tcW w:w="4788" w:type="dxa"/>
          </w:tcPr>
          <w:p w:rsidR="00CA37FA" w:rsidRPr="00CA37FA" w:rsidRDefault="00CA37FA" w:rsidP="00CA37FA">
            <w:pPr>
              <w:pStyle w:val="Texto"/>
              <w:spacing w:line="236" w:lineRule="exact"/>
              <w:ind w:firstLine="0"/>
              <w:rPr>
                <w:rFonts w:ascii="Verdana" w:hAnsi="Verdana"/>
                <w:sz w:val="16"/>
                <w:szCs w:val="16"/>
              </w:rPr>
            </w:pPr>
            <w:r w:rsidRPr="00CA37FA">
              <w:rPr>
                <w:rFonts w:ascii="Verdana" w:hAnsi="Verdana"/>
                <w:b/>
                <w:sz w:val="16"/>
                <w:szCs w:val="16"/>
              </w:rPr>
              <w:t xml:space="preserve">4.1.6 Dispensación, </w:t>
            </w:r>
            <w:r w:rsidRPr="00CA37FA">
              <w:rPr>
                <w:rFonts w:ascii="Verdana" w:hAnsi="Verdana"/>
                <w:sz w:val="16"/>
                <w:szCs w:val="16"/>
              </w:rPr>
              <w:t>al acto profesional cuyos objetivos son la entrega de insumos para la salud en condiciones óptimas y de acuerdo con la normatividad vigente y la protección del paciente frente a la posible aparición de problemas relacionados con medicamentos. Además implica la información al paciente sobre la medicación que va a utilizar, la detección de situaciones en las que hay un riesgo de sufrir problemas relacionados con los medicamentos y tomar decisiones beneficiosas para el paciente.</w:t>
            </w:r>
          </w:p>
        </w:tc>
        <w:tc>
          <w:tcPr>
            <w:tcW w:w="4788" w:type="dxa"/>
          </w:tcPr>
          <w:p w:rsidR="00CA37FA" w:rsidRPr="007E746C" w:rsidRDefault="007E746C" w:rsidP="007E746C">
            <w:pPr>
              <w:pStyle w:val="Texto"/>
              <w:spacing w:line="236" w:lineRule="exact"/>
              <w:ind w:firstLine="0"/>
              <w:rPr>
                <w:rFonts w:ascii="Verdana" w:hAnsi="Verdana"/>
                <w:bCs/>
                <w:sz w:val="16"/>
                <w:szCs w:val="16"/>
                <w:lang w:val="en-US"/>
              </w:rPr>
            </w:pPr>
            <w:r w:rsidRPr="007E746C">
              <w:rPr>
                <w:rFonts w:ascii="Verdana" w:hAnsi="Verdana"/>
                <w:b/>
                <w:sz w:val="16"/>
                <w:szCs w:val="16"/>
                <w:lang w:val="en-US"/>
              </w:rPr>
              <w:t xml:space="preserve">4.1.6 Dispensation, </w:t>
            </w:r>
            <w:r w:rsidRPr="007E746C">
              <w:rPr>
                <w:rFonts w:ascii="Verdana" w:hAnsi="Verdana"/>
                <w:bCs/>
                <w:sz w:val="16"/>
                <w:szCs w:val="16"/>
                <w:lang w:val="en-US"/>
              </w:rPr>
              <w:t xml:space="preserve">The professional act whose objectives are the delivery materials for health under optimal conditions and according to the current legislation and the protection of the patient </w:t>
            </w:r>
            <w:r>
              <w:rPr>
                <w:rFonts w:ascii="Verdana" w:hAnsi="Verdana"/>
                <w:bCs/>
                <w:sz w:val="16"/>
                <w:szCs w:val="16"/>
                <w:lang w:val="en-US"/>
              </w:rPr>
              <w:t xml:space="preserve">from the possible appearance of problems related to drug products. In addition, it implies the information to the patient on the medication that he is going to use, the detection of situations in which there is a risk of suffering from problems related to the drug products and making decisions that are beneficial to the patient. </w:t>
            </w:r>
          </w:p>
        </w:tc>
      </w:tr>
      <w:tr w:rsidR="00CA37FA" w:rsidRPr="005A52AC" w:rsidTr="00F5618D">
        <w:tc>
          <w:tcPr>
            <w:tcW w:w="4788" w:type="dxa"/>
          </w:tcPr>
          <w:p w:rsidR="00CA37FA" w:rsidRPr="00CA37FA" w:rsidRDefault="00CA37FA" w:rsidP="00CA37FA">
            <w:pPr>
              <w:pStyle w:val="Texto"/>
              <w:spacing w:line="236" w:lineRule="exact"/>
              <w:ind w:firstLine="0"/>
              <w:rPr>
                <w:rFonts w:ascii="Verdana" w:hAnsi="Verdana"/>
                <w:sz w:val="16"/>
                <w:szCs w:val="16"/>
              </w:rPr>
            </w:pPr>
            <w:r w:rsidRPr="00CA37FA">
              <w:rPr>
                <w:rFonts w:ascii="Verdana" w:hAnsi="Verdana"/>
                <w:b/>
                <w:sz w:val="16"/>
                <w:szCs w:val="16"/>
              </w:rPr>
              <w:t>4.1.7 Envase adicional,</w:t>
            </w:r>
            <w:r w:rsidRPr="00CA37FA">
              <w:rPr>
                <w:rFonts w:ascii="Verdana" w:hAnsi="Verdana"/>
                <w:sz w:val="16"/>
                <w:szCs w:val="16"/>
              </w:rPr>
              <w:t xml:space="preserve"> al envase de diverso material que contiene al envase secundario y/o envase primario en cada presentación individual.</w:t>
            </w:r>
          </w:p>
        </w:tc>
        <w:tc>
          <w:tcPr>
            <w:tcW w:w="4788" w:type="dxa"/>
          </w:tcPr>
          <w:p w:rsidR="00CA37FA" w:rsidRPr="00873094" w:rsidRDefault="007E746C" w:rsidP="00CA37FA">
            <w:pPr>
              <w:pStyle w:val="Texto"/>
              <w:spacing w:line="236" w:lineRule="exact"/>
              <w:ind w:firstLine="0"/>
              <w:rPr>
                <w:rFonts w:ascii="Verdana" w:hAnsi="Verdana"/>
                <w:bCs/>
                <w:sz w:val="16"/>
                <w:szCs w:val="16"/>
                <w:lang w:val="en-US"/>
              </w:rPr>
            </w:pPr>
            <w:r w:rsidRPr="007E746C">
              <w:rPr>
                <w:rFonts w:ascii="Verdana" w:hAnsi="Verdana"/>
                <w:b/>
                <w:sz w:val="16"/>
                <w:szCs w:val="16"/>
                <w:lang w:val="en-US"/>
              </w:rPr>
              <w:t>4.1.7 Additional Container</w:t>
            </w:r>
            <w:r w:rsidR="00873094">
              <w:rPr>
                <w:rFonts w:ascii="Verdana" w:hAnsi="Verdana"/>
                <w:b/>
                <w:sz w:val="16"/>
                <w:szCs w:val="16"/>
                <w:lang w:val="en-US"/>
              </w:rPr>
              <w:t xml:space="preserve">, </w:t>
            </w:r>
            <w:r w:rsidR="00873094">
              <w:rPr>
                <w:rFonts w:ascii="Verdana" w:hAnsi="Verdana"/>
                <w:bCs/>
                <w:sz w:val="16"/>
                <w:szCs w:val="16"/>
                <w:lang w:val="en-US"/>
              </w:rPr>
              <w:t xml:space="preserve">the container of different materials that contain the secondary and/or the primary container in each individual presentation. </w:t>
            </w:r>
          </w:p>
        </w:tc>
      </w:tr>
      <w:tr w:rsidR="00CA37FA" w:rsidRPr="005A52AC" w:rsidTr="00F5618D">
        <w:tc>
          <w:tcPr>
            <w:tcW w:w="4788" w:type="dxa"/>
          </w:tcPr>
          <w:p w:rsidR="00CA37FA" w:rsidRPr="00CA37FA" w:rsidRDefault="00CA37FA" w:rsidP="00CA37FA">
            <w:pPr>
              <w:pStyle w:val="Texto"/>
              <w:spacing w:line="236" w:lineRule="exact"/>
              <w:ind w:firstLine="0"/>
              <w:rPr>
                <w:rFonts w:ascii="Verdana" w:hAnsi="Verdana"/>
                <w:b/>
                <w:sz w:val="16"/>
                <w:szCs w:val="16"/>
              </w:rPr>
            </w:pPr>
            <w:r w:rsidRPr="00CA37FA">
              <w:rPr>
                <w:rFonts w:ascii="Verdana" w:hAnsi="Verdana"/>
                <w:b/>
                <w:sz w:val="16"/>
                <w:szCs w:val="16"/>
              </w:rPr>
              <w:t>4.1.8 Envase colectivo,</w:t>
            </w:r>
            <w:r w:rsidRPr="00CA37FA">
              <w:rPr>
                <w:rFonts w:ascii="Verdana" w:hAnsi="Verdana"/>
                <w:sz w:val="16"/>
                <w:szCs w:val="16"/>
              </w:rPr>
              <w:t xml:space="preserve"> al envase que contiene una cantidad definida de envases de producto terminado de un solo producto y del mismo lote.</w:t>
            </w:r>
          </w:p>
        </w:tc>
        <w:tc>
          <w:tcPr>
            <w:tcW w:w="4788" w:type="dxa"/>
          </w:tcPr>
          <w:p w:rsidR="00CA37FA" w:rsidRPr="00873094" w:rsidRDefault="00873094" w:rsidP="00CA37FA">
            <w:pPr>
              <w:pStyle w:val="Texto"/>
              <w:spacing w:line="236" w:lineRule="exact"/>
              <w:ind w:firstLine="0"/>
              <w:rPr>
                <w:rFonts w:ascii="Verdana" w:hAnsi="Verdana"/>
                <w:bCs/>
                <w:sz w:val="16"/>
                <w:szCs w:val="16"/>
                <w:lang w:val="en-US"/>
              </w:rPr>
            </w:pPr>
            <w:r w:rsidRPr="00873094">
              <w:rPr>
                <w:rFonts w:ascii="Verdana" w:hAnsi="Verdana"/>
                <w:b/>
                <w:sz w:val="16"/>
                <w:szCs w:val="16"/>
                <w:lang w:val="en-US"/>
              </w:rPr>
              <w:t xml:space="preserve">4.1.8. Collective Container, </w:t>
            </w:r>
            <w:r w:rsidRPr="00873094">
              <w:rPr>
                <w:rFonts w:ascii="Verdana" w:hAnsi="Verdana"/>
                <w:bCs/>
                <w:sz w:val="16"/>
                <w:szCs w:val="16"/>
                <w:lang w:val="en-US"/>
              </w:rPr>
              <w:t xml:space="preserve">the container that contains a defined amount of </w:t>
            </w:r>
            <w:r>
              <w:rPr>
                <w:rFonts w:ascii="Verdana" w:hAnsi="Verdana"/>
                <w:bCs/>
                <w:sz w:val="16"/>
                <w:szCs w:val="16"/>
                <w:lang w:val="en-US"/>
              </w:rPr>
              <w:t xml:space="preserve">containers of finished product of a single product and from the same lot. </w:t>
            </w:r>
          </w:p>
        </w:tc>
      </w:tr>
      <w:tr w:rsidR="00CA37FA" w:rsidRPr="005A52AC" w:rsidTr="00F5618D">
        <w:tc>
          <w:tcPr>
            <w:tcW w:w="4788" w:type="dxa"/>
          </w:tcPr>
          <w:p w:rsidR="00CA37FA" w:rsidRPr="00CA37FA" w:rsidRDefault="00CA37FA" w:rsidP="00CA37FA">
            <w:pPr>
              <w:pStyle w:val="Texto"/>
              <w:spacing w:line="236" w:lineRule="exact"/>
              <w:ind w:firstLine="0"/>
              <w:rPr>
                <w:rFonts w:ascii="Verdana" w:hAnsi="Verdana"/>
                <w:sz w:val="16"/>
                <w:szCs w:val="16"/>
              </w:rPr>
            </w:pPr>
            <w:r w:rsidRPr="00CA37FA">
              <w:rPr>
                <w:rFonts w:ascii="Verdana" w:hAnsi="Verdana"/>
                <w:b/>
                <w:sz w:val="16"/>
                <w:szCs w:val="16"/>
              </w:rPr>
              <w:t xml:space="preserve">4.1.9 Envase primario, </w:t>
            </w:r>
            <w:r w:rsidRPr="00CA37FA">
              <w:rPr>
                <w:rFonts w:ascii="Verdana" w:hAnsi="Verdana"/>
                <w:sz w:val="16"/>
                <w:szCs w:val="16"/>
              </w:rPr>
              <w:t>a los elementos del sistema contenedor-cierre que están en contacto directo con el medicamento o remedio herbolario.</w:t>
            </w:r>
          </w:p>
        </w:tc>
        <w:tc>
          <w:tcPr>
            <w:tcW w:w="4788" w:type="dxa"/>
          </w:tcPr>
          <w:p w:rsidR="00CA37FA" w:rsidRPr="00873094" w:rsidRDefault="00873094" w:rsidP="00CA37FA">
            <w:pPr>
              <w:pStyle w:val="Texto"/>
              <w:spacing w:line="236" w:lineRule="exact"/>
              <w:ind w:firstLine="0"/>
              <w:rPr>
                <w:rFonts w:ascii="Verdana" w:hAnsi="Verdana"/>
                <w:bCs/>
                <w:sz w:val="16"/>
                <w:szCs w:val="16"/>
                <w:lang w:val="en-US"/>
              </w:rPr>
            </w:pPr>
            <w:r w:rsidRPr="00873094">
              <w:rPr>
                <w:rFonts w:ascii="Verdana" w:hAnsi="Verdana"/>
                <w:b/>
                <w:sz w:val="16"/>
                <w:szCs w:val="16"/>
                <w:lang w:val="en-US"/>
              </w:rPr>
              <w:t xml:space="preserve">4.1.9 Primary container, </w:t>
            </w:r>
            <w:r w:rsidRPr="00873094">
              <w:rPr>
                <w:rFonts w:ascii="Verdana" w:hAnsi="Verdana"/>
                <w:bCs/>
                <w:sz w:val="16"/>
                <w:szCs w:val="16"/>
                <w:lang w:val="en-US"/>
              </w:rPr>
              <w:t xml:space="preserve">the elements of the container-closure system that </w:t>
            </w:r>
            <w:r w:rsidR="00035F15">
              <w:rPr>
                <w:rFonts w:ascii="Verdana" w:hAnsi="Verdana"/>
                <w:bCs/>
                <w:sz w:val="16"/>
                <w:szCs w:val="16"/>
                <w:lang w:val="en-US"/>
              </w:rPr>
              <w:t xml:space="preserve">are in direct contact with the drug product or herbal remedy. </w:t>
            </w:r>
          </w:p>
        </w:tc>
      </w:tr>
      <w:tr w:rsidR="00CA37FA" w:rsidRPr="005A52AC" w:rsidTr="00F5618D">
        <w:tc>
          <w:tcPr>
            <w:tcW w:w="4788" w:type="dxa"/>
          </w:tcPr>
          <w:p w:rsidR="00CA37FA" w:rsidRPr="00CA37FA" w:rsidRDefault="00CA37FA" w:rsidP="00CA37FA">
            <w:pPr>
              <w:pStyle w:val="Texto"/>
              <w:spacing w:line="236" w:lineRule="exact"/>
              <w:ind w:firstLine="0"/>
              <w:rPr>
                <w:rFonts w:ascii="Verdana" w:hAnsi="Verdana"/>
                <w:sz w:val="16"/>
                <w:szCs w:val="16"/>
              </w:rPr>
            </w:pPr>
            <w:r w:rsidRPr="00CA37FA">
              <w:rPr>
                <w:rFonts w:ascii="Verdana" w:hAnsi="Verdana"/>
                <w:b/>
                <w:sz w:val="16"/>
                <w:szCs w:val="16"/>
              </w:rPr>
              <w:t>4.1.10 Envase secundario,</w:t>
            </w:r>
            <w:r w:rsidRPr="00CA37FA">
              <w:rPr>
                <w:rFonts w:ascii="Verdana" w:hAnsi="Verdana"/>
                <w:sz w:val="16"/>
                <w:szCs w:val="16"/>
              </w:rPr>
              <w:t xml:space="preserve"> a los componentes que forman parte del empaque en el cual se comercializa o suministra el medicamento o remedio herbolario y no están en contacto directo con él.</w:t>
            </w:r>
          </w:p>
        </w:tc>
        <w:tc>
          <w:tcPr>
            <w:tcW w:w="4788" w:type="dxa"/>
          </w:tcPr>
          <w:p w:rsidR="00CA37FA" w:rsidRPr="00035F15" w:rsidRDefault="00035F15" w:rsidP="00CA37FA">
            <w:pPr>
              <w:pStyle w:val="Texto"/>
              <w:spacing w:line="236" w:lineRule="exact"/>
              <w:ind w:firstLine="0"/>
              <w:rPr>
                <w:rFonts w:ascii="Verdana" w:hAnsi="Verdana"/>
                <w:bCs/>
                <w:sz w:val="16"/>
                <w:szCs w:val="16"/>
                <w:lang w:val="en-US"/>
              </w:rPr>
            </w:pPr>
            <w:r w:rsidRPr="00035F15">
              <w:rPr>
                <w:rFonts w:ascii="Verdana" w:hAnsi="Verdana"/>
                <w:b/>
                <w:sz w:val="16"/>
                <w:szCs w:val="16"/>
                <w:lang w:val="en-US"/>
              </w:rPr>
              <w:t xml:space="preserve">4.1.10 Secondary container, </w:t>
            </w:r>
            <w:r w:rsidRPr="00035F15">
              <w:rPr>
                <w:rFonts w:ascii="Verdana" w:hAnsi="Verdana"/>
                <w:bCs/>
                <w:sz w:val="16"/>
                <w:szCs w:val="16"/>
                <w:lang w:val="en-US"/>
              </w:rPr>
              <w:t>the components that form</w:t>
            </w:r>
            <w:r>
              <w:rPr>
                <w:rFonts w:ascii="Verdana" w:hAnsi="Verdana"/>
                <w:bCs/>
                <w:sz w:val="16"/>
                <w:szCs w:val="16"/>
                <w:lang w:val="en-US"/>
              </w:rPr>
              <w:t xml:space="preserve"> part of the packaging in which the drug product or herbal remedy is commercially distributed or supplied and that are not in direct contact with it. </w:t>
            </w:r>
          </w:p>
        </w:tc>
      </w:tr>
      <w:tr w:rsidR="00CA37FA" w:rsidRPr="005A52AC" w:rsidTr="00F5618D">
        <w:tc>
          <w:tcPr>
            <w:tcW w:w="4788" w:type="dxa"/>
          </w:tcPr>
          <w:p w:rsidR="00CA37FA" w:rsidRPr="00CA37FA" w:rsidRDefault="00CA37FA" w:rsidP="00CA37FA">
            <w:pPr>
              <w:pStyle w:val="Texto"/>
              <w:spacing w:line="236" w:lineRule="exact"/>
              <w:ind w:firstLine="0"/>
              <w:rPr>
                <w:rFonts w:ascii="Verdana" w:hAnsi="Verdana"/>
                <w:b/>
                <w:sz w:val="16"/>
                <w:szCs w:val="16"/>
              </w:rPr>
            </w:pPr>
            <w:r w:rsidRPr="00CA37FA">
              <w:rPr>
                <w:rFonts w:ascii="Verdana" w:hAnsi="Verdana"/>
                <w:b/>
                <w:sz w:val="16"/>
                <w:szCs w:val="16"/>
              </w:rPr>
              <w:t>4.1.11 Establecimiento,</w:t>
            </w:r>
            <w:r w:rsidRPr="00CA37FA">
              <w:rPr>
                <w:rFonts w:ascii="Verdana" w:hAnsi="Verdana"/>
                <w:sz w:val="16"/>
                <w:szCs w:val="16"/>
              </w:rPr>
              <w:t xml:space="preserve"> a los locales y sus instalaciones, dependencias y anexos, en los que se desarrolla el proceso de los Insumos para la salud.</w:t>
            </w:r>
          </w:p>
        </w:tc>
        <w:tc>
          <w:tcPr>
            <w:tcW w:w="4788" w:type="dxa"/>
          </w:tcPr>
          <w:p w:rsidR="00CA37FA" w:rsidRPr="00035F15" w:rsidRDefault="00035F15" w:rsidP="00CA37FA">
            <w:pPr>
              <w:pStyle w:val="Texto"/>
              <w:spacing w:line="236" w:lineRule="exact"/>
              <w:ind w:firstLine="0"/>
              <w:rPr>
                <w:rFonts w:ascii="Verdana" w:hAnsi="Verdana"/>
                <w:bCs/>
                <w:sz w:val="16"/>
                <w:szCs w:val="16"/>
                <w:lang w:val="en-US"/>
              </w:rPr>
            </w:pPr>
            <w:r w:rsidRPr="00035F15">
              <w:rPr>
                <w:rFonts w:ascii="Verdana" w:hAnsi="Verdana"/>
                <w:b/>
                <w:sz w:val="16"/>
                <w:szCs w:val="16"/>
                <w:lang w:val="en-US"/>
              </w:rPr>
              <w:t xml:space="preserve">4.1.11 Establishment, </w:t>
            </w:r>
            <w:r w:rsidRPr="00035F15">
              <w:rPr>
                <w:rFonts w:ascii="Verdana" w:hAnsi="Verdana"/>
                <w:bCs/>
                <w:sz w:val="16"/>
                <w:szCs w:val="16"/>
                <w:lang w:val="en-US"/>
              </w:rPr>
              <w:t xml:space="preserve">the locales and their installations, </w:t>
            </w:r>
            <w:r>
              <w:rPr>
                <w:rFonts w:ascii="Verdana" w:hAnsi="Verdana"/>
                <w:bCs/>
                <w:sz w:val="16"/>
                <w:szCs w:val="16"/>
                <w:lang w:val="en-US"/>
              </w:rPr>
              <w:t xml:space="preserve">departments and annexes in which is carried out the processing of the Materials for health. </w:t>
            </w:r>
          </w:p>
        </w:tc>
      </w:tr>
      <w:tr w:rsidR="00CA37FA" w:rsidRPr="005A52AC" w:rsidTr="00F5618D">
        <w:tc>
          <w:tcPr>
            <w:tcW w:w="4788" w:type="dxa"/>
          </w:tcPr>
          <w:p w:rsidR="00CA37FA" w:rsidRPr="00CA37FA" w:rsidRDefault="00CA37FA" w:rsidP="00CA37FA">
            <w:pPr>
              <w:pStyle w:val="Texto"/>
              <w:spacing w:line="236" w:lineRule="exact"/>
              <w:ind w:firstLine="0"/>
              <w:rPr>
                <w:rFonts w:ascii="Verdana" w:hAnsi="Verdana"/>
                <w:sz w:val="16"/>
                <w:szCs w:val="16"/>
              </w:rPr>
            </w:pPr>
            <w:r w:rsidRPr="00CA37FA">
              <w:rPr>
                <w:rFonts w:ascii="Verdana" w:hAnsi="Verdana"/>
                <w:b/>
                <w:sz w:val="16"/>
                <w:szCs w:val="16"/>
              </w:rPr>
              <w:t>4.1.12 Etiqueta,</w:t>
            </w:r>
            <w:r w:rsidRPr="00CA37FA">
              <w:rPr>
                <w:rFonts w:ascii="Verdana" w:hAnsi="Verdana"/>
                <w:sz w:val="16"/>
                <w:szCs w:val="16"/>
              </w:rPr>
              <w:t xml:space="preserve"> a cualquier marbete, rótulo, marca o imagen gráfica que se haya escrito, impreso, estarcido, marcado, marcado en relieve o en hueco, grabado, adherido o precintado en cualquier material susceptible de contener el medicamento o remedio herbolario incluyendo el envase mismo.</w:t>
            </w:r>
          </w:p>
        </w:tc>
        <w:tc>
          <w:tcPr>
            <w:tcW w:w="4788" w:type="dxa"/>
          </w:tcPr>
          <w:p w:rsidR="00CA37FA" w:rsidRPr="00035F15" w:rsidRDefault="00035F15" w:rsidP="00CA37FA">
            <w:pPr>
              <w:pStyle w:val="Texto"/>
              <w:spacing w:line="236" w:lineRule="exact"/>
              <w:ind w:firstLine="0"/>
              <w:rPr>
                <w:rFonts w:ascii="Verdana" w:hAnsi="Verdana"/>
                <w:bCs/>
                <w:sz w:val="16"/>
                <w:szCs w:val="16"/>
                <w:lang w:val="en-US"/>
              </w:rPr>
            </w:pPr>
            <w:r w:rsidRPr="00035F15">
              <w:rPr>
                <w:rFonts w:ascii="Verdana" w:hAnsi="Verdana"/>
                <w:b/>
                <w:sz w:val="16"/>
                <w:szCs w:val="16"/>
                <w:lang w:val="en-US"/>
              </w:rPr>
              <w:t xml:space="preserve">4.1.12 Label, </w:t>
            </w:r>
            <w:r w:rsidRPr="00035F15">
              <w:rPr>
                <w:rFonts w:ascii="Verdana" w:hAnsi="Verdana"/>
                <w:bCs/>
                <w:sz w:val="16"/>
                <w:szCs w:val="16"/>
                <w:lang w:val="en-US"/>
              </w:rPr>
              <w:t xml:space="preserve">any tag, sign, marking or graphic image that is written, printed, </w:t>
            </w:r>
            <w:r>
              <w:rPr>
                <w:rFonts w:ascii="Verdana" w:hAnsi="Verdana"/>
                <w:bCs/>
                <w:sz w:val="16"/>
                <w:szCs w:val="16"/>
                <w:lang w:val="en-US"/>
              </w:rPr>
              <w:t xml:space="preserve">stenciled, marked, marked in relief or embossed, engraved, adhered or sealed on any material susceptible to containing the drug product or herbal remedy including the same container. </w:t>
            </w:r>
          </w:p>
        </w:tc>
      </w:tr>
      <w:tr w:rsidR="00CA37FA" w:rsidRPr="005A52AC" w:rsidTr="00F5618D">
        <w:tc>
          <w:tcPr>
            <w:tcW w:w="4788" w:type="dxa"/>
          </w:tcPr>
          <w:p w:rsidR="00CA37FA" w:rsidRPr="00CA37FA" w:rsidRDefault="00CA37FA" w:rsidP="00CA37FA">
            <w:pPr>
              <w:pStyle w:val="Texto"/>
              <w:spacing w:line="236" w:lineRule="exact"/>
              <w:ind w:firstLine="0"/>
              <w:rPr>
                <w:rFonts w:ascii="Verdana" w:hAnsi="Verdana"/>
                <w:sz w:val="16"/>
                <w:szCs w:val="16"/>
              </w:rPr>
            </w:pPr>
            <w:r w:rsidRPr="00CA37FA">
              <w:rPr>
                <w:rFonts w:ascii="Verdana" w:hAnsi="Verdana"/>
                <w:b/>
                <w:sz w:val="16"/>
                <w:szCs w:val="16"/>
              </w:rPr>
              <w:t>4.1.13 Fármaco,</w:t>
            </w:r>
            <w:r w:rsidRPr="00CA37FA">
              <w:rPr>
                <w:rFonts w:ascii="Verdana" w:hAnsi="Verdana"/>
                <w:sz w:val="16"/>
                <w:szCs w:val="16"/>
              </w:rPr>
              <w:t xml:space="preserve"> a toda sustancia natural, sintética o biotecnológica que tenga alguna actividad farmacológica y que se identifique por sus propiedades físicas, químicas o acciones biológicas, que no se presente en forma farmacéutica y que reúna condiciones para ser empleada como medicamento o ingrediente de un medicamento.</w:t>
            </w:r>
          </w:p>
        </w:tc>
        <w:tc>
          <w:tcPr>
            <w:tcW w:w="4788" w:type="dxa"/>
          </w:tcPr>
          <w:p w:rsidR="00CA37FA" w:rsidRPr="00035F15" w:rsidRDefault="00035F15" w:rsidP="00411B06">
            <w:pPr>
              <w:pStyle w:val="Texto"/>
              <w:spacing w:line="236" w:lineRule="exact"/>
              <w:ind w:firstLine="0"/>
              <w:rPr>
                <w:rFonts w:ascii="Verdana" w:hAnsi="Verdana"/>
                <w:bCs/>
                <w:sz w:val="16"/>
                <w:szCs w:val="16"/>
                <w:lang w:val="en-US"/>
              </w:rPr>
            </w:pPr>
            <w:r w:rsidRPr="00035F15">
              <w:rPr>
                <w:rFonts w:ascii="Verdana" w:hAnsi="Verdana"/>
                <w:b/>
                <w:sz w:val="16"/>
                <w:szCs w:val="16"/>
                <w:lang w:val="en-US"/>
              </w:rPr>
              <w:t xml:space="preserve">4.1.13 Drug substance, </w:t>
            </w:r>
            <w:r w:rsidRPr="00035F15">
              <w:rPr>
                <w:rFonts w:ascii="Verdana" w:hAnsi="Verdana"/>
                <w:bCs/>
                <w:sz w:val="16"/>
                <w:szCs w:val="16"/>
                <w:lang w:val="en-US"/>
              </w:rPr>
              <w:t>all natural, synthetic or biotechnological substance</w:t>
            </w:r>
            <w:r w:rsidR="00411B06">
              <w:rPr>
                <w:rFonts w:ascii="Verdana" w:hAnsi="Verdana"/>
                <w:bCs/>
                <w:sz w:val="16"/>
                <w:szCs w:val="16"/>
                <w:lang w:val="en-US"/>
              </w:rPr>
              <w:t>s</w:t>
            </w:r>
            <w:r w:rsidRPr="00035F15">
              <w:rPr>
                <w:rFonts w:ascii="Verdana" w:hAnsi="Verdana"/>
                <w:bCs/>
                <w:sz w:val="16"/>
                <w:szCs w:val="16"/>
                <w:lang w:val="en-US"/>
              </w:rPr>
              <w:t xml:space="preserve"> </w:t>
            </w:r>
            <w:r>
              <w:rPr>
                <w:rFonts w:ascii="Verdana" w:hAnsi="Verdana"/>
                <w:bCs/>
                <w:sz w:val="16"/>
                <w:szCs w:val="16"/>
                <w:lang w:val="en-US"/>
              </w:rPr>
              <w:t>that ha</w:t>
            </w:r>
            <w:r w:rsidR="00411B06">
              <w:rPr>
                <w:rFonts w:ascii="Verdana" w:hAnsi="Verdana"/>
                <w:bCs/>
                <w:sz w:val="16"/>
                <w:szCs w:val="16"/>
                <w:lang w:val="en-US"/>
              </w:rPr>
              <w:t>ve</w:t>
            </w:r>
            <w:r>
              <w:rPr>
                <w:rFonts w:ascii="Verdana" w:hAnsi="Verdana"/>
                <w:bCs/>
                <w:sz w:val="16"/>
                <w:szCs w:val="16"/>
                <w:lang w:val="en-US"/>
              </w:rPr>
              <w:t xml:space="preserve"> any pharmacological activity and that is identified by their physical or chemical properties or biological actions that is not present in a pharmaceutical and that includes conditions for being employed as a drug product or ingredient in a drug product. </w:t>
            </w:r>
          </w:p>
        </w:tc>
      </w:tr>
      <w:tr w:rsidR="00CA37FA" w:rsidRPr="005A52AC" w:rsidTr="00F5618D">
        <w:tc>
          <w:tcPr>
            <w:tcW w:w="4788" w:type="dxa"/>
          </w:tcPr>
          <w:p w:rsidR="00CA37FA" w:rsidRPr="00CA37FA" w:rsidRDefault="00CA37FA" w:rsidP="00CA37FA">
            <w:pPr>
              <w:pStyle w:val="Texto"/>
              <w:spacing w:line="236" w:lineRule="exact"/>
              <w:ind w:firstLine="0"/>
              <w:rPr>
                <w:rFonts w:ascii="Verdana" w:hAnsi="Verdana"/>
                <w:sz w:val="16"/>
                <w:szCs w:val="16"/>
                <w:lang w:val="es-ES_tradnl"/>
              </w:rPr>
            </w:pPr>
            <w:r w:rsidRPr="00CA37FA">
              <w:rPr>
                <w:rFonts w:ascii="Verdana" w:hAnsi="Verdana"/>
                <w:b/>
                <w:sz w:val="16"/>
                <w:szCs w:val="16"/>
              </w:rPr>
              <w:t>4.1.14 Fármaco homeopático,</w:t>
            </w:r>
            <w:r w:rsidRPr="00CA37FA">
              <w:rPr>
                <w:rFonts w:ascii="Verdana" w:hAnsi="Verdana"/>
                <w:sz w:val="16"/>
                <w:szCs w:val="16"/>
              </w:rPr>
              <w:t xml:space="preserve"> a la sustancia natural o sintética que tenga alguna actividad biológica reportada en las materias médicas homeopáticas o en los trabajos científicos nacionales e internacionales y que se identifique, en su caso, por sus propiedades físicas o químicas, que se presente como tintura madre  o en dinamización homeopática y que reúna condiciones para ser empleado como ingrediente de un medicamento homeopático.</w:t>
            </w:r>
          </w:p>
        </w:tc>
        <w:tc>
          <w:tcPr>
            <w:tcW w:w="4788" w:type="dxa"/>
          </w:tcPr>
          <w:p w:rsidR="00CA37FA" w:rsidRPr="00035F15" w:rsidRDefault="00035F15" w:rsidP="00035F15">
            <w:pPr>
              <w:pStyle w:val="Texto"/>
              <w:spacing w:line="236" w:lineRule="exact"/>
              <w:ind w:firstLine="0"/>
              <w:rPr>
                <w:rFonts w:ascii="Verdana" w:hAnsi="Verdana"/>
                <w:bCs/>
                <w:sz w:val="16"/>
                <w:szCs w:val="16"/>
                <w:lang w:val="en-US"/>
              </w:rPr>
            </w:pPr>
            <w:r w:rsidRPr="00035F15">
              <w:rPr>
                <w:rFonts w:ascii="Verdana" w:hAnsi="Verdana"/>
                <w:b/>
                <w:sz w:val="16"/>
                <w:szCs w:val="16"/>
                <w:lang w:val="en-US"/>
              </w:rPr>
              <w:t xml:space="preserve">4.1.14 Homeopathic drug substance, </w:t>
            </w:r>
            <w:r>
              <w:rPr>
                <w:rFonts w:ascii="Verdana" w:hAnsi="Verdana"/>
                <w:bCs/>
                <w:sz w:val="16"/>
                <w:szCs w:val="16"/>
                <w:lang w:val="en-US"/>
              </w:rPr>
              <w:t xml:space="preserve">the natural or synthetic substance that has some biological activity reported in the homeopathic medical materials or in the national and international scientific tasks and that are identified, when applicable, by their physical or chemical properties, that presents as a master extract or in homeopathic dynamization and that includes conditions for being employed as an ingredient of a homeopathic drug substance. </w:t>
            </w:r>
          </w:p>
        </w:tc>
      </w:tr>
      <w:tr w:rsidR="00CA37FA" w:rsidRPr="005A52AC" w:rsidTr="00F5618D">
        <w:tc>
          <w:tcPr>
            <w:tcW w:w="4788" w:type="dxa"/>
          </w:tcPr>
          <w:p w:rsidR="00CA37FA" w:rsidRPr="00CA37FA" w:rsidRDefault="00CA37FA" w:rsidP="00CA37FA">
            <w:pPr>
              <w:pStyle w:val="Texto"/>
              <w:spacing w:line="236" w:lineRule="exact"/>
              <w:ind w:firstLine="0"/>
              <w:rPr>
                <w:rFonts w:ascii="Verdana" w:hAnsi="Verdana"/>
                <w:sz w:val="16"/>
                <w:szCs w:val="16"/>
                <w:lang w:val="es-MX"/>
              </w:rPr>
            </w:pPr>
            <w:r w:rsidRPr="00CA37FA">
              <w:rPr>
                <w:rFonts w:ascii="Verdana" w:hAnsi="Verdana"/>
                <w:b/>
                <w:sz w:val="16"/>
                <w:szCs w:val="16"/>
              </w:rPr>
              <w:t>4.1.15 Forma farmacéutica,</w:t>
            </w:r>
            <w:r w:rsidRPr="00CA37FA">
              <w:rPr>
                <w:rFonts w:ascii="Verdana" w:hAnsi="Verdana"/>
                <w:sz w:val="16"/>
                <w:szCs w:val="16"/>
              </w:rPr>
              <w:t xml:space="preserve"> </w:t>
            </w:r>
            <w:r w:rsidRPr="00CA37FA">
              <w:rPr>
                <w:rFonts w:ascii="Verdana" w:hAnsi="Verdana"/>
                <w:sz w:val="16"/>
                <w:szCs w:val="16"/>
                <w:lang w:val="es-MX"/>
              </w:rPr>
              <w:t>a la disposición física que se da a los fármacos y aditivos para constituir un medicamento y facilitar su dosificación y administración.</w:t>
            </w:r>
          </w:p>
        </w:tc>
        <w:tc>
          <w:tcPr>
            <w:tcW w:w="4788" w:type="dxa"/>
          </w:tcPr>
          <w:p w:rsidR="00CA37FA" w:rsidRPr="0008009F" w:rsidRDefault="0008009F" w:rsidP="00CA37FA">
            <w:pPr>
              <w:pStyle w:val="Texto"/>
              <w:spacing w:line="236" w:lineRule="exact"/>
              <w:ind w:firstLine="0"/>
              <w:rPr>
                <w:rFonts w:ascii="Verdana" w:hAnsi="Verdana"/>
                <w:bCs/>
                <w:sz w:val="16"/>
                <w:szCs w:val="16"/>
                <w:lang w:val="en-US"/>
              </w:rPr>
            </w:pPr>
            <w:r>
              <w:rPr>
                <w:rFonts w:ascii="Verdana" w:hAnsi="Verdana"/>
                <w:b/>
                <w:sz w:val="16"/>
                <w:szCs w:val="16"/>
                <w:lang w:val="en-US"/>
              </w:rPr>
              <w:t xml:space="preserve">4.1.15 Pharmaceutical form, </w:t>
            </w:r>
            <w:r>
              <w:rPr>
                <w:rFonts w:ascii="Verdana" w:hAnsi="Verdana"/>
                <w:bCs/>
                <w:sz w:val="16"/>
                <w:szCs w:val="16"/>
                <w:lang w:val="en-US"/>
              </w:rPr>
              <w:t xml:space="preserve">to the physical provision that is given to the drug substances and additives for constituting a drug product and facilitating its dose and administration. </w:t>
            </w:r>
          </w:p>
        </w:tc>
      </w:tr>
      <w:tr w:rsidR="00CA37FA" w:rsidRPr="005A52AC" w:rsidTr="00F5618D">
        <w:tc>
          <w:tcPr>
            <w:tcW w:w="4788" w:type="dxa"/>
          </w:tcPr>
          <w:p w:rsidR="00CA37FA" w:rsidRPr="00CA37FA" w:rsidRDefault="00CA37FA" w:rsidP="00CA37FA">
            <w:pPr>
              <w:pStyle w:val="Texto"/>
              <w:spacing w:line="238" w:lineRule="exact"/>
              <w:ind w:firstLine="0"/>
              <w:rPr>
                <w:rFonts w:ascii="Verdana" w:hAnsi="Verdana"/>
                <w:sz w:val="16"/>
                <w:szCs w:val="16"/>
              </w:rPr>
            </w:pPr>
            <w:r w:rsidRPr="007E746C">
              <w:rPr>
                <w:rFonts w:ascii="Verdana" w:hAnsi="Verdana"/>
                <w:b/>
                <w:sz w:val="16"/>
                <w:szCs w:val="16"/>
                <w:lang w:val="es-MX"/>
              </w:rPr>
              <w:t xml:space="preserve">4.1.16 Inserto (Instructivo o prospecto), </w:t>
            </w:r>
            <w:r w:rsidRPr="007E746C">
              <w:rPr>
                <w:rFonts w:ascii="Verdana" w:hAnsi="Verdana"/>
                <w:sz w:val="16"/>
                <w:szCs w:val="16"/>
                <w:lang w:val="es-MX"/>
              </w:rPr>
              <w:t xml:space="preserve">a la información que en forma escrita y/o gráfica explica </w:t>
            </w:r>
            <w:r w:rsidRPr="00CA37FA">
              <w:rPr>
                <w:rFonts w:ascii="Verdana" w:hAnsi="Verdana"/>
                <w:sz w:val="16"/>
                <w:szCs w:val="16"/>
              </w:rPr>
              <w:t>al usuario la utilización o cualquier otra información de uso racional del medicamento o remedio herbolario, excepto publicidad.</w:t>
            </w:r>
          </w:p>
        </w:tc>
        <w:tc>
          <w:tcPr>
            <w:tcW w:w="4788" w:type="dxa"/>
          </w:tcPr>
          <w:p w:rsidR="00CA37FA" w:rsidRPr="00035F15" w:rsidRDefault="00035F15" w:rsidP="00CA37FA">
            <w:pPr>
              <w:pStyle w:val="Texto"/>
              <w:spacing w:line="238" w:lineRule="exact"/>
              <w:ind w:firstLine="0"/>
              <w:rPr>
                <w:rFonts w:ascii="Verdana" w:hAnsi="Verdana"/>
                <w:bCs/>
                <w:sz w:val="16"/>
                <w:szCs w:val="16"/>
                <w:lang w:val="en-US"/>
              </w:rPr>
            </w:pPr>
            <w:r w:rsidRPr="00035F15">
              <w:rPr>
                <w:rFonts w:ascii="Verdana" w:hAnsi="Verdana"/>
                <w:b/>
                <w:sz w:val="16"/>
                <w:szCs w:val="16"/>
                <w:lang w:val="en-US"/>
              </w:rPr>
              <w:t xml:space="preserve">4.1.16 Insert (Instructions or prospectus), </w:t>
            </w:r>
            <w:r>
              <w:rPr>
                <w:rFonts w:ascii="Verdana" w:hAnsi="Verdana"/>
                <w:bCs/>
                <w:sz w:val="16"/>
                <w:szCs w:val="16"/>
                <w:lang w:val="en-US"/>
              </w:rPr>
              <w:t>the information that</w:t>
            </w:r>
            <w:r w:rsidR="00411B06">
              <w:rPr>
                <w:rFonts w:ascii="Verdana" w:hAnsi="Verdana"/>
                <w:bCs/>
                <w:sz w:val="16"/>
                <w:szCs w:val="16"/>
                <w:lang w:val="en-US"/>
              </w:rPr>
              <w:t xml:space="preserve"> is</w:t>
            </w:r>
            <w:r>
              <w:rPr>
                <w:rFonts w:ascii="Verdana" w:hAnsi="Verdana"/>
                <w:bCs/>
                <w:sz w:val="16"/>
                <w:szCs w:val="16"/>
                <w:lang w:val="en-US"/>
              </w:rPr>
              <w:t xml:space="preserve"> in a written or graphic format explains to the user the utilization or any other information of rational use of the drug product or herbal remedy, except publicity. </w:t>
            </w:r>
          </w:p>
        </w:tc>
      </w:tr>
      <w:tr w:rsidR="00CA37FA" w:rsidRPr="005A52AC" w:rsidTr="00F5618D">
        <w:tc>
          <w:tcPr>
            <w:tcW w:w="4788" w:type="dxa"/>
          </w:tcPr>
          <w:p w:rsidR="00CA37FA" w:rsidRPr="00CA37FA" w:rsidRDefault="00CA37FA" w:rsidP="00CA37FA">
            <w:pPr>
              <w:pStyle w:val="Texto"/>
              <w:spacing w:line="238" w:lineRule="exact"/>
              <w:ind w:firstLine="0"/>
              <w:rPr>
                <w:rFonts w:ascii="Verdana" w:hAnsi="Verdana"/>
                <w:b/>
                <w:sz w:val="16"/>
                <w:szCs w:val="16"/>
              </w:rPr>
            </w:pPr>
            <w:r w:rsidRPr="00CA37FA">
              <w:rPr>
                <w:rFonts w:ascii="Verdana" w:hAnsi="Verdana"/>
                <w:b/>
                <w:sz w:val="16"/>
                <w:szCs w:val="16"/>
              </w:rPr>
              <w:t>4.1.17 Línea de comercialización,</w:t>
            </w:r>
            <w:r w:rsidRPr="00CA37FA">
              <w:rPr>
                <w:rFonts w:ascii="Verdana" w:hAnsi="Verdana"/>
                <w:sz w:val="16"/>
                <w:szCs w:val="16"/>
              </w:rPr>
              <w:t xml:space="preserve"> a las presentaciones de medicamentos y remedios herbolarios que incluyan un símbolo, logotipo o ambos.</w:t>
            </w:r>
          </w:p>
        </w:tc>
        <w:tc>
          <w:tcPr>
            <w:tcW w:w="4788" w:type="dxa"/>
          </w:tcPr>
          <w:p w:rsidR="00CA37FA" w:rsidRPr="00035F15" w:rsidRDefault="00035F15" w:rsidP="00411B06">
            <w:pPr>
              <w:pStyle w:val="Texto"/>
              <w:spacing w:line="238" w:lineRule="exact"/>
              <w:ind w:firstLine="0"/>
              <w:rPr>
                <w:rFonts w:ascii="Verdana" w:hAnsi="Verdana"/>
                <w:bCs/>
                <w:sz w:val="16"/>
                <w:szCs w:val="16"/>
                <w:lang w:val="en-US"/>
              </w:rPr>
            </w:pPr>
            <w:r w:rsidRPr="00035F15">
              <w:rPr>
                <w:rFonts w:ascii="Verdana" w:hAnsi="Verdana"/>
                <w:b/>
                <w:sz w:val="16"/>
                <w:szCs w:val="16"/>
                <w:lang w:val="en-US"/>
              </w:rPr>
              <w:t xml:space="preserve">4.1.17 </w:t>
            </w:r>
            <w:r>
              <w:rPr>
                <w:rFonts w:ascii="Verdana" w:hAnsi="Verdana"/>
                <w:b/>
                <w:sz w:val="16"/>
                <w:szCs w:val="16"/>
                <w:lang w:val="en-US"/>
              </w:rPr>
              <w:t xml:space="preserve">Commercial line, </w:t>
            </w:r>
            <w:r>
              <w:rPr>
                <w:rFonts w:ascii="Verdana" w:hAnsi="Verdana"/>
                <w:bCs/>
                <w:sz w:val="16"/>
                <w:szCs w:val="16"/>
                <w:lang w:val="en-US"/>
              </w:rPr>
              <w:t xml:space="preserve">the presentations of drug products and herbal remedies that include a symbol, logo or both. </w:t>
            </w:r>
          </w:p>
        </w:tc>
      </w:tr>
      <w:tr w:rsidR="00CA37FA" w:rsidRPr="005A52AC" w:rsidTr="00F5618D">
        <w:tc>
          <w:tcPr>
            <w:tcW w:w="4788" w:type="dxa"/>
          </w:tcPr>
          <w:p w:rsidR="00CA37FA" w:rsidRPr="00CA37FA" w:rsidRDefault="00CA37FA" w:rsidP="00CA37FA">
            <w:pPr>
              <w:pStyle w:val="Texto"/>
              <w:spacing w:line="238" w:lineRule="exact"/>
              <w:ind w:firstLine="0"/>
              <w:rPr>
                <w:rFonts w:ascii="Verdana" w:hAnsi="Verdana"/>
                <w:sz w:val="16"/>
                <w:szCs w:val="16"/>
              </w:rPr>
            </w:pPr>
            <w:r w:rsidRPr="005A52AC">
              <w:rPr>
                <w:rFonts w:ascii="Verdana" w:hAnsi="Verdana"/>
                <w:b/>
                <w:sz w:val="16"/>
                <w:szCs w:val="16"/>
                <w:lang w:val="es-MX"/>
              </w:rPr>
              <w:t>4.1.18 Línea de comercializació</w:t>
            </w:r>
            <w:r w:rsidRPr="00CA37FA">
              <w:rPr>
                <w:rFonts w:ascii="Verdana" w:hAnsi="Verdana"/>
                <w:b/>
                <w:sz w:val="16"/>
                <w:szCs w:val="16"/>
              </w:rPr>
              <w:t>n exclusiva,</w:t>
            </w:r>
            <w:r w:rsidRPr="00CA37FA">
              <w:rPr>
                <w:rFonts w:ascii="Verdana" w:hAnsi="Verdana"/>
                <w:sz w:val="16"/>
                <w:szCs w:val="16"/>
              </w:rPr>
              <w:t xml:space="preserve"> a las presentaciones de medicamentos y remedios herbolarios que incluyan un símbolo, logotipo o ambos como marca registrada, destinadas a la venta exclusiva en cadenas de farmacias, o en farmacias de cadenas comerciales y que identifican a éstas.</w:t>
            </w:r>
          </w:p>
        </w:tc>
        <w:tc>
          <w:tcPr>
            <w:tcW w:w="4788" w:type="dxa"/>
          </w:tcPr>
          <w:p w:rsidR="00CA37FA" w:rsidRPr="00047160" w:rsidRDefault="00047160" w:rsidP="00411B06">
            <w:pPr>
              <w:pStyle w:val="Texto"/>
              <w:spacing w:line="238" w:lineRule="exact"/>
              <w:ind w:firstLine="0"/>
              <w:rPr>
                <w:rFonts w:ascii="Verdana" w:hAnsi="Verdana"/>
                <w:bCs/>
                <w:sz w:val="16"/>
                <w:szCs w:val="16"/>
                <w:lang w:val="en-US"/>
              </w:rPr>
            </w:pPr>
            <w:r w:rsidRPr="00047160">
              <w:rPr>
                <w:rFonts w:ascii="Verdana" w:hAnsi="Verdana"/>
                <w:b/>
                <w:sz w:val="16"/>
                <w:szCs w:val="16"/>
                <w:lang w:val="en-US"/>
              </w:rPr>
              <w:t xml:space="preserve">4.1.18 Exclusive commercial line, </w:t>
            </w:r>
            <w:r>
              <w:rPr>
                <w:rFonts w:ascii="Verdana" w:hAnsi="Verdana"/>
                <w:bCs/>
                <w:sz w:val="16"/>
                <w:szCs w:val="16"/>
                <w:lang w:val="en-US"/>
              </w:rPr>
              <w:t xml:space="preserve">the presentations of drug products and herbal remedies that include a symbol, logo or both as a registered trademark, designated to the exclusive sale in </w:t>
            </w:r>
            <w:r w:rsidR="00411B06">
              <w:rPr>
                <w:rFonts w:ascii="Verdana" w:hAnsi="Verdana"/>
                <w:bCs/>
                <w:sz w:val="16"/>
                <w:szCs w:val="16"/>
                <w:lang w:val="en-US"/>
              </w:rPr>
              <w:t xml:space="preserve">pharmacy </w:t>
            </w:r>
            <w:r>
              <w:rPr>
                <w:rFonts w:ascii="Verdana" w:hAnsi="Verdana"/>
                <w:bCs/>
                <w:sz w:val="16"/>
                <w:szCs w:val="16"/>
                <w:lang w:val="en-US"/>
              </w:rPr>
              <w:t>chains or in</w:t>
            </w:r>
            <w:r w:rsidR="00411B06">
              <w:rPr>
                <w:rFonts w:ascii="Verdana" w:hAnsi="Verdana"/>
                <w:bCs/>
                <w:sz w:val="16"/>
                <w:szCs w:val="16"/>
                <w:lang w:val="en-US"/>
              </w:rPr>
              <w:t xml:space="preserve"> pharmacies part of</w:t>
            </w:r>
            <w:r>
              <w:rPr>
                <w:rFonts w:ascii="Verdana" w:hAnsi="Verdana"/>
                <w:bCs/>
                <w:sz w:val="16"/>
                <w:szCs w:val="16"/>
                <w:lang w:val="en-US"/>
              </w:rPr>
              <w:t xml:space="preserve"> commercial chains and that identify them. </w:t>
            </w:r>
          </w:p>
        </w:tc>
      </w:tr>
      <w:tr w:rsidR="00CA37FA" w:rsidRPr="005A52AC" w:rsidTr="00F5618D">
        <w:tc>
          <w:tcPr>
            <w:tcW w:w="4788" w:type="dxa"/>
          </w:tcPr>
          <w:p w:rsidR="00CA37FA" w:rsidRPr="00CA37FA" w:rsidRDefault="00CA37FA" w:rsidP="00CA37FA">
            <w:pPr>
              <w:pStyle w:val="Texto"/>
              <w:spacing w:line="238" w:lineRule="exact"/>
              <w:ind w:firstLine="0"/>
              <w:rPr>
                <w:rFonts w:ascii="Verdana" w:hAnsi="Verdana"/>
                <w:b/>
                <w:sz w:val="16"/>
                <w:szCs w:val="16"/>
              </w:rPr>
            </w:pPr>
            <w:r w:rsidRPr="005A52AC">
              <w:rPr>
                <w:rFonts w:ascii="Verdana" w:hAnsi="Verdana"/>
                <w:b/>
                <w:sz w:val="16"/>
                <w:szCs w:val="16"/>
                <w:lang w:val="es-MX"/>
              </w:rPr>
              <w:t>4.1.19 Marcador químico,</w:t>
            </w:r>
            <w:r w:rsidRPr="005A52AC">
              <w:rPr>
                <w:rFonts w:ascii="Verdana" w:hAnsi="Verdana"/>
                <w:sz w:val="16"/>
                <w:szCs w:val="16"/>
                <w:lang w:val="es-MX"/>
              </w:rPr>
              <w:t xml:space="preserve"> a </w:t>
            </w:r>
            <w:r w:rsidRPr="00CA37FA">
              <w:rPr>
                <w:rFonts w:ascii="Verdana" w:hAnsi="Verdana"/>
                <w:sz w:val="16"/>
                <w:szCs w:val="16"/>
              </w:rPr>
              <w:t>la sustancia de la planta medicinal utilizada con fines de calidad, que puede ser o no la responsable de la actividad terapéutica.</w:t>
            </w:r>
          </w:p>
        </w:tc>
        <w:tc>
          <w:tcPr>
            <w:tcW w:w="4788" w:type="dxa"/>
          </w:tcPr>
          <w:p w:rsidR="00CA37FA" w:rsidRPr="00047160" w:rsidRDefault="00047160" w:rsidP="00CA37FA">
            <w:pPr>
              <w:pStyle w:val="Texto"/>
              <w:spacing w:line="238" w:lineRule="exact"/>
              <w:ind w:firstLine="0"/>
              <w:rPr>
                <w:rFonts w:ascii="Verdana" w:hAnsi="Verdana"/>
                <w:bCs/>
                <w:sz w:val="16"/>
                <w:szCs w:val="16"/>
                <w:lang w:val="en-US"/>
              </w:rPr>
            </w:pPr>
            <w:r w:rsidRPr="00047160">
              <w:rPr>
                <w:rFonts w:ascii="Verdana" w:hAnsi="Verdana"/>
                <w:b/>
                <w:sz w:val="16"/>
                <w:szCs w:val="16"/>
                <w:lang w:val="en-US"/>
              </w:rPr>
              <w:t xml:space="preserve">4.1.19 Chemical marker, </w:t>
            </w:r>
            <w:r w:rsidRPr="00047160">
              <w:rPr>
                <w:rFonts w:ascii="Verdana" w:hAnsi="Verdana"/>
                <w:bCs/>
                <w:sz w:val="16"/>
                <w:szCs w:val="16"/>
                <w:lang w:val="en-US"/>
              </w:rPr>
              <w:t>the substance of the medicinal plant used for quality purposes that can be or</w:t>
            </w:r>
            <w:r>
              <w:rPr>
                <w:rFonts w:ascii="Verdana" w:hAnsi="Verdana"/>
                <w:bCs/>
                <w:sz w:val="16"/>
                <w:szCs w:val="16"/>
                <w:lang w:val="en-US"/>
              </w:rPr>
              <w:t xml:space="preserve"> not</w:t>
            </w:r>
            <w:r w:rsidR="00411B06">
              <w:rPr>
                <w:rFonts w:ascii="Verdana" w:hAnsi="Verdana"/>
                <w:bCs/>
                <w:sz w:val="16"/>
                <w:szCs w:val="16"/>
                <w:lang w:val="en-US"/>
              </w:rPr>
              <w:t xml:space="preserve"> the</w:t>
            </w:r>
            <w:r>
              <w:rPr>
                <w:rFonts w:ascii="Verdana" w:hAnsi="Verdana"/>
                <w:bCs/>
                <w:sz w:val="16"/>
                <w:szCs w:val="16"/>
                <w:lang w:val="en-US"/>
              </w:rPr>
              <w:t xml:space="preserve"> party responsible for the therapeutic activity. </w:t>
            </w:r>
            <w:r w:rsidRPr="00047160">
              <w:rPr>
                <w:rFonts w:ascii="Verdana" w:hAnsi="Verdana"/>
                <w:bCs/>
                <w:sz w:val="16"/>
                <w:szCs w:val="16"/>
                <w:lang w:val="en-US"/>
              </w:rPr>
              <w:t xml:space="preserve"> </w:t>
            </w:r>
          </w:p>
        </w:tc>
      </w:tr>
      <w:tr w:rsidR="00CA37FA" w:rsidRPr="005A52AC" w:rsidTr="00F5618D">
        <w:tc>
          <w:tcPr>
            <w:tcW w:w="4788" w:type="dxa"/>
          </w:tcPr>
          <w:p w:rsidR="00CA37FA" w:rsidRPr="00CA37FA" w:rsidRDefault="00CA37FA" w:rsidP="00CA37FA">
            <w:pPr>
              <w:pStyle w:val="Texto"/>
              <w:spacing w:line="238" w:lineRule="exact"/>
              <w:ind w:firstLine="0"/>
              <w:rPr>
                <w:rFonts w:ascii="Verdana" w:hAnsi="Verdana"/>
                <w:sz w:val="16"/>
                <w:szCs w:val="16"/>
                <w:lang w:val="es-MX"/>
              </w:rPr>
            </w:pPr>
            <w:r w:rsidRPr="00CA37FA">
              <w:rPr>
                <w:rFonts w:ascii="Verdana" w:hAnsi="Verdana"/>
                <w:b/>
                <w:sz w:val="16"/>
                <w:szCs w:val="16"/>
              </w:rPr>
              <w:t>4.1.20 Medicamento,</w:t>
            </w:r>
            <w:r w:rsidRPr="00CA37FA">
              <w:rPr>
                <w:rFonts w:ascii="Verdana" w:hAnsi="Verdana"/>
                <w:sz w:val="16"/>
                <w:szCs w:val="16"/>
              </w:rPr>
              <w:t xml:space="preserve"> a toda substancia o mezcla de substancias de origen natural o sintético que tenga efecto terapéutico, preventivo o rehabilitatorio, que se presente en forma farmacéutica y se identifique como tal por su actividad farmacológica, características físicas, químicas y biológicas. Cuando un producto contenga nutrimentos, será considerado como medicamento, siempre que se trate de un preparado que contenga de manera individual o asociada: vitaminas, minerales, electrólitos, aminoácidos o ácidos grasos, en concentraciones superiores a las de los alimentos naturales y además se presente en alguna forma farmacéutica definida y la indicación de uso contemple efectos terapéuticos, preventivos o rehabilitatorios.</w:t>
            </w:r>
          </w:p>
        </w:tc>
        <w:tc>
          <w:tcPr>
            <w:tcW w:w="4788" w:type="dxa"/>
          </w:tcPr>
          <w:p w:rsidR="00CA37FA" w:rsidRPr="00047160" w:rsidRDefault="00047160" w:rsidP="00411B06">
            <w:pPr>
              <w:pStyle w:val="Texto"/>
              <w:spacing w:line="238" w:lineRule="exact"/>
              <w:ind w:firstLine="0"/>
              <w:rPr>
                <w:rFonts w:ascii="Verdana" w:hAnsi="Verdana"/>
                <w:bCs/>
                <w:sz w:val="16"/>
                <w:szCs w:val="16"/>
                <w:lang w:val="en-US"/>
              </w:rPr>
            </w:pPr>
            <w:r w:rsidRPr="00047160">
              <w:rPr>
                <w:rFonts w:ascii="Verdana" w:hAnsi="Verdana"/>
                <w:b/>
                <w:sz w:val="16"/>
                <w:szCs w:val="16"/>
                <w:lang w:val="en-US"/>
              </w:rPr>
              <w:t xml:space="preserve">4.1.20 Drug product, </w:t>
            </w:r>
            <w:r>
              <w:rPr>
                <w:rFonts w:ascii="Verdana" w:hAnsi="Verdana"/>
                <w:bCs/>
                <w:sz w:val="16"/>
                <w:szCs w:val="16"/>
                <w:lang w:val="en-US"/>
              </w:rPr>
              <w:t>all substance or mixture of substances of natural or synthetic origin that ha</w:t>
            </w:r>
            <w:r w:rsidR="00411B06">
              <w:rPr>
                <w:rFonts w:ascii="Verdana" w:hAnsi="Verdana"/>
                <w:bCs/>
                <w:sz w:val="16"/>
                <w:szCs w:val="16"/>
                <w:lang w:val="en-US"/>
              </w:rPr>
              <w:t>ve</w:t>
            </w:r>
            <w:r>
              <w:rPr>
                <w:rFonts w:ascii="Verdana" w:hAnsi="Verdana"/>
                <w:bCs/>
                <w:sz w:val="16"/>
                <w:szCs w:val="16"/>
                <w:lang w:val="en-US"/>
              </w:rPr>
              <w:t xml:space="preserve"> a therapeutic, preventive or rehabilitating effect, that is present in a pharmaceutical form and is identified as such </w:t>
            </w:r>
            <w:r w:rsidR="00411B06">
              <w:rPr>
                <w:rFonts w:ascii="Verdana" w:hAnsi="Verdana"/>
                <w:bCs/>
                <w:sz w:val="16"/>
                <w:szCs w:val="16"/>
                <w:lang w:val="en-US"/>
              </w:rPr>
              <w:t>by its pharmacological activity, and the</w:t>
            </w:r>
            <w:r>
              <w:rPr>
                <w:rFonts w:ascii="Verdana" w:hAnsi="Verdana"/>
                <w:bCs/>
                <w:sz w:val="16"/>
                <w:szCs w:val="16"/>
                <w:lang w:val="en-US"/>
              </w:rPr>
              <w:t xml:space="preserve"> physical, chemical and biological characteristics. When a product that </w:t>
            </w:r>
            <w:r w:rsidR="00411B06">
              <w:rPr>
                <w:rFonts w:ascii="Verdana" w:hAnsi="Verdana"/>
                <w:bCs/>
                <w:sz w:val="16"/>
                <w:szCs w:val="16"/>
                <w:lang w:val="en-US"/>
              </w:rPr>
              <w:t>includes</w:t>
            </w:r>
            <w:r>
              <w:rPr>
                <w:rFonts w:ascii="Verdana" w:hAnsi="Verdana"/>
                <w:bCs/>
                <w:sz w:val="16"/>
                <w:szCs w:val="16"/>
                <w:lang w:val="en-US"/>
              </w:rPr>
              <w:t xml:space="preserve"> nutrients, it will be considered a drug product, provided it </w:t>
            </w:r>
            <w:r w:rsidR="00411B06">
              <w:rPr>
                <w:rFonts w:ascii="Verdana" w:hAnsi="Verdana"/>
                <w:bCs/>
                <w:sz w:val="16"/>
                <w:szCs w:val="16"/>
                <w:lang w:val="en-US"/>
              </w:rPr>
              <w:t>is with regard to</w:t>
            </w:r>
            <w:r>
              <w:rPr>
                <w:rFonts w:ascii="Verdana" w:hAnsi="Verdana"/>
                <w:bCs/>
                <w:sz w:val="16"/>
                <w:szCs w:val="16"/>
                <w:lang w:val="en-US"/>
              </w:rPr>
              <w:t xml:space="preserve"> a preparation </w:t>
            </w:r>
            <w:r w:rsidR="00411B06">
              <w:rPr>
                <w:rFonts w:ascii="Verdana" w:hAnsi="Verdana"/>
                <w:bCs/>
                <w:sz w:val="16"/>
                <w:szCs w:val="16"/>
                <w:lang w:val="en-US"/>
              </w:rPr>
              <w:t>is contained</w:t>
            </w:r>
            <w:r>
              <w:rPr>
                <w:rFonts w:ascii="Verdana" w:hAnsi="Verdana"/>
                <w:bCs/>
                <w:sz w:val="16"/>
                <w:szCs w:val="16"/>
                <w:lang w:val="en-US"/>
              </w:rPr>
              <w:t xml:space="preserve"> individually or is associated with: vitamins, minerals, electrolytes, amino acids or fat</w:t>
            </w:r>
            <w:r w:rsidR="00411B06">
              <w:rPr>
                <w:rFonts w:ascii="Verdana" w:hAnsi="Verdana"/>
                <w:bCs/>
                <w:sz w:val="16"/>
                <w:szCs w:val="16"/>
                <w:lang w:val="en-US"/>
              </w:rPr>
              <w:t>ty</w:t>
            </w:r>
            <w:r>
              <w:rPr>
                <w:rFonts w:ascii="Verdana" w:hAnsi="Verdana"/>
                <w:bCs/>
                <w:sz w:val="16"/>
                <w:szCs w:val="16"/>
                <w:lang w:val="en-US"/>
              </w:rPr>
              <w:t xml:space="preserve"> acids, in concentrations greater than those of the natural food products and in addition is presented in some defined pharmaceutical form and the indication of use includes therapeutic, preventive or rehabilitative effects. </w:t>
            </w:r>
          </w:p>
        </w:tc>
      </w:tr>
      <w:tr w:rsidR="00CA37FA" w:rsidRPr="005A52AC" w:rsidTr="00F5618D">
        <w:tc>
          <w:tcPr>
            <w:tcW w:w="4788" w:type="dxa"/>
          </w:tcPr>
          <w:p w:rsidR="00CA37FA" w:rsidRPr="00CA37FA" w:rsidRDefault="00CA37FA" w:rsidP="00CA37FA">
            <w:pPr>
              <w:pStyle w:val="Texto"/>
              <w:spacing w:line="238" w:lineRule="exact"/>
              <w:ind w:firstLine="0"/>
              <w:rPr>
                <w:rFonts w:ascii="Verdana" w:hAnsi="Verdana"/>
                <w:b/>
                <w:sz w:val="16"/>
                <w:szCs w:val="16"/>
              </w:rPr>
            </w:pPr>
            <w:r w:rsidRPr="00CA37FA">
              <w:rPr>
                <w:rFonts w:ascii="Verdana" w:hAnsi="Verdana"/>
                <w:b/>
                <w:sz w:val="16"/>
                <w:szCs w:val="16"/>
              </w:rPr>
              <w:t xml:space="preserve">4.1.21 Medicamento alopático, </w:t>
            </w:r>
            <w:r w:rsidRPr="00CA37FA">
              <w:rPr>
                <w:rFonts w:ascii="Verdana" w:hAnsi="Verdana"/>
                <w:sz w:val="16"/>
                <w:szCs w:val="16"/>
              </w:rPr>
              <w:t>a toda sustancia o mezcla de substancias de origen natural o sintético que tenga efecto terapéutico, preventivo o rehabilitatorio, que se presente en forma farmacéutica y se identifique como tal por su actividad farmacológica, características físicas, químicas y biológicas,  y se encuentre registrado en la Farmacopea de los Estados Unidos Mexicanos para medicamentos alopáticos.</w:t>
            </w:r>
          </w:p>
        </w:tc>
        <w:tc>
          <w:tcPr>
            <w:tcW w:w="4788" w:type="dxa"/>
          </w:tcPr>
          <w:p w:rsidR="00CA37FA" w:rsidRPr="00047160" w:rsidRDefault="00047160" w:rsidP="00CA37FA">
            <w:pPr>
              <w:pStyle w:val="Texto"/>
              <w:spacing w:line="238" w:lineRule="exact"/>
              <w:ind w:firstLine="0"/>
              <w:rPr>
                <w:rFonts w:ascii="Verdana" w:hAnsi="Verdana"/>
                <w:b/>
                <w:sz w:val="16"/>
                <w:szCs w:val="16"/>
                <w:lang w:val="en-US"/>
              </w:rPr>
            </w:pPr>
            <w:r w:rsidRPr="00047160">
              <w:rPr>
                <w:rFonts w:ascii="Verdana" w:hAnsi="Verdana"/>
                <w:b/>
                <w:sz w:val="16"/>
                <w:szCs w:val="16"/>
                <w:lang w:val="en-US"/>
              </w:rPr>
              <w:t xml:space="preserve">4.1.21 </w:t>
            </w:r>
            <w:r w:rsidR="00411B06" w:rsidRPr="00047160">
              <w:rPr>
                <w:rFonts w:ascii="Verdana" w:hAnsi="Verdana"/>
                <w:b/>
                <w:sz w:val="16"/>
                <w:szCs w:val="16"/>
                <w:lang w:val="en-US"/>
              </w:rPr>
              <w:t>Allopathic</w:t>
            </w:r>
            <w:r w:rsidRPr="00047160">
              <w:rPr>
                <w:rFonts w:ascii="Verdana" w:hAnsi="Verdana"/>
                <w:b/>
                <w:sz w:val="16"/>
                <w:szCs w:val="16"/>
                <w:lang w:val="en-US"/>
              </w:rPr>
              <w:t xml:space="preserve"> drug product,</w:t>
            </w:r>
            <w:r>
              <w:rPr>
                <w:rFonts w:ascii="Verdana" w:hAnsi="Verdana"/>
                <w:bCs/>
                <w:sz w:val="16"/>
                <w:szCs w:val="16"/>
                <w:lang w:val="en-US"/>
              </w:rPr>
              <w:t xml:space="preserve"> all substance or mixture of substances of a natural or synthetic origin that has therapeutic, preventive or rehabilitating effects that is present in a pharmaceutical form and is identified as such for its pharmacological activity, physical, chemical, and biological characteristics and is registered in the Pharmacopeia of the United Mexican States for allopathic drug products. </w:t>
            </w:r>
            <w:r w:rsidRPr="00047160">
              <w:rPr>
                <w:rFonts w:ascii="Verdana" w:hAnsi="Verdana"/>
                <w:b/>
                <w:sz w:val="16"/>
                <w:szCs w:val="16"/>
                <w:lang w:val="en-US"/>
              </w:rPr>
              <w:t xml:space="preserve"> </w:t>
            </w:r>
          </w:p>
        </w:tc>
      </w:tr>
      <w:tr w:rsidR="00CA37FA" w:rsidRPr="005A52AC" w:rsidTr="00F5618D">
        <w:tc>
          <w:tcPr>
            <w:tcW w:w="4788" w:type="dxa"/>
          </w:tcPr>
          <w:p w:rsidR="00CA37FA" w:rsidRPr="00CA37FA" w:rsidRDefault="00CA37FA" w:rsidP="00CA37FA">
            <w:pPr>
              <w:pStyle w:val="Texto"/>
              <w:spacing w:line="238" w:lineRule="exact"/>
              <w:ind w:firstLine="0"/>
              <w:rPr>
                <w:rFonts w:ascii="Verdana" w:hAnsi="Verdana"/>
                <w:b/>
                <w:sz w:val="16"/>
                <w:szCs w:val="16"/>
              </w:rPr>
            </w:pPr>
            <w:r w:rsidRPr="005A52AC">
              <w:rPr>
                <w:rFonts w:ascii="Verdana" w:hAnsi="Verdana"/>
                <w:b/>
                <w:sz w:val="16"/>
                <w:szCs w:val="16"/>
                <w:lang w:val="es-MX"/>
              </w:rPr>
              <w:t>4.1.22 Medicamento biotecnológico,</w:t>
            </w:r>
            <w:r w:rsidRPr="005A52AC">
              <w:rPr>
                <w:rFonts w:ascii="Verdana" w:hAnsi="Verdana"/>
                <w:sz w:val="16"/>
                <w:szCs w:val="16"/>
                <w:lang w:val="es-MX"/>
              </w:rPr>
              <w:t xml:space="preserve"> a toda sustancia que haya sido producida por biotecnología molecular, que teng</w:t>
            </w:r>
            <w:r w:rsidRPr="00CA37FA">
              <w:rPr>
                <w:rFonts w:ascii="Verdana" w:hAnsi="Verdana"/>
                <w:sz w:val="16"/>
                <w:szCs w:val="16"/>
              </w:rPr>
              <w:t>a efecto terapéutico, preventivo o rehabilitatorio, que se presente en forma farmacéutica, que se identifique como tal por su actividad farmacológica y propiedades físicas, químicas y biológicas.</w:t>
            </w:r>
          </w:p>
        </w:tc>
        <w:tc>
          <w:tcPr>
            <w:tcW w:w="4788" w:type="dxa"/>
          </w:tcPr>
          <w:p w:rsidR="00CA37FA" w:rsidRPr="00291C49" w:rsidRDefault="00047160" w:rsidP="00965123">
            <w:pPr>
              <w:pStyle w:val="Texto"/>
              <w:spacing w:line="238" w:lineRule="exact"/>
              <w:ind w:firstLine="0"/>
              <w:rPr>
                <w:rFonts w:ascii="Verdana" w:hAnsi="Verdana"/>
                <w:b/>
                <w:sz w:val="16"/>
                <w:szCs w:val="16"/>
                <w:lang w:val="en-US"/>
              </w:rPr>
            </w:pPr>
            <w:r w:rsidRPr="00291C49">
              <w:rPr>
                <w:rFonts w:ascii="Verdana" w:hAnsi="Verdana"/>
                <w:b/>
                <w:sz w:val="16"/>
                <w:szCs w:val="16"/>
                <w:lang w:val="en-US"/>
              </w:rPr>
              <w:t xml:space="preserve">4.1.22 Biotechnological drug product, </w:t>
            </w:r>
            <w:r w:rsidRPr="00291C49">
              <w:rPr>
                <w:rFonts w:ascii="Verdana" w:hAnsi="Verdana"/>
                <w:bCs/>
                <w:sz w:val="16"/>
                <w:szCs w:val="16"/>
                <w:lang w:val="en-US"/>
              </w:rPr>
              <w:t xml:space="preserve">all substance that has been produced by molecular biotechnology that has a therapeutic, preventive or rehabilitating effect that is present in a pharmaceutical form that is identified as such by </w:t>
            </w:r>
            <w:r w:rsidR="00965123">
              <w:rPr>
                <w:rFonts w:ascii="Verdana" w:hAnsi="Verdana"/>
                <w:bCs/>
                <w:sz w:val="16"/>
                <w:szCs w:val="16"/>
                <w:lang w:val="en-US"/>
              </w:rPr>
              <w:t xml:space="preserve">its </w:t>
            </w:r>
            <w:r w:rsidRPr="00291C49">
              <w:rPr>
                <w:rFonts w:ascii="Verdana" w:hAnsi="Verdana"/>
                <w:bCs/>
                <w:sz w:val="16"/>
                <w:szCs w:val="16"/>
                <w:lang w:val="en-US"/>
              </w:rPr>
              <w:t xml:space="preserve">pharmacological activity and physical, chemical and biological properties. </w:t>
            </w:r>
          </w:p>
        </w:tc>
      </w:tr>
      <w:tr w:rsidR="00CA37FA" w:rsidRPr="005A52AC" w:rsidTr="00F5618D">
        <w:tc>
          <w:tcPr>
            <w:tcW w:w="4788" w:type="dxa"/>
          </w:tcPr>
          <w:p w:rsidR="00CA37FA" w:rsidRPr="00CA37FA" w:rsidRDefault="00CA37FA" w:rsidP="00CA37FA">
            <w:pPr>
              <w:pStyle w:val="Texto"/>
              <w:spacing w:line="238" w:lineRule="exact"/>
              <w:ind w:firstLine="0"/>
              <w:rPr>
                <w:rFonts w:ascii="Verdana" w:hAnsi="Verdana"/>
                <w:sz w:val="16"/>
                <w:szCs w:val="16"/>
              </w:rPr>
            </w:pPr>
            <w:r w:rsidRPr="00CA37FA">
              <w:rPr>
                <w:rFonts w:ascii="Verdana" w:hAnsi="Verdana"/>
                <w:b/>
                <w:sz w:val="16"/>
                <w:szCs w:val="16"/>
              </w:rPr>
              <w:t xml:space="preserve">4.1.23 Medicamento biotecnológico biocomparable, </w:t>
            </w:r>
            <w:r w:rsidRPr="00CA37FA">
              <w:rPr>
                <w:rFonts w:ascii="Verdana" w:hAnsi="Verdana"/>
                <w:sz w:val="16"/>
                <w:szCs w:val="16"/>
              </w:rPr>
              <w:t>al medicamento biotecnológico no innovador que demuestre ser biocomparable en términos de seguridad, calidad y eficacia al medicamento biotecnológico  de referencia a través de las pruebas que establezca la Ley General de Salud, el Reglamento de Insumos para la Salud y demás disposiciones aplicables.</w:t>
            </w:r>
          </w:p>
        </w:tc>
        <w:tc>
          <w:tcPr>
            <w:tcW w:w="4788" w:type="dxa"/>
          </w:tcPr>
          <w:p w:rsidR="00CA37FA" w:rsidRPr="00291C49" w:rsidRDefault="00047160" w:rsidP="00CA37FA">
            <w:pPr>
              <w:pStyle w:val="Texto"/>
              <w:spacing w:line="238" w:lineRule="exact"/>
              <w:ind w:firstLine="0"/>
              <w:rPr>
                <w:rFonts w:ascii="Verdana" w:hAnsi="Verdana"/>
                <w:b/>
                <w:sz w:val="16"/>
                <w:szCs w:val="16"/>
                <w:lang w:val="en-US"/>
              </w:rPr>
            </w:pPr>
            <w:r w:rsidRPr="00291C49">
              <w:rPr>
                <w:rFonts w:ascii="Verdana" w:hAnsi="Verdana"/>
                <w:b/>
                <w:sz w:val="16"/>
                <w:szCs w:val="16"/>
                <w:lang w:val="en-US"/>
              </w:rPr>
              <w:t xml:space="preserve">4.1.23 </w:t>
            </w:r>
            <w:r w:rsidR="00411B06" w:rsidRPr="00291C49">
              <w:rPr>
                <w:rFonts w:ascii="Verdana" w:hAnsi="Verdana"/>
                <w:b/>
                <w:sz w:val="16"/>
                <w:szCs w:val="16"/>
                <w:lang w:val="en-US"/>
              </w:rPr>
              <w:t>Bio comparable</w:t>
            </w:r>
            <w:r w:rsidR="00291C49" w:rsidRPr="00291C49">
              <w:rPr>
                <w:rFonts w:ascii="Verdana" w:hAnsi="Verdana"/>
                <w:b/>
                <w:sz w:val="16"/>
                <w:szCs w:val="16"/>
                <w:lang w:val="en-US"/>
              </w:rPr>
              <w:t xml:space="preserve"> biotechnological drug product, </w:t>
            </w:r>
            <w:r w:rsidR="00291C49" w:rsidRPr="00291C49">
              <w:rPr>
                <w:rFonts w:ascii="Verdana" w:hAnsi="Verdana"/>
                <w:bCs/>
                <w:sz w:val="16"/>
                <w:szCs w:val="16"/>
                <w:lang w:val="en-US"/>
              </w:rPr>
              <w:t xml:space="preserve">the non-innovative biotechnological drug product that demonstrates being </w:t>
            </w:r>
            <w:r w:rsidR="00411B06" w:rsidRPr="00291C49">
              <w:rPr>
                <w:rFonts w:ascii="Verdana" w:hAnsi="Verdana"/>
                <w:bCs/>
                <w:sz w:val="16"/>
                <w:szCs w:val="16"/>
                <w:lang w:val="en-US"/>
              </w:rPr>
              <w:t>bio comparable</w:t>
            </w:r>
            <w:r w:rsidR="00291C49" w:rsidRPr="00291C49">
              <w:rPr>
                <w:rFonts w:ascii="Verdana" w:hAnsi="Verdana"/>
                <w:bCs/>
                <w:sz w:val="16"/>
                <w:szCs w:val="16"/>
                <w:lang w:val="en-US"/>
              </w:rPr>
              <w:t xml:space="preserve"> in terms of safety, quality and efficiency to the biotechnological drug product of reference through the tests established by the General Health Law, the Regulation of Materials for Health and all other applicable provisions. </w:t>
            </w:r>
          </w:p>
        </w:tc>
      </w:tr>
      <w:tr w:rsidR="00CA37FA" w:rsidRPr="005A52AC" w:rsidTr="00F5618D">
        <w:tc>
          <w:tcPr>
            <w:tcW w:w="4788" w:type="dxa"/>
          </w:tcPr>
          <w:p w:rsidR="00CA37FA" w:rsidRPr="00CA37FA" w:rsidRDefault="00CA37FA" w:rsidP="00CA37FA">
            <w:pPr>
              <w:pStyle w:val="Texto"/>
              <w:spacing w:line="238" w:lineRule="exact"/>
              <w:ind w:firstLine="0"/>
              <w:rPr>
                <w:rFonts w:ascii="Verdana" w:hAnsi="Verdana"/>
                <w:b/>
                <w:sz w:val="16"/>
                <w:szCs w:val="16"/>
              </w:rPr>
            </w:pPr>
            <w:r w:rsidRPr="00CA37FA">
              <w:rPr>
                <w:rFonts w:ascii="Verdana" w:hAnsi="Verdana"/>
                <w:b/>
                <w:sz w:val="16"/>
                <w:szCs w:val="16"/>
              </w:rPr>
              <w:t xml:space="preserve">4.1.24 Medicamento biotecnológico innovador, </w:t>
            </w:r>
            <w:r w:rsidRPr="00CA37FA">
              <w:rPr>
                <w:rFonts w:ascii="Verdana" w:hAnsi="Verdana"/>
                <w:sz w:val="16"/>
                <w:szCs w:val="16"/>
              </w:rPr>
              <w:t>al medicamento biotecnológico que obtenga el registro sanitario en México, así reconocido por la Secretaría.</w:t>
            </w:r>
          </w:p>
        </w:tc>
        <w:tc>
          <w:tcPr>
            <w:tcW w:w="4788" w:type="dxa"/>
          </w:tcPr>
          <w:p w:rsidR="00CA37FA" w:rsidRPr="00291C49" w:rsidRDefault="00291C49" w:rsidP="00965123">
            <w:pPr>
              <w:pStyle w:val="Texto"/>
              <w:spacing w:line="238" w:lineRule="exact"/>
              <w:ind w:firstLine="0"/>
              <w:rPr>
                <w:rFonts w:ascii="Verdana" w:hAnsi="Verdana"/>
                <w:b/>
                <w:sz w:val="16"/>
                <w:szCs w:val="16"/>
                <w:lang w:val="en-US"/>
              </w:rPr>
            </w:pPr>
            <w:r w:rsidRPr="00291C49">
              <w:rPr>
                <w:rFonts w:ascii="Verdana" w:hAnsi="Verdana"/>
                <w:b/>
                <w:sz w:val="16"/>
                <w:szCs w:val="16"/>
                <w:lang w:val="en-US"/>
              </w:rPr>
              <w:t>4.1.24 Innovator biotechnological drug product,</w:t>
            </w:r>
            <w:r>
              <w:rPr>
                <w:rFonts w:ascii="Verdana" w:hAnsi="Verdana"/>
                <w:bCs/>
                <w:sz w:val="16"/>
                <w:szCs w:val="16"/>
                <w:lang w:val="en-US"/>
              </w:rPr>
              <w:t xml:space="preserve"> the biotechnolo</w:t>
            </w:r>
            <w:r w:rsidR="00965123">
              <w:rPr>
                <w:rFonts w:ascii="Verdana" w:hAnsi="Verdana"/>
                <w:bCs/>
                <w:sz w:val="16"/>
                <w:szCs w:val="16"/>
                <w:lang w:val="en-US"/>
              </w:rPr>
              <w:t>gical drug product that obtains</w:t>
            </w:r>
            <w:r>
              <w:rPr>
                <w:rFonts w:ascii="Verdana" w:hAnsi="Verdana"/>
                <w:bCs/>
                <w:sz w:val="16"/>
                <w:szCs w:val="16"/>
                <w:lang w:val="en-US"/>
              </w:rPr>
              <w:t xml:space="preserve"> sanitary </w:t>
            </w:r>
            <w:r w:rsidR="00965123">
              <w:rPr>
                <w:rFonts w:ascii="Verdana" w:hAnsi="Verdana"/>
                <w:bCs/>
                <w:sz w:val="16"/>
                <w:szCs w:val="16"/>
                <w:lang w:val="en-US"/>
              </w:rPr>
              <w:t>registration</w:t>
            </w:r>
            <w:r>
              <w:rPr>
                <w:rFonts w:ascii="Verdana" w:hAnsi="Verdana"/>
                <w:bCs/>
                <w:sz w:val="16"/>
                <w:szCs w:val="16"/>
                <w:lang w:val="en-US"/>
              </w:rPr>
              <w:t xml:space="preserve"> in Mexico, as recognized by the Secretary. </w:t>
            </w:r>
            <w:r w:rsidRPr="00291C49">
              <w:rPr>
                <w:rFonts w:ascii="Verdana" w:hAnsi="Verdana"/>
                <w:b/>
                <w:sz w:val="16"/>
                <w:szCs w:val="16"/>
                <w:lang w:val="en-US"/>
              </w:rPr>
              <w:t xml:space="preserve"> </w:t>
            </w:r>
          </w:p>
        </w:tc>
      </w:tr>
      <w:tr w:rsidR="00CA37FA" w:rsidRPr="005A52AC" w:rsidTr="00F5618D">
        <w:tc>
          <w:tcPr>
            <w:tcW w:w="4788" w:type="dxa"/>
          </w:tcPr>
          <w:p w:rsidR="00CA37FA" w:rsidRPr="00CA37FA" w:rsidRDefault="00CA37FA" w:rsidP="00CA37FA">
            <w:pPr>
              <w:pStyle w:val="Texto"/>
              <w:spacing w:line="238" w:lineRule="exact"/>
              <w:ind w:firstLine="0"/>
              <w:rPr>
                <w:rFonts w:ascii="Verdana" w:hAnsi="Verdana"/>
                <w:b/>
                <w:sz w:val="16"/>
                <w:szCs w:val="16"/>
              </w:rPr>
            </w:pPr>
            <w:r w:rsidRPr="00CA37FA">
              <w:rPr>
                <w:rFonts w:ascii="Verdana" w:hAnsi="Verdana"/>
                <w:b/>
                <w:sz w:val="16"/>
                <w:szCs w:val="16"/>
              </w:rPr>
              <w:t xml:space="preserve">4.1.25 Medicamento genérico, </w:t>
            </w:r>
            <w:r w:rsidRPr="00CA37FA">
              <w:rPr>
                <w:rFonts w:ascii="Verdana" w:hAnsi="Verdana"/>
                <w:sz w:val="16"/>
                <w:szCs w:val="16"/>
              </w:rPr>
              <w:t>a la especialidad farmacéutica con el mismo fármaco o sustancia activa y forma farmacéutica, con igual concentración o potencia, que utiliza la misma vía de administración y que mediante las pruebas reglamentarias requeridas, ha comprobado que sus especificaciones farmacopeicas, perfiles de disolución o su disponibilidad u otros parámetros, según sea el caso, son equivalentes a las del medicamento de referencia.</w:t>
            </w:r>
          </w:p>
        </w:tc>
        <w:tc>
          <w:tcPr>
            <w:tcW w:w="4788" w:type="dxa"/>
          </w:tcPr>
          <w:p w:rsidR="00CA37FA" w:rsidRPr="00D50EA6" w:rsidRDefault="00291C49" w:rsidP="00965123">
            <w:pPr>
              <w:pStyle w:val="Texto"/>
              <w:spacing w:line="238" w:lineRule="exact"/>
              <w:ind w:firstLine="0"/>
              <w:rPr>
                <w:rFonts w:ascii="Verdana" w:hAnsi="Verdana"/>
                <w:bCs/>
                <w:sz w:val="16"/>
                <w:szCs w:val="16"/>
                <w:lang w:val="en-US"/>
              </w:rPr>
            </w:pPr>
            <w:r w:rsidRPr="00291C49">
              <w:rPr>
                <w:rFonts w:ascii="Verdana" w:hAnsi="Verdana"/>
                <w:b/>
                <w:sz w:val="16"/>
                <w:szCs w:val="16"/>
                <w:lang w:val="en-US"/>
              </w:rPr>
              <w:t xml:space="preserve">4.1.25 Generic drug product, </w:t>
            </w:r>
            <w:r w:rsidR="00D50EA6">
              <w:rPr>
                <w:rFonts w:ascii="Verdana" w:hAnsi="Verdana"/>
                <w:bCs/>
                <w:sz w:val="16"/>
                <w:szCs w:val="16"/>
                <w:lang w:val="en-US"/>
              </w:rPr>
              <w:t xml:space="preserve">the pharmaceutical specialty with the same drug substance or active substance and pharmaceutical form, with equal concentration or power, that uses the same </w:t>
            </w:r>
            <w:r w:rsidR="00965123">
              <w:rPr>
                <w:rFonts w:ascii="Verdana" w:hAnsi="Verdana"/>
                <w:bCs/>
                <w:sz w:val="16"/>
                <w:szCs w:val="16"/>
                <w:lang w:val="en-US"/>
              </w:rPr>
              <w:t>method</w:t>
            </w:r>
            <w:r w:rsidR="00D50EA6">
              <w:rPr>
                <w:rFonts w:ascii="Verdana" w:hAnsi="Verdana"/>
                <w:bCs/>
                <w:sz w:val="16"/>
                <w:szCs w:val="16"/>
                <w:lang w:val="en-US"/>
              </w:rPr>
              <w:t xml:space="preserve"> of administration and</w:t>
            </w:r>
            <w:r w:rsidR="00965123">
              <w:rPr>
                <w:rFonts w:ascii="Verdana" w:hAnsi="Verdana"/>
                <w:bCs/>
                <w:sz w:val="16"/>
                <w:szCs w:val="16"/>
                <w:lang w:val="en-US"/>
              </w:rPr>
              <w:t xml:space="preserve"> </w:t>
            </w:r>
            <w:r w:rsidR="00D50EA6">
              <w:rPr>
                <w:rFonts w:ascii="Verdana" w:hAnsi="Verdana"/>
                <w:bCs/>
                <w:sz w:val="16"/>
                <w:szCs w:val="16"/>
                <w:lang w:val="en-US"/>
              </w:rPr>
              <w:t xml:space="preserve">through the </w:t>
            </w:r>
            <w:r w:rsidR="00965123">
              <w:rPr>
                <w:rFonts w:ascii="Verdana" w:hAnsi="Verdana"/>
                <w:bCs/>
                <w:sz w:val="16"/>
                <w:szCs w:val="16"/>
                <w:lang w:val="en-US"/>
              </w:rPr>
              <w:t>required regulatory tests</w:t>
            </w:r>
            <w:r w:rsidR="00D50EA6">
              <w:rPr>
                <w:rFonts w:ascii="Verdana" w:hAnsi="Verdana"/>
                <w:bCs/>
                <w:sz w:val="16"/>
                <w:szCs w:val="16"/>
                <w:lang w:val="en-US"/>
              </w:rPr>
              <w:t xml:space="preserve">, has verified that </w:t>
            </w:r>
            <w:r w:rsidR="00965123">
              <w:rPr>
                <w:rFonts w:ascii="Verdana" w:hAnsi="Verdana"/>
                <w:bCs/>
                <w:sz w:val="16"/>
                <w:szCs w:val="16"/>
                <w:lang w:val="en-US"/>
              </w:rPr>
              <w:t>its</w:t>
            </w:r>
            <w:r w:rsidR="00D50EA6">
              <w:rPr>
                <w:rFonts w:ascii="Verdana" w:hAnsi="Verdana"/>
                <w:bCs/>
                <w:sz w:val="16"/>
                <w:szCs w:val="16"/>
                <w:lang w:val="en-US"/>
              </w:rPr>
              <w:t xml:space="preserve"> pharmacopeia specifications, profiles of dissolution or </w:t>
            </w:r>
            <w:r w:rsidR="00965123">
              <w:rPr>
                <w:rFonts w:ascii="Verdana" w:hAnsi="Verdana"/>
                <w:bCs/>
                <w:sz w:val="16"/>
                <w:szCs w:val="16"/>
                <w:lang w:val="en-US"/>
              </w:rPr>
              <w:t>its</w:t>
            </w:r>
            <w:r w:rsidR="00D50EA6">
              <w:rPr>
                <w:rFonts w:ascii="Verdana" w:hAnsi="Verdana"/>
                <w:bCs/>
                <w:sz w:val="16"/>
                <w:szCs w:val="16"/>
                <w:lang w:val="en-US"/>
              </w:rPr>
              <w:t xml:space="preserve"> availability or other parameters, as applicable, are equivalent to the drug product of reference. </w:t>
            </w:r>
          </w:p>
        </w:tc>
      </w:tr>
      <w:tr w:rsidR="00CA37FA" w:rsidRPr="005A52AC" w:rsidTr="00F5618D">
        <w:tc>
          <w:tcPr>
            <w:tcW w:w="4788" w:type="dxa"/>
          </w:tcPr>
          <w:p w:rsidR="00CA37FA" w:rsidRPr="00CA37FA" w:rsidRDefault="00CA37FA" w:rsidP="00CA37FA">
            <w:pPr>
              <w:pStyle w:val="Texto"/>
              <w:spacing w:line="238" w:lineRule="exact"/>
              <w:ind w:firstLine="0"/>
              <w:rPr>
                <w:rFonts w:ascii="Verdana" w:hAnsi="Verdana"/>
                <w:sz w:val="16"/>
                <w:szCs w:val="16"/>
              </w:rPr>
            </w:pPr>
            <w:r w:rsidRPr="00CA37FA">
              <w:rPr>
                <w:rFonts w:ascii="Verdana" w:hAnsi="Verdana"/>
                <w:b/>
                <w:sz w:val="16"/>
                <w:szCs w:val="16"/>
              </w:rPr>
              <w:t>4.1.26 Medicamento herbolario,</w:t>
            </w:r>
            <w:r w:rsidRPr="00CA37FA">
              <w:rPr>
                <w:rFonts w:ascii="Verdana" w:hAnsi="Verdana"/>
                <w:sz w:val="16"/>
                <w:szCs w:val="16"/>
              </w:rPr>
              <w:t xml:space="preserve"> a los productos elaborados con material vegetal o algún derivado de éste, cuyo ingrediente principal es la parte aérea o subterránea de una planta o extractos y tinturas, así como jugos, resinas, aceites grasos y esenciales, presentados en forma farmacéutica, cuya eficacia terapéutica y seguridad ha sido confirmada científicamente en la literatura nacional o internacional.</w:t>
            </w:r>
          </w:p>
        </w:tc>
        <w:tc>
          <w:tcPr>
            <w:tcW w:w="4788" w:type="dxa"/>
          </w:tcPr>
          <w:p w:rsidR="00CA37FA" w:rsidRPr="00D50EA6" w:rsidRDefault="00D50EA6" w:rsidP="00D50EA6">
            <w:pPr>
              <w:pStyle w:val="Texto"/>
              <w:spacing w:line="238" w:lineRule="exact"/>
              <w:ind w:firstLine="0"/>
              <w:rPr>
                <w:rFonts w:ascii="Verdana" w:hAnsi="Verdana"/>
                <w:bCs/>
                <w:sz w:val="16"/>
                <w:szCs w:val="16"/>
                <w:lang w:val="en-US"/>
              </w:rPr>
            </w:pPr>
            <w:r w:rsidRPr="00D50EA6">
              <w:rPr>
                <w:rFonts w:ascii="Verdana" w:hAnsi="Verdana"/>
                <w:b/>
                <w:sz w:val="16"/>
                <w:szCs w:val="16"/>
                <w:lang w:val="en-US"/>
              </w:rPr>
              <w:t xml:space="preserve">4.1.26 Herbal drug product, </w:t>
            </w:r>
            <w:r>
              <w:rPr>
                <w:rFonts w:ascii="Verdana" w:hAnsi="Verdana"/>
                <w:bCs/>
                <w:sz w:val="16"/>
                <w:szCs w:val="16"/>
                <w:lang w:val="en-US"/>
              </w:rPr>
              <w:t xml:space="preserve">the products prepared with vegetable material or a derivative of it, whose principal ingredient is the above ground or underground part of a plant or extracts and cuttings, as well as juices, resins, oils, greases and essentials, presented in a pharmaceutical form, whose therapeutic efficiency and safety has been confirmed scientifically in the national or international literature. </w:t>
            </w:r>
          </w:p>
        </w:tc>
      </w:tr>
      <w:tr w:rsidR="00CA37FA" w:rsidRPr="005A52AC" w:rsidTr="00F5618D">
        <w:tc>
          <w:tcPr>
            <w:tcW w:w="4788" w:type="dxa"/>
          </w:tcPr>
          <w:p w:rsidR="00CA37FA" w:rsidRPr="00CA37FA" w:rsidRDefault="00CA37FA" w:rsidP="00CA37FA">
            <w:pPr>
              <w:pStyle w:val="Texto"/>
              <w:spacing w:line="238" w:lineRule="exact"/>
              <w:ind w:firstLine="0"/>
              <w:rPr>
                <w:rFonts w:ascii="Verdana" w:hAnsi="Verdana"/>
                <w:sz w:val="16"/>
                <w:szCs w:val="16"/>
              </w:rPr>
            </w:pPr>
            <w:r w:rsidRPr="00CA37FA">
              <w:rPr>
                <w:rFonts w:ascii="Verdana" w:hAnsi="Verdana"/>
                <w:b/>
                <w:sz w:val="16"/>
                <w:szCs w:val="16"/>
              </w:rPr>
              <w:t>4.1.27 Medicamento homeopático,</w:t>
            </w:r>
            <w:r w:rsidRPr="00CA37FA">
              <w:rPr>
                <w:rFonts w:ascii="Verdana" w:hAnsi="Verdana"/>
                <w:sz w:val="16"/>
                <w:szCs w:val="16"/>
              </w:rPr>
              <w:t xml:space="preserve"> a toda sustancia o mezcla de sustancias de origen natural o sintético que tenga efecto terapéutico, preventivo o rehabilitatorio y que sea elaborado de acuerdo con los procedimientos de fabricación descritos en la Farmacopea Homeopática de los Estados Unidos Mexicanos, en las de otros países u otras fuentes de información científica nacional e internacional.</w:t>
            </w:r>
          </w:p>
        </w:tc>
        <w:tc>
          <w:tcPr>
            <w:tcW w:w="4788" w:type="dxa"/>
          </w:tcPr>
          <w:p w:rsidR="00CA37FA" w:rsidRPr="00D50EA6" w:rsidRDefault="00D50EA6" w:rsidP="00965123">
            <w:pPr>
              <w:pStyle w:val="Texto"/>
              <w:spacing w:line="238" w:lineRule="exact"/>
              <w:ind w:firstLine="0"/>
              <w:rPr>
                <w:rFonts w:ascii="Verdana" w:hAnsi="Verdana"/>
                <w:bCs/>
                <w:sz w:val="16"/>
                <w:szCs w:val="16"/>
                <w:lang w:val="en-US"/>
              </w:rPr>
            </w:pPr>
            <w:r w:rsidRPr="00D50EA6">
              <w:rPr>
                <w:rFonts w:ascii="Verdana" w:hAnsi="Verdana"/>
                <w:b/>
                <w:sz w:val="16"/>
                <w:szCs w:val="16"/>
                <w:lang w:val="en-US"/>
              </w:rPr>
              <w:t xml:space="preserve">4.1.27 Homeopathic drug substance, </w:t>
            </w:r>
            <w:r>
              <w:rPr>
                <w:rFonts w:ascii="Verdana" w:hAnsi="Verdana"/>
                <w:bCs/>
                <w:sz w:val="16"/>
                <w:szCs w:val="16"/>
                <w:lang w:val="en-US"/>
              </w:rPr>
              <w:t>all substance or mixture of substances of natural or synthetic origin that ha</w:t>
            </w:r>
            <w:r w:rsidR="00965123">
              <w:rPr>
                <w:rFonts w:ascii="Verdana" w:hAnsi="Verdana"/>
                <w:bCs/>
                <w:sz w:val="16"/>
                <w:szCs w:val="16"/>
                <w:lang w:val="en-US"/>
              </w:rPr>
              <w:t>ve</w:t>
            </w:r>
            <w:r>
              <w:rPr>
                <w:rFonts w:ascii="Verdana" w:hAnsi="Verdana"/>
                <w:bCs/>
                <w:sz w:val="16"/>
                <w:szCs w:val="16"/>
                <w:lang w:val="en-US"/>
              </w:rPr>
              <w:t xml:space="preserve"> a therapeutic, preventive, or rehabilitating effect and that </w:t>
            </w:r>
            <w:r w:rsidR="00965123">
              <w:rPr>
                <w:rFonts w:ascii="Verdana" w:hAnsi="Verdana"/>
                <w:bCs/>
                <w:sz w:val="16"/>
                <w:szCs w:val="16"/>
                <w:lang w:val="en-US"/>
              </w:rPr>
              <w:t>are</w:t>
            </w:r>
            <w:r>
              <w:rPr>
                <w:rFonts w:ascii="Verdana" w:hAnsi="Verdana"/>
                <w:bCs/>
                <w:sz w:val="16"/>
                <w:szCs w:val="16"/>
                <w:lang w:val="en-US"/>
              </w:rPr>
              <w:t xml:space="preserve"> prepared according to the manufacturing procedures described in the Homeopathic Pharmacopeia of the United Mexican States, in that of other countries or other sources of national or international scientific information. </w:t>
            </w:r>
          </w:p>
        </w:tc>
      </w:tr>
      <w:tr w:rsidR="00CA37FA" w:rsidRPr="005A52AC" w:rsidTr="00F5618D">
        <w:tc>
          <w:tcPr>
            <w:tcW w:w="4788" w:type="dxa"/>
          </w:tcPr>
          <w:p w:rsidR="00CA37FA" w:rsidRPr="00CA37FA" w:rsidRDefault="00CA37FA" w:rsidP="00CA37FA">
            <w:pPr>
              <w:pStyle w:val="Texto"/>
              <w:spacing w:line="238" w:lineRule="exact"/>
              <w:ind w:firstLine="0"/>
              <w:rPr>
                <w:rFonts w:ascii="Verdana" w:hAnsi="Verdana"/>
                <w:b/>
                <w:sz w:val="16"/>
                <w:szCs w:val="16"/>
              </w:rPr>
            </w:pPr>
            <w:r w:rsidRPr="00CA37FA">
              <w:rPr>
                <w:rFonts w:ascii="Verdana" w:hAnsi="Verdana"/>
                <w:b/>
                <w:sz w:val="16"/>
                <w:szCs w:val="16"/>
              </w:rPr>
              <w:t xml:space="preserve">4.1.28 Medicamento magistral, </w:t>
            </w:r>
            <w:r w:rsidRPr="00CA37FA">
              <w:rPr>
                <w:rFonts w:ascii="Verdana" w:hAnsi="Verdana"/>
                <w:sz w:val="16"/>
                <w:szCs w:val="16"/>
              </w:rPr>
              <w:t>cuando sean preparados conforme a la fórmula prescrita por un médico.</w:t>
            </w:r>
          </w:p>
        </w:tc>
        <w:tc>
          <w:tcPr>
            <w:tcW w:w="4788" w:type="dxa"/>
          </w:tcPr>
          <w:p w:rsidR="00CA37FA" w:rsidRPr="005A52AC" w:rsidRDefault="00D50EA6" w:rsidP="006B5BA9">
            <w:pPr>
              <w:pStyle w:val="Texto"/>
              <w:spacing w:line="238" w:lineRule="exact"/>
              <w:ind w:firstLine="0"/>
              <w:rPr>
                <w:rFonts w:ascii="Verdana" w:hAnsi="Verdana"/>
                <w:bCs/>
                <w:sz w:val="16"/>
                <w:szCs w:val="16"/>
                <w:lang w:val="en-US"/>
              </w:rPr>
            </w:pPr>
            <w:r w:rsidRPr="005A52AC">
              <w:rPr>
                <w:rFonts w:ascii="Verdana" w:hAnsi="Verdana"/>
                <w:b/>
                <w:sz w:val="16"/>
                <w:szCs w:val="16"/>
                <w:lang w:val="en-US"/>
              </w:rPr>
              <w:t>4.1.28 Ma</w:t>
            </w:r>
            <w:r w:rsidR="006B5BA9">
              <w:rPr>
                <w:rFonts w:ascii="Verdana" w:hAnsi="Verdana"/>
                <w:b/>
                <w:sz w:val="16"/>
                <w:szCs w:val="16"/>
                <w:lang w:val="en-US"/>
              </w:rPr>
              <w:t>gistral</w:t>
            </w:r>
            <w:r w:rsidRPr="005A52AC">
              <w:rPr>
                <w:rFonts w:ascii="Verdana" w:hAnsi="Verdana"/>
                <w:b/>
                <w:sz w:val="16"/>
                <w:szCs w:val="16"/>
                <w:lang w:val="en-US"/>
              </w:rPr>
              <w:t xml:space="preserve"> formula, </w:t>
            </w:r>
            <w:r w:rsidRPr="005A52AC">
              <w:rPr>
                <w:rFonts w:ascii="Verdana" w:hAnsi="Verdana"/>
                <w:bCs/>
                <w:sz w:val="16"/>
                <w:szCs w:val="16"/>
                <w:lang w:val="en-US"/>
              </w:rPr>
              <w:t xml:space="preserve">when they are prepared according to the formula prescribed by a doctor. </w:t>
            </w:r>
          </w:p>
        </w:tc>
      </w:tr>
      <w:tr w:rsidR="00CA37FA" w:rsidRPr="005A52AC" w:rsidTr="00F5618D">
        <w:tc>
          <w:tcPr>
            <w:tcW w:w="4788" w:type="dxa"/>
          </w:tcPr>
          <w:p w:rsidR="00CA37FA" w:rsidRPr="00CA37FA" w:rsidRDefault="00CA37FA" w:rsidP="00CA37FA">
            <w:pPr>
              <w:pStyle w:val="Texto"/>
              <w:spacing w:line="238" w:lineRule="exact"/>
              <w:ind w:firstLine="0"/>
              <w:rPr>
                <w:rFonts w:ascii="Verdana" w:hAnsi="Verdana"/>
                <w:b/>
                <w:sz w:val="16"/>
                <w:szCs w:val="16"/>
              </w:rPr>
            </w:pPr>
            <w:r w:rsidRPr="00CA37FA">
              <w:rPr>
                <w:rFonts w:ascii="Verdana" w:hAnsi="Verdana"/>
                <w:b/>
                <w:sz w:val="16"/>
                <w:szCs w:val="16"/>
              </w:rPr>
              <w:t xml:space="preserve">4.1.29 Medicamento oficinal, </w:t>
            </w:r>
            <w:r w:rsidRPr="00CA37FA">
              <w:rPr>
                <w:rFonts w:ascii="Verdana" w:hAnsi="Verdana"/>
                <w:sz w:val="16"/>
                <w:szCs w:val="16"/>
              </w:rPr>
              <w:t>cuando la preparación se realice de acuerdo a las reglas de la Farmacopea de los Estados Unidos Mexicanos.</w:t>
            </w:r>
          </w:p>
        </w:tc>
        <w:tc>
          <w:tcPr>
            <w:tcW w:w="4788" w:type="dxa"/>
          </w:tcPr>
          <w:p w:rsidR="00CA37FA" w:rsidRPr="00D50EA6" w:rsidRDefault="00D50EA6" w:rsidP="00D50EA6">
            <w:pPr>
              <w:pStyle w:val="Texto"/>
              <w:spacing w:line="238" w:lineRule="exact"/>
              <w:ind w:firstLine="0"/>
              <w:rPr>
                <w:rFonts w:ascii="Verdana" w:hAnsi="Verdana"/>
                <w:bCs/>
                <w:sz w:val="16"/>
                <w:szCs w:val="16"/>
                <w:lang w:val="en-US"/>
              </w:rPr>
            </w:pPr>
            <w:r w:rsidRPr="00D50EA6">
              <w:rPr>
                <w:rFonts w:ascii="Verdana" w:hAnsi="Verdana"/>
                <w:b/>
                <w:sz w:val="16"/>
                <w:szCs w:val="16"/>
                <w:lang w:val="en-US"/>
              </w:rPr>
              <w:t>4.1.29 Offici</w:t>
            </w:r>
            <w:r w:rsidR="00965123">
              <w:rPr>
                <w:rFonts w:ascii="Verdana" w:hAnsi="Verdana"/>
                <w:b/>
                <w:sz w:val="16"/>
                <w:szCs w:val="16"/>
                <w:lang w:val="en-US"/>
              </w:rPr>
              <w:t>n</w:t>
            </w:r>
            <w:r w:rsidRPr="00D50EA6">
              <w:rPr>
                <w:rFonts w:ascii="Verdana" w:hAnsi="Verdana"/>
                <w:b/>
                <w:sz w:val="16"/>
                <w:szCs w:val="16"/>
                <w:lang w:val="en-US"/>
              </w:rPr>
              <w:t xml:space="preserve">al drug product, </w:t>
            </w:r>
            <w:r w:rsidRPr="00D50EA6">
              <w:rPr>
                <w:rFonts w:ascii="Verdana" w:hAnsi="Verdana"/>
                <w:bCs/>
                <w:sz w:val="16"/>
                <w:szCs w:val="16"/>
                <w:lang w:val="en-US"/>
              </w:rPr>
              <w:t xml:space="preserve">when the preparation is made according to the rules of the Pharmacopeia of the United Mexican States. </w:t>
            </w:r>
          </w:p>
        </w:tc>
      </w:tr>
      <w:tr w:rsidR="00CA37FA" w:rsidRPr="005A52AC" w:rsidTr="00F5618D">
        <w:tc>
          <w:tcPr>
            <w:tcW w:w="4788" w:type="dxa"/>
          </w:tcPr>
          <w:p w:rsidR="00CA37FA" w:rsidRPr="00CA37FA" w:rsidRDefault="00CA37FA" w:rsidP="00CA37FA">
            <w:pPr>
              <w:pStyle w:val="Texto"/>
              <w:spacing w:line="238" w:lineRule="exact"/>
              <w:ind w:firstLine="0"/>
              <w:rPr>
                <w:rFonts w:ascii="Verdana" w:hAnsi="Verdana"/>
                <w:sz w:val="16"/>
                <w:szCs w:val="16"/>
                <w:lang w:val="es-MX"/>
              </w:rPr>
            </w:pPr>
            <w:r w:rsidRPr="005A52AC">
              <w:rPr>
                <w:rFonts w:ascii="Verdana" w:hAnsi="Verdana"/>
                <w:b/>
                <w:sz w:val="16"/>
                <w:szCs w:val="16"/>
                <w:lang w:val="es-MX"/>
              </w:rPr>
              <w:t>4.1.30 Muestra de obsequi</w:t>
            </w:r>
            <w:r w:rsidRPr="00CA37FA">
              <w:rPr>
                <w:rFonts w:ascii="Verdana" w:hAnsi="Verdana"/>
                <w:b/>
                <w:sz w:val="16"/>
                <w:szCs w:val="16"/>
                <w:lang w:val="es-MX"/>
              </w:rPr>
              <w:t>o,</w:t>
            </w:r>
            <w:r w:rsidRPr="00CA37FA">
              <w:rPr>
                <w:rFonts w:ascii="Verdana" w:hAnsi="Verdana"/>
                <w:sz w:val="16"/>
                <w:szCs w:val="16"/>
                <w:lang w:val="es-MX"/>
              </w:rPr>
              <w:t xml:space="preserve"> al ejemplar de los medicamentos que se utiliza con el propósito de darlos  a conocer mediante su distribución gratuita al público en general, que cumplan con los requisitos y especificaciones para los originales de venta al público y contengan un número menor de unidades y que estén clasificados en las fracciones V y VI del artículo 226 de la Ley General de Salud.</w:t>
            </w:r>
          </w:p>
        </w:tc>
        <w:tc>
          <w:tcPr>
            <w:tcW w:w="4788" w:type="dxa"/>
          </w:tcPr>
          <w:p w:rsidR="00CA37FA" w:rsidRPr="00D50EA6" w:rsidRDefault="00D50EA6" w:rsidP="00965123">
            <w:pPr>
              <w:pStyle w:val="Texto"/>
              <w:spacing w:line="238" w:lineRule="exact"/>
              <w:ind w:firstLine="0"/>
              <w:rPr>
                <w:rFonts w:ascii="Verdana" w:hAnsi="Verdana"/>
                <w:bCs/>
                <w:sz w:val="16"/>
                <w:szCs w:val="16"/>
                <w:lang w:val="en-US"/>
              </w:rPr>
            </w:pPr>
            <w:r w:rsidRPr="00D50EA6">
              <w:rPr>
                <w:rFonts w:ascii="Verdana" w:hAnsi="Verdana"/>
                <w:b/>
                <w:sz w:val="16"/>
                <w:szCs w:val="16"/>
                <w:lang w:val="en-US"/>
              </w:rPr>
              <w:t xml:space="preserve">4.1.30 </w:t>
            </w:r>
            <w:r w:rsidR="00904A8F">
              <w:rPr>
                <w:rFonts w:ascii="Verdana" w:hAnsi="Verdana"/>
                <w:b/>
                <w:sz w:val="16"/>
                <w:szCs w:val="16"/>
                <w:lang w:val="en-US"/>
              </w:rPr>
              <w:t>Free</w:t>
            </w:r>
            <w:r w:rsidRPr="00D50EA6">
              <w:rPr>
                <w:rFonts w:ascii="Verdana" w:hAnsi="Verdana"/>
                <w:b/>
                <w:sz w:val="16"/>
                <w:szCs w:val="16"/>
                <w:lang w:val="en-US"/>
              </w:rPr>
              <w:t xml:space="preserve"> </w:t>
            </w:r>
            <w:r>
              <w:rPr>
                <w:rFonts w:ascii="Verdana" w:hAnsi="Verdana"/>
                <w:b/>
                <w:sz w:val="16"/>
                <w:szCs w:val="16"/>
                <w:lang w:val="en-US"/>
              </w:rPr>
              <w:t>sa</w:t>
            </w:r>
            <w:r w:rsidRPr="00D50EA6">
              <w:rPr>
                <w:rFonts w:ascii="Verdana" w:hAnsi="Verdana"/>
                <w:b/>
                <w:sz w:val="16"/>
                <w:szCs w:val="16"/>
                <w:lang w:val="en-US"/>
              </w:rPr>
              <w:t xml:space="preserve">mple, </w:t>
            </w:r>
            <w:r>
              <w:rPr>
                <w:rFonts w:ascii="Verdana" w:hAnsi="Verdana"/>
                <w:bCs/>
                <w:sz w:val="16"/>
                <w:szCs w:val="16"/>
                <w:lang w:val="en-US"/>
              </w:rPr>
              <w:t>the sample o</w:t>
            </w:r>
            <w:r w:rsidR="00965123">
              <w:rPr>
                <w:rFonts w:ascii="Verdana" w:hAnsi="Verdana"/>
                <w:bCs/>
                <w:sz w:val="16"/>
                <w:szCs w:val="16"/>
                <w:lang w:val="en-US"/>
              </w:rPr>
              <w:t xml:space="preserve">f </w:t>
            </w:r>
            <w:r>
              <w:rPr>
                <w:rFonts w:ascii="Verdana" w:hAnsi="Verdana"/>
                <w:bCs/>
                <w:sz w:val="16"/>
                <w:szCs w:val="16"/>
                <w:lang w:val="en-US"/>
              </w:rPr>
              <w:t xml:space="preserve">drug products that are used for the purpose of making them known through their free distribution to the public in general, that comply with the requirements and specifications for the originals for sale to the public and contain a lesser number of units and that are classified in sections V and VI of article 226 of the General Health Law.  </w:t>
            </w:r>
          </w:p>
        </w:tc>
      </w:tr>
      <w:tr w:rsidR="00CA37FA" w:rsidRPr="005A52AC" w:rsidTr="00F5618D">
        <w:tc>
          <w:tcPr>
            <w:tcW w:w="4788" w:type="dxa"/>
          </w:tcPr>
          <w:p w:rsidR="00CA37FA" w:rsidRPr="00CA37FA" w:rsidRDefault="00CA37FA" w:rsidP="00CA37FA">
            <w:pPr>
              <w:pStyle w:val="Texto"/>
              <w:spacing w:line="238" w:lineRule="exact"/>
              <w:ind w:firstLine="0"/>
              <w:rPr>
                <w:rFonts w:ascii="Verdana" w:hAnsi="Verdana"/>
                <w:noProof/>
                <w:sz w:val="16"/>
                <w:szCs w:val="16"/>
              </w:rPr>
            </w:pPr>
            <w:r w:rsidRPr="00CA37FA">
              <w:rPr>
                <w:rFonts w:ascii="Verdana" w:hAnsi="Verdana"/>
                <w:b/>
                <w:sz w:val="16"/>
                <w:szCs w:val="16"/>
              </w:rPr>
              <w:t xml:space="preserve">4.1.31 </w:t>
            </w:r>
            <w:r w:rsidRPr="00CA37FA">
              <w:rPr>
                <w:rFonts w:ascii="Verdana" w:hAnsi="Verdana"/>
                <w:b/>
                <w:noProof/>
                <w:sz w:val="16"/>
                <w:szCs w:val="16"/>
              </w:rPr>
              <w:t>Muestra médica,</w:t>
            </w:r>
            <w:r w:rsidRPr="00CA37FA">
              <w:rPr>
                <w:rFonts w:ascii="Verdana" w:hAnsi="Verdana"/>
                <w:noProof/>
                <w:sz w:val="16"/>
                <w:szCs w:val="16"/>
              </w:rPr>
              <w:t xml:space="preserve"> a la presentación de un medicamento con los requisitos y especificaciones para los originales de venta al público que</w:t>
            </w:r>
            <w:r w:rsidRPr="00CA37FA">
              <w:rPr>
                <w:rFonts w:ascii="Verdana" w:hAnsi="Verdana"/>
                <w:sz w:val="16"/>
                <w:szCs w:val="16"/>
                <w:lang w:val="es-MX"/>
              </w:rPr>
              <w:t xml:space="preserve"> contenga un número menor de unidades, </w:t>
            </w:r>
            <w:r w:rsidRPr="00CA37FA">
              <w:rPr>
                <w:rFonts w:ascii="Verdana" w:hAnsi="Verdana"/>
                <w:noProof/>
                <w:sz w:val="16"/>
                <w:szCs w:val="16"/>
              </w:rPr>
              <w:t>apegada a lo dispuesto en la ley y el reglamento correspondientes y clasificado como fracción IV del artículo 226 de la Ley General de Salud; la que será proporcionada directamente a los profesionales de la salud, con el fin de que el médico apoye el tratamiento, no debiendo comercializarse de ninguna forma.</w:t>
            </w:r>
          </w:p>
        </w:tc>
        <w:tc>
          <w:tcPr>
            <w:tcW w:w="4788" w:type="dxa"/>
          </w:tcPr>
          <w:p w:rsidR="00CA37FA" w:rsidRPr="00904A8F" w:rsidRDefault="00904A8F" w:rsidP="00965123">
            <w:pPr>
              <w:pStyle w:val="Texto"/>
              <w:spacing w:line="238" w:lineRule="exact"/>
              <w:ind w:firstLine="0"/>
              <w:rPr>
                <w:rFonts w:ascii="Verdana" w:hAnsi="Verdana"/>
                <w:bCs/>
                <w:sz w:val="16"/>
                <w:szCs w:val="16"/>
                <w:lang w:val="en-US"/>
              </w:rPr>
            </w:pPr>
            <w:r w:rsidRPr="00904A8F">
              <w:rPr>
                <w:rFonts w:ascii="Verdana" w:hAnsi="Verdana"/>
                <w:b/>
                <w:sz w:val="16"/>
                <w:szCs w:val="16"/>
                <w:lang w:val="en-US"/>
              </w:rPr>
              <w:t>4.1.31 Medical sample</w:t>
            </w:r>
            <w:r w:rsidR="00411B06" w:rsidRPr="00904A8F">
              <w:rPr>
                <w:rFonts w:ascii="Verdana" w:hAnsi="Verdana"/>
                <w:b/>
                <w:sz w:val="16"/>
                <w:szCs w:val="16"/>
                <w:lang w:val="en-US"/>
              </w:rPr>
              <w:t xml:space="preserve">, </w:t>
            </w:r>
            <w:r w:rsidR="00411B06" w:rsidRPr="00904A8F">
              <w:rPr>
                <w:rFonts w:ascii="Verdana" w:hAnsi="Verdana"/>
                <w:bCs/>
                <w:sz w:val="16"/>
                <w:szCs w:val="16"/>
                <w:lang w:val="en-US"/>
              </w:rPr>
              <w:t>the</w:t>
            </w:r>
            <w:r w:rsidRPr="00904A8F">
              <w:rPr>
                <w:rFonts w:ascii="Verdana" w:hAnsi="Verdana"/>
                <w:bCs/>
                <w:sz w:val="16"/>
                <w:szCs w:val="16"/>
                <w:lang w:val="en-US"/>
              </w:rPr>
              <w:t xml:space="preserve"> presentation of a drug pr</w:t>
            </w:r>
            <w:r w:rsidR="002A5E20">
              <w:rPr>
                <w:rFonts w:ascii="Verdana" w:hAnsi="Verdana"/>
                <w:bCs/>
                <w:sz w:val="16"/>
                <w:szCs w:val="16"/>
                <w:lang w:val="en-US"/>
              </w:rPr>
              <w:t xml:space="preserve">oduct with the requirements and specifications for the originals on sale to the public that contain a lesser number of units, compliant with the provision in the corresponding law and the regulation and classified </w:t>
            </w:r>
            <w:r w:rsidR="00965123">
              <w:rPr>
                <w:rFonts w:ascii="Verdana" w:hAnsi="Verdana"/>
                <w:bCs/>
                <w:sz w:val="16"/>
                <w:szCs w:val="16"/>
                <w:lang w:val="en-US"/>
              </w:rPr>
              <w:t>under</w:t>
            </w:r>
            <w:r w:rsidR="002A5E20">
              <w:rPr>
                <w:rFonts w:ascii="Verdana" w:hAnsi="Verdana"/>
                <w:bCs/>
                <w:sz w:val="16"/>
                <w:szCs w:val="16"/>
                <w:lang w:val="en-US"/>
              </w:rPr>
              <w:t xml:space="preserve"> section IV of article 226 of the General Law of Health; which will be provided directly to health professionals, for the purpose of doctors supporting treatment, and they should not be commercially distributed in any format. </w:t>
            </w:r>
          </w:p>
        </w:tc>
      </w:tr>
      <w:tr w:rsidR="00CA37FA" w:rsidRPr="005A52AC" w:rsidTr="00F5618D">
        <w:tc>
          <w:tcPr>
            <w:tcW w:w="4788" w:type="dxa"/>
          </w:tcPr>
          <w:p w:rsidR="00CA37FA" w:rsidRPr="00CA37FA" w:rsidRDefault="00CA37FA" w:rsidP="00CA37FA">
            <w:pPr>
              <w:pStyle w:val="Texto"/>
              <w:spacing w:line="238" w:lineRule="exact"/>
              <w:ind w:firstLine="0"/>
              <w:rPr>
                <w:rFonts w:ascii="Verdana" w:hAnsi="Verdana"/>
                <w:sz w:val="16"/>
                <w:szCs w:val="16"/>
                <w:lang w:val="es-MX"/>
              </w:rPr>
            </w:pPr>
            <w:r w:rsidRPr="00CA37FA">
              <w:rPr>
                <w:rFonts w:ascii="Verdana" w:hAnsi="Verdana"/>
                <w:b/>
                <w:sz w:val="16"/>
                <w:szCs w:val="16"/>
              </w:rPr>
              <w:t xml:space="preserve">4.1.32 </w:t>
            </w:r>
            <w:r w:rsidRPr="00CA37FA">
              <w:rPr>
                <w:rFonts w:ascii="Verdana" w:hAnsi="Verdana"/>
                <w:b/>
                <w:sz w:val="16"/>
                <w:szCs w:val="16"/>
                <w:lang w:val="es-MX"/>
              </w:rPr>
              <w:t>Original de obsequio,</w:t>
            </w:r>
            <w:r w:rsidRPr="00CA37FA">
              <w:rPr>
                <w:rFonts w:ascii="Verdana" w:hAnsi="Verdana"/>
                <w:sz w:val="16"/>
                <w:szCs w:val="16"/>
                <w:lang w:val="es-MX"/>
              </w:rPr>
              <w:t xml:space="preserve"> al medicamento en su presentación autorizada para su comercialización que ostente la leyenda: “original de obsequio prohibida su venta”.</w:t>
            </w:r>
          </w:p>
        </w:tc>
        <w:tc>
          <w:tcPr>
            <w:tcW w:w="4788" w:type="dxa"/>
          </w:tcPr>
          <w:p w:rsidR="00CA37FA" w:rsidRPr="002A5E20" w:rsidRDefault="002A5E20" w:rsidP="002A5E20">
            <w:pPr>
              <w:pStyle w:val="Texto"/>
              <w:spacing w:line="238" w:lineRule="exact"/>
              <w:ind w:firstLine="0"/>
              <w:rPr>
                <w:rFonts w:ascii="Verdana" w:hAnsi="Verdana"/>
                <w:b/>
                <w:sz w:val="16"/>
                <w:szCs w:val="16"/>
                <w:lang w:val="en-US"/>
              </w:rPr>
            </w:pPr>
            <w:r w:rsidRPr="002A5E20">
              <w:rPr>
                <w:rFonts w:ascii="Verdana" w:hAnsi="Verdana"/>
                <w:b/>
                <w:sz w:val="16"/>
                <w:szCs w:val="16"/>
                <w:lang w:val="en-US"/>
              </w:rPr>
              <w:t xml:space="preserve">4.1.32 Original complementary, </w:t>
            </w:r>
            <w:r w:rsidRPr="002A5E20">
              <w:rPr>
                <w:rFonts w:ascii="Verdana" w:hAnsi="Verdana"/>
                <w:bCs/>
                <w:sz w:val="16"/>
                <w:szCs w:val="16"/>
                <w:lang w:val="en-US"/>
              </w:rPr>
              <w:t>the drug product in its presentation authorized for commercial distribution that shows the legend: “original complementary product, sale prohibited.”</w:t>
            </w:r>
            <w:r w:rsidRPr="002A5E20">
              <w:rPr>
                <w:rFonts w:ascii="Verdana" w:hAnsi="Verdana"/>
                <w:b/>
                <w:sz w:val="16"/>
                <w:szCs w:val="16"/>
                <w:lang w:val="en-US"/>
              </w:rPr>
              <w:t xml:space="preserve"> </w:t>
            </w:r>
          </w:p>
        </w:tc>
      </w:tr>
      <w:tr w:rsidR="00CA37FA" w:rsidRPr="005A52AC" w:rsidTr="00F5618D">
        <w:tc>
          <w:tcPr>
            <w:tcW w:w="4788" w:type="dxa"/>
          </w:tcPr>
          <w:p w:rsidR="00CA37FA" w:rsidRPr="00CA37FA" w:rsidRDefault="00CA37FA" w:rsidP="00CA37FA">
            <w:pPr>
              <w:pStyle w:val="Texto"/>
              <w:spacing w:line="238" w:lineRule="exact"/>
              <w:ind w:firstLine="0"/>
              <w:rPr>
                <w:rFonts w:ascii="Verdana" w:hAnsi="Verdana"/>
                <w:noProof/>
                <w:sz w:val="16"/>
                <w:szCs w:val="16"/>
              </w:rPr>
            </w:pPr>
            <w:r w:rsidRPr="00CA37FA">
              <w:rPr>
                <w:rFonts w:ascii="Verdana" w:hAnsi="Verdana"/>
                <w:b/>
                <w:sz w:val="16"/>
                <w:szCs w:val="16"/>
              </w:rPr>
              <w:t xml:space="preserve">4.1.33 </w:t>
            </w:r>
            <w:r w:rsidRPr="00CA37FA">
              <w:rPr>
                <w:rFonts w:ascii="Verdana" w:hAnsi="Verdana"/>
                <w:b/>
                <w:sz w:val="16"/>
                <w:szCs w:val="16"/>
                <w:lang w:val="es-MX"/>
              </w:rPr>
              <w:t>Proceso</w:t>
            </w:r>
            <w:r w:rsidRPr="00CA37FA">
              <w:rPr>
                <w:rFonts w:ascii="Verdana" w:hAnsi="Verdana"/>
                <w:sz w:val="16"/>
                <w:szCs w:val="16"/>
                <w:lang w:val="es-MX"/>
              </w:rPr>
              <w:t>, al conjunto de actividades relativas a la obtención, elaboración, fabricación, preparación, conservación, mezclado, acondicionamiento, envasado, manipulación, transporte, distribución, almacenamiento y expendio o suministro al público de los medicamentos y remedios herbolarios.</w:t>
            </w:r>
          </w:p>
        </w:tc>
        <w:tc>
          <w:tcPr>
            <w:tcW w:w="4788" w:type="dxa"/>
          </w:tcPr>
          <w:p w:rsidR="00CA37FA" w:rsidRPr="002A5E20" w:rsidRDefault="002A5E20" w:rsidP="002A5E20">
            <w:pPr>
              <w:pStyle w:val="Texto"/>
              <w:spacing w:line="238" w:lineRule="exact"/>
              <w:ind w:firstLine="0"/>
              <w:rPr>
                <w:rFonts w:ascii="Verdana" w:hAnsi="Verdana"/>
                <w:bCs/>
                <w:sz w:val="16"/>
                <w:szCs w:val="16"/>
                <w:lang w:val="en-US"/>
              </w:rPr>
            </w:pPr>
            <w:r w:rsidRPr="002A5E20">
              <w:rPr>
                <w:rFonts w:ascii="Verdana" w:hAnsi="Verdana"/>
                <w:b/>
                <w:sz w:val="16"/>
                <w:szCs w:val="16"/>
                <w:lang w:val="en-US"/>
              </w:rPr>
              <w:t xml:space="preserve">4.1.33 Process, </w:t>
            </w:r>
            <w:r>
              <w:rPr>
                <w:rFonts w:ascii="Verdana" w:hAnsi="Verdana"/>
                <w:bCs/>
                <w:sz w:val="16"/>
                <w:szCs w:val="16"/>
                <w:lang w:val="en-US"/>
              </w:rPr>
              <w:t>t</w:t>
            </w:r>
            <w:r w:rsidRPr="002A5E20">
              <w:rPr>
                <w:rFonts w:ascii="Verdana" w:hAnsi="Verdana"/>
                <w:bCs/>
                <w:sz w:val="16"/>
                <w:szCs w:val="16"/>
                <w:lang w:val="en-US"/>
              </w:rPr>
              <w:t xml:space="preserve">he </w:t>
            </w:r>
            <w:r>
              <w:rPr>
                <w:rFonts w:ascii="Verdana" w:hAnsi="Verdana"/>
                <w:bCs/>
                <w:sz w:val="16"/>
                <w:szCs w:val="16"/>
                <w:lang w:val="en-US"/>
              </w:rPr>
              <w:t>combination of activities related to the obtaining, preparation, manufacture, preparation, conservation, mixture, conditioning, packaging, handling, transport, distribution, storage and issuance or supply to the public of the drug products and herbal remedies.</w:t>
            </w:r>
            <w:r w:rsidR="00965123">
              <w:rPr>
                <w:rFonts w:ascii="Verdana" w:hAnsi="Verdana"/>
                <w:bCs/>
                <w:sz w:val="16"/>
                <w:szCs w:val="16"/>
                <w:lang w:val="en-US"/>
              </w:rPr>
              <w:t xml:space="preserve"> </w:t>
            </w:r>
          </w:p>
        </w:tc>
      </w:tr>
      <w:tr w:rsidR="00CA37FA" w:rsidRPr="005A52AC" w:rsidTr="00F5618D">
        <w:tc>
          <w:tcPr>
            <w:tcW w:w="4788" w:type="dxa"/>
          </w:tcPr>
          <w:p w:rsidR="00CA37FA" w:rsidRPr="00CA37FA" w:rsidRDefault="00CA37FA" w:rsidP="00CA37FA">
            <w:pPr>
              <w:pStyle w:val="Texto"/>
              <w:spacing w:line="238" w:lineRule="exact"/>
              <w:ind w:firstLine="0"/>
              <w:rPr>
                <w:rFonts w:ascii="Verdana" w:hAnsi="Verdana"/>
                <w:sz w:val="16"/>
                <w:szCs w:val="16"/>
              </w:rPr>
            </w:pPr>
            <w:r w:rsidRPr="00CA37FA">
              <w:rPr>
                <w:rFonts w:ascii="Verdana" w:hAnsi="Verdana"/>
                <w:b/>
                <w:sz w:val="16"/>
                <w:szCs w:val="16"/>
              </w:rPr>
              <w:t>4.1.34 Remedio herbolario,</w:t>
            </w:r>
            <w:r w:rsidRPr="00CA37FA">
              <w:rPr>
                <w:rFonts w:ascii="Verdana" w:hAnsi="Verdana"/>
                <w:sz w:val="16"/>
                <w:szCs w:val="16"/>
              </w:rPr>
              <w:t xml:space="preserve"> al preparado de plantas medicinales, o sus partes, individuales o combinadas y sus derivados, presentado en forma farmacéutica, al cual se le atribuye por conocimiento popular o tradicional, el alivio para algunos síntomas participantes o aislados de una enfermedad.</w:t>
            </w:r>
          </w:p>
        </w:tc>
        <w:tc>
          <w:tcPr>
            <w:tcW w:w="4788" w:type="dxa"/>
          </w:tcPr>
          <w:p w:rsidR="00CA37FA" w:rsidRPr="002A5E20" w:rsidRDefault="002A5E20" w:rsidP="00CA37FA">
            <w:pPr>
              <w:pStyle w:val="Texto"/>
              <w:spacing w:line="238" w:lineRule="exact"/>
              <w:ind w:firstLine="0"/>
              <w:rPr>
                <w:rFonts w:ascii="Verdana" w:hAnsi="Verdana"/>
                <w:bCs/>
                <w:sz w:val="16"/>
                <w:szCs w:val="16"/>
                <w:lang w:val="en-US"/>
              </w:rPr>
            </w:pPr>
            <w:r w:rsidRPr="002A5E20">
              <w:rPr>
                <w:rFonts w:ascii="Verdana" w:hAnsi="Verdana"/>
                <w:b/>
                <w:sz w:val="16"/>
                <w:szCs w:val="16"/>
                <w:lang w:val="en-US"/>
              </w:rPr>
              <w:t xml:space="preserve">4.1.34 Herbal remedy, </w:t>
            </w:r>
            <w:r w:rsidRPr="002A5E20">
              <w:rPr>
                <w:rFonts w:ascii="Verdana" w:hAnsi="Verdana"/>
                <w:bCs/>
                <w:sz w:val="16"/>
                <w:szCs w:val="16"/>
                <w:lang w:val="en-US"/>
              </w:rPr>
              <w:t>that</w:t>
            </w:r>
            <w:r>
              <w:rPr>
                <w:rFonts w:ascii="Verdana" w:hAnsi="Verdana"/>
                <w:bCs/>
                <w:sz w:val="16"/>
                <w:szCs w:val="16"/>
                <w:lang w:val="en-US"/>
              </w:rPr>
              <w:t xml:space="preserve"> prepared from medicinal plants or their parts, individual or combined and their derivatives, presenting in a pharmaceutical form, which is attributed by popular or traditional knowledge, the relief for some symptoms, participant or isolated, of an illness. </w:t>
            </w:r>
            <w:r w:rsidRPr="002A5E20">
              <w:rPr>
                <w:rFonts w:ascii="Verdana" w:hAnsi="Verdana"/>
                <w:bCs/>
                <w:sz w:val="16"/>
                <w:szCs w:val="16"/>
                <w:lang w:val="en-US"/>
              </w:rPr>
              <w:t xml:space="preserve"> </w:t>
            </w:r>
          </w:p>
        </w:tc>
      </w:tr>
      <w:tr w:rsidR="00CA37FA" w:rsidRPr="005A52AC" w:rsidTr="00F5618D">
        <w:tc>
          <w:tcPr>
            <w:tcW w:w="4788" w:type="dxa"/>
          </w:tcPr>
          <w:p w:rsidR="00CA37FA" w:rsidRPr="00CA37FA" w:rsidRDefault="00CA37FA" w:rsidP="00CA37FA">
            <w:pPr>
              <w:pStyle w:val="Texto"/>
              <w:spacing w:line="238" w:lineRule="exact"/>
              <w:ind w:firstLine="0"/>
              <w:rPr>
                <w:rFonts w:ascii="Verdana" w:hAnsi="Verdana"/>
                <w:sz w:val="16"/>
                <w:szCs w:val="16"/>
              </w:rPr>
            </w:pPr>
            <w:r w:rsidRPr="00CA37FA">
              <w:rPr>
                <w:rFonts w:ascii="Verdana" w:hAnsi="Verdana"/>
                <w:sz w:val="16"/>
                <w:szCs w:val="16"/>
              </w:rPr>
              <w:t>Los Remedios herbolarios no contendrán en su formulación substancias estupefacientes o psicotrópicas ni ningún otro tipo de fármaco alopático u otras substancias que generen actividad hormonal, antihormonal  o cualquier otra sustancia en concentraciones que represente riesgo para la salud.</w:t>
            </w:r>
          </w:p>
        </w:tc>
        <w:tc>
          <w:tcPr>
            <w:tcW w:w="4788" w:type="dxa"/>
          </w:tcPr>
          <w:p w:rsidR="00CA37FA" w:rsidRPr="002A5E20" w:rsidRDefault="002A5E20" w:rsidP="002A5E20">
            <w:pPr>
              <w:pStyle w:val="Texto"/>
              <w:spacing w:line="238" w:lineRule="exact"/>
              <w:ind w:firstLine="0"/>
              <w:rPr>
                <w:rFonts w:ascii="Verdana" w:hAnsi="Verdana"/>
                <w:sz w:val="16"/>
                <w:szCs w:val="16"/>
                <w:lang w:val="en-US"/>
              </w:rPr>
            </w:pPr>
            <w:r w:rsidRPr="002A5E20">
              <w:rPr>
                <w:rFonts w:ascii="Verdana" w:hAnsi="Verdana"/>
                <w:sz w:val="16"/>
                <w:szCs w:val="16"/>
                <w:lang w:val="en-US"/>
              </w:rPr>
              <w:t xml:space="preserve">The herbal remedies will not contain </w:t>
            </w:r>
            <w:r>
              <w:rPr>
                <w:rFonts w:ascii="Verdana" w:hAnsi="Verdana"/>
                <w:sz w:val="16"/>
                <w:szCs w:val="16"/>
                <w:lang w:val="en-US"/>
              </w:rPr>
              <w:t xml:space="preserve">in their formulation intoxicating or psychotropic substances, or any other type of allopathic drug substance or other substances that generate hormonal or antihormonal activity or any other substance in concentrations that represent a risk for health. </w:t>
            </w:r>
          </w:p>
        </w:tc>
      </w:tr>
      <w:tr w:rsidR="00CA37FA" w:rsidRPr="005A52AC" w:rsidTr="00F5618D">
        <w:tc>
          <w:tcPr>
            <w:tcW w:w="4788" w:type="dxa"/>
          </w:tcPr>
          <w:p w:rsidR="00CA37FA" w:rsidRPr="00CA37FA" w:rsidRDefault="00CA37FA" w:rsidP="00CA37FA">
            <w:pPr>
              <w:pStyle w:val="Texto"/>
              <w:spacing w:line="238" w:lineRule="exact"/>
              <w:ind w:firstLine="0"/>
              <w:rPr>
                <w:rFonts w:ascii="Verdana" w:hAnsi="Verdana"/>
                <w:sz w:val="16"/>
                <w:szCs w:val="16"/>
              </w:rPr>
            </w:pPr>
            <w:r w:rsidRPr="00CA37FA">
              <w:rPr>
                <w:rFonts w:ascii="Verdana" w:hAnsi="Verdana"/>
                <w:b/>
                <w:sz w:val="16"/>
                <w:szCs w:val="16"/>
              </w:rPr>
              <w:t>4.1.35 Símbolo o logotipo,</w:t>
            </w:r>
            <w:r w:rsidRPr="00CA37FA">
              <w:rPr>
                <w:rFonts w:ascii="Verdana" w:hAnsi="Verdana"/>
                <w:sz w:val="16"/>
                <w:szCs w:val="16"/>
              </w:rPr>
              <w:t xml:space="preserve"> a la palabra o palabras, diseño, o ambos, que distinguen a una línea de productos o a una empresa.</w:t>
            </w:r>
          </w:p>
        </w:tc>
        <w:tc>
          <w:tcPr>
            <w:tcW w:w="4788" w:type="dxa"/>
          </w:tcPr>
          <w:p w:rsidR="00CA37FA" w:rsidRPr="002A5E20" w:rsidRDefault="002A5E20" w:rsidP="00CA37FA">
            <w:pPr>
              <w:pStyle w:val="Texto"/>
              <w:spacing w:line="238" w:lineRule="exact"/>
              <w:ind w:firstLine="0"/>
              <w:rPr>
                <w:rFonts w:ascii="Verdana" w:hAnsi="Verdana"/>
                <w:bCs/>
                <w:sz w:val="16"/>
                <w:szCs w:val="16"/>
                <w:lang w:val="en-US"/>
              </w:rPr>
            </w:pPr>
            <w:r w:rsidRPr="002A5E20">
              <w:rPr>
                <w:rFonts w:ascii="Verdana" w:hAnsi="Verdana"/>
                <w:b/>
                <w:sz w:val="16"/>
                <w:szCs w:val="16"/>
                <w:lang w:val="en-US"/>
              </w:rPr>
              <w:t xml:space="preserve">4.1.35 Symbol or logo, </w:t>
            </w:r>
            <w:r w:rsidRPr="002A5E20">
              <w:rPr>
                <w:rFonts w:ascii="Verdana" w:hAnsi="Verdana"/>
                <w:bCs/>
                <w:sz w:val="16"/>
                <w:szCs w:val="16"/>
                <w:lang w:val="en-US"/>
              </w:rPr>
              <w:t xml:space="preserve">the Word or words, design, or both that distinguish a line of products or a Company. </w:t>
            </w:r>
          </w:p>
        </w:tc>
      </w:tr>
      <w:tr w:rsidR="00CA37FA" w:rsidRPr="005A52AC" w:rsidTr="00F5618D">
        <w:tc>
          <w:tcPr>
            <w:tcW w:w="4788" w:type="dxa"/>
          </w:tcPr>
          <w:p w:rsidR="00CA37FA" w:rsidRPr="00CA37FA" w:rsidRDefault="00CA37FA" w:rsidP="00CA37FA">
            <w:pPr>
              <w:pStyle w:val="Texto"/>
              <w:spacing w:line="238" w:lineRule="exact"/>
              <w:ind w:firstLine="0"/>
              <w:rPr>
                <w:rFonts w:ascii="Verdana" w:hAnsi="Verdana"/>
                <w:sz w:val="16"/>
                <w:szCs w:val="16"/>
              </w:rPr>
            </w:pPr>
            <w:r w:rsidRPr="00CA37FA">
              <w:rPr>
                <w:rFonts w:ascii="Verdana" w:hAnsi="Verdana"/>
                <w:b/>
                <w:sz w:val="16"/>
                <w:szCs w:val="16"/>
              </w:rPr>
              <w:t>4.1.36 Superficie principal de exhibición,</w:t>
            </w:r>
            <w:r w:rsidRPr="00CA37FA">
              <w:rPr>
                <w:rFonts w:ascii="Verdana" w:hAnsi="Verdana"/>
                <w:sz w:val="16"/>
                <w:szCs w:val="16"/>
              </w:rPr>
              <w:t xml:space="preserve"> a la parte de la etiqueta o envase a la que se le da mayor importancia para ostentar la denominación distintiva o genérica, según sea el caso, excluyendo las tapas y fondos de latas, tapas de frascos, hombros y cuellos de frascos.</w:t>
            </w:r>
          </w:p>
        </w:tc>
        <w:tc>
          <w:tcPr>
            <w:tcW w:w="4788" w:type="dxa"/>
          </w:tcPr>
          <w:p w:rsidR="00CA37FA" w:rsidRPr="002A5E20" w:rsidRDefault="002A5E20" w:rsidP="00CA37FA">
            <w:pPr>
              <w:pStyle w:val="Texto"/>
              <w:spacing w:line="238" w:lineRule="exact"/>
              <w:ind w:firstLine="0"/>
              <w:rPr>
                <w:rFonts w:ascii="Verdana" w:hAnsi="Verdana"/>
                <w:bCs/>
                <w:sz w:val="16"/>
                <w:szCs w:val="16"/>
                <w:lang w:val="en-US"/>
              </w:rPr>
            </w:pPr>
            <w:r>
              <w:rPr>
                <w:rFonts w:ascii="Verdana" w:hAnsi="Verdana"/>
                <w:b/>
                <w:sz w:val="16"/>
                <w:szCs w:val="16"/>
                <w:lang w:val="en-US"/>
              </w:rPr>
              <w:t xml:space="preserve">4.1.36 Principal surface of exhibition, </w:t>
            </w:r>
            <w:r>
              <w:rPr>
                <w:rFonts w:ascii="Verdana" w:hAnsi="Verdana"/>
                <w:bCs/>
                <w:sz w:val="16"/>
                <w:szCs w:val="16"/>
                <w:lang w:val="en-US"/>
              </w:rPr>
              <w:t xml:space="preserve">the part of the label or packaging to which greater importance is given for showing the distinctive or generic name, whatever the case, excluding the covers and bases of cans, bottle caps, shoulders and necks of flasks. </w:t>
            </w:r>
          </w:p>
        </w:tc>
      </w:tr>
      <w:tr w:rsidR="00CA37FA" w:rsidRPr="005A52AC" w:rsidTr="00F5618D">
        <w:tc>
          <w:tcPr>
            <w:tcW w:w="4788" w:type="dxa"/>
          </w:tcPr>
          <w:p w:rsidR="00CA37FA" w:rsidRPr="00CA37FA" w:rsidRDefault="00CA37FA" w:rsidP="00CA37FA">
            <w:pPr>
              <w:pStyle w:val="Texto"/>
              <w:spacing w:line="238" w:lineRule="exact"/>
              <w:ind w:firstLine="0"/>
              <w:rPr>
                <w:rFonts w:ascii="Verdana" w:hAnsi="Verdana"/>
                <w:sz w:val="16"/>
                <w:szCs w:val="16"/>
              </w:rPr>
            </w:pPr>
            <w:r w:rsidRPr="005A52AC">
              <w:rPr>
                <w:rFonts w:ascii="Verdana" w:hAnsi="Verdana"/>
                <w:b/>
                <w:sz w:val="16"/>
                <w:szCs w:val="16"/>
                <w:lang w:val="es-MX"/>
              </w:rPr>
              <w:t xml:space="preserve">4.1.37 Vía de administración, </w:t>
            </w:r>
            <w:r w:rsidRPr="005A52AC">
              <w:rPr>
                <w:rFonts w:ascii="Verdana" w:hAnsi="Verdana"/>
                <w:sz w:val="16"/>
                <w:szCs w:val="16"/>
                <w:lang w:val="es-MX"/>
              </w:rPr>
              <w:t xml:space="preserve">a la </w:t>
            </w:r>
            <w:r w:rsidRPr="00CA37FA">
              <w:rPr>
                <w:rFonts w:ascii="Verdana" w:hAnsi="Verdana"/>
                <w:sz w:val="16"/>
                <w:szCs w:val="16"/>
              </w:rPr>
              <w:t>ruta que se elige para administrar un medicamento o remedio herbolario a un individuo.</w:t>
            </w:r>
          </w:p>
        </w:tc>
        <w:tc>
          <w:tcPr>
            <w:tcW w:w="4788" w:type="dxa"/>
          </w:tcPr>
          <w:p w:rsidR="00CA37FA" w:rsidRPr="002A5E20" w:rsidRDefault="002A5E20" w:rsidP="002A5E20">
            <w:pPr>
              <w:pStyle w:val="Texto"/>
              <w:spacing w:line="238" w:lineRule="exact"/>
              <w:ind w:firstLine="0"/>
              <w:rPr>
                <w:rFonts w:ascii="Verdana" w:hAnsi="Verdana"/>
                <w:bCs/>
                <w:sz w:val="16"/>
                <w:szCs w:val="16"/>
                <w:lang w:val="en-US"/>
              </w:rPr>
            </w:pPr>
            <w:r>
              <w:rPr>
                <w:rFonts w:ascii="Verdana" w:hAnsi="Verdana"/>
                <w:b/>
                <w:sz w:val="16"/>
                <w:szCs w:val="16"/>
                <w:lang w:val="en-US"/>
              </w:rPr>
              <w:t xml:space="preserve">4.1.37 Method of administration, </w:t>
            </w:r>
            <w:r>
              <w:rPr>
                <w:rFonts w:ascii="Verdana" w:hAnsi="Verdana"/>
                <w:bCs/>
                <w:sz w:val="16"/>
                <w:szCs w:val="16"/>
                <w:lang w:val="en-US"/>
              </w:rPr>
              <w:t xml:space="preserve">the route that is chosen for administering a drug product or herbal remedy to an individual. </w:t>
            </w:r>
          </w:p>
        </w:tc>
      </w:tr>
      <w:tr w:rsidR="00CA37FA" w:rsidRPr="002A5E20" w:rsidTr="00F5618D">
        <w:tc>
          <w:tcPr>
            <w:tcW w:w="4788" w:type="dxa"/>
          </w:tcPr>
          <w:p w:rsidR="00CA37FA" w:rsidRPr="002A5E20" w:rsidRDefault="00CA37FA" w:rsidP="00CA37FA">
            <w:pPr>
              <w:pStyle w:val="Texto"/>
              <w:spacing w:line="238" w:lineRule="exact"/>
              <w:ind w:firstLine="0"/>
              <w:rPr>
                <w:rFonts w:ascii="Verdana" w:hAnsi="Verdana"/>
                <w:sz w:val="16"/>
                <w:szCs w:val="16"/>
                <w:lang w:val="en-US"/>
              </w:rPr>
            </w:pPr>
            <w:r w:rsidRPr="002A5E20">
              <w:rPr>
                <w:rFonts w:ascii="Verdana" w:hAnsi="Verdana"/>
                <w:b/>
                <w:sz w:val="16"/>
                <w:szCs w:val="16"/>
                <w:lang w:val="en-US"/>
              </w:rPr>
              <w:t xml:space="preserve">4.2 </w:t>
            </w:r>
            <w:r w:rsidRPr="002A5E20">
              <w:rPr>
                <w:rFonts w:ascii="Verdana" w:hAnsi="Verdana"/>
                <w:sz w:val="16"/>
                <w:szCs w:val="16"/>
                <w:lang w:val="en-US"/>
              </w:rPr>
              <w:t>Símbolos y abreviaturas.</w:t>
            </w:r>
          </w:p>
        </w:tc>
        <w:tc>
          <w:tcPr>
            <w:tcW w:w="4788" w:type="dxa"/>
          </w:tcPr>
          <w:p w:rsidR="00CA37FA" w:rsidRPr="002A5E20" w:rsidRDefault="002A5E20" w:rsidP="00CA37FA">
            <w:pPr>
              <w:pStyle w:val="Texto"/>
              <w:spacing w:line="238" w:lineRule="exact"/>
              <w:ind w:firstLine="0"/>
              <w:rPr>
                <w:rFonts w:ascii="Verdana" w:hAnsi="Verdana"/>
                <w:bCs/>
                <w:sz w:val="16"/>
                <w:szCs w:val="16"/>
                <w:lang w:val="en-US"/>
              </w:rPr>
            </w:pPr>
            <w:r>
              <w:rPr>
                <w:rFonts w:ascii="Verdana" w:hAnsi="Verdana"/>
                <w:b/>
                <w:sz w:val="16"/>
                <w:szCs w:val="16"/>
                <w:lang w:val="en-US"/>
              </w:rPr>
              <w:t xml:space="preserve">4.2 </w:t>
            </w:r>
            <w:r>
              <w:rPr>
                <w:rFonts w:ascii="Verdana" w:hAnsi="Verdana"/>
                <w:bCs/>
                <w:sz w:val="16"/>
                <w:szCs w:val="16"/>
                <w:lang w:val="en-US"/>
              </w:rPr>
              <w:t>Symbols and abbreviations</w:t>
            </w:r>
          </w:p>
        </w:tc>
      </w:tr>
      <w:tr w:rsidR="00CA37FA" w:rsidRPr="005A52AC" w:rsidTr="00F5618D">
        <w:tc>
          <w:tcPr>
            <w:tcW w:w="4788" w:type="dxa"/>
          </w:tcPr>
          <w:p w:rsidR="00CA37FA" w:rsidRPr="00CA37FA" w:rsidRDefault="00CA37FA" w:rsidP="00CA37FA">
            <w:pPr>
              <w:pStyle w:val="Texto"/>
              <w:spacing w:line="238" w:lineRule="exact"/>
              <w:ind w:firstLine="0"/>
              <w:rPr>
                <w:rFonts w:ascii="Verdana" w:hAnsi="Verdana"/>
                <w:b/>
                <w:sz w:val="16"/>
                <w:szCs w:val="16"/>
                <w:lang w:val="es-MX"/>
              </w:rPr>
            </w:pPr>
            <w:r w:rsidRPr="005A52AC">
              <w:rPr>
                <w:rFonts w:ascii="Verdana" w:hAnsi="Verdana"/>
                <w:sz w:val="16"/>
                <w:szCs w:val="16"/>
                <w:lang w:val="es-MX"/>
              </w:rPr>
              <w:t>Cua</w:t>
            </w:r>
            <w:r w:rsidRPr="00CA37FA">
              <w:rPr>
                <w:rFonts w:ascii="Verdana" w:hAnsi="Verdana"/>
                <w:sz w:val="16"/>
                <w:szCs w:val="16"/>
              </w:rPr>
              <w:t>ndo en esta norma se haga referencia a los siguientes símbolos y abreviaturas, se entenderá por:</w:t>
            </w:r>
          </w:p>
        </w:tc>
        <w:tc>
          <w:tcPr>
            <w:tcW w:w="4788" w:type="dxa"/>
          </w:tcPr>
          <w:p w:rsidR="00CA37FA" w:rsidRPr="002A5E20" w:rsidRDefault="002A5E20" w:rsidP="00CA37FA">
            <w:pPr>
              <w:pStyle w:val="Texto"/>
              <w:spacing w:line="238" w:lineRule="exact"/>
              <w:ind w:firstLine="0"/>
              <w:rPr>
                <w:rFonts w:ascii="Verdana" w:hAnsi="Verdana"/>
                <w:sz w:val="16"/>
                <w:szCs w:val="16"/>
                <w:lang w:val="en-US"/>
              </w:rPr>
            </w:pPr>
            <w:r>
              <w:rPr>
                <w:rFonts w:ascii="Verdana" w:hAnsi="Verdana"/>
                <w:sz w:val="16"/>
                <w:szCs w:val="16"/>
                <w:lang w:val="en-US"/>
              </w:rPr>
              <w:t xml:space="preserve">When in this standard, reference is made to the following symbols and abbreviations, the following will be understood as: </w:t>
            </w:r>
          </w:p>
        </w:tc>
      </w:tr>
    </w:tbl>
    <w:p w:rsidR="002A5E20" w:rsidRDefault="002A5E20" w:rsidP="00CA37FA">
      <w:pPr>
        <w:pStyle w:val="Texto"/>
        <w:spacing w:line="226" w:lineRule="exact"/>
        <w:ind w:firstLine="0"/>
        <w:rPr>
          <w:rFonts w:ascii="Verdana" w:hAnsi="Verdana"/>
          <w:sz w:val="16"/>
          <w:szCs w:val="16"/>
          <w:lang w:val="pt-BR"/>
        </w:rPr>
      </w:pPr>
    </w:p>
    <w:tbl>
      <w:tblPr>
        <w:tblStyle w:val="TableGrid"/>
        <w:tblW w:w="4500" w:type="pct"/>
        <w:jc w:val="center"/>
        <w:tblLayout w:type="fixed"/>
        <w:tblLook w:val="04A0" w:firstRow="1" w:lastRow="0" w:firstColumn="1" w:lastColumn="0" w:noHBand="0" w:noVBand="1"/>
      </w:tblPr>
      <w:tblGrid>
        <w:gridCol w:w="1246"/>
        <w:gridCol w:w="3686"/>
        <w:gridCol w:w="3686"/>
      </w:tblGrid>
      <w:tr w:rsidR="00B376B9" w:rsidRPr="002A5E20" w:rsidTr="00B376B9">
        <w:trPr>
          <w:trHeight w:val="395"/>
          <w:jc w:val="center"/>
        </w:trPr>
        <w:tc>
          <w:tcPr>
            <w:tcW w:w="1368" w:type="dxa"/>
            <w:tcBorders>
              <w:right w:val="single" w:sz="2" w:space="0" w:color="auto"/>
            </w:tcBorders>
          </w:tcPr>
          <w:p w:rsidR="00B376B9" w:rsidRPr="00641DD9" w:rsidRDefault="00B376B9" w:rsidP="00B376B9">
            <w:pPr>
              <w:pStyle w:val="Texto"/>
              <w:spacing w:line="238" w:lineRule="exact"/>
              <w:ind w:firstLine="0"/>
            </w:pPr>
            <w:r w:rsidRPr="00641DD9">
              <w:t>ºC</w:t>
            </w:r>
          </w:p>
        </w:tc>
        <w:tc>
          <w:tcPr>
            <w:tcW w:w="4104" w:type="dxa"/>
            <w:tcBorders>
              <w:left w:val="single" w:sz="2" w:space="0" w:color="auto"/>
            </w:tcBorders>
          </w:tcPr>
          <w:p w:rsidR="00B376B9" w:rsidRPr="00641DD9" w:rsidRDefault="00B376B9" w:rsidP="00B376B9">
            <w:pPr>
              <w:pStyle w:val="Texto"/>
              <w:spacing w:line="238" w:lineRule="exact"/>
              <w:ind w:firstLine="0"/>
            </w:pPr>
            <w:r w:rsidRPr="00641DD9">
              <w:t>grado Celsius</w:t>
            </w:r>
          </w:p>
        </w:tc>
        <w:tc>
          <w:tcPr>
            <w:tcW w:w="4104" w:type="dxa"/>
          </w:tcPr>
          <w:p w:rsidR="00B376B9" w:rsidRPr="002A5E20" w:rsidRDefault="00B376B9" w:rsidP="002A5E20">
            <w:pPr>
              <w:tabs>
                <w:tab w:val="left" w:pos="1440"/>
              </w:tabs>
              <w:spacing w:after="101" w:line="238" w:lineRule="exact"/>
              <w:jc w:val="both"/>
              <w:rPr>
                <w:rFonts w:ascii="Verdana" w:hAnsi="Verdana" w:cs="Arial"/>
                <w:sz w:val="16"/>
                <w:szCs w:val="16"/>
                <w:lang w:val="en-US"/>
              </w:rPr>
            </w:pPr>
            <w:r>
              <w:rPr>
                <w:rFonts w:ascii="Verdana" w:hAnsi="Verdana" w:cs="Arial"/>
                <w:sz w:val="16"/>
                <w:szCs w:val="16"/>
                <w:lang w:val="en-US"/>
              </w:rPr>
              <w:t>Degrees Celsius</w:t>
            </w:r>
          </w:p>
        </w:tc>
      </w:tr>
      <w:tr w:rsidR="00B376B9" w:rsidRPr="002A5E20" w:rsidTr="00B376B9">
        <w:trPr>
          <w:jc w:val="center"/>
        </w:trPr>
        <w:tc>
          <w:tcPr>
            <w:tcW w:w="1368" w:type="dxa"/>
            <w:tcBorders>
              <w:right w:val="single" w:sz="2" w:space="0" w:color="auto"/>
            </w:tcBorders>
          </w:tcPr>
          <w:p w:rsidR="00B376B9" w:rsidRPr="00641DD9" w:rsidRDefault="00B376B9" w:rsidP="00B376B9">
            <w:pPr>
              <w:pStyle w:val="Texto"/>
              <w:spacing w:line="238" w:lineRule="exact"/>
              <w:ind w:firstLine="0"/>
            </w:pPr>
            <w:r w:rsidRPr="00641DD9">
              <w:t>°GL</w:t>
            </w:r>
          </w:p>
        </w:tc>
        <w:tc>
          <w:tcPr>
            <w:tcW w:w="4104" w:type="dxa"/>
            <w:tcBorders>
              <w:left w:val="single" w:sz="2" w:space="0" w:color="auto"/>
            </w:tcBorders>
          </w:tcPr>
          <w:p w:rsidR="00B376B9" w:rsidRPr="00641DD9" w:rsidRDefault="00B376B9" w:rsidP="00B376B9">
            <w:pPr>
              <w:pStyle w:val="Texto"/>
              <w:spacing w:line="238" w:lineRule="exact"/>
              <w:ind w:firstLine="0"/>
            </w:pPr>
            <w:r w:rsidRPr="00641DD9">
              <w:t>grado Gay Lussac</w:t>
            </w:r>
          </w:p>
        </w:tc>
        <w:tc>
          <w:tcPr>
            <w:tcW w:w="4104" w:type="dxa"/>
          </w:tcPr>
          <w:p w:rsidR="00B376B9" w:rsidRPr="002A5E20" w:rsidRDefault="00B376B9" w:rsidP="002A5E20">
            <w:pPr>
              <w:tabs>
                <w:tab w:val="left" w:pos="1440"/>
              </w:tabs>
              <w:spacing w:after="101" w:line="238" w:lineRule="exact"/>
              <w:jc w:val="both"/>
              <w:rPr>
                <w:rFonts w:ascii="Verdana" w:hAnsi="Verdana" w:cs="Arial"/>
                <w:sz w:val="16"/>
                <w:szCs w:val="16"/>
                <w:lang w:val="en-US"/>
              </w:rPr>
            </w:pPr>
            <w:r>
              <w:rPr>
                <w:rFonts w:ascii="Verdana" w:hAnsi="Verdana" w:cs="Arial"/>
                <w:sz w:val="16"/>
                <w:szCs w:val="16"/>
                <w:lang w:val="en-US"/>
              </w:rPr>
              <w:t>Grade Gay Lussac</w:t>
            </w:r>
          </w:p>
        </w:tc>
      </w:tr>
      <w:tr w:rsidR="00B376B9" w:rsidRPr="002A5E20" w:rsidTr="00B376B9">
        <w:trPr>
          <w:jc w:val="center"/>
        </w:trPr>
        <w:tc>
          <w:tcPr>
            <w:tcW w:w="1368" w:type="dxa"/>
            <w:tcBorders>
              <w:right w:val="single" w:sz="2" w:space="0" w:color="auto"/>
            </w:tcBorders>
          </w:tcPr>
          <w:p w:rsidR="00B376B9" w:rsidRPr="00641DD9" w:rsidRDefault="00B376B9" w:rsidP="00B376B9">
            <w:pPr>
              <w:pStyle w:val="Texto"/>
              <w:spacing w:line="238" w:lineRule="exact"/>
              <w:ind w:firstLine="0"/>
            </w:pPr>
            <w:r w:rsidRPr="00641DD9">
              <w:t>C, c</w:t>
            </w:r>
          </w:p>
        </w:tc>
        <w:tc>
          <w:tcPr>
            <w:tcW w:w="4104" w:type="dxa"/>
            <w:tcBorders>
              <w:left w:val="single" w:sz="2" w:space="0" w:color="auto"/>
            </w:tcBorders>
          </w:tcPr>
          <w:p w:rsidR="00B376B9" w:rsidRPr="00641DD9" w:rsidRDefault="00B376B9" w:rsidP="00B376B9">
            <w:pPr>
              <w:pStyle w:val="Texto"/>
              <w:spacing w:line="238" w:lineRule="exact"/>
              <w:ind w:firstLine="0"/>
            </w:pPr>
            <w:r w:rsidRPr="00641DD9">
              <w:t>centesimal</w:t>
            </w:r>
          </w:p>
        </w:tc>
        <w:tc>
          <w:tcPr>
            <w:tcW w:w="4104" w:type="dxa"/>
          </w:tcPr>
          <w:p w:rsidR="00B376B9" w:rsidRPr="002A5E20" w:rsidRDefault="00B376B9" w:rsidP="002A5E20">
            <w:pPr>
              <w:tabs>
                <w:tab w:val="left" w:pos="1440"/>
              </w:tabs>
              <w:spacing w:after="101" w:line="238" w:lineRule="exact"/>
              <w:jc w:val="both"/>
              <w:rPr>
                <w:rFonts w:ascii="Verdana" w:hAnsi="Verdana" w:cs="Arial"/>
                <w:sz w:val="16"/>
                <w:szCs w:val="16"/>
                <w:lang w:val="en-US"/>
              </w:rPr>
            </w:pPr>
            <w:r>
              <w:rPr>
                <w:rFonts w:ascii="Verdana" w:hAnsi="Verdana" w:cs="Arial"/>
                <w:sz w:val="16"/>
                <w:szCs w:val="16"/>
                <w:lang w:val="en-US"/>
              </w:rPr>
              <w:t>Centesimal</w:t>
            </w:r>
          </w:p>
        </w:tc>
      </w:tr>
      <w:tr w:rsidR="00B376B9" w:rsidRPr="002A5E20" w:rsidTr="00B376B9">
        <w:trPr>
          <w:jc w:val="center"/>
        </w:trPr>
        <w:tc>
          <w:tcPr>
            <w:tcW w:w="1368" w:type="dxa"/>
            <w:tcBorders>
              <w:right w:val="single" w:sz="2" w:space="0" w:color="auto"/>
            </w:tcBorders>
          </w:tcPr>
          <w:p w:rsidR="00B376B9" w:rsidRPr="00641DD9" w:rsidRDefault="00B376B9" w:rsidP="00B376B9">
            <w:pPr>
              <w:pStyle w:val="Texto"/>
              <w:spacing w:line="238" w:lineRule="exact"/>
              <w:ind w:firstLine="0"/>
            </w:pPr>
            <w:r w:rsidRPr="00641DD9">
              <w:t>Cad.</w:t>
            </w:r>
          </w:p>
        </w:tc>
        <w:tc>
          <w:tcPr>
            <w:tcW w:w="4104" w:type="dxa"/>
            <w:tcBorders>
              <w:left w:val="single" w:sz="2" w:space="0" w:color="auto"/>
            </w:tcBorders>
          </w:tcPr>
          <w:p w:rsidR="00B376B9" w:rsidRPr="00641DD9" w:rsidRDefault="00B376B9" w:rsidP="00B376B9">
            <w:pPr>
              <w:pStyle w:val="Texto"/>
              <w:spacing w:line="238" w:lineRule="exact"/>
              <w:ind w:firstLine="0"/>
            </w:pPr>
            <w:r w:rsidRPr="00641DD9">
              <w:t>caducidad</w:t>
            </w:r>
          </w:p>
        </w:tc>
        <w:tc>
          <w:tcPr>
            <w:tcW w:w="4104" w:type="dxa"/>
          </w:tcPr>
          <w:p w:rsidR="00B376B9" w:rsidRPr="002A5E20" w:rsidRDefault="00B376B9" w:rsidP="002A5E20">
            <w:pPr>
              <w:tabs>
                <w:tab w:val="left" w:pos="1440"/>
              </w:tabs>
              <w:spacing w:after="101" w:line="238" w:lineRule="exact"/>
              <w:jc w:val="both"/>
              <w:rPr>
                <w:rFonts w:ascii="Verdana" w:hAnsi="Verdana" w:cs="Arial"/>
                <w:sz w:val="16"/>
                <w:szCs w:val="16"/>
                <w:lang w:val="en-US"/>
              </w:rPr>
            </w:pPr>
            <w:r>
              <w:rPr>
                <w:rFonts w:ascii="Verdana" w:hAnsi="Verdana" w:cs="Arial"/>
                <w:sz w:val="16"/>
                <w:szCs w:val="16"/>
                <w:lang w:val="en-US"/>
              </w:rPr>
              <w:t>Valid period</w:t>
            </w:r>
          </w:p>
        </w:tc>
      </w:tr>
      <w:tr w:rsidR="00B376B9" w:rsidRPr="002A5E20" w:rsidTr="00B376B9">
        <w:trPr>
          <w:jc w:val="center"/>
        </w:trPr>
        <w:tc>
          <w:tcPr>
            <w:tcW w:w="1368" w:type="dxa"/>
            <w:tcBorders>
              <w:right w:val="single" w:sz="2" w:space="0" w:color="auto"/>
            </w:tcBorders>
          </w:tcPr>
          <w:p w:rsidR="00B376B9" w:rsidRPr="00641DD9" w:rsidRDefault="00B376B9" w:rsidP="00B376B9">
            <w:pPr>
              <w:pStyle w:val="Texto"/>
              <w:spacing w:line="238" w:lineRule="exact"/>
              <w:ind w:firstLine="0"/>
            </w:pPr>
            <w:r w:rsidRPr="00641DD9">
              <w:t>cbp</w:t>
            </w:r>
          </w:p>
        </w:tc>
        <w:tc>
          <w:tcPr>
            <w:tcW w:w="4104" w:type="dxa"/>
            <w:tcBorders>
              <w:left w:val="single" w:sz="2" w:space="0" w:color="auto"/>
            </w:tcBorders>
          </w:tcPr>
          <w:p w:rsidR="00B376B9" w:rsidRPr="00641DD9" w:rsidRDefault="00B376B9" w:rsidP="00B376B9">
            <w:pPr>
              <w:pStyle w:val="Texto"/>
              <w:spacing w:line="238" w:lineRule="exact"/>
              <w:ind w:firstLine="0"/>
            </w:pPr>
            <w:r w:rsidRPr="00641DD9">
              <w:t>cuanto baste para</w:t>
            </w:r>
          </w:p>
        </w:tc>
        <w:tc>
          <w:tcPr>
            <w:tcW w:w="4104" w:type="dxa"/>
          </w:tcPr>
          <w:p w:rsidR="00B376B9" w:rsidRPr="002A5E20" w:rsidRDefault="00B376B9" w:rsidP="002A5E20">
            <w:pPr>
              <w:tabs>
                <w:tab w:val="left" w:pos="1440"/>
              </w:tabs>
              <w:spacing w:after="101" w:line="238" w:lineRule="exact"/>
              <w:jc w:val="both"/>
              <w:rPr>
                <w:rFonts w:ascii="Verdana" w:hAnsi="Verdana" w:cs="Arial"/>
                <w:sz w:val="16"/>
                <w:szCs w:val="16"/>
                <w:lang w:val="en-US"/>
              </w:rPr>
            </w:pPr>
            <w:r>
              <w:rPr>
                <w:rFonts w:ascii="Verdana" w:hAnsi="Verdana" w:cs="Arial"/>
                <w:sz w:val="16"/>
                <w:szCs w:val="16"/>
                <w:lang w:val="en-US"/>
              </w:rPr>
              <w:t>As sufficient to</w:t>
            </w:r>
          </w:p>
        </w:tc>
      </w:tr>
      <w:tr w:rsidR="00B376B9" w:rsidRPr="002A5E20" w:rsidTr="00B376B9">
        <w:trPr>
          <w:jc w:val="center"/>
        </w:trPr>
        <w:tc>
          <w:tcPr>
            <w:tcW w:w="1368" w:type="dxa"/>
            <w:tcBorders>
              <w:right w:val="single" w:sz="2" w:space="0" w:color="auto"/>
            </w:tcBorders>
          </w:tcPr>
          <w:p w:rsidR="00B376B9" w:rsidRPr="00641DD9" w:rsidRDefault="00B376B9" w:rsidP="00B376B9">
            <w:pPr>
              <w:pStyle w:val="Texto"/>
              <w:spacing w:line="238" w:lineRule="exact"/>
              <w:ind w:firstLine="0"/>
            </w:pPr>
            <w:r w:rsidRPr="00641DD9">
              <w:t>CH</w:t>
            </w:r>
          </w:p>
        </w:tc>
        <w:tc>
          <w:tcPr>
            <w:tcW w:w="4104" w:type="dxa"/>
            <w:tcBorders>
              <w:left w:val="single" w:sz="2" w:space="0" w:color="auto"/>
            </w:tcBorders>
          </w:tcPr>
          <w:p w:rsidR="00B376B9" w:rsidRPr="00641DD9" w:rsidRDefault="00B376B9" w:rsidP="00B376B9">
            <w:pPr>
              <w:pStyle w:val="Texto"/>
              <w:spacing w:line="238" w:lineRule="exact"/>
              <w:ind w:firstLine="0"/>
            </w:pPr>
            <w:r w:rsidRPr="00641DD9">
              <w:t>centesimal hannemaniana</w:t>
            </w:r>
          </w:p>
        </w:tc>
        <w:tc>
          <w:tcPr>
            <w:tcW w:w="4104" w:type="dxa"/>
          </w:tcPr>
          <w:p w:rsidR="00B376B9" w:rsidRPr="002A5E20" w:rsidRDefault="00B376B9" w:rsidP="00F5618D">
            <w:pPr>
              <w:tabs>
                <w:tab w:val="left" w:pos="1440"/>
              </w:tabs>
              <w:spacing w:after="101" w:line="238" w:lineRule="exact"/>
              <w:jc w:val="both"/>
              <w:rPr>
                <w:rFonts w:ascii="Verdana" w:hAnsi="Verdana" w:cs="Arial"/>
                <w:sz w:val="16"/>
                <w:szCs w:val="16"/>
                <w:lang w:val="en-US"/>
              </w:rPr>
            </w:pPr>
            <w:r w:rsidRPr="00F5618D">
              <w:rPr>
                <w:rFonts w:ascii="Verdana" w:hAnsi="Verdana" w:cs="Arial"/>
                <w:sz w:val="16"/>
                <w:szCs w:val="16"/>
                <w:lang w:val="en-US"/>
              </w:rPr>
              <w:t>Centesimal</w:t>
            </w:r>
            <w:r>
              <w:rPr>
                <w:rFonts w:ascii="Verdana" w:hAnsi="Verdana" w:cs="Arial"/>
                <w:sz w:val="16"/>
                <w:szCs w:val="16"/>
                <w:lang w:val="en-US"/>
              </w:rPr>
              <w:t xml:space="preserve"> </w:t>
            </w:r>
            <w:r w:rsidRPr="00F5618D">
              <w:rPr>
                <w:rFonts w:ascii="Verdana" w:hAnsi="Verdana" w:cs="Arial"/>
                <w:sz w:val="16"/>
                <w:szCs w:val="16"/>
                <w:lang w:val="en-US"/>
              </w:rPr>
              <w:t>Hahnemannian</w:t>
            </w:r>
          </w:p>
        </w:tc>
      </w:tr>
      <w:tr w:rsidR="00B376B9" w:rsidRPr="002A5E20" w:rsidTr="00B376B9">
        <w:trPr>
          <w:jc w:val="center"/>
        </w:trPr>
        <w:tc>
          <w:tcPr>
            <w:tcW w:w="1368" w:type="dxa"/>
            <w:tcBorders>
              <w:right w:val="single" w:sz="2" w:space="0" w:color="auto"/>
            </w:tcBorders>
          </w:tcPr>
          <w:p w:rsidR="00B376B9" w:rsidRPr="00641DD9" w:rsidRDefault="00B376B9" w:rsidP="00B376B9">
            <w:pPr>
              <w:pStyle w:val="Texto"/>
              <w:spacing w:line="238" w:lineRule="exact"/>
              <w:ind w:firstLine="0"/>
            </w:pPr>
            <w:r w:rsidRPr="00641DD9">
              <w:t>CK</w:t>
            </w:r>
          </w:p>
        </w:tc>
        <w:tc>
          <w:tcPr>
            <w:tcW w:w="4104" w:type="dxa"/>
            <w:tcBorders>
              <w:left w:val="single" w:sz="2" w:space="0" w:color="auto"/>
            </w:tcBorders>
          </w:tcPr>
          <w:p w:rsidR="00B376B9" w:rsidRPr="00641DD9" w:rsidRDefault="00B376B9" w:rsidP="00B376B9">
            <w:pPr>
              <w:pStyle w:val="Texto"/>
              <w:spacing w:line="238" w:lineRule="exact"/>
              <w:ind w:firstLine="0"/>
            </w:pPr>
            <w:r w:rsidRPr="00641DD9">
              <w:t>centesimal korsakoviana</w:t>
            </w:r>
          </w:p>
        </w:tc>
        <w:tc>
          <w:tcPr>
            <w:tcW w:w="4104" w:type="dxa"/>
          </w:tcPr>
          <w:p w:rsidR="00B376B9" w:rsidRPr="002A5E20" w:rsidRDefault="00B376B9" w:rsidP="002A5E20">
            <w:pPr>
              <w:tabs>
                <w:tab w:val="left" w:pos="1440"/>
              </w:tabs>
              <w:spacing w:after="101" w:line="238" w:lineRule="exact"/>
              <w:jc w:val="both"/>
              <w:rPr>
                <w:rFonts w:ascii="Verdana" w:hAnsi="Verdana" w:cs="Arial"/>
                <w:sz w:val="16"/>
                <w:szCs w:val="16"/>
                <w:lang w:val="en-US"/>
              </w:rPr>
            </w:pPr>
            <w:r>
              <w:rPr>
                <w:rFonts w:ascii="Verdana" w:hAnsi="Verdana" w:cs="Arial"/>
                <w:sz w:val="16"/>
                <w:szCs w:val="16"/>
                <w:lang w:val="en-US"/>
              </w:rPr>
              <w:t xml:space="preserve">Centesimal </w:t>
            </w:r>
            <w:r w:rsidRPr="00F5618D">
              <w:rPr>
                <w:rFonts w:ascii="Verdana" w:hAnsi="Verdana" w:cs="Arial"/>
                <w:sz w:val="16"/>
                <w:szCs w:val="16"/>
                <w:lang w:val="en-US"/>
              </w:rPr>
              <w:t>Korsakovian</w:t>
            </w:r>
          </w:p>
        </w:tc>
      </w:tr>
      <w:tr w:rsidR="00B376B9" w:rsidRPr="002A5E20" w:rsidTr="00B376B9">
        <w:trPr>
          <w:jc w:val="center"/>
        </w:trPr>
        <w:tc>
          <w:tcPr>
            <w:tcW w:w="1368" w:type="dxa"/>
            <w:tcBorders>
              <w:right w:val="single" w:sz="2" w:space="0" w:color="auto"/>
            </w:tcBorders>
          </w:tcPr>
          <w:p w:rsidR="00B376B9" w:rsidRPr="00641DD9" w:rsidRDefault="00B376B9" w:rsidP="00B376B9">
            <w:pPr>
              <w:pStyle w:val="Texto"/>
              <w:spacing w:line="238" w:lineRule="exact"/>
              <w:ind w:firstLine="0"/>
            </w:pPr>
            <w:r w:rsidRPr="00641DD9">
              <w:t>cs</w:t>
            </w:r>
          </w:p>
        </w:tc>
        <w:tc>
          <w:tcPr>
            <w:tcW w:w="4104" w:type="dxa"/>
            <w:tcBorders>
              <w:left w:val="single" w:sz="2" w:space="0" w:color="auto"/>
            </w:tcBorders>
          </w:tcPr>
          <w:p w:rsidR="00B376B9" w:rsidRPr="00641DD9" w:rsidRDefault="00B376B9" w:rsidP="00B376B9">
            <w:pPr>
              <w:pStyle w:val="Texto"/>
              <w:spacing w:line="238" w:lineRule="exact"/>
              <w:ind w:firstLine="0"/>
            </w:pPr>
            <w:r w:rsidRPr="00641DD9">
              <w:t>cantidad suficiente</w:t>
            </w:r>
          </w:p>
        </w:tc>
        <w:tc>
          <w:tcPr>
            <w:tcW w:w="4104" w:type="dxa"/>
          </w:tcPr>
          <w:p w:rsidR="00B376B9" w:rsidRPr="002A5E20" w:rsidRDefault="00B376B9" w:rsidP="002A5E20">
            <w:pPr>
              <w:tabs>
                <w:tab w:val="left" w:pos="1440"/>
              </w:tabs>
              <w:spacing w:after="101" w:line="238" w:lineRule="exact"/>
              <w:jc w:val="both"/>
              <w:rPr>
                <w:rFonts w:ascii="Verdana" w:hAnsi="Verdana" w:cs="Arial"/>
                <w:sz w:val="16"/>
                <w:szCs w:val="16"/>
                <w:lang w:val="en-US"/>
              </w:rPr>
            </w:pPr>
            <w:r>
              <w:rPr>
                <w:rFonts w:ascii="Verdana" w:hAnsi="Verdana" w:cs="Arial"/>
                <w:sz w:val="16"/>
                <w:szCs w:val="16"/>
                <w:lang w:val="en-US"/>
              </w:rPr>
              <w:t>Sufficient amount</w:t>
            </w:r>
          </w:p>
        </w:tc>
      </w:tr>
      <w:tr w:rsidR="00B376B9" w:rsidRPr="002A5E20" w:rsidTr="00B376B9">
        <w:trPr>
          <w:jc w:val="center"/>
        </w:trPr>
        <w:tc>
          <w:tcPr>
            <w:tcW w:w="1368" w:type="dxa"/>
            <w:tcBorders>
              <w:right w:val="single" w:sz="2" w:space="0" w:color="auto"/>
            </w:tcBorders>
          </w:tcPr>
          <w:p w:rsidR="00B376B9" w:rsidRPr="00641DD9" w:rsidRDefault="00B376B9" w:rsidP="00B376B9">
            <w:pPr>
              <w:pStyle w:val="Texto"/>
              <w:spacing w:line="238" w:lineRule="exact"/>
              <w:ind w:firstLine="0"/>
            </w:pPr>
            <w:r w:rsidRPr="00641DD9">
              <w:t>csp</w:t>
            </w:r>
          </w:p>
        </w:tc>
        <w:tc>
          <w:tcPr>
            <w:tcW w:w="4104" w:type="dxa"/>
            <w:tcBorders>
              <w:left w:val="single" w:sz="2" w:space="0" w:color="auto"/>
            </w:tcBorders>
          </w:tcPr>
          <w:p w:rsidR="00B376B9" w:rsidRPr="00641DD9" w:rsidRDefault="00B376B9" w:rsidP="00B376B9">
            <w:pPr>
              <w:pStyle w:val="Texto"/>
              <w:spacing w:line="238" w:lineRule="exact"/>
              <w:ind w:firstLine="0"/>
            </w:pPr>
            <w:r w:rsidRPr="00641DD9">
              <w:t>cantidad suficiente para</w:t>
            </w:r>
          </w:p>
        </w:tc>
        <w:tc>
          <w:tcPr>
            <w:tcW w:w="4104" w:type="dxa"/>
          </w:tcPr>
          <w:p w:rsidR="00B376B9" w:rsidRPr="002A5E20" w:rsidRDefault="00B376B9" w:rsidP="002A5E20">
            <w:pPr>
              <w:tabs>
                <w:tab w:val="left" w:pos="1440"/>
              </w:tabs>
              <w:spacing w:after="101" w:line="238" w:lineRule="exact"/>
              <w:jc w:val="both"/>
              <w:rPr>
                <w:rFonts w:ascii="Verdana" w:hAnsi="Verdana" w:cs="Arial"/>
                <w:sz w:val="16"/>
                <w:szCs w:val="16"/>
                <w:lang w:val="en-US"/>
              </w:rPr>
            </w:pPr>
            <w:r>
              <w:rPr>
                <w:rFonts w:ascii="Verdana" w:hAnsi="Verdana" w:cs="Arial"/>
                <w:sz w:val="16"/>
                <w:szCs w:val="16"/>
                <w:lang w:val="en-US"/>
              </w:rPr>
              <w:t>Sufficient amount for</w:t>
            </w:r>
          </w:p>
        </w:tc>
      </w:tr>
      <w:tr w:rsidR="00B376B9" w:rsidRPr="002A5E20" w:rsidTr="00B376B9">
        <w:trPr>
          <w:jc w:val="center"/>
        </w:trPr>
        <w:tc>
          <w:tcPr>
            <w:tcW w:w="1368" w:type="dxa"/>
            <w:tcBorders>
              <w:right w:val="single" w:sz="2" w:space="0" w:color="auto"/>
            </w:tcBorders>
          </w:tcPr>
          <w:p w:rsidR="00B376B9" w:rsidRPr="00641DD9" w:rsidRDefault="00B376B9" w:rsidP="00B376B9">
            <w:pPr>
              <w:pStyle w:val="Texto"/>
              <w:spacing w:line="238" w:lineRule="exact"/>
              <w:ind w:firstLine="0"/>
            </w:pPr>
            <w:r w:rsidRPr="00641DD9">
              <w:t xml:space="preserve">D, d </w:t>
            </w:r>
          </w:p>
        </w:tc>
        <w:tc>
          <w:tcPr>
            <w:tcW w:w="4104" w:type="dxa"/>
            <w:tcBorders>
              <w:left w:val="single" w:sz="2" w:space="0" w:color="auto"/>
            </w:tcBorders>
          </w:tcPr>
          <w:p w:rsidR="00B376B9" w:rsidRPr="00641DD9" w:rsidRDefault="00B376B9" w:rsidP="00B376B9">
            <w:pPr>
              <w:pStyle w:val="Texto"/>
              <w:spacing w:line="238" w:lineRule="exact"/>
              <w:ind w:firstLine="0"/>
            </w:pPr>
            <w:r w:rsidRPr="00641DD9">
              <w:t>decimal</w:t>
            </w:r>
          </w:p>
        </w:tc>
        <w:tc>
          <w:tcPr>
            <w:tcW w:w="4104" w:type="dxa"/>
          </w:tcPr>
          <w:p w:rsidR="00B376B9" w:rsidRPr="002A5E20" w:rsidRDefault="00B376B9" w:rsidP="002A5E20">
            <w:pPr>
              <w:tabs>
                <w:tab w:val="left" w:pos="1440"/>
              </w:tabs>
              <w:spacing w:after="101" w:line="238" w:lineRule="exact"/>
              <w:jc w:val="both"/>
              <w:rPr>
                <w:rFonts w:ascii="Verdana" w:hAnsi="Verdana" w:cs="Arial"/>
                <w:sz w:val="16"/>
                <w:szCs w:val="16"/>
                <w:lang w:val="en-US"/>
              </w:rPr>
            </w:pPr>
            <w:r>
              <w:rPr>
                <w:rFonts w:ascii="Verdana" w:hAnsi="Verdana" w:cs="Arial"/>
                <w:sz w:val="16"/>
                <w:szCs w:val="16"/>
                <w:lang w:val="en-US"/>
              </w:rPr>
              <w:t xml:space="preserve">Decimal </w:t>
            </w:r>
          </w:p>
        </w:tc>
      </w:tr>
      <w:tr w:rsidR="00B376B9" w:rsidRPr="002A5E20" w:rsidTr="00B376B9">
        <w:trPr>
          <w:jc w:val="center"/>
        </w:trPr>
        <w:tc>
          <w:tcPr>
            <w:tcW w:w="1368" w:type="dxa"/>
            <w:tcBorders>
              <w:right w:val="single" w:sz="2" w:space="0" w:color="auto"/>
            </w:tcBorders>
          </w:tcPr>
          <w:p w:rsidR="00B376B9" w:rsidRPr="00641DD9" w:rsidRDefault="00B376B9" w:rsidP="00B376B9">
            <w:pPr>
              <w:pStyle w:val="Texto"/>
              <w:spacing w:line="238" w:lineRule="exact"/>
              <w:ind w:firstLine="0"/>
            </w:pPr>
            <w:r w:rsidRPr="00641DD9">
              <w:t>Exp.</w:t>
            </w:r>
          </w:p>
        </w:tc>
        <w:tc>
          <w:tcPr>
            <w:tcW w:w="4104" w:type="dxa"/>
            <w:tcBorders>
              <w:left w:val="single" w:sz="2" w:space="0" w:color="auto"/>
            </w:tcBorders>
          </w:tcPr>
          <w:p w:rsidR="00B376B9" w:rsidRPr="00641DD9" w:rsidRDefault="00B376B9" w:rsidP="00B376B9">
            <w:pPr>
              <w:pStyle w:val="Texto"/>
              <w:spacing w:line="238" w:lineRule="exact"/>
              <w:ind w:firstLine="0"/>
            </w:pPr>
            <w:r w:rsidRPr="00641DD9">
              <w:t>caducidad</w:t>
            </w:r>
          </w:p>
        </w:tc>
        <w:tc>
          <w:tcPr>
            <w:tcW w:w="4104" w:type="dxa"/>
          </w:tcPr>
          <w:p w:rsidR="00B376B9" w:rsidRPr="002A5E20" w:rsidRDefault="00B376B9" w:rsidP="002A5E20">
            <w:pPr>
              <w:tabs>
                <w:tab w:val="left" w:pos="1440"/>
              </w:tabs>
              <w:spacing w:after="101" w:line="238" w:lineRule="exact"/>
              <w:jc w:val="both"/>
              <w:rPr>
                <w:rFonts w:ascii="Verdana" w:hAnsi="Verdana" w:cs="Arial"/>
                <w:sz w:val="16"/>
                <w:szCs w:val="16"/>
                <w:lang w:val="en-US"/>
              </w:rPr>
            </w:pPr>
            <w:r>
              <w:rPr>
                <w:rFonts w:ascii="Verdana" w:hAnsi="Verdana" w:cs="Arial"/>
                <w:sz w:val="16"/>
                <w:szCs w:val="16"/>
                <w:lang w:val="en-US"/>
              </w:rPr>
              <w:t>Expiration date</w:t>
            </w:r>
          </w:p>
        </w:tc>
      </w:tr>
      <w:tr w:rsidR="00B376B9" w:rsidRPr="002A5E20" w:rsidTr="00B376B9">
        <w:trPr>
          <w:jc w:val="center"/>
        </w:trPr>
        <w:tc>
          <w:tcPr>
            <w:tcW w:w="1368" w:type="dxa"/>
            <w:tcBorders>
              <w:right w:val="single" w:sz="2" w:space="0" w:color="auto"/>
            </w:tcBorders>
          </w:tcPr>
          <w:p w:rsidR="00B376B9" w:rsidRPr="00641DD9" w:rsidRDefault="00B376B9" w:rsidP="00B376B9">
            <w:pPr>
              <w:pStyle w:val="Texto"/>
              <w:spacing w:line="238" w:lineRule="exact"/>
              <w:ind w:firstLine="0"/>
            </w:pPr>
            <w:r w:rsidRPr="00641DD9">
              <w:t>Fab</w:t>
            </w:r>
          </w:p>
        </w:tc>
        <w:tc>
          <w:tcPr>
            <w:tcW w:w="4104" w:type="dxa"/>
            <w:tcBorders>
              <w:left w:val="single" w:sz="2" w:space="0" w:color="auto"/>
            </w:tcBorders>
          </w:tcPr>
          <w:p w:rsidR="00B376B9" w:rsidRPr="00641DD9" w:rsidRDefault="00B376B9" w:rsidP="00B376B9">
            <w:pPr>
              <w:pStyle w:val="Texto"/>
              <w:spacing w:line="238" w:lineRule="exact"/>
              <w:ind w:firstLine="0"/>
            </w:pPr>
            <w:r w:rsidRPr="00641DD9">
              <w:t>fabricación</w:t>
            </w:r>
          </w:p>
        </w:tc>
        <w:tc>
          <w:tcPr>
            <w:tcW w:w="4104" w:type="dxa"/>
          </w:tcPr>
          <w:p w:rsidR="00B376B9" w:rsidRPr="002A5E20" w:rsidRDefault="00B376B9" w:rsidP="002A5E20">
            <w:pPr>
              <w:tabs>
                <w:tab w:val="left" w:pos="1440"/>
              </w:tabs>
              <w:spacing w:after="101" w:line="238" w:lineRule="exact"/>
              <w:jc w:val="both"/>
              <w:rPr>
                <w:rFonts w:ascii="Verdana" w:hAnsi="Verdana" w:cs="Arial"/>
                <w:sz w:val="16"/>
                <w:szCs w:val="16"/>
                <w:lang w:val="en-US"/>
              </w:rPr>
            </w:pPr>
            <w:r w:rsidRPr="00F5618D">
              <w:rPr>
                <w:rFonts w:ascii="Verdana" w:hAnsi="Verdana" w:cs="Arial"/>
                <w:sz w:val="16"/>
                <w:szCs w:val="16"/>
                <w:lang w:val="en-US"/>
              </w:rPr>
              <w:t xml:space="preserve">Manufacture </w:t>
            </w:r>
          </w:p>
        </w:tc>
      </w:tr>
      <w:tr w:rsidR="00B376B9" w:rsidRPr="005A52AC" w:rsidTr="00B376B9">
        <w:trPr>
          <w:jc w:val="center"/>
        </w:trPr>
        <w:tc>
          <w:tcPr>
            <w:tcW w:w="1368" w:type="dxa"/>
            <w:tcBorders>
              <w:right w:val="single" w:sz="2" w:space="0" w:color="auto"/>
            </w:tcBorders>
          </w:tcPr>
          <w:p w:rsidR="00B376B9" w:rsidRPr="00641DD9" w:rsidRDefault="00B376B9" w:rsidP="00B376B9">
            <w:pPr>
              <w:pStyle w:val="Texto"/>
              <w:spacing w:line="238" w:lineRule="exact"/>
              <w:ind w:firstLine="0"/>
            </w:pPr>
            <w:r w:rsidRPr="00641DD9">
              <w:t>FEUM</w:t>
            </w:r>
          </w:p>
        </w:tc>
        <w:tc>
          <w:tcPr>
            <w:tcW w:w="4104" w:type="dxa"/>
            <w:tcBorders>
              <w:left w:val="single" w:sz="2" w:space="0" w:color="auto"/>
            </w:tcBorders>
          </w:tcPr>
          <w:p w:rsidR="00B376B9" w:rsidRPr="00641DD9" w:rsidRDefault="00B376B9" w:rsidP="00B376B9">
            <w:pPr>
              <w:pStyle w:val="Texto"/>
              <w:spacing w:line="238" w:lineRule="exact"/>
              <w:ind w:firstLine="0"/>
            </w:pPr>
            <w:r w:rsidRPr="00641DD9">
              <w:t>Farmacopea de los Estados Unidos Mexicanos</w:t>
            </w:r>
          </w:p>
        </w:tc>
        <w:tc>
          <w:tcPr>
            <w:tcW w:w="4104" w:type="dxa"/>
          </w:tcPr>
          <w:p w:rsidR="00B376B9" w:rsidRPr="002A5E20" w:rsidRDefault="00B376B9" w:rsidP="00F5618D">
            <w:pPr>
              <w:tabs>
                <w:tab w:val="left" w:pos="1440"/>
              </w:tabs>
              <w:spacing w:after="101" w:line="238" w:lineRule="exact"/>
              <w:jc w:val="both"/>
              <w:rPr>
                <w:rFonts w:ascii="Verdana" w:hAnsi="Verdana" w:cs="Arial"/>
                <w:sz w:val="16"/>
                <w:szCs w:val="16"/>
                <w:lang w:val="en-US"/>
              </w:rPr>
            </w:pPr>
            <w:r w:rsidRPr="00F5618D">
              <w:rPr>
                <w:rFonts w:ascii="Verdana" w:hAnsi="Verdana" w:cs="Arial"/>
                <w:sz w:val="16"/>
                <w:szCs w:val="16"/>
                <w:lang w:val="en-US"/>
              </w:rPr>
              <w:t xml:space="preserve">Pharmacopeia of the </w:t>
            </w:r>
            <w:r>
              <w:rPr>
                <w:rFonts w:ascii="Verdana" w:hAnsi="Verdana" w:cs="Arial"/>
                <w:sz w:val="16"/>
                <w:szCs w:val="16"/>
                <w:lang w:val="en-US"/>
              </w:rPr>
              <w:t>United Mexican States</w:t>
            </w:r>
          </w:p>
        </w:tc>
      </w:tr>
      <w:tr w:rsidR="00B376B9" w:rsidRPr="005A52AC" w:rsidTr="00B376B9">
        <w:trPr>
          <w:jc w:val="center"/>
        </w:trPr>
        <w:tc>
          <w:tcPr>
            <w:tcW w:w="1368" w:type="dxa"/>
            <w:tcBorders>
              <w:right w:val="single" w:sz="2" w:space="0" w:color="auto"/>
            </w:tcBorders>
          </w:tcPr>
          <w:p w:rsidR="00B376B9" w:rsidRPr="00641DD9" w:rsidRDefault="00B376B9" w:rsidP="00B376B9">
            <w:pPr>
              <w:pStyle w:val="Texto"/>
              <w:spacing w:line="238" w:lineRule="exact"/>
              <w:ind w:firstLine="0"/>
            </w:pPr>
            <w:r w:rsidRPr="00641DD9">
              <w:t>FHOEUM</w:t>
            </w:r>
          </w:p>
        </w:tc>
        <w:tc>
          <w:tcPr>
            <w:tcW w:w="4104" w:type="dxa"/>
            <w:tcBorders>
              <w:left w:val="single" w:sz="2" w:space="0" w:color="auto"/>
            </w:tcBorders>
          </w:tcPr>
          <w:p w:rsidR="00B376B9" w:rsidRPr="00641DD9" w:rsidRDefault="00B376B9" w:rsidP="00B376B9">
            <w:pPr>
              <w:pStyle w:val="Texto"/>
              <w:spacing w:line="238" w:lineRule="exact"/>
              <w:ind w:firstLine="0"/>
            </w:pPr>
            <w:r w:rsidRPr="00641DD9">
              <w:t>Farmacopea Homeopática de los Estados Unidos Mexicanos</w:t>
            </w:r>
          </w:p>
        </w:tc>
        <w:tc>
          <w:tcPr>
            <w:tcW w:w="4104" w:type="dxa"/>
          </w:tcPr>
          <w:p w:rsidR="00B376B9" w:rsidRPr="00B376B9" w:rsidRDefault="00B376B9" w:rsidP="00F5618D">
            <w:pPr>
              <w:tabs>
                <w:tab w:val="left" w:pos="1440"/>
              </w:tabs>
              <w:spacing w:after="101" w:line="238" w:lineRule="exact"/>
              <w:jc w:val="both"/>
              <w:rPr>
                <w:rFonts w:ascii="Verdana" w:hAnsi="Verdana" w:cs="Arial"/>
                <w:sz w:val="16"/>
                <w:szCs w:val="16"/>
                <w:lang w:val="en-US"/>
              </w:rPr>
            </w:pPr>
            <w:r w:rsidRPr="00B376B9">
              <w:rPr>
                <w:rFonts w:ascii="Verdana" w:hAnsi="Verdana" w:cs="Arial"/>
                <w:sz w:val="16"/>
                <w:szCs w:val="16"/>
                <w:lang w:val="en-US"/>
              </w:rPr>
              <w:t>Homeopathic Pharmacopeia of the United Mexican States</w:t>
            </w:r>
          </w:p>
        </w:tc>
      </w:tr>
      <w:tr w:rsidR="00B376B9" w:rsidRPr="002A5E20" w:rsidTr="00B376B9">
        <w:trPr>
          <w:jc w:val="center"/>
        </w:trPr>
        <w:tc>
          <w:tcPr>
            <w:tcW w:w="1368" w:type="dxa"/>
            <w:tcBorders>
              <w:right w:val="single" w:sz="2" w:space="0" w:color="auto"/>
            </w:tcBorders>
          </w:tcPr>
          <w:p w:rsidR="00B376B9" w:rsidRPr="002A5E20" w:rsidRDefault="00B376B9" w:rsidP="002A5E20">
            <w:pPr>
              <w:tabs>
                <w:tab w:val="left" w:pos="1440"/>
              </w:tabs>
              <w:spacing w:after="101" w:line="238" w:lineRule="exact"/>
              <w:jc w:val="both"/>
              <w:rPr>
                <w:rFonts w:ascii="Verdana" w:hAnsi="Verdana" w:cs="Arial"/>
                <w:sz w:val="16"/>
                <w:szCs w:val="16"/>
                <w:lang w:val="en-US"/>
              </w:rPr>
            </w:pPr>
            <w:r w:rsidRPr="002A5E20">
              <w:rPr>
                <w:rFonts w:ascii="Verdana" w:hAnsi="Verdana" w:cs="Arial"/>
                <w:sz w:val="16"/>
                <w:szCs w:val="16"/>
                <w:lang w:val="en-US"/>
              </w:rPr>
              <w:t>Reg.</w:t>
            </w:r>
          </w:p>
        </w:tc>
        <w:tc>
          <w:tcPr>
            <w:tcW w:w="4104" w:type="dxa"/>
            <w:tcBorders>
              <w:left w:val="single" w:sz="2" w:space="0" w:color="auto"/>
            </w:tcBorders>
          </w:tcPr>
          <w:p w:rsidR="00B376B9" w:rsidRPr="002A5E20" w:rsidRDefault="00B376B9" w:rsidP="00B376B9">
            <w:pPr>
              <w:tabs>
                <w:tab w:val="left" w:pos="1440"/>
              </w:tabs>
              <w:spacing w:after="101" w:line="238" w:lineRule="exact"/>
              <w:jc w:val="both"/>
              <w:rPr>
                <w:rFonts w:ascii="Verdana" w:hAnsi="Verdana" w:cs="Arial"/>
                <w:sz w:val="16"/>
                <w:szCs w:val="16"/>
                <w:lang w:val="en-US"/>
              </w:rPr>
            </w:pPr>
            <w:r>
              <w:rPr>
                <w:rFonts w:ascii="Verdana" w:hAnsi="Verdana" w:cs="Arial"/>
                <w:sz w:val="16"/>
                <w:szCs w:val="16"/>
                <w:lang w:val="en-US"/>
              </w:rPr>
              <w:t>R</w:t>
            </w:r>
            <w:r w:rsidRPr="002A5E20">
              <w:rPr>
                <w:rFonts w:ascii="Verdana" w:hAnsi="Verdana" w:cs="Arial"/>
                <w:sz w:val="16"/>
                <w:szCs w:val="16"/>
                <w:lang w:val="en-US"/>
              </w:rPr>
              <w:t>egistro</w:t>
            </w:r>
          </w:p>
        </w:tc>
        <w:tc>
          <w:tcPr>
            <w:tcW w:w="4104" w:type="dxa"/>
          </w:tcPr>
          <w:p w:rsidR="00B376B9" w:rsidRPr="002A5E20" w:rsidRDefault="00B376B9" w:rsidP="002A5E20">
            <w:pPr>
              <w:tabs>
                <w:tab w:val="left" w:pos="1440"/>
              </w:tabs>
              <w:spacing w:after="101" w:line="238" w:lineRule="exact"/>
              <w:jc w:val="both"/>
              <w:rPr>
                <w:rFonts w:ascii="Verdana" w:hAnsi="Verdana" w:cs="Arial"/>
                <w:sz w:val="16"/>
                <w:szCs w:val="16"/>
                <w:lang w:val="en-US"/>
              </w:rPr>
            </w:pPr>
            <w:r>
              <w:rPr>
                <w:rFonts w:ascii="Verdana" w:hAnsi="Verdana" w:cs="Arial"/>
                <w:sz w:val="16"/>
                <w:szCs w:val="16"/>
                <w:lang w:val="en-US"/>
              </w:rPr>
              <w:t>Registry</w:t>
            </w:r>
          </w:p>
        </w:tc>
      </w:tr>
      <w:tr w:rsidR="00B376B9" w:rsidRPr="002A5E20" w:rsidTr="00B376B9">
        <w:trPr>
          <w:jc w:val="center"/>
        </w:trPr>
        <w:tc>
          <w:tcPr>
            <w:tcW w:w="1368" w:type="dxa"/>
            <w:tcBorders>
              <w:right w:val="single" w:sz="2" w:space="0" w:color="auto"/>
            </w:tcBorders>
          </w:tcPr>
          <w:p w:rsidR="00B376B9" w:rsidRPr="002A5E20" w:rsidRDefault="00B376B9" w:rsidP="002A5E20">
            <w:pPr>
              <w:tabs>
                <w:tab w:val="left" w:pos="1440"/>
              </w:tabs>
              <w:spacing w:after="101" w:line="238" w:lineRule="exact"/>
              <w:jc w:val="both"/>
              <w:rPr>
                <w:rFonts w:ascii="Verdana" w:hAnsi="Verdana" w:cs="Arial"/>
                <w:sz w:val="16"/>
                <w:szCs w:val="16"/>
                <w:lang w:val="en-US"/>
              </w:rPr>
            </w:pPr>
            <w:r w:rsidRPr="002A5E20">
              <w:rPr>
                <w:rFonts w:ascii="Verdana" w:hAnsi="Verdana" w:cs="Arial"/>
                <w:sz w:val="16"/>
                <w:szCs w:val="16"/>
                <w:lang w:val="en-US"/>
              </w:rPr>
              <w:t>g</w:t>
            </w:r>
          </w:p>
        </w:tc>
        <w:tc>
          <w:tcPr>
            <w:tcW w:w="4104" w:type="dxa"/>
            <w:tcBorders>
              <w:left w:val="single" w:sz="2" w:space="0" w:color="auto"/>
            </w:tcBorders>
          </w:tcPr>
          <w:p w:rsidR="00B376B9" w:rsidRPr="002A5E20" w:rsidRDefault="00B376B9" w:rsidP="00B376B9">
            <w:pPr>
              <w:tabs>
                <w:tab w:val="left" w:pos="1440"/>
              </w:tabs>
              <w:spacing w:after="101" w:line="238" w:lineRule="exact"/>
              <w:jc w:val="both"/>
              <w:rPr>
                <w:rFonts w:ascii="Verdana" w:hAnsi="Verdana" w:cs="Arial"/>
                <w:sz w:val="16"/>
                <w:szCs w:val="16"/>
                <w:lang w:val="en-US"/>
              </w:rPr>
            </w:pPr>
            <w:r w:rsidRPr="002A5E20">
              <w:rPr>
                <w:rFonts w:ascii="Verdana" w:hAnsi="Verdana" w:cs="Arial"/>
                <w:sz w:val="16"/>
                <w:szCs w:val="16"/>
                <w:lang w:val="en-US"/>
              </w:rPr>
              <w:t>gramos</w:t>
            </w:r>
          </w:p>
        </w:tc>
        <w:tc>
          <w:tcPr>
            <w:tcW w:w="4104" w:type="dxa"/>
          </w:tcPr>
          <w:p w:rsidR="00B376B9" w:rsidRPr="002A5E20" w:rsidRDefault="00B376B9" w:rsidP="002A5E20">
            <w:pPr>
              <w:tabs>
                <w:tab w:val="left" w:pos="1440"/>
              </w:tabs>
              <w:spacing w:after="101" w:line="238" w:lineRule="exact"/>
              <w:jc w:val="both"/>
              <w:rPr>
                <w:rFonts w:ascii="Verdana" w:hAnsi="Verdana" w:cs="Arial"/>
                <w:sz w:val="16"/>
                <w:szCs w:val="16"/>
                <w:lang w:val="en-US"/>
              </w:rPr>
            </w:pPr>
            <w:r>
              <w:rPr>
                <w:rFonts w:ascii="Verdana" w:hAnsi="Verdana" w:cs="Arial"/>
                <w:sz w:val="16"/>
                <w:szCs w:val="16"/>
                <w:lang w:val="en-US"/>
              </w:rPr>
              <w:t>Grams</w:t>
            </w:r>
          </w:p>
        </w:tc>
      </w:tr>
      <w:tr w:rsidR="00B376B9" w:rsidRPr="002A5E20" w:rsidTr="00B376B9">
        <w:trPr>
          <w:jc w:val="center"/>
        </w:trPr>
        <w:tc>
          <w:tcPr>
            <w:tcW w:w="1368" w:type="dxa"/>
            <w:tcBorders>
              <w:right w:val="single" w:sz="2" w:space="0" w:color="auto"/>
            </w:tcBorders>
          </w:tcPr>
          <w:p w:rsidR="00B376B9" w:rsidRPr="002A5E20" w:rsidRDefault="00B376B9" w:rsidP="002A5E20">
            <w:pPr>
              <w:tabs>
                <w:tab w:val="left" w:pos="1440"/>
              </w:tabs>
              <w:spacing w:after="101" w:line="238" w:lineRule="exact"/>
              <w:jc w:val="both"/>
              <w:rPr>
                <w:rFonts w:ascii="Verdana" w:hAnsi="Verdana" w:cs="Arial"/>
                <w:sz w:val="16"/>
                <w:szCs w:val="16"/>
                <w:lang w:val="en-US"/>
              </w:rPr>
            </w:pPr>
            <w:r w:rsidRPr="002A5E20">
              <w:rPr>
                <w:rFonts w:ascii="Verdana" w:hAnsi="Verdana" w:cs="Arial"/>
                <w:sz w:val="16"/>
                <w:szCs w:val="16"/>
                <w:lang w:val="en-US"/>
              </w:rPr>
              <w:t>Lot.</w:t>
            </w:r>
          </w:p>
        </w:tc>
        <w:tc>
          <w:tcPr>
            <w:tcW w:w="4104" w:type="dxa"/>
            <w:tcBorders>
              <w:left w:val="single" w:sz="2" w:space="0" w:color="auto"/>
            </w:tcBorders>
          </w:tcPr>
          <w:p w:rsidR="00B376B9" w:rsidRPr="002A5E20" w:rsidRDefault="00B376B9" w:rsidP="00B376B9">
            <w:pPr>
              <w:tabs>
                <w:tab w:val="left" w:pos="1440"/>
              </w:tabs>
              <w:spacing w:after="101" w:line="238" w:lineRule="exact"/>
              <w:jc w:val="both"/>
              <w:rPr>
                <w:rFonts w:ascii="Verdana" w:hAnsi="Verdana" w:cs="Arial"/>
                <w:sz w:val="16"/>
                <w:szCs w:val="16"/>
                <w:lang w:val="en-US"/>
              </w:rPr>
            </w:pPr>
            <w:r w:rsidRPr="002A5E20">
              <w:rPr>
                <w:rFonts w:ascii="Verdana" w:hAnsi="Verdana" w:cs="Arial"/>
                <w:sz w:val="16"/>
                <w:szCs w:val="16"/>
                <w:lang w:val="en-US"/>
              </w:rPr>
              <w:t>lote</w:t>
            </w:r>
          </w:p>
        </w:tc>
        <w:tc>
          <w:tcPr>
            <w:tcW w:w="4104" w:type="dxa"/>
          </w:tcPr>
          <w:p w:rsidR="00B376B9" w:rsidRPr="002A5E20" w:rsidRDefault="00B376B9" w:rsidP="002A5E20">
            <w:pPr>
              <w:tabs>
                <w:tab w:val="left" w:pos="1440"/>
              </w:tabs>
              <w:spacing w:after="101" w:line="238" w:lineRule="exact"/>
              <w:jc w:val="both"/>
              <w:rPr>
                <w:rFonts w:ascii="Verdana" w:hAnsi="Verdana" w:cs="Arial"/>
                <w:sz w:val="16"/>
                <w:szCs w:val="16"/>
                <w:lang w:val="en-US"/>
              </w:rPr>
            </w:pPr>
            <w:r>
              <w:rPr>
                <w:rFonts w:ascii="Verdana" w:hAnsi="Verdana" w:cs="Arial"/>
                <w:sz w:val="16"/>
                <w:szCs w:val="16"/>
                <w:lang w:val="en-US"/>
              </w:rPr>
              <w:t xml:space="preserve">Lot </w:t>
            </w:r>
          </w:p>
        </w:tc>
      </w:tr>
      <w:tr w:rsidR="00B376B9" w:rsidRPr="002A5E20" w:rsidTr="00B376B9">
        <w:trPr>
          <w:jc w:val="center"/>
        </w:trPr>
        <w:tc>
          <w:tcPr>
            <w:tcW w:w="1368" w:type="dxa"/>
            <w:tcBorders>
              <w:right w:val="single" w:sz="2" w:space="0" w:color="auto"/>
            </w:tcBorders>
          </w:tcPr>
          <w:p w:rsidR="00B376B9" w:rsidRPr="002A5E20" w:rsidRDefault="00B376B9" w:rsidP="002A5E20">
            <w:pPr>
              <w:tabs>
                <w:tab w:val="left" w:pos="1440"/>
              </w:tabs>
              <w:spacing w:after="101" w:line="238" w:lineRule="exact"/>
              <w:jc w:val="both"/>
              <w:rPr>
                <w:rFonts w:ascii="Verdana" w:hAnsi="Verdana" w:cs="Arial"/>
                <w:sz w:val="16"/>
                <w:szCs w:val="16"/>
              </w:rPr>
            </w:pPr>
            <w:r w:rsidRPr="002A5E20">
              <w:rPr>
                <w:rFonts w:ascii="Verdana" w:hAnsi="Verdana" w:cs="Arial"/>
                <w:sz w:val="16"/>
                <w:szCs w:val="16"/>
              </w:rPr>
              <w:t>LM</w:t>
            </w:r>
          </w:p>
        </w:tc>
        <w:tc>
          <w:tcPr>
            <w:tcW w:w="4104" w:type="dxa"/>
            <w:tcBorders>
              <w:left w:val="single" w:sz="2" w:space="0" w:color="auto"/>
            </w:tcBorders>
          </w:tcPr>
          <w:p w:rsidR="00B376B9" w:rsidRPr="002A5E20" w:rsidRDefault="00B376B9" w:rsidP="00B376B9">
            <w:pPr>
              <w:tabs>
                <w:tab w:val="left" w:pos="1440"/>
              </w:tabs>
              <w:spacing w:after="101" w:line="238" w:lineRule="exact"/>
              <w:jc w:val="both"/>
              <w:rPr>
                <w:rFonts w:ascii="Verdana" w:hAnsi="Verdana" w:cs="Arial"/>
                <w:sz w:val="16"/>
                <w:szCs w:val="16"/>
              </w:rPr>
            </w:pPr>
            <w:r w:rsidRPr="002A5E20">
              <w:rPr>
                <w:rFonts w:ascii="Verdana" w:hAnsi="Verdana" w:cs="Arial"/>
                <w:sz w:val="16"/>
                <w:szCs w:val="16"/>
              </w:rPr>
              <w:t>cincuentamilesimal</w:t>
            </w:r>
          </w:p>
        </w:tc>
        <w:tc>
          <w:tcPr>
            <w:tcW w:w="4104" w:type="dxa"/>
          </w:tcPr>
          <w:p w:rsidR="00B376B9" w:rsidRPr="002A5E20" w:rsidRDefault="00B376B9" w:rsidP="00F5618D">
            <w:pPr>
              <w:tabs>
                <w:tab w:val="left" w:pos="1440"/>
              </w:tabs>
              <w:spacing w:after="101" w:line="238" w:lineRule="exact"/>
              <w:jc w:val="both"/>
              <w:rPr>
                <w:rFonts w:ascii="Verdana" w:hAnsi="Verdana" w:cs="Arial"/>
                <w:sz w:val="16"/>
                <w:szCs w:val="16"/>
              </w:rPr>
            </w:pPr>
            <w:r w:rsidRPr="002A5E20">
              <w:rPr>
                <w:rFonts w:ascii="Verdana" w:hAnsi="Verdana" w:cs="Arial"/>
                <w:sz w:val="16"/>
                <w:szCs w:val="16"/>
              </w:rPr>
              <w:t>cincuentamilesimal</w:t>
            </w:r>
          </w:p>
        </w:tc>
      </w:tr>
      <w:tr w:rsidR="00B376B9" w:rsidRPr="002A5E20" w:rsidTr="00B376B9">
        <w:trPr>
          <w:jc w:val="center"/>
        </w:trPr>
        <w:tc>
          <w:tcPr>
            <w:tcW w:w="1368" w:type="dxa"/>
            <w:tcBorders>
              <w:right w:val="single" w:sz="2" w:space="0" w:color="auto"/>
            </w:tcBorders>
          </w:tcPr>
          <w:p w:rsidR="00B376B9" w:rsidRPr="002A5E20" w:rsidRDefault="00B376B9" w:rsidP="002A5E20">
            <w:pPr>
              <w:tabs>
                <w:tab w:val="left" w:pos="1440"/>
              </w:tabs>
              <w:spacing w:after="101" w:line="238" w:lineRule="exact"/>
              <w:jc w:val="both"/>
              <w:rPr>
                <w:rFonts w:ascii="Verdana" w:hAnsi="Verdana" w:cs="Arial"/>
                <w:sz w:val="16"/>
                <w:szCs w:val="16"/>
              </w:rPr>
            </w:pPr>
            <w:r w:rsidRPr="002A5E20">
              <w:rPr>
                <w:rFonts w:ascii="Verdana" w:hAnsi="Verdana" w:cs="Arial"/>
                <w:sz w:val="16"/>
                <w:szCs w:val="16"/>
              </w:rPr>
              <w:t>M</w:t>
            </w:r>
          </w:p>
        </w:tc>
        <w:tc>
          <w:tcPr>
            <w:tcW w:w="4104" w:type="dxa"/>
            <w:tcBorders>
              <w:left w:val="single" w:sz="2" w:space="0" w:color="auto"/>
            </w:tcBorders>
          </w:tcPr>
          <w:p w:rsidR="00B376B9" w:rsidRPr="002A5E20" w:rsidRDefault="00B376B9" w:rsidP="00B376B9">
            <w:pPr>
              <w:tabs>
                <w:tab w:val="left" w:pos="1440"/>
              </w:tabs>
              <w:spacing w:after="101" w:line="238" w:lineRule="exact"/>
              <w:jc w:val="both"/>
              <w:rPr>
                <w:rFonts w:ascii="Verdana" w:hAnsi="Verdana" w:cs="Arial"/>
                <w:sz w:val="16"/>
                <w:szCs w:val="16"/>
              </w:rPr>
            </w:pPr>
            <w:r w:rsidRPr="002A5E20">
              <w:rPr>
                <w:rFonts w:ascii="Verdana" w:hAnsi="Verdana" w:cs="Arial"/>
                <w:sz w:val="16"/>
                <w:szCs w:val="16"/>
              </w:rPr>
              <w:t>milesimal</w:t>
            </w:r>
          </w:p>
        </w:tc>
        <w:tc>
          <w:tcPr>
            <w:tcW w:w="4104" w:type="dxa"/>
          </w:tcPr>
          <w:p w:rsidR="00B376B9" w:rsidRPr="002A5E20" w:rsidRDefault="00B376B9" w:rsidP="00F5618D">
            <w:pPr>
              <w:tabs>
                <w:tab w:val="left" w:pos="1440"/>
              </w:tabs>
              <w:spacing w:after="101" w:line="238" w:lineRule="exact"/>
              <w:jc w:val="both"/>
              <w:rPr>
                <w:rFonts w:ascii="Verdana" w:hAnsi="Verdana" w:cs="Arial"/>
                <w:sz w:val="16"/>
                <w:szCs w:val="16"/>
              </w:rPr>
            </w:pPr>
            <w:r w:rsidRPr="002A5E20">
              <w:rPr>
                <w:rFonts w:ascii="Verdana" w:hAnsi="Verdana" w:cs="Arial"/>
                <w:sz w:val="16"/>
                <w:szCs w:val="16"/>
              </w:rPr>
              <w:t>milesimal</w:t>
            </w:r>
          </w:p>
        </w:tc>
      </w:tr>
      <w:tr w:rsidR="00B376B9" w:rsidRPr="002A5E20" w:rsidTr="00B376B9">
        <w:trPr>
          <w:jc w:val="center"/>
        </w:trPr>
        <w:tc>
          <w:tcPr>
            <w:tcW w:w="1368" w:type="dxa"/>
            <w:tcBorders>
              <w:right w:val="single" w:sz="2" w:space="0" w:color="auto"/>
            </w:tcBorders>
          </w:tcPr>
          <w:p w:rsidR="00B376B9" w:rsidRPr="002A5E20" w:rsidRDefault="00B376B9" w:rsidP="002A5E20">
            <w:pPr>
              <w:tabs>
                <w:tab w:val="left" w:pos="1440"/>
              </w:tabs>
              <w:spacing w:after="101" w:line="246" w:lineRule="exact"/>
              <w:jc w:val="both"/>
              <w:rPr>
                <w:rFonts w:ascii="Verdana" w:hAnsi="Verdana" w:cs="Arial"/>
                <w:sz w:val="16"/>
                <w:szCs w:val="16"/>
              </w:rPr>
            </w:pPr>
            <w:r w:rsidRPr="002A5E20">
              <w:rPr>
                <w:rFonts w:ascii="Verdana" w:hAnsi="Verdana" w:cs="Arial"/>
                <w:sz w:val="16"/>
                <w:szCs w:val="16"/>
              </w:rPr>
              <w:t>mcg, µg</w:t>
            </w:r>
          </w:p>
        </w:tc>
        <w:tc>
          <w:tcPr>
            <w:tcW w:w="4104" w:type="dxa"/>
            <w:tcBorders>
              <w:left w:val="single" w:sz="2" w:space="0" w:color="auto"/>
            </w:tcBorders>
          </w:tcPr>
          <w:p w:rsidR="00B376B9" w:rsidRPr="002A5E20" w:rsidRDefault="00B376B9" w:rsidP="00B376B9">
            <w:pPr>
              <w:tabs>
                <w:tab w:val="left" w:pos="1440"/>
              </w:tabs>
              <w:spacing w:after="101" w:line="246" w:lineRule="exact"/>
              <w:jc w:val="both"/>
              <w:rPr>
                <w:rFonts w:ascii="Verdana" w:hAnsi="Verdana" w:cs="Arial"/>
                <w:sz w:val="16"/>
                <w:szCs w:val="16"/>
              </w:rPr>
            </w:pPr>
            <w:r w:rsidRPr="002A5E20">
              <w:rPr>
                <w:rFonts w:ascii="Verdana" w:hAnsi="Verdana" w:cs="Arial"/>
                <w:sz w:val="16"/>
                <w:szCs w:val="16"/>
              </w:rPr>
              <w:t>microgramo</w:t>
            </w:r>
          </w:p>
        </w:tc>
        <w:tc>
          <w:tcPr>
            <w:tcW w:w="4104" w:type="dxa"/>
          </w:tcPr>
          <w:p w:rsidR="00B376B9" w:rsidRPr="002A5E20" w:rsidRDefault="00B376B9" w:rsidP="002A5E20">
            <w:pPr>
              <w:tabs>
                <w:tab w:val="left" w:pos="1440"/>
              </w:tabs>
              <w:spacing w:after="101" w:line="246" w:lineRule="exact"/>
              <w:jc w:val="both"/>
              <w:rPr>
                <w:rFonts w:ascii="Verdana" w:hAnsi="Verdana" w:cs="Arial"/>
                <w:sz w:val="16"/>
                <w:szCs w:val="16"/>
                <w:lang w:val="en-US"/>
              </w:rPr>
            </w:pPr>
            <w:r>
              <w:rPr>
                <w:rFonts w:ascii="Verdana" w:hAnsi="Verdana" w:cs="Arial"/>
                <w:sz w:val="16"/>
                <w:szCs w:val="16"/>
                <w:lang w:val="en-US"/>
              </w:rPr>
              <w:t>Microgram</w:t>
            </w:r>
          </w:p>
        </w:tc>
      </w:tr>
      <w:tr w:rsidR="00B376B9" w:rsidRPr="002A5E20" w:rsidTr="00B376B9">
        <w:trPr>
          <w:jc w:val="center"/>
        </w:trPr>
        <w:tc>
          <w:tcPr>
            <w:tcW w:w="1368" w:type="dxa"/>
            <w:tcBorders>
              <w:right w:val="single" w:sz="2" w:space="0" w:color="auto"/>
            </w:tcBorders>
          </w:tcPr>
          <w:p w:rsidR="00B376B9" w:rsidRPr="00641DD9" w:rsidRDefault="00B376B9" w:rsidP="00B376B9">
            <w:pPr>
              <w:pStyle w:val="Texto"/>
              <w:spacing w:line="246" w:lineRule="exact"/>
              <w:ind w:firstLine="0"/>
            </w:pPr>
            <w:r w:rsidRPr="00641DD9">
              <w:t>mEq</w:t>
            </w:r>
          </w:p>
        </w:tc>
        <w:tc>
          <w:tcPr>
            <w:tcW w:w="4104" w:type="dxa"/>
            <w:tcBorders>
              <w:left w:val="single" w:sz="2" w:space="0" w:color="auto"/>
            </w:tcBorders>
          </w:tcPr>
          <w:p w:rsidR="00B376B9" w:rsidRPr="00641DD9" w:rsidRDefault="00B376B9" w:rsidP="00B376B9">
            <w:pPr>
              <w:pStyle w:val="Texto"/>
              <w:spacing w:line="246" w:lineRule="exact"/>
              <w:ind w:firstLine="0"/>
            </w:pPr>
            <w:r w:rsidRPr="00641DD9">
              <w:t>miliequivalente</w:t>
            </w:r>
          </w:p>
        </w:tc>
        <w:tc>
          <w:tcPr>
            <w:tcW w:w="4104" w:type="dxa"/>
          </w:tcPr>
          <w:p w:rsidR="00B376B9" w:rsidRPr="002A5E20" w:rsidRDefault="00B376B9" w:rsidP="002A5E20">
            <w:pPr>
              <w:tabs>
                <w:tab w:val="left" w:pos="1440"/>
              </w:tabs>
              <w:spacing w:after="101" w:line="246" w:lineRule="exact"/>
              <w:jc w:val="both"/>
              <w:rPr>
                <w:rFonts w:ascii="Verdana" w:hAnsi="Verdana" w:cs="Arial"/>
                <w:sz w:val="16"/>
                <w:szCs w:val="16"/>
                <w:lang w:val="en-US"/>
              </w:rPr>
            </w:pPr>
            <w:r>
              <w:rPr>
                <w:rFonts w:ascii="Verdana" w:hAnsi="Verdana" w:cs="Arial"/>
                <w:sz w:val="16"/>
                <w:szCs w:val="16"/>
                <w:lang w:val="en-US"/>
              </w:rPr>
              <w:t>milliequivalent</w:t>
            </w:r>
          </w:p>
        </w:tc>
      </w:tr>
      <w:tr w:rsidR="00B376B9" w:rsidRPr="002A5E20" w:rsidTr="00B376B9">
        <w:trPr>
          <w:jc w:val="center"/>
        </w:trPr>
        <w:tc>
          <w:tcPr>
            <w:tcW w:w="1368" w:type="dxa"/>
            <w:tcBorders>
              <w:right w:val="single" w:sz="2" w:space="0" w:color="auto"/>
            </w:tcBorders>
          </w:tcPr>
          <w:p w:rsidR="00B376B9" w:rsidRPr="00641DD9" w:rsidRDefault="00B376B9" w:rsidP="00B376B9">
            <w:pPr>
              <w:pStyle w:val="Texto"/>
              <w:spacing w:line="246" w:lineRule="exact"/>
              <w:ind w:firstLine="0"/>
            </w:pPr>
            <w:r w:rsidRPr="00641DD9">
              <w:t>mg</w:t>
            </w:r>
          </w:p>
        </w:tc>
        <w:tc>
          <w:tcPr>
            <w:tcW w:w="4104" w:type="dxa"/>
            <w:tcBorders>
              <w:left w:val="single" w:sz="2" w:space="0" w:color="auto"/>
            </w:tcBorders>
          </w:tcPr>
          <w:p w:rsidR="00B376B9" w:rsidRPr="00641DD9" w:rsidRDefault="00B376B9" w:rsidP="00B376B9">
            <w:pPr>
              <w:pStyle w:val="Texto"/>
              <w:spacing w:line="246" w:lineRule="exact"/>
              <w:ind w:firstLine="0"/>
            </w:pPr>
            <w:r w:rsidRPr="00641DD9">
              <w:t>miligramo</w:t>
            </w:r>
          </w:p>
        </w:tc>
        <w:tc>
          <w:tcPr>
            <w:tcW w:w="4104" w:type="dxa"/>
          </w:tcPr>
          <w:p w:rsidR="00B376B9" w:rsidRPr="002A5E20" w:rsidRDefault="00B376B9" w:rsidP="002A5E20">
            <w:pPr>
              <w:tabs>
                <w:tab w:val="left" w:pos="1440"/>
              </w:tabs>
              <w:spacing w:after="101" w:line="246" w:lineRule="exact"/>
              <w:jc w:val="both"/>
              <w:rPr>
                <w:rFonts w:ascii="Verdana" w:hAnsi="Verdana" w:cs="Arial"/>
                <w:sz w:val="16"/>
                <w:szCs w:val="16"/>
                <w:lang w:val="en-US"/>
              </w:rPr>
            </w:pPr>
            <w:r>
              <w:rPr>
                <w:rFonts w:ascii="Verdana" w:hAnsi="Verdana" w:cs="Arial"/>
                <w:sz w:val="16"/>
                <w:szCs w:val="16"/>
                <w:lang w:val="en-US"/>
              </w:rPr>
              <w:t>milligram</w:t>
            </w:r>
          </w:p>
        </w:tc>
      </w:tr>
      <w:tr w:rsidR="00B376B9" w:rsidRPr="002A5E20" w:rsidTr="00B376B9">
        <w:trPr>
          <w:jc w:val="center"/>
        </w:trPr>
        <w:tc>
          <w:tcPr>
            <w:tcW w:w="1368" w:type="dxa"/>
            <w:tcBorders>
              <w:right w:val="single" w:sz="2" w:space="0" w:color="auto"/>
            </w:tcBorders>
          </w:tcPr>
          <w:p w:rsidR="00B376B9" w:rsidRPr="00641DD9" w:rsidRDefault="00B376B9" w:rsidP="00B376B9">
            <w:pPr>
              <w:pStyle w:val="Texto"/>
              <w:spacing w:line="246" w:lineRule="exact"/>
              <w:ind w:firstLine="0"/>
            </w:pPr>
            <w:r w:rsidRPr="00641DD9">
              <w:t>ml, mL</w:t>
            </w:r>
          </w:p>
        </w:tc>
        <w:tc>
          <w:tcPr>
            <w:tcW w:w="4104" w:type="dxa"/>
            <w:tcBorders>
              <w:left w:val="single" w:sz="2" w:space="0" w:color="auto"/>
            </w:tcBorders>
          </w:tcPr>
          <w:p w:rsidR="00B376B9" w:rsidRPr="00641DD9" w:rsidRDefault="00B376B9" w:rsidP="00B376B9">
            <w:pPr>
              <w:pStyle w:val="Texto"/>
              <w:spacing w:line="246" w:lineRule="exact"/>
              <w:ind w:firstLine="0"/>
            </w:pPr>
            <w:r w:rsidRPr="00641DD9">
              <w:t>mililitro</w:t>
            </w:r>
          </w:p>
        </w:tc>
        <w:tc>
          <w:tcPr>
            <w:tcW w:w="4104" w:type="dxa"/>
          </w:tcPr>
          <w:p w:rsidR="00B376B9" w:rsidRPr="002A5E20" w:rsidRDefault="00B376B9" w:rsidP="002A5E20">
            <w:pPr>
              <w:tabs>
                <w:tab w:val="left" w:pos="1440"/>
              </w:tabs>
              <w:spacing w:after="101" w:line="246" w:lineRule="exact"/>
              <w:jc w:val="both"/>
              <w:rPr>
                <w:rFonts w:ascii="Verdana" w:hAnsi="Verdana" w:cs="Arial"/>
                <w:sz w:val="16"/>
                <w:szCs w:val="16"/>
                <w:lang w:val="en-US"/>
              </w:rPr>
            </w:pPr>
            <w:r>
              <w:rPr>
                <w:rFonts w:ascii="Verdana" w:hAnsi="Verdana" w:cs="Arial"/>
                <w:sz w:val="16"/>
                <w:szCs w:val="16"/>
                <w:lang w:val="en-US"/>
              </w:rPr>
              <w:t>mi</w:t>
            </w:r>
            <w:r w:rsidR="00411B06">
              <w:rPr>
                <w:rFonts w:ascii="Verdana" w:hAnsi="Verdana" w:cs="Arial"/>
                <w:sz w:val="16"/>
                <w:szCs w:val="16"/>
                <w:lang w:val="en-US"/>
              </w:rPr>
              <w:t>l</w:t>
            </w:r>
            <w:r>
              <w:rPr>
                <w:rFonts w:ascii="Verdana" w:hAnsi="Verdana" w:cs="Arial"/>
                <w:sz w:val="16"/>
                <w:szCs w:val="16"/>
                <w:lang w:val="en-US"/>
              </w:rPr>
              <w:t>liliter</w:t>
            </w:r>
          </w:p>
        </w:tc>
      </w:tr>
      <w:tr w:rsidR="00B376B9" w:rsidRPr="002A5E20" w:rsidTr="00B376B9">
        <w:trPr>
          <w:jc w:val="center"/>
        </w:trPr>
        <w:tc>
          <w:tcPr>
            <w:tcW w:w="1368" w:type="dxa"/>
            <w:tcBorders>
              <w:right w:val="single" w:sz="2" w:space="0" w:color="auto"/>
            </w:tcBorders>
          </w:tcPr>
          <w:p w:rsidR="00B376B9" w:rsidRPr="00641DD9" w:rsidRDefault="00B376B9" w:rsidP="00B376B9">
            <w:pPr>
              <w:pStyle w:val="Texto"/>
              <w:spacing w:line="246" w:lineRule="exact"/>
              <w:ind w:firstLine="0"/>
            </w:pPr>
            <w:r w:rsidRPr="00641DD9">
              <w:t>mmol</w:t>
            </w:r>
          </w:p>
        </w:tc>
        <w:tc>
          <w:tcPr>
            <w:tcW w:w="4104" w:type="dxa"/>
            <w:tcBorders>
              <w:left w:val="single" w:sz="2" w:space="0" w:color="auto"/>
            </w:tcBorders>
          </w:tcPr>
          <w:p w:rsidR="00B376B9" w:rsidRPr="00641DD9" w:rsidRDefault="00B376B9" w:rsidP="00B376B9">
            <w:pPr>
              <w:pStyle w:val="Texto"/>
              <w:spacing w:line="246" w:lineRule="exact"/>
              <w:ind w:firstLine="0"/>
            </w:pPr>
            <w:r w:rsidRPr="00641DD9">
              <w:t>milimol</w:t>
            </w:r>
          </w:p>
        </w:tc>
        <w:tc>
          <w:tcPr>
            <w:tcW w:w="4104" w:type="dxa"/>
          </w:tcPr>
          <w:p w:rsidR="00B376B9" w:rsidRPr="002A5E20" w:rsidRDefault="00B376B9" w:rsidP="002A5E20">
            <w:pPr>
              <w:tabs>
                <w:tab w:val="left" w:pos="1440"/>
              </w:tabs>
              <w:spacing w:after="101" w:line="246" w:lineRule="exact"/>
              <w:jc w:val="both"/>
              <w:rPr>
                <w:rFonts w:ascii="Verdana" w:hAnsi="Verdana" w:cs="Arial"/>
                <w:sz w:val="16"/>
                <w:szCs w:val="16"/>
                <w:lang w:val="en-US"/>
              </w:rPr>
            </w:pPr>
            <w:r>
              <w:rPr>
                <w:rFonts w:ascii="Verdana" w:hAnsi="Verdana" w:cs="Arial"/>
                <w:sz w:val="16"/>
                <w:szCs w:val="16"/>
                <w:lang w:val="en-US"/>
              </w:rPr>
              <w:t>Millimol</w:t>
            </w:r>
          </w:p>
        </w:tc>
      </w:tr>
      <w:tr w:rsidR="00B376B9" w:rsidRPr="002A5E20" w:rsidTr="00B376B9">
        <w:trPr>
          <w:jc w:val="center"/>
        </w:trPr>
        <w:tc>
          <w:tcPr>
            <w:tcW w:w="1368" w:type="dxa"/>
            <w:tcBorders>
              <w:right w:val="single" w:sz="2" w:space="0" w:color="auto"/>
            </w:tcBorders>
          </w:tcPr>
          <w:p w:rsidR="00B376B9" w:rsidRPr="00641DD9" w:rsidRDefault="00B376B9" w:rsidP="00B376B9">
            <w:pPr>
              <w:pStyle w:val="Texto"/>
              <w:spacing w:line="246" w:lineRule="exact"/>
              <w:ind w:firstLine="0"/>
            </w:pPr>
            <w:r w:rsidRPr="00641DD9">
              <w:t>mOsmol</w:t>
            </w:r>
          </w:p>
        </w:tc>
        <w:tc>
          <w:tcPr>
            <w:tcW w:w="4104" w:type="dxa"/>
            <w:tcBorders>
              <w:left w:val="single" w:sz="2" w:space="0" w:color="auto"/>
            </w:tcBorders>
          </w:tcPr>
          <w:p w:rsidR="00B376B9" w:rsidRPr="00641DD9" w:rsidRDefault="00B376B9" w:rsidP="00B376B9">
            <w:pPr>
              <w:pStyle w:val="Texto"/>
              <w:spacing w:line="246" w:lineRule="exact"/>
              <w:ind w:firstLine="0"/>
            </w:pPr>
            <w:r w:rsidRPr="00641DD9">
              <w:t>miliosmol</w:t>
            </w:r>
          </w:p>
        </w:tc>
        <w:tc>
          <w:tcPr>
            <w:tcW w:w="4104" w:type="dxa"/>
          </w:tcPr>
          <w:p w:rsidR="00B376B9" w:rsidRPr="002A5E20" w:rsidRDefault="00B376B9" w:rsidP="002A5E20">
            <w:pPr>
              <w:tabs>
                <w:tab w:val="left" w:pos="1440"/>
              </w:tabs>
              <w:spacing w:after="101" w:line="246" w:lineRule="exact"/>
              <w:jc w:val="both"/>
              <w:rPr>
                <w:rFonts w:ascii="Verdana" w:hAnsi="Verdana" w:cs="Arial"/>
                <w:sz w:val="16"/>
                <w:szCs w:val="16"/>
                <w:lang w:val="en-US"/>
              </w:rPr>
            </w:pPr>
            <w:r>
              <w:rPr>
                <w:rFonts w:ascii="Verdana" w:hAnsi="Verdana" w:cs="Arial"/>
                <w:sz w:val="16"/>
                <w:szCs w:val="16"/>
                <w:lang w:val="en-US"/>
              </w:rPr>
              <w:t>milliosmol</w:t>
            </w:r>
          </w:p>
        </w:tc>
      </w:tr>
      <w:tr w:rsidR="00B376B9" w:rsidRPr="002A5E20" w:rsidTr="00B376B9">
        <w:trPr>
          <w:jc w:val="center"/>
        </w:trPr>
        <w:tc>
          <w:tcPr>
            <w:tcW w:w="1368" w:type="dxa"/>
            <w:tcBorders>
              <w:right w:val="single" w:sz="2" w:space="0" w:color="auto"/>
            </w:tcBorders>
          </w:tcPr>
          <w:p w:rsidR="00B376B9" w:rsidRPr="00641DD9" w:rsidRDefault="00B376B9" w:rsidP="00B376B9">
            <w:pPr>
              <w:pStyle w:val="Texto"/>
              <w:spacing w:line="246" w:lineRule="exact"/>
              <w:ind w:firstLine="0"/>
            </w:pPr>
            <w:r w:rsidRPr="00641DD9">
              <w:t>No.</w:t>
            </w:r>
          </w:p>
        </w:tc>
        <w:tc>
          <w:tcPr>
            <w:tcW w:w="4104" w:type="dxa"/>
            <w:tcBorders>
              <w:left w:val="single" w:sz="2" w:space="0" w:color="auto"/>
            </w:tcBorders>
          </w:tcPr>
          <w:p w:rsidR="00B376B9" w:rsidRPr="00641DD9" w:rsidRDefault="00B376B9" w:rsidP="00B376B9">
            <w:pPr>
              <w:pStyle w:val="Texto"/>
              <w:spacing w:line="246" w:lineRule="exact"/>
              <w:ind w:firstLine="0"/>
            </w:pPr>
            <w:r w:rsidRPr="00641DD9">
              <w:t>número</w:t>
            </w:r>
          </w:p>
        </w:tc>
        <w:tc>
          <w:tcPr>
            <w:tcW w:w="4104" w:type="dxa"/>
          </w:tcPr>
          <w:p w:rsidR="00B376B9" w:rsidRPr="002A5E20" w:rsidRDefault="00B376B9" w:rsidP="002A5E20">
            <w:pPr>
              <w:tabs>
                <w:tab w:val="left" w:pos="1440"/>
              </w:tabs>
              <w:spacing w:after="101" w:line="246" w:lineRule="exact"/>
              <w:jc w:val="both"/>
              <w:rPr>
                <w:rFonts w:ascii="Verdana" w:hAnsi="Verdana" w:cs="Arial"/>
                <w:sz w:val="16"/>
                <w:szCs w:val="16"/>
                <w:lang w:val="en-US"/>
              </w:rPr>
            </w:pPr>
            <w:r>
              <w:rPr>
                <w:rFonts w:ascii="Verdana" w:hAnsi="Verdana" w:cs="Arial"/>
                <w:sz w:val="16"/>
                <w:szCs w:val="16"/>
                <w:lang w:val="en-US"/>
              </w:rPr>
              <w:t xml:space="preserve">Number </w:t>
            </w:r>
          </w:p>
        </w:tc>
      </w:tr>
      <w:tr w:rsidR="00B376B9" w:rsidRPr="002A5E20" w:rsidTr="00B376B9">
        <w:trPr>
          <w:jc w:val="center"/>
        </w:trPr>
        <w:tc>
          <w:tcPr>
            <w:tcW w:w="1368" w:type="dxa"/>
            <w:tcBorders>
              <w:right w:val="single" w:sz="2" w:space="0" w:color="auto"/>
            </w:tcBorders>
          </w:tcPr>
          <w:p w:rsidR="00B376B9" w:rsidRPr="00641DD9" w:rsidRDefault="00B376B9" w:rsidP="00B376B9">
            <w:pPr>
              <w:pStyle w:val="Texto"/>
              <w:spacing w:line="246" w:lineRule="exact"/>
              <w:ind w:firstLine="0"/>
            </w:pPr>
            <w:r w:rsidRPr="00641DD9">
              <w:t>RH</w:t>
            </w:r>
          </w:p>
        </w:tc>
        <w:tc>
          <w:tcPr>
            <w:tcW w:w="4104" w:type="dxa"/>
            <w:tcBorders>
              <w:left w:val="single" w:sz="2" w:space="0" w:color="auto"/>
            </w:tcBorders>
          </w:tcPr>
          <w:p w:rsidR="00B376B9" w:rsidRPr="00641DD9" w:rsidRDefault="00B376B9" w:rsidP="00B376B9">
            <w:pPr>
              <w:pStyle w:val="Texto"/>
              <w:spacing w:line="246" w:lineRule="exact"/>
              <w:ind w:firstLine="0"/>
            </w:pPr>
            <w:r w:rsidRPr="00641DD9">
              <w:t>remedio herbolario</w:t>
            </w:r>
          </w:p>
        </w:tc>
        <w:tc>
          <w:tcPr>
            <w:tcW w:w="4104" w:type="dxa"/>
          </w:tcPr>
          <w:p w:rsidR="00B376B9" w:rsidRPr="002A5E20" w:rsidRDefault="00B376B9" w:rsidP="002A5E20">
            <w:pPr>
              <w:tabs>
                <w:tab w:val="left" w:pos="1440"/>
              </w:tabs>
              <w:spacing w:after="101" w:line="246" w:lineRule="exact"/>
              <w:jc w:val="both"/>
              <w:rPr>
                <w:rFonts w:ascii="Verdana" w:hAnsi="Verdana" w:cs="Arial"/>
                <w:sz w:val="16"/>
                <w:szCs w:val="16"/>
                <w:lang w:val="en-US"/>
              </w:rPr>
            </w:pPr>
            <w:r>
              <w:rPr>
                <w:rFonts w:ascii="Verdana" w:hAnsi="Verdana" w:cs="Arial"/>
                <w:sz w:val="16"/>
                <w:szCs w:val="16"/>
                <w:lang w:val="en-US"/>
              </w:rPr>
              <w:t xml:space="preserve">Herbal remedy </w:t>
            </w:r>
          </w:p>
        </w:tc>
      </w:tr>
      <w:tr w:rsidR="00B376B9" w:rsidRPr="002A5E20" w:rsidTr="00B376B9">
        <w:trPr>
          <w:jc w:val="center"/>
        </w:trPr>
        <w:tc>
          <w:tcPr>
            <w:tcW w:w="1368" w:type="dxa"/>
            <w:tcBorders>
              <w:right w:val="single" w:sz="2" w:space="0" w:color="auto"/>
            </w:tcBorders>
          </w:tcPr>
          <w:p w:rsidR="00B376B9" w:rsidRPr="00641DD9" w:rsidRDefault="00B376B9" w:rsidP="00B376B9">
            <w:pPr>
              <w:pStyle w:val="Texto"/>
              <w:spacing w:line="246" w:lineRule="exact"/>
              <w:ind w:firstLine="0"/>
            </w:pPr>
            <w:r w:rsidRPr="00641DD9">
              <w:t>SSA</w:t>
            </w:r>
          </w:p>
        </w:tc>
        <w:tc>
          <w:tcPr>
            <w:tcW w:w="4104" w:type="dxa"/>
            <w:tcBorders>
              <w:left w:val="single" w:sz="2" w:space="0" w:color="auto"/>
            </w:tcBorders>
          </w:tcPr>
          <w:p w:rsidR="00B376B9" w:rsidRPr="00641DD9" w:rsidRDefault="00B376B9" w:rsidP="00B376B9">
            <w:pPr>
              <w:pStyle w:val="Texto"/>
              <w:spacing w:line="246" w:lineRule="exact"/>
              <w:ind w:firstLine="0"/>
            </w:pPr>
            <w:r w:rsidRPr="00641DD9">
              <w:t>Secretaría de Salud</w:t>
            </w:r>
          </w:p>
        </w:tc>
        <w:tc>
          <w:tcPr>
            <w:tcW w:w="4104" w:type="dxa"/>
          </w:tcPr>
          <w:p w:rsidR="00B376B9" w:rsidRPr="002A5E20" w:rsidRDefault="00B376B9" w:rsidP="002A5E20">
            <w:pPr>
              <w:tabs>
                <w:tab w:val="left" w:pos="1440"/>
              </w:tabs>
              <w:spacing w:after="101" w:line="246" w:lineRule="exact"/>
              <w:jc w:val="both"/>
              <w:rPr>
                <w:rFonts w:ascii="Verdana" w:hAnsi="Verdana" w:cs="Arial"/>
                <w:sz w:val="16"/>
                <w:szCs w:val="16"/>
                <w:lang w:val="en-US"/>
              </w:rPr>
            </w:pPr>
            <w:r>
              <w:rPr>
                <w:rFonts w:ascii="Verdana" w:hAnsi="Verdana" w:cs="Arial"/>
                <w:sz w:val="16"/>
                <w:szCs w:val="16"/>
                <w:lang w:val="en-US"/>
              </w:rPr>
              <w:t>Secretary of Health</w:t>
            </w:r>
          </w:p>
        </w:tc>
      </w:tr>
      <w:tr w:rsidR="00B376B9" w:rsidRPr="002A5E20" w:rsidTr="00B376B9">
        <w:trPr>
          <w:jc w:val="center"/>
        </w:trPr>
        <w:tc>
          <w:tcPr>
            <w:tcW w:w="1368" w:type="dxa"/>
            <w:tcBorders>
              <w:right w:val="single" w:sz="2" w:space="0" w:color="auto"/>
            </w:tcBorders>
          </w:tcPr>
          <w:p w:rsidR="00B376B9" w:rsidRPr="00641DD9" w:rsidRDefault="00B376B9" w:rsidP="00B376B9">
            <w:pPr>
              <w:pStyle w:val="Texto"/>
              <w:spacing w:line="246" w:lineRule="exact"/>
              <w:ind w:firstLine="0"/>
            </w:pPr>
            <w:r w:rsidRPr="00641DD9">
              <w:t>TM, Ø</w:t>
            </w:r>
          </w:p>
        </w:tc>
        <w:tc>
          <w:tcPr>
            <w:tcW w:w="4104" w:type="dxa"/>
            <w:tcBorders>
              <w:left w:val="single" w:sz="2" w:space="0" w:color="auto"/>
            </w:tcBorders>
          </w:tcPr>
          <w:p w:rsidR="00B376B9" w:rsidRPr="00641DD9" w:rsidRDefault="00B376B9" w:rsidP="00B376B9">
            <w:pPr>
              <w:pStyle w:val="Texto"/>
              <w:spacing w:line="246" w:lineRule="exact"/>
              <w:ind w:firstLine="0"/>
            </w:pPr>
            <w:r w:rsidRPr="00641DD9">
              <w:t>tintura madre</w:t>
            </w:r>
          </w:p>
        </w:tc>
        <w:tc>
          <w:tcPr>
            <w:tcW w:w="4104" w:type="dxa"/>
          </w:tcPr>
          <w:p w:rsidR="00B376B9" w:rsidRPr="002A5E20" w:rsidRDefault="00B376B9" w:rsidP="002A5E20">
            <w:pPr>
              <w:tabs>
                <w:tab w:val="left" w:pos="1440"/>
              </w:tabs>
              <w:spacing w:after="101" w:line="246" w:lineRule="exact"/>
              <w:jc w:val="both"/>
              <w:rPr>
                <w:rFonts w:ascii="Verdana" w:hAnsi="Verdana" w:cs="Arial"/>
                <w:sz w:val="16"/>
                <w:szCs w:val="16"/>
                <w:lang w:val="en-US"/>
              </w:rPr>
            </w:pPr>
            <w:r>
              <w:rPr>
                <w:rFonts w:ascii="Verdana" w:hAnsi="Verdana" w:cs="Arial"/>
                <w:sz w:val="16"/>
                <w:szCs w:val="16"/>
                <w:lang w:val="en-US"/>
              </w:rPr>
              <w:t>Mother tincture</w:t>
            </w:r>
          </w:p>
        </w:tc>
      </w:tr>
      <w:tr w:rsidR="00B376B9" w:rsidRPr="002A5E20" w:rsidTr="00B376B9">
        <w:trPr>
          <w:jc w:val="center"/>
        </w:trPr>
        <w:tc>
          <w:tcPr>
            <w:tcW w:w="1368" w:type="dxa"/>
            <w:tcBorders>
              <w:right w:val="single" w:sz="2" w:space="0" w:color="auto"/>
            </w:tcBorders>
          </w:tcPr>
          <w:p w:rsidR="00B376B9" w:rsidRPr="00641DD9" w:rsidRDefault="00B376B9" w:rsidP="00B376B9">
            <w:pPr>
              <w:pStyle w:val="Texto"/>
              <w:spacing w:line="246" w:lineRule="exact"/>
              <w:ind w:firstLine="0"/>
            </w:pPr>
            <w:r w:rsidRPr="00641DD9">
              <w:t>U</w:t>
            </w:r>
          </w:p>
        </w:tc>
        <w:tc>
          <w:tcPr>
            <w:tcW w:w="4104" w:type="dxa"/>
            <w:tcBorders>
              <w:left w:val="single" w:sz="2" w:space="0" w:color="auto"/>
            </w:tcBorders>
          </w:tcPr>
          <w:p w:rsidR="00B376B9" w:rsidRPr="00641DD9" w:rsidRDefault="00B376B9" w:rsidP="00B376B9">
            <w:pPr>
              <w:pStyle w:val="Texto"/>
              <w:spacing w:line="246" w:lineRule="exact"/>
              <w:ind w:firstLine="0"/>
            </w:pPr>
            <w:r w:rsidRPr="00641DD9">
              <w:t>unidad</w:t>
            </w:r>
          </w:p>
        </w:tc>
        <w:tc>
          <w:tcPr>
            <w:tcW w:w="4104" w:type="dxa"/>
          </w:tcPr>
          <w:p w:rsidR="00B376B9" w:rsidRPr="002A5E20" w:rsidRDefault="00B376B9" w:rsidP="002A5E20">
            <w:pPr>
              <w:tabs>
                <w:tab w:val="left" w:pos="1440"/>
              </w:tabs>
              <w:spacing w:after="101" w:line="246" w:lineRule="exact"/>
              <w:jc w:val="both"/>
              <w:rPr>
                <w:rFonts w:ascii="Verdana" w:hAnsi="Verdana" w:cs="Arial"/>
                <w:sz w:val="16"/>
                <w:szCs w:val="16"/>
                <w:lang w:val="en-US"/>
              </w:rPr>
            </w:pPr>
            <w:r>
              <w:rPr>
                <w:rFonts w:ascii="Verdana" w:hAnsi="Verdana" w:cs="Arial"/>
                <w:sz w:val="16"/>
                <w:szCs w:val="16"/>
                <w:lang w:val="en-US"/>
              </w:rPr>
              <w:t xml:space="preserve">Unit </w:t>
            </w:r>
          </w:p>
        </w:tc>
      </w:tr>
      <w:tr w:rsidR="00B376B9" w:rsidRPr="002A5E20" w:rsidTr="00B376B9">
        <w:trPr>
          <w:jc w:val="center"/>
        </w:trPr>
        <w:tc>
          <w:tcPr>
            <w:tcW w:w="1368" w:type="dxa"/>
            <w:tcBorders>
              <w:right w:val="single" w:sz="2" w:space="0" w:color="auto"/>
            </w:tcBorders>
          </w:tcPr>
          <w:p w:rsidR="00B376B9" w:rsidRPr="00641DD9" w:rsidRDefault="00B376B9" w:rsidP="00B376B9">
            <w:pPr>
              <w:pStyle w:val="Texto"/>
              <w:spacing w:line="246" w:lineRule="exact"/>
              <w:ind w:firstLine="0"/>
            </w:pPr>
            <w:r w:rsidRPr="00641DD9">
              <w:t>UI</w:t>
            </w:r>
          </w:p>
        </w:tc>
        <w:tc>
          <w:tcPr>
            <w:tcW w:w="4104" w:type="dxa"/>
            <w:tcBorders>
              <w:left w:val="single" w:sz="2" w:space="0" w:color="auto"/>
            </w:tcBorders>
          </w:tcPr>
          <w:p w:rsidR="00B376B9" w:rsidRPr="00641DD9" w:rsidRDefault="00B376B9" w:rsidP="00B376B9">
            <w:pPr>
              <w:pStyle w:val="Texto"/>
              <w:spacing w:line="246" w:lineRule="exact"/>
              <w:ind w:firstLine="0"/>
            </w:pPr>
            <w:r w:rsidRPr="00641DD9">
              <w:t>unidad internacional</w:t>
            </w:r>
          </w:p>
        </w:tc>
        <w:tc>
          <w:tcPr>
            <w:tcW w:w="4104" w:type="dxa"/>
          </w:tcPr>
          <w:p w:rsidR="00B376B9" w:rsidRPr="002A5E20" w:rsidRDefault="00B376B9" w:rsidP="002A5E20">
            <w:pPr>
              <w:tabs>
                <w:tab w:val="left" w:pos="1440"/>
              </w:tabs>
              <w:spacing w:after="101" w:line="246" w:lineRule="exact"/>
              <w:jc w:val="both"/>
              <w:rPr>
                <w:rFonts w:ascii="Verdana" w:hAnsi="Verdana" w:cs="Arial"/>
                <w:sz w:val="16"/>
                <w:szCs w:val="16"/>
                <w:lang w:val="en-US"/>
              </w:rPr>
            </w:pPr>
            <w:r>
              <w:rPr>
                <w:rFonts w:ascii="Verdana" w:hAnsi="Verdana" w:cs="Arial"/>
                <w:sz w:val="16"/>
                <w:szCs w:val="16"/>
                <w:lang w:val="en-US"/>
              </w:rPr>
              <w:t xml:space="preserve">International unit </w:t>
            </w:r>
          </w:p>
        </w:tc>
      </w:tr>
      <w:tr w:rsidR="00B376B9" w:rsidRPr="002A5E20" w:rsidTr="00B376B9">
        <w:trPr>
          <w:jc w:val="center"/>
        </w:trPr>
        <w:tc>
          <w:tcPr>
            <w:tcW w:w="1368" w:type="dxa"/>
            <w:tcBorders>
              <w:right w:val="single" w:sz="2" w:space="0" w:color="auto"/>
            </w:tcBorders>
          </w:tcPr>
          <w:p w:rsidR="00B376B9" w:rsidRPr="00641DD9" w:rsidRDefault="00B376B9" w:rsidP="00B376B9">
            <w:pPr>
              <w:pStyle w:val="Texto"/>
              <w:spacing w:line="246" w:lineRule="exact"/>
              <w:ind w:firstLine="0"/>
            </w:pPr>
            <w:r w:rsidRPr="00641DD9">
              <w:t>Venc.</w:t>
            </w:r>
          </w:p>
        </w:tc>
        <w:tc>
          <w:tcPr>
            <w:tcW w:w="4104" w:type="dxa"/>
            <w:tcBorders>
              <w:left w:val="single" w:sz="2" w:space="0" w:color="auto"/>
            </w:tcBorders>
          </w:tcPr>
          <w:p w:rsidR="00B376B9" w:rsidRPr="00641DD9" w:rsidRDefault="00B376B9" w:rsidP="00B376B9">
            <w:pPr>
              <w:pStyle w:val="Texto"/>
              <w:spacing w:line="246" w:lineRule="exact"/>
              <w:ind w:firstLine="0"/>
            </w:pPr>
            <w:r w:rsidRPr="00641DD9">
              <w:t>caducidad</w:t>
            </w:r>
          </w:p>
        </w:tc>
        <w:tc>
          <w:tcPr>
            <w:tcW w:w="4104" w:type="dxa"/>
          </w:tcPr>
          <w:p w:rsidR="00B376B9" w:rsidRPr="002A5E20" w:rsidRDefault="00B376B9" w:rsidP="002A5E20">
            <w:pPr>
              <w:tabs>
                <w:tab w:val="left" w:pos="1440"/>
              </w:tabs>
              <w:spacing w:after="101" w:line="246" w:lineRule="exact"/>
              <w:jc w:val="both"/>
              <w:rPr>
                <w:rFonts w:ascii="Verdana" w:hAnsi="Verdana" w:cs="Arial"/>
                <w:sz w:val="16"/>
                <w:szCs w:val="16"/>
                <w:lang w:val="en-US"/>
              </w:rPr>
            </w:pPr>
            <w:r>
              <w:rPr>
                <w:rFonts w:ascii="Verdana" w:hAnsi="Verdana" w:cs="Arial"/>
                <w:sz w:val="16"/>
                <w:szCs w:val="16"/>
                <w:lang w:val="en-US"/>
              </w:rPr>
              <w:t>Expiration date</w:t>
            </w:r>
          </w:p>
        </w:tc>
      </w:tr>
      <w:tr w:rsidR="00B376B9" w:rsidRPr="002A5E20" w:rsidTr="00B376B9">
        <w:trPr>
          <w:jc w:val="center"/>
        </w:trPr>
        <w:tc>
          <w:tcPr>
            <w:tcW w:w="5472" w:type="dxa"/>
            <w:gridSpan w:val="2"/>
          </w:tcPr>
          <w:p w:rsidR="00B376B9" w:rsidRPr="002A5E20" w:rsidRDefault="00B376B9" w:rsidP="002A5E20">
            <w:pPr>
              <w:tabs>
                <w:tab w:val="left" w:pos="1440"/>
              </w:tabs>
              <w:spacing w:after="101" w:line="246" w:lineRule="exact"/>
              <w:jc w:val="both"/>
              <w:rPr>
                <w:rFonts w:ascii="Verdana" w:hAnsi="Verdana" w:cs="Arial"/>
                <w:b/>
                <w:sz w:val="16"/>
                <w:szCs w:val="16"/>
              </w:rPr>
            </w:pPr>
            <w:r w:rsidRPr="002A5E20">
              <w:rPr>
                <w:rFonts w:ascii="Verdana" w:hAnsi="Verdana" w:cs="Arial"/>
                <w:b/>
                <w:sz w:val="16"/>
                <w:szCs w:val="16"/>
              </w:rPr>
              <w:t>Vías de administración</w:t>
            </w:r>
          </w:p>
        </w:tc>
        <w:tc>
          <w:tcPr>
            <w:tcW w:w="4104" w:type="dxa"/>
          </w:tcPr>
          <w:p w:rsidR="00B376B9" w:rsidRPr="002A5E20" w:rsidRDefault="00B376B9" w:rsidP="002A5E20">
            <w:pPr>
              <w:tabs>
                <w:tab w:val="left" w:pos="1440"/>
              </w:tabs>
              <w:spacing w:after="101" w:line="246" w:lineRule="exact"/>
              <w:jc w:val="both"/>
              <w:rPr>
                <w:rFonts w:ascii="Verdana" w:hAnsi="Verdana" w:cs="Arial"/>
                <w:b/>
                <w:sz w:val="16"/>
                <w:szCs w:val="16"/>
                <w:lang w:val="en-US"/>
              </w:rPr>
            </w:pPr>
            <w:r>
              <w:rPr>
                <w:rFonts w:ascii="Verdana" w:hAnsi="Verdana" w:cs="Arial"/>
                <w:b/>
                <w:sz w:val="16"/>
                <w:szCs w:val="16"/>
                <w:lang w:val="en-US"/>
              </w:rPr>
              <w:t xml:space="preserve">Methods of administration </w:t>
            </w:r>
          </w:p>
        </w:tc>
      </w:tr>
      <w:tr w:rsidR="00B376B9" w:rsidRPr="002A5E20" w:rsidTr="00B376B9">
        <w:trPr>
          <w:jc w:val="center"/>
        </w:trPr>
        <w:tc>
          <w:tcPr>
            <w:tcW w:w="1368" w:type="dxa"/>
            <w:tcBorders>
              <w:right w:val="single" w:sz="2" w:space="0" w:color="auto"/>
            </w:tcBorders>
          </w:tcPr>
          <w:p w:rsidR="00B376B9" w:rsidRPr="00641DD9" w:rsidRDefault="00B376B9" w:rsidP="00B376B9">
            <w:pPr>
              <w:pStyle w:val="Texto"/>
              <w:spacing w:line="246" w:lineRule="exact"/>
              <w:ind w:firstLine="0"/>
            </w:pPr>
            <w:r w:rsidRPr="00641DD9">
              <w:t>IA</w:t>
            </w:r>
          </w:p>
        </w:tc>
        <w:tc>
          <w:tcPr>
            <w:tcW w:w="4104" w:type="dxa"/>
            <w:tcBorders>
              <w:left w:val="single" w:sz="2" w:space="0" w:color="auto"/>
            </w:tcBorders>
          </w:tcPr>
          <w:p w:rsidR="00B376B9" w:rsidRPr="00641DD9" w:rsidRDefault="00B376B9" w:rsidP="00B376B9">
            <w:pPr>
              <w:pStyle w:val="Texto"/>
              <w:spacing w:line="246" w:lineRule="exact"/>
              <w:ind w:firstLine="0"/>
            </w:pPr>
            <w:r w:rsidRPr="00641DD9">
              <w:t>intraarticular</w:t>
            </w:r>
          </w:p>
        </w:tc>
        <w:tc>
          <w:tcPr>
            <w:tcW w:w="4104" w:type="dxa"/>
          </w:tcPr>
          <w:p w:rsidR="00B376B9" w:rsidRPr="002A5E20" w:rsidRDefault="00B376B9" w:rsidP="002A5E20">
            <w:pPr>
              <w:tabs>
                <w:tab w:val="left" w:pos="1440"/>
              </w:tabs>
              <w:spacing w:after="101" w:line="246" w:lineRule="exact"/>
              <w:jc w:val="both"/>
              <w:rPr>
                <w:rFonts w:ascii="Verdana" w:hAnsi="Verdana" w:cs="Arial"/>
                <w:sz w:val="16"/>
                <w:szCs w:val="16"/>
                <w:lang w:val="en-US"/>
              </w:rPr>
            </w:pPr>
            <w:r>
              <w:rPr>
                <w:rFonts w:ascii="Verdana" w:hAnsi="Verdana" w:cs="Arial"/>
                <w:sz w:val="16"/>
                <w:szCs w:val="16"/>
                <w:lang w:val="en-US"/>
              </w:rPr>
              <w:t>Intraarticular</w:t>
            </w:r>
          </w:p>
        </w:tc>
      </w:tr>
      <w:tr w:rsidR="00B376B9" w:rsidRPr="002A5E20" w:rsidTr="00B376B9">
        <w:trPr>
          <w:jc w:val="center"/>
        </w:trPr>
        <w:tc>
          <w:tcPr>
            <w:tcW w:w="1368" w:type="dxa"/>
            <w:tcBorders>
              <w:right w:val="single" w:sz="2" w:space="0" w:color="auto"/>
            </w:tcBorders>
          </w:tcPr>
          <w:p w:rsidR="00B376B9" w:rsidRPr="00641DD9" w:rsidRDefault="00B376B9" w:rsidP="00B376B9">
            <w:pPr>
              <w:pStyle w:val="Texto"/>
              <w:spacing w:line="246" w:lineRule="exact"/>
              <w:ind w:firstLine="0"/>
            </w:pPr>
            <w:r w:rsidRPr="00641DD9">
              <w:t>IL</w:t>
            </w:r>
          </w:p>
        </w:tc>
        <w:tc>
          <w:tcPr>
            <w:tcW w:w="4104" w:type="dxa"/>
            <w:tcBorders>
              <w:left w:val="single" w:sz="2" w:space="0" w:color="auto"/>
            </w:tcBorders>
          </w:tcPr>
          <w:p w:rsidR="00B376B9" w:rsidRPr="00641DD9" w:rsidRDefault="00B376B9" w:rsidP="00B376B9">
            <w:pPr>
              <w:pStyle w:val="Texto"/>
              <w:spacing w:line="246" w:lineRule="exact"/>
              <w:ind w:firstLine="0"/>
            </w:pPr>
            <w:r w:rsidRPr="00641DD9">
              <w:t>intralesional</w:t>
            </w:r>
          </w:p>
        </w:tc>
        <w:tc>
          <w:tcPr>
            <w:tcW w:w="4104" w:type="dxa"/>
          </w:tcPr>
          <w:p w:rsidR="00B376B9" w:rsidRPr="002A5E20" w:rsidRDefault="00B376B9" w:rsidP="002A5E20">
            <w:pPr>
              <w:tabs>
                <w:tab w:val="left" w:pos="1440"/>
              </w:tabs>
              <w:spacing w:after="101" w:line="246" w:lineRule="exact"/>
              <w:jc w:val="both"/>
              <w:rPr>
                <w:rFonts w:ascii="Verdana" w:hAnsi="Verdana" w:cs="Arial"/>
                <w:sz w:val="16"/>
                <w:szCs w:val="16"/>
                <w:lang w:val="en-US"/>
              </w:rPr>
            </w:pPr>
            <w:r>
              <w:rPr>
                <w:rFonts w:ascii="Verdana" w:hAnsi="Verdana" w:cs="Arial"/>
                <w:sz w:val="16"/>
                <w:szCs w:val="16"/>
                <w:lang w:val="en-US"/>
              </w:rPr>
              <w:t xml:space="preserve">Intralesional </w:t>
            </w:r>
          </w:p>
        </w:tc>
      </w:tr>
      <w:tr w:rsidR="00B376B9" w:rsidRPr="002A5E20" w:rsidTr="00B376B9">
        <w:trPr>
          <w:jc w:val="center"/>
        </w:trPr>
        <w:tc>
          <w:tcPr>
            <w:tcW w:w="1368" w:type="dxa"/>
            <w:tcBorders>
              <w:right w:val="single" w:sz="2" w:space="0" w:color="auto"/>
            </w:tcBorders>
          </w:tcPr>
          <w:p w:rsidR="00B376B9" w:rsidRPr="00641DD9" w:rsidRDefault="00B376B9" w:rsidP="00B376B9">
            <w:pPr>
              <w:pStyle w:val="Texto"/>
              <w:spacing w:line="246" w:lineRule="exact"/>
              <w:ind w:firstLine="0"/>
            </w:pPr>
            <w:r w:rsidRPr="00641DD9">
              <w:t>IM</w:t>
            </w:r>
          </w:p>
        </w:tc>
        <w:tc>
          <w:tcPr>
            <w:tcW w:w="4104" w:type="dxa"/>
            <w:tcBorders>
              <w:left w:val="single" w:sz="2" w:space="0" w:color="auto"/>
            </w:tcBorders>
          </w:tcPr>
          <w:p w:rsidR="00B376B9" w:rsidRPr="00641DD9" w:rsidRDefault="00B376B9" w:rsidP="00B376B9">
            <w:pPr>
              <w:pStyle w:val="Texto"/>
              <w:spacing w:line="246" w:lineRule="exact"/>
              <w:ind w:firstLine="0"/>
            </w:pPr>
            <w:r w:rsidRPr="00641DD9">
              <w:t>intramuscular</w:t>
            </w:r>
          </w:p>
        </w:tc>
        <w:tc>
          <w:tcPr>
            <w:tcW w:w="4104" w:type="dxa"/>
          </w:tcPr>
          <w:p w:rsidR="00B376B9" w:rsidRPr="00641DD9" w:rsidRDefault="00B376B9" w:rsidP="00B376B9">
            <w:pPr>
              <w:pStyle w:val="Texto"/>
              <w:spacing w:line="246" w:lineRule="exact"/>
              <w:ind w:firstLine="0"/>
            </w:pPr>
            <w:r w:rsidRPr="00641DD9">
              <w:t>intramuscular</w:t>
            </w:r>
          </w:p>
        </w:tc>
      </w:tr>
      <w:tr w:rsidR="00B376B9" w:rsidRPr="002A5E20" w:rsidTr="00B376B9">
        <w:trPr>
          <w:jc w:val="center"/>
        </w:trPr>
        <w:tc>
          <w:tcPr>
            <w:tcW w:w="1368" w:type="dxa"/>
            <w:tcBorders>
              <w:right w:val="single" w:sz="2" w:space="0" w:color="auto"/>
            </w:tcBorders>
          </w:tcPr>
          <w:p w:rsidR="00B376B9" w:rsidRPr="00641DD9" w:rsidRDefault="00B376B9" w:rsidP="00B376B9">
            <w:pPr>
              <w:pStyle w:val="Texto"/>
              <w:spacing w:line="246" w:lineRule="exact"/>
              <w:ind w:firstLine="0"/>
            </w:pPr>
            <w:r w:rsidRPr="00641DD9">
              <w:t>IV</w:t>
            </w:r>
          </w:p>
        </w:tc>
        <w:tc>
          <w:tcPr>
            <w:tcW w:w="4104" w:type="dxa"/>
            <w:tcBorders>
              <w:left w:val="single" w:sz="2" w:space="0" w:color="auto"/>
            </w:tcBorders>
          </w:tcPr>
          <w:p w:rsidR="00B376B9" w:rsidRPr="00641DD9" w:rsidRDefault="00B376B9" w:rsidP="00B376B9">
            <w:pPr>
              <w:pStyle w:val="Texto"/>
              <w:spacing w:line="246" w:lineRule="exact"/>
              <w:ind w:firstLine="0"/>
            </w:pPr>
            <w:r w:rsidRPr="00641DD9">
              <w:t>intravenosa</w:t>
            </w:r>
          </w:p>
        </w:tc>
        <w:tc>
          <w:tcPr>
            <w:tcW w:w="4104" w:type="dxa"/>
          </w:tcPr>
          <w:p w:rsidR="00B376B9" w:rsidRPr="00641DD9" w:rsidRDefault="00B376B9" w:rsidP="00B376B9">
            <w:pPr>
              <w:pStyle w:val="Texto"/>
              <w:spacing w:line="246" w:lineRule="exact"/>
              <w:ind w:firstLine="0"/>
            </w:pPr>
            <w:r w:rsidRPr="00641DD9">
              <w:t>intraveno</w:t>
            </w:r>
            <w:r>
              <w:t>us</w:t>
            </w:r>
          </w:p>
        </w:tc>
      </w:tr>
      <w:tr w:rsidR="00B376B9" w:rsidRPr="002A5E20" w:rsidTr="00B376B9">
        <w:trPr>
          <w:jc w:val="center"/>
        </w:trPr>
        <w:tc>
          <w:tcPr>
            <w:tcW w:w="1368" w:type="dxa"/>
            <w:tcBorders>
              <w:right w:val="single" w:sz="2" w:space="0" w:color="auto"/>
            </w:tcBorders>
          </w:tcPr>
          <w:p w:rsidR="00B376B9" w:rsidRPr="00641DD9" w:rsidRDefault="00B376B9" w:rsidP="00B376B9">
            <w:pPr>
              <w:pStyle w:val="Texto"/>
              <w:spacing w:line="246" w:lineRule="exact"/>
              <w:ind w:firstLine="0"/>
            </w:pPr>
            <w:r w:rsidRPr="00641DD9">
              <w:t>SC</w:t>
            </w:r>
          </w:p>
        </w:tc>
        <w:tc>
          <w:tcPr>
            <w:tcW w:w="4104" w:type="dxa"/>
            <w:tcBorders>
              <w:left w:val="single" w:sz="2" w:space="0" w:color="auto"/>
            </w:tcBorders>
          </w:tcPr>
          <w:p w:rsidR="00B376B9" w:rsidRPr="00641DD9" w:rsidRDefault="00B376B9" w:rsidP="00B376B9">
            <w:pPr>
              <w:pStyle w:val="Texto"/>
              <w:spacing w:line="246" w:lineRule="exact"/>
              <w:ind w:firstLine="0"/>
            </w:pPr>
            <w:r w:rsidRPr="00641DD9">
              <w:t>subcutánea</w:t>
            </w:r>
          </w:p>
        </w:tc>
        <w:tc>
          <w:tcPr>
            <w:tcW w:w="4104" w:type="dxa"/>
          </w:tcPr>
          <w:p w:rsidR="00B376B9" w:rsidRPr="00641DD9" w:rsidRDefault="00B376B9" w:rsidP="00B376B9">
            <w:pPr>
              <w:pStyle w:val="Texto"/>
              <w:spacing w:line="246" w:lineRule="exact"/>
              <w:ind w:firstLine="0"/>
            </w:pPr>
            <w:r w:rsidRPr="00641DD9">
              <w:t>subcut</w:t>
            </w:r>
            <w:r>
              <w:t>aneous</w:t>
            </w:r>
          </w:p>
        </w:tc>
      </w:tr>
      <w:tr w:rsidR="00B376B9" w:rsidRPr="002A5E20" w:rsidTr="00B376B9">
        <w:trPr>
          <w:jc w:val="center"/>
        </w:trPr>
        <w:tc>
          <w:tcPr>
            <w:tcW w:w="1368" w:type="dxa"/>
            <w:tcBorders>
              <w:right w:val="single" w:sz="2" w:space="0" w:color="auto"/>
            </w:tcBorders>
          </w:tcPr>
          <w:p w:rsidR="00B376B9" w:rsidRPr="00641DD9" w:rsidRDefault="00B376B9" w:rsidP="00B376B9">
            <w:pPr>
              <w:pStyle w:val="Texto"/>
              <w:spacing w:line="246" w:lineRule="exact"/>
              <w:ind w:firstLine="0"/>
            </w:pPr>
            <w:r w:rsidRPr="00641DD9">
              <w:t>TD</w:t>
            </w:r>
          </w:p>
        </w:tc>
        <w:tc>
          <w:tcPr>
            <w:tcW w:w="4104" w:type="dxa"/>
            <w:tcBorders>
              <w:left w:val="single" w:sz="2" w:space="0" w:color="auto"/>
            </w:tcBorders>
          </w:tcPr>
          <w:p w:rsidR="00B376B9" w:rsidRPr="00641DD9" w:rsidRDefault="00B376B9" w:rsidP="00B376B9">
            <w:pPr>
              <w:pStyle w:val="Texto"/>
              <w:spacing w:line="246" w:lineRule="exact"/>
              <w:ind w:firstLine="0"/>
            </w:pPr>
            <w:r w:rsidRPr="00641DD9">
              <w:t>transdérmica</w:t>
            </w:r>
          </w:p>
        </w:tc>
        <w:tc>
          <w:tcPr>
            <w:tcW w:w="4104" w:type="dxa"/>
          </w:tcPr>
          <w:p w:rsidR="00B376B9" w:rsidRPr="002A5E20" w:rsidRDefault="00B376B9" w:rsidP="002A5E20">
            <w:pPr>
              <w:tabs>
                <w:tab w:val="left" w:pos="1440"/>
              </w:tabs>
              <w:spacing w:after="101" w:line="246" w:lineRule="exact"/>
              <w:jc w:val="both"/>
              <w:rPr>
                <w:rFonts w:ascii="Verdana" w:hAnsi="Verdana" w:cs="Arial"/>
                <w:sz w:val="16"/>
                <w:szCs w:val="16"/>
                <w:lang w:val="en-US"/>
              </w:rPr>
            </w:pPr>
            <w:r>
              <w:rPr>
                <w:rFonts w:ascii="Verdana" w:hAnsi="Verdana" w:cs="Arial"/>
                <w:sz w:val="16"/>
                <w:szCs w:val="16"/>
                <w:lang w:val="en-US"/>
              </w:rPr>
              <w:t xml:space="preserve">Transdermic </w:t>
            </w:r>
          </w:p>
        </w:tc>
      </w:tr>
      <w:tr w:rsidR="00B376B9" w:rsidRPr="002A5E20" w:rsidTr="00B376B9">
        <w:trPr>
          <w:jc w:val="center"/>
        </w:trPr>
        <w:tc>
          <w:tcPr>
            <w:tcW w:w="1368" w:type="dxa"/>
            <w:tcBorders>
              <w:right w:val="single" w:sz="2" w:space="0" w:color="auto"/>
            </w:tcBorders>
          </w:tcPr>
          <w:p w:rsidR="00B376B9" w:rsidRPr="00641DD9" w:rsidRDefault="00B376B9" w:rsidP="00B376B9">
            <w:pPr>
              <w:pStyle w:val="Texto"/>
              <w:spacing w:line="246" w:lineRule="exact"/>
              <w:ind w:firstLine="0"/>
              <w:rPr>
                <w:lang w:val="es-MX"/>
              </w:rPr>
            </w:pPr>
            <w:r w:rsidRPr="00641DD9">
              <w:rPr>
                <w:lang w:val="es-MX"/>
              </w:rPr>
              <w:t>SL</w:t>
            </w:r>
          </w:p>
        </w:tc>
        <w:tc>
          <w:tcPr>
            <w:tcW w:w="4104" w:type="dxa"/>
            <w:tcBorders>
              <w:left w:val="single" w:sz="2" w:space="0" w:color="auto"/>
            </w:tcBorders>
          </w:tcPr>
          <w:p w:rsidR="00B376B9" w:rsidRPr="00641DD9" w:rsidRDefault="00B376B9" w:rsidP="00B376B9">
            <w:pPr>
              <w:pStyle w:val="Texto"/>
              <w:spacing w:line="246" w:lineRule="exact"/>
              <w:ind w:firstLine="0"/>
              <w:rPr>
                <w:lang w:val="es-MX"/>
              </w:rPr>
            </w:pPr>
            <w:r w:rsidRPr="00641DD9">
              <w:rPr>
                <w:lang w:val="es-MX"/>
              </w:rPr>
              <w:t>sublingual</w:t>
            </w:r>
          </w:p>
        </w:tc>
        <w:tc>
          <w:tcPr>
            <w:tcW w:w="4104" w:type="dxa"/>
          </w:tcPr>
          <w:p w:rsidR="00B376B9" w:rsidRPr="002A5E20" w:rsidRDefault="00B376B9" w:rsidP="002A5E20">
            <w:pPr>
              <w:tabs>
                <w:tab w:val="left" w:pos="1440"/>
              </w:tabs>
              <w:spacing w:after="101" w:line="246" w:lineRule="exact"/>
              <w:jc w:val="both"/>
              <w:rPr>
                <w:rFonts w:ascii="Verdana" w:hAnsi="Verdana" w:cs="Arial"/>
                <w:sz w:val="16"/>
                <w:szCs w:val="16"/>
                <w:lang w:val="en-US"/>
              </w:rPr>
            </w:pPr>
            <w:r>
              <w:rPr>
                <w:rFonts w:ascii="Verdana" w:hAnsi="Verdana" w:cs="Arial"/>
                <w:sz w:val="16"/>
                <w:szCs w:val="16"/>
                <w:lang w:val="en-US"/>
              </w:rPr>
              <w:t xml:space="preserve">Sublingual </w:t>
            </w:r>
          </w:p>
        </w:tc>
      </w:tr>
      <w:tr w:rsidR="00B376B9" w:rsidRPr="002A5E20" w:rsidTr="00B376B9">
        <w:trPr>
          <w:jc w:val="center"/>
        </w:trPr>
        <w:tc>
          <w:tcPr>
            <w:tcW w:w="1368" w:type="dxa"/>
            <w:tcBorders>
              <w:right w:val="single" w:sz="2" w:space="0" w:color="auto"/>
            </w:tcBorders>
          </w:tcPr>
          <w:p w:rsidR="00B376B9" w:rsidRPr="00641DD9" w:rsidRDefault="00B376B9" w:rsidP="00B376B9">
            <w:pPr>
              <w:pStyle w:val="Texto"/>
              <w:spacing w:line="246" w:lineRule="exact"/>
              <w:ind w:firstLine="0"/>
              <w:rPr>
                <w:lang w:val="es-MX"/>
              </w:rPr>
            </w:pPr>
            <w:r w:rsidRPr="00641DD9">
              <w:rPr>
                <w:lang w:val="es-MX"/>
              </w:rPr>
              <w:t>IT</w:t>
            </w:r>
          </w:p>
        </w:tc>
        <w:tc>
          <w:tcPr>
            <w:tcW w:w="4104" w:type="dxa"/>
            <w:tcBorders>
              <w:left w:val="single" w:sz="2" w:space="0" w:color="auto"/>
            </w:tcBorders>
          </w:tcPr>
          <w:p w:rsidR="00B376B9" w:rsidRPr="00641DD9" w:rsidRDefault="00B376B9" w:rsidP="00B376B9">
            <w:pPr>
              <w:pStyle w:val="Texto"/>
              <w:spacing w:line="246" w:lineRule="exact"/>
              <w:ind w:firstLine="0"/>
            </w:pPr>
            <w:r w:rsidRPr="00641DD9">
              <w:rPr>
                <w:lang w:val="es-MX"/>
              </w:rPr>
              <w:t>intratecal</w:t>
            </w:r>
          </w:p>
        </w:tc>
        <w:tc>
          <w:tcPr>
            <w:tcW w:w="4104" w:type="dxa"/>
          </w:tcPr>
          <w:p w:rsidR="00B376B9" w:rsidRPr="002A5E20" w:rsidRDefault="00B376B9" w:rsidP="002A5E20">
            <w:pPr>
              <w:tabs>
                <w:tab w:val="left" w:pos="1440"/>
              </w:tabs>
              <w:spacing w:after="101" w:line="246" w:lineRule="exact"/>
              <w:jc w:val="both"/>
              <w:rPr>
                <w:rFonts w:ascii="Verdana" w:hAnsi="Verdana" w:cs="Arial"/>
                <w:sz w:val="16"/>
                <w:szCs w:val="16"/>
                <w:lang w:val="en-US"/>
              </w:rPr>
            </w:pPr>
            <w:r>
              <w:rPr>
                <w:rFonts w:ascii="Verdana" w:hAnsi="Verdana" w:cs="Arial"/>
                <w:sz w:val="16"/>
                <w:szCs w:val="16"/>
                <w:lang w:val="en-US"/>
              </w:rPr>
              <w:t xml:space="preserve">Intrathecal </w:t>
            </w:r>
          </w:p>
        </w:tc>
      </w:tr>
    </w:tbl>
    <w:p w:rsidR="002A5E20" w:rsidRPr="002A5E20" w:rsidRDefault="002A5E20" w:rsidP="002A5E20">
      <w:pPr>
        <w:spacing w:after="101" w:line="226" w:lineRule="exact"/>
        <w:jc w:val="both"/>
        <w:rPr>
          <w:rFonts w:ascii="Verdana" w:hAnsi="Verdana" w:cs="Arial"/>
          <w:sz w:val="16"/>
          <w:szCs w:val="16"/>
          <w:lang w:val="pt-BR"/>
        </w:rPr>
      </w:pPr>
    </w:p>
    <w:p w:rsidR="002A5E20" w:rsidRDefault="002A5E20" w:rsidP="00CA37FA">
      <w:pPr>
        <w:pStyle w:val="Texto"/>
        <w:spacing w:line="226" w:lineRule="exact"/>
        <w:ind w:firstLine="0"/>
        <w:rPr>
          <w:rFonts w:ascii="Verdana" w:hAnsi="Verdana"/>
          <w:sz w:val="16"/>
          <w:szCs w:val="16"/>
          <w:lang w:val="pt-BR"/>
        </w:rPr>
      </w:pPr>
    </w:p>
    <w:p w:rsidR="002A5E20" w:rsidRDefault="002A5E20" w:rsidP="00CA37FA">
      <w:pPr>
        <w:pStyle w:val="Texto"/>
        <w:spacing w:line="226" w:lineRule="exact"/>
        <w:ind w:firstLine="0"/>
        <w:rPr>
          <w:rFonts w:ascii="Verdana" w:hAnsi="Verdana"/>
          <w:sz w:val="16"/>
          <w:szCs w:val="16"/>
          <w:lang w:val="pt-B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2A5E20" w:rsidRPr="005A52AC" w:rsidTr="00B376B9">
        <w:tc>
          <w:tcPr>
            <w:tcW w:w="4788" w:type="dxa"/>
          </w:tcPr>
          <w:p w:rsidR="002A5E20" w:rsidRPr="002A5E20" w:rsidRDefault="002A5E20" w:rsidP="002A5E20">
            <w:pPr>
              <w:spacing w:after="101" w:line="246" w:lineRule="exact"/>
              <w:jc w:val="both"/>
              <w:rPr>
                <w:rFonts w:ascii="Verdana" w:hAnsi="Verdana" w:cs="Arial"/>
                <w:b/>
                <w:sz w:val="16"/>
                <w:szCs w:val="16"/>
              </w:rPr>
            </w:pPr>
            <w:r w:rsidRPr="002A5E20">
              <w:rPr>
                <w:rFonts w:ascii="Verdana" w:hAnsi="Verdana" w:cs="Arial"/>
                <w:b/>
                <w:sz w:val="16"/>
                <w:szCs w:val="16"/>
              </w:rPr>
              <w:t>5. Información que deberá contener el etiquetado de los medicamentos.</w:t>
            </w:r>
          </w:p>
        </w:tc>
        <w:tc>
          <w:tcPr>
            <w:tcW w:w="4788" w:type="dxa"/>
          </w:tcPr>
          <w:p w:rsidR="002A5E20" w:rsidRPr="00B376B9" w:rsidRDefault="00B376B9" w:rsidP="00965123">
            <w:pPr>
              <w:spacing w:after="101" w:line="246" w:lineRule="exact"/>
              <w:jc w:val="both"/>
              <w:rPr>
                <w:rFonts w:ascii="Verdana" w:hAnsi="Verdana" w:cs="Arial"/>
                <w:b/>
                <w:sz w:val="16"/>
                <w:szCs w:val="16"/>
                <w:lang w:val="en-US"/>
              </w:rPr>
            </w:pPr>
            <w:r>
              <w:rPr>
                <w:rFonts w:ascii="Verdana" w:hAnsi="Verdana" w:cs="Arial"/>
                <w:b/>
                <w:sz w:val="16"/>
                <w:szCs w:val="16"/>
                <w:lang w:val="en-US"/>
              </w:rPr>
              <w:t xml:space="preserve">5. Information that the labeling </w:t>
            </w:r>
            <w:r w:rsidR="00965123">
              <w:rPr>
                <w:rFonts w:ascii="Verdana" w:hAnsi="Verdana" w:cs="Arial"/>
                <w:b/>
                <w:sz w:val="16"/>
                <w:szCs w:val="16"/>
                <w:lang w:val="en-US"/>
              </w:rPr>
              <w:t>on</w:t>
            </w:r>
            <w:r>
              <w:rPr>
                <w:rFonts w:ascii="Verdana" w:hAnsi="Verdana" w:cs="Arial"/>
                <w:b/>
                <w:sz w:val="16"/>
                <w:szCs w:val="16"/>
                <w:lang w:val="en-US"/>
              </w:rPr>
              <w:t xml:space="preserve"> drug products must contain</w:t>
            </w:r>
          </w:p>
        </w:tc>
      </w:tr>
      <w:tr w:rsidR="002A5E20" w:rsidRPr="002A5E20" w:rsidTr="00B376B9">
        <w:tc>
          <w:tcPr>
            <w:tcW w:w="4788" w:type="dxa"/>
          </w:tcPr>
          <w:p w:rsidR="002A5E20" w:rsidRPr="002A5E20" w:rsidRDefault="002A5E20" w:rsidP="002A5E20">
            <w:pPr>
              <w:spacing w:after="101" w:line="246" w:lineRule="exact"/>
              <w:jc w:val="both"/>
              <w:rPr>
                <w:rFonts w:ascii="Verdana" w:hAnsi="Verdana" w:cs="Arial"/>
                <w:sz w:val="16"/>
                <w:szCs w:val="16"/>
                <w:lang w:val="es-MX"/>
              </w:rPr>
            </w:pPr>
            <w:r w:rsidRPr="002A5E20">
              <w:rPr>
                <w:rFonts w:ascii="Verdana" w:hAnsi="Verdana" w:cs="Arial"/>
                <w:b/>
                <w:sz w:val="16"/>
                <w:szCs w:val="16"/>
                <w:lang w:val="es-MX"/>
              </w:rPr>
              <w:t>5.1</w:t>
            </w:r>
            <w:r w:rsidRPr="002A5E20">
              <w:rPr>
                <w:rFonts w:ascii="Verdana" w:hAnsi="Verdana" w:cs="Arial"/>
                <w:sz w:val="16"/>
                <w:szCs w:val="16"/>
                <w:lang w:val="es-MX"/>
              </w:rPr>
              <w:t xml:space="preserve"> Denominación distintiva.</w:t>
            </w:r>
          </w:p>
        </w:tc>
        <w:tc>
          <w:tcPr>
            <w:tcW w:w="4788" w:type="dxa"/>
          </w:tcPr>
          <w:p w:rsidR="002A5E20" w:rsidRPr="00B376B9" w:rsidRDefault="00B376B9" w:rsidP="00965123">
            <w:pPr>
              <w:spacing w:after="101" w:line="246" w:lineRule="exact"/>
              <w:jc w:val="both"/>
              <w:rPr>
                <w:rFonts w:ascii="Verdana" w:hAnsi="Verdana" w:cs="Arial"/>
                <w:bCs/>
                <w:sz w:val="16"/>
                <w:szCs w:val="16"/>
                <w:lang w:val="en-US"/>
              </w:rPr>
            </w:pPr>
            <w:r>
              <w:rPr>
                <w:rFonts w:ascii="Verdana" w:hAnsi="Verdana" w:cs="Arial"/>
                <w:b/>
                <w:sz w:val="16"/>
                <w:szCs w:val="16"/>
                <w:lang w:val="en-US"/>
              </w:rPr>
              <w:t xml:space="preserve">5.1 </w:t>
            </w:r>
            <w:r>
              <w:rPr>
                <w:rFonts w:ascii="Verdana" w:hAnsi="Verdana" w:cs="Arial"/>
                <w:bCs/>
                <w:sz w:val="16"/>
                <w:szCs w:val="16"/>
                <w:lang w:val="en-US"/>
              </w:rPr>
              <w:t xml:space="preserve">Distinctive </w:t>
            </w:r>
            <w:r w:rsidR="00965123">
              <w:rPr>
                <w:rFonts w:ascii="Verdana" w:hAnsi="Verdana" w:cs="Arial"/>
                <w:bCs/>
                <w:sz w:val="16"/>
                <w:szCs w:val="16"/>
                <w:lang w:val="en-US"/>
              </w:rPr>
              <w:t>name</w:t>
            </w:r>
          </w:p>
        </w:tc>
      </w:tr>
      <w:tr w:rsidR="002A5E20" w:rsidRPr="005A52AC" w:rsidTr="00B376B9">
        <w:tc>
          <w:tcPr>
            <w:tcW w:w="4788" w:type="dxa"/>
          </w:tcPr>
          <w:p w:rsidR="002A5E20" w:rsidRPr="002A5E20" w:rsidRDefault="002A5E20" w:rsidP="002A5E20">
            <w:pPr>
              <w:spacing w:after="101" w:line="246" w:lineRule="exact"/>
              <w:jc w:val="both"/>
              <w:rPr>
                <w:rFonts w:ascii="Verdana" w:hAnsi="Verdana" w:cs="Arial"/>
                <w:sz w:val="16"/>
                <w:szCs w:val="16"/>
              </w:rPr>
            </w:pPr>
            <w:r w:rsidRPr="002A5E20">
              <w:rPr>
                <w:rFonts w:ascii="Verdana" w:hAnsi="Verdana" w:cs="Arial"/>
                <w:sz w:val="16"/>
                <w:szCs w:val="16"/>
              </w:rPr>
              <w:t>En el caso de que la denominación distintiva esté compuesta por dos o más palabras, éstas deberán</w:t>
            </w:r>
            <w:r w:rsidRPr="002A5E20">
              <w:rPr>
                <w:rFonts w:ascii="Verdana" w:hAnsi="Verdana" w:cs="Arial"/>
                <w:i/>
                <w:sz w:val="16"/>
                <w:szCs w:val="16"/>
              </w:rPr>
              <w:t xml:space="preserve"> </w:t>
            </w:r>
            <w:r w:rsidRPr="002A5E20">
              <w:rPr>
                <w:rFonts w:ascii="Verdana" w:hAnsi="Verdana" w:cs="Arial"/>
                <w:sz w:val="16"/>
                <w:szCs w:val="16"/>
              </w:rPr>
              <w:t>figurar en el mismo renglón o a renglón seguido, con el mismo tamaño de letra.</w:t>
            </w:r>
          </w:p>
        </w:tc>
        <w:tc>
          <w:tcPr>
            <w:tcW w:w="4788" w:type="dxa"/>
          </w:tcPr>
          <w:p w:rsidR="002A5E20" w:rsidRPr="00B376B9" w:rsidRDefault="00B376B9" w:rsidP="00965123">
            <w:pPr>
              <w:spacing w:after="101" w:line="246" w:lineRule="exact"/>
              <w:jc w:val="both"/>
              <w:rPr>
                <w:rFonts w:ascii="Verdana" w:hAnsi="Verdana" w:cs="Arial"/>
                <w:sz w:val="16"/>
                <w:szCs w:val="16"/>
                <w:lang w:val="en-US"/>
              </w:rPr>
            </w:pPr>
            <w:r>
              <w:rPr>
                <w:rFonts w:ascii="Verdana" w:hAnsi="Verdana" w:cs="Arial"/>
                <w:sz w:val="16"/>
                <w:szCs w:val="16"/>
                <w:lang w:val="en-US"/>
              </w:rPr>
              <w:t xml:space="preserve">In the case in which the distinctive </w:t>
            </w:r>
            <w:r w:rsidR="00965123">
              <w:rPr>
                <w:rFonts w:ascii="Verdana" w:hAnsi="Verdana" w:cs="Arial"/>
                <w:sz w:val="16"/>
                <w:szCs w:val="16"/>
                <w:lang w:val="en-US"/>
              </w:rPr>
              <w:t>name</w:t>
            </w:r>
            <w:r>
              <w:rPr>
                <w:rFonts w:ascii="Verdana" w:hAnsi="Verdana" w:cs="Arial"/>
                <w:sz w:val="16"/>
                <w:szCs w:val="16"/>
                <w:lang w:val="en-US"/>
              </w:rPr>
              <w:t xml:space="preserve"> is composed of two or more words, they must figure on the same line or the immediately following line, with the same size of letter. </w:t>
            </w:r>
          </w:p>
        </w:tc>
      </w:tr>
      <w:tr w:rsidR="002A5E20" w:rsidRPr="002A5E20" w:rsidTr="00B376B9">
        <w:tc>
          <w:tcPr>
            <w:tcW w:w="4788" w:type="dxa"/>
          </w:tcPr>
          <w:p w:rsidR="002A5E20" w:rsidRPr="002A5E20" w:rsidRDefault="002A5E20" w:rsidP="002A5E20">
            <w:pPr>
              <w:spacing w:after="101" w:line="246" w:lineRule="exact"/>
              <w:jc w:val="both"/>
              <w:rPr>
                <w:rFonts w:ascii="Verdana" w:hAnsi="Verdana" w:cs="Arial"/>
                <w:sz w:val="16"/>
                <w:szCs w:val="16"/>
                <w:lang w:val="es-MX"/>
              </w:rPr>
            </w:pPr>
            <w:r w:rsidRPr="002A5E20">
              <w:rPr>
                <w:rFonts w:ascii="Verdana" w:hAnsi="Verdana" w:cs="Arial"/>
                <w:b/>
                <w:sz w:val="16"/>
                <w:szCs w:val="16"/>
                <w:lang w:val="es-MX"/>
              </w:rPr>
              <w:t>5.2</w:t>
            </w:r>
            <w:r w:rsidRPr="002A5E20">
              <w:rPr>
                <w:rFonts w:ascii="Verdana" w:hAnsi="Verdana" w:cs="Arial"/>
                <w:sz w:val="16"/>
                <w:szCs w:val="16"/>
                <w:lang w:val="es-MX"/>
              </w:rPr>
              <w:t xml:space="preserve"> Denominación genérica.</w:t>
            </w:r>
          </w:p>
        </w:tc>
        <w:tc>
          <w:tcPr>
            <w:tcW w:w="4788" w:type="dxa"/>
          </w:tcPr>
          <w:p w:rsidR="002A5E20" w:rsidRPr="00B376B9" w:rsidRDefault="00B376B9" w:rsidP="00965123">
            <w:pPr>
              <w:spacing w:after="101" w:line="246" w:lineRule="exact"/>
              <w:jc w:val="both"/>
              <w:rPr>
                <w:rFonts w:ascii="Verdana" w:hAnsi="Verdana" w:cs="Arial"/>
                <w:bCs/>
                <w:sz w:val="16"/>
                <w:szCs w:val="16"/>
                <w:lang w:val="en-US"/>
              </w:rPr>
            </w:pPr>
            <w:r>
              <w:rPr>
                <w:rFonts w:ascii="Verdana" w:hAnsi="Verdana" w:cs="Arial"/>
                <w:b/>
                <w:sz w:val="16"/>
                <w:szCs w:val="16"/>
                <w:lang w:val="en-US"/>
              </w:rPr>
              <w:t xml:space="preserve">5.2 </w:t>
            </w:r>
            <w:r>
              <w:rPr>
                <w:rFonts w:ascii="Verdana" w:hAnsi="Verdana" w:cs="Arial"/>
                <w:bCs/>
                <w:sz w:val="16"/>
                <w:szCs w:val="16"/>
                <w:lang w:val="en-US"/>
              </w:rPr>
              <w:t xml:space="preserve">Generic </w:t>
            </w:r>
            <w:r w:rsidR="00965123">
              <w:rPr>
                <w:rFonts w:ascii="Verdana" w:hAnsi="Verdana" w:cs="Arial"/>
                <w:bCs/>
                <w:sz w:val="16"/>
                <w:szCs w:val="16"/>
                <w:lang w:val="en-US"/>
              </w:rPr>
              <w:t>name</w:t>
            </w:r>
          </w:p>
        </w:tc>
      </w:tr>
      <w:tr w:rsidR="002A5E20" w:rsidRPr="005A52AC" w:rsidTr="00B376B9">
        <w:tc>
          <w:tcPr>
            <w:tcW w:w="4788" w:type="dxa"/>
          </w:tcPr>
          <w:p w:rsidR="002A5E20" w:rsidRPr="002A5E20" w:rsidRDefault="002A5E20" w:rsidP="002A5E20">
            <w:pPr>
              <w:spacing w:after="101" w:line="246" w:lineRule="exact"/>
              <w:jc w:val="both"/>
              <w:rPr>
                <w:rFonts w:ascii="Verdana" w:hAnsi="Verdana" w:cs="Arial"/>
                <w:sz w:val="16"/>
                <w:szCs w:val="16"/>
              </w:rPr>
            </w:pPr>
            <w:r w:rsidRPr="002A5E20">
              <w:rPr>
                <w:rFonts w:ascii="Verdana" w:hAnsi="Verdana" w:cs="Arial"/>
                <w:sz w:val="16"/>
                <w:szCs w:val="16"/>
              </w:rPr>
              <w:t>La denominación genérica y la denominación distintiva o marca de los medicamentos, deberán estar impresas en forma legible y color contrastante con respecto al fondo, tanto en el envase primario como en el secundario; de conformidad con el Reglamento de Insumos para la Salud.</w:t>
            </w:r>
          </w:p>
        </w:tc>
        <w:tc>
          <w:tcPr>
            <w:tcW w:w="4788" w:type="dxa"/>
          </w:tcPr>
          <w:p w:rsidR="002A5E20" w:rsidRPr="00B376B9" w:rsidRDefault="00B376B9" w:rsidP="00965123">
            <w:pPr>
              <w:spacing w:after="101" w:line="246" w:lineRule="exact"/>
              <w:jc w:val="both"/>
              <w:rPr>
                <w:rFonts w:ascii="Verdana" w:hAnsi="Verdana" w:cs="Arial"/>
                <w:sz w:val="16"/>
                <w:szCs w:val="16"/>
                <w:lang w:val="en-US"/>
              </w:rPr>
            </w:pPr>
            <w:r>
              <w:rPr>
                <w:rFonts w:ascii="Verdana" w:hAnsi="Verdana" w:cs="Arial"/>
                <w:sz w:val="16"/>
                <w:szCs w:val="16"/>
                <w:lang w:val="en-US"/>
              </w:rPr>
              <w:t xml:space="preserve">The generic </w:t>
            </w:r>
            <w:r w:rsidR="00965123">
              <w:rPr>
                <w:rFonts w:ascii="Verdana" w:hAnsi="Verdana" w:cs="Arial"/>
                <w:sz w:val="16"/>
                <w:szCs w:val="16"/>
                <w:lang w:val="en-US"/>
              </w:rPr>
              <w:t>name</w:t>
            </w:r>
            <w:r>
              <w:rPr>
                <w:rFonts w:ascii="Verdana" w:hAnsi="Verdana" w:cs="Arial"/>
                <w:sz w:val="16"/>
                <w:szCs w:val="16"/>
                <w:lang w:val="en-US"/>
              </w:rPr>
              <w:t xml:space="preserve"> and the distinctive </w:t>
            </w:r>
            <w:r w:rsidR="00965123">
              <w:rPr>
                <w:rFonts w:ascii="Verdana" w:hAnsi="Verdana" w:cs="Arial"/>
                <w:sz w:val="16"/>
                <w:szCs w:val="16"/>
                <w:lang w:val="en-US"/>
              </w:rPr>
              <w:t>name</w:t>
            </w:r>
            <w:r>
              <w:rPr>
                <w:rFonts w:ascii="Verdana" w:hAnsi="Verdana" w:cs="Arial"/>
                <w:sz w:val="16"/>
                <w:szCs w:val="16"/>
                <w:lang w:val="en-US"/>
              </w:rPr>
              <w:t xml:space="preserve"> or trademark of the drug products must be printed legibly and a color contrasting with the background, on the primary container as well as the secondary; according to the Regulation of Materials for Health. </w:t>
            </w:r>
          </w:p>
        </w:tc>
      </w:tr>
      <w:tr w:rsidR="002A5E20" w:rsidRPr="005A52AC" w:rsidTr="00B376B9">
        <w:tc>
          <w:tcPr>
            <w:tcW w:w="4788" w:type="dxa"/>
          </w:tcPr>
          <w:p w:rsidR="002A5E20" w:rsidRPr="002A5E20" w:rsidRDefault="002A5E20" w:rsidP="002A5E20">
            <w:pPr>
              <w:spacing w:after="101" w:line="246" w:lineRule="exact"/>
              <w:jc w:val="both"/>
              <w:rPr>
                <w:rFonts w:ascii="Verdana" w:hAnsi="Verdana" w:cs="Arial"/>
                <w:sz w:val="16"/>
                <w:szCs w:val="16"/>
              </w:rPr>
            </w:pPr>
            <w:r w:rsidRPr="002A5E20">
              <w:rPr>
                <w:rFonts w:ascii="Verdana" w:hAnsi="Verdana" w:cs="Arial"/>
                <w:sz w:val="16"/>
                <w:szCs w:val="16"/>
              </w:rPr>
              <w:t>Esta impresión se efectuará cuando los medicamentos sean monofármacos o que contengan hasta tres fármacos, en cuyo caso sus denominaciones genéricas se imprimirán una a continuación de la otra, separado con comas.</w:t>
            </w:r>
          </w:p>
        </w:tc>
        <w:tc>
          <w:tcPr>
            <w:tcW w:w="4788" w:type="dxa"/>
          </w:tcPr>
          <w:p w:rsidR="002A5E20" w:rsidRPr="00B376B9" w:rsidRDefault="002A5E20" w:rsidP="00965123">
            <w:pPr>
              <w:spacing w:after="101" w:line="246" w:lineRule="exact"/>
              <w:jc w:val="both"/>
              <w:rPr>
                <w:rFonts w:ascii="Verdana" w:hAnsi="Verdana" w:cs="Arial"/>
                <w:sz w:val="16"/>
                <w:szCs w:val="16"/>
                <w:lang w:val="en-US"/>
              </w:rPr>
            </w:pPr>
            <w:r w:rsidRPr="00B376B9">
              <w:rPr>
                <w:rFonts w:ascii="Verdana" w:hAnsi="Verdana" w:cs="Arial"/>
                <w:sz w:val="16"/>
                <w:szCs w:val="16"/>
                <w:lang w:val="en-US"/>
              </w:rPr>
              <w:t>Thi</w:t>
            </w:r>
            <w:r w:rsidR="00965123">
              <w:rPr>
                <w:rFonts w:ascii="Verdana" w:hAnsi="Verdana" w:cs="Arial"/>
                <w:sz w:val="16"/>
                <w:szCs w:val="16"/>
                <w:lang w:val="en-US"/>
              </w:rPr>
              <w:t>s printing</w:t>
            </w:r>
            <w:r w:rsidRPr="00B376B9">
              <w:rPr>
                <w:rFonts w:ascii="Verdana" w:hAnsi="Verdana" w:cs="Arial"/>
                <w:sz w:val="16"/>
                <w:szCs w:val="16"/>
                <w:lang w:val="en-US"/>
              </w:rPr>
              <w:t xml:space="preserve"> will be </w:t>
            </w:r>
            <w:r w:rsidR="00965123">
              <w:rPr>
                <w:rFonts w:ascii="Verdana" w:hAnsi="Verdana" w:cs="Arial"/>
                <w:sz w:val="16"/>
                <w:szCs w:val="16"/>
                <w:lang w:val="en-US"/>
              </w:rPr>
              <w:t>done</w:t>
            </w:r>
            <w:r w:rsidRPr="00B376B9">
              <w:rPr>
                <w:rFonts w:ascii="Verdana" w:hAnsi="Verdana" w:cs="Arial"/>
                <w:sz w:val="16"/>
                <w:szCs w:val="16"/>
                <w:lang w:val="en-US"/>
              </w:rPr>
              <w:t xml:space="preserve"> when the drug products are single drug substances or that contain up to three drug substances, in which case their generic denominations will be printed one after the other, separated with commas.</w:t>
            </w:r>
          </w:p>
        </w:tc>
      </w:tr>
      <w:tr w:rsidR="002A5E20" w:rsidRPr="005A52AC" w:rsidTr="00B376B9">
        <w:tc>
          <w:tcPr>
            <w:tcW w:w="4788" w:type="dxa"/>
          </w:tcPr>
          <w:p w:rsidR="002A5E20" w:rsidRPr="002A5E20" w:rsidRDefault="002A5E20" w:rsidP="002A5E20">
            <w:pPr>
              <w:spacing w:after="101" w:line="246" w:lineRule="exact"/>
              <w:jc w:val="both"/>
              <w:rPr>
                <w:rFonts w:ascii="Verdana" w:hAnsi="Verdana" w:cs="Arial"/>
                <w:sz w:val="16"/>
                <w:szCs w:val="16"/>
              </w:rPr>
            </w:pPr>
            <w:r w:rsidRPr="002A5E20">
              <w:rPr>
                <w:rFonts w:ascii="Verdana" w:hAnsi="Verdana" w:cs="Arial"/>
                <w:b/>
                <w:sz w:val="16"/>
                <w:szCs w:val="16"/>
              </w:rPr>
              <w:t xml:space="preserve">5.3 </w:t>
            </w:r>
            <w:r w:rsidRPr="002A5E20">
              <w:rPr>
                <w:rFonts w:ascii="Verdana" w:hAnsi="Verdana" w:cs="Arial"/>
                <w:sz w:val="16"/>
                <w:szCs w:val="16"/>
              </w:rPr>
              <w:t>En el caso de los medicamentos herbolarios, la denominación genérica será el nombre científico y estará impreso de acuerdo a la nomenclatura botánica y deberá estar impreso en forma legible y color contrastante con respecto al fondo tanto en el envase primario como en el secundario, de conformidad con el Reglamento de Insumos para la Salud.</w:t>
            </w:r>
          </w:p>
        </w:tc>
        <w:tc>
          <w:tcPr>
            <w:tcW w:w="4788" w:type="dxa"/>
          </w:tcPr>
          <w:p w:rsidR="002A5E20" w:rsidRPr="00B376B9" w:rsidRDefault="00B376B9" w:rsidP="002A5E20">
            <w:pPr>
              <w:spacing w:after="101" w:line="246" w:lineRule="exact"/>
              <w:jc w:val="both"/>
              <w:rPr>
                <w:rFonts w:ascii="Verdana" w:hAnsi="Verdana" w:cs="Arial"/>
                <w:bCs/>
                <w:sz w:val="16"/>
                <w:szCs w:val="16"/>
                <w:lang w:val="en-US"/>
              </w:rPr>
            </w:pPr>
            <w:r>
              <w:rPr>
                <w:rFonts w:ascii="Verdana" w:hAnsi="Verdana" w:cs="Arial"/>
                <w:b/>
                <w:sz w:val="16"/>
                <w:szCs w:val="16"/>
                <w:lang w:val="en-US"/>
              </w:rPr>
              <w:t xml:space="preserve">5.3 </w:t>
            </w:r>
            <w:r>
              <w:rPr>
                <w:rFonts w:ascii="Verdana" w:hAnsi="Verdana" w:cs="Arial"/>
                <w:bCs/>
                <w:sz w:val="16"/>
                <w:szCs w:val="16"/>
                <w:lang w:val="en-US"/>
              </w:rPr>
              <w:t xml:space="preserve">In the case of herbal drug products, the generic denomination will be the scientific name and be printed according to the botanical nomenclature and must be printed legibly and with a contrasting color to the background on the primary packaging as well as the secondary according to the Regulation of Materials for Health. </w:t>
            </w:r>
          </w:p>
        </w:tc>
      </w:tr>
      <w:tr w:rsidR="002A5E20" w:rsidRPr="005A52AC" w:rsidTr="00B376B9">
        <w:tc>
          <w:tcPr>
            <w:tcW w:w="4788" w:type="dxa"/>
          </w:tcPr>
          <w:p w:rsidR="002A5E20" w:rsidRPr="002A5E20" w:rsidRDefault="002A5E20" w:rsidP="002A5E20">
            <w:pPr>
              <w:spacing w:after="101" w:line="246" w:lineRule="exact"/>
              <w:jc w:val="both"/>
              <w:rPr>
                <w:rFonts w:ascii="Verdana" w:hAnsi="Verdana" w:cs="Arial"/>
                <w:b/>
                <w:sz w:val="16"/>
                <w:szCs w:val="16"/>
                <w:lang w:val="es-MX"/>
              </w:rPr>
            </w:pPr>
            <w:r w:rsidRPr="005A52AC">
              <w:rPr>
                <w:rFonts w:ascii="Verdana" w:hAnsi="Verdana" w:cs="Arial"/>
                <w:sz w:val="16"/>
                <w:szCs w:val="16"/>
                <w:lang w:val="es-MX"/>
              </w:rPr>
              <w:t>Esta impresión se efectuará cuando los medicament</w:t>
            </w:r>
            <w:r w:rsidRPr="002A5E20">
              <w:rPr>
                <w:rFonts w:ascii="Verdana" w:hAnsi="Verdana" w:cs="Arial"/>
                <w:sz w:val="16"/>
                <w:szCs w:val="16"/>
              </w:rPr>
              <w:t>os herbolarios contengan hasta tres ingredientes, en cuyo caso los nombres científicos se imprimirán uno a continuación del otro separado con comas. Si se trata de más de tres especies vegetales se deberá incluir la leyenda “mezcla de plantas”.</w:t>
            </w:r>
          </w:p>
        </w:tc>
        <w:tc>
          <w:tcPr>
            <w:tcW w:w="4788" w:type="dxa"/>
          </w:tcPr>
          <w:p w:rsidR="002A5E20" w:rsidRPr="00B376B9" w:rsidRDefault="00B376B9" w:rsidP="002A5E20">
            <w:pPr>
              <w:spacing w:after="101" w:line="246" w:lineRule="exact"/>
              <w:jc w:val="both"/>
              <w:rPr>
                <w:rFonts w:ascii="Verdana" w:hAnsi="Verdana" w:cs="Arial"/>
                <w:sz w:val="16"/>
                <w:szCs w:val="16"/>
                <w:lang w:val="en-US"/>
              </w:rPr>
            </w:pPr>
            <w:r>
              <w:rPr>
                <w:rFonts w:ascii="Verdana" w:hAnsi="Verdana" w:cs="Arial"/>
                <w:sz w:val="16"/>
                <w:szCs w:val="16"/>
                <w:lang w:val="en-US"/>
              </w:rPr>
              <w:t xml:space="preserve">This printing will be made when the herbal drug products contain up to three ingredients, in which case the scientific names will be printed one following the other separated with commas. With respect to more than three vegetable species, the legend “mixture of plants” must be included. </w:t>
            </w:r>
          </w:p>
        </w:tc>
      </w:tr>
      <w:tr w:rsidR="002A5E20" w:rsidRPr="005A52AC" w:rsidTr="00B376B9">
        <w:tc>
          <w:tcPr>
            <w:tcW w:w="4788" w:type="dxa"/>
          </w:tcPr>
          <w:p w:rsidR="002A5E20" w:rsidRPr="002A5E20" w:rsidRDefault="002A5E20" w:rsidP="002A5E20">
            <w:pPr>
              <w:spacing w:after="101" w:line="246" w:lineRule="exact"/>
              <w:jc w:val="both"/>
              <w:rPr>
                <w:rFonts w:ascii="Verdana" w:hAnsi="Verdana" w:cs="Arial"/>
                <w:b/>
                <w:sz w:val="16"/>
                <w:szCs w:val="16"/>
              </w:rPr>
            </w:pPr>
            <w:r w:rsidRPr="002A5E20">
              <w:rPr>
                <w:rFonts w:ascii="Verdana" w:hAnsi="Verdana" w:cs="Arial"/>
                <w:b/>
                <w:sz w:val="16"/>
                <w:szCs w:val="16"/>
              </w:rPr>
              <w:t xml:space="preserve">5.3.1 </w:t>
            </w:r>
            <w:r w:rsidRPr="002A5E20">
              <w:rPr>
                <w:rFonts w:ascii="Verdana" w:hAnsi="Verdana" w:cs="Arial"/>
                <w:sz w:val="16"/>
                <w:szCs w:val="16"/>
              </w:rPr>
              <w:t>Deberá incluir la frase “medicamento herbolario” en la parte inferior de la superficie principal de exhibición, la cual deberá estar impresa en un tamaño menor a la denominación genérica.</w:t>
            </w:r>
          </w:p>
        </w:tc>
        <w:tc>
          <w:tcPr>
            <w:tcW w:w="4788" w:type="dxa"/>
          </w:tcPr>
          <w:p w:rsidR="002A5E20" w:rsidRPr="00EF306B" w:rsidRDefault="00EF306B" w:rsidP="002A5E20">
            <w:pPr>
              <w:spacing w:after="101" w:line="246" w:lineRule="exact"/>
              <w:jc w:val="both"/>
              <w:rPr>
                <w:rFonts w:ascii="Verdana" w:hAnsi="Verdana" w:cs="Arial"/>
                <w:bCs/>
                <w:sz w:val="16"/>
                <w:szCs w:val="16"/>
                <w:lang w:val="en-US"/>
              </w:rPr>
            </w:pPr>
            <w:r>
              <w:rPr>
                <w:rFonts w:ascii="Verdana" w:hAnsi="Verdana" w:cs="Arial"/>
                <w:b/>
                <w:sz w:val="16"/>
                <w:szCs w:val="16"/>
                <w:lang w:val="en-US"/>
              </w:rPr>
              <w:t xml:space="preserve">5.3.1 </w:t>
            </w:r>
            <w:r>
              <w:rPr>
                <w:rFonts w:ascii="Verdana" w:hAnsi="Verdana" w:cs="Arial"/>
                <w:bCs/>
                <w:sz w:val="16"/>
                <w:szCs w:val="16"/>
                <w:lang w:val="en-US"/>
              </w:rPr>
              <w:t xml:space="preserve">The phrase “herbal drug product” must be included on the lower part of the principal display surface, which must be printed in a size smaller than the generic name. </w:t>
            </w:r>
          </w:p>
        </w:tc>
      </w:tr>
      <w:tr w:rsidR="002A5E20" w:rsidRPr="00EF306B" w:rsidTr="00B376B9">
        <w:tc>
          <w:tcPr>
            <w:tcW w:w="4788" w:type="dxa"/>
          </w:tcPr>
          <w:p w:rsidR="002A5E20" w:rsidRPr="00EF306B" w:rsidRDefault="002A5E20" w:rsidP="002A5E20">
            <w:pPr>
              <w:spacing w:after="101" w:line="252" w:lineRule="exact"/>
              <w:jc w:val="both"/>
              <w:rPr>
                <w:rFonts w:ascii="Verdana" w:hAnsi="Verdana" w:cs="Arial"/>
                <w:sz w:val="16"/>
                <w:szCs w:val="16"/>
                <w:lang w:val="en-US"/>
              </w:rPr>
            </w:pPr>
            <w:r w:rsidRPr="00EF306B">
              <w:rPr>
                <w:rFonts w:ascii="Verdana" w:hAnsi="Verdana" w:cs="Arial"/>
                <w:b/>
                <w:sz w:val="16"/>
                <w:szCs w:val="16"/>
                <w:lang w:val="en-US"/>
              </w:rPr>
              <w:t>5.4</w:t>
            </w:r>
            <w:r w:rsidRPr="00EF306B">
              <w:rPr>
                <w:rFonts w:ascii="Verdana" w:hAnsi="Verdana" w:cs="Arial"/>
                <w:sz w:val="16"/>
                <w:szCs w:val="16"/>
                <w:lang w:val="en-US"/>
              </w:rPr>
              <w:t xml:space="preserve"> Forma farmacéutica.</w:t>
            </w:r>
          </w:p>
        </w:tc>
        <w:tc>
          <w:tcPr>
            <w:tcW w:w="4788" w:type="dxa"/>
          </w:tcPr>
          <w:p w:rsidR="002A5E20" w:rsidRPr="00EF306B" w:rsidRDefault="00EF306B" w:rsidP="002A5E20">
            <w:pPr>
              <w:spacing w:after="101" w:line="252" w:lineRule="exact"/>
              <w:jc w:val="both"/>
              <w:rPr>
                <w:rFonts w:ascii="Verdana" w:hAnsi="Verdana" w:cs="Arial"/>
                <w:bCs/>
                <w:sz w:val="16"/>
                <w:szCs w:val="16"/>
                <w:lang w:val="en-US"/>
              </w:rPr>
            </w:pPr>
            <w:r>
              <w:rPr>
                <w:rFonts w:ascii="Verdana" w:hAnsi="Verdana" w:cs="Arial"/>
                <w:b/>
                <w:sz w:val="16"/>
                <w:szCs w:val="16"/>
                <w:lang w:val="en-US"/>
              </w:rPr>
              <w:t xml:space="preserve">5.4 </w:t>
            </w:r>
            <w:r>
              <w:rPr>
                <w:rFonts w:ascii="Verdana" w:hAnsi="Verdana" w:cs="Arial"/>
                <w:bCs/>
                <w:sz w:val="16"/>
                <w:szCs w:val="16"/>
                <w:lang w:val="en-US"/>
              </w:rPr>
              <w:t>Pharmaceutical form</w:t>
            </w:r>
          </w:p>
        </w:tc>
      </w:tr>
      <w:tr w:rsidR="002A5E20" w:rsidRPr="005A52AC" w:rsidTr="00B376B9">
        <w:tc>
          <w:tcPr>
            <w:tcW w:w="4788" w:type="dxa"/>
          </w:tcPr>
          <w:p w:rsidR="002A5E20" w:rsidRPr="002A5E20" w:rsidRDefault="002A5E20" w:rsidP="002A5E20">
            <w:pPr>
              <w:spacing w:after="101" w:line="252" w:lineRule="exact"/>
              <w:jc w:val="both"/>
              <w:rPr>
                <w:rFonts w:ascii="Verdana" w:hAnsi="Verdana" w:cs="Arial"/>
                <w:sz w:val="16"/>
                <w:szCs w:val="16"/>
              </w:rPr>
            </w:pPr>
            <w:r w:rsidRPr="002A5E20">
              <w:rPr>
                <w:rFonts w:ascii="Verdana" w:hAnsi="Verdana" w:cs="Arial"/>
                <w:sz w:val="16"/>
                <w:szCs w:val="16"/>
              </w:rPr>
              <w:t>Deberá expresarse únicamente aquella que se autorizó al otorgarse el registro sanitario del medicamento, conforme a lo establecido en la FEUM. No deberá figurar entre paréntesis y se deberá expresar sin abreviaturas.</w:t>
            </w:r>
          </w:p>
        </w:tc>
        <w:tc>
          <w:tcPr>
            <w:tcW w:w="4788" w:type="dxa"/>
          </w:tcPr>
          <w:p w:rsidR="002A5E20" w:rsidRPr="00B376B9" w:rsidRDefault="00EF306B" w:rsidP="002A5E20">
            <w:pPr>
              <w:spacing w:after="101" w:line="252" w:lineRule="exact"/>
              <w:jc w:val="both"/>
              <w:rPr>
                <w:rFonts w:ascii="Verdana" w:hAnsi="Verdana" w:cs="Arial"/>
                <w:sz w:val="16"/>
                <w:szCs w:val="16"/>
                <w:lang w:val="en-US"/>
              </w:rPr>
            </w:pPr>
            <w:r>
              <w:rPr>
                <w:rFonts w:ascii="Verdana" w:hAnsi="Verdana" w:cs="Arial"/>
                <w:sz w:val="16"/>
                <w:szCs w:val="16"/>
                <w:lang w:val="en-US"/>
              </w:rPr>
              <w:t>Must be expressed only in that which was authorized when the sanitary registration of the drug product was granted, according to that established in the FEUM</w:t>
            </w:r>
            <w:r w:rsidR="005A52AC">
              <w:rPr>
                <w:rFonts w:ascii="Verdana" w:hAnsi="Verdana" w:cs="Arial"/>
                <w:sz w:val="16"/>
                <w:szCs w:val="16"/>
                <w:lang w:val="en-US"/>
              </w:rPr>
              <w:t xml:space="preserve"> (</w:t>
            </w:r>
            <w:r w:rsidR="005A52AC" w:rsidRPr="005A52AC">
              <w:rPr>
                <w:rFonts w:ascii="Verdana" w:hAnsi="Verdana" w:cs="Arial"/>
                <w:sz w:val="16"/>
                <w:szCs w:val="16"/>
                <w:lang w:val="en-US"/>
              </w:rPr>
              <w:t>Pharmacopeia of the United Mexican States</w:t>
            </w:r>
            <w:r w:rsidR="005A52AC">
              <w:rPr>
                <w:rFonts w:ascii="Verdana" w:hAnsi="Verdana" w:cs="Arial"/>
                <w:sz w:val="16"/>
                <w:szCs w:val="16"/>
                <w:lang w:val="en-US"/>
              </w:rPr>
              <w:t>)</w:t>
            </w:r>
            <w:r>
              <w:rPr>
                <w:rFonts w:ascii="Verdana" w:hAnsi="Verdana" w:cs="Arial"/>
                <w:sz w:val="16"/>
                <w:szCs w:val="16"/>
                <w:lang w:val="en-US"/>
              </w:rPr>
              <w:t xml:space="preserve">. It must not be shown between </w:t>
            </w:r>
            <w:r w:rsidR="00411B06">
              <w:rPr>
                <w:rFonts w:ascii="Verdana" w:hAnsi="Verdana" w:cs="Arial"/>
                <w:sz w:val="16"/>
                <w:szCs w:val="16"/>
                <w:lang w:val="en-US"/>
              </w:rPr>
              <w:t>parentheses</w:t>
            </w:r>
            <w:r>
              <w:rPr>
                <w:rFonts w:ascii="Verdana" w:hAnsi="Verdana" w:cs="Arial"/>
                <w:sz w:val="16"/>
                <w:szCs w:val="16"/>
                <w:lang w:val="en-US"/>
              </w:rPr>
              <w:t xml:space="preserve"> and must be expressed without abbreviations. </w:t>
            </w:r>
          </w:p>
        </w:tc>
      </w:tr>
      <w:tr w:rsidR="002A5E20" w:rsidRPr="005A52AC" w:rsidTr="00B376B9">
        <w:tc>
          <w:tcPr>
            <w:tcW w:w="4788" w:type="dxa"/>
          </w:tcPr>
          <w:p w:rsidR="002A5E20" w:rsidRPr="00EF306B" w:rsidRDefault="002A5E20" w:rsidP="002A5E20">
            <w:pPr>
              <w:spacing w:after="101" w:line="252" w:lineRule="exact"/>
              <w:jc w:val="both"/>
              <w:rPr>
                <w:rFonts w:ascii="Verdana" w:hAnsi="Verdana" w:cs="Arial"/>
                <w:sz w:val="16"/>
                <w:szCs w:val="16"/>
                <w:lang w:val="en-US"/>
              </w:rPr>
            </w:pPr>
            <w:r w:rsidRPr="00EF306B">
              <w:rPr>
                <w:rFonts w:ascii="Verdana" w:hAnsi="Verdana" w:cs="Arial"/>
                <w:b/>
                <w:sz w:val="16"/>
                <w:szCs w:val="16"/>
                <w:lang w:val="en-US"/>
              </w:rPr>
              <w:t>5.5</w:t>
            </w:r>
            <w:r w:rsidRPr="00EF306B">
              <w:rPr>
                <w:rFonts w:ascii="Verdana" w:hAnsi="Verdana" w:cs="Arial"/>
                <w:sz w:val="16"/>
                <w:szCs w:val="16"/>
                <w:lang w:val="en-US"/>
              </w:rPr>
              <w:t xml:space="preserve"> Concentración del fármaco.</w:t>
            </w:r>
          </w:p>
        </w:tc>
        <w:tc>
          <w:tcPr>
            <w:tcW w:w="4788" w:type="dxa"/>
          </w:tcPr>
          <w:p w:rsidR="002A5E20" w:rsidRPr="00EF306B" w:rsidRDefault="00EF306B" w:rsidP="002A5E20">
            <w:pPr>
              <w:spacing w:after="101" w:line="252" w:lineRule="exact"/>
              <w:jc w:val="both"/>
              <w:rPr>
                <w:rFonts w:ascii="Verdana" w:hAnsi="Verdana" w:cs="Arial"/>
                <w:bCs/>
                <w:sz w:val="16"/>
                <w:szCs w:val="16"/>
                <w:lang w:val="en-US"/>
              </w:rPr>
            </w:pPr>
            <w:r>
              <w:rPr>
                <w:rFonts w:ascii="Verdana" w:hAnsi="Verdana" w:cs="Arial"/>
                <w:b/>
                <w:sz w:val="16"/>
                <w:szCs w:val="16"/>
                <w:lang w:val="en-US"/>
              </w:rPr>
              <w:t xml:space="preserve">5.5 </w:t>
            </w:r>
            <w:r w:rsidR="00411B06">
              <w:rPr>
                <w:rFonts w:ascii="Verdana" w:hAnsi="Verdana" w:cs="Arial"/>
                <w:bCs/>
                <w:sz w:val="16"/>
                <w:szCs w:val="16"/>
                <w:lang w:val="en-US"/>
              </w:rPr>
              <w:t>Concentration</w:t>
            </w:r>
            <w:r>
              <w:rPr>
                <w:rFonts w:ascii="Verdana" w:hAnsi="Verdana" w:cs="Arial"/>
                <w:bCs/>
                <w:sz w:val="16"/>
                <w:szCs w:val="16"/>
                <w:lang w:val="en-US"/>
              </w:rPr>
              <w:t xml:space="preserve"> of the drug substance</w:t>
            </w:r>
          </w:p>
        </w:tc>
      </w:tr>
      <w:tr w:rsidR="002A5E20" w:rsidRPr="005A52AC" w:rsidTr="00B376B9">
        <w:tc>
          <w:tcPr>
            <w:tcW w:w="4788" w:type="dxa"/>
          </w:tcPr>
          <w:p w:rsidR="002A5E20" w:rsidRPr="002A5E20" w:rsidRDefault="002A5E20" w:rsidP="002A5E20">
            <w:pPr>
              <w:spacing w:after="101" w:line="252" w:lineRule="exact"/>
              <w:jc w:val="both"/>
              <w:rPr>
                <w:rFonts w:ascii="Verdana" w:hAnsi="Verdana" w:cs="Arial"/>
                <w:sz w:val="16"/>
                <w:szCs w:val="16"/>
              </w:rPr>
            </w:pPr>
            <w:r w:rsidRPr="005A52AC">
              <w:rPr>
                <w:rFonts w:ascii="Verdana" w:hAnsi="Verdana" w:cs="Arial"/>
                <w:sz w:val="16"/>
                <w:szCs w:val="16"/>
                <w:lang w:val="es-MX"/>
              </w:rPr>
              <w:t>La concentración del o los fármacos deberá expresarse debajo de la forma farmacéutica, e</w:t>
            </w:r>
            <w:r w:rsidRPr="002A5E20">
              <w:rPr>
                <w:rFonts w:ascii="Verdana" w:hAnsi="Verdana" w:cs="Arial"/>
                <w:sz w:val="16"/>
                <w:szCs w:val="16"/>
              </w:rPr>
              <w:t>n las unidades que correspondan. En los medicamentos herbolarios corresponderá la cantidad del marcador químico  o fármaco.</w:t>
            </w:r>
          </w:p>
        </w:tc>
        <w:tc>
          <w:tcPr>
            <w:tcW w:w="4788" w:type="dxa"/>
          </w:tcPr>
          <w:p w:rsidR="002A5E20" w:rsidRPr="00B376B9" w:rsidRDefault="00EF306B" w:rsidP="002A5E20">
            <w:pPr>
              <w:spacing w:after="101" w:line="252" w:lineRule="exact"/>
              <w:jc w:val="both"/>
              <w:rPr>
                <w:rFonts w:ascii="Verdana" w:hAnsi="Verdana" w:cs="Arial"/>
                <w:sz w:val="16"/>
                <w:szCs w:val="16"/>
                <w:lang w:val="en-US"/>
              </w:rPr>
            </w:pPr>
            <w:r>
              <w:rPr>
                <w:rFonts w:ascii="Verdana" w:hAnsi="Verdana" w:cs="Arial"/>
                <w:sz w:val="16"/>
                <w:szCs w:val="16"/>
                <w:lang w:val="en-US"/>
              </w:rPr>
              <w:t xml:space="preserve">The concentration of the drug substance or substances must be expressed below the pharmaceutical form in the units that correspond. In the herbal drug products the amount of the chemical marker or drug substance marker will correspond. </w:t>
            </w:r>
          </w:p>
        </w:tc>
      </w:tr>
      <w:tr w:rsidR="002A5E20" w:rsidRPr="005A52AC" w:rsidTr="00B376B9">
        <w:tc>
          <w:tcPr>
            <w:tcW w:w="4788" w:type="dxa"/>
          </w:tcPr>
          <w:p w:rsidR="002A5E20" w:rsidRPr="002A5E20" w:rsidRDefault="002A5E20" w:rsidP="002A5E20">
            <w:pPr>
              <w:spacing w:after="101" w:line="252" w:lineRule="exact"/>
              <w:jc w:val="both"/>
              <w:rPr>
                <w:rFonts w:ascii="Verdana" w:hAnsi="Verdana" w:cs="Arial"/>
                <w:sz w:val="16"/>
                <w:szCs w:val="16"/>
              </w:rPr>
            </w:pPr>
            <w:r w:rsidRPr="002A5E20">
              <w:rPr>
                <w:rFonts w:ascii="Verdana" w:hAnsi="Verdana" w:cs="Arial"/>
                <w:sz w:val="16"/>
                <w:szCs w:val="16"/>
              </w:rPr>
              <w:t>Para el caso de medicamentos con más de tres fármacos o ingredientes podrá omitirse la concentración.</w:t>
            </w:r>
          </w:p>
        </w:tc>
        <w:tc>
          <w:tcPr>
            <w:tcW w:w="4788" w:type="dxa"/>
          </w:tcPr>
          <w:p w:rsidR="002A5E20" w:rsidRPr="00B376B9" w:rsidRDefault="00EF306B" w:rsidP="002A5E20">
            <w:pPr>
              <w:spacing w:after="101" w:line="252" w:lineRule="exact"/>
              <w:jc w:val="both"/>
              <w:rPr>
                <w:rFonts w:ascii="Verdana" w:hAnsi="Verdana" w:cs="Arial"/>
                <w:sz w:val="16"/>
                <w:szCs w:val="16"/>
                <w:lang w:val="en-US"/>
              </w:rPr>
            </w:pPr>
            <w:r>
              <w:rPr>
                <w:rFonts w:ascii="Verdana" w:hAnsi="Verdana" w:cs="Arial"/>
                <w:sz w:val="16"/>
                <w:szCs w:val="16"/>
                <w:lang w:val="en-US"/>
              </w:rPr>
              <w:t xml:space="preserve">For the case of drug products with more than three drug substances or ingredients, the concentration can be omitted. </w:t>
            </w:r>
          </w:p>
        </w:tc>
      </w:tr>
      <w:tr w:rsidR="002A5E20" w:rsidRPr="005A52AC" w:rsidTr="00B376B9">
        <w:tc>
          <w:tcPr>
            <w:tcW w:w="4788" w:type="dxa"/>
          </w:tcPr>
          <w:p w:rsidR="002A5E20" w:rsidRPr="002A5E20" w:rsidRDefault="002A5E20" w:rsidP="002A5E20">
            <w:pPr>
              <w:spacing w:after="101" w:line="252" w:lineRule="exact"/>
              <w:jc w:val="both"/>
              <w:rPr>
                <w:rFonts w:ascii="Verdana" w:hAnsi="Verdana" w:cs="Arial"/>
                <w:sz w:val="16"/>
                <w:szCs w:val="16"/>
              </w:rPr>
            </w:pPr>
            <w:r w:rsidRPr="002A5E20">
              <w:rPr>
                <w:rFonts w:ascii="Verdana" w:hAnsi="Verdana" w:cs="Arial"/>
                <w:b/>
                <w:sz w:val="16"/>
                <w:szCs w:val="16"/>
              </w:rPr>
              <w:t xml:space="preserve">5.5.1 </w:t>
            </w:r>
            <w:r w:rsidRPr="002A5E20">
              <w:rPr>
                <w:rFonts w:ascii="Verdana" w:hAnsi="Verdana" w:cs="Arial"/>
                <w:sz w:val="16"/>
                <w:szCs w:val="16"/>
              </w:rPr>
              <w:t>Cuando existan presentaciones específicas para lactantes, pediátricos, adultos y geriátricos, la palabra correspondiente a su presentación, podrá indicarse abajo de la concentración del o los fármacos o formar parte de la denominación distintiva.</w:t>
            </w:r>
          </w:p>
        </w:tc>
        <w:tc>
          <w:tcPr>
            <w:tcW w:w="4788" w:type="dxa"/>
          </w:tcPr>
          <w:p w:rsidR="002A5E20" w:rsidRPr="00EF306B" w:rsidRDefault="00EF306B" w:rsidP="00DA22B5">
            <w:pPr>
              <w:spacing w:after="101" w:line="252" w:lineRule="exact"/>
              <w:jc w:val="both"/>
              <w:rPr>
                <w:rFonts w:ascii="Verdana" w:hAnsi="Verdana" w:cs="Arial"/>
                <w:bCs/>
                <w:sz w:val="16"/>
                <w:szCs w:val="16"/>
                <w:lang w:val="en-US"/>
              </w:rPr>
            </w:pPr>
            <w:r>
              <w:rPr>
                <w:rFonts w:ascii="Verdana" w:hAnsi="Verdana" w:cs="Arial"/>
                <w:b/>
                <w:sz w:val="16"/>
                <w:szCs w:val="16"/>
                <w:lang w:val="en-US"/>
              </w:rPr>
              <w:t xml:space="preserve">5.5.1 </w:t>
            </w:r>
            <w:r w:rsidR="00DA22B5">
              <w:rPr>
                <w:rFonts w:ascii="Verdana" w:hAnsi="Verdana" w:cs="Arial"/>
                <w:bCs/>
                <w:sz w:val="16"/>
                <w:szCs w:val="16"/>
                <w:lang w:val="en-US"/>
              </w:rPr>
              <w:t xml:space="preserve">When there are specific presentations for nursing mothers, pediatrics, adults and geriatrics, the word corresponding to its presentation can be indicated below the concentration of the drug substance or substances or form part of the distinctive denomination. </w:t>
            </w:r>
          </w:p>
        </w:tc>
      </w:tr>
      <w:tr w:rsidR="002A5E20" w:rsidRPr="005A52AC" w:rsidTr="00B376B9">
        <w:tc>
          <w:tcPr>
            <w:tcW w:w="4788" w:type="dxa"/>
          </w:tcPr>
          <w:p w:rsidR="002A5E20" w:rsidRPr="002A5E20" w:rsidRDefault="002A5E20" w:rsidP="002A5E20">
            <w:pPr>
              <w:spacing w:after="101" w:line="252" w:lineRule="exact"/>
              <w:jc w:val="both"/>
              <w:rPr>
                <w:rFonts w:ascii="Verdana" w:hAnsi="Verdana" w:cs="Arial"/>
                <w:sz w:val="16"/>
                <w:szCs w:val="16"/>
              </w:rPr>
            </w:pPr>
            <w:r w:rsidRPr="002A5E20">
              <w:rPr>
                <w:rFonts w:ascii="Verdana" w:hAnsi="Verdana" w:cs="Arial"/>
                <w:sz w:val="16"/>
                <w:szCs w:val="16"/>
              </w:rPr>
              <w:t>En estos casos, se puede suprimir la concentración, cuando en las presentaciones específicas no haya diferentes concentraciones.</w:t>
            </w:r>
          </w:p>
        </w:tc>
        <w:tc>
          <w:tcPr>
            <w:tcW w:w="4788" w:type="dxa"/>
          </w:tcPr>
          <w:p w:rsidR="002A5E20" w:rsidRPr="00B376B9" w:rsidRDefault="00DA22B5" w:rsidP="002A5E20">
            <w:pPr>
              <w:spacing w:after="101" w:line="252" w:lineRule="exact"/>
              <w:jc w:val="both"/>
              <w:rPr>
                <w:rFonts w:ascii="Verdana" w:hAnsi="Verdana" w:cs="Arial"/>
                <w:sz w:val="16"/>
                <w:szCs w:val="16"/>
                <w:lang w:val="en-US"/>
              </w:rPr>
            </w:pPr>
            <w:r>
              <w:rPr>
                <w:rFonts w:ascii="Verdana" w:hAnsi="Verdana" w:cs="Arial"/>
                <w:sz w:val="16"/>
                <w:szCs w:val="16"/>
                <w:lang w:val="en-US"/>
              </w:rPr>
              <w:t xml:space="preserve">In these cases, the concentration can be eliminated when the specific presentations do not have different concentrations. </w:t>
            </w:r>
          </w:p>
        </w:tc>
      </w:tr>
      <w:tr w:rsidR="002A5E20" w:rsidRPr="005A52AC" w:rsidTr="00B376B9">
        <w:tc>
          <w:tcPr>
            <w:tcW w:w="4788" w:type="dxa"/>
          </w:tcPr>
          <w:p w:rsidR="002A5E20" w:rsidRPr="002A5E20" w:rsidRDefault="002A5E20" w:rsidP="002A5E20">
            <w:pPr>
              <w:spacing w:after="101" w:line="252" w:lineRule="exact"/>
              <w:jc w:val="both"/>
              <w:rPr>
                <w:rFonts w:ascii="Verdana" w:hAnsi="Verdana" w:cs="Arial"/>
                <w:sz w:val="16"/>
                <w:szCs w:val="16"/>
              </w:rPr>
            </w:pPr>
            <w:r w:rsidRPr="002A5E20">
              <w:rPr>
                <w:rFonts w:ascii="Verdana" w:hAnsi="Verdana" w:cs="Arial"/>
                <w:b/>
                <w:sz w:val="16"/>
                <w:szCs w:val="16"/>
              </w:rPr>
              <w:t xml:space="preserve">5.6 </w:t>
            </w:r>
            <w:r w:rsidRPr="002A5E20">
              <w:rPr>
                <w:rFonts w:ascii="Verdana" w:hAnsi="Verdana" w:cs="Arial"/>
                <w:sz w:val="16"/>
                <w:szCs w:val="16"/>
              </w:rPr>
              <w:t>Consideraciones de uso, conforme a lo establecido en la sección correspondiente a formas farmacéuticas de la FEUM, cuando aplique, las cuales deberán expresarse debajo de la concentración.</w:t>
            </w:r>
          </w:p>
        </w:tc>
        <w:tc>
          <w:tcPr>
            <w:tcW w:w="4788" w:type="dxa"/>
          </w:tcPr>
          <w:p w:rsidR="002A5E20" w:rsidRPr="00DA22B5" w:rsidRDefault="00DA22B5" w:rsidP="002A5E20">
            <w:pPr>
              <w:spacing w:after="101" w:line="252" w:lineRule="exact"/>
              <w:jc w:val="both"/>
              <w:rPr>
                <w:rFonts w:ascii="Verdana" w:hAnsi="Verdana" w:cs="Arial"/>
                <w:bCs/>
                <w:sz w:val="16"/>
                <w:szCs w:val="16"/>
                <w:lang w:val="en-US"/>
              </w:rPr>
            </w:pPr>
            <w:r>
              <w:rPr>
                <w:rFonts w:ascii="Verdana" w:hAnsi="Verdana" w:cs="Arial"/>
                <w:b/>
                <w:sz w:val="16"/>
                <w:szCs w:val="16"/>
                <w:lang w:val="en-US"/>
              </w:rPr>
              <w:t xml:space="preserve">5.6 </w:t>
            </w:r>
            <w:r>
              <w:rPr>
                <w:rFonts w:ascii="Verdana" w:hAnsi="Verdana" w:cs="Arial"/>
                <w:bCs/>
                <w:sz w:val="16"/>
                <w:szCs w:val="16"/>
                <w:lang w:val="en-US"/>
              </w:rPr>
              <w:t>Considerations of use, according to that established in the section corresponding to pharmaceutical forms of the FEUM</w:t>
            </w:r>
            <w:r w:rsidR="005A52AC">
              <w:rPr>
                <w:rFonts w:ascii="Verdana" w:hAnsi="Verdana" w:cs="Arial"/>
                <w:bCs/>
                <w:sz w:val="16"/>
                <w:szCs w:val="16"/>
                <w:lang w:val="en-US"/>
              </w:rPr>
              <w:t xml:space="preserve"> (</w:t>
            </w:r>
            <w:r w:rsidR="005A52AC" w:rsidRPr="005A52AC">
              <w:rPr>
                <w:rFonts w:ascii="Verdana" w:hAnsi="Verdana" w:cs="Arial"/>
                <w:bCs/>
                <w:sz w:val="16"/>
                <w:szCs w:val="16"/>
                <w:lang w:val="en-US"/>
              </w:rPr>
              <w:t>Pharmacopeia of the United Mexican States</w:t>
            </w:r>
            <w:r w:rsidR="005A52AC">
              <w:rPr>
                <w:rFonts w:ascii="Verdana" w:hAnsi="Verdana" w:cs="Arial"/>
                <w:bCs/>
                <w:sz w:val="16"/>
                <w:szCs w:val="16"/>
                <w:lang w:val="en-US"/>
              </w:rPr>
              <w:t>)</w:t>
            </w:r>
            <w:r>
              <w:rPr>
                <w:rFonts w:ascii="Verdana" w:hAnsi="Verdana" w:cs="Arial"/>
                <w:bCs/>
                <w:sz w:val="16"/>
                <w:szCs w:val="16"/>
                <w:lang w:val="en-US"/>
              </w:rPr>
              <w:t xml:space="preserve">, when applicable, which must be expressed below the concentration. </w:t>
            </w:r>
          </w:p>
        </w:tc>
      </w:tr>
      <w:tr w:rsidR="002A5E20" w:rsidRPr="00DA22B5" w:rsidTr="00B376B9">
        <w:tc>
          <w:tcPr>
            <w:tcW w:w="4788" w:type="dxa"/>
          </w:tcPr>
          <w:p w:rsidR="002A5E20" w:rsidRPr="00DA22B5" w:rsidRDefault="002A5E20" w:rsidP="002A5E20">
            <w:pPr>
              <w:spacing w:after="101" w:line="252" w:lineRule="exact"/>
              <w:jc w:val="both"/>
              <w:rPr>
                <w:rFonts w:ascii="Verdana" w:hAnsi="Verdana" w:cs="Arial"/>
                <w:sz w:val="16"/>
                <w:szCs w:val="16"/>
                <w:lang w:val="en-US"/>
              </w:rPr>
            </w:pPr>
            <w:r w:rsidRPr="00DA22B5">
              <w:rPr>
                <w:rFonts w:ascii="Verdana" w:hAnsi="Verdana" w:cs="Arial"/>
                <w:b/>
                <w:sz w:val="16"/>
                <w:szCs w:val="16"/>
                <w:lang w:val="en-US"/>
              </w:rPr>
              <w:t>5.7</w:t>
            </w:r>
            <w:r w:rsidRPr="00DA22B5">
              <w:rPr>
                <w:rFonts w:ascii="Verdana" w:hAnsi="Verdana" w:cs="Arial"/>
                <w:sz w:val="16"/>
                <w:szCs w:val="16"/>
                <w:lang w:val="en-US"/>
              </w:rPr>
              <w:t xml:space="preserve"> Fórmula.</w:t>
            </w:r>
          </w:p>
        </w:tc>
        <w:tc>
          <w:tcPr>
            <w:tcW w:w="4788" w:type="dxa"/>
          </w:tcPr>
          <w:p w:rsidR="002A5E20" w:rsidRPr="00DA22B5" w:rsidRDefault="00DA22B5" w:rsidP="002A5E20">
            <w:pPr>
              <w:spacing w:after="101" w:line="252" w:lineRule="exact"/>
              <w:jc w:val="both"/>
              <w:rPr>
                <w:rFonts w:ascii="Verdana" w:hAnsi="Verdana" w:cs="Arial"/>
                <w:bCs/>
                <w:sz w:val="16"/>
                <w:szCs w:val="16"/>
                <w:lang w:val="en-US"/>
              </w:rPr>
            </w:pPr>
            <w:r>
              <w:rPr>
                <w:rFonts w:ascii="Verdana" w:hAnsi="Verdana" w:cs="Arial"/>
                <w:b/>
                <w:sz w:val="16"/>
                <w:szCs w:val="16"/>
                <w:lang w:val="en-US"/>
              </w:rPr>
              <w:t xml:space="preserve">5.7 </w:t>
            </w:r>
            <w:r>
              <w:rPr>
                <w:rFonts w:ascii="Verdana" w:hAnsi="Verdana" w:cs="Arial"/>
                <w:bCs/>
                <w:sz w:val="16"/>
                <w:szCs w:val="16"/>
                <w:lang w:val="en-US"/>
              </w:rPr>
              <w:t>Formula</w:t>
            </w:r>
          </w:p>
        </w:tc>
      </w:tr>
      <w:tr w:rsidR="002A5E20" w:rsidRPr="005A52AC" w:rsidTr="00B376B9">
        <w:tc>
          <w:tcPr>
            <w:tcW w:w="4788" w:type="dxa"/>
          </w:tcPr>
          <w:p w:rsidR="002A5E20" w:rsidRPr="005A52AC" w:rsidRDefault="002A5E20" w:rsidP="002A5E20">
            <w:pPr>
              <w:spacing w:after="101" w:line="252" w:lineRule="exact"/>
              <w:jc w:val="both"/>
              <w:rPr>
                <w:rFonts w:ascii="Verdana" w:hAnsi="Verdana" w:cs="Arial"/>
                <w:sz w:val="16"/>
                <w:szCs w:val="16"/>
                <w:lang w:val="es-MX"/>
              </w:rPr>
            </w:pPr>
            <w:r w:rsidRPr="005A52AC">
              <w:rPr>
                <w:rFonts w:ascii="Verdana" w:hAnsi="Verdana" w:cs="Arial"/>
                <w:sz w:val="16"/>
                <w:szCs w:val="16"/>
                <w:lang w:val="es-MX"/>
              </w:rPr>
              <w:t>Se deberá</w:t>
            </w:r>
            <w:r w:rsidRPr="005A52AC">
              <w:rPr>
                <w:rFonts w:ascii="Verdana" w:hAnsi="Verdana" w:cs="Arial"/>
                <w:i/>
                <w:sz w:val="16"/>
                <w:szCs w:val="16"/>
                <w:lang w:val="es-MX"/>
              </w:rPr>
              <w:t xml:space="preserve"> </w:t>
            </w:r>
            <w:r w:rsidRPr="005A52AC">
              <w:rPr>
                <w:rFonts w:ascii="Verdana" w:hAnsi="Verdana" w:cs="Arial"/>
                <w:sz w:val="16"/>
                <w:szCs w:val="16"/>
                <w:lang w:val="es-MX"/>
              </w:rPr>
              <w:t>expresar la palabra “Fórmula”.</w:t>
            </w:r>
          </w:p>
        </w:tc>
        <w:tc>
          <w:tcPr>
            <w:tcW w:w="4788" w:type="dxa"/>
          </w:tcPr>
          <w:p w:rsidR="002A5E20" w:rsidRPr="005A52AC" w:rsidRDefault="00DA22B5" w:rsidP="002A5E20">
            <w:pPr>
              <w:spacing w:after="101" w:line="252" w:lineRule="exact"/>
              <w:jc w:val="both"/>
              <w:rPr>
                <w:rFonts w:ascii="Verdana" w:hAnsi="Verdana" w:cs="Arial"/>
                <w:sz w:val="16"/>
                <w:szCs w:val="16"/>
                <w:lang w:val="en-US"/>
              </w:rPr>
            </w:pPr>
            <w:r w:rsidRPr="005A52AC">
              <w:rPr>
                <w:rFonts w:ascii="Verdana" w:hAnsi="Verdana" w:cs="Arial"/>
                <w:sz w:val="16"/>
                <w:szCs w:val="16"/>
                <w:lang w:val="en-US"/>
              </w:rPr>
              <w:t xml:space="preserve">The word “Formula” must be expressed. </w:t>
            </w:r>
          </w:p>
        </w:tc>
      </w:tr>
      <w:tr w:rsidR="002A5E20" w:rsidRPr="005A52AC" w:rsidTr="00B376B9">
        <w:tc>
          <w:tcPr>
            <w:tcW w:w="4788" w:type="dxa"/>
          </w:tcPr>
          <w:p w:rsidR="002A5E20" w:rsidRPr="002A5E20" w:rsidRDefault="002A5E20" w:rsidP="002A5E20">
            <w:pPr>
              <w:spacing w:after="101" w:line="252" w:lineRule="exact"/>
              <w:jc w:val="both"/>
              <w:rPr>
                <w:rFonts w:ascii="Verdana" w:hAnsi="Verdana" w:cs="Arial"/>
                <w:sz w:val="16"/>
                <w:szCs w:val="16"/>
              </w:rPr>
            </w:pPr>
            <w:r w:rsidRPr="00DA22B5">
              <w:rPr>
                <w:rFonts w:ascii="Verdana" w:hAnsi="Verdana" w:cs="Arial"/>
                <w:b/>
                <w:sz w:val="16"/>
                <w:szCs w:val="16"/>
                <w:lang w:val="es-MX"/>
              </w:rPr>
              <w:t xml:space="preserve">5.7.1 </w:t>
            </w:r>
            <w:r w:rsidRPr="00DA22B5">
              <w:rPr>
                <w:rFonts w:ascii="Verdana" w:hAnsi="Verdana" w:cs="Arial"/>
                <w:sz w:val="16"/>
                <w:szCs w:val="16"/>
                <w:lang w:val="es-MX"/>
              </w:rPr>
              <w:t>En los envases que contie</w:t>
            </w:r>
            <w:r w:rsidRPr="002A5E20">
              <w:rPr>
                <w:rFonts w:ascii="Verdana" w:hAnsi="Verdana" w:cs="Arial"/>
                <w:sz w:val="16"/>
                <w:szCs w:val="16"/>
              </w:rPr>
              <w:t>nen un volumen hasta de 15 ml, la fórmula se deberá expresar por cada mililitro: “Cada ml contiene:____”.</w:t>
            </w:r>
          </w:p>
        </w:tc>
        <w:tc>
          <w:tcPr>
            <w:tcW w:w="4788" w:type="dxa"/>
          </w:tcPr>
          <w:p w:rsidR="002A5E20" w:rsidRPr="00DA22B5" w:rsidRDefault="00DA22B5" w:rsidP="002A5E20">
            <w:pPr>
              <w:spacing w:after="101" w:line="252" w:lineRule="exact"/>
              <w:jc w:val="both"/>
              <w:rPr>
                <w:rFonts w:ascii="Verdana" w:hAnsi="Verdana" w:cs="Arial"/>
                <w:bCs/>
                <w:sz w:val="16"/>
                <w:szCs w:val="16"/>
                <w:lang w:val="en-US"/>
              </w:rPr>
            </w:pPr>
            <w:r>
              <w:rPr>
                <w:rFonts w:ascii="Verdana" w:hAnsi="Verdana" w:cs="Arial"/>
                <w:b/>
                <w:sz w:val="16"/>
                <w:szCs w:val="16"/>
                <w:lang w:val="en-US"/>
              </w:rPr>
              <w:t xml:space="preserve">5.7.1 </w:t>
            </w:r>
            <w:r>
              <w:rPr>
                <w:rFonts w:ascii="Verdana" w:hAnsi="Verdana" w:cs="Arial"/>
                <w:bCs/>
                <w:sz w:val="16"/>
                <w:szCs w:val="16"/>
                <w:lang w:val="en-US"/>
              </w:rPr>
              <w:t xml:space="preserve">On the containers that contain a volume up to 15 ml, the formula must be expressed by each milliliter: “Each ml contains:_______.” </w:t>
            </w:r>
          </w:p>
        </w:tc>
      </w:tr>
      <w:tr w:rsidR="002A5E20" w:rsidRPr="005A52AC" w:rsidTr="00B376B9">
        <w:tc>
          <w:tcPr>
            <w:tcW w:w="4788" w:type="dxa"/>
          </w:tcPr>
          <w:p w:rsidR="002A5E20" w:rsidRPr="002A5E20" w:rsidRDefault="002A5E20" w:rsidP="002A5E20">
            <w:pPr>
              <w:spacing w:after="101" w:line="252" w:lineRule="exact"/>
              <w:jc w:val="both"/>
              <w:rPr>
                <w:rFonts w:ascii="Verdana" w:hAnsi="Verdana" w:cs="Arial"/>
                <w:sz w:val="16"/>
                <w:szCs w:val="16"/>
              </w:rPr>
            </w:pPr>
            <w:r w:rsidRPr="002A5E20">
              <w:rPr>
                <w:rFonts w:ascii="Verdana" w:hAnsi="Verdana" w:cs="Arial"/>
                <w:b/>
                <w:sz w:val="16"/>
                <w:szCs w:val="16"/>
              </w:rPr>
              <w:t xml:space="preserve">5.7.2 </w:t>
            </w:r>
            <w:r w:rsidRPr="002A5E20">
              <w:rPr>
                <w:rFonts w:ascii="Verdana" w:hAnsi="Verdana" w:cs="Arial"/>
                <w:sz w:val="16"/>
                <w:szCs w:val="16"/>
              </w:rPr>
              <w:t>En los envases que contienen un volumen mayor de 15 ml, la fórmula se deberá expresar por cada 100 ml: “Cada 100 ml contienen:____”.</w:t>
            </w:r>
          </w:p>
        </w:tc>
        <w:tc>
          <w:tcPr>
            <w:tcW w:w="4788" w:type="dxa"/>
          </w:tcPr>
          <w:p w:rsidR="002A5E20" w:rsidRPr="00DA22B5" w:rsidRDefault="00DA22B5" w:rsidP="002A5E20">
            <w:pPr>
              <w:spacing w:after="101" w:line="252" w:lineRule="exact"/>
              <w:jc w:val="both"/>
              <w:rPr>
                <w:rFonts w:ascii="Verdana" w:hAnsi="Verdana" w:cs="Arial"/>
                <w:bCs/>
                <w:sz w:val="16"/>
                <w:szCs w:val="16"/>
                <w:lang w:val="en-US"/>
              </w:rPr>
            </w:pPr>
            <w:r w:rsidRPr="00DA22B5">
              <w:rPr>
                <w:rFonts w:ascii="Verdana" w:hAnsi="Verdana" w:cs="Arial"/>
                <w:b/>
                <w:sz w:val="16"/>
                <w:szCs w:val="16"/>
                <w:lang w:val="en-US"/>
              </w:rPr>
              <w:t xml:space="preserve">5.7.2 </w:t>
            </w:r>
            <w:r w:rsidRPr="00DA22B5">
              <w:rPr>
                <w:rFonts w:ascii="Verdana" w:hAnsi="Verdana" w:cs="Arial"/>
                <w:bCs/>
                <w:sz w:val="16"/>
                <w:szCs w:val="16"/>
                <w:lang w:val="en-US"/>
              </w:rPr>
              <w:t xml:space="preserve">On the containers that contain a volume greater than 15 ml, the formula must be expressed by each 100 ml:  </w:t>
            </w:r>
            <w:r>
              <w:rPr>
                <w:rFonts w:ascii="Verdana" w:hAnsi="Verdana" w:cs="Arial"/>
                <w:bCs/>
                <w:sz w:val="16"/>
                <w:szCs w:val="16"/>
                <w:lang w:val="en-US"/>
              </w:rPr>
              <w:t>“Each 100 ml contain:_________.”</w:t>
            </w:r>
          </w:p>
        </w:tc>
      </w:tr>
      <w:tr w:rsidR="002A5E20" w:rsidRPr="005A52AC" w:rsidTr="00B376B9">
        <w:tc>
          <w:tcPr>
            <w:tcW w:w="4788" w:type="dxa"/>
          </w:tcPr>
          <w:p w:rsidR="002A5E20" w:rsidRPr="002A5E20" w:rsidRDefault="002A5E20" w:rsidP="002A5E20">
            <w:pPr>
              <w:spacing w:after="101" w:line="252" w:lineRule="exact"/>
              <w:jc w:val="both"/>
              <w:rPr>
                <w:rFonts w:ascii="Verdana" w:hAnsi="Verdana" w:cs="Arial"/>
                <w:sz w:val="16"/>
                <w:szCs w:val="16"/>
              </w:rPr>
            </w:pPr>
            <w:r w:rsidRPr="002A5E20">
              <w:rPr>
                <w:rFonts w:ascii="Verdana" w:hAnsi="Verdana" w:cs="Arial"/>
                <w:b/>
                <w:sz w:val="16"/>
                <w:szCs w:val="16"/>
              </w:rPr>
              <w:t>5.7.3</w:t>
            </w:r>
            <w:r w:rsidRPr="002A5E20">
              <w:rPr>
                <w:rFonts w:ascii="Verdana" w:hAnsi="Verdana" w:cs="Arial"/>
                <w:sz w:val="16"/>
                <w:szCs w:val="16"/>
              </w:rPr>
              <w:t xml:space="preserve"> Cuando la administración sea oral y su dosificación corresponda a gotas, se deberá indicar la equivalencia de cada mililitro a número de gotas: "Cada ml equivale a ____ gotas".</w:t>
            </w:r>
          </w:p>
        </w:tc>
        <w:tc>
          <w:tcPr>
            <w:tcW w:w="4788" w:type="dxa"/>
          </w:tcPr>
          <w:p w:rsidR="002A5E20" w:rsidRPr="00DA22B5" w:rsidRDefault="00DA22B5" w:rsidP="002A5E20">
            <w:pPr>
              <w:spacing w:after="101" w:line="252" w:lineRule="exact"/>
              <w:jc w:val="both"/>
              <w:rPr>
                <w:rFonts w:ascii="Verdana" w:hAnsi="Verdana" w:cs="Arial"/>
                <w:bCs/>
                <w:sz w:val="16"/>
                <w:szCs w:val="16"/>
                <w:lang w:val="en-US"/>
              </w:rPr>
            </w:pPr>
            <w:r>
              <w:rPr>
                <w:rFonts w:ascii="Verdana" w:hAnsi="Verdana" w:cs="Arial"/>
                <w:b/>
                <w:sz w:val="16"/>
                <w:szCs w:val="16"/>
                <w:lang w:val="en-US"/>
              </w:rPr>
              <w:t xml:space="preserve">5.7.3 </w:t>
            </w:r>
            <w:r>
              <w:rPr>
                <w:rFonts w:ascii="Verdana" w:hAnsi="Verdana" w:cs="Arial"/>
                <w:bCs/>
                <w:sz w:val="16"/>
                <w:szCs w:val="16"/>
                <w:lang w:val="en-US"/>
              </w:rPr>
              <w:t xml:space="preserve">When the administration is oral and its dose corresponds to drops, the equivalence of milliliters to the number of drops must be indicated: “Each ml is equivalent to ________drops.” </w:t>
            </w:r>
          </w:p>
        </w:tc>
      </w:tr>
      <w:tr w:rsidR="002A5E20" w:rsidRPr="005A52AC" w:rsidTr="00B376B9">
        <w:tc>
          <w:tcPr>
            <w:tcW w:w="4788" w:type="dxa"/>
          </w:tcPr>
          <w:p w:rsidR="002A5E20" w:rsidRPr="002A5E20" w:rsidRDefault="002A5E20" w:rsidP="002A5E20">
            <w:pPr>
              <w:spacing w:after="101" w:line="252" w:lineRule="exact"/>
              <w:jc w:val="both"/>
              <w:rPr>
                <w:rFonts w:ascii="Verdana" w:hAnsi="Verdana" w:cs="Arial"/>
                <w:sz w:val="16"/>
                <w:szCs w:val="16"/>
              </w:rPr>
            </w:pPr>
            <w:r w:rsidRPr="002A5E20">
              <w:rPr>
                <w:rFonts w:ascii="Verdana" w:hAnsi="Verdana" w:cs="Arial"/>
                <w:b/>
                <w:sz w:val="16"/>
                <w:szCs w:val="16"/>
              </w:rPr>
              <w:t>5.7.4</w:t>
            </w:r>
            <w:r w:rsidRPr="002A5E20">
              <w:rPr>
                <w:rFonts w:ascii="Verdana" w:hAnsi="Verdana" w:cs="Arial"/>
                <w:sz w:val="16"/>
                <w:szCs w:val="16"/>
              </w:rPr>
              <w:t xml:space="preserve"> Las soluciones, suspensiones y emulsiones para uso inyectable, que se presentan en jeringa prellenada, ampolleta, frasco ámpula o envase primario que aplique, que sean de dosis única y con presentación unitaria, la fórmula se deberá expresar por unidad, por ejemplo: “La jeringa prellenada contiene:____” o “La ampolleta contiene:____", o "El frasco ámpula contiene:____".</w:t>
            </w:r>
          </w:p>
        </w:tc>
        <w:tc>
          <w:tcPr>
            <w:tcW w:w="4788" w:type="dxa"/>
          </w:tcPr>
          <w:p w:rsidR="002A5E20" w:rsidRPr="00DA22B5" w:rsidRDefault="00DA22B5" w:rsidP="002A5E20">
            <w:pPr>
              <w:spacing w:after="101" w:line="252" w:lineRule="exact"/>
              <w:jc w:val="both"/>
              <w:rPr>
                <w:rFonts w:ascii="Verdana" w:hAnsi="Verdana" w:cs="Arial"/>
                <w:bCs/>
                <w:sz w:val="16"/>
                <w:szCs w:val="16"/>
                <w:lang w:val="en-US"/>
              </w:rPr>
            </w:pPr>
            <w:r>
              <w:rPr>
                <w:rFonts w:ascii="Verdana" w:hAnsi="Verdana" w:cs="Arial"/>
                <w:b/>
                <w:sz w:val="16"/>
                <w:szCs w:val="16"/>
                <w:lang w:val="en-US"/>
              </w:rPr>
              <w:t xml:space="preserve">5.7.4 </w:t>
            </w:r>
            <w:r>
              <w:rPr>
                <w:rFonts w:ascii="Verdana" w:hAnsi="Verdana" w:cs="Arial"/>
                <w:bCs/>
                <w:sz w:val="16"/>
                <w:szCs w:val="16"/>
                <w:lang w:val="en-US"/>
              </w:rPr>
              <w:t>The solutions, suspensions and emulsions for injectable use that are presented in a prefilled syringe, ampule, glass ampule or primary packaging that applies, that are a single dose and with a unitary presentation, the formula must be expressed by unit, for example:  “The prefilled syringe contains: _____” or “The ampule contains: _________,” or the “The glass ampule contains:__________.”</w:t>
            </w:r>
          </w:p>
        </w:tc>
      </w:tr>
      <w:tr w:rsidR="002A5E20" w:rsidRPr="005A52AC" w:rsidTr="00B376B9">
        <w:tc>
          <w:tcPr>
            <w:tcW w:w="4788" w:type="dxa"/>
          </w:tcPr>
          <w:p w:rsidR="002A5E20" w:rsidRPr="002A5E20" w:rsidRDefault="002A5E20" w:rsidP="002A5E20">
            <w:pPr>
              <w:spacing w:after="101" w:line="252" w:lineRule="exact"/>
              <w:jc w:val="both"/>
              <w:rPr>
                <w:rFonts w:ascii="Verdana" w:hAnsi="Verdana" w:cs="Arial"/>
                <w:sz w:val="16"/>
                <w:szCs w:val="16"/>
              </w:rPr>
            </w:pPr>
            <w:r w:rsidRPr="002A5E20">
              <w:rPr>
                <w:rFonts w:ascii="Verdana" w:hAnsi="Verdana" w:cs="Arial"/>
                <w:b/>
                <w:sz w:val="16"/>
                <w:szCs w:val="16"/>
              </w:rPr>
              <w:t xml:space="preserve">5.7.5 </w:t>
            </w:r>
            <w:r w:rsidRPr="002A5E20">
              <w:rPr>
                <w:rFonts w:ascii="Verdana" w:hAnsi="Verdana" w:cs="Arial"/>
                <w:sz w:val="16"/>
                <w:szCs w:val="16"/>
              </w:rPr>
              <w:t>En el caso de medicamentos con una consideración de uso inyectable de dosis múltiple la fórmula se deberá expresar: "Cada ml contiene____".</w:t>
            </w:r>
          </w:p>
        </w:tc>
        <w:tc>
          <w:tcPr>
            <w:tcW w:w="4788" w:type="dxa"/>
          </w:tcPr>
          <w:p w:rsidR="002A5E20" w:rsidRPr="00DA22B5" w:rsidRDefault="00DA22B5" w:rsidP="002A5E20">
            <w:pPr>
              <w:spacing w:after="101" w:line="252" w:lineRule="exact"/>
              <w:jc w:val="both"/>
              <w:rPr>
                <w:rFonts w:ascii="Verdana" w:hAnsi="Verdana" w:cs="Arial"/>
                <w:bCs/>
                <w:sz w:val="16"/>
                <w:szCs w:val="16"/>
                <w:lang w:val="en-US"/>
              </w:rPr>
            </w:pPr>
            <w:r>
              <w:rPr>
                <w:rFonts w:ascii="Verdana" w:hAnsi="Verdana" w:cs="Arial"/>
                <w:b/>
                <w:sz w:val="16"/>
                <w:szCs w:val="16"/>
                <w:lang w:val="en-US"/>
              </w:rPr>
              <w:t xml:space="preserve">5.7.5 </w:t>
            </w:r>
            <w:r>
              <w:rPr>
                <w:rFonts w:ascii="Verdana" w:hAnsi="Verdana" w:cs="Arial"/>
                <w:bCs/>
                <w:sz w:val="16"/>
                <w:szCs w:val="16"/>
                <w:lang w:val="en-US"/>
              </w:rPr>
              <w:t>In the case of drug products with a consideration of injectable use of multiple does, the formula must be expressed: “</w:t>
            </w:r>
            <w:r w:rsidR="00411B06">
              <w:rPr>
                <w:rFonts w:ascii="Verdana" w:hAnsi="Verdana" w:cs="Arial"/>
                <w:bCs/>
                <w:sz w:val="16"/>
                <w:szCs w:val="16"/>
                <w:lang w:val="en-US"/>
              </w:rPr>
              <w:t>Each</w:t>
            </w:r>
            <w:r>
              <w:rPr>
                <w:rFonts w:ascii="Verdana" w:hAnsi="Verdana" w:cs="Arial"/>
                <w:bCs/>
                <w:sz w:val="16"/>
                <w:szCs w:val="16"/>
                <w:lang w:val="en-US"/>
              </w:rPr>
              <w:t xml:space="preserve"> ml contains___________.” </w:t>
            </w:r>
          </w:p>
        </w:tc>
      </w:tr>
      <w:tr w:rsidR="002A5E20" w:rsidRPr="005A52AC" w:rsidTr="00B376B9">
        <w:tc>
          <w:tcPr>
            <w:tcW w:w="4788" w:type="dxa"/>
          </w:tcPr>
          <w:p w:rsidR="002A5E20" w:rsidRPr="002A5E20" w:rsidRDefault="002A5E20" w:rsidP="002A5E20">
            <w:pPr>
              <w:spacing w:after="101" w:line="252" w:lineRule="exact"/>
              <w:jc w:val="both"/>
              <w:rPr>
                <w:rFonts w:ascii="Verdana" w:hAnsi="Verdana" w:cs="Arial"/>
                <w:sz w:val="16"/>
                <w:szCs w:val="16"/>
              </w:rPr>
            </w:pPr>
            <w:r w:rsidRPr="002A5E20">
              <w:rPr>
                <w:rFonts w:ascii="Verdana" w:hAnsi="Verdana" w:cs="Arial"/>
                <w:b/>
                <w:sz w:val="16"/>
                <w:szCs w:val="16"/>
              </w:rPr>
              <w:t>5.7.6</w:t>
            </w:r>
            <w:r w:rsidRPr="002A5E20">
              <w:rPr>
                <w:rFonts w:ascii="Verdana" w:hAnsi="Verdana" w:cs="Arial"/>
                <w:sz w:val="16"/>
                <w:szCs w:val="16"/>
              </w:rPr>
              <w:t xml:space="preserve"> Los polvos y liofilizados, para reconstituir en soluciones o suspensiones unidosis o multidosis cuya vía de administración sea parenteral, oral o tópica que se presenten en envases por separado, la fórmula se deberá expresar:</w:t>
            </w:r>
          </w:p>
        </w:tc>
        <w:tc>
          <w:tcPr>
            <w:tcW w:w="4788" w:type="dxa"/>
          </w:tcPr>
          <w:p w:rsidR="002A5E20" w:rsidRPr="00DA22B5" w:rsidRDefault="00DA22B5" w:rsidP="00965123">
            <w:pPr>
              <w:spacing w:after="101" w:line="252" w:lineRule="exact"/>
              <w:jc w:val="both"/>
              <w:rPr>
                <w:rFonts w:ascii="Verdana" w:hAnsi="Verdana" w:cs="Arial"/>
                <w:bCs/>
                <w:sz w:val="16"/>
                <w:szCs w:val="16"/>
                <w:lang w:val="en-US"/>
              </w:rPr>
            </w:pPr>
            <w:r>
              <w:rPr>
                <w:rFonts w:ascii="Verdana" w:hAnsi="Verdana" w:cs="Arial"/>
                <w:b/>
                <w:sz w:val="16"/>
                <w:szCs w:val="16"/>
                <w:lang w:val="en-US"/>
              </w:rPr>
              <w:t xml:space="preserve">5.7.6 </w:t>
            </w:r>
            <w:r>
              <w:rPr>
                <w:rFonts w:ascii="Verdana" w:hAnsi="Verdana" w:cs="Arial"/>
                <w:bCs/>
                <w:sz w:val="16"/>
                <w:szCs w:val="16"/>
                <w:lang w:val="en-US"/>
              </w:rPr>
              <w:t xml:space="preserve">The </w:t>
            </w:r>
            <w:r w:rsidR="000D7AD5">
              <w:rPr>
                <w:rFonts w:ascii="Verdana" w:hAnsi="Verdana" w:cs="Arial"/>
                <w:bCs/>
                <w:sz w:val="16"/>
                <w:szCs w:val="16"/>
                <w:lang w:val="en-US"/>
              </w:rPr>
              <w:t>powders</w:t>
            </w:r>
            <w:r>
              <w:rPr>
                <w:rFonts w:ascii="Verdana" w:hAnsi="Verdana" w:cs="Arial"/>
                <w:bCs/>
                <w:sz w:val="16"/>
                <w:szCs w:val="16"/>
                <w:lang w:val="en-US"/>
              </w:rPr>
              <w:t xml:space="preserve"> and freeze dried materials, in order to be recon</w:t>
            </w:r>
            <w:r w:rsidR="00965123">
              <w:rPr>
                <w:rFonts w:ascii="Verdana" w:hAnsi="Verdana" w:cs="Arial"/>
                <w:bCs/>
                <w:sz w:val="16"/>
                <w:szCs w:val="16"/>
                <w:lang w:val="en-US"/>
              </w:rPr>
              <w:t>stituted</w:t>
            </w:r>
            <w:r>
              <w:rPr>
                <w:rFonts w:ascii="Verdana" w:hAnsi="Verdana" w:cs="Arial"/>
                <w:bCs/>
                <w:sz w:val="16"/>
                <w:szCs w:val="16"/>
                <w:lang w:val="en-US"/>
              </w:rPr>
              <w:t xml:space="preserve"> in solutions or suspensions, single dose or multi-dose whose method of admin</w:t>
            </w:r>
            <w:r w:rsidR="000D7AD5">
              <w:rPr>
                <w:rFonts w:ascii="Verdana" w:hAnsi="Verdana" w:cs="Arial"/>
                <w:bCs/>
                <w:sz w:val="16"/>
                <w:szCs w:val="16"/>
                <w:lang w:val="en-US"/>
              </w:rPr>
              <w:t>istration is parenteral, oral or topical</w:t>
            </w:r>
            <w:r w:rsidR="00965123">
              <w:rPr>
                <w:rFonts w:ascii="Verdana" w:hAnsi="Verdana" w:cs="Arial"/>
                <w:bCs/>
                <w:sz w:val="16"/>
                <w:szCs w:val="16"/>
                <w:lang w:val="en-US"/>
              </w:rPr>
              <w:t xml:space="preserve"> and</w:t>
            </w:r>
            <w:r w:rsidR="000D7AD5">
              <w:rPr>
                <w:rFonts w:ascii="Verdana" w:hAnsi="Verdana" w:cs="Arial"/>
                <w:bCs/>
                <w:sz w:val="16"/>
                <w:szCs w:val="16"/>
                <w:lang w:val="en-US"/>
              </w:rPr>
              <w:t xml:space="preserve"> that are presented in separate containers, the formula must be expressed: </w:t>
            </w:r>
          </w:p>
        </w:tc>
      </w:tr>
      <w:tr w:rsidR="002A5E20" w:rsidRPr="002A5E20" w:rsidTr="00B376B9">
        <w:tc>
          <w:tcPr>
            <w:tcW w:w="4788" w:type="dxa"/>
          </w:tcPr>
          <w:p w:rsidR="002A5E20" w:rsidRPr="002A5E20" w:rsidRDefault="002A5E20" w:rsidP="002A5E20">
            <w:pPr>
              <w:spacing w:after="101" w:line="252" w:lineRule="exact"/>
              <w:jc w:val="both"/>
              <w:rPr>
                <w:rFonts w:ascii="Verdana" w:hAnsi="Verdana" w:cs="Arial"/>
                <w:sz w:val="16"/>
                <w:szCs w:val="16"/>
              </w:rPr>
            </w:pPr>
            <w:r w:rsidRPr="002A5E20">
              <w:rPr>
                <w:rFonts w:ascii="Verdana" w:hAnsi="Verdana" w:cs="Arial"/>
                <w:b/>
                <w:sz w:val="16"/>
                <w:szCs w:val="16"/>
              </w:rPr>
              <w:t xml:space="preserve">5.7.6.1 </w:t>
            </w:r>
            <w:r w:rsidRPr="002A5E20">
              <w:rPr>
                <w:rFonts w:ascii="Verdana" w:hAnsi="Verdana" w:cs="Arial"/>
                <w:sz w:val="16"/>
                <w:szCs w:val="16"/>
              </w:rPr>
              <w:t>En el envase secundario:</w:t>
            </w:r>
          </w:p>
        </w:tc>
        <w:tc>
          <w:tcPr>
            <w:tcW w:w="4788" w:type="dxa"/>
          </w:tcPr>
          <w:p w:rsidR="002A5E20" w:rsidRPr="000D7AD5" w:rsidRDefault="000D7AD5" w:rsidP="002A5E20">
            <w:pPr>
              <w:spacing w:after="101" w:line="252" w:lineRule="exact"/>
              <w:jc w:val="both"/>
              <w:rPr>
                <w:rFonts w:ascii="Verdana" w:hAnsi="Verdana" w:cs="Arial"/>
                <w:bCs/>
                <w:sz w:val="16"/>
                <w:szCs w:val="16"/>
                <w:lang w:val="en-US"/>
              </w:rPr>
            </w:pPr>
            <w:r>
              <w:rPr>
                <w:rFonts w:ascii="Verdana" w:hAnsi="Verdana" w:cs="Arial"/>
                <w:b/>
                <w:sz w:val="16"/>
                <w:szCs w:val="16"/>
                <w:lang w:val="en-US"/>
              </w:rPr>
              <w:t xml:space="preserve">5.7.6.1 </w:t>
            </w:r>
            <w:r>
              <w:rPr>
                <w:rFonts w:ascii="Verdana" w:hAnsi="Verdana" w:cs="Arial"/>
                <w:bCs/>
                <w:sz w:val="16"/>
                <w:szCs w:val="16"/>
                <w:lang w:val="en-US"/>
              </w:rPr>
              <w:t xml:space="preserve">On the secondary packaging: </w:t>
            </w:r>
          </w:p>
        </w:tc>
      </w:tr>
      <w:tr w:rsidR="002A5E20" w:rsidRPr="005A52AC" w:rsidTr="00B376B9">
        <w:tc>
          <w:tcPr>
            <w:tcW w:w="4788" w:type="dxa"/>
          </w:tcPr>
          <w:p w:rsidR="002A5E20" w:rsidRPr="002A5E20" w:rsidRDefault="002A5E20" w:rsidP="002A5E20">
            <w:pPr>
              <w:spacing w:after="101" w:line="252" w:lineRule="exact"/>
              <w:jc w:val="both"/>
              <w:rPr>
                <w:rFonts w:ascii="Verdana" w:hAnsi="Verdana" w:cs="Arial"/>
                <w:sz w:val="16"/>
                <w:szCs w:val="16"/>
              </w:rPr>
            </w:pPr>
            <w:r w:rsidRPr="002A5E20">
              <w:rPr>
                <w:rFonts w:ascii="Verdana" w:hAnsi="Verdana" w:cs="Arial"/>
                <w:sz w:val="16"/>
                <w:szCs w:val="16"/>
              </w:rPr>
              <w:t>El frasco (o frasco ámpula o envase primario que aplique) con polvo (o liofilizado) contiene:</w:t>
            </w:r>
          </w:p>
        </w:tc>
        <w:tc>
          <w:tcPr>
            <w:tcW w:w="4788" w:type="dxa"/>
          </w:tcPr>
          <w:p w:rsidR="002A5E20" w:rsidRPr="00B376B9" w:rsidRDefault="00965123" w:rsidP="002A5E20">
            <w:pPr>
              <w:spacing w:after="101" w:line="252" w:lineRule="exact"/>
              <w:jc w:val="both"/>
              <w:rPr>
                <w:rFonts w:ascii="Verdana" w:hAnsi="Verdana" w:cs="Arial"/>
                <w:sz w:val="16"/>
                <w:szCs w:val="16"/>
                <w:lang w:val="en-US"/>
              </w:rPr>
            </w:pPr>
            <w:r>
              <w:rPr>
                <w:rFonts w:ascii="Verdana" w:hAnsi="Verdana" w:cs="Arial"/>
                <w:sz w:val="16"/>
                <w:szCs w:val="16"/>
                <w:lang w:val="en-US"/>
              </w:rPr>
              <w:t>The bottle (</w:t>
            </w:r>
            <w:r w:rsidR="000D7AD5">
              <w:rPr>
                <w:rFonts w:ascii="Verdana" w:hAnsi="Verdana" w:cs="Arial"/>
                <w:sz w:val="16"/>
                <w:szCs w:val="16"/>
                <w:lang w:val="en-US"/>
              </w:rPr>
              <w:t xml:space="preserve">or ampule bottle or primary packaging that applies) with powder (or freeze dried) contains: </w:t>
            </w:r>
          </w:p>
        </w:tc>
      </w:tr>
      <w:tr w:rsidR="002A5E20" w:rsidRPr="005A52AC" w:rsidTr="00B376B9">
        <w:tc>
          <w:tcPr>
            <w:tcW w:w="4788" w:type="dxa"/>
          </w:tcPr>
          <w:p w:rsidR="002A5E20" w:rsidRPr="002A5E20" w:rsidRDefault="002A5E20" w:rsidP="002A5E20">
            <w:pPr>
              <w:spacing w:after="101" w:line="252" w:lineRule="exact"/>
              <w:jc w:val="both"/>
              <w:rPr>
                <w:rFonts w:ascii="Verdana" w:hAnsi="Verdana" w:cs="Arial"/>
                <w:sz w:val="16"/>
                <w:szCs w:val="16"/>
              </w:rPr>
            </w:pPr>
            <w:r w:rsidRPr="002A5E20">
              <w:rPr>
                <w:rFonts w:ascii="Verdana" w:hAnsi="Verdana" w:cs="Arial"/>
                <w:sz w:val="16"/>
                <w:szCs w:val="16"/>
              </w:rPr>
              <w:t>Fármaco(s) y su equivalencia si procede ____ mg, g, U o UI.</w:t>
            </w:r>
          </w:p>
        </w:tc>
        <w:tc>
          <w:tcPr>
            <w:tcW w:w="4788" w:type="dxa"/>
          </w:tcPr>
          <w:p w:rsidR="002A5E20" w:rsidRPr="00B376B9" w:rsidRDefault="000D7AD5" w:rsidP="005A52AC">
            <w:pPr>
              <w:spacing w:after="101" w:line="252" w:lineRule="exact"/>
              <w:jc w:val="both"/>
              <w:rPr>
                <w:rFonts w:ascii="Verdana" w:hAnsi="Verdana" w:cs="Arial"/>
                <w:sz w:val="16"/>
                <w:szCs w:val="16"/>
                <w:lang w:val="en-US"/>
              </w:rPr>
            </w:pPr>
            <w:r>
              <w:rPr>
                <w:rFonts w:ascii="Verdana" w:hAnsi="Verdana" w:cs="Arial"/>
                <w:sz w:val="16"/>
                <w:szCs w:val="16"/>
                <w:lang w:val="en-US"/>
              </w:rPr>
              <w:t xml:space="preserve">Drug substances and their equivalence if applicable ____mg, g, U or </w:t>
            </w:r>
            <w:r w:rsidR="005A52AC">
              <w:rPr>
                <w:rFonts w:ascii="Verdana" w:hAnsi="Verdana" w:cs="Arial"/>
                <w:sz w:val="16"/>
                <w:szCs w:val="16"/>
                <w:lang w:val="en-US"/>
              </w:rPr>
              <w:t>IU</w:t>
            </w:r>
            <w:r>
              <w:rPr>
                <w:rFonts w:ascii="Verdana" w:hAnsi="Verdana" w:cs="Arial"/>
                <w:sz w:val="16"/>
                <w:szCs w:val="16"/>
                <w:lang w:val="en-US"/>
              </w:rPr>
              <w:t xml:space="preserve">. </w:t>
            </w:r>
          </w:p>
        </w:tc>
      </w:tr>
      <w:tr w:rsidR="002A5E20" w:rsidRPr="005A52AC" w:rsidTr="00B376B9">
        <w:tc>
          <w:tcPr>
            <w:tcW w:w="4788" w:type="dxa"/>
          </w:tcPr>
          <w:p w:rsidR="002A5E20" w:rsidRPr="002A5E20" w:rsidRDefault="002A5E20" w:rsidP="002A5E20">
            <w:pPr>
              <w:spacing w:after="101" w:line="252" w:lineRule="exact"/>
              <w:jc w:val="both"/>
              <w:rPr>
                <w:rFonts w:ascii="Verdana" w:hAnsi="Verdana" w:cs="Arial"/>
                <w:sz w:val="16"/>
                <w:szCs w:val="16"/>
              </w:rPr>
            </w:pPr>
            <w:r w:rsidRPr="002A5E20">
              <w:rPr>
                <w:rFonts w:ascii="Verdana" w:hAnsi="Verdana" w:cs="Arial"/>
                <w:sz w:val="16"/>
                <w:szCs w:val="16"/>
              </w:rPr>
              <w:t>Excipiente (s) cbp, csp o cs.</w:t>
            </w:r>
          </w:p>
        </w:tc>
        <w:tc>
          <w:tcPr>
            <w:tcW w:w="4788" w:type="dxa"/>
          </w:tcPr>
          <w:p w:rsidR="002A5E20" w:rsidRPr="00B376B9" w:rsidRDefault="000D7AD5" w:rsidP="002A5E20">
            <w:pPr>
              <w:spacing w:after="101" w:line="252" w:lineRule="exact"/>
              <w:jc w:val="both"/>
              <w:rPr>
                <w:rFonts w:ascii="Verdana" w:hAnsi="Verdana" w:cs="Arial"/>
                <w:sz w:val="16"/>
                <w:szCs w:val="16"/>
                <w:lang w:val="en-US"/>
              </w:rPr>
            </w:pPr>
            <w:r>
              <w:rPr>
                <w:rFonts w:ascii="Verdana" w:hAnsi="Verdana" w:cs="Arial"/>
                <w:sz w:val="16"/>
                <w:szCs w:val="16"/>
                <w:lang w:val="en-US"/>
              </w:rPr>
              <w:t>Excipient(s) cbp, csp or cs (</w:t>
            </w:r>
            <w:r w:rsidRPr="000D7AD5">
              <w:rPr>
                <w:rFonts w:ascii="Verdana" w:hAnsi="Verdana" w:cs="Arial"/>
                <w:sz w:val="16"/>
                <w:szCs w:val="16"/>
                <w:lang w:val="en-US"/>
              </w:rPr>
              <w:t>As sufficient to</w:t>
            </w:r>
            <w:r>
              <w:rPr>
                <w:rFonts w:ascii="Verdana" w:hAnsi="Verdana" w:cs="Arial"/>
                <w:sz w:val="16"/>
                <w:szCs w:val="16"/>
                <w:lang w:val="en-US"/>
              </w:rPr>
              <w:t xml:space="preserve">, </w:t>
            </w:r>
            <w:r w:rsidRPr="000D7AD5">
              <w:rPr>
                <w:rFonts w:ascii="Verdana" w:hAnsi="Verdana" w:cs="Arial"/>
                <w:sz w:val="16"/>
                <w:szCs w:val="16"/>
                <w:lang w:val="en-US"/>
              </w:rPr>
              <w:t>Sufficient amount for</w:t>
            </w:r>
            <w:r>
              <w:rPr>
                <w:rFonts w:ascii="Verdana" w:hAnsi="Verdana" w:cs="Arial"/>
                <w:sz w:val="16"/>
                <w:szCs w:val="16"/>
                <w:lang w:val="en-US"/>
              </w:rPr>
              <w:t xml:space="preserve"> or </w:t>
            </w:r>
            <w:r w:rsidRPr="000D7AD5">
              <w:rPr>
                <w:rFonts w:ascii="Verdana" w:hAnsi="Verdana" w:cs="Arial"/>
                <w:sz w:val="16"/>
                <w:szCs w:val="16"/>
                <w:lang w:val="en-US"/>
              </w:rPr>
              <w:t>Sufficient amount</w:t>
            </w:r>
            <w:r>
              <w:rPr>
                <w:rFonts w:ascii="Verdana" w:hAnsi="Verdana" w:cs="Arial"/>
                <w:sz w:val="16"/>
                <w:szCs w:val="16"/>
                <w:lang w:val="en-US"/>
              </w:rPr>
              <w:t>).</w:t>
            </w:r>
          </w:p>
        </w:tc>
      </w:tr>
      <w:tr w:rsidR="002A5E20" w:rsidRPr="002A5E20" w:rsidTr="00B376B9">
        <w:tc>
          <w:tcPr>
            <w:tcW w:w="4788" w:type="dxa"/>
          </w:tcPr>
          <w:p w:rsidR="002A5E20" w:rsidRPr="002A5E20" w:rsidRDefault="002A5E20" w:rsidP="002A5E20">
            <w:pPr>
              <w:spacing w:after="101" w:line="252" w:lineRule="exact"/>
              <w:jc w:val="both"/>
              <w:rPr>
                <w:rFonts w:ascii="Verdana" w:hAnsi="Verdana" w:cs="Arial"/>
                <w:sz w:val="16"/>
                <w:szCs w:val="16"/>
              </w:rPr>
            </w:pPr>
            <w:r w:rsidRPr="002A5E20">
              <w:rPr>
                <w:rFonts w:ascii="Verdana" w:hAnsi="Verdana" w:cs="Arial"/>
                <w:sz w:val="16"/>
                <w:szCs w:val="16"/>
              </w:rPr>
              <w:t>y, en su caso:</w:t>
            </w:r>
          </w:p>
        </w:tc>
        <w:tc>
          <w:tcPr>
            <w:tcW w:w="4788" w:type="dxa"/>
          </w:tcPr>
          <w:p w:rsidR="002A5E20" w:rsidRPr="00B376B9" w:rsidRDefault="000D7AD5" w:rsidP="002A5E20">
            <w:pPr>
              <w:spacing w:after="101" w:line="252" w:lineRule="exact"/>
              <w:jc w:val="both"/>
              <w:rPr>
                <w:rFonts w:ascii="Verdana" w:hAnsi="Verdana" w:cs="Arial"/>
                <w:sz w:val="16"/>
                <w:szCs w:val="16"/>
                <w:lang w:val="en-US"/>
              </w:rPr>
            </w:pPr>
            <w:r>
              <w:rPr>
                <w:rFonts w:ascii="Verdana" w:hAnsi="Verdana" w:cs="Arial"/>
                <w:sz w:val="16"/>
                <w:szCs w:val="16"/>
                <w:lang w:val="en-US"/>
              </w:rPr>
              <w:t xml:space="preserve">And, when applicable: </w:t>
            </w:r>
          </w:p>
        </w:tc>
      </w:tr>
      <w:tr w:rsidR="002A5E20" w:rsidRPr="005A52AC" w:rsidTr="00B376B9">
        <w:tc>
          <w:tcPr>
            <w:tcW w:w="4788" w:type="dxa"/>
          </w:tcPr>
          <w:p w:rsidR="002A5E20" w:rsidRPr="002A5E20" w:rsidRDefault="002A5E20" w:rsidP="002A5E20">
            <w:pPr>
              <w:spacing w:after="101" w:line="252" w:lineRule="exact"/>
              <w:jc w:val="both"/>
              <w:rPr>
                <w:rFonts w:ascii="Verdana" w:hAnsi="Verdana" w:cs="Arial"/>
                <w:b/>
                <w:sz w:val="16"/>
                <w:szCs w:val="16"/>
              </w:rPr>
            </w:pPr>
            <w:r w:rsidRPr="002A5E20">
              <w:rPr>
                <w:rFonts w:ascii="Verdana" w:hAnsi="Verdana" w:cs="Arial"/>
                <w:sz w:val="16"/>
                <w:szCs w:val="16"/>
              </w:rPr>
              <w:t>La ampolleta (o frasco ámpula o  envase primario que aplique) con diluyente contiene ____ ml.</w:t>
            </w:r>
          </w:p>
        </w:tc>
        <w:tc>
          <w:tcPr>
            <w:tcW w:w="4788" w:type="dxa"/>
          </w:tcPr>
          <w:p w:rsidR="002A5E20" w:rsidRPr="00B376B9" w:rsidRDefault="000D7AD5" w:rsidP="002A5E20">
            <w:pPr>
              <w:spacing w:after="101" w:line="252" w:lineRule="exact"/>
              <w:jc w:val="both"/>
              <w:rPr>
                <w:rFonts w:ascii="Verdana" w:hAnsi="Verdana" w:cs="Arial"/>
                <w:sz w:val="16"/>
                <w:szCs w:val="16"/>
                <w:lang w:val="en-US"/>
              </w:rPr>
            </w:pPr>
            <w:r>
              <w:rPr>
                <w:rFonts w:ascii="Verdana" w:hAnsi="Verdana" w:cs="Arial"/>
                <w:sz w:val="16"/>
                <w:szCs w:val="16"/>
                <w:lang w:val="en-US"/>
              </w:rPr>
              <w:t xml:space="preserve">The ampule or (ampule bottle or primary container that applies) with </w:t>
            </w:r>
            <w:r w:rsidRPr="000D7AD5">
              <w:rPr>
                <w:rFonts w:ascii="Verdana" w:hAnsi="Verdana" w:cs="Arial"/>
                <w:sz w:val="16"/>
                <w:szCs w:val="16"/>
                <w:lang w:val="en-US"/>
              </w:rPr>
              <w:t>diluent</w:t>
            </w:r>
            <w:r>
              <w:rPr>
                <w:rFonts w:ascii="Verdana" w:hAnsi="Verdana" w:cs="Arial"/>
                <w:sz w:val="16"/>
                <w:szCs w:val="16"/>
                <w:lang w:val="en-US"/>
              </w:rPr>
              <w:t xml:space="preserve"> contains ________ml.</w:t>
            </w:r>
          </w:p>
        </w:tc>
      </w:tr>
      <w:tr w:rsidR="002A5E20" w:rsidRPr="002A5E20" w:rsidTr="00B376B9">
        <w:tc>
          <w:tcPr>
            <w:tcW w:w="4788" w:type="dxa"/>
          </w:tcPr>
          <w:p w:rsidR="002A5E20" w:rsidRPr="002A5E20" w:rsidRDefault="002A5E20" w:rsidP="002A5E20">
            <w:pPr>
              <w:spacing w:after="101" w:line="252" w:lineRule="exact"/>
              <w:jc w:val="both"/>
              <w:rPr>
                <w:rFonts w:ascii="Verdana" w:hAnsi="Verdana" w:cs="Arial"/>
                <w:sz w:val="16"/>
                <w:szCs w:val="16"/>
              </w:rPr>
            </w:pPr>
            <w:r w:rsidRPr="002A5E20">
              <w:rPr>
                <w:rFonts w:ascii="Verdana" w:hAnsi="Verdana" w:cs="Arial"/>
                <w:b/>
                <w:sz w:val="16"/>
                <w:szCs w:val="16"/>
              </w:rPr>
              <w:t xml:space="preserve">5.7.6.2 </w:t>
            </w:r>
            <w:r w:rsidRPr="002A5E20">
              <w:rPr>
                <w:rFonts w:ascii="Verdana" w:hAnsi="Verdana" w:cs="Arial"/>
                <w:sz w:val="16"/>
                <w:szCs w:val="16"/>
              </w:rPr>
              <w:t>En el envase primario:</w:t>
            </w:r>
          </w:p>
        </w:tc>
        <w:tc>
          <w:tcPr>
            <w:tcW w:w="4788" w:type="dxa"/>
          </w:tcPr>
          <w:p w:rsidR="002A5E20" w:rsidRPr="000D7AD5" w:rsidRDefault="000D7AD5" w:rsidP="002A5E20">
            <w:pPr>
              <w:spacing w:after="101" w:line="252" w:lineRule="exact"/>
              <w:jc w:val="both"/>
              <w:rPr>
                <w:rFonts w:ascii="Verdana" w:hAnsi="Verdana" w:cs="Arial"/>
                <w:bCs/>
                <w:sz w:val="16"/>
                <w:szCs w:val="16"/>
                <w:lang w:val="en-US"/>
              </w:rPr>
            </w:pPr>
            <w:r>
              <w:rPr>
                <w:rFonts w:ascii="Verdana" w:hAnsi="Verdana" w:cs="Arial"/>
                <w:b/>
                <w:sz w:val="16"/>
                <w:szCs w:val="16"/>
                <w:lang w:val="en-US"/>
              </w:rPr>
              <w:t xml:space="preserve">5.7.6.2 </w:t>
            </w:r>
            <w:r>
              <w:rPr>
                <w:rFonts w:ascii="Verdana" w:hAnsi="Verdana" w:cs="Arial"/>
                <w:bCs/>
                <w:sz w:val="16"/>
                <w:szCs w:val="16"/>
                <w:lang w:val="en-US"/>
              </w:rPr>
              <w:t xml:space="preserve">On the primary packaging: </w:t>
            </w:r>
          </w:p>
        </w:tc>
      </w:tr>
      <w:tr w:rsidR="002A5E20" w:rsidRPr="005A52AC" w:rsidTr="00B376B9">
        <w:tc>
          <w:tcPr>
            <w:tcW w:w="4788" w:type="dxa"/>
          </w:tcPr>
          <w:p w:rsidR="002A5E20" w:rsidRPr="002A5E20" w:rsidRDefault="002A5E20" w:rsidP="002A5E20">
            <w:pPr>
              <w:spacing w:after="101" w:line="252" w:lineRule="exact"/>
              <w:jc w:val="both"/>
              <w:rPr>
                <w:rFonts w:ascii="Verdana" w:hAnsi="Verdana" w:cs="Arial"/>
                <w:sz w:val="16"/>
                <w:szCs w:val="16"/>
              </w:rPr>
            </w:pPr>
            <w:r w:rsidRPr="002A5E20">
              <w:rPr>
                <w:rFonts w:ascii="Verdana" w:hAnsi="Verdana" w:cs="Arial"/>
                <w:sz w:val="16"/>
                <w:szCs w:val="16"/>
              </w:rPr>
              <w:t>Hecha la mezcla “cada ml” o “el frasco ámpula” o “envase primario que aplique” contiene:</w:t>
            </w:r>
          </w:p>
        </w:tc>
        <w:tc>
          <w:tcPr>
            <w:tcW w:w="4788" w:type="dxa"/>
          </w:tcPr>
          <w:p w:rsidR="002A5E20" w:rsidRPr="00B376B9" w:rsidRDefault="000D7AD5" w:rsidP="002A5E20">
            <w:pPr>
              <w:spacing w:after="101" w:line="252" w:lineRule="exact"/>
              <w:jc w:val="both"/>
              <w:rPr>
                <w:rFonts w:ascii="Verdana" w:hAnsi="Verdana" w:cs="Arial"/>
                <w:sz w:val="16"/>
                <w:szCs w:val="16"/>
                <w:lang w:val="en-US"/>
              </w:rPr>
            </w:pPr>
            <w:r>
              <w:rPr>
                <w:rFonts w:ascii="Verdana" w:hAnsi="Verdana" w:cs="Arial"/>
                <w:sz w:val="16"/>
                <w:szCs w:val="16"/>
                <w:lang w:val="en-US"/>
              </w:rPr>
              <w:t xml:space="preserve">Mixture made “each ml” or the “ampule bottle” or “primary packaging that applies” contains: </w:t>
            </w:r>
          </w:p>
        </w:tc>
      </w:tr>
      <w:tr w:rsidR="002A5E20" w:rsidRPr="005A52AC" w:rsidTr="00B376B9">
        <w:tc>
          <w:tcPr>
            <w:tcW w:w="4788" w:type="dxa"/>
          </w:tcPr>
          <w:p w:rsidR="002A5E20" w:rsidRPr="002A5E20" w:rsidRDefault="002A5E20" w:rsidP="002A5E20">
            <w:pPr>
              <w:spacing w:after="101" w:line="252" w:lineRule="exact"/>
              <w:jc w:val="both"/>
              <w:rPr>
                <w:rFonts w:ascii="Verdana" w:hAnsi="Verdana" w:cs="Arial"/>
                <w:sz w:val="16"/>
                <w:szCs w:val="16"/>
              </w:rPr>
            </w:pPr>
            <w:r w:rsidRPr="002A5E20">
              <w:rPr>
                <w:rFonts w:ascii="Verdana" w:hAnsi="Verdana" w:cs="Arial"/>
                <w:sz w:val="16"/>
                <w:szCs w:val="16"/>
              </w:rPr>
              <w:t>Fármaco(s) y su equivalencia si procede</w:t>
            </w:r>
          </w:p>
        </w:tc>
        <w:tc>
          <w:tcPr>
            <w:tcW w:w="4788" w:type="dxa"/>
          </w:tcPr>
          <w:p w:rsidR="002A5E20" w:rsidRPr="00B376B9" w:rsidRDefault="000D7AD5" w:rsidP="002A5E20">
            <w:pPr>
              <w:spacing w:after="101" w:line="252" w:lineRule="exact"/>
              <w:jc w:val="both"/>
              <w:rPr>
                <w:rFonts w:ascii="Verdana" w:hAnsi="Verdana" w:cs="Arial"/>
                <w:sz w:val="16"/>
                <w:szCs w:val="16"/>
                <w:lang w:val="en-US"/>
              </w:rPr>
            </w:pPr>
            <w:r>
              <w:rPr>
                <w:rFonts w:ascii="Verdana" w:hAnsi="Verdana" w:cs="Arial"/>
                <w:sz w:val="16"/>
                <w:szCs w:val="16"/>
                <w:lang w:val="en-US"/>
              </w:rPr>
              <w:t xml:space="preserve">Drug substance(s) and its equivalence if applicable. </w:t>
            </w:r>
          </w:p>
        </w:tc>
      </w:tr>
      <w:tr w:rsidR="002A5E20" w:rsidRPr="005A52AC" w:rsidTr="00B376B9">
        <w:tc>
          <w:tcPr>
            <w:tcW w:w="4788" w:type="dxa"/>
          </w:tcPr>
          <w:p w:rsidR="002A5E20" w:rsidRPr="002A5E20" w:rsidRDefault="002A5E20" w:rsidP="002A5E20">
            <w:pPr>
              <w:spacing w:after="101" w:line="252" w:lineRule="exact"/>
              <w:jc w:val="both"/>
              <w:rPr>
                <w:rFonts w:ascii="Verdana" w:hAnsi="Verdana" w:cs="Arial"/>
                <w:sz w:val="16"/>
                <w:szCs w:val="16"/>
              </w:rPr>
            </w:pPr>
            <w:r w:rsidRPr="002A5E20">
              <w:rPr>
                <w:rFonts w:ascii="Verdana" w:hAnsi="Verdana" w:cs="Arial"/>
                <w:sz w:val="16"/>
                <w:szCs w:val="16"/>
              </w:rPr>
              <w:t>Vehículo cbp ___ ml, csp o cs, según sea el caso.</w:t>
            </w:r>
          </w:p>
        </w:tc>
        <w:tc>
          <w:tcPr>
            <w:tcW w:w="4788" w:type="dxa"/>
          </w:tcPr>
          <w:p w:rsidR="002A5E20" w:rsidRPr="00B376B9" w:rsidRDefault="000D7AD5" w:rsidP="00965123">
            <w:pPr>
              <w:spacing w:after="101" w:line="252" w:lineRule="exact"/>
              <w:jc w:val="both"/>
              <w:rPr>
                <w:rFonts w:ascii="Verdana" w:hAnsi="Verdana" w:cs="Arial"/>
                <w:sz w:val="16"/>
                <w:szCs w:val="16"/>
                <w:lang w:val="en-US"/>
              </w:rPr>
            </w:pPr>
            <w:r>
              <w:rPr>
                <w:rFonts w:ascii="Verdana" w:hAnsi="Verdana" w:cs="Arial"/>
                <w:sz w:val="16"/>
                <w:szCs w:val="16"/>
                <w:lang w:val="en-US"/>
              </w:rPr>
              <w:t xml:space="preserve">Vehicle cbp ______ml, csp or cs </w:t>
            </w:r>
            <w:r w:rsidRPr="000D7AD5">
              <w:rPr>
                <w:rFonts w:ascii="Verdana" w:hAnsi="Verdana" w:cs="Arial"/>
                <w:sz w:val="16"/>
                <w:szCs w:val="16"/>
                <w:lang w:val="en-US"/>
              </w:rPr>
              <w:t xml:space="preserve">(As sufficient to, Sufficient amount for or </w:t>
            </w:r>
            <w:r w:rsidR="00965123">
              <w:rPr>
                <w:rFonts w:ascii="Verdana" w:hAnsi="Verdana" w:cs="Arial"/>
                <w:sz w:val="16"/>
                <w:szCs w:val="16"/>
                <w:lang w:val="en-US"/>
              </w:rPr>
              <w:t>s</w:t>
            </w:r>
            <w:r w:rsidRPr="000D7AD5">
              <w:rPr>
                <w:rFonts w:ascii="Verdana" w:hAnsi="Verdana" w:cs="Arial"/>
                <w:sz w:val="16"/>
                <w:szCs w:val="16"/>
                <w:lang w:val="en-US"/>
              </w:rPr>
              <w:t>ufficient amount)</w:t>
            </w:r>
            <w:r>
              <w:rPr>
                <w:rFonts w:ascii="Verdana" w:hAnsi="Verdana" w:cs="Arial"/>
                <w:sz w:val="16"/>
                <w:szCs w:val="16"/>
                <w:lang w:val="en-US"/>
              </w:rPr>
              <w:t xml:space="preserve"> as applicable. </w:t>
            </w:r>
          </w:p>
        </w:tc>
      </w:tr>
      <w:tr w:rsidR="002A5E20" w:rsidRPr="005A52AC" w:rsidTr="00B376B9">
        <w:tc>
          <w:tcPr>
            <w:tcW w:w="4788" w:type="dxa"/>
          </w:tcPr>
          <w:p w:rsidR="002A5E20" w:rsidRPr="002A5E20" w:rsidRDefault="002A5E20" w:rsidP="002A5E20">
            <w:pPr>
              <w:spacing w:after="101" w:line="250" w:lineRule="exact"/>
              <w:jc w:val="both"/>
              <w:rPr>
                <w:rFonts w:ascii="Verdana" w:hAnsi="Verdana" w:cs="Arial"/>
                <w:sz w:val="16"/>
                <w:szCs w:val="16"/>
              </w:rPr>
            </w:pPr>
            <w:r w:rsidRPr="002A5E20">
              <w:rPr>
                <w:rFonts w:ascii="Verdana" w:hAnsi="Verdana" w:cs="Arial"/>
                <w:b/>
                <w:sz w:val="16"/>
                <w:szCs w:val="16"/>
              </w:rPr>
              <w:t>5.7.6.3</w:t>
            </w:r>
            <w:r w:rsidRPr="002A5E20">
              <w:rPr>
                <w:rFonts w:ascii="Verdana" w:hAnsi="Verdana" w:cs="Arial"/>
                <w:sz w:val="16"/>
                <w:szCs w:val="16"/>
              </w:rPr>
              <w:t xml:space="preserve"> Cuando este tipo de productos sólo cuenten con envase primario, la expresión de la fórmula deberá aparecer solamente como se indica en el numeral 5.7.6.2 de esta norma y en ambos casos, la expresión de la forma farmacéutica es la que presenta el producto reconstituido.</w:t>
            </w:r>
          </w:p>
        </w:tc>
        <w:tc>
          <w:tcPr>
            <w:tcW w:w="4788" w:type="dxa"/>
          </w:tcPr>
          <w:p w:rsidR="002A5E20" w:rsidRPr="000D7AD5" w:rsidRDefault="000D7AD5" w:rsidP="002A5E20">
            <w:pPr>
              <w:spacing w:after="101" w:line="250" w:lineRule="exact"/>
              <w:jc w:val="both"/>
              <w:rPr>
                <w:rFonts w:ascii="Verdana" w:hAnsi="Verdana" w:cs="Arial"/>
                <w:bCs/>
                <w:sz w:val="16"/>
                <w:szCs w:val="16"/>
                <w:lang w:val="en-US"/>
              </w:rPr>
            </w:pPr>
            <w:r>
              <w:rPr>
                <w:rFonts w:ascii="Verdana" w:hAnsi="Verdana" w:cs="Arial"/>
                <w:b/>
                <w:sz w:val="16"/>
                <w:szCs w:val="16"/>
                <w:lang w:val="en-US"/>
              </w:rPr>
              <w:t xml:space="preserve">5.7.6.3 </w:t>
            </w:r>
            <w:r>
              <w:rPr>
                <w:rFonts w:ascii="Verdana" w:hAnsi="Verdana" w:cs="Arial"/>
                <w:bCs/>
                <w:sz w:val="16"/>
                <w:szCs w:val="16"/>
                <w:lang w:val="en-US"/>
              </w:rPr>
              <w:t xml:space="preserve">When these types of products only have a primary packaging, the expression of the formula must appear only as indicated in the number 5.7.6.2 of this standard and in both cases, the expression of the pharmaceutical form is that presented by the reconstituted product. </w:t>
            </w:r>
          </w:p>
        </w:tc>
      </w:tr>
      <w:tr w:rsidR="002A5E20" w:rsidRPr="005A52AC" w:rsidTr="00B376B9">
        <w:tc>
          <w:tcPr>
            <w:tcW w:w="4788" w:type="dxa"/>
          </w:tcPr>
          <w:p w:rsidR="002A5E20" w:rsidRPr="002A5E20" w:rsidRDefault="002A5E20" w:rsidP="002A5E20">
            <w:pPr>
              <w:spacing w:after="101" w:line="250" w:lineRule="exact"/>
              <w:jc w:val="both"/>
              <w:rPr>
                <w:rFonts w:ascii="Verdana" w:hAnsi="Verdana" w:cs="Arial"/>
                <w:sz w:val="16"/>
                <w:szCs w:val="16"/>
              </w:rPr>
            </w:pPr>
            <w:r w:rsidRPr="005A52AC">
              <w:rPr>
                <w:rFonts w:ascii="Verdana" w:hAnsi="Verdana" w:cs="Arial"/>
                <w:b/>
                <w:sz w:val="16"/>
                <w:szCs w:val="16"/>
                <w:lang w:val="es-MX"/>
              </w:rPr>
              <w:t>5.7.6.4</w:t>
            </w:r>
            <w:r w:rsidRPr="005A52AC">
              <w:rPr>
                <w:rFonts w:ascii="Verdana" w:hAnsi="Verdana" w:cs="Arial"/>
                <w:sz w:val="16"/>
                <w:szCs w:val="16"/>
                <w:lang w:val="es-MX"/>
              </w:rPr>
              <w:t xml:space="preserve"> Cuando este ti</w:t>
            </w:r>
            <w:r w:rsidRPr="002A5E20">
              <w:rPr>
                <w:rFonts w:ascii="Verdana" w:hAnsi="Verdana" w:cs="Arial"/>
                <w:sz w:val="16"/>
                <w:szCs w:val="16"/>
              </w:rPr>
              <w:t>po de productos no cuenten en su presentación con el diluyente para su reconstitución, se deberá expresar la leyenda:</w:t>
            </w:r>
          </w:p>
        </w:tc>
        <w:tc>
          <w:tcPr>
            <w:tcW w:w="4788" w:type="dxa"/>
          </w:tcPr>
          <w:p w:rsidR="002A5E20" w:rsidRPr="000D7AD5" w:rsidRDefault="000D7AD5" w:rsidP="002A5E20">
            <w:pPr>
              <w:spacing w:after="101" w:line="250" w:lineRule="exact"/>
              <w:jc w:val="both"/>
              <w:rPr>
                <w:rFonts w:ascii="Verdana" w:hAnsi="Verdana" w:cs="Arial"/>
                <w:bCs/>
                <w:sz w:val="16"/>
                <w:szCs w:val="16"/>
                <w:lang w:val="en-US"/>
              </w:rPr>
            </w:pPr>
            <w:r>
              <w:rPr>
                <w:rFonts w:ascii="Verdana" w:hAnsi="Verdana" w:cs="Arial"/>
                <w:b/>
                <w:sz w:val="16"/>
                <w:szCs w:val="16"/>
                <w:lang w:val="en-US"/>
              </w:rPr>
              <w:t xml:space="preserve">5.7.6.4 </w:t>
            </w:r>
            <w:r>
              <w:rPr>
                <w:rFonts w:ascii="Verdana" w:hAnsi="Verdana" w:cs="Arial"/>
                <w:bCs/>
                <w:sz w:val="16"/>
                <w:szCs w:val="16"/>
                <w:lang w:val="en-US"/>
              </w:rPr>
              <w:t xml:space="preserve">When these types of products do not have their presentation with the diluent for their reconstitution, the following legend must be expressed: </w:t>
            </w:r>
          </w:p>
        </w:tc>
      </w:tr>
      <w:tr w:rsidR="002A5E20" w:rsidRPr="005A52AC" w:rsidTr="00B376B9">
        <w:tc>
          <w:tcPr>
            <w:tcW w:w="4788" w:type="dxa"/>
          </w:tcPr>
          <w:p w:rsidR="002A5E20" w:rsidRPr="002A5E20" w:rsidRDefault="002A5E20" w:rsidP="002A5E20">
            <w:pPr>
              <w:spacing w:after="101" w:line="250" w:lineRule="exact"/>
              <w:jc w:val="both"/>
              <w:rPr>
                <w:rFonts w:ascii="Verdana" w:hAnsi="Verdana" w:cs="Arial"/>
                <w:b/>
                <w:sz w:val="16"/>
                <w:szCs w:val="16"/>
              </w:rPr>
            </w:pPr>
            <w:r w:rsidRPr="002A5E20">
              <w:rPr>
                <w:rFonts w:ascii="Verdana" w:hAnsi="Verdana" w:cs="Arial"/>
                <w:b/>
                <w:sz w:val="16"/>
                <w:szCs w:val="16"/>
              </w:rPr>
              <w:t>“Diluyente recomendado: (escribir cuál y su volumen) y las recomendaciones o instrucciones para su reconstitución”, que pueden ir en instructivo anexo o impreso.</w:t>
            </w:r>
          </w:p>
        </w:tc>
        <w:tc>
          <w:tcPr>
            <w:tcW w:w="4788" w:type="dxa"/>
          </w:tcPr>
          <w:p w:rsidR="002A5E20" w:rsidRPr="00B376B9" w:rsidRDefault="000D7AD5" w:rsidP="005A52AC">
            <w:pPr>
              <w:spacing w:after="101" w:line="250" w:lineRule="exact"/>
              <w:jc w:val="both"/>
              <w:rPr>
                <w:rFonts w:ascii="Verdana" w:hAnsi="Verdana" w:cs="Arial"/>
                <w:b/>
                <w:sz w:val="16"/>
                <w:szCs w:val="16"/>
                <w:lang w:val="en-US"/>
              </w:rPr>
            </w:pPr>
            <w:r>
              <w:rPr>
                <w:rFonts w:ascii="Verdana" w:hAnsi="Verdana" w:cs="Arial"/>
                <w:b/>
                <w:sz w:val="16"/>
                <w:szCs w:val="16"/>
                <w:lang w:val="en-US"/>
              </w:rPr>
              <w:t>“Recommended diluent: (write which</w:t>
            </w:r>
            <w:r w:rsidR="005A52AC">
              <w:rPr>
                <w:rFonts w:ascii="Verdana" w:hAnsi="Verdana" w:cs="Arial"/>
                <w:b/>
                <w:sz w:val="16"/>
                <w:szCs w:val="16"/>
                <w:lang w:val="en-US"/>
              </w:rPr>
              <w:t xml:space="preserve"> one</w:t>
            </w:r>
            <w:r>
              <w:rPr>
                <w:rFonts w:ascii="Verdana" w:hAnsi="Verdana" w:cs="Arial"/>
                <w:b/>
                <w:sz w:val="16"/>
                <w:szCs w:val="16"/>
                <w:lang w:val="en-US"/>
              </w:rPr>
              <w:t xml:space="preserve"> and its volume) and the recommendations or instructions for its reconstitution,” </w:t>
            </w:r>
            <w:r w:rsidR="005A52AC">
              <w:rPr>
                <w:rFonts w:ascii="Verdana" w:hAnsi="Verdana" w:cs="Arial"/>
                <w:b/>
                <w:sz w:val="16"/>
                <w:szCs w:val="16"/>
                <w:lang w:val="en-US"/>
              </w:rPr>
              <w:t>which</w:t>
            </w:r>
            <w:r>
              <w:rPr>
                <w:rFonts w:ascii="Verdana" w:hAnsi="Verdana" w:cs="Arial"/>
                <w:b/>
                <w:sz w:val="16"/>
                <w:szCs w:val="16"/>
                <w:lang w:val="en-US"/>
              </w:rPr>
              <w:t xml:space="preserve"> can go on the attached or printed instructions. </w:t>
            </w:r>
          </w:p>
        </w:tc>
      </w:tr>
      <w:tr w:rsidR="002A5E20" w:rsidRPr="005A52AC" w:rsidTr="00B376B9">
        <w:tc>
          <w:tcPr>
            <w:tcW w:w="4788" w:type="dxa"/>
          </w:tcPr>
          <w:p w:rsidR="002A5E20" w:rsidRPr="002A5E20" w:rsidRDefault="002A5E20" w:rsidP="002A5E20">
            <w:pPr>
              <w:spacing w:after="101" w:line="250" w:lineRule="exact"/>
              <w:jc w:val="both"/>
              <w:rPr>
                <w:rFonts w:ascii="Verdana" w:hAnsi="Verdana" w:cs="Arial"/>
                <w:sz w:val="16"/>
                <w:szCs w:val="16"/>
              </w:rPr>
            </w:pPr>
            <w:r w:rsidRPr="002A5E20">
              <w:rPr>
                <w:rFonts w:ascii="Verdana" w:hAnsi="Verdana" w:cs="Arial"/>
                <w:b/>
                <w:sz w:val="16"/>
                <w:szCs w:val="16"/>
              </w:rPr>
              <w:t xml:space="preserve">5.7.6.5 </w:t>
            </w:r>
            <w:r w:rsidRPr="002A5E20">
              <w:rPr>
                <w:rFonts w:ascii="Verdana" w:hAnsi="Verdana" w:cs="Arial"/>
                <w:sz w:val="16"/>
                <w:szCs w:val="16"/>
              </w:rPr>
              <w:t>En el caso de vacunas cuya vía de administración sea parenteral, la fórmula se deberá expresar por dosis y su equivalencia a mililitros.</w:t>
            </w:r>
          </w:p>
        </w:tc>
        <w:tc>
          <w:tcPr>
            <w:tcW w:w="4788" w:type="dxa"/>
          </w:tcPr>
          <w:p w:rsidR="002A5E20" w:rsidRPr="005A52AC" w:rsidRDefault="005A52AC" w:rsidP="005A52AC">
            <w:pPr>
              <w:spacing w:after="101" w:line="250" w:lineRule="exact"/>
              <w:jc w:val="both"/>
              <w:rPr>
                <w:rFonts w:ascii="Verdana" w:hAnsi="Verdana" w:cs="Arial"/>
                <w:bCs/>
                <w:sz w:val="16"/>
                <w:szCs w:val="16"/>
                <w:lang w:val="en-US"/>
              </w:rPr>
            </w:pPr>
            <w:r w:rsidRPr="005A52AC">
              <w:rPr>
                <w:rFonts w:ascii="Verdana" w:hAnsi="Verdana" w:cs="Arial"/>
                <w:b/>
                <w:sz w:val="16"/>
                <w:szCs w:val="16"/>
                <w:lang w:val="en-US"/>
              </w:rPr>
              <w:t xml:space="preserve">5.7.6.5 </w:t>
            </w:r>
            <w:r w:rsidRPr="005A52AC">
              <w:rPr>
                <w:rFonts w:ascii="Verdana" w:hAnsi="Verdana" w:cs="Arial"/>
                <w:bCs/>
                <w:sz w:val="16"/>
                <w:szCs w:val="16"/>
                <w:lang w:val="en-US"/>
              </w:rPr>
              <w:t xml:space="preserve">In the case of vaccinations whose method of administration is parenteral, </w:t>
            </w:r>
            <w:r>
              <w:rPr>
                <w:rFonts w:ascii="Verdana" w:hAnsi="Verdana" w:cs="Arial"/>
                <w:bCs/>
                <w:sz w:val="16"/>
                <w:szCs w:val="16"/>
                <w:lang w:val="en-US"/>
              </w:rPr>
              <w:t xml:space="preserve">the formula must be expressed by dose and its equivalence in milliliters. </w:t>
            </w:r>
          </w:p>
        </w:tc>
      </w:tr>
      <w:tr w:rsidR="002A5E20" w:rsidRPr="005A52AC" w:rsidTr="00B376B9">
        <w:tc>
          <w:tcPr>
            <w:tcW w:w="4788" w:type="dxa"/>
          </w:tcPr>
          <w:p w:rsidR="002A5E20" w:rsidRPr="002A5E20" w:rsidRDefault="002A5E20" w:rsidP="002A5E20">
            <w:pPr>
              <w:spacing w:after="101" w:line="250" w:lineRule="exact"/>
              <w:jc w:val="both"/>
              <w:rPr>
                <w:rFonts w:ascii="Verdana" w:hAnsi="Verdana" w:cs="Arial"/>
                <w:sz w:val="16"/>
                <w:szCs w:val="16"/>
              </w:rPr>
            </w:pPr>
            <w:r w:rsidRPr="002A5E20">
              <w:rPr>
                <w:rFonts w:ascii="Verdana" w:hAnsi="Verdana" w:cs="Arial"/>
                <w:b/>
                <w:sz w:val="16"/>
                <w:szCs w:val="16"/>
              </w:rPr>
              <w:t xml:space="preserve">5.7.6.6 </w:t>
            </w:r>
            <w:r w:rsidRPr="002A5E20">
              <w:rPr>
                <w:rFonts w:ascii="Verdana" w:hAnsi="Verdana" w:cs="Arial"/>
                <w:color w:val="000000"/>
                <w:sz w:val="16"/>
                <w:szCs w:val="16"/>
              </w:rPr>
              <w:t xml:space="preserve">Para el caso de vacunas, referir </w:t>
            </w:r>
            <w:r w:rsidRPr="002A5E20">
              <w:rPr>
                <w:rFonts w:ascii="Verdana" w:hAnsi="Verdana" w:cs="Arial"/>
                <w:sz w:val="16"/>
                <w:szCs w:val="16"/>
              </w:rPr>
              <w:t>el país y/o compañía fabricante del</w:t>
            </w:r>
            <w:r w:rsidRPr="002A5E20">
              <w:rPr>
                <w:rFonts w:ascii="Verdana" w:hAnsi="Verdana" w:cs="Arial"/>
                <w:color w:val="000000"/>
                <w:sz w:val="16"/>
                <w:szCs w:val="16"/>
              </w:rPr>
              <w:t xml:space="preserve"> antígeno </w:t>
            </w:r>
            <w:r w:rsidRPr="002A5E20">
              <w:rPr>
                <w:rFonts w:ascii="Verdana" w:hAnsi="Verdana" w:cs="Arial"/>
                <w:sz w:val="16"/>
                <w:szCs w:val="16"/>
              </w:rPr>
              <w:t>(purificado y/o final), y para el caso de hemoderivados, se indicará el país de procedencia del plasma y sus derivados, cuando sean más de uno se referirán en el instructivo. Así también la leyenda: “La transmisión de agentes infecciosos no es totalmente descartada cuando son administrados productos preparados a partir de la sangre o plasma humano”.</w:t>
            </w:r>
          </w:p>
        </w:tc>
        <w:tc>
          <w:tcPr>
            <w:tcW w:w="4788" w:type="dxa"/>
          </w:tcPr>
          <w:p w:rsidR="002A5E20" w:rsidRPr="005A52AC" w:rsidRDefault="005A52AC" w:rsidP="002A5E20">
            <w:pPr>
              <w:spacing w:after="101" w:line="250" w:lineRule="exact"/>
              <w:jc w:val="both"/>
              <w:rPr>
                <w:rFonts w:ascii="Verdana" w:hAnsi="Verdana" w:cs="Arial"/>
                <w:bCs/>
                <w:sz w:val="16"/>
                <w:szCs w:val="16"/>
                <w:lang w:val="en-US"/>
              </w:rPr>
            </w:pPr>
            <w:r>
              <w:rPr>
                <w:rFonts w:ascii="Verdana" w:hAnsi="Verdana" w:cs="Arial"/>
                <w:b/>
                <w:sz w:val="16"/>
                <w:szCs w:val="16"/>
                <w:lang w:val="en-US"/>
              </w:rPr>
              <w:t xml:space="preserve">5.7.6.6 </w:t>
            </w:r>
            <w:r>
              <w:rPr>
                <w:rFonts w:ascii="Verdana" w:hAnsi="Verdana" w:cs="Arial"/>
                <w:bCs/>
                <w:sz w:val="16"/>
                <w:szCs w:val="16"/>
                <w:lang w:val="en-US"/>
              </w:rPr>
              <w:t xml:space="preserve"> For the case of vaccinations, refer to the country and/or manufacturing company of the antigen (purified and/or final), and for the case of hemoderivatives, the country of origin of the plasma and its derivatives will be indicated, when there is more than one, they will be referred to in the instructions. In addition, the legend: “The transmission of infectious agents is not totally eliminated when they a administrated products prepared from human blood or plasma.”</w:t>
            </w:r>
          </w:p>
        </w:tc>
      </w:tr>
      <w:tr w:rsidR="002A5E20" w:rsidRPr="005A52AC" w:rsidTr="00B376B9">
        <w:tc>
          <w:tcPr>
            <w:tcW w:w="4788" w:type="dxa"/>
          </w:tcPr>
          <w:p w:rsidR="002A5E20" w:rsidRPr="002A5E20" w:rsidRDefault="002A5E20" w:rsidP="002A5E20">
            <w:pPr>
              <w:spacing w:after="101" w:line="250" w:lineRule="exact"/>
              <w:jc w:val="both"/>
              <w:rPr>
                <w:rFonts w:ascii="Verdana" w:hAnsi="Verdana" w:cs="Arial"/>
                <w:sz w:val="16"/>
                <w:szCs w:val="16"/>
              </w:rPr>
            </w:pPr>
            <w:r w:rsidRPr="002A5E20">
              <w:rPr>
                <w:rFonts w:ascii="Verdana" w:hAnsi="Verdana" w:cs="Arial"/>
                <w:b/>
                <w:sz w:val="16"/>
                <w:szCs w:val="16"/>
              </w:rPr>
              <w:t xml:space="preserve">5.7.7 </w:t>
            </w:r>
            <w:r w:rsidRPr="002A5E20">
              <w:rPr>
                <w:rFonts w:ascii="Verdana" w:hAnsi="Verdana" w:cs="Arial"/>
                <w:sz w:val="16"/>
                <w:szCs w:val="16"/>
              </w:rPr>
              <w:t>Los polvos o granulados para reconstituir en soluciones o suspensiones que sean unidosis y su vía de administración sea oral o tópica y se presenten sin el diluyente recomendado, la expresión de la fórmula deberá ser por unidad:</w:t>
            </w:r>
          </w:p>
        </w:tc>
        <w:tc>
          <w:tcPr>
            <w:tcW w:w="4788" w:type="dxa"/>
          </w:tcPr>
          <w:p w:rsidR="002A5E20" w:rsidRPr="005A52AC" w:rsidRDefault="005A52AC" w:rsidP="002A5E20">
            <w:pPr>
              <w:spacing w:after="101" w:line="250" w:lineRule="exact"/>
              <w:jc w:val="both"/>
              <w:rPr>
                <w:rFonts w:ascii="Verdana" w:hAnsi="Verdana" w:cs="Arial"/>
                <w:bCs/>
                <w:sz w:val="16"/>
                <w:szCs w:val="16"/>
                <w:lang w:val="en-US"/>
              </w:rPr>
            </w:pPr>
            <w:r>
              <w:rPr>
                <w:rFonts w:ascii="Verdana" w:hAnsi="Verdana" w:cs="Arial"/>
                <w:b/>
                <w:sz w:val="16"/>
                <w:szCs w:val="16"/>
                <w:lang w:val="en-US"/>
              </w:rPr>
              <w:t xml:space="preserve">5.7.7 </w:t>
            </w:r>
            <w:r>
              <w:rPr>
                <w:rFonts w:ascii="Verdana" w:hAnsi="Verdana" w:cs="Arial"/>
                <w:bCs/>
                <w:sz w:val="16"/>
                <w:szCs w:val="16"/>
                <w:lang w:val="en-US"/>
              </w:rPr>
              <w:t xml:space="preserve">The powders or granulated materials to be reconstituted in solution or suspensions that are single doses and their method of administration is oral or topical, without the recommended diluent, the expression of the formula must be by unit: </w:t>
            </w:r>
          </w:p>
        </w:tc>
      </w:tr>
      <w:tr w:rsidR="002A5E20" w:rsidRPr="005A52AC" w:rsidTr="00B376B9">
        <w:tc>
          <w:tcPr>
            <w:tcW w:w="4788" w:type="dxa"/>
          </w:tcPr>
          <w:p w:rsidR="002A5E20" w:rsidRPr="002A5E20" w:rsidRDefault="002A5E20" w:rsidP="002A5E20">
            <w:pPr>
              <w:spacing w:after="101" w:line="250" w:lineRule="exact"/>
              <w:jc w:val="both"/>
              <w:rPr>
                <w:rFonts w:ascii="Verdana" w:hAnsi="Verdana" w:cs="Arial"/>
                <w:sz w:val="16"/>
                <w:szCs w:val="16"/>
              </w:rPr>
            </w:pPr>
            <w:r w:rsidRPr="002A5E20">
              <w:rPr>
                <w:rFonts w:ascii="Verdana" w:hAnsi="Verdana" w:cs="Arial"/>
                <w:sz w:val="16"/>
                <w:szCs w:val="16"/>
              </w:rPr>
              <w:t xml:space="preserve">"Cada (sobre, frasco o envase) contiene: </w:t>
            </w:r>
            <w:r w:rsidRPr="002A5E20">
              <w:rPr>
                <w:rFonts w:ascii="Verdana" w:hAnsi="Verdana" w:cs="Arial"/>
                <w:sz w:val="16"/>
                <w:szCs w:val="16"/>
                <w:u w:val="single"/>
              </w:rPr>
              <w:tab/>
              <w:t>.</w:t>
            </w:r>
          </w:p>
        </w:tc>
        <w:tc>
          <w:tcPr>
            <w:tcW w:w="4788" w:type="dxa"/>
          </w:tcPr>
          <w:p w:rsidR="002A5E20" w:rsidRPr="005A52AC" w:rsidRDefault="005A52AC" w:rsidP="002A5E20">
            <w:pPr>
              <w:spacing w:after="101" w:line="250" w:lineRule="exact"/>
              <w:jc w:val="both"/>
              <w:rPr>
                <w:rFonts w:ascii="Verdana" w:hAnsi="Verdana" w:cs="Arial"/>
                <w:sz w:val="16"/>
                <w:szCs w:val="16"/>
                <w:lang w:val="en-US"/>
              </w:rPr>
            </w:pPr>
            <w:r>
              <w:rPr>
                <w:rFonts w:ascii="Verdana" w:hAnsi="Verdana" w:cs="Arial"/>
                <w:sz w:val="16"/>
                <w:szCs w:val="16"/>
                <w:lang w:val="en-US"/>
              </w:rPr>
              <w:t>“Each (envelope, bottle or container) contains: ___.</w:t>
            </w:r>
          </w:p>
        </w:tc>
      </w:tr>
      <w:tr w:rsidR="002A5E20" w:rsidRPr="005A52AC" w:rsidTr="00B376B9">
        <w:tc>
          <w:tcPr>
            <w:tcW w:w="4788" w:type="dxa"/>
          </w:tcPr>
          <w:p w:rsidR="002A5E20" w:rsidRPr="002A5E20" w:rsidRDefault="002A5E20" w:rsidP="002A5E20">
            <w:pPr>
              <w:spacing w:after="101" w:line="250" w:lineRule="exact"/>
              <w:jc w:val="both"/>
              <w:rPr>
                <w:rFonts w:ascii="Verdana" w:hAnsi="Verdana" w:cs="Arial"/>
                <w:sz w:val="16"/>
                <w:szCs w:val="16"/>
              </w:rPr>
            </w:pPr>
            <w:r w:rsidRPr="002A5E20">
              <w:rPr>
                <w:rFonts w:ascii="Verdana" w:hAnsi="Verdana" w:cs="Arial"/>
                <w:sz w:val="16"/>
                <w:szCs w:val="16"/>
              </w:rPr>
              <w:t>Fármaco(s) y su equivalencia (si procede) ____ mg, g, U o UI.</w:t>
            </w:r>
          </w:p>
        </w:tc>
        <w:tc>
          <w:tcPr>
            <w:tcW w:w="4788" w:type="dxa"/>
          </w:tcPr>
          <w:p w:rsidR="002A5E20" w:rsidRPr="005A52AC" w:rsidRDefault="005A52AC" w:rsidP="005A52AC">
            <w:pPr>
              <w:spacing w:after="101" w:line="250" w:lineRule="exact"/>
              <w:jc w:val="both"/>
              <w:rPr>
                <w:rFonts w:ascii="Verdana" w:hAnsi="Verdana" w:cs="Arial"/>
                <w:sz w:val="16"/>
                <w:szCs w:val="16"/>
                <w:lang w:val="en-US"/>
              </w:rPr>
            </w:pPr>
            <w:r>
              <w:rPr>
                <w:rFonts w:ascii="Verdana" w:hAnsi="Verdana" w:cs="Arial"/>
                <w:sz w:val="16"/>
                <w:szCs w:val="16"/>
                <w:lang w:val="en-US"/>
              </w:rPr>
              <w:t xml:space="preserve">Drug substance(s) and their equivalents (when applicable) _____mg, g, U or IU. </w:t>
            </w:r>
          </w:p>
        </w:tc>
      </w:tr>
      <w:tr w:rsidR="002A5E20" w:rsidRPr="005A52AC" w:rsidTr="00B376B9">
        <w:tc>
          <w:tcPr>
            <w:tcW w:w="4788" w:type="dxa"/>
          </w:tcPr>
          <w:p w:rsidR="002A5E20" w:rsidRPr="002A5E20" w:rsidRDefault="002A5E20" w:rsidP="002A5E20">
            <w:pPr>
              <w:spacing w:after="101" w:line="250" w:lineRule="exact"/>
              <w:jc w:val="both"/>
              <w:rPr>
                <w:rFonts w:ascii="Verdana" w:hAnsi="Verdana" w:cs="Arial"/>
                <w:sz w:val="16"/>
                <w:szCs w:val="16"/>
              </w:rPr>
            </w:pPr>
            <w:r w:rsidRPr="002A5E20">
              <w:rPr>
                <w:rFonts w:ascii="Verdana" w:hAnsi="Verdana" w:cs="Arial"/>
                <w:sz w:val="16"/>
                <w:szCs w:val="16"/>
              </w:rPr>
              <w:t>Excipiente (s) cbp, csp o cs.”</w:t>
            </w:r>
          </w:p>
        </w:tc>
        <w:tc>
          <w:tcPr>
            <w:tcW w:w="4788" w:type="dxa"/>
          </w:tcPr>
          <w:p w:rsidR="002A5E20" w:rsidRPr="005A52AC" w:rsidRDefault="005A52AC" w:rsidP="002A5E20">
            <w:pPr>
              <w:spacing w:after="101" w:line="250" w:lineRule="exact"/>
              <w:jc w:val="both"/>
              <w:rPr>
                <w:rFonts w:ascii="Verdana" w:hAnsi="Verdana" w:cs="Arial"/>
                <w:sz w:val="16"/>
                <w:szCs w:val="16"/>
                <w:lang w:val="en-US"/>
              </w:rPr>
            </w:pPr>
            <w:r w:rsidRPr="005A52AC">
              <w:rPr>
                <w:rFonts w:ascii="Verdana" w:hAnsi="Verdana" w:cs="Arial"/>
                <w:sz w:val="16"/>
                <w:szCs w:val="16"/>
                <w:lang w:val="en-US"/>
              </w:rPr>
              <w:t>Excipient(s) cbp, csp or cs (As sufficient to, Sufficient amount for or Sufficient amount).</w:t>
            </w:r>
          </w:p>
        </w:tc>
      </w:tr>
      <w:tr w:rsidR="002A5E20" w:rsidRPr="005A52AC" w:rsidTr="00B376B9">
        <w:tc>
          <w:tcPr>
            <w:tcW w:w="4788" w:type="dxa"/>
          </w:tcPr>
          <w:p w:rsidR="002A5E20" w:rsidRPr="002A5E20" w:rsidRDefault="002A5E20" w:rsidP="002A5E20">
            <w:pPr>
              <w:spacing w:after="101" w:line="250" w:lineRule="exact"/>
              <w:jc w:val="both"/>
              <w:rPr>
                <w:rFonts w:ascii="Verdana" w:hAnsi="Verdana" w:cs="Arial"/>
                <w:sz w:val="16"/>
                <w:szCs w:val="16"/>
              </w:rPr>
            </w:pPr>
            <w:r w:rsidRPr="002A5E20">
              <w:rPr>
                <w:rFonts w:ascii="Verdana" w:hAnsi="Verdana" w:cs="Arial"/>
                <w:sz w:val="16"/>
                <w:szCs w:val="16"/>
              </w:rPr>
              <w:t>Asimismo, se deberán expresar las recomendaciones o instrucciones para su reconstitución, el diluyente recomendado y su volumen, los cuales deberán ir en instructivo anexo o impreso.</w:t>
            </w:r>
          </w:p>
        </w:tc>
        <w:tc>
          <w:tcPr>
            <w:tcW w:w="4788" w:type="dxa"/>
          </w:tcPr>
          <w:p w:rsidR="002A5E20" w:rsidRPr="005A52AC" w:rsidRDefault="005A52AC" w:rsidP="002A5E20">
            <w:pPr>
              <w:spacing w:after="101" w:line="250" w:lineRule="exact"/>
              <w:jc w:val="both"/>
              <w:rPr>
                <w:rFonts w:ascii="Verdana" w:hAnsi="Verdana" w:cs="Arial"/>
                <w:sz w:val="16"/>
                <w:szCs w:val="16"/>
                <w:lang w:val="en-US"/>
              </w:rPr>
            </w:pPr>
            <w:r>
              <w:rPr>
                <w:rFonts w:ascii="Verdana" w:hAnsi="Verdana" w:cs="Arial"/>
                <w:sz w:val="16"/>
                <w:szCs w:val="16"/>
                <w:lang w:val="en-US"/>
              </w:rPr>
              <w:t xml:space="preserve">Furthermore, the recommendations or instructions for their reconstitution must be expressed, the recommended diluent and its volume, which must be on the attached or printed instructions. </w:t>
            </w:r>
          </w:p>
        </w:tc>
      </w:tr>
      <w:tr w:rsidR="002A5E20" w:rsidRPr="005A52AC" w:rsidTr="00B376B9">
        <w:tc>
          <w:tcPr>
            <w:tcW w:w="4788" w:type="dxa"/>
          </w:tcPr>
          <w:p w:rsidR="002A5E20" w:rsidRPr="002A5E20" w:rsidRDefault="002A5E20" w:rsidP="002A5E20">
            <w:pPr>
              <w:spacing w:after="101" w:line="250" w:lineRule="exact"/>
              <w:jc w:val="both"/>
              <w:rPr>
                <w:rFonts w:ascii="Verdana" w:hAnsi="Verdana" w:cs="Arial"/>
                <w:sz w:val="16"/>
                <w:szCs w:val="16"/>
              </w:rPr>
            </w:pPr>
            <w:r w:rsidRPr="002A5E20">
              <w:rPr>
                <w:rFonts w:ascii="Verdana" w:hAnsi="Verdana" w:cs="Arial"/>
                <w:sz w:val="16"/>
                <w:szCs w:val="16"/>
              </w:rPr>
              <w:t>Se incluye la expresión completa de la fórmula.</w:t>
            </w:r>
          </w:p>
        </w:tc>
        <w:tc>
          <w:tcPr>
            <w:tcW w:w="4788" w:type="dxa"/>
          </w:tcPr>
          <w:p w:rsidR="002A5E20" w:rsidRPr="005A52AC" w:rsidRDefault="005A52AC" w:rsidP="002A5E20">
            <w:pPr>
              <w:spacing w:after="101" w:line="250" w:lineRule="exact"/>
              <w:jc w:val="both"/>
              <w:rPr>
                <w:rFonts w:ascii="Verdana" w:hAnsi="Verdana" w:cs="Arial"/>
                <w:sz w:val="16"/>
                <w:szCs w:val="16"/>
                <w:lang w:val="en-US"/>
              </w:rPr>
            </w:pPr>
            <w:r>
              <w:rPr>
                <w:rFonts w:ascii="Verdana" w:hAnsi="Verdana" w:cs="Arial"/>
                <w:sz w:val="16"/>
                <w:szCs w:val="16"/>
                <w:lang w:val="en-US"/>
              </w:rPr>
              <w:t xml:space="preserve">The complete expression of the formula. </w:t>
            </w:r>
          </w:p>
        </w:tc>
      </w:tr>
      <w:tr w:rsidR="002A5E20" w:rsidRPr="005A52AC" w:rsidTr="00B376B9">
        <w:tc>
          <w:tcPr>
            <w:tcW w:w="4788" w:type="dxa"/>
          </w:tcPr>
          <w:p w:rsidR="002A5E20" w:rsidRPr="002A5E20" w:rsidRDefault="002A5E20" w:rsidP="002A5E20">
            <w:pPr>
              <w:spacing w:after="101" w:line="250" w:lineRule="exact"/>
              <w:jc w:val="both"/>
              <w:rPr>
                <w:rFonts w:ascii="Verdana" w:hAnsi="Verdana" w:cs="Arial"/>
                <w:sz w:val="16"/>
                <w:szCs w:val="16"/>
              </w:rPr>
            </w:pPr>
            <w:r w:rsidRPr="002A5E20">
              <w:rPr>
                <w:rFonts w:ascii="Verdana" w:hAnsi="Verdana" w:cs="Arial"/>
                <w:b/>
                <w:sz w:val="16"/>
                <w:szCs w:val="16"/>
              </w:rPr>
              <w:t>5.7.8</w:t>
            </w:r>
            <w:r w:rsidRPr="002A5E20">
              <w:rPr>
                <w:rFonts w:ascii="Verdana" w:hAnsi="Verdana" w:cs="Arial"/>
                <w:sz w:val="16"/>
                <w:szCs w:val="16"/>
              </w:rPr>
              <w:t xml:space="preserve"> Las formas farmacéuticas sólidas y semisólidas, ya sean polvos, ungüentos, cremas, geles, jaleas, se deberán referir a 100 g: "Cada 100 g contienen: ____”, cuando su contenido sea mayor de 15 g y por "Cada g contiene: ____", cuando su contenido sea de hasta 15 g.</w:t>
            </w:r>
          </w:p>
        </w:tc>
        <w:tc>
          <w:tcPr>
            <w:tcW w:w="4788" w:type="dxa"/>
          </w:tcPr>
          <w:p w:rsidR="002A5E20" w:rsidRPr="005A52AC" w:rsidRDefault="005A52AC" w:rsidP="005A52AC">
            <w:pPr>
              <w:spacing w:after="101" w:line="250" w:lineRule="exact"/>
              <w:jc w:val="both"/>
              <w:rPr>
                <w:rFonts w:ascii="Verdana" w:hAnsi="Verdana" w:cs="Arial"/>
                <w:bCs/>
                <w:sz w:val="16"/>
                <w:szCs w:val="16"/>
                <w:lang w:val="en-US"/>
              </w:rPr>
            </w:pPr>
            <w:r>
              <w:rPr>
                <w:rFonts w:ascii="Verdana" w:hAnsi="Verdana" w:cs="Arial"/>
                <w:b/>
                <w:sz w:val="16"/>
                <w:szCs w:val="16"/>
                <w:lang w:val="en-US"/>
              </w:rPr>
              <w:t xml:space="preserve">5.7.8 </w:t>
            </w:r>
            <w:r>
              <w:rPr>
                <w:rFonts w:ascii="Verdana" w:hAnsi="Verdana" w:cs="Arial"/>
                <w:bCs/>
                <w:sz w:val="16"/>
                <w:szCs w:val="16"/>
                <w:lang w:val="en-US"/>
              </w:rPr>
              <w:t xml:space="preserve">The solid and semisolid pharmaceutical forms, whether powders, unguents, creams, gels, must be in reference to 100 g: “Each 100 g contain:______,” when their content is greater than 15 g and for “Each g contains:_______,” when their content is up to 15 g. </w:t>
            </w:r>
          </w:p>
        </w:tc>
      </w:tr>
      <w:tr w:rsidR="002A5E20" w:rsidRPr="005A52AC" w:rsidTr="00B376B9">
        <w:tc>
          <w:tcPr>
            <w:tcW w:w="4788" w:type="dxa"/>
          </w:tcPr>
          <w:p w:rsidR="002A5E20" w:rsidRPr="002A5E20" w:rsidRDefault="002A5E20" w:rsidP="002A5E20">
            <w:pPr>
              <w:spacing w:after="101" w:line="250" w:lineRule="exact"/>
              <w:jc w:val="both"/>
              <w:rPr>
                <w:rFonts w:ascii="Verdana" w:hAnsi="Verdana" w:cs="Arial"/>
                <w:sz w:val="16"/>
                <w:szCs w:val="16"/>
              </w:rPr>
            </w:pPr>
            <w:r w:rsidRPr="002A5E20">
              <w:rPr>
                <w:rFonts w:ascii="Verdana" w:hAnsi="Verdana" w:cs="Arial"/>
                <w:sz w:val="16"/>
                <w:szCs w:val="16"/>
              </w:rPr>
              <w:t>Se acepta como considerando los puntos en los puntos 5.7.1 y 5.7.2.</w:t>
            </w:r>
          </w:p>
        </w:tc>
        <w:tc>
          <w:tcPr>
            <w:tcW w:w="4788" w:type="dxa"/>
          </w:tcPr>
          <w:p w:rsidR="002A5E20" w:rsidRPr="005A52AC" w:rsidRDefault="005A52AC" w:rsidP="002A5E20">
            <w:pPr>
              <w:spacing w:after="101" w:line="250" w:lineRule="exact"/>
              <w:jc w:val="both"/>
              <w:rPr>
                <w:rFonts w:ascii="Verdana" w:hAnsi="Verdana" w:cs="Arial"/>
                <w:sz w:val="16"/>
                <w:szCs w:val="16"/>
                <w:lang w:val="en-US"/>
              </w:rPr>
            </w:pPr>
            <w:r>
              <w:rPr>
                <w:rFonts w:ascii="Verdana" w:hAnsi="Verdana" w:cs="Arial"/>
                <w:sz w:val="16"/>
                <w:szCs w:val="16"/>
                <w:lang w:val="en-US"/>
              </w:rPr>
              <w:t xml:space="preserve">The points in the points 5.7.1 and 5.7.9 are accepted as criteria. </w:t>
            </w:r>
          </w:p>
        </w:tc>
      </w:tr>
      <w:tr w:rsidR="002A5E20" w:rsidRPr="005A52AC" w:rsidTr="00B376B9">
        <w:tc>
          <w:tcPr>
            <w:tcW w:w="4788" w:type="dxa"/>
          </w:tcPr>
          <w:p w:rsidR="002A5E20" w:rsidRPr="002A5E20" w:rsidRDefault="002A5E20" w:rsidP="002A5E20">
            <w:pPr>
              <w:spacing w:after="101" w:line="250" w:lineRule="exact"/>
              <w:jc w:val="both"/>
              <w:rPr>
                <w:rFonts w:ascii="Verdana" w:hAnsi="Verdana" w:cs="Arial"/>
                <w:b/>
                <w:sz w:val="16"/>
                <w:szCs w:val="16"/>
              </w:rPr>
            </w:pPr>
            <w:r w:rsidRPr="002A5E20">
              <w:rPr>
                <w:rFonts w:ascii="Verdana" w:hAnsi="Verdana" w:cs="Arial"/>
                <w:b/>
                <w:sz w:val="16"/>
                <w:szCs w:val="16"/>
              </w:rPr>
              <w:t xml:space="preserve">5.7.9 </w:t>
            </w:r>
            <w:r w:rsidRPr="002A5E20">
              <w:rPr>
                <w:rFonts w:ascii="Verdana" w:hAnsi="Verdana" w:cs="Arial"/>
                <w:sz w:val="16"/>
                <w:szCs w:val="16"/>
              </w:rPr>
              <w:t>Para las formas farmacéuticas como tableta, cápsula, pastilla, oblea, goma, laminilla, supositorio, óvulo, parche, implante, la fórmula se deberá expresar por unidad.</w:t>
            </w:r>
          </w:p>
        </w:tc>
        <w:tc>
          <w:tcPr>
            <w:tcW w:w="4788" w:type="dxa"/>
          </w:tcPr>
          <w:p w:rsidR="002A5E20" w:rsidRPr="005A52AC" w:rsidRDefault="005A52AC" w:rsidP="003F0940">
            <w:pPr>
              <w:spacing w:after="101" w:line="250" w:lineRule="exact"/>
              <w:jc w:val="both"/>
              <w:rPr>
                <w:rFonts w:ascii="Verdana" w:hAnsi="Verdana" w:cs="Arial"/>
                <w:bCs/>
                <w:sz w:val="16"/>
                <w:szCs w:val="16"/>
                <w:lang w:val="en-US"/>
              </w:rPr>
            </w:pPr>
            <w:r>
              <w:rPr>
                <w:rFonts w:ascii="Verdana" w:hAnsi="Verdana" w:cs="Arial"/>
                <w:b/>
                <w:sz w:val="16"/>
                <w:szCs w:val="16"/>
                <w:lang w:val="en-US"/>
              </w:rPr>
              <w:t xml:space="preserve">5.7.9 </w:t>
            </w:r>
            <w:r>
              <w:rPr>
                <w:rFonts w:ascii="Verdana" w:hAnsi="Verdana" w:cs="Arial"/>
                <w:bCs/>
                <w:sz w:val="16"/>
                <w:szCs w:val="16"/>
                <w:lang w:val="en-US"/>
              </w:rPr>
              <w:t>For the pharmaceutical forms such as tablets, capsules, p</w:t>
            </w:r>
            <w:r w:rsidRPr="006B5BA9">
              <w:rPr>
                <w:rFonts w:ascii="Verdana" w:hAnsi="Verdana" w:cs="Arial"/>
                <w:bCs/>
                <w:sz w:val="16"/>
                <w:szCs w:val="16"/>
                <w:lang w:val="en-US"/>
              </w:rPr>
              <w:t xml:space="preserve">ills, </w:t>
            </w:r>
            <w:r w:rsidR="003F0940" w:rsidRPr="006B5BA9">
              <w:rPr>
                <w:rFonts w:ascii="Verdana" w:hAnsi="Verdana" w:cs="Arial"/>
                <w:bCs/>
                <w:sz w:val="16"/>
                <w:szCs w:val="16"/>
                <w:lang w:val="en-US"/>
              </w:rPr>
              <w:t>wafer</w:t>
            </w:r>
            <w:r w:rsidRPr="006B5BA9">
              <w:rPr>
                <w:rFonts w:ascii="Verdana" w:hAnsi="Verdana" w:cs="Arial"/>
                <w:bCs/>
                <w:sz w:val="16"/>
                <w:szCs w:val="16"/>
                <w:lang w:val="en-US"/>
              </w:rPr>
              <w:t xml:space="preserve">, </w:t>
            </w:r>
            <w:r w:rsidR="003F0940" w:rsidRPr="006B5BA9">
              <w:rPr>
                <w:rFonts w:ascii="Verdana" w:hAnsi="Verdana" w:cs="Arial"/>
                <w:bCs/>
                <w:sz w:val="16"/>
                <w:szCs w:val="16"/>
                <w:lang w:val="en-US"/>
              </w:rPr>
              <w:t>gum</w:t>
            </w:r>
            <w:r w:rsidRPr="006B5BA9">
              <w:rPr>
                <w:rFonts w:ascii="Verdana" w:hAnsi="Verdana" w:cs="Arial"/>
                <w:bCs/>
                <w:sz w:val="16"/>
                <w:szCs w:val="16"/>
                <w:lang w:val="en-US"/>
              </w:rPr>
              <w:t xml:space="preserve">, </w:t>
            </w:r>
            <w:r w:rsidR="003F0940" w:rsidRPr="006B5BA9">
              <w:rPr>
                <w:rFonts w:ascii="Verdana" w:hAnsi="Verdana" w:cs="Arial"/>
                <w:bCs/>
                <w:sz w:val="16"/>
                <w:szCs w:val="16"/>
                <w:lang w:val="en-US"/>
              </w:rPr>
              <w:t>flakes</w:t>
            </w:r>
            <w:r w:rsidRPr="006B5BA9">
              <w:rPr>
                <w:rFonts w:ascii="Verdana" w:hAnsi="Verdana" w:cs="Arial"/>
                <w:bCs/>
                <w:sz w:val="16"/>
                <w:szCs w:val="16"/>
                <w:lang w:val="en-US"/>
              </w:rPr>
              <w:t xml:space="preserve">, suppositories, </w:t>
            </w:r>
            <w:r w:rsidR="003F0940" w:rsidRPr="006B5BA9">
              <w:rPr>
                <w:rFonts w:ascii="Verdana" w:hAnsi="Verdana" w:cs="Arial"/>
                <w:bCs/>
                <w:sz w:val="16"/>
                <w:szCs w:val="16"/>
                <w:lang w:val="en-US"/>
              </w:rPr>
              <w:t>eggs</w:t>
            </w:r>
            <w:r w:rsidRPr="006B5BA9">
              <w:rPr>
                <w:rFonts w:ascii="Verdana" w:hAnsi="Verdana" w:cs="Arial"/>
                <w:bCs/>
                <w:sz w:val="16"/>
                <w:szCs w:val="16"/>
                <w:lang w:val="en-US"/>
              </w:rPr>
              <w:t>, patches, implants, the formula must be expressed by unit.</w:t>
            </w:r>
            <w:r>
              <w:rPr>
                <w:rFonts w:ascii="Verdana" w:hAnsi="Verdana" w:cs="Arial"/>
                <w:bCs/>
                <w:sz w:val="16"/>
                <w:szCs w:val="16"/>
                <w:lang w:val="en-US"/>
              </w:rPr>
              <w:t xml:space="preserve"> </w:t>
            </w:r>
          </w:p>
        </w:tc>
      </w:tr>
      <w:tr w:rsidR="002A5E20" w:rsidRPr="005A52AC" w:rsidTr="00B376B9">
        <w:tc>
          <w:tcPr>
            <w:tcW w:w="4788" w:type="dxa"/>
          </w:tcPr>
          <w:p w:rsidR="002A5E20" w:rsidRPr="002A5E20" w:rsidRDefault="002A5E20" w:rsidP="002A5E20">
            <w:pPr>
              <w:spacing w:after="101" w:line="250" w:lineRule="exact"/>
              <w:jc w:val="both"/>
              <w:rPr>
                <w:rFonts w:ascii="Verdana" w:hAnsi="Verdana" w:cs="Arial"/>
                <w:sz w:val="16"/>
                <w:szCs w:val="16"/>
              </w:rPr>
            </w:pPr>
            <w:r w:rsidRPr="002A5E20">
              <w:rPr>
                <w:rFonts w:ascii="Verdana" w:hAnsi="Verdana" w:cs="Arial"/>
                <w:b/>
                <w:sz w:val="16"/>
                <w:szCs w:val="16"/>
              </w:rPr>
              <w:t xml:space="preserve">5.8 </w:t>
            </w:r>
            <w:r w:rsidRPr="002A5E20">
              <w:rPr>
                <w:rFonts w:ascii="Verdana" w:hAnsi="Verdana" w:cs="Arial"/>
                <w:sz w:val="16"/>
                <w:szCs w:val="16"/>
              </w:rPr>
              <w:t>Declaración de la fórmula. La expresión se deberá hacer designando al o los fármacos utilizados, empleando la denominación genérica considerando la sal de que se trate, así como la cantidad y su equivalencia a la base, si procede. No se acepta que después del o los nombres del o los fármacos o aditivos se expresen las iniciales correspondientes a farmacopeas o formularios. Los aditivos deberán expresarse opcionalmente o cuando aplique con su nombre genérico o denominación común internacional.</w:t>
            </w:r>
          </w:p>
        </w:tc>
        <w:tc>
          <w:tcPr>
            <w:tcW w:w="4788" w:type="dxa"/>
          </w:tcPr>
          <w:p w:rsidR="002A5E20" w:rsidRPr="005A52AC" w:rsidRDefault="005A52AC" w:rsidP="00F95ADF">
            <w:pPr>
              <w:spacing w:after="101" w:line="250" w:lineRule="exact"/>
              <w:jc w:val="both"/>
              <w:rPr>
                <w:rFonts w:ascii="Verdana" w:hAnsi="Verdana" w:cs="Arial"/>
                <w:bCs/>
                <w:sz w:val="16"/>
                <w:szCs w:val="16"/>
                <w:lang w:val="en-US"/>
              </w:rPr>
            </w:pPr>
            <w:r w:rsidRPr="005A52AC">
              <w:rPr>
                <w:rFonts w:ascii="Verdana" w:hAnsi="Verdana" w:cs="Arial"/>
                <w:b/>
                <w:sz w:val="16"/>
                <w:szCs w:val="16"/>
                <w:lang w:val="en-US"/>
              </w:rPr>
              <w:t xml:space="preserve">5.8 </w:t>
            </w:r>
            <w:r w:rsidRPr="005A52AC">
              <w:rPr>
                <w:rFonts w:ascii="Verdana" w:hAnsi="Verdana" w:cs="Arial"/>
                <w:bCs/>
                <w:sz w:val="16"/>
                <w:szCs w:val="16"/>
                <w:lang w:val="en-US"/>
              </w:rPr>
              <w:t>Declaration of the formula. The expression must be made designating</w:t>
            </w:r>
            <w:r>
              <w:rPr>
                <w:rFonts w:ascii="Verdana" w:hAnsi="Verdana" w:cs="Arial"/>
                <w:bCs/>
                <w:sz w:val="16"/>
                <w:szCs w:val="16"/>
                <w:lang w:val="en-US"/>
              </w:rPr>
              <w:t xml:space="preserve"> the drug substance or substanc</w:t>
            </w:r>
            <w:r w:rsidR="00965123">
              <w:rPr>
                <w:rFonts w:ascii="Verdana" w:hAnsi="Verdana" w:cs="Arial"/>
                <w:bCs/>
                <w:sz w:val="16"/>
                <w:szCs w:val="16"/>
                <w:lang w:val="en-US"/>
              </w:rPr>
              <w:t>es used, employing the generic name</w:t>
            </w:r>
            <w:r>
              <w:rPr>
                <w:rFonts w:ascii="Verdana" w:hAnsi="Verdana" w:cs="Arial"/>
                <w:bCs/>
                <w:sz w:val="16"/>
                <w:szCs w:val="16"/>
                <w:lang w:val="en-US"/>
              </w:rPr>
              <w:t xml:space="preserve"> considering the salt in question, as well as the amount and its equivalence to the base, if applicable. It is not acceptable that following the name or names of the drug substance or substances or additives </w:t>
            </w:r>
            <w:r w:rsidR="00F95ADF">
              <w:rPr>
                <w:rFonts w:ascii="Verdana" w:hAnsi="Verdana" w:cs="Arial"/>
                <w:bCs/>
                <w:sz w:val="16"/>
                <w:szCs w:val="16"/>
                <w:lang w:val="en-US"/>
              </w:rPr>
              <w:t xml:space="preserve"> for </w:t>
            </w:r>
            <w:r>
              <w:rPr>
                <w:rFonts w:ascii="Verdana" w:hAnsi="Verdana" w:cs="Arial"/>
                <w:bCs/>
                <w:sz w:val="16"/>
                <w:szCs w:val="16"/>
                <w:lang w:val="en-US"/>
              </w:rPr>
              <w:t>the initials</w:t>
            </w:r>
            <w:r w:rsidR="00F95ADF">
              <w:rPr>
                <w:rFonts w:ascii="Verdana" w:hAnsi="Verdana" w:cs="Arial"/>
                <w:bCs/>
                <w:sz w:val="16"/>
                <w:szCs w:val="16"/>
                <w:lang w:val="en-US"/>
              </w:rPr>
              <w:t xml:space="preserve"> to be expressed</w:t>
            </w:r>
            <w:r>
              <w:rPr>
                <w:rFonts w:ascii="Verdana" w:hAnsi="Verdana" w:cs="Arial"/>
                <w:bCs/>
                <w:sz w:val="16"/>
                <w:szCs w:val="16"/>
                <w:lang w:val="en-US"/>
              </w:rPr>
              <w:t xml:space="preserve"> corresponding to the pharmacopeias or formulas. The additives must be expressed optionally or when it applies with its generic name or international common name. </w:t>
            </w:r>
          </w:p>
        </w:tc>
      </w:tr>
      <w:tr w:rsidR="002A5E20" w:rsidRPr="005A52AC" w:rsidTr="00B376B9">
        <w:tc>
          <w:tcPr>
            <w:tcW w:w="4788" w:type="dxa"/>
          </w:tcPr>
          <w:p w:rsidR="002A5E20" w:rsidRPr="002A5E20" w:rsidRDefault="002A5E20" w:rsidP="002A5E20">
            <w:pPr>
              <w:spacing w:after="101" w:line="250" w:lineRule="exact"/>
              <w:jc w:val="both"/>
              <w:rPr>
                <w:rFonts w:ascii="Verdana" w:hAnsi="Verdana" w:cs="Arial"/>
                <w:sz w:val="16"/>
                <w:szCs w:val="16"/>
              </w:rPr>
            </w:pPr>
            <w:r w:rsidRPr="002A5E20">
              <w:rPr>
                <w:rFonts w:ascii="Verdana" w:hAnsi="Verdana" w:cs="Arial"/>
                <w:sz w:val="16"/>
                <w:szCs w:val="16"/>
              </w:rPr>
              <w:t>En el caso de los medicamentos herbolarios la declaración de la fórmula deberá expresarse indicando la forma fisicoquímica del ingrediente (extracto seco, extracto fluido, aceite esencial, polvo, etc.) la parte  de la planta usada, el nombre científico, entre paréntesis el nombre común, la cantidad del principio activo y la equivalencia al marcador químico, en su caso.</w:t>
            </w:r>
          </w:p>
        </w:tc>
        <w:tc>
          <w:tcPr>
            <w:tcW w:w="4788" w:type="dxa"/>
          </w:tcPr>
          <w:p w:rsidR="002A5E20" w:rsidRPr="005A52AC" w:rsidRDefault="005A52AC" w:rsidP="002A5E20">
            <w:pPr>
              <w:spacing w:after="101" w:line="250" w:lineRule="exact"/>
              <w:jc w:val="both"/>
              <w:rPr>
                <w:rFonts w:ascii="Verdana" w:hAnsi="Verdana" w:cs="Arial"/>
                <w:sz w:val="16"/>
                <w:szCs w:val="16"/>
                <w:lang w:val="en-US"/>
              </w:rPr>
            </w:pPr>
            <w:r>
              <w:rPr>
                <w:rFonts w:ascii="Verdana" w:hAnsi="Verdana" w:cs="Arial"/>
                <w:sz w:val="16"/>
                <w:szCs w:val="16"/>
                <w:lang w:val="en-US"/>
              </w:rPr>
              <w:t>In the case of the herbal drug products the declaration of the formula must be expressed indicating the physical chemical form of the ingredient (dry extract, fluid extract, essential oil, powder, etc.) the part of the plant used, the scientific name, in parenthesis the common name, the amount of the principal active</w:t>
            </w:r>
            <w:r w:rsidR="00F95ADF">
              <w:rPr>
                <w:rFonts w:ascii="Verdana" w:hAnsi="Verdana" w:cs="Arial"/>
                <w:sz w:val="16"/>
                <w:szCs w:val="16"/>
                <w:lang w:val="en-US"/>
              </w:rPr>
              <w:t xml:space="preserve"> ingredient</w:t>
            </w:r>
            <w:r>
              <w:rPr>
                <w:rFonts w:ascii="Verdana" w:hAnsi="Verdana" w:cs="Arial"/>
                <w:sz w:val="16"/>
                <w:szCs w:val="16"/>
                <w:lang w:val="en-US"/>
              </w:rPr>
              <w:t xml:space="preserve"> and the equivalence to the chemical marker, when applicable. </w:t>
            </w:r>
          </w:p>
        </w:tc>
      </w:tr>
      <w:tr w:rsidR="002A5E20" w:rsidRPr="005A52AC" w:rsidTr="00B376B9">
        <w:tc>
          <w:tcPr>
            <w:tcW w:w="4788" w:type="dxa"/>
          </w:tcPr>
          <w:p w:rsidR="002A5E20" w:rsidRPr="002A5E20" w:rsidRDefault="002A5E20" w:rsidP="002A5E20">
            <w:pPr>
              <w:spacing w:after="101" w:line="250" w:lineRule="exact"/>
              <w:jc w:val="both"/>
              <w:rPr>
                <w:rFonts w:ascii="Verdana" w:hAnsi="Verdana" w:cs="Arial"/>
                <w:sz w:val="16"/>
                <w:szCs w:val="16"/>
              </w:rPr>
            </w:pPr>
            <w:r w:rsidRPr="002A5E20">
              <w:rPr>
                <w:rFonts w:ascii="Verdana" w:hAnsi="Verdana" w:cs="Arial"/>
                <w:b/>
                <w:sz w:val="16"/>
                <w:szCs w:val="16"/>
              </w:rPr>
              <w:t>5.8.1</w:t>
            </w:r>
            <w:r w:rsidRPr="002A5E20">
              <w:rPr>
                <w:rFonts w:ascii="Verdana" w:hAnsi="Verdana" w:cs="Arial"/>
                <w:sz w:val="16"/>
                <w:szCs w:val="16"/>
              </w:rPr>
              <w:t xml:space="preserve"> En la fórmula, si no se desea declarar los aditivos presentes, se deberá expresar: excipiente o vehículo, según corresponda a la forma farmacéutica y esta expresión deberá</w:t>
            </w:r>
            <w:r w:rsidRPr="002A5E20">
              <w:rPr>
                <w:rFonts w:ascii="Verdana" w:hAnsi="Verdana" w:cs="Arial"/>
                <w:i/>
                <w:sz w:val="16"/>
                <w:szCs w:val="16"/>
              </w:rPr>
              <w:t xml:space="preserve"> </w:t>
            </w:r>
            <w:r w:rsidRPr="002A5E20">
              <w:rPr>
                <w:rFonts w:ascii="Verdana" w:hAnsi="Verdana" w:cs="Arial"/>
                <w:sz w:val="16"/>
                <w:szCs w:val="16"/>
              </w:rPr>
              <w:t>ser dada por unidad farmacéutica, por peso, volumen: “excipiente cbp, csp o cs”, o bien: "vehículo cbp, csp o cs".</w:t>
            </w:r>
          </w:p>
        </w:tc>
        <w:tc>
          <w:tcPr>
            <w:tcW w:w="4788" w:type="dxa"/>
          </w:tcPr>
          <w:p w:rsidR="002A5E20" w:rsidRPr="005A52AC" w:rsidRDefault="005A52AC" w:rsidP="002A5E20">
            <w:pPr>
              <w:spacing w:after="101" w:line="250" w:lineRule="exact"/>
              <w:jc w:val="both"/>
              <w:rPr>
                <w:rFonts w:ascii="Verdana" w:hAnsi="Verdana" w:cs="Arial"/>
                <w:bCs/>
                <w:sz w:val="16"/>
                <w:szCs w:val="16"/>
                <w:lang w:val="en-US"/>
              </w:rPr>
            </w:pPr>
            <w:r w:rsidRPr="005A52AC">
              <w:rPr>
                <w:rFonts w:ascii="Verdana" w:hAnsi="Verdana" w:cs="Arial"/>
                <w:b/>
                <w:sz w:val="16"/>
                <w:szCs w:val="16"/>
                <w:lang w:val="en-US"/>
              </w:rPr>
              <w:t xml:space="preserve">5.8.1 </w:t>
            </w:r>
            <w:r w:rsidRPr="005A52AC">
              <w:rPr>
                <w:rFonts w:ascii="Verdana" w:hAnsi="Verdana" w:cs="Arial"/>
                <w:bCs/>
                <w:sz w:val="16"/>
                <w:szCs w:val="16"/>
                <w:lang w:val="en-US"/>
              </w:rPr>
              <w:t>In the formula, if the declaration of the additives present is not desirable, the following must be expressed: excipient or vehicle, as it corresponds to the pharmaceutical form and this expression must be given by pharmaceutical unit, by weight, volume: “Excipient(s) cbp, csp or cs,” or: “vehicle cbp, csp, or cs.” (As sufficient to, Sufficient amount for or Sufficient amount).</w:t>
            </w:r>
          </w:p>
        </w:tc>
      </w:tr>
      <w:tr w:rsidR="002A5E20" w:rsidRPr="005A52AC" w:rsidTr="00B376B9">
        <w:tc>
          <w:tcPr>
            <w:tcW w:w="4788" w:type="dxa"/>
          </w:tcPr>
          <w:p w:rsidR="002A5E20" w:rsidRPr="002A5E20" w:rsidRDefault="002A5E20" w:rsidP="002A5E20">
            <w:pPr>
              <w:spacing w:after="101" w:line="250" w:lineRule="exact"/>
              <w:jc w:val="both"/>
              <w:rPr>
                <w:rFonts w:ascii="Verdana" w:hAnsi="Verdana" w:cs="Arial"/>
                <w:sz w:val="16"/>
                <w:szCs w:val="16"/>
              </w:rPr>
            </w:pPr>
            <w:r w:rsidRPr="002A5E20">
              <w:rPr>
                <w:rFonts w:ascii="Verdana" w:hAnsi="Verdana" w:cs="Arial"/>
                <w:b/>
                <w:sz w:val="16"/>
                <w:szCs w:val="16"/>
              </w:rPr>
              <w:t xml:space="preserve">5.8.2 </w:t>
            </w:r>
            <w:r w:rsidRPr="002A5E20">
              <w:rPr>
                <w:rFonts w:ascii="Verdana" w:hAnsi="Verdana" w:cs="Arial"/>
                <w:sz w:val="16"/>
                <w:szCs w:val="16"/>
              </w:rPr>
              <w:t>Si en la fórmula se expresan los aditivos tales como: conservadores, estabilizantes, adsorbentes, entre otros, éstos deberán expresarse con su nombre genérico, debajo del nombre del fármaco precedidos por la palabra: "aditivo" y en caso necesario su función.</w:t>
            </w:r>
          </w:p>
        </w:tc>
        <w:tc>
          <w:tcPr>
            <w:tcW w:w="4788" w:type="dxa"/>
          </w:tcPr>
          <w:p w:rsidR="002A5E20" w:rsidRPr="005A52AC" w:rsidRDefault="005A52AC" w:rsidP="002A5E20">
            <w:pPr>
              <w:spacing w:after="101" w:line="250" w:lineRule="exact"/>
              <w:jc w:val="both"/>
              <w:rPr>
                <w:rFonts w:ascii="Verdana" w:hAnsi="Verdana" w:cs="Arial"/>
                <w:bCs/>
                <w:sz w:val="16"/>
                <w:szCs w:val="16"/>
                <w:lang w:val="en-US"/>
              </w:rPr>
            </w:pPr>
            <w:r w:rsidRPr="005A52AC">
              <w:rPr>
                <w:rFonts w:ascii="Verdana" w:hAnsi="Verdana" w:cs="Arial"/>
                <w:b/>
                <w:sz w:val="16"/>
                <w:szCs w:val="16"/>
                <w:lang w:val="en-US"/>
              </w:rPr>
              <w:t xml:space="preserve">5.8.2 </w:t>
            </w:r>
            <w:r w:rsidRPr="005A52AC">
              <w:rPr>
                <w:rFonts w:ascii="Verdana" w:hAnsi="Verdana" w:cs="Arial"/>
                <w:bCs/>
                <w:sz w:val="16"/>
                <w:szCs w:val="16"/>
                <w:lang w:val="en-US"/>
              </w:rPr>
              <w:t>If in the formula, the a</w:t>
            </w:r>
            <w:r>
              <w:rPr>
                <w:rFonts w:ascii="Verdana" w:hAnsi="Verdana" w:cs="Arial"/>
                <w:bCs/>
                <w:sz w:val="16"/>
                <w:szCs w:val="16"/>
                <w:lang w:val="en-US"/>
              </w:rPr>
              <w:t>dditives are expressed such as: preservatives, stabilizers, absorbents, among others, they must be expressed with their generic name, under the name of the drug substance preceded by the word: “additive” and when applicable, their function.</w:t>
            </w:r>
          </w:p>
        </w:tc>
      </w:tr>
      <w:tr w:rsidR="002A5E20" w:rsidRPr="005A52AC" w:rsidTr="00B376B9">
        <w:tc>
          <w:tcPr>
            <w:tcW w:w="4788" w:type="dxa"/>
          </w:tcPr>
          <w:p w:rsidR="002A5E20" w:rsidRPr="002A5E20" w:rsidRDefault="002A5E20" w:rsidP="002A5E20">
            <w:pPr>
              <w:spacing w:after="101" w:line="250" w:lineRule="exact"/>
              <w:jc w:val="both"/>
              <w:rPr>
                <w:rFonts w:ascii="Verdana" w:hAnsi="Verdana" w:cs="Arial"/>
                <w:sz w:val="16"/>
                <w:szCs w:val="16"/>
              </w:rPr>
            </w:pPr>
            <w:r w:rsidRPr="002A5E20">
              <w:rPr>
                <w:rFonts w:ascii="Verdana" w:hAnsi="Verdana" w:cs="Arial"/>
                <w:b/>
                <w:sz w:val="16"/>
                <w:szCs w:val="16"/>
              </w:rPr>
              <w:t>5.8.3</w:t>
            </w:r>
            <w:r w:rsidRPr="002A5E20">
              <w:rPr>
                <w:rFonts w:ascii="Verdana" w:hAnsi="Verdana" w:cs="Arial"/>
                <w:sz w:val="16"/>
                <w:szCs w:val="16"/>
              </w:rPr>
              <w:t xml:space="preserve"> Para soluciones y polvos que contengan electrolitos tales como sodio y potasio, entre otros, deberá</w:t>
            </w:r>
            <w:r w:rsidRPr="002A5E20">
              <w:rPr>
                <w:rFonts w:ascii="Verdana" w:hAnsi="Verdana" w:cs="Arial"/>
                <w:i/>
                <w:sz w:val="16"/>
                <w:szCs w:val="16"/>
              </w:rPr>
              <w:t xml:space="preserve"> </w:t>
            </w:r>
            <w:r w:rsidRPr="002A5E20">
              <w:rPr>
                <w:rFonts w:ascii="Verdana" w:hAnsi="Verdana" w:cs="Arial"/>
                <w:sz w:val="16"/>
                <w:szCs w:val="16"/>
              </w:rPr>
              <w:t>declararse la concentración de los mismos en términos de miliequivalentes o milimoles, según el caso.</w:t>
            </w:r>
          </w:p>
        </w:tc>
        <w:tc>
          <w:tcPr>
            <w:tcW w:w="4788" w:type="dxa"/>
          </w:tcPr>
          <w:p w:rsidR="002A5E20" w:rsidRPr="005A52AC" w:rsidRDefault="005A52AC" w:rsidP="002A5E20">
            <w:pPr>
              <w:spacing w:after="101" w:line="250" w:lineRule="exact"/>
              <w:jc w:val="both"/>
              <w:rPr>
                <w:rFonts w:ascii="Verdana" w:hAnsi="Verdana" w:cs="Arial"/>
                <w:bCs/>
                <w:sz w:val="16"/>
                <w:szCs w:val="16"/>
                <w:lang w:val="en-US"/>
              </w:rPr>
            </w:pPr>
            <w:r w:rsidRPr="005A52AC">
              <w:rPr>
                <w:rFonts w:ascii="Verdana" w:hAnsi="Verdana" w:cs="Arial"/>
                <w:b/>
                <w:sz w:val="16"/>
                <w:szCs w:val="16"/>
                <w:lang w:val="en-US"/>
              </w:rPr>
              <w:t xml:space="preserve">5.8.3 </w:t>
            </w:r>
            <w:r w:rsidRPr="005A52AC">
              <w:rPr>
                <w:rFonts w:ascii="Verdana" w:hAnsi="Verdana" w:cs="Arial"/>
                <w:bCs/>
                <w:sz w:val="16"/>
                <w:szCs w:val="16"/>
                <w:lang w:val="en-US"/>
              </w:rPr>
              <w:t>For solutions and powders that contain electrolytes such as sodium and potassium</w:t>
            </w:r>
            <w:r>
              <w:rPr>
                <w:rFonts w:ascii="Verdana" w:hAnsi="Verdana" w:cs="Arial"/>
                <w:bCs/>
                <w:sz w:val="16"/>
                <w:szCs w:val="16"/>
                <w:lang w:val="en-US"/>
              </w:rPr>
              <w:t xml:space="preserve">, among others, the concentration of the same must be declared in terms of milliequivalents or millimols, as applicable. </w:t>
            </w:r>
          </w:p>
        </w:tc>
      </w:tr>
      <w:tr w:rsidR="002A5E20" w:rsidRPr="002A5E20" w:rsidTr="00B376B9">
        <w:tc>
          <w:tcPr>
            <w:tcW w:w="4788" w:type="dxa"/>
          </w:tcPr>
          <w:p w:rsidR="002A5E20" w:rsidRPr="002A5E20" w:rsidRDefault="002A5E20" w:rsidP="002A5E20">
            <w:pPr>
              <w:spacing w:after="101" w:line="235" w:lineRule="exact"/>
              <w:jc w:val="both"/>
              <w:rPr>
                <w:rFonts w:ascii="Verdana" w:hAnsi="Verdana" w:cs="Arial"/>
                <w:sz w:val="16"/>
                <w:szCs w:val="16"/>
                <w:lang w:val="es-MX"/>
              </w:rPr>
            </w:pPr>
            <w:r w:rsidRPr="002A5E20">
              <w:rPr>
                <w:rFonts w:ascii="Verdana" w:hAnsi="Verdana" w:cs="Arial"/>
                <w:b/>
                <w:sz w:val="16"/>
                <w:szCs w:val="16"/>
                <w:lang w:val="es-MX"/>
              </w:rPr>
              <w:t xml:space="preserve">5.8.4 </w:t>
            </w:r>
            <w:r w:rsidRPr="002A5E20">
              <w:rPr>
                <w:rFonts w:ascii="Verdana" w:hAnsi="Verdana" w:cs="Arial"/>
                <w:sz w:val="16"/>
                <w:szCs w:val="16"/>
                <w:lang w:val="es-MX"/>
              </w:rPr>
              <w:t>Símbolos para unidades.</w:t>
            </w:r>
          </w:p>
        </w:tc>
        <w:tc>
          <w:tcPr>
            <w:tcW w:w="4788" w:type="dxa"/>
          </w:tcPr>
          <w:p w:rsidR="002A5E20" w:rsidRPr="005A52AC" w:rsidRDefault="005A52AC" w:rsidP="002A5E20">
            <w:pPr>
              <w:spacing w:after="101" w:line="235" w:lineRule="exact"/>
              <w:jc w:val="both"/>
              <w:rPr>
                <w:rFonts w:ascii="Verdana" w:hAnsi="Verdana" w:cs="Arial"/>
                <w:bCs/>
                <w:sz w:val="16"/>
                <w:szCs w:val="16"/>
                <w:lang w:val="en-US"/>
              </w:rPr>
            </w:pPr>
            <w:r>
              <w:rPr>
                <w:rFonts w:ascii="Verdana" w:hAnsi="Verdana" w:cs="Arial"/>
                <w:b/>
                <w:sz w:val="16"/>
                <w:szCs w:val="16"/>
                <w:lang w:val="en-US"/>
              </w:rPr>
              <w:t xml:space="preserve">5.8.4 </w:t>
            </w:r>
            <w:r>
              <w:rPr>
                <w:rFonts w:ascii="Verdana" w:hAnsi="Verdana" w:cs="Arial"/>
                <w:bCs/>
                <w:sz w:val="16"/>
                <w:szCs w:val="16"/>
                <w:lang w:val="en-US"/>
              </w:rPr>
              <w:t>Symbols for units.</w:t>
            </w:r>
          </w:p>
        </w:tc>
      </w:tr>
      <w:tr w:rsidR="002A5E20" w:rsidRPr="005A52AC" w:rsidTr="00B376B9">
        <w:tc>
          <w:tcPr>
            <w:tcW w:w="4788" w:type="dxa"/>
          </w:tcPr>
          <w:p w:rsidR="002A5E20" w:rsidRPr="002A5E20" w:rsidRDefault="002A5E20" w:rsidP="002A5E20">
            <w:pPr>
              <w:spacing w:after="101" w:line="235" w:lineRule="exact"/>
              <w:jc w:val="both"/>
              <w:rPr>
                <w:rFonts w:ascii="Verdana" w:hAnsi="Verdana" w:cs="Arial"/>
                <w:sz w:val="16"/>
                <w:szCs w:val="16"/>
              </w:rPr>
            </w:pPr>
            <w:r w:rsidRPr="002A5E20">
              <w:rPr>
                <w:rFonts w:ascii="Verdana" w:hAnsi="Verdana" w:cs="Arial"/>
                <w:sz w:val="16"/>
                <w:szCs w:val="16"/>
              </w:rPr>
              <w:t>Se deberán emplear las unidades del Sistema Internacional de Unidades y °C, cuando proceda, de acuerdo a lo establecido en la Norma Oficial Mexicana citada en el numeral 3.2 del apartado de referencias.</w:t>
            </w:r>
          </w:p>
        </w:tc>
        <w:tc>
          <w:tcPr>
            <w:tcW w:w="4788" w:type="dxa"/>
          </w:tcPr>
          <w:p w:rsidR="002A5E20" w:rsidRPr="005A52AC" w:rsidRDefault="005A52AC" w:rsidP="002A5E20">
            <w:pPr>
              <w:spacing w:after="101" w:line="235" w:lineRule="exact"/>
              <w:jc w:val="both"/>
              <w:rPr>
                <w:rFonts w:ascii="Verdana" w:hAnsi="Verdana" w:cs="Arial"/>
                <w:sz w:val="16"/>
                <w:szCs w:val="16"/>
                <w:lang w:val="en-US"/>
              </w:rPr>
            </w:pPr>
            <w:r w:rsidRPr="005A52AC">
              <w:rPr>
                <w:rFonts w:ascii="Verdana" w:hAnsi="Verdana" w:cs="Arial"/>
                <w:sz w:val="16"/>
                <w:szCs w:val="16"/>
                <w:lang w:val="en-US"/>
              </w:rPr>
              <w:t>The units of the International</w:t>
            </w:r>
            <w:r>
              <w:rPr>
                <w:rFonts w:ascii="Verdana" w:hAnsi="Verdana" w:cs="Arial"/>
                <w:sz w:val="16"/>
                <w:szCs w:val="16"/>
                <w:lang w:val="en-US"/>
              </w:rPr>
              <w:t xml:space="preserve"> System of Units and ºC must be employed, when applicable, according to that established in the Official Mexican Standard cited in number 3.2 in “References.” </w:t>
            </w:r>
          </w:p>
        </w:tc>
      </w:tr>
      <w:tr w:rsidR="002A5E20" w:rsidRPr="002A5E20" w:rsidTr="00B376B9">
        <w:tc>
          <w:tcPr>
            <w:tcW w:w="4788" w:type="dxa"/>
          </w:tcPr>
          <w:p w:rsidR="002A5E20" w:rsidRPr="002A5E20" w:rsidRDefault="002A5E20" w:rsidP="002A5E20">
            <w:pPr>
              <w:spacing w:after="101" w:line="235" w:lineRule="exact"/>
              <w:jc w:val="both"/>
              <w:rPr>
                <w:rFonts w:ascii="Verdana" w:hAnsi="Verdana" w:cs="Arial"/>
                <w:sz w:val="16"/>
                <w:szCs w:val="16"/>
                <w:lang w:val="es-MX"/>
              </w:rPr>
            </w:pPr>
            <w:r w:rsidRPr="002A5E20">
              <w:rPr>
                <w:rFonts w:ascii="Verdana" w:hAnsi="Verdana" w:cs="Arial"/>
                <w:b/>
                <w:sz w:val="16"/>
                <w:szCs w:val="16"/>
                <w:lang w:val="es-MX"/>
              </w:rPr>
              <w:t xml:space="preserve">5.8.5 </w:t>
            </w:r>
            <w:r w:rsidRPr="002A5E20">
              <w:rPr>
                <w:rFonts w:ascii="Verdana" w:hAnsi="Verdana" w:cs="Arial"/>
                <w:sz w:val="16"/>
                <w:szCs w:val="16"/>
                <w:lang w:val="es-MX"/>
              </w:rPr>
              <w:t>Expresión de unidades.</w:t>
            </w:r>
          </w:p>
        </w:tc>
        <w:tc>
          <w:tcPr>
            <w:tcW w:w="4788" w:type="dxa"/>
          </w:tcPr>
          <w:p w:rsidR="002A5E20" w:rsidRPr="005A52AC" w:rsidRDefault="005A52AC" w:rsidP="002A5E20">
            <w:pPr>
              <w:spacing w:after="101" w:line="235" w:lineRule="exact"/>
              <w:jc w:val="both"/>
              <w:rPr>
                <w:rFonts w:ascii="Verdana" w:hAnsi="Verdana" w:cs="Arial"/>
                <w:bCs/>
                <w:sz w:val="16"/>
                <w:szCs w:val="16"/>
                <w:lang w:val="en-US"/>
              </w:rPr>
            </w:pPr>
            <w:r w:rsidRPr="005A52AC">
              <w:rPr>
                <w:rFonts w:ascii="Verdana" w:hAnsi="Verdana" w:cs="Arial"/>
                <w:b/>
                <w:sz w:val="16"/>
                <w:szCs w:val="16"/>
                <w:lang w:val="en-US"/>
              </w:rPr>
              <w:t xml:space="preserve">5.8.5 </w:t>
            </w:r>
            <w:r w:rsidRPr="005A52AC">
              <w:rPr>
                <w:rFonts w:ascii="Verdana" w:hAnsi="Verdana" w:cs="Arial"/>
                <w:bCs/>
                <w:sz w:val="16"/>
                <w:szCs w:val="16"/>
                <w:lang w:val="en-US"/>
              </w:rPr>
              <w:t xml:space="preserve">Expression of units. </w:t>
            </w:r>
          </w:p>
        </w:tc>
      </w:tr>
      <w:tr w:rsidR="002A5E20" w:rsidRPr="005A52AC" w:rsidTr="00B376B9">
        <w:tc>
          <w:tcPr>
            <w:tcW w:w="4788" w:type="dxa"/>
          </w:tcPr>
          <w:p w:rsidR="002A5E20" w:rsidRPr="002A5E20" w:rsidRDefault="002A5E20" w:rsidP="002A5E20">
            <w:pPr>
              <w:spacing w:after="101" w:line="235" w:lineRule="exact"/>
              <w:jc w:val="both"/>
              <w:rPr>
                <w:rFonts w:ascii="Verdana" w:hAnsi="Verdana" w:cs="Arial"/>
                <w:sz w:val="16"/>
                <w:szCs w:val="16"/>
              </w:rPr>
            </w:pPr>
            <w:r w:rsidRPr="002A5E20">
              <w:rPr>
                <w:rFonts w:ascii="Verdana" w:hAnsi="Verdana" w:cs="Arial"/>
                <w:sz w:val="16"/>
                <w:szCs w:val="16"/>
              </w:rPr>
              <w:t>Con el símbolo “UI” se deberán designar las unidades internacionales. Para otras unidades o expresiones diferentes, se fijará la expresión que la bibliografía justifique.</w:t>
            </w:r>
          </w:p>
        </w:tc>
        <w:tc>
          <w:tcPr>
            <w:tcW w:w="4788" w:type="dxa"/>
          </w:tcPr>
          <w:p w:rsidR="002A5E20" w:rsidRPr="005A52AC" w:rsidRDefault="005A52AC" w:rsidP="005A52AC">
            <w:pPr>
              <w:spacing w:after="101" w:line="235" w:lineRule="exact"/>
              <w:jc w:val="both"/>
              <w:rPr>
                <w:rFonts w:ascii="Verdana" w:hAnsi="Verdana" w:cs="Arial"/>
                <w:sz w:val="16"/>
                <w:szCs w:val="16"/>
                <w:lang w:val="en-US"/>
              </w:rPr>
            </w:pPr>
            <w:r w:rsidRPr="005A52AC">
              <w:rPr>
                <w:rFonts w:ascii="Verdana" w:hAnsi="Verdana" w:cs="Arial"/>
                <w:sz w:val="16"/>
                <w:szCs w:val="16"/>
                <w:lang w:val="en-US"/>
              </w:rPr>
              <w:t>With the symbol “IU” the international units must be designated. F</w:t>
            </w:r>
            <w:r>
              <w:rPr>
                <w:rFonts w:ascii="Verdana" w:hAnsi="Verdana" w:cs="Arial"/>
                <w:sz w:val="16"/>
                <w:szCs w:val="16"/>
                <w:lang w:val="en-US"/>
              </w:rPr>
              <w:t xml:space="preserve">or other different units or expressions, the expression will be used justified in the Bibliography. </w:t>
            </w:r>
          </w:p>
        </w:tc>
      </w:tr>
      <w:tr w:rsidR="002A5E20" w:rsidRPr="005A52AC" w:rsidTr="00B376B9">
        <w:tc>
          <w:tcPr>
            <w:tcW w:w="4788" w:type="dxa"/>
          </w:tcPr>
          <w:p w:rsidR="002A5E20" w:rsidRPr="002A5E20" w:rsidRDefault="002A5E20" w:rsidP="002A5E20">
            <w:pPr>
              <w:spacing w:after="101" w:line="235" w:lineRule="exact"/>
              <w:jc w:val="both"/>
              <w:rPr>
                <w:rFonts w:ascii="Verdana" w:hAnsi="Verdana" w:cs="Arial"/>
                <w:sz w:val="16"/>
                <w:szCs w:val="16"/>
              </w:rPr>
            </w:pPr>
            <w:r w:rsidRPr="002A5E20">
              <w:rPr>
                <w:rFonts w:ascii="Verdana" w:hAnsi="Verdana" w:cs="Arial"/>
                <w:b/>
                <w:sz w:val="16"/>
                <w:szCs w:val="16"/>
              </w:rPr>
              <w:t>5.8.5.1</w:t>
            </w:r>
            <w:r w:rsidRPr="002A5E20">
              <w:rPr>
                <w:rFonts w:ascii="Verdana" w:hAnsi="Verdana" w:cs="Arial"/>
                <w:sz w:val="16"/>
                <w:szCs w:val="16"/>
              </w:rPr>
              <w:t xml:space="preserve"> Para los medicamentos cuya dosificación sea por medidas especiales, deberá</w:t>
            </w:r>
            <w:r w:rsidRPr="002A5E20">
              <w:rPr>
                <w:rFonts w:ascii="Verdana" w:hAnsi="Verdana" w:cs="Arial"/>
                <w:b/>
                <w:i/>
                <w:sz w:val="16"/>
                <w:szCs w:val="16"/>
              </w:rPr>
              <w:t xml:space="preserve"> </w:t>
            </w:r>
            <w:r w:rsidRPr="002A5E20">
              <w:rPr>
                <w:rFonts w:ascii="Verdana" w:hAnsi="Verdana" w:cs="Arial"/>
                <w:sz w:val="16"/>
                <w:szCs w:val="16"/>
              </w:rPr>
              <w:t>expresarse la equivalencia de cada medida, según se dosifique el producto, en términos de volumen o peso del o los fármacos.</w:t>
            </w:r>
          </w:p>
        </w:tc>
        <w:tc>
          <w:tcPr>
            <w:tcW w:w="4788" w:type="dxa"/>
          </w:tcPr>
          <w:p w:rsidR="002A5E20" w:rsidRPr="005A52AC" w:rsidRDefault="005A52AC" w:rsidP="005A52AC">
            <w:pPr>
              <w:spacing w:after="101" w:line="235" w:lineRule="exact"/>
              <w:jc w:val="both"/>
              <w:rPr>
                <w:rFonts w:ascii="Verdana" w:hAnsi="Verdana" w:cs="Arial"/>
                <w:bCs/>
                <w:sz w:val="16"/>
                <w:szCs w:val="16"/>
                <w:lang w:val="en-US"/>
              </w:rPr>
            </w:pPr>
            <w:r w:rsidRPr="005A52AC">
              <w:rPr>
                <w:rFonts w:ascii="Verdana" w:hAnsi="Verdana" w:cs="Arial"/>
                <w:b/>
                <w:sz w:val="16"/>
                <w:szCs w:val="16"/>
                <w:lang w:val="en-US"/>
              </w:rPr>
              <w:t xml:space="preserve">5.8.5.1 </w:t>
            </w:r>
            <w:r w:rsidRPr="005A52AC">
              <w:rPr>
                <w:rFonts w:ascii="Verdana" w:hAnsi="Verdana" w:cs="Arial"/>
                <w:bCs/>
                <w:sz w:val="16"/>
                <w:szCs w:val="16"/>
                <w:lang w:val="en-US"/>
              </w:rPr>
              <w:t xml:space="preserve">For the </w:t>
            </w:r>
            <w:r>
              <w:rPr>
                <w:rFonts w:ascii="Verdana" w:hAnsi="Verdana" w:cs="Arial"/>
                <w:bCs/>
                <w:sz w:val="16"/>
                <w:szCs w:val="16"/>
                <w:lang w:val="en-US"/>
              </w:rPr>
              <w:t xml:space="preserve">drug products whose dose is by special measures, the equivalence of each measurement must be expressed, according to the dose of the product, under the terms of the volume or weight of drug substance or substances.  </w:t>
            </w:r>
          </w:p>
        </w:tc>
      </w:tr>
      <w:tr w:rsidR="002A5E20" w:rsidRPr="002A5E20" w:rsidTr="00B376B9">
        <w:tc>
          <w:tcPr>
            <w:tcW w:w="4788" w:type="dxa"/>
          </w:tcPr>
          <w:p w:rsidR="002A5E20" w:rsidRPr="002A5E20" w:rsidRDefault="002A5E20" w:rsidP="002A5E20">
            <w:pPr>
              <w:spacing w:after="101" w:line="235" w:lineRule="exact"/>
              <w:jc w:val="both"/>
              <w:rPr>
                <w:rFonts w:ascii="Verdana" w:hAnsi="Verdana" w:cs="Arial"/>
                <w:sz w:val="16"/>
                <w:szCs w:val="16"/>
                <w:lang w:val="es-MX"/>
              </w:rPr>
            </w:pPr>
            <w:r w:rsidRPr="002A5E20">
              <w:rPr>
                <w:rFonts w:ascii="Verdana" w:hAnsi="Verdana" w:cs="Arial"/>
                <w:b/>
                <w:sz w:val="16"/>
                <w:szCs w:val="16"/>
                <w:lang w:val="es-MX"/>
              </w:rPr>
              <w:t xml:space="preserve">5.9 </w:t>
            </w:r>
            <w:r w:rsidRPr="002A5E20">
              <w:rPr>
                <w:rFonts w:ascii="Verdana" w:hAnsi="Verdana" w:cs="Arial"/>
                <w:sz w:val="16"/>
                <w:szCs w:val="16"/>
                <w:lang w:val="es-MX"/>
              </w:rPr>
              <w:t>Dosis o posología.</w:t>
            </w:r>
          </w:p>
        </w:tc>
        <w:tc>
          <w:tcPr>
            <w:tcW w:w="4788" w:type="dxa"/>
          </w:tcPr>
          <w:p w:rsidR="002A5E20" w:rsidRPr="005A52AC" w:rsidRDefault="005A52AC" w:rsidP="006B5BA9">
            <w:pPr>
              <w:spacing w:after="101" w:line="235" w:lineRule="exact"/>
              <w:jc w:val="both"/>
              <w:rPr>
                <w:rFonts w:ascii="Verdana" w:hAnsi="Verdana" w:cs="Arial"/>
                <w:bCs/>
                <w:sz w:val="16"/>
                <w:szCs w:val="16"/>
                <w:lang w:val="en-US"/>
              </w:rPr>
            </w:pPr>
            <w:r>
              <w:rPr>
                <w:rFonts w:ascii="Verdana" w:hAnsi="Verdana" w:cs="Arial"/>
                <w:b/>
                <w:sz w:val="16"/>
                <w:szCs w:val="16"/>
                <w:lang w:val="en-US"/>
              </w:rPr>
              <w:t xml:space="preserve">5.9 </w:t>
            </w:r>
            <w:r>
              <w:rPr>
                <w:rFonts w:ascii="Verdana" w:hAnsi="Verdana" w:cs="Arial"/>
                <w:bCs/>
                <w:sz w:val="16"/>
                <w:szCs w:val="16"/>
                <w:lang w:val="en-US"/>
              </w:rPr>
              <w:t xml:space="preserve">Dose or </w:t>
            </w:r>
            <w:r w:rsidR="006B5BA9">
              <w:rPr>
                <w:rFonts w:ascii="Verdana" w:hAnsi="Verdana" w:cs="Arial"/>
                <w:bCs/>
                <w:sz w:val="16"/>
                <w:szCs w:val="16"/>
                <w:lang w:val="en-US"/>
              </w:rPr>
              <w:t>posology</w:t>
            </w:r>
          </w:p>
        </w:tc>
      </w:tr>
      <w:tr w:rsidR="002A5E20" w:rsidRPr="005A52AC" w:rsidTr="00B376B9">
        <w:tc>
          <w:tcPr>
            <w:tcW w:w="4788" w:type="dxa"/>
          </w:tcPr>
          <w:p w:rsidR="002A5E20" w:rsidRPr="002A5E20" w:rsidRDefault="002A5E20" w:rsidP="002A5E20">
            <w:pPr>
              <w:spacing w:after="101" w:line="235" w:lineRule="exact"/>
              <w:jc w:val="both"/>
              <w:rPr>
                <w:rFonts w:ascii="Verdana" w:hAnsi="Verdana" w:cs="Arial"/>
                <w:sz w:val="16"/>
                <w:szCs w:val="16"/>
              </w:rPr>
            </w:pPr>
            <w:r w:rsidRPr="002A5E20">
              <w:rPr>
                <w:rFonts w:ascii="Verdana" w:hAnsi="Verdana" w:cs="Arial"/>
                <w:sz w:val="16"/>
                <w:szCs w:val="16"/>
              </w:rPr>
              <w:t>Se requiere la expresión siguiente: "Dosis (o posología): la que el médico señale” o “Dosis (o posología):  a juicio del facultativo", excepto en los medicamentos que para adquirirse no requieran receta médica.</w:t>
            </w:r>
          </w:p>
        </w:tc>
        <w:tc>
          <w:tcPr>
            <w:tcW w:w="4788" w:type="dxa"/>
          </w:tcPr>
          <w:p w:rsidR="002A5E20" w:rsidRPr="005A52AC" w:rsidRDefault="005A52AC" w:rsidP="002A5E20">
            <w:pPr>
              <w:spacing w:after="101" w:line="235" w:lineRule="exact"/>
              <w:jc w:val="both"/>
              <w:rPr>
                <w:rFonts w:ascii="Verdana" w:hAnsi="Verdana" w:cs="Arial"/>
                <w:sz w:val="16"/>
                <w:szCs w:val="16"/>
                <w:lang w:val="en-US"/>
              </w:rPr>
            </w:pPr>
            <w:r>
              <w:rPr>
                <w:rFonts w:ascii="Verdana" w:hAnsi="Verdana" w:cs="Arial"/>
                <w:sz w:val="16"/>
                <w:szCs w:val="16"/>
                <w:lang w:val="en-US"/>
              </w:rPr>
              <w:t xml:space="preserve">The following expression is required: “Dose (or posology): that stipulated by the physician:” or “Dose (or posology): in the judgment of the medical profession,” except on the drug products that do not require a medial prescription to be acquired. </w:t>
            </w:r>
          </w:p>
        </w:tc>
      </w:tr>
      <w:tr w:rsidR="002A5E20" w:rsidRPr="002A5E20" w:rsidTr="00B376B9">
        <w:tc>
          <w:tcPr>
            <w:tcW w:w="4788" w:type="dxa"/>
          </w:tcPr>
          <w:p w:rsidR="002A5E20" w:rsidRPr="002A5E20" w:rsidRDefault="002A5E20" w:rsidP="002A5E20">
            <w:pPr>
              <w:spacing w:after="101" w:line="235" w:lineRule="exact"/>
              <w:jc w:val="both"/>
              <w:rPr>
                <w:rFonts w:ascii="Verdana" w:hAnsi="Verdana" w:cs="Arial"/>
                <w:sz w:val="16"/>
                <w:szCs w:val="16"/>
              </w:rPr>
            </w:pPr>
            <w:r w:rsidRPr="002A5E20">
              <w:rPr>
                <w:rFonts w:ascii="Verdana" w:hAnsi="Verdana" w:cs="Arial"/>
                <w:b/>
                <w:sz w:val="16"/>
                <w:szCs w:val="16"/>
              </w:rPr>
              <w:t>5.10</w:t>
            </w:r>
            <w:r w:rsidRPr="002A5E20">
              <w:rPr>
                <w:rFonts w:ascii="Verdana" w:hAnsi="Verdana" w:cs="Arial"/>
                <w:sz w:val="16"/>
                <w:szCs w:val="16"/>
              </w:rPr>
              <w:t xml:space="preserve"> Vía de administración.</w:t>
            </w:r>
          </w:p>
        </w:tc>
        <w:tc>
          <w:tcPr>
            <w:tcW w:w="4788" w:type="dxa"/>
          </w:tcPr>
          <w:p w:rsidR="002A5E20" w:rsidRPr="005A52AC" w:rsidRDefault="005A52AC" w:rsidP="002A5E20">
            <w:pPr>
              <w:spacing w:after="101" w:line="235" w:lineRule="exact"/>
              <w:jc w:val="both"/>
              <w:rPr>
                <w:rFonts w:ascii="Verdana" w:hAnsi="Verdana" w:cs="Arial"/>
                <w:bCs/>
                <w:sz w:val="16"/>
                <w:szCs w:val="16"/>
                <w:lang w:val="en-US"/>
              </w:rPr>
            </w:pPr>
            <w:r>
              <w:rPr>
                <w:rFonts w:ascii="Verdana" w:hAnsi="Verdana" w:cs="Arial"/>
                <w:b/>
                <w:sz w:val="16"/>
                <w:szCs w:val="16"/>
                <w:lang w:val="en-US"/>
              </w:rPr>
              <w:t xml:space="preserve">5.10 </w:t>
            </w:r>
            <w:r>
              <w:rPr>
                <w:rFonts w:ascii="Verdana" w:hAnsi="Verdana" w:cs="Arial"/>
                <w:bCs/>
                <w:sz w:val="16"/>
                <w:szCs w:val="16"/>
                <w:lang w:val="en-US"/>
              </w:rPr>
              <w:t>Method of administration</w:t>
            </w:r>
          </w:p>
        </w:tc>
      </w:tr>
      <w:tr w:rsidR="002A5E20" w:rsidRPr="005A52AC" w:rsidTr="00B376B9">
        <w:tc>
          <w:tcPr>
            <w:tcW w:w="4788" w:type="dxa"/>
          </w:tcPr>
          <w:p w:rsidR="002A5E20" w:rsidRPr="002A5E20" w:rsidRDefault="002A5E20" w:rsidP="002A5E20">
            <w:pPr>
              <w:spacing w:after="101" w:line="235" w:lineRule="exact"/>
              <w:jc w:val="both"/>
              <w:rPr>
                <w:rFonts w:ascii="Verdana" w:hAnsi="Verdana" w:cs="Arial"/>
                <w:b/>
                <w:sz w:val="16"/>
                <w:szCs w:val="16"/>
                <w:lang w:val="es-MX"/>
              </w:rPr>
            </w:pPr>
            <w:r w:rsidRPr="002A5E20">
              <w:rPr>
                <w:rFonts w:ascii="Verdana" w:hAnsi="Verdana" w:cs="Arial"/>
                <w:sz w:val="16"/>
                <w:szCs w:val="16"/>
              </w:rPr>
              <w:t>Deberá expresarse aquella que se autorizó al otorgarse el registro sanitario del medicamento, conforme a lo establecido en la FEUM, como sigue: “Vía de administración:____”, y se deberá señalar la que corresponda sin abreviaturas y, en su caso, se adicionará la leyenda “Léase instructivo, (inserto o prospecto) anexo”, siempre y cuando se incluya en el envase secundario. Si las instrucciones se encuentran impresas en el envase primario o secundario la leyenda que se deberá expresar es: “Léase instructivo, (inserto o prospecto)”.</w:t>
            </w:r>
          </w:p>
        </w:tc>
        <w:tc>
          <w:tcPr>
            <w:tcW w:w="4788" w:type="dxa"/>
          </w:tcPr>
          <w:p w:rsidR="002A5E20" w:rsidRPr="005A52AC" w:rsidRDefault="005A52AC" w:rsidP="00F95ADF">
            <w:pPr>
              <w:spacing w:after="101" w:line="235" w:lineRule="exact"/>
              <w:jc w:val="both"/>
              <w:rPr>
                <w:rFonts w:ascii="Verdana" w:hAnsi="Verdana" w:cs="Arial"/>
                <w:sz w:val="16"/>
                <w:szCs w:val="16"/>
                <w:lang w:val="en-US"/>
              </w:rPr>
            </w:pPr>
            <w:r>
              <w:rPr>
                <w:rFonts w:ascii="Verdana" w:hAnsi="Verdana" w:cs="Arial"/>
                <w:sz w:val="16"/>
                <w:szCs w:val="16"/>
                <w:lang w:val="en-US"/>
              </w:rPr>
              <w:t>The method must be expressed that was authorized when the sanitary registration of the drug product was granted, according to that established in the FEUM (</w:t>
            </w:r>
            <w:r w:rsidRPr="005A52AC">
              <w:rPr>
                <w:rFonts w:ascii="Verdana" w:hAnsi="Verdana" w:cs="Arial"/>
                <w:sz w:val="16"/>
                <w:szCs w:val="16"/>
                <w:lang w:val="en-US"/>
              </w:rPr>
              <w:t>Pharmacopeia of the United Mexican States</w:t>
            </w:r>
            <w:r>
              <w:rPr>
                <w:rFonts w:ascii="Verdana" w:hAnsi="Verdana" w:cs="Arial"/>
                <w:sz w:val="16"/>
                <w:szCs w:val="16"/>
                <w:lang w:val="en-US"/>
              </w:rPr>
              <w:t>), as follows: “Method of administration:_______,” and it must be stipulated that which corresponds without abbreviations and, when applicable, the following legend will be added,</w:t>
            </w:r>
            <w:r w:rsidR="00F95ADF">
              <w:rPr>
                <w:rFonts w:ascii="Verdana" w:hAnsi="Verdana" w:cs="Arial"/>
                <w:sz w:val="16"/>
                <w:szCs w:val="16"/>
                <w:lang w:val="en-US"/>
              </w:rPr>
              <w:t xml:space="preserve"> “Read instructions, (insert or prospectus,”</w:t>
            </w:r>
            <w:r>
              <w:rPr>
                <w:rFonts w:ascii="Verdana" w:hAnsi="Verdana" w:cs="Arial"/>
                <w:sz w:val="16"/>
                <w:szCs w:val="16"/>
                <w:lang w:val="en-US"/>
              </w:rPr>
              <w:t xml:space="preserve"> provided it is included </w:t>
            </w:r>
            <w:r w:rsidR="00F95ADF">
              <w:rPr>
                <w:rFonts w:ascii="Verdana" w:hAnsi="Verdana" w:cs="Arial"/>
                <w:sz w:val="16"/>
                <w:szCs w:val="16"/>
                <w:lang w:val="en-US"/>
              </w:rPr>
              <w:t>on</w:t>
            </w:r>
            <w:r>
              <w:rPr>
                <w:rFonts w:ascii="Verdana" w:hAnsi="Verdana" w:cs="Arial"/>
                <w:sz w:val="16"/>
                <w:szCs w:val="16"/>
                <w:lang w:val="en-US"/>
              </w:rPr>
              <w:t xml:space="preserve"> the secondary container. If</w:t>
            </w:r>
            <w:r w:rsidR="00F95ADF">
              <w:rPr>
                <w:rFonts w:ascii="Verdana" w:hAnsi="Verdana" w:cs="Arial"/>
                <w:sz w:val="16"/>
                <w:szCs w:val="16"/>
                <w:lang w:val="en-US"/>
              </w:rPr>
              <w:t xml:space="preserve"> the instructions are found </w:t>
            </w:r>
            <w:r>
              <w:rPr>
                <w:rFonts w:ascii="Verdana" w:hAnsi="Verdana" w:cs="Arial"/>
                <w:sz w:val="16"/>
                <w:szCs w:val="16"/>
                <w:lang w:val="en-US"/>
              </w:rPr>
              <w:t>printed on the primary or secondary container, the legend that must be expressed is: “Read instructions, (insert or prospectus).”</w:t>
            </w:r>
          </w:p>
        </w:tc>
      </w:tr>
      <w:tr w:rsidR="002A5E20" w:rsidRPr="005A52AC" w:rsidTr="00B376B9">
        <w:tc>
          <w:tcPr>
            <w:tcW w:w="4788" w:type="dxa"/>
          </w:tcPr>
          <w:p w:rsidR="002A5E20" w:rsidRPr="002A5E20" w:rsidRDefault="002A5E20" w:rsidP="002A5E20">
            <w:pPr>
              <w:spacing w:after="101" w:line="235" w:lineRule="exact"/>
              <w:jc w:val="both"/>
              <w:rPr>
                <w:rFonts w:ascii="Verdana" w:hAnsi="Verdana" w:cs="Arial"/>
                <w:sz w:val="16"/>
                <w:szCs w:val="16"/>
              </w:rPr>
            </w:pPr>
            <w:r w:rsidRPr="002A5E20">
              <w:rPr>
                <w:rFonts w:ascii="Verdana" w:hAnsi="Verdana" w:cs="Arial"/>
                <w:b/>
                <w:sz w:val="16"/>
                <w:szCs w:val="16"/>
              </w:rPr>
              <w:t xml:space="preserve">5.10.1 </w:t>
            </w:r>
            <w:r w:rsidRPr="002A5E20">
              <w:rPr>
                <w:rFonts w:ascii="Verdana" w:hAnsi="Verdana" w:cs="Arial"/>
                <w:sz w:val="16"/>
                <w:szCs w:val="16"/>
              </w:rPr>
              <w:t>En el caso de envases primarios pequeños, se aceptan las abreviaturas para la vía de administración IV, IM, SC, IA, IL, TD, SL, IT que corresponda, de acuerdo al numeral 4.2 de esta norma. Las vías de administración no especificadas en dicho numeral se expresarán sin abreviar.</w:t>
            </w:r>
          </w:p>
        </w:tc>
        <w:tc>
          <w:tcPr>
            <w:tcW w:w="4788" w:type="dxa"/>
          </w:tcPr>
          <w:p w:rsidR="002A5E20" w:rsidRPr="005A52AC" w:rsidRDefault="005A52AC" w:rsidP="005A52AC">
            <w:pPr>
              <w:spacing w:after="101" w:line="235" w:lineRule="exact"/>
              <w:jc w:val="both"/>
              <w:rPr>
                <w:rFonts w:ascii="Verdana" w:hAnsi="Verdana" w:cs="Arial"/>
                <w:bCs/>
                <w:sz w:val="16"/>
                <w:szCs w:val="16"/>
                <w:lang w:val="en-US"/>
              </w:rPr>
            </w:pPr>
            <w:r w:rsidRPr="005A52AC">
              <w:rPr>
                <w:rFonts w:ascii="Verdana" w:hAnsi="Verdana" w:cs="Arial"/>
                <w:b/>
                <w:sz w:val="16"/>
                <w:szCs w:val="16"/>
                <w:lang w:val="en-US"/>
              </w:rPr>
              <w:t xml:space="preserve">5.10.1 </w:t>
            </w:r>
            <w:r w:rsidRPr="005A52AC">
              <w:rPr>
                <w:rFonts w:ascii="Verdana" w:hAnsi="Verdana" w:cs="Arial"/>
                <w:bCs/>
                <w:sz w:val="16"/>
                <w:szCs w:val="16"/>
                <w:lang w:val="en-US"/>
              </w:rPr>
              <w:t>In the case of small primary containers, the</w:t>
            </w:r>
            <w:r>
              <w:rPr>
                <w:rFonts w:ascii="Verdana" w:hAnsi="Verdana" w:cs="Arial"/>
                <w:bCs/>
                <w:sz w:val="16"/>
                <w:szCs w:val="16"/>
                <w:lang w:val="en-US"/>
              </w:rPr>
              <w:t xml:space="preserve"> following </w:t>
            </w:r>
            <w:r w:rsidRPr="005A52AC">
              <w:rPr>
                <w:rFonts w:ascii="Verdana" w:hAnsi="Verdana" w:cs="Arial"/>
                <w:bCs/>
                <w:sz w:val="16"/>
                <w:szCs w:val="16"/>
                <w:lang w:val="en-US"/>
              </w:rPr>
              <w:t xml:space="preserve">abbreviations </w:t>
            </w:r>
            <w:r>
              <w:rPr>
                <w:rFonts w:ascii="Verdana" w:hAnsi="Verdana" w:cs="Arial"/>
                <w:bCs/>
                <w:sz w:val="16"/>
                <w:szCs w:val="16"/>
                <w:lang w:val="en-US"/>
              </w:rPr>
              <w:t xml:space="preserve">for the method of administration are accepted that correspond IV, IM, SC, IA, IL, TD, SL, IT, according to number 4.2 of this standard. The methods of administration not specified in said number will be expressed without abbreviation. </w:t>
            </w:r>
          </w:p>
        </w:tc>
      </w:tr>
      <w:tr w:rsidR="002A5E20" w:rsidRPr="005A52AC" w:rsidTr="00B376B9">
        <w:tc>
          <w:tcPr>
            <w:tcW w:w="4788" w:type="dxa"/>
          </w:tcPr>
          <w:p w:rsidR="002A5E20" w:rsidRPr="002A5E20" w:rsidRDefault="002A5E20" w:rsidP="002A5E20">
            <w:pPr>
              <w:spacing w:after="101" w:line="235" w:lineRule="exact"/>
              <w:jc w:val="both"/>
              <w:rPr>
                <w:rFonts w:ascii="Verdana" w:hAnsi="Verdana" w:cs="Arial"/>
                <w:sz w:val="16"/>
                <w:szCs w:val="16"/>
              </w:rPr>
            </w:pPr>
            <w:r w:rsidRPr="002A5E20">
              <w:rPr>
                <w:rFonts w:ascii="Verdana" w:hAnsi="Verdana" w:cs="Arial"/>
                <w:sz w:val="16"/>
                <w:szCs w:val="16"/>
                <w:lang w:val="es-ES_tradnl"/>
              </w:rPr>
              <w:t>Estas abreviaturas serán aceptadas siempre y cuando el envase se encuentre contenido en un envase secundario y cuente o no, con un instructivo que defina la vía de administración</w:t>
            </w:r>
            <w:r w:rsidRPr="002A5E20">
              <w:rPr>
                <w:rFonts w:ascii="Verdana" w:hAnsi="Verdana" w:cs="Arial"/>
                <w:sz w:val="16"/>
                <w:szCs w:val="16"/>
              </w:rPr>
              <w:t>.</w:t>
            </w:r>
          </w:p>
        </w:tc>
        <w:tc>
          <w:tcPr>
            <w:tcW w:w="4788" w:type="dxa"/>
          </w:tcPr>
          <w:p w:rsidR="002A5E20" w:rsidRPr="005A52AC" w:rsidRDefault="005A52AC" w:rsidP="005A52AC">
            <w:pPr>
              <w:spacing w:after="101" w:line="235" w:lineRule="exact"/>
              <w:jc w:val="both"/>
              <w:rPr>
                <w:rFonts w:ascii="Verdana" w:hAnsi="Verdana" w:cs="Arial"/>
                <w:sz w:val="16"/>
                <w:szCs w:val="16"/>
                <w:lang w:val="en-US"/>
              </w:rPr>
            </w:pPr>
            <w:r w:rsidRPr="005A52AC">
              <w:rPr>
                <w:rFonts w:ascii="Verdana" w:hAnsi="Verdana" w:cs="Arial"/>
                <w:sz w:val="16"/>
                <w:szCs w:val="16"/>
                <w:lang w:val="en-US"/>
              </w:rPr>
              <w:t>These abbreviations will be accepted provided</w:t>
            </w:r>
            <w:r>
              <w:rPr>
                <w:rFonts w:ascii="Verdana" w:hAnsi="Verdana" w:cs="Arial"/>
                <w:sz w:val="16"/>
                <w:szCs w:val="16"/>
                <w:lang w:val="en-US"/>
              </w:rPr>
              <w:t xml:space="preserve"> the container is found contained within a secondary container and contains or not, instructions that define the method of administration. </w:t>
            </w:r>
          </w:p>
        </w:tc>
      </w:tr>
      <w:tr w:rsidR="002A5E20" w:rsidRPr="005A52AC" w:rsidTr="00B376B9">
        <w:tc>
          <w:tcPr>
            <w:tcW w:w="4788" w:type="dxa"/>
          </w:tcPr>
          <w:p w:rsidR="002A5E20" w:rsidRPr="002A5E20" w:rsidRDefault="002A5E20" w:rsidP="002A5E20">
            <w:pPr>
              <w:spacing w:after="101" w:line="235" w:lineRule="exact"/>
              <w:jc w:val="both"/>
              <w:rPr>
                <w:rFonts w:ascii="Verdana" w:hAnsi="Verdana" w:cs="Arial"/>
                <w:sz w:val="16"/>
                <w:szCs w:val="16"/>
              </w:rPr>
            </w:pPr>
            <w:r w:rsidRPr="002A5E20">
              <w:rPr>
                <w:rFonts w:ascii="Verdana" w:hAnsi="Verdana" w:cs="Arial"/>
                <w:b/>
                <w:sz w:val="16"/>
                <w:szCs w:val="16"/>
              </w:rPr>
              <w:t>5.10.2</w:t>
            </w:r>
            <w:r w:rsidRPr="002A5E20">
              <w:rPr>
                <w:rFonts w:ascii="Verdana" w:hAnsi="Verdana" w:cs="Arial"/>
                <w:sz w:val="16"/>
                <w:szCs w:val="16"/>
              </w:rPr>
              <w:t xml:space="preserve"> Después de la vía de administración, y a renglón seguido, se deberá expresar en caracteres legibles la forma de administrar:</w:t>
            </w:r>
          </w:p>
        </w:tc>
        <w:tc>
          <w:tcPr>
            <w:tcW w:w="4788" w:type="dxa"/>
          </w:tcPr>
          <w:p w:rsidR="002A5E20" w:rsidRPr="005A52AC" w:rsidRDefault="005A52AC" w:rsidP="002A5E20">
            <w:pPr>
              <w:spacing w:after="101" w:line="235" w:lineRule="exact"/>
              <w:jc w:val="both"/>
              <w:rPr>
                <w:rFonts w:ascii="Verdana" w:hAnsi="Verdana" w:cs="Arial"/>
                <w:bCs/>
                <w:sz w:val="16"/>
                <w:szCs w:val="16"/>
                <w:lang w:val="en-US"/>
              </w:rPr>
            </w:pPr>
            <w:r w:rsidRPr="005A52AC">
              <w:rPr>
                <w:rFonts w:ascii="Verdana" w:hAnsi="Verdana" w:cs="Arial"/>
                <w:b/>
                <w:sz w:val="16"/>
                <w:szCs w:val="16"/>
                <w:lang w:val="en-US"/>
              </w:rPr>
              <w:t xml:space="preserve">5.10.2 </w:t>
            </w:r>
            <w:r w:rsidRPr="005A52AC">
              <w:rPr>
                <w:rFonts w:ascii="Verdana" w:hAnsi="Verdana" w:cs="Arial"/>
                <w:bCs/>
                <w:sz w:val="16"/>
                <w:szCs w:val="16"/>
                <w:lang w:val="en-US"/>
              </w:rPr>
              <w:t xml:space="preserve">After the method of administration and on the following line, </w:t>
            </w:r>
            <w:r>
              <w:rPr>
                <w:rFonts w:ascii="Verdana" w:hAnsi="Verdana" w:cs="Arial"/>
                <w:bCs/>
                <w:sz w:val="16"/>
                <w:szCs w:val="16"/>
                <w:lang w:val="en-US"/>
              </w:rPr>
              <w:t xml:space="preserve">the form of administration must be expressed in legible characters: </w:t>
            </w:r>
          </w:p>
        </w:tc>
      </w:tr>
      <w:tr w:rsidR="002A5E20" w:rsidRPr="005A52AC" w:rsidTr="00B376B9">
        <w:tc>
          <w:tcPr>
            <w:tcW w:w="4788" w:type="dxa"/>
          </w:tcPr>
          <w:p w:rsidR="002A5E20" w:rsidRPr="002A5E20" w:rsidRDefault="002A5E20" w:rsidP="002A5E20">
            <w:pPr>
              <w:spacing w:after="101" w:line="235" w:lineRule="exact"/>
              <w:jc w:val="both"/>
              <w:rPr>
                <w:rFonts w:ascii="Verdana" w:hAnsi="Verdana" w:cs="Arial"/>
                <w:sz w:val="16"/>
                <w:szCs w:val="16"/>
              </w:rPr>
            </w:pPr>
            <w:r w:rsidRPr="002A5E20">
              <w:rPr>
                <w:rFonts w:ascii="Verdana" w:hAnsi="Verdana" w:cs="Arial"/>
                <w:b/>
                <w:sz w:val="16"/>
                <w:szCs w:val="16"/>
              </w:rPr>
              <w:t xml:space="preserve">5.10.2.1 </w:t>
            </w:r>
            <w:r w:rsidRPr="002A5E20">
              <w:rPr>
                <w:rFonts w:ascii="Verdana" w:hAnsi="Verdana" w:cs="Arial"/>
                <w:sz w:val="16"/>
                <w:szCs w:val="16"/>
              </w:rPr>
              <w:t>En pastillas se deberá expresar la frase: "Disuélvase lentamente en la boca".</w:t>
            </w:r>
          </w:p>
        </w:tc>
        <w:tc>
          <w:tcPr>
            <w:tcW w:w="4788" w:type="dxa"/>
          </w:tcPr>
          <w:p w:rsidR="002A5E20" w:rsidRPr="005A52AC" w:rsidRDefault="005A52AC" w:rsidP="002A5E20">
            <w:pPr>
              <w:spacing w:after="101" w:line="235" w:lineRule="exact"/>
              <w:jc w:val="both"/>
              <w:rPr>
                <w:rFonts w:ascii="Verdana" w:hAnsi="Verdana" w:cs="Arial"/>
                <w:bCs/>
                <w:sz w:val="16"/>
                <w:szCs w:val="16"/>
                <w:lang w:val="en-US"/>
              </w:rPr>
            </w:pPr>
            <w:r>
              <w:rPr>
                <w:rFonts w:ascii="Verdana" w:hAnsi="Verdana" w:cs="Arial"/>
                <w:b/>
                <w:sz w:val="16"/>
                <w:szCs w:val="16"/>
                <w:lang w:val="en-US"/>
              </w:rPr>
              <w:t xml:space="preserve">5.10.2.1 </w:t>
            </w:r>
            <w:r>
              <w:rPr>
                <w:rFonts w:ascii="Verdana" w:hAnsi="Verdana" w:cs="Arial"/>
                <w:bCs/>
                <w:sz w:val="16"/>
                <w:szCs w:val="16"/>
                <w:lang w:val="en-US"/>
              </w:rPr>
              <w:t>On pills, the following phrase must be expressed: “Dissolve slowly in the mouth.”</w:t>
            </w:r>
          </w:p>
        </w:tc>
      </w:tr>
      <w:tr w:rsidR="002A5E20" w:rsidRPr="005A52AC" w:rsidTr="00B376B9">
        <w:tc>
          <w:tcPr>
            <w:tcW w:w="4788" w:type="dxa"/>
          </w:tcPr>
          <w:p w:rsidR="002A5E20" w:rsidRPr="002A5E20" w:rsidRDefault="002A5E20" w:rsidP="002A5E20">
            <w:pPr>
              <w:spacing w:after="101" w:line="235" w:lineRule="exact"/>
              <w:jc w:val="both"/>
              <w:rPr>
                <w:rFonts w:ascii="Verdana" w:hAnsi="Verdana" w:cs="Arial"/>
                <w:b/>
                <w:sz w:val="16"/>
                <w:szCs w:val="16"/>
              </w:rPr>
            </w:pPr>
            <w:r w:rsidRPr="002A5E20">
              <w:rPr>
                <w:rFonts w:ascii="Verdana" w:hAnsi="Verdana" w:cs="Arial"/>
                <w:b/>
                <w:sz w:val="16"/>
                <w:szCs w:val="16"/>
              </w:rPr>
              <w:t xml:space="preserve">5.10.2.2 </w:t>
            </w:r>
            <w:r w:rsidRPr="002A5E20">
              <w:rPr>
                <w:rFonts w:ascii="Verdana" w:hAnsi="Verdana" w:cs="Arial"/>
                <w:sz w:val="16"/>
                <w:szCs w:val="16"/>
              </w:rPr>
              <w:t>En obleas y laminillas se deberá expresar: "Humedézcase previamente en la boca", cuando proceda.</w:t>
            </w:r>
          </w:p>
        </w:tc>
        <w:tc>
          <w:tcPr>
            <w:tcW w:w="4788" w:type="dxa"/>
          </w:tcPr>
          <w:p w:rsidR="002A5E20" w:rsidRPr="005A52AC" w:rsidRDefault="005A52AC" w:rsidP="003F0940">
            <w:pPr>
              <w:spacing w:after="101" w:line="235" w:lineRule="exact"/>
              <w:jc w:val="both"/>
              <w:rPr>
                <w:rFonts w:ascii="Verdana" w:hAnsi="Verdana" w:cs="Arial"/>
                <w:bCs/>
                <w:sz w:val="16"/>
                <w:szCs w:val="16"/>
                <w:lang w:val="en-US"/>
              </w:rPr>
            </w:pPr>
            <w:r>
              <w:rPr>
                <w:rFonts w:ascii="Verdana" w:hAnsi="Verdana" w:cs="Arial"/>
                <w:b/>
                <w:sz w:val="16"/>
                <w:szCs w:val="16"/>
                <w:lang w:val="en-US"/>
              </w:rPr>
              <w:t xml:space="preserve">5.10.2.2 </w:t>
            </w:r>
            <w:r>
              <w:rPr>
                <w:rFonts w:ascii="Verdana" w:hAnsi="Verdana" w:cs="Arial"/>
                <w:bCs/>
                <w:sz w:val="16"/>
                <w:szCs w:val="16"/>
                <w:lang w:val="en-US"/>
              </w:rPr>
              <w:t xml:space="preserve">On </w:t>
            </w:r>
            <w:r w:rsidR="003F0940" w:rsidRPr="00411B06">
              <w:rPr>
                <w:rFonts w:ascii="Verdana" w:hAnsi="Verdana" w:cs="Arial"/>
                <w:bCs/>
                <w:sz w:val="16"/>
                <w:szCs w:val="16"/>
                <w:lang w:val="en-US"/>
              </w:rPr>
              <w:t>wafers</w:t>
            </w:r>
            <w:r w:rsidRPr="00411B06">
              <w:rPr>
                <w:rFonts w:ascii="Verdana" w:hAnsi="Verdana" w:cs="Arial"/>
                <w:bCs/>
                <w:sz w:val="16"/>
                <w:szCs w:val="16"/>
                <w:lang w:val="en-US"/>
              </w:rPr>
              <w:t xml:space="preserve"> and </w:t>
            </w:r>
            <w:r w:rsidR="00411B06" w:rsidRPr="00411B06">
              <w:rPr>
                <w:rFonts w:ascii="Verdana" w:hAnsi="Verdana" w:cs="Arial"/>
                <w:bCs/>
                <w:sz w:val="16"/>
                <w:szCs w:val="16"/>
                <w:lang w:val="en-US"/>
              </w:rPr>
              <w:t>flakes</w:t>
            </w:r>
            <w:r w:rsidR="00411B06">
              <w:rPr>
                <w:rFonts w:ascii="Verdana" w:hAnsi="Verdana" w:cs="Arial"/>
                <w:b/>
                <w:sz w:val="16"/>
                <w:szCs w:val="16"/>
                <w:lang w:val="en-US"/>
              </w:rPr>
              <w:t>,</w:t>
            </w:r>
            <w:r>
              <w:rPr>
                <w:rFonts w:ascii="Verdana" w:hAnsi="Verdana" w:cs="Arial"/>
                <w:b/>
                <w:sz w:val="16"/>
                <w:szCs w:val="16"/>
                <w:lang w:val="en-US"/>
              </w:rPr>
              <w:t xml:space="preserve"> </w:t>
            </w:r>
            <w:r>
              <w:rPr>
                <w:rFonts w:ascii="Verdana" w:hAnsi="Verdana" w:cs="Arial"/>
                <w:bCs/>
                <w:sz w:val="16"/>
                <w:szCs w:val="16"/>
                <w:lang w:val="en-US"/>
              </w:rPr>
              <w:t>the following must be expressed: “Wet beforehand in the mouth,” when applicable.</w:t>
            </w:r>
          </w:p>
        </w:tc>
      </w:tr>
      <w:tr w:rsidR="002A5E20" w:rsidRPr="005A52AC" w:rsidTr="00B376B9">
        <w:tc>
          <w:tcPr>
            <w:tcW w:w="4788" w:type="dxa"/>
          </w:tcPr>
          <w:p w:rsidR="002A5E20" w:rsidRPr="002A5E20" w:rsidRDefault="002A5E20" w:rsidP="002A5E20">
            <w:pPr>
              <w:spacing w:after="101" w:line="235" w:lineRule="exact"/>
              <w:jc w:val="both"/>
              <w:rPr>
                <w:rFonts w:ascii="Verdana" w:hAnsi="Verdana" w:cs="Arial"/>
                <w:sz w:val="16"/>
                <w:szCs w:val="16"/>
              </w:rPr>
            </w:pPr>
            <w:r w:rsidRPr="002A5E20">
              <w:rPr>
                <w:rFonts w:ascii="Verdana" w:hAnsi="Verdana" w:cs="Arial"/>
                <w:b/>
                <w:sz w:val="16"/>
                <w:szCs w:val="16"/>
              </w:rPr>
              <w:t xml:space="preserve">5.10.2.3 </w:t>
            </w:r>
            <w:r w:rsidRPr="002A5E20">
              <w:rPr>
                <w:rFonts w:ascii="Verdana" w:hAnsi="Verdana" w:cs="Arial"/>
                <w:sz w:val="16"/>
                <w:szCs w:val="16"/>
              </w:rPr>
              <w:t>En gomas no ingeribles se deberá expresar la frase: "Mastíquese, no se trague”. En gomas  y tabletas que son masticables e ingeribles se deberá expresar la frase: “mastíquese antes de tragar”.</w:t>
            </w:r>
          </w:p>
        </w:tc>
        <w:tc>
          <w:tcPr>
            <w:tcW w:w="4788" w:type="dxa"/>
          </w:tcPr>
          <w:p w:rsidR="002A5E20" w:rsidRPr="005A52AC" w:rsidRDefault="005A52AC" w:rsidP="005A52AC">
            <w:pPr>
              <w:spacing w:after="101" w:line="235" w:lineRule="exact"/>
              <w:jc w:val="both"/>
              <w:rPr>
                <w:rFonts w:ascii="Verdana" w:hAnsi="Verdana" w:cs="Arial"/>
                <w:bCs/>
                <w:sz w:val="16"/>
                <w:szCs w:val="16"/>
                <w:lang w:val="en-US"/>
              </w:rPr>
            </w:pPr>
            <w:r w:rsidRPr="005A52AC">
              <w:rPr>
                <w:rFonts w:ascii="Verdana" w:hAnsi="Verdana" w:cs="Arial"/>
                <w:b/>
                <w:sz w:val="16"/>
                <w:szCs w:val="16"/>
                <w:lang w:val="en-US"/>
              </w:rPr>
              <w:t xml:space="preserve">5.10.2.3 </w:t>
            </w:r>
            <w:r w:rsidRPr="005A52AC">
              <w:rPr>
                <w:rFonts w:ascii="Verdana" w:hAnsi="Verdana" w:cs="Arial"/>
                <w:bCs/>
                <w:sz w:val="16"/>
                <w:szCs w:val="16"/>
                <w:lang w:val="en-US"/>
              </w:rPr>
              <w:t>In non-in</w:t>
            </w:r>
            <w:r>
              <w:rPr>
                <w:rFonts w:ascii="Verdana" w:hAnsi="Verdana" w:cs="Arial"/>
                <w:bCs/>
                <w:sz w:val="16"/>
                <w:szCs w:val="16"/>
                <w:lang w:val="en-US"/>
              </w:rPr>
              <w:t>gestible gums, the following phrase must be expressed: “Chew, do not swallow.” On gums and tablets that are chewable and ingestible, the following phrase must be expressed: “chew before swallowing.”</w:t>
            </w:r>
          </w:p>
        </w:tc>
      </w:tr>
      <w:tr w:rsidR="002A5E20" w:rsidRPr="005A52AC" w:rsidTr="00B376B9">
        <w:tc>
          <w:tcPr>
            <w:tcW w:w="4788" w:type="dxa"/>
          </w:tcPr>
          <w:p w:rsidR="002A5E20" w:rsidRPr="002A5E20" w:rsidRDefault="002A5E20" w:rsidP="002A5E20">
            <w:pPr>
              <w:spacing w:after="101" w:line="235" w:lineRule="exact"/>
              <w:jc w:val="both"/>
              <w:rPr>
                <w:rFonts w:ascii="Verdana" w:hAnsi="Verdana" w:cs="Arial"/>
                <w:sz w:val="16"/>
                <w:szCs w:val="16"/>
              </w:rPr>
            </w:pPr>
            <w:r w:rsidRPr="002A5E20">
              <w:rPr>
                <w:rFonts w:ascii="Verdana" w:hAnsi="Verdana" w:cs="Arial"/>
                <w:b/>
                <w:sz w:val="16"/>
                <w:szCs w:val="16"/>
              </w:rPr>
              <w:t xml:space="preserve">5.10.2.4 </w:t>
            </w:r>
            <w:r w:rsidRPr="002A5E20">
              <w:rPr>
                <w:rFonts w:ascii="Verdana" w:hAnsi="Verdana" w:cs="Arial"/>
                <w:sz w:val="16"/>
                <w:szCs w:val="16"/>
              </w:rPr>
              <w:t>En tabletas, granulados y polvos que son efervescentes o dispersables, se deberá expresar:</w:t>
            </w:r>
          </w:p>
        </w:tc>
        <w:tc>
          <w:tcPr>
            <w:tcW w:w="4788" w:type="dxa"/>
          </w:tcPr>
          <w:p w:rsidR="002A5E20" w:rsidRPr="005A52AC" w:rsidRDefault="005A52AC" w:rsidP="002A5E20">
            <w:pPr>
              <w:spacing w:after="101" w:line="235" w:lineRule="exact"/>
              <w:jc w:val="both"/>
              <w:rPr>
                <w:rFonts w:ascii="Verdana" w:hAnsi="Verdana" w:cs="Arial"/>
                <w:bCs/>
                <w:sz w:val="16"/>
                <w:szCs w:val="16"/>
                <w:lang w:val="en-US"/>
              </w:rPr>
            </w:pPr>
            <w:r>
              <w:rPr>
                <w:rFonts w:ascii="Verdana" w:hAnsi="Verdana" w:cs="Arial"/>
                <w:b/>
                <w:sz w:val="16"/>
                <w:szCs w:val="16"/>
                <w:lang w:val="en-US"/>
              </w:rPr>
              <w:t xml:space="preserve">5.10.2.4 </w:t>
            </w:r>
            <w:r>
              <w:rPr>
                <w:rFonts w:ascii="Verdana" w:hAnsi="Verdana" w:cs="Arial"/>
                <w:bCs/>
                <w:sz w:val="16"/>
                <w:szCs w:val="16"/>
                <w:lang w:val="en-US"/>
              </w:rPr>
              <w:t xml:space="preserve">On tablets, granulates and powders that are effervescent or dispersible, the following must be expressed: </w:t>
            </w:r>
          </w:p>
        </w:tc>
      </w:tr>
      <w:tr w:rsidR="002A5E20" w:rsidRPr="005A52AC" w:rsidTr="00B376B9">
        <w:tc>
          <w:tcPr>
            <w:tcW w:w="4788" w:type="dxa"/>
          </w:tcPr>
          <w:p w:rsidR="002A5E20" w:rsidRPr="002A5E20" w:rsidRDefault="002A5E20" w:rsidP="002A5E20">
            <w:pPr>
              <w:spacing w:after="101" w:line="235" w:lineRule="exact"/>
              <w:jc w:val="both"/>
              <w:rPr>
                <w:rFonts w:ascii="Verdana" w:hAnsi="Verdana" w:cs="Arial"/>
                <w:sz w:val="16"/>
                <w:szCs w:val="16"/>
              </w:rPr>
            </w:pPr>
            <w:r w:rsidRPr="002A5E20">
              <w:rPr>
                <w:rFonts w:ascii="Verdana" w:hAnsi="Verdana" w:cs="Arial"/>
                <w:sz w:val="16"/>
                <w:szCs w:val="16"/>
              </w:rPr>
              <w:t xml:space="preserve">"Efervescente", “Dispersable” o </w:t>
            </w:r>
            <w:r w:rsidRPr="002A5E20">
              <w:rPr>
                <w:rFonts w:ascii="Verdana" w:hAnsi="Verdana" w:cs="Arial"/>
                <w:sz w:val="16"/>
                <w:szCs w:val="16"/>
                <w:lang w:val="es-MX"/>
              </w:rPr>
              <w:t xml:space="preserve">“para solución” </w:t>
            </w:r>
            <w:r w:rsidRPr="002A5E20">
              <w:rPr>
                <w:rFonts w:ascii="Verdana" w:hAnsi="Verdana" w:cs="Arial"/>
                <w:sz w:val="16"/>
                <w:szCs w:val="16"/>
              </w:rPr>
              <w:t>y "Disuélvase previamente en ____ (según las instrucciones)”.</w:t>
            </w:r>
          </w:p>
        </w:tc>
        <w:tc>
          <w:tcPr>
            <w:tcW w:w="4788" w:type="dxa"/>
          </w:tcPr>
          <w:p w:rsidR="002A5E20" w:rsidRPr="005A52AC" w:rsidRDefault="005A52AC" w:rsidP="002A5E20">
            <w:pPr>
              <w:spacing w:after="101" w:line="235" w:lineRule="exact"/>
              <w:jc w:val="both"/>
              <w:rPr>
                <w:rFonts w:ascii="Verdana" w:hAnsi="Verdana" w:cs="Arial"/>
                <w:sz w:val="16"/>
                <w:szCs w:val="16"/>
                <w:lang w:val="en-US"/>
              </w:rPr>
            </w:pPr>
            <w:r w:rsidRPr="005A52AC">
              <w:rPr>
                <w:rFonts w:ascii="Verdana" w:hAnsi="Verdana" w:cs="Arial"/>
                <w:sz w:val="16"/>
                <w:szCs w:val="16"/>
                <w:lang w:val="en-US"/>
              </w:rPr>
              <w:t>“Effervescent,” “Dispersible” or “for solution</w:t>
            </w:r>
            <w:r>
              <w:rPr>
                <w:rFonts w:ascii="Verdana" w:hAnsi="Verdana" w:cs="Arial"/>
                <w:sz w:val="16"/>
                <w:szCs w:val="16"/>
                <w:lang w:val="en-US"/>
              </w:rPr>
              <w:t>” and “Dissolve beforehand in ______(according to the instructions).”</w:t>
            </w:r>
          </w:p>
        </w:tc>
      </w:tr>
      <w:tr w:rsidR="002A5E20" w:rsidRPr="005A52AC" w:rsidTr="00B376B9">
        <w:tc>
          <w:tcPr>
            <w:tcW w:w="4788" w:type="dxa"/>
          </w:tcPr>
          <w:p w:rsidR="002A5E20" w:rsidRPr="002A5E20" w:rsidRDefault="002A5E20" w:rsidP="002A5E20">
            <w:pPr>
              <w:spacing w:after="101" w:line="235" w:lineRule="exact"/>
              <w:jc w:val="both"/>
              <w:rPr>
                <w:rFonts w:ascii="Verdana" w:hAnsi="Verdana" w:cs="Arial"/>
                <w:sz w:val="16"/>
                <w:szCs w:val="16"/>
              </w:rPr>
            </w:pPr>
            <w:r w:rsidRPr="002A5E20">
              <w:rPr>
                <w:rFonts w:ascii="Verdana" w:hAnsi="Verdana" w:cs="Arial"/>
                <w:b/>
                <w:sz w:val="16"/>
                <w:szCs w:val="16"/>
              </w:rPr>
              <w:t>5.10.2.5</w:t>
            </w:r>
            <w:r w:rsidRPr="002A5E20">
              <w:rPr>
                <w:rFonts w:ascii="Verdana" w:hAnsi="Verdana" w:cs="Arial"/>
                <w:sz w:val="16"/>
                <w:szCs w:val="16"/>
              </w:rPr>
              <w:t xml:space="preserve"> En tabletas que son sublinguales se deberá expresar: "Disuélvase debajo de la lengua".</w:t>
            </w:r>
          </w:p>
        </w:tc>
        <w:tc>
          <w:tcPr>
            <w:tcW w:w="4788" w:type="dxa"/>
          </w:tcPr>
          <w:p w:rsidR="002A5E20" w:rsidRPr="005A52AC" w:rsidRDefault="005A52AC" w:rsidP="002A5E20">
            <w:pPr>
              <w:spacing w:after="101" w:line="235" w:lineRule="exact"/>
              <w:jc w:val="both"/>
              <w:rPr>
                <w:rFonts w:ascii="Verdana" w:hAnsi="Verdana" w:cs="Arial"/>
                <w:bCs/>
                <w:sz w:val="16"/>
                <w:szCs w:val="16"/>
                <w:lang w:val="en-US"/>
              </w:rPr>
            </w:pPr>
            <w:r w:rsidRPr="005A52AC">
              <w:rPr>
                <w:rFonts w:ascii="Verdana" w:hAnsi="Verdana" w:cs="Arial"/>
                <w:b/>
                <w:sz w:val="16"/>
                <w:szCs w:val="16"/>
                <w:lang w:val="en-US"/>
              </w:rPr>
              <w:t xml:space="preserve">5.10.2.5 </w:t>
            </w:r>
            <w:r w:rsidRPr="005A52AC">
              <w:rPr>
                <w:rFonts w:ascii="Verdana" w:hAnsi="Verdana" w:cs="Arial"/>
                <w:bCs/>
                <w:sz w:val="16"/>
                <w:szCs w:val="16"/>
                <w:lang w:val="en-US"/>
              </w:rPr>
              <w:t xml:space="preserve">On tablets that are </w:t>
            </w:r>
            <w:r>
              <w:rPr>
                <w:rFonts w:ascii="Verdana" w:hAnsi="Verdana" w:cs="Arial"/>
                <w:bCs/>
                <w:sz w:val="16"/>
                <w:szCs w:val="16"/>
                <w:lang w:val="en-US"/>
              </w:rPr>
              <w:t xml:space="preserve">sublingual, the following must be expressed: “Dissolve under the tongue.” </w:t>
            </w:r>
          </w:p>
        </w:tc>
      </w:tr>
      <w:tr w:rsidR="002A5E20" w:rsidRPr="005A52AC" w:rsidTr="00B376B9">
        <w:tc>
          <w:tcPr>
            <w:tcW w:w="4788" w:type="dxa"/>
          </w:tcPr>
          <w:p w:rsidR="002A5E20" w:rsidRPr="002A5E20" w:rsidRDefault="002A5E20" w:rsidP="002A5E20">
            <w:pPr>
              <w:spacing w:after="101" w:line="235" w:lineRule="exact"/>
              <w:jc w:val="both"/>
              <w:rPr>
                <w:rFonts w:ascii="Verdana" w:hAnsi="Verdana" w:cs="Arial"/>
                <w:sz w:val="16"/>
                <w:szCs w:val="16"/>
              </w:rPr>
            </w:pPr>
            <w:r w:rsidRPr="002A5E20">
              <w:rPr>
                <w:rFonts w:ascii="Verdana" w:hAnsi="Verdana" w:cs="Arial"/>
                <w:b/>
                <w:sz w:val="16"/>
                <w:szCs w:val="16"/>
              </w:rPr>
              <w:t>5.10.2.6</w:t>
            </w:r>
            <w:r w:rsidRPr="002A5E20">
              <w:rPr>
                <w:rFonts w:ascii="Verdana" w:hAnsi="Verdana" w:cs="Arial"/>
                <w:sz w:val="16"/>
                <w:szCs w:val="16"/>
              </w:rPr>
              <w:t xml:space="preserve"> En suspensiones y emulsiones se deberá expresar: "Agítese antes de usarse".</w:t>
            </w:r>
          </w:p>
        </w:tc>
        <w:tc>
          <w:tcPr>
            <w:tcW w:w="4788" w:type="dxa"/>
          </w:tcPr>
          <w:p w:rsidR="002A5E20" w:rsidRPr="005A52AC" w:rsidRDefault="005A52AC" w:rsidP="002A5E20">
            <w:pPr>
              <w:spacing w:after="101" w:line="235" w:lineRule="exact"/>
              <w:jc w:val="both"/>
              <w:rPr>
                <w:rFonts w:ascii="Verdana" w:hAnsi="Verdana" w:cs="Arial"/>
                <w:bCs/>
                <w:sz w:val="16"/>
                <w:szCs w:val="16"/>
                <w:lang w:val="en-US"/>
              </w:rPr>
            </w:pPr>
            <w:r>
              <w:rPr>
                <w:rFonts w:ascii="Verdana" w:hAnsi="Verdana" w:cs="Arial"/>
                <w:b/>
                <w:sz w:val="16"/>
                <w:szCs w:val="16"/>
                <w:lang w:val="en-US"/>
              </w:rPr>
              <w:t xml:space="preserve">5.10.2.6 </w:t>
            </w:r>
            <w:r>
              <w:rPr>
                <w:rFonts w:ascii="Verdana" w:hAnsi="Verdana" w:cs="Arial"/>
                <w:bCs/>
                <w:sz w:val="16"/>
                <w:szCs w:val="16"/>
                <w:lang w:val="en-US"/>
              </w:rPr>
              <w:t xml:space="preserve">In suspensions or emulsions, the following must be expressed: “Agitate before using.” </w:t>
            </w:r>
          </w:p>
        </w:tc>
      </w:tr>
      <w:tr w:rsidR="002A5E20" w:rsidRPr="005A52AC" w:rsidTr="00B376B9">
        <w:tc>
          <w:tcPr>
            <w:tcW w:w="4788" w:type="dxa"/>
          </w:tcPr>
          <w:p w:rsidR="002A5E20" w:rsidRPr="002A5E20" w:rsidRDefault="002A5E20" w:rsidP="002A5E20">
            <w:pPr>
              <w:spacing w:after="101" w:line="235" w:lineRule="exact"/>
              <w:jc w:val="both"/>
              <w:rPr>
                <w:rFonts w:ascii="Verdana" w:hAnsi="Verdana" w:cs="Arial"/>
                <w:sz w:val="16"/>
                <w:szCs w:val="16"/>
              </w:rPr>
            </w:pPr>
            <w:r w:rsidRPr="002A5E20">
              <w:rPr>
                <w:rFonts w:ascii="Verdana" w:hAnsi="Verdana" w:cs="Arial"/>
                <w:b/>
                <w:sz w:val="16"/>
                <w:szCs w:val="16"/>
              </w:rPr>
              <w:t>5.10.2.7</w:t>
            </w:r>
            <w:r w:rsidRPr="002A5E20">
              <w:rPr>
                <w:rFonts w:ascii="Verdana" w:hAnsi="Verdana" w:cs="Arial"/>
                <w:sz w:val="16"/>
                <w:szCs w:val="16"/>
              </w:rPr>
              <w:t xml:space="preserve"> En tabletas y óvulos de administración vaginal o supositorios, se deberá expresar después de la vía de administración la frase: "No ingerible".</w:t>
            </w:r>
          </w:p>
        </w:tc>
        <w:tc>
          <w:tcPr>
            <w:tcW w:w="4788" w:type="dxa"/>
          </w:tcPr>
          <w:p w:rsidR="002A5E20" w:rsidRPr="005A52AC" w:rsidRDefault="005A52AC" w:rsidP="003F0940">
            <w:pPr>
              <w:spacing w:after="101" w:line="235" w:lineRule="exact"/>
              <w:jc w:val="both"/>
              <w:rPr>
                <w:rFonts w:ascii="Verdana" w:hAnsi="Verdana" w:cs="Arial"/>
                <w:bCs/>
                <w:sz w:val="16"/>
                <w:szCs w:val="16"/>
                <w:lang w:val="en-US"/>
              </w:rPr>
            </w:pPr>
            <w:r>
              <w:rPr>
                <w:rFonts w:ascii="Verdana" w:hAnsi="Verdana" w:cs="Arial"/>
                <w:b/>
                <w:sz w:val="16"/>
                <w:szCs w:val="16"/>
                <w:lang w:val="en-US"/>
              </w:rPr>
              <w:t xml:space="preserve">5.10.2.7 </w:t>
            </w:r>
            <w:r>
              <w:rPr>
                <w:rFonts w:ascii="Verdana" w:hAnsi="Verdana" w:cs="Arial"/>
                <w:bCs/>
                <w:sz w:val="16"/>
                <w:szCs w:val="16"/>
                <w:lang w:val="en-US"/>
              </w:rPr>
              <w:t>On tablets and</w:t>
            </w:r>
            <w:r w:rsidRPr="00F95ADF">
              <w:rPr>
                <w:rFonts w:ascii="Verdana" w:hAnsi="Verdana" w:cs="Arial"/>
                <w:bCs/>
                <w:sz w:val="16"/>
                <w:szCs w:val="16"/>
                <w:lang w:val="en-US"/>
              </w:rPr>
              <w:t xml:space="preserve"> </w:t>
            </w:r>
            <w:r w:rsidR="003F0940" w:rsidRPr="00F95ADF">
              <w:rPr>
                <w:rFonts w:ascii="Verdana" w:hAnsi="Verdana" w:cs="Arial"/>
                <w:bCs/>
                <w:sz w:val="16"/>
                <w:szCs w:val="16"/>
                <w:lang w:val="en-US"/>
              </w:rPr>
              <w:t>eggs</w:t>
            </w:r>
            <w:r>
              <w:rPr>
                <w:rFonts w:ascii="Verdana" w:hAnsi="Verdana" w:cs="Arial"/>
                <w:b/>
                <w:sz w:val="16"/>
                <w:szCs w:val="16"/>
                <w:lang w:val="en-US"/>
              </w:rPr>
              <w:t xml:space="preserve"> </w:t>
            </w:r>
            <w:r>
              <w:rPr>
                <w:rFonts w:ascii="Verdana" w:hAnsi="Verdana" w:cs="Arial"/>
                <w:bCs/>
                <w:sz w:val="16"/>
                <w:szCs w:val="16"/>
                <w:lang w:val="en-US"/>
              </w:rPr>
              <w:t xml:space="preserve">of vaginal administration or suppositories, the following must be expressed after the method of administration: “Not ingestible.” </w:t>
            </w:r>
          </w:p>
        </w:tc>
      </w:tr>
      <w:tr w:rsidR="002A5E20" w:rsidRPr="005A52AC" w:rsidTr="00B376B9">
        <w:tc>
          <w:tcPr>
            <w:tcW w:w="4788" w:type="dxa"/>
          </w:tcPr>
          <w:p w:rsidR="002A5E20" w:rsidRPr="002A5E20" w:rsidRDefault="002A5E20" w:rsidP="002A5E20">
            <w:pPr>
              <w:spacing w:after="101" w:line="235" w:lineRule="exact"/>
              <w:jc w:val="both"/>
              <w:rPr>
                <w:rFonts w:ascii="Verdana" w:hAnsi="Verdana" w:cs="Arial"/>
                <w:b/>
                <w:sz w:val="16"/>
                <w:szCs w:val="16"/>
              </w:rPr>
            </w:pPr>
            <w:r w:rsidRPr="002A5E20">
              <w:rPr>
                <w:rFonts w:ascii="Verdana" w:hAnsi="Verdana" w:cs="Arial"/>
                <w:b/>
                <w:sz w:val="16"/>
                <w:szCs w:val="16"/>
              </w:rPr>
              <w:t>5.10.2.8</w:t>
            </w:r>
            <w:r w:rsidRPr="002A5E20">
              <w:rPr>
                <w:rFonts w:ascii="Verdana" w:hAnsi="Verdana" w:cs="Arial"/>
                <w:sz w:val="16"/>
                <w:szCs w:val="16"/>
              </w:rPr>
              <w:t xml:space="preserve"> En las soluciones, suspensiones o emulsiones, geles, de aplicación externa se deberá expresar "No ingerible".</w:t>
            </w:r>
          </w:p>
        </w:tc>
        <w:tc>
          <w:tcPr>
            <w:tcW w:w="4788" w:type="dxa"/>
          </w:tcPr>
          <w:p w:rsidR="002A5E20" w:rsidRPr="005A52AC" w:rsidRDefault="005A52AC" w:rsidP="002A5E20">
            <w:pPr>
              <w:spacing w:after="101" w:line="235" w:lineRule="exact"/>
              <w:jc w:val="both"/>
              <w:rPr>
                <w:rFonts w:ascii="Verdana" w:hAnsi="Verdana" w:cs="Arial"/>
                <w:bCs/>
                <w:sz w:val="16"/>
                <w:szCs w:val="16"/>
                <w:lang w:val="en-US"/>
              </w:rPr>
            </w:pPr>
            <w:r>
              <w:rPr>
                <w:rFonts w:ascii="Verdana" w:hAnsi="Verdana" w:cs="Arial"/>
                <w:b/>
                <w:sz w:val="16"/>
                <w:szCs w:val="16"/>
                <w:lang w:val="en-US"/>
              </w:rPr>
              <w:t xml:space="preserve">5.10.2.8 </w:t>
            </w:r>
            <w:r>
              <w:rPr>
                <w:rFonts w:ascii="Verdana" w:hAnsi="Verdana" w:cs="Arial"/>
                <w:bCs/>
                <w:sz w:val="16"/>
                <w:szCs w:val="16"/>
                <w:lang w:val="en-US"/>
              </w:rPr>
              <w:t xml:space="preserve">On the solutions, suspensions or emulsions, gels, for external application, the following must be expressed “Not ingestible.” </w:t>
            </w:r>
          </w:p>
        </w:tc>
      </w:tr>
      <w:tr w:rsidR="002A5E20" w:rsidRPr="005A52AC" w:rsidTr="00B376B9">
        <w:tc>
          <w:tcPr>
            <w:tcW w:w="4788" w:type="dxa"/>
          </w:tcPr>
          <w:p w:rsidR="002A5E20" w:rsidRPr="002A5E20" w:rsidRDefault="002A5E20" w:rsidP="002A5E20">
            <w:pPr>
              <w:spacing w:after="101" w:line="235" w:lineRule="exact"/>
              <w:jc w:val="both"/>
              <w:rPr>
                <w:rFonts w:ascii="Verdana" w:hAnsi="Verdana" w:cs="Arial"/>
                <w:b/>
                <w:sz w:val="16"/>
                <w:szCs w:val="16"/>
              </w:rPr>
            </w:pPr>
            <w:r w:rsidRPr="002A5E20">
              <w:rPr>
                <w:rFonts w:ascii="Verdana" w:hAnsi="Verdana" w:cs="Arial"/>
                <w:b/>
                <w:sz w:val="16"/>
                <w:szCs w:val="16"/>
              </w:rPr>
              <w:t>5.10.2.9</w:t>
            </w:r>
            <w:r w:rsidRPr="002A5E20">
              <w:rPr>
                <w:rFonts w:ascii="Verdana" w:hAnsi="Verdana" w:cs="Arial"/>
                <w:sz w:val="16"/>
                <w:szCs w:val="16"/>
              </w:rPr>
              <w:t xml:space="preserve"> En las soluciones para administrar por vía parenteral se deberá expresar, en su caso: "Si no se administra todo el producto, deséchese el sobrante”; “No se administre si la solución no es transparente, si contiene partículas en suspensión o sedimentos"; "No se administre si el cierre ha sido violado" u otras que apliquen.</w:t>
            </w:r>
          </w:p>
        </w:tc>
        <w:tc>
          <w:tcPr>
            <w:tcW w:w="4788" w:type="dxa"/>
          </w:tcPr>
          <w:p w:rsidR="002A5E20" w:rsidRPr="005A52AC" w:rsidRDefault="005A52AC" w:rsidP="002A5E20">
            <w:pPr>
              <w:spacing w:after="101" w:line="235" w:lineRule="exact"/>
              <w:jc w:val="both"/>
              <w:rPr>
                <w:rFonts w:ascii="Verdana" w:hAnsi="Verdana" w:cs="Arial"/>
                <w:bCs/>
                <w:sz w:val="16"/>
                <w:szCs w:val="16"/>
                <w:lang w:val="en-US"/>
              </w:rPr>
            </w:pPr>
            <w:r>
              <w:rPr>
                <w:rFonts w:ascii="Verdana" w:hAnsi="Verdana" w:cs="Arial"/>
                <w:b/>
                <w:sz w:val="16"/>
                <w:szCs w:val="16"/>
                <w:lang w:val="en-US"/>
              </w:rPr>
              <w:t xml:space="preserve">5.10.2.9 </w:t>
            </w:r>
            <w:r>
              <w:rPr>
                <w:rFonts w:ascii="Verdana" w:hAnsi="Verdana" w:cs="Arial"/>
                <w:bCs/>
                <w:sz w:val="16"/>
                <w:szCs w:val="16"/>
                <w:lang w:val="en-US"/>
              </w:rPr>
              <w:t xml:space="preserve">On the solutions for administering by parenteral method, the following must be expressed, when applicable: “If </w:t>
            </w:r>
            <w:r w:rsidR="00411B06">
              <w:rPr>
                <w:rFonts w:ascii="Verdana" w:hAnsi="Verdana" w:cs="Arial"/>
                <w:bCs/>
                <w:sz w:val="16"/>
                <w:szCs w:val="16"/>
                <w:lang w:val="en-US"/>
              </w:rPr>
              <w:t>the entire</w:t>
            </w:r>
            <w:r>
              <w:rPr>
                <w:rFonts w:ascii="Verdana" w:hAnsi="Verdana" w:cs="Arial"/>
                <w:bCs/>
                <w:sz w:val="16"/>
                <w:szCs w:val="16"/>
                <w:lang w:val="en-US"/>
              </w:rPr>
              <w:t xml:space="preserve"> product is not administered, discard the remaining portion;” “Do not administer if the solution is not transparent, if it contains particles in suspension or sediments;” “Do not administer if the seal has been violated” or others that apply.</w:t>
            </w:r>
          </w:p>
        </w:tc>
      </w:tr>
      <w:tr w:rsidR="002A5E20" w:rsidRPr="005A52AC" w:rsidTr="00B376B9">
        <w:tc>
          <w:tcPr>
            <w:tcW w:w="4788" w:type="dxa"/>
          </w:tcPr>
          <w:p w:rsidR="002A5E20" w:rsidRPr="002A5E20" w:rsidRDefault="002A5E20" w:rsidP="002A5E20">
            <w:pPr>
              <w:spacing w:after="101" w:line="235" w:lineRule="exact"/>
              <w:jc w:val="both"/>
              <w:rPr>
                <w:rFonts w:ascii="Verdana" w:hAnsi="Verdana" w:cs="Arial"/>
                <w:sz w:val="16"/>
                <w:szCs w:val="16"/>
              </w:rPr>
            </w:pPr>
            <w:r w:rsidRPr="002A5E20">
              <w:rPr>
                <w:rFonts w:ascii="Verdana" w:hAnsi="Verdana" w:cs="Arial"/>
                <w:b/>
                <w:sz w:val="16"/>
                <w:szCs w:val="16"/>
              </w:rPr>
              <w:t xml:space="preserve">5.10.2.10 </w:t>
            </w:r>
            <w:r w:rsidRPr="002A5E20">
              <w:rPr>
                <w:rFonts w:ascii="Verdana" w:hAnsi="Verdana" w:cs="Arial"/>
                <w:sz w:val="16"/>
                <w:szCs w:val="16"/>
              </w:rPr>
              <w:t>En el caso de que los medicamentos se acompañen de aditamentos esterilizados para su administración, se deberá expresar en el envase: "Deséchese inmediatamente después de su uso".</w:t>
            </w:r>
          </w:p>
        </w:tc>
        <w:tc>
          <w:tcPr>
            <w:tcW w:w="4788" w:type="dxa"/>
          </w:tcPr>
          <w:p w:rsidR="002A5E20" w:rsidRPr="005A52AC" w:rsidRDefault="005A52AC" w:rsidP="005A52AC">
            <w:pPr>
              <w:spacing w:after="101" w:line="235" w:lineRule="exact"/>
              <w:jc w:val="both"/>
              <w:rPr>
                <w:rFonts w:ascii="Verdana" w:hAnsi="Verdana" w:cs="Arial"/>
                <w:bCs/>
                <w:sz w:val="16"/>
                <w:szCs w:val="16"/>
                <w:lang w:val="en-US"/>
              </w:rPr>
            </w:pPr>
            <w:r w:rsidRPr="005A52AC">
              <w:rPr>
                <w:rFonts w:ascii="Verdana" w:hAnsi="Verdana" w:cs="Arial"/>
                <w:b/>
                <w:sz w:val="16"/>
                <w:szCs w:val="16"/>
                <w:lang w:val="en-US"/>
              </w:rPr>
              <w:t xml:space="preserve">5.10.2.10 </w:t>
            </w:r>
            <w:r w:rsidRPr="005A52AC">
              <w:rPr>
                <w:rFonts w:ascii="Verdana" w:hAnsi="Verdana" w:cs="Arial"/>
                <w:bCs/>
                <w:sz w:val="16"/>
                <w:szCs w:val="16"/>
                <w:lang w:val="en-US"/>
              </w:rPr>
              <w:t>In the case where the d</w:t>
            </w:r>
            <w:r>
              <w:rPr>
                <w:rFonts w:ascii="Verdana" w:hAnsi="Verdana" w:cs="Arial"/>
                <w:bCs/>
                <w:sz w:val="16"/>
                <w:szCs w:val="16"/>
                <w:lang w:val="en-US"/>
              </w:rPr>
              <w:t xml:space="preserve">rug products are accompanied by sterilized devices for their administration, the following must be expressed on the container: “Discard immediately after use.” </w:t>
            </w:r>
          </w:p>
        </w:tc>
      </w:tr>
      <w:tr w:rsidR="002A5E20" w:rsidRPr="005A52AC" w:rsidTr="00B376B9">
        <w:tc>
          <w:tcPr>
            <w:tcW w:w="4788" w:type="dxa"/>
          </w:tcPr>
          <w:p w:rsidR="002A5E20" w:rsidRPr="002A5E20" w:rsidRDefault="002A5E20" w:rsidP="002A5E20">
            <w:pPr>
              <w:spacing w:after="101" w:line="235" w:lineRule="exact"/>
              <w:jc w:val="both"/>
              <w:rPr>
                <w:rFonts w:ascii="Verdana" w:hAnsi="Verdana" w:cs="Arial"/>
                <w:sz w:val="16"/>
                <w:szCs w:val="16"/>
              </w:rPr>
            </w:pPr>
            <w:r w:rsidRPr="002A5E20">
              <w:rPr>
                <w:rFonts w:ascii="Verdana" w:hAnsi="Verdana" w:cs="Arial"/>
                <w:b/>
                <w:sz w:val="16"/>
                <w:szCs w:val="16"/>
              </w:rPr>
              <w:t>5.10.2.11</w:t>
            </w:r>
            <w:r w:rsidRPr="002A5E20">
              <w:rPr>
                <w:rFonts w:ascii="Verdana" w:hAnsi="Verdana" w:cs="Arial"/>
                <w:sz w:val="16"/>
                <w:szCs w:val="16"/>
              </w:rPr>
              <w:t xml:space="preserve"> En las soluciones que deben diluirse antes de su administración deberá</w:t>
            </w:r>
            <w:r w:rsidRPr="002A5E20">
              <w:rPr>
                <w:rFonts w:ascii="Verdana" w:hAnsi="Verdana" w:cs="Arial"/>
                <w:i/>
                <w:sz w:val="16"/>
                <w:szCs w:val="16"/>
              </w:rPr>
              <w:t xml:space="preserve"> </w:t>
            </w:r>
            <w:r w:rsidRPr="002A5E20">
              <w:rPr>
                <w:rFonts w:ascii="Verdana" w:hAnsi="Verdana" w:cs="Arial"/>
                <w:sz w:val="16"/>
                <w:szCs w:val="16"/>
              </w:rPr>
              <w:t>expresar: “Dilúyase con ____ al volumen indicado" y deberá referirse al diluyente y volumen recomendados.</w:t>
            </w:r>
          </w:p>
        </w:tc>
        <w:tc>
          <w:tcPr>
            <w:tcW w:w="4788" w:type="dxa"/>
          </w:tcPr>
          <w:p w:rsidR="002A5E20" w:rsidRPr="005A52AC" w:rsidRDefault="005A52AC" w:rsidP="002A5E20">
            <w:pPr>
              <w:spacing w:after="101" w:line="235" w:lineRule="exact"/>
              <w:jc w:val="both"/>
              <w:rPr>
                <w:rFonts w:ascii="Verdana" w:hAnsi="Verdana" w:cs="Arial"/>
                <w:bCs/>
                <w:sz w:val="16"/>
                <w:szCs w:val="16"/>
                <w:lang w:val="en-US"/>
              </w:rPr>
            </w:pPr>
            <w:r>
              <w:rPr>
                <w:rFonts w:ascii="Verdana" w:hAnsi="Verdana" w:cs="Arial"/>
                <w:b/>
                <w:sz w:val="16"/>
                <w:szCs w:val="16"/>
                <w:lang w:val="en-US"/>
              </w:rPr>
              <w:t xml:space="preserve">5.10.2.11 </w:t>
            </w:r>
            <w:r>
              <w:rPr>
                <w:rFonts w:ascii="Verdana" w:hAnsi="Verdana" w:cs="Arial"/>
                <w:bCs/>
                <w:sz w:val="16"/>
                <w:szCs w:val="16"/>
                <w:lang w:val="en-US"/>
              </w:rPr>
              <w:t xml:space="preserve">In the solutions that must be diluted before their administration, the following must be expressed: “Dilute with _____ to the volume indicated” and must refer to the diluent and volume recommended. </w:t>
            </w:r>
          </w:p>
        </w:tc>
      </w:tr>
      <w:tr w:rsidR="002A5E20" w:rsidRPr="005A52AC" w:rsidTr="00B376B9">
        <w:tc>
          <w:tcPr>
            <w:tcW w:w="4788" w:type="dxa"/>
          </w:tcPr>
          <w:p w:rsidR="002A5E20" w:rsidRPr="002A5E20" w:rsidRDefault="002A5E20" w:rsidP="002A5E20">
            <w:pPr>
              <w:spacing w:after="101" w:line="244" w:lineRule="exact"/>
              <w:jc w:val="both"/>
              <w:rPr>
                <w:rFonts w:ascii="Verdana" w:hAnsi="Verdana" w:cs="Arial"/>
                <w:b/>
                <w:sz w:val="16"/>
                <w:szCs w:val="16"/>
              </w:rPr>
            </w:pPr>
            <w:r w:rsidRPr="002A5E20">
              <w:rPr>
                <w:rFonts w:ascii="Verdana" w:hAnsi="Verdana" w:cs="Arial"/>
                <w:b/>
                <w:sz w:val="16"/>
                <w:szCs w:val="16"/>
              </w:rPr>
              <w:t>5.10.2.12</w:t>
            </w:r>
            <w:r w:rsidRPr="002A5E20">
              <w:rPr>
                <w:rFonts w:ascii="Verdana" w:hAnsi="Verdana" w:cs="Arial"/>
                <w:sz w:val="16"/>
                <w:szCs w:val="16"/>
              </w:rPr>
              <w:t xml:space="preserve"> Adicional a las formas farmacéuticas ya mencionadas, se deberán expresar aquellas leyendas que apliquen de acuerdo con su vía de administración.</w:t>
            </w:r>
          </w:p>
        </w:tc>
        <w:tc>
          <w:tcPr>
            <w:tcW w:w="4788" w:type="dxa"/>
          </w:tcPr>
          <w:p w:rsidR="002A5E20" w:rsidRPr="005A52AC" w:rsidRDefault="005A52AC" w:rsidP="002A5E20">
            <w:pPr>
              <w:spacing w:after="101" w:line="244" w:lineRule="exact"/>
              <w:jc w:val="both"/>
              <w:rPr>
                <w:rFonts w:ascii="Verdana" w:hAnsi="Verdana" w:cs="Arial"/>
                <w:bCs/>
                <w:sz w:val="16"/>
                <w:szCs w:val="16"/>
                <w:lang w:val="en-US"/>
              </w:rPr>
            </w:pPr>
            <w:r w:rsidRPr="005A52AC">
              <w:rPr>
                <w:rFonts w:ascii="Verdana" w:hAnsi="Verdana" w:cs="Arial"/>
                <w:b/>
                <w:sz w:val="16"/>
                <w:szCs w:val="16"/>
                <w:lang w:val="en-US"/>
              </w:rPr>
              <w:t xml:space="preserve">5.10.2.12 </w:t>
            </w:r>
            <w:r w:rsidRPr="005A52AC">
              <w:rPr>
                <w:rFonts w:ascii="Verdana" w:hAnsi="Verdana" w:cs="Arial"/>
                <w:bCs/>
                <w:sz w:val="16"/>
                <w:szCs w:val="16"/>
                <w:lang w:val="en-US"/>
              </w:rPr>
              <w:t>In addition to the pharmaceutical forms already mentioned, those legends must be expressed that apply according to their method of administration.</w:t>
            </w:r>
          </w:p>
        </w:tc>
      </w:tr>
      <w:tr w:rsidR="002A5E20" w:rsidRPr="002A5E20" w:rsidTr="00B376B9">
        <w:tc>
          <w:tcPr>
            <w:tcW w:w="4788" w:type="dxa"/>
          </w:tcPr>
          <w:p w:rsidR="002A5E20" w:rsidRPr="002A5E20" w:rsidRDefault="002A5E20" w:rsidP="002A5E20">
            <w:pPr>
              <w:spacing w:after="101" w:line="244" w:lineRule="exact"/>
              <w:jc w:val="both"/>
              <w:rPr>
                <w:rFonts w:ascii="Verdana" w:hAnsi="Verdana" w:cs="Arial"/>
                <w:sz w:val="16"/>
                <w:szCs w:val="16"/>
              </w:rPr>
            </w:pPr>
            <w:r w:rsidRPr="002A5E20">
              <w:rPr>
                <w:rFonts w:ascii="Verdana" w:hAnsi="Verdana" w:cs="Arial"/>
                <w:b/>
                <w:sz w:val="16"/>
                <w:szCs w:val="16"/>
              </w:rPr>
              <w:t>5.11</w:t>
            </w:r>
            <w:r w:rsidRPr="002A5E20">
              <w:rPr>
                <w:rFonts w:ascii="Verdana" w:hAnsi="Verdana" w:cs="Arial"/>
                <w:sz w:val="16"/>
                <w:szCs w:val="16"/>
              </w:rPr>
              <w:t xml:space="preserve"> Datos de conservación y almacenaje.</w:t>
            </w:r>
          </w:p>
        </w:tc>
        <w:tc>
          <w:tcPr>
            <w:tcW w:w="4788" w:type="dxa"/>
          </w:tcPr>
          <w:p w:rsidR="002A5E20" w:rsidRPr="005A52AC" w:rsidRDefault="005A52AC" w:rsidP="002A5E20">
            <w:pPr>
              <w:spacing w:after="101" w:line="244" w:lineRule="exact"/>
              <w:jc w:val="both"/>
              <w:rPr>
                <w:rFonts w:ascii="Verdana" w:hAnsi="Verdana" w:cs="Arial"/>
                <w:bCs/>
                <w:sz w:val="16"/>
                <w:szCs w:val="16"/>
                <w:lang w:val="en-US"/>
              </w:rPr>
            </w:pPr>
            <w:r w:rsidRPr="005A52AC">
              <w:rPr>
                <w:rFonts w:ascii="Verdana" w:hAnsi="Verdana" w:cs="Arial"/>
                <w:b/>
                <w:sz w:val="16"/>
                <w:szCs w:val="16"/>
                <w:lang w:val="en-US"/>
              </w:rPr>
              <w:t xml:space="preserve">5.11 </w:t>
            </w:r>
            <w:r w:rsidRPr="005A52AC">
              <w:rPr>
                <w:rFonts w:ascii="Verdana" w:hAnsi="Verdana" w:cs="Arial"/>
                <w:bCs/>
                <w:sz w:val="16"/>
                <w:szCs w:val="16"/>
                <w:lang w:val="en-US"/>
              </w:rPr>
              <w:t xml:space="preserve">Data for conservation and storage. </w:t>
            </w:r>
          </w:p>
        </w:tc>
      </w:tr>
      <w:tr w:rsidR="002A5E20" w:rsidRPr="005A52AC" w:rsidTr="00B376B9">
        <w:tc>
          <w:tcPr>
            <w:tcW w:w="4788" w:type="dxa"/>
          </w:tcPr>
          <w:p w:rsidR="002A5E20" w:rsidRPr="002A5E20" w:rsidRDefault="002A5E20" w:rsidP="002A5E20">
            <w:pPr>
              <w:spacing w:after="101" w:line="244" w:lineRule="exact"/>
              <w:jc w:val="both"/>
              <w:rPr>
                <w:rFonts w:ascii="Verdana" w:hAnsi="Verdana" w:cs="Arial"/>
                <w:sz w:val="16"/>
                <w:szCs w:val="16"/>
              </w:rPr>
            </w:pPr>
            <w:r w:rsidRPr="002A5E20">
              <w:rPr>
                <w:rFonts w:ascii="Verdana" w:hAnsi="Verdana" w:cs="Arial"/>
                <w:b/>
                <w:sz w:val="16"/>
                <w:szCs w:val="16"/>
              </w:rPr>
              <w:t>5.11.1</w:t>
            </w:r>
            <w:r w:rsidRPr="002A5E20">
              <w:rPr>
                <w:rFonts w:ascii="Verdana" w:hAnsi="Verdana" w:cs="Arial"/>
                <w:sz w:val="16"/>
                <w:szCs w:val="16"/>
              </w:rPr>
              <w:t xml:space="preserve"> De acuerdo con la naturaleza, la fórmula del producto y el tipo de envase, en la etiqueta se deberán expresar las leyendas que se justifiquen según los estudios de estabilidad.</w:t>
            </w:r>
          </w:p>
        </w:tc>
        <w:tc>
          <w:tcPr>
            <w:tcW w:w="4788" w:type="dxa"/>
          </w:tcPr>
          <w:p w:rsidR="002A5E20" w:rsidRPr="005A52AC" w:rsidRDefault="005A52AC" w:rsidP="002A5E20">
            <w:pPr>
              <w:spacing w:after="101" w:line="244" w:lineRule="exact"/>
              <w:jc w:val="both"/>
              <w:rPr>
                <w:rFonts w:ascii="Verdana" w:hAnsi="Verdana" w:cs="Arial"/>
                <w:bCs/>
                <w:sz w:val="16"/>
                <w:szCs w:val="16"/>
                <w:lang w:val="en-US"/>
              </w:rPr>
            </w:pPr>
            <w:r w:rsidRPr="005A52AC">
              <w:rPr>
                <w:rFonts w:ascii="Verdana" w:hAnsi="Verdana" w:cs="Arial"/>
                <w:b/>
                <w:sz w:val="16"/>
                <w:szCs w:val="16"/>
                <w:lang w:val="en-US"/>
              </w:rPr>
              <w:t xml:space="preserve">5.11.1 </w:t>
            </w:r>
            <w:r w:rsidRPr="005A52AC">
              <w:rPr>
                <w:rFonts w:ascii="Verdana" w:hAnsi="Verdana" w:cs="Arial"/>
                <w:bCs/>
                <w:sz w:val="16"/>
                <w:szCs w:val="16"/>
                <w:lang w:val="en-US"/>
              </w:rPr>
              <w:t xml:space="preserve">According to their nature, the formula of the product and the type of container, the following legends must be expressed on the </w:t>
            </w:r>
            <w:r w:rsidR="00411B06" w:rsidRPr="005A52AC">
              <w:rPr>
                <w:rFonts w:ascii="Verdana" w:hAnsi="Verdana" w:cs="Arial"/>
                <w:bCs/>
                <w:sz w:val="16"/>
                <w:szCs w:val="16"/>
                <w:lang w:val="en-US"/>
              </w:rPr>
              <w:t>label that is</w:t>
            </w:r>
            <w:r w:rsidRPr="005A52AC">
              <w:rPr>
                <w:rFonts w:ascii="Verdana" w:hAnsi="Verdana" w:cs="Arial"/>
                <w:bCs/>
                <w:sz w:val="16"/>
                <w:szCs w:val="16"/>
                <w:lang w:val="en-US"/>
              </w:rPr>
              <w:t xml:space="preserve"> justified according to the stability studies. </w:t>
            </w:r>
          </w:p>
        </w:tc>
      </w:tr>
      <w:tr w:rsidR="002A5E20" w:rsidRPr="005A52AC" w:rsidTr="00B376B9">
        <w:tc>
          <w:tcPr>
            <w:tcW w:w="4788" w:type="dxa"/>
          </w:tcPr>
          <w:p w:rsidR="002A5E20" w:rsidRPr="002A5E20" w:rsidRDefault="002A5E20" w:rsidP="002A5E20">
            <w:pPr>
              <w:spacing w:after="101" w:line="244" w:lineRule="exact"/>
              <w:jc w:val="both"/>
              <w:rPr>
                <w:rFonts w:ascii="Verdana" w:hAnsi="Verdana" w:cs="Arial"/>
                <w:sz w:val="16"/>
                <w:szCs w:val="16"/>
                <w:u w:val="single"/>
              </w:rPr>
            </w:pPr>
            <w:r w:rsidRPr="002A5E20">
              <w:rPr>
                <w:rFonts w:ascii="Verdana" w:hAnsi="Verdana" w:cs="Arial"/>
                <w:b/>
                <w:sz w:val="16"/>
                <w:szCs w:val="16"/>
              </w:rPr>
              <w:t xml:space="preserve">5.11.1.1 </w:t>
            </w:r>
            <w:r w:rsidRPr="002A5E20">
              <w:rPr>
                <w:rFonts w:ascii="Verdana" w:hAnsi="Verdana" w:cs="Arial"/>
                <w:sz w:val="16"/>
                <w:szCs w:val="16"/>
              </w:rPr>
              <w:t>"Consérvese o manténgase a no más de ____°C" y en los casos que se requiera indicar el intervalo de temperatura conforme a lo señalado en la FEUM. Si durante el uso del medicamento se requiere una condición de conservación diferente indicarla en el instructivo.</w:t>
            </w:r>
          </w:p>
        </w:tc>
        <w:tc>
          <w:tcPr>
            <w:tcW w:w="4788" w:type="dxa"/>
          </w:tcPr>
          <w:p w:rsidR="002A5E20" w:rsidRPr="005A52AC" w:rsidRDefault="005A52AC" w:rsidP="005A52AC">
            <w:pPr>
              <w:spacing w:after="101" w:line="244" w:lineRule="exact"/>
              <w:jc w:val="both"/>
              <w:rPr>
                <w:rFonts w:ascii="Verdana" w:hAnsi="Verdana" w:cs="Arial"/>
                <w:bCs/>
                <w:sz w:val="16"/>
                <w:szCs w:val="16"/>
                <w:lang w:val="en-US"/>
              </w:rPr>
            </w:pPr>
            <w:r w:rsidRPr="005A52AC">
              <w:rPr>
                <w:rFonts w:ascii="Verdana" w:hAnsi="Verdana" w:cs="Arial"/>
                <w:b/>
                <w:sz w:val="16"/>
                <w:szCs w:val="16"/>
                <w:lang w:val="en-US"/>
              </w:rPr>
              <w:t xml:space="preserve">5.11.1.1 </w:t>
            </w:r>
            <w:r w:rsidRPr="005A52AC">
              <w:rPr>
                <w:rFonts w:ascii="Verdana" w:hAnsi="Verdana" w:cs="Arial"/>
                <w:bCs/>
                <w:sz w:val="16"/>
                <w:szCs w:val="16"/>
                <w:lang w:val="en-US"/>
              </w:rPr>
              <w:t xml:space="preserve">“Conserve or maintain at no more than _____ </w:t>
            </w:r>
            <w:r>
              <w:rPr>
                <w:rFonts w:ascii="Verdana" w:hAnsi="Verdana" w:cs="Arial"/>
                <w:bCs/>
                <w:sz w:val="16"/>
                <w:szCs w:val="16"/>
                <w:lang w:val="en-US"/>
              </w:rPr>
              <w:t>ºC and in the cases where it is required, indicate the interval of temperature according to that stipulated in the FEUM (</w:t>
            </w:r>
            <w:r w:rsidRPr="005A52AC">
              <w:rPr>
                <w:rFonts w:ascii="Verdana" w:hAnsi="Verdana" w:cs="Arial"/>
                <w:bCs/>
                <w:sz w:val="16"/>
                <w:szCs w:val="16"/>
                <w:lang w:val="en-US"/>
              </w:rPr>
              <w:t>Pharmacopeia of the United Mexican States</w:t>
            </w:r>
            <w:r>
              <w:rPr>
                <w:rFonts w:ascii="Verdana" w:hAnsi="Verdana" w:cs="Arial"/>
                <w:bCs/>
                <w:sz w:val="16"/>
                <w:szCs w:val="16"/>
                <w:lang w:val="en-US"/>
              </w:rPr>
              <w:t xml:space="preserve">). If during the use of the drug product a different conservation condition is required, indicate it in the instructions. </w:t>
            </w:r>
            <w:r w:rsidRPr="005A52AC">
              <w:rPr>
                <w:rFonts w:ascii="Verdana" w:hAnsi="Verdana" w:cs="Arial"/>
                <w:bCs/>
                <w:sz w:val="16"/>
                <w:szCs w:val="16"/>
                <w:lang w:val="en-US"/>
              </w:rPr>
              <w:t xml:space="preserve"> </w:t>
            </w:r>
          </w:p>
        </w:tc>
      </w:tr>
      <w:tr w:rsidR="002A5E20" w:rsidRPr="005A52AC" w:rsidTr="00B376B9">
        <w:tc>
          <w:tcPr>
            <w:tcW w:w="4788" w:type="dxa"/>
          </w:tcPr>
          <w:p w:rsidR="002A5E20" w:rsidRPr="002A5E20" w:rsidRDefault="002A5E20" w:rsidP="002A5E20">
            <w:pPr>
              <w:spacing w:after="101" w:line="244" w:lineRule="exact"/>
              <w:jc w:val="both"/>
              <w:rPr>
                <w:rFonts w:ascii="Verdana" w:hAnsi="Verdana" w:cs="Arial"/>
                <w:sz w:val="16"/>
                <w:szCs w:val="16"/>
              </w:rPr>
            </w:pPr>
            <w:r w:rsidRPr="002A5E20">
              <w:rPr>
                <w:rFonts w:ascii="Verdana" w:hAnsi="Verdana" w:cs="Arial"/>
                <w:b/>
                <w:sz w:val="16"/>
                <w:szCs w:val="16"/>
              </w:rPr>
              <w:t xml:space="preserve">5.11.1.2 </w:t>
            </w:r>
            <w:r w:rsidRPr="002A5E20">
              <w:rPr>
                <w:rFonts w:ascii="Verdana" w:hAnsi="Verdana" w:cs="Arial"/>
                <w:sz w:val="16"/>
                <w:szCs w:val="16"/>
              </w:rPr>
              <w:t>"Consérvese (incluir el envase: el frasco, el tubo, la caja, etc.) bien cerrado".</w:t>
            </w:r>
          </w:p>
        </w:tc>
        <w:tc>
          <w:tcPr>
            <w:tcW w:w="4788" w:type="dxa"/>
          </w:tcPr>
          <w:p w:rsidR="002A5E20" w:rsidRPr="005A52AC" w:rsidRDefault="005A52AC" w:rsidP="002A5E20">
            <w:pPr>
              <w:spacing w:after="101" w:line="244" w:lineRule="exact"/>
              <w:jc w:val="both"/>
              <w:rPr>
                <w:rFonts w:ascii="Verdana" w:hAnsi="Verdana" w:cs="Arial"/>
                <w:bCs/>
                <w:sz w:val="16"/>
                <w:szCs w:val="16"/>
                <w:lang w:val="en-US"/>
              </w:rPr>
            </w:pPr>
            <w:r w:rsidRPr="005A52AC">
              <w:rPr>
                <w:rFonts w:ascii="Verdana" w:hAnsi="Verdana" w:cs="Arial"/>
                <w:b/>
                <w:sz w:val="16"/>
                <w:szCs w:val="16"/>
                <w:lang w:val="en-US"/>
              </w:rPr>
              <w:t xml:space="preserve">5.11.1.2 </w:t>
            </w:r>
            <w:r w:rsidRPr="005A52AC">
              <w:rPr>
                <w:rFonts w:ascii="Verdana" w:hAnsi="Verdana" w:cs="Arial"/>
                <w:bCs/>
                <w:sz w:val="16"/>
                <w:szCs w:val="16"/>
                <w:lang w:val="en-US"/>
              </w:rPr>
              <w:t xml:space="preserve">“Keep </w:t>
            </w:r>
            <w:r>
              <w:rPr>
                <w:rFonts w:ascii="Verdana" w:hAnsi="Verdana" w:cs="Arial"/>
                <w:bCs/>
                <w:sz w:val="16"/>
                <w:szCs w:val="16"/>
                <w:lang w:val="en-US"/>
              </w:rPr>
              <w:t>(include the “container, bottle, tube, box, etc.”) well closed.”</w:t>
            </w:r>
          </w:p>
        </w:tc>
      </w:tr>
      <w:tr w:rsidR="002A5E20" w:rsidRPr="002A5E20" w:rsidTr="00B376B9">
        <w:tc>
          <w:tcPr>
            <w:tcW w:w="4788" w:type="dxa"/>
          </w:tcPr>
          <w:p w:rsidR="002A5E20" w:rsidRPr="002A5E20" w:rsidRDefault="002A5E20" w:rsidP="002A5E20">
            <w:pPr>
              <w:spacing w:after="101" w:line="244" w:lineRule="exact"/>
              <w:jc w:val="both"/>
              <w:rPr>
                <w:rFonts w:ascii="Verdana" w:hAnsi="Verdana" w:cs="Arial"/>
                <w:strike/>
                <w:sz w:val="16"/>
                <w:szCs w:val="16"/>
              </w:rPr>
            </w:pPr>
            <w:r w:rsidRPr="002A5E20">
              <w:rPr>
                <w:rFonts w:ascii="Verdana" w:hAnsi="Verdana" w:cs="Arial"/>
                <w:b/>
                <w:sz w:val="16"/>
                <w:szCs w:val="16"/>
              </w:rPr>
              <w:t xml:space="preserve">5.11.2 </w:t>
            </w:r>
            <w:r w:rsidRPr="002A5E20">
              <w:rPr>
                <w:rFonts w:ascii="Verdana" w:hAnsi="Verdana" w:cs="Arial"/>
                <w:sz w:val="16"/>
                <w:szCs w:val="16"/>
              </w:rPr>
              <w:t>"Protéjase de la luz", cuando proceda.</w:t>
            </w:r>
          </w:p>
        </w:tc>
        <w:tc>
          <w:tcPr>
            <w:tcW w:w="4788" w:type="dxa"/>
          </w:tcPr>
          <w:p w:rsidR="002A5E20" w:rsidRPr="005A52AC" w:rsidRDefault="005A52AC" w:rsidP="002A5E20">
            <w:pPr>
              <w:spacing w:after="101" w:line="244" w:lineRule="exact"/>
              <w:jc w:val="both"/>
              <w:rPr>
                <w:rFonts w:ascii="Verdana" w:hAnsi="Verdana" w:cs="Arial"/>
                <w:bCs/>
                <w:sz w:val="16"/>
                <w:szCs w:val="16"/>
                <w:lang w:val="es-MX"/>
              </w:rPr>
            </w:pPr>
            <w:r w:rsidRPr="005A52AC">
              <w:rPr>
                <w:rFonts w:ascii="Verdana" w:hAnsi="Verdana" w:cs="Arial"/>
                <w:b/>
                <w:sz w:val="16"/>
                <w:szCs w:val="16"/>
                <w:lang w:val="es-MX"/>
              </w:rPr>
              <w:t>5.11.2 “</w:t>
            </w:r>
            <w:r w:rsidRPr="005A52AC">
              <w:rPr>
                <w:rFonts w:ascii="Verdana" w:hAnsi="Verdana" w:cs="Arial"/>
                <w:bCs/>
                <w:sz w:val="16"/>
                <w:szCs w:val="16"/>
                <w:lang w:val="es-MX"/>
              </w:rPr>
              <w:t xml:space="preserve">Protect from light,” when applicable. </w:t>
            </w:r>
          </w:p>
        </w:tc>
      </w:tr>
      <w:tr w:rsidR="002A5E20" w:rsidRPr="005A52AC" w:rsidTr="00B376B9">
        <w:tc>
          <w:tcPr>
            <w:tcW w:w="4788" w:type="dxa"/>
          </w:tcPr>
          <w:p w:rsidR="002A5E20" w:rsidRPr="002A5E20" w:rsidRDefault="002A5E20" w:rsidP="002A5E20">
            <w:pPr>
              <w:spacing w:after="101" w:line="244" w:lineRule="exact"/>
              <w:jc w:val="both"/>
              <w:rPr>
                <w:rFonts w:ascii="Verdana" w:hAnsi="Verdana" w:cs="Arial"/>
                <w:sz w:val="16"/>
                <w:szCs w:val="16"/>
              </w:rPr>
            </w:pPr>
            <w:r w:rsidRPr="002A5E20">
              <w:rPr>
                <w:rFonts w:ascii="Verdana" w:hAnsi="Verdana" w:cs="Arial"/>
                <w:b/>
                <w:sz w:val="16"/>
                <w:szCs w:val="16"/>
              </w:rPr>
              <w:t>5.11.3</w:t>
            </w:r>
            <w:r w:rsidRPr="002A5E20">
              <w:rPr>
                <w:rFonts w:ascii="Verdana" w:hAnsi="Verdana" w:cs="Arial"/>
                <w:sz w:val="16"/>
                <w:szCs w:val="16"/>
              </w:rPr>
              <w:t xml:space="preserve"> Cuando se requiera de refrigeración, se indicará el intervalo de temperatura, de acuerdo a lo que establece la FEUM, y la leyenda: "No se congele", cuando proceda.</w:t>
            </w:r>
          </w:p>
        </w:tc>
        <w:tc>
          <w:tcPr>
            <w:tcW w:w="4788" w:type="dxa"/>
          </w:tcPr>
          <w:p w:rsidR="002A5E20" w:rsidRPr="005A52AC" w:rsidRDefault="005A52AC" w:rsidP="002A5E20">
            <w:pPr>
              <w:spacing w:after="101" w:line="244" w:lineRule="exact"/>
              <w:jc w:val="both"/>
              <w:rPr>
                <w:rFonts w:ascii="Verdana" w:hAnsi="Verdana" w:cs="Arial"/>
                <w:bCs/>
                <w:sz w:val="16"/>
                <w:szCs w:val="16"/>
                <w:lang w:val="en-US"/>
              </w:rPr>
            </w:pPr>
            <w:r>
              <w:rPr>
                <w:rFonts w:ascii="Verdana" w:hAnsi="Verdana" w:cs="Arial"/>
                <w:b/>
                <w:sz w:val="16"/>
                <w:szCs w:val="16"/>
                <w:lang w:val="en-US"/>
              </w:rPr>
              <w:t xml:space="preserve">5.11.3 </w:t>
            </w:r>
            <w:r>
              <w:rPr>
                <w:rFonts w:ascii="Verdana" w:hAnsi="Verdana" w:cs="Arial"/>
                <w:bCs/>
                <w:sz w:val="16"/>
                <w:szCs w:val="16"/>
                <w:lang w:val="en-US"/>
              </w:rPr>
              <w:t xml:space="preserve">When refrigeration is required, indicate at what temperature, according to that established in the FEUM (Pharmacopeia of the United Mexican States) and the legend: “Do not freeze,” when applicable. </w:t>
            </w:r>
          </w:p>
        </w:tc>
      </w:tr>
      <w:tr w:rsidR="002A5E20" w:rsidRPr="005A52AC" w:rsidTr="00B376B9">
        <w:tc>
          <w:tcPr>
            <w:tcW w:w="4788" w:type="dxa"/>
          </w:tcPr>
          <w:p w:rsidR="002A5E20" w:rsidRPr="002A5E20" w:rsidRDefault="002A5E20" w:rsidP="002A5E20">
            <w:pPr>
              <w:spacing w:after="101" w:line="244" w:lineRule="exact"/>
              <w:jc w:val="both"/>
              <w:rPr>
                <w:rFonts w:ascii="Verdana" w:hAnsi="Verdana" w:cs="Arial"/>
                <w:sz w:val="16"/>
                <w:szCs w:val="16"/>
              </w:rPr>
            </w:pPr>
            <w:r w:rsidRPr="002A5E20">
              <w:rPr>
                <w:rFonts w:ascii="Verdana" w:hAnsi="Verdana" w:cs="Arial"/>
                <w:b/>
                <w:sz w:val="16"/>
                <w:szCs w:val="16"/>
              </w:rPr>
              <w:t>5.11.4</w:t>
            </w:r>
            <w:r w:rsidRPr="002A5E20">
              <w:rPr>
                <w:rFonts w:ascii="Verdana" w:hAnsi="Verdana" w:cs="Arial"/>
                <w:sz w:val="16"/>
                <w:szCs w:val="16"/>
              </w:rPr>
              <w:t xml:space="preserve"> En los medicamentos para reconstituir, tanto en la etiqueta del envase primario, como del secundario, se deberá expresar:</w:t>
            </w:r>
          </w:p>
        </w:tc>
        <w:tc>
          <w:tcPr>
            <w:tcW w:w="4788" w:type="dxa"/>
          </w:tcPr>
          <w:p w:rsidR="002A5E20" w:rsidRPr="005A52AC" w:rsidRDefault="005A52AC" w:rsidP="002A5E20">
            <w:pPr>
              <w:spacing w:after="101" w:line="244" w:lineRule="exact"/>
              <w:jc w:val="both"/>
              <w:rPr>
                <w:rFonts w:ascii="Verdana" w:hAnsi="Verdana" w:cs="Arial"/>
                <w:bCs/>
                <w:sz w:val="16"/>
                <w:szCs w:val="16"/>
                <w:lang w:val="en-US"/>
              </w:rPr>
            </w:pPr>
            <w:r>
              <w:rPr>
                <w:rFonts w:ascii="Verdana" w:hAnsi="Verdana" w:cs="Arial"/>
                <w:b/>
                <w:sz w:val="16"/>
                <w:szCs w:val="16"/>
                <w:lang w:val="en-US"/>
              </w:rPr>
              <w:t xml:space="preserve">5.11.4 </w:t>
            </w:r>
            <w:r>
              <w:rPr>
                <w:rFonts w:ascii="Verdana" w:hAnsi="Verdana" w:cs="Arial"/>
                <w:bCs/>
                <w:sz w:val="16"/>
                <w:szCs w:val="16"/>
                <w:lang w:val="en-US"/>
              </w:rPr>
              <w:t xml:space="preserve">On the drug products to be reconstituted, on the label as well as the primary container, as well as the secondary container, the following must be expressed: </w:t>
            </w:r>
          </w:p>
        </w:tc>
      </w:tr>
      <w:tr w:rsidR="002A5E20" w:rsidRPr="005A52AC" w:rsidTr="00B376B9">
        <w:tc>
          <w:tcPr>
            <w:tcW w:w="4788" w:type="dxa"/>
          </w:tcPr>
          <w:p w:rsidR="002A5E20" w:rsidRPr="002A5E20" w:rsidRDefault="002A5E20" w:rsidP="002A5E20">
            <w:pPr>
              <w:spacing w:after="101" w:line="244" w:lineRule="exact"/>
              <w:jc w:val="both"/>
              <w:rPr>
                <w:rFonts w:ascii="Verdana" w:hAnsi="Verdana" w:cs="Arial"/>
                <w:b/>
                <w:sz w:val="16"/>
                <w:szCs w:val="16"/>
              </w:rPr>
            </w:pPr>
            <w:r w:rsidRPr="002A5E20">
              <w:rPr>
                <w:rFonts w:ascii="Verdana" w:hAnsi="Verdana" w:cs="Arial"/>
                <w:b/>
                <w:sz w:val="16"/>
                <w:szCs w:val="16"/>
              </w:rPr>
              <w:t>5.11.4.1</w:t>
            </w:r>
            <w:r w:rsidRPr="002A5E20">
              <w:rPr>
                <w:rFonts w:ascii="Verdana" w:hAnsi="Verdana" w:cs="Arial"/>
                <w:sz w:val="16"/>
                <w:szCs w:val="16"/>
              </w:rPr>
              <w:t xml:space="preserve"> En los productos de dosis múltiple, la leyenda: "Hecha la mezcla, el producto se conserva  durante ____ horas” o días, en tales o cuales condiciones de temperatura y luz, en su caso.</w:t>
            </w:r>
          </w:p>
        </w:tc>
        <w:tc>
          <w:tcPr>
            <w:tcW w:w="4788" w:type="dxa"/>
          </w:tcPr>
          <w:p w:rsidR="002A5E20" w:rsidRPr="005A52AC" w:rsidRDefault="005A52AC" w:rsidP="002A5E20">
            <w:pPr>
              <w:spacing w:after="101" w:line="244" w:lineRule="exact"/>
              <w:jc w:val="both"/>
              <w:rPr>
                <w:rFonts w:ascii="Verdana" w:hAnsi="Verdana" w:cs="Arial"/>
                <w:bCs/>
                <w:sz w:val="16"/>
                <w:szCs w:val="16"/>
                <w:lang w:val="en-US"/>
              </w:rPr>
            </w:pPr>
            <w:r>
              <w:rPr>
                <w:rFonts w:ascii="Verdana" w:hAnsi="Verdana" w:cs="Arial"/>
                <w:b/>
                <w:sz w:val="16"/>
                <w:szCs w:val="16"/>
                <w:lang w:val="en-US"/>
              </w:rPr>
              <w:t xml:space="preserve">5.11.4.1 </w:t>
            </w:r>
            <w:r>
              <w:rPr>
                <w:rFonts w:ascii="Verdana" w:hAnsi="Verdana" w:cs="Arial"/>
                <w:bCs/>
                <w:sz w:val="16"/>
                <w:szCs w:val="16"/>
                <w:lang w:val="en-US"/>
              </w:rPr>
              <w:t xml:space="preserve">On the products with multiple doses, the legend: “Once the mixture is made, the product is conserved for ____ hours” or days, under such or which conditions of temperature and light, when applicable. </w:t>
            </w:r>
          </w:p>
        </w:tc>
      </w:tr>
      <w:tr w:rsidR="002A5E20" w:rsidRPr="005A52AC" w:rsidTr="00B376B9">
        <w:tc>
          <w:tcPr>
            <w:tcW w:w="4788" w:type="dxa"/>
          </w:tcPr>
          <w:p w:rsidR="002A5E20" w:rsidRPr="002A5E20" w:rsidRDefault="002A5E20" w:rsidP="002A5E20">
            <w:pPr>
              <w:spacing w:after="101" w:line="244" w:lineRule="exact"/>
              <w:jc w:val="both"/>
              <w:rPr>
                <w:rFonts w:ascii="Verdana" w:hAnsi="Verdana" w:cs="Arial"/>
                <w:sz w:val="16"/>
                <w:szCs w:val="16"/>
              </w:rPr>
            </w:pPr>
            <w:r w:rsidRPr="002A5E20">
              <w:rPr>
                <w:rFonts w:ascii="Verdana" w:hAnsi="Verdana" w:cs="Arial"/>
                <w:b/>
                <w:sz w:val="16"/>
                <w:szCs w:val="16"/>
              </w:rPr>
              <w:t xml:space="preserve">5.11.4.2 </w:t>
            </w:r>
            <w:r w:rsidRPr="002A5E20">
              <w:rPr>
                <w:rFonts w:ascii="Verdana" w:hAnsi="Verdana" w:cs="Arial"/>
                <w:sz w:val="16"/>
                <w:szCs w:val="16"/>
              </w:rPr>
              <w:t>En los medicamentos de dosis única, que su estudio de estabilidad demuestre que una vez preparado puede ser administrado posteriormente, la leyenda: "Hecha la mezcla, el producto se conserva máximo durante ____ horas, en tales o cuales condiciones de temperatura y luz, en su caso”.</w:t>
            </w:r>
          </w:p>
        </w:tc>
        <w:tc>
          <w:tcPr>
            <w:tcW w:w="4788" w:type="dxa"/>
          </w:tcPr>
          <w:p w:rsidR="002A5E20" w:rsidRPr="005A52AC" w:rsidRDefault="005A52AC" w:rsidP="00F14B47">
            <w:pPr>
              <w:spacing w:after="101" w:line="244" w:lineRule="exact"/>
              <w:jc w:val="both"/>
              <w:rPr>
                <w:rFonts w:ascii="Verdana" w:hAnsi="Verdana" w:cs="Arial"/>
                <w:bCs/>
                <w:sz w:val="16"/>
                <w:szCs w:val="16"/>
                <w:lang w:val="en-US"/>
              </w:rPr>
            </w:pPr>
            <w:r>
              <w:rPr>
                <w:rFonts w:ascii="Verdana" w:hAnsi="Verdana" w:cs="Arial"/>
                <w:b/>
                <w:sz w:val="16"/>
                <w:szCs w:val="16"/>
                <w:lang w:val="en-US"/>
              </w:rPr>
              <w:t xml:space="preserve">5.11.4.2 </w:t>
            </w:r>
            <w:r>
              <w:rPr>
                <w:rFonts w:ascii="Verdana" w:hAnsi="Verdana" w:cs="Arial"/>
                <w:bCs/>
                <w:sz w:val="16"/>
                <w:szCs w:val="16"/>
                <w:lang w:val="en-US"/>
              </w:rPr>
              <w:t xml:space="preserve">On the single dosage drug products, when their stability study demonstrates that once prepared, it can be administered later, the legend: “Once the mixture is made, the product is conserved </w:t>
            </w:r>
            <w:r w:rsidR="00F14B47">
              <w:rPr>
                <w:rFonts w:ascii="Verdana" w:hAnsi="Verdana" w:cs="Arial"/>
                <w:bCs/>
                <w:sz w:val="16"/>
                <w:szCs w:val="16"/>
                <w:lang w:val="en-US"/>
              </w:rPr>
              <w:t>for</w:t>
            </w:r>
            <w:r>
              <w:rPr>
                <w:rFonts w:ascii="Verdana" w:hAnsi="Verdana" w:cs="Arial"/>
                <w:bCs/>
                <w:sz w:val="16"/>
                <w:szCs w:val="16"/>
                <w:lang w:val="en-US"/>
              </w:rPr>
              <w:t xml:space="preserve"> a maximum </w:t>
            </w:r>
            <w:r w:rsidR="00F14B47">
              <w:rPr>
                <w:rFonts w:ascii="Verdana" w:hAnsi="Verdana" w:cs="Arial"/>
                <w:bCs/>
                <w:sz w:val="16"/>
                <w:szCs w:val="16"/>
                <w:lang w:val="en-US"/>
              </w:rPr>
              <w:t>of</w:t>
            </w:r>
            <w:r>
              <w:rPr>
                <w:rFonts w:ascii="Verdana" w:hAnsi="Verdana" w:cs="Arial"/>
                <w:bCs/>
                <w:sz w:val="16"/>
                <w:szCs w:val="16"/>
                <w:lang w:val="en-US"/>
              </w:rPr>
              <w:t xml:space="preserve"> ____ hours, under such or which conditions of temperature and light, when applicable. </w:t>
            </w:r>
          </w:p>
        </w:tc>
      </w:tr>
      <w:tr w:rsidR="002A5E20" w:rsidRPr="005A52AC" w:rsidTr="00B376B9">
        <w:tc>
          <w:tcPr>
            <w:tcW w:w="4788" w:type="dxa"/>
          </w:tcPr>
          <w:p w:rsidR="002A5E20" w:rsidRPr="002A5E20" w:rsidRDefault="002A5E20" w:rsidP="002A5E20">
            <w:pPr>
              <w:spacing w:after="101" w:line="244" w:lineRule="exact"/>
              <w:jc w:val="both"/>
              <w:rPr>
                <w:rFonts w:ascii="Verdana" w:hAnsi="Verdana" w:cs="Arial"/>
                <w:sz w:val="16"/>
                <w:szCs w:val="16"/>
              </w:rPr>
            </w:pPr>
            <w:r w:rsidRPr="002A5E20">
              <w:rPr>
                <w:rFonts w:ascii="Verdana" w:hAnsi="Verdana" w:cs="Arial"/>
                <w:b/>
                <w:sz w:val="16"/>
                <w:szCs w:val="16"/>
              </w:rPr>
              <w:t>5.11.5</w:t>
            </w:r>
            <w:r w:rsidRPr="002A5E20">
              <w:rPr>
                <w:rFonts w:ascii="Verdana" w:hAnsi="Verdana" w:cs="Arial"/>
                <w:sz w:val="16"/>
                <w:szCs w:val="16"/>
              </w:rPr>
              <w:t xml:space="preserve"> Si el envase primario es pequeño, en la etiqueta se podrán omitir estas leyendas de conservación.</w:t>
            </w:r>
          </w:p>
        </w:tc>
        <w:tc>
          <w:tcPr>
            <w:tcW w:w="4788" w:type="dxa"/>
          </w:tcPr>
          <w:p w:rsidR="002A5E20" w:rsidRPr="005A52AC" w:rsidRDefault="005A52AC" w:rsidP="002A5E20">
            <w:pPr>
              <w:spacing w:after="101" w:line="244" w:lineRule="exact"/>
              <w:jc w:val="both"/>
              <w:rPr>
                <w:rFonts w:ascii="Verdana" w:hAnsi="Verdana" w:cs="Arial"/>
                <w:bCs/>
                <w:sz w:val="16"/>
                <w:szCs w:val="16"/>
                <w:lang w:val="en-US"/>
              </w:rPr>
            </w:pPr>
            <w:r w:rsidRPr="005A52AC">
              <w:rPr>
                <w:rFonts w:ascii="Verdana" w:hAnsi="Verdana" w:cs="Arial"/>
                <w:b/>
                <w:sz w:val="16"/>
                <w:szCs w:val="16"/>
                <w:lang w:val="en-US"/>
              </w:rPr>
              <w:t xml:space="preserve">5.11.5 </w:t>
            </w:r>
            <w:r w:rsidRPr="005A52AC">
              <w:rPr>
                <w:rFonts w:ascii="Verdana" w:hAnsi="Verdana" w:cs="Arial"/>
                <w:bCs/>
                <w:sz w:val="16"/>
                <w:szCs w:val="16"/>
                <w:lang w:val="en-US"/>
              </w:rPr>
              <w:t>If the primary container is small,</w:t>
            </w:r>
            <w:r>
              <w:rPr>
                <w:rFonts w:ascii="Verdana" w:hAnsi="Verdana" w:cs="Arial"/>
                <w:bCs/>
                <w:sz w:val="16"/>
                <w:szCs w:val="16"/>
                <w:lang w:val="en-US"/>
              </w:rPr>
              <w:t xml:space="preserve"> these legends for conservation can be omitted on the label. </w:t>
            </w:r>
          </w:p>
        </w:tc>
      </w:tr>
      <w:tr w:rsidR="002A5E20" w:rsidRPr="005A52AC" w:rsidTr="00B376B9">
        <w:tc>
          <w:tcPr>
            <w:tcW w:w="4788" w:type="dxa"/>
          </w:tcPr>
          <w:p w:rsidR="002A5E20" w:rsidRPr="002A5E20" w:rsidRDefault="002A5E20" w:rsidP="002A5E20">
            <w:pPr>
              <w:spacing w:after="101" w:line="244" w:lineRule="exact"/>
              <w:jc w:val="both"/>
              <w:rPr>
                <w:rFonts w:ascii="Verdana" w:hAnsi="Verdana" w:cs="Arial"/>
                <w:sz w:val="16"/>
                <w:szCs w:val="16"/>
              </w:rPr>
            </w:pPr>
            <w:r w:rsidRPr="002A5E20">
              <w:rPr>
                <w:rFonts w:ascii="Verdana" w:hAnsi="Verdana" w:cs="Arial"/>
                <w:b/>
                <w:sz w:val="16"/>
                <w:szCs w:val="16"/>
              </w:rPr>
              <w:t>5.11.6</w:t>
            </w:r>
            <w:r w:rsidRPr="002A5E20">
              <w:rPr>
                <w:rFonts w:ascii="Verdana" w:hAnsi="Verdana" w:cs="Arial"/>
                <w:sz w:val="16"/>
                <w:szCs w:val="16"/>
              </w:rPr>
              <w:t xml:space="preserve"> En aquellos productos cuya presentación contenga propelentes, se deberá indicar la expresión con letras mayúsculas, grandes y destacadas: "PELIGRO-INFLAMABLE", si procede y además:</w:t>
            </w:r>
          </w:p>
        </w:tc>
        <w:tc>
          <w:tcPr>
            <w:tcW w:w="4788" w:type="dxa"/>
          </w:tcPr>
          <w:p w:rsidR="002A5E20" w:rsidRPr="005A52AC" w:rsidRDefault="005A52AC" w:rsidP="002A5E20">
            <w:pPr>
              <w:spacing w:after="101" w:line="244" w:lineRule="exact"/>
              <w:jc w:val="both"/>
              <w:rPr>
                <w:rFonts w:ascii="Verdana" w:hAnsi="Verdana" w:cs="Arial"/>
                <w:bCs/>
                <w:sz w:val="16"/>
                <w:szCs w:val="16"/>
                <w:lang w:val="en-US"/>
              </w:rPr>
            </w:pPr>
            <w:r>
              <w:rPr>
                <w:rFonts w:ascii="Verdana" w:hAnsi="Verdana" w:cs="Arial"/>
                <w:b/>
                <w:sz w:val="16"/>
                <w:szCs w:val="16"/>
                <w:lang w:val="en-US"/>
              </w:rPr>
              <w:t xml:space="preserve">5.11.6 </w:t>
            </w:r>
            <w:r>
              <w:rPr>
                <w:rFonts w:ascii="Verdana" w:hAnsi="Verdana" w:cs="Arial"/>
                <w:bCs/>
                <w:sz w:val="16"/>
                <w:szCs w:val="16"/>
                <w:lang w:val="en-US"/>
              </w:rPr>
              <w:t xml:space="preserve">On those products whose presentation contains propellants, the following expression must be indicated with capital letters, large and displayed: “DANGER-FLAMMABLE,” when applicable, and additionally: </w:t>
            </w:r>
          </w:p>
        </w:tc>
      </w:tr>
      <w:tr w:rsidR="002A5E20" w:rsidRPr="005A52AC" w:rsidTr="00B376B9">
        <w:tc>
          <w:tcPr>
            <w:tcW w:w="4788" w:type="dxa"/>
          </w:tcPr>
          <w:p w:rsidR="002A5E20" w:rsidRPr="002A5E20" w:rsidRDefault="002A5E20" w:rsidP="002A5E20">
            <w:pPr>
              <w:spacing w:after="101" w:line="244" w:lineRule="exact"/>
              <w:jc w:val="both"/>
              <w:rPr>
                <w:rFonts w:ascii="Verdana" w:hAnsi="Verdana" w:cs="Arial"/>
                <w:sz w:val="16"/>
                <w:szCs w:val="16"/>
              </w:rPr>
            </w:pPr>
            <w:r w:rsidRPr="002A5E20">
              <w:rPr>
                <w:rFonts w:ascii="Verdana" w:hAnsi="Verdana" w:cs="Arial"/>
                <w:b/>
                <w:sz w:val="16"/>
                <w:szCs w:val="16"/>
              </w:rPr>
              <w:t>5.11.6.1</w:t>
            </w:r>
            <w:r w:rsidRPr="002A5E20">
              <w:rPr>
                <w:rFonts w:ascii="Verdana" w:hAnsi="Verdana" w:cs="Arial"/>
                <w:sz w:val="16"/>
                <w:szCs w:val="16"/>
              </w:rPr>
              <w:t xml:space="preserve"> "No se use cerca del fuego o flama".</w:t>
            </w:r>
          </w:p>
        </w:tc>
        <w:tc>
          <w:tcPr>
            <w:tcW w:w="4788" w:type="dxa"/>
          </w:tcPr>
          <w:p w:rsidR="002A5E20" w:rsidRPr="005A52AC" w:rsidRDefault="005A52AC" w:rsidP="002A5E20">
            <w:pPr>
              <w:spacing w:after="101" w:line="244" w:lineRule="exact"/>
              <w:jc w:val="both"/>
              <w:rPr>
                <w:rFonts w:ascii="Verdana" w:hAnsi="Verdana" w:cs="Arial"/>
                <w:bCs/>
                <w:sz w:val="16"/>
                <w:szCs w:val="16"/>
                <w:lang w:val="en-US"/>
              </w:rPr>
            </w:pPr>
            <w:r>
              <w:rPr>
                <w:rFonts w:ascii="Verdana" w:hAnsi="Verdana" w:cs="Arial"/>
                <w:b/>
                <w:sz w:val="16"/>
                <w:szCs w:val="16"/>
                <w:lang w:val="en-US"/>
              </w:rPr>
              <w:t xml:space="preserve">5.11.6.1 </w:t>
            </w:r>
            <w:r>
              <w:rPr>
                <w:rFonts w:ascii="Verdana" w:hAnsi="Verdana" w:cs="Arial"/>
                <w:bCs/>
                <w:sz w:val="16"/>
                <w:szCs w:val="16"/>
                <w:lang w:val="en-US"/>
              </w:rPr>
              <w:t>“Do not use near fire or flame.”</w:t>
            </w:r>
          </w:p>
        </w:tc>
      </w:tr>
      <w:tr w:rsidR="002A5E20" w:rsidRPr="005A52AC" w:rsidTr="00B376B9">
        <w:tc>
          <w:tcPr>
            <w:tcW w:w="4788" w:type="dxa"/>
          </w:tcPr>
          <w:p w:rsidR="002A5E20" w:rsidRPr="002A5E20" w:rsidRDefault="002A5E20" w:rsidP="002A5E20">
            <w:pPr>
              <w:spacing w:after="101" w:line="244" w:lineRule="exact"/>
              <w:jc w:val="both"/>
              <w:rPr>
                <w:rFonts w:ascii="Verdana" w:hAnsi="Verdana" w:cs="Arial"/>
                <w:sz w:val="16"/>
                <w:szCs w:val="16"/>
                <w:lang w:val="es-ES_tradnl"/>
              </w:rPr>
            </w:pPr>
            <w:r w:rsidRPr="002A5E20">
              <w:rPr>
                <w:rFonts w:ascii="Verdana" w:hAnsi="Verdana" w:cs="Arial"/>
                <w:b/>
                <w:sz w:val="16"/>
                <w:szCs w:val="16"/>
              </w:rPr>
              <w:t>5.11.6.2</w:t>
            </w:r>
            <w:r w:rsidRPr="002A5E20">
              <w:rPr>
                <w:rFonts w:ascii="Verdana" w:hAnsi="Verdana" w:cs="Arial"/>
                <w:sz w:val="16"/>
                <w:szCs w:val="16"/>
              </w:rPr>
              <w:t xml:space="preserve"> "No fume o encienda alguna flama cuando se aplique".</w:t>
            </w:r>
          </w:p>
        </w:tc>
        <w:tc>
          <w:tcPr>
            <w:tcW w:w="4788" w:type="dxa"/>
          </w:tcPr>
          <w:p w:rsidR="002A5E20" w:rsidRPr="005A52AC" w:rsidRDefault="005A52AC" w:rsidP="002A5E20">
            <w:pPr>
              <w:spacing w:after="101" w:line="244" w:lineRule="exact"/>
              <w:jc w:val="both"/>
              <w:rPr>
                <w:rFonts w:ascii="Verdana" w:hAnsi="Verdana" w:cs="Arial"/>
                <w:bCs/>
                <w:sz w:val="16"/>
                <w:szCs w:val="16"/>
                <w:lang w:val="en-US"/>
              </w:rPr>
            </w:pPr>
            <w:r>
              <w:rPr>
                <w:rFonts w:ascii="Verdana" w:hAnsi="Verdana" w:cs="Arial"/>
                <w:b/>
                <w:sz w:val="16"/>
                <w:szCs w:val="16"/>
                <w:lang w:val="en-US"/>
              </w:rPr>
              <w:t xml:space="preserve">5.11.6.2 </w:t>
            </w:r>
            <w:r>
              <w:rPr>
                <w:rFonts w:ascii="Verdana" w:hAnsi="Verdana" w:cs="Arial"/>
                <w:bCs/>
                <w:sz w:val="16"/>
                <w:szCs w:val="16"/>
                <w:lang w:val="en-US"/>
              </w:rPr>
              <w:t xml:space="preserve">“Do not smoke or light any flame when applying.” </w:t>
            </w:r>
          </w:p>
        </w:tc>
      </w:tr>
      <w:tr w:rsidR="002A5E20" w:rsidRPr="005A52AC" w:rsidTr="00B376B9">
        <w:tc>
          <w:tcPr>
            <w:tcW w:w="4788" w:type="dxa"/>
          </w:tcPr>
          <w:p w:rsidR="002A5E20" w:rsidRPr="002A5E20" w:rsidRDefault="002A5E20" w:rsidP="002A5E20">
            <w:pPr>
              <w:spacing w:after="101" w:line="244" w:lineRule="exact"/>
              <w:jc w:val="both"/>
              <w:rPr>
                <w:rFonts w:ascii="Verdana" w:hAnsi="Verdana" w:cs="Arial"/>
                <w:sz w:val="16"/>
                <w:szCs w:val="16"/>
              </w:rPr>
            </w:pPr>
            <w:r w:rsidRPr="002A5E20">
              <w:rPr>
                <w:rFonts w:ascii="Verdana" w:hAnsi="Verdana" w:cs="Arial"/>
                <w:b/>
                <w:sz w:val="16"/>
                <w:szCs w:val="16"/>
              </w:rPr>
              <w:t>5.11.6.3</w:t>
            </w:r>
            <w:r w:rsidRPr="002A5E20">
              <w:rPr>
                <w:rFonts w:ascii="Verdana" w:hAnsi="Verdana" w:cs="Arial"/>
                <w:sz w:val="16"/>
                <w:szCs w:val="16"/>
              </w:rPr>
              <w:t xml:space="preserve"> "No exponga el envase a los rayos del sol o lugares excesivamente calientes, ni los perfore o los arroje al fuego".</w:t>
            </w:r>
          </w:p>
        </w:tc>
        <w:tc>
          <w:tcPr>
            <w:tcW w:w="4788" w:type="dxa"/>
          </w:tcPr>
          <w:p w:rsidR="002A5E20" w:rsidRPr="005A52AC" w:rsidRDefault="005A52AC" w:rsidP="002A5E20">
            <w:pPr>
              <w:spacing w:after="101" w:line="244" w:lineRule="exact"/>
              <w:jc w:val="both"/>
              <w:rPr>
                <w:rFonts w:ascii="Verdana" w:hAnsi="Verdana" w:cs="Arial"/>
                <w:bCs/>
                <w:sz w:val="16"/>
                <w:szCs w:val="16"/>
                <w:lang w:val="en-US"/>
              </w:rPr>
            </w:pPr>
            <w:r>
              <w:rPr>
                <w:rFonts w:ascii="Verdana" w:hAnsi="Verdana" w:cs="Arial"/>
                <w:b/>
                <w:sz w:val="16"/>
                <w:szCs w:val="16"/>
                <w:lang w:val="en-US"/>
              </w:rPr>
              <w:t xml:space="preserve">5.11.6.3 </w:t>
            </w:r>
            <w:r>
              <w:rPr>
                <w:rFonts w:ascii="Verdana" w:hAnsi="Verdana" w:cs="Arial"/>
                <w:bCs/>
                <w:sz w:val="16"/>
                <w:szCs w:val="16"/>
                <w:lang w:val="en-US"/>
              </w:rPr>
              <w:t>“Do not expose the container to the rays of the sun or extremely hot places, or perforate them or toss them into the fire.”</w:t>
            </w:r>
          </w:p>
        </w:tc>
      </w:tr>
      <w:tr w:rsidR="002A5E20" w:rsidRPr="002A5E20" w:rsidTr="00B376B9">
        <w:tc>
          <w:tcPr>
            <w:tcW w:w="4788" w:type="dxa"/>
          </w:tcPr>
          <w:p w:rsidR="002A5E20" w:rsidRPr="002A5E20" w:rsidRDefault="002A5E20" w:rsidP="002A5E20">
            <w:pPr>
              <w:spacing w:after="101" w:line="244" w:lineRule="exact"/>
              <w:jc w:val="both"/>
              <w:rPr>
                <w:rFonts w:ascii="Verdana" w:hAnsi="Verdana" w:cs="Arial"/>
                <w:sz w:val="16"/>
                <w:szCs w:val="16"/>
              </w:rPr>
            </w:pPr>
            <w:r w:rsidRPr="002A5E20">
              <w:rPr>
                <w:rFonts w:ascii="Verdana" w:hAnsi="Verdana" w:cs="Arial"/>
                <w:b/>
                <w:sz w:val="16"/>
                <w:szCs w:val="16"/>
              </w:rPr>
              <w:t>5.11.6.4</w:t>
            </w:r>
            <w:r w:rsidRPr="002A5E20">
              <w:rPr>
                <w:rFonts w:ascii="Verdana" w:hAnsi="Verdana" w:cs="Arial"/>
                <w:sz w:val="16"/>
                <w:szCs w:val="16"/>
              </w:rPr>
              <w:t xml:space="preserve"> "Evite el contacto con los ojos".</w:t>
            </w:r>
          </w:p>
        </w:tc>
        <w:tc>
          <w:tcPr>
            <w:tcW w:w="4788" w:type="dxa"/>
          </w:tcPr>
          <w:p w:rsidR="002A5E20" w:rsidRPr="005A52AC" w:rsidRDefault="005A52AC" w:rsidP="002A5E20">
            <w:pPr>
              <w:spacing w:after="101" w:line="244" w:lineRule="exact"/>
              <w:jc w:val="both"/>
              <w:rPr>
                <w:rFonts w:ascii="Verdana" w:hAnsi="Verdana" w:cs="Arial"/>
                <w:bCs/>
                <w:sz w:val="16"/>
                <w:szCs w:val="16"/>
                <w:lang w:val="en-US"/>
              </w:rPr>
            </w:pPr>
            <w:r w:rsidRPr="005A52AC">
              <w:rPr>
                <w:rFonts w:ascii="Verdana" w:hAnsi="Verdana" w:cs="Arial"/>
                <w:b/>
                <w:sz w:val="16"/>
                <w:szCs w:val="16"/>
                <w:lang w:val="en-US"/>
              </w:rPr>
              <w:t xml:space="preserve">5.11.6.4 </w:t>
            </w:r>
            <w:r w:rsidRPr="005A52AC">
              <w:rPr>
                <w:rFonts w:ascii="Verdana" w:hAnsi="Verdana" w:cs="Arial"/>
                <w:bCs/>
                <w:sz w:val="16"/>
                <w:szCs w:val="16"/>
                <w:lang w:val="en-US"/>
              </w:rPr>
              <w:t xml:space="preserve">“Avoid contact with eyes.” </w:t>
            </w:r>
          </w:p>
        </w:tc>
      </w:tr>
      <w:tr w:rsidR="002A5E20" w:rsidRPr="002A5E20" w:rsidTr="00B376B9">
        <w:tc>
          <w:tcPr>
            <w:tcW w:w="4788" w:type="dxa"/>
          </w:tcPr>
          <w:p w:rsidR="002A5E20" w:rsidRPr="002A5E20" w:rsidRDefault="002A5E20" w:rsidP="002A5E20">
            <w:pPr>
              <w:spacing w:after="101" w:line="244" w:lineRule="exact"/>
              <w:jc w:val="both"/>
              <w:rPr>
                <w:rFonts w:ascii="Verdana" w:hAnsi="Verdana" w:cs="Arial"/>
                <w:sz w:val="16"/>
                <w:szCs w:val="16"/>
              </w:rPr>
            </w:pPr>
            <w:r w:rsidRPr="002A5E20">
              <w:rPr>
                <w:rFonts w:ascii="Verdana" w:hAnsi="Verdana" w:cs="Arial"/>
                <w:b/>
                <w:sz w:val="16"/>
                <w:szCs w:val="16"/>
              </w:rPr>
              <w:t>5.12</w:t>
            </w:r>
            <w:r w:rsidRPr="002A5E20">
              <w:rPr>
                <w:rFonts w:ascii="Verdana" w:hAnsi="Verdana" w:cs="Arial"/>
                <w:sz w:val="16"/>
                <w:szCs w:val="16"/>
              </w:rPr>
              <w:t xml:space="preserve"> Leyendas de advertencia y precautorias.</w:t>
            </w:r>
          </w:p>
        </w:tc>
        <w:tc>
          <w:tcPr>
            <w:tcW w:w="4788" w:type="dxa"/>
          </w:tcPr>
          <w:p w:rsidR="002A5E20" w:rsidRPr="005A52AC" w:rsidRDefault="005A52AC" w:rsidP="002A5E20">
            <w:pPr>
              <w:spacing w:after="101" w:line="244" w:lineRule="exact"/>
              <w:jc w:val="both"/>
              <w:rPr>
                <w:rFonts w:ascii="Verdana" w:hAnsi="Verdana" w:cs="Arial"/>
                <w:bCs/>
                <w:sz w:val="16"/>
                <w:szCs w:val="16"/>
                <w:lang w:val="en-US"/>
              </w:rPr>
            </w:pPr>
            <w:r w:rsidRPr="005A52AC">
              <w:rPr>
                <w:rFonts w:ascii="Verdana" w:hAnsi="Verdana" w:cs="Arial"/>
                <w:b/>
                <w:sz w:val="16"/>
                <w:szCs w:val="16"/>
                <w:lang w:val="en-US"/>
              </w:rPr>
              <w:t xml:space="preserve">5.12 </w:t>
            </w:r>
            <w:r w:rsidRPr="005A52AC">
              <w:rPr>
                <w:rFonts w:ascii="Verdana" w:hAnsi="Verdana" w:cs="Arial"/>
                <w:bCs/>
                <w:sz w:val="16"/>
                <w:szCs w:val="16"/>
                <w:lang w:val="en-US"/>
              </w:rPr>
              <w:t xml:space="preserve">Warning and cautionary legends. </w:t>
            </w:r>
          </w:p>
        </w:tc>
      </w:tr>
      <w:tr w:rsidR="002A5E20" w:rsidRPr="005A52AC" w:rsidTr="00B376B9">
        <w:tc>
          <w:tcPr>
            <w:tcW w:w="4788" w:type="dxa"/>
          </w:tcPr>
          <w:p w:rsidR="002A5E20" w:rsidRPr="002A5E20" w:rsidRDefault="002A5E20" w:rsidP="002A5E20">
            <w:pPr>
              <w:spacing w:after="101" w:line="244" w:lineRule="exact"/>
              <w:jc w:val="both"/>
              <w:rPr>
                <w:rFonts w:ascii="Verdana" w:hAnsi="Verdana" w:cs="Arial"/>
                <w:b/>
                <w:sz w:val="16"/>
                <w:szCs w:val="16"/>
              </w:rPr>
            </w:pPr>
            <w:r w:rsidRPr="002A5E20">
              <w:rPr>
                <w:rFonts w:ascii="Verdana" w:hAnsi="Verdana" w:cs="Arial"/>
                <w:b/>
                <w:sz w:val="16"/>
                <w:szCs w:val="16"/>
              </w:rPr>
              <w:t xml:space="preserve">5.12.1 </w:t>
            </w:r>
            <w:r w:rsidRPr="002A5E20">
              <w:rPr>
                <w:rFonts w:ascii="Verdana" w:hAnsi="Verdana" w:cs="Arial"/>
                <w:sz w:val="16"/>
                <w:szCs w:val="16"/>
              </w:rPr>
              <w:t>Las soluciones y suspensiones de uso oral que contengan alcohol deberán cumplir con lo siguiente:</w:t>
            </w:r>
          </w:p>
        </w:tc>
        <w:tc>
          <w:tcPr>
            <w:tcW w:w="4788" w:type="dxa"/>
          </w:tcPr>
          <w:p w:rsidR="002A5E20" w:rsidRPr="005A52AC" w:rsidRDefault="005A52AC" w:rsidP="002A5E20">
            <w:pPr>
              <w:spacing w:after="101" w:line="244" w:lineRule="exact"/>
              <w:jc w:val="both"/>
              <w:rPr>
                <w:rFonts w:ascii="Verdana" w:hAnsi="Verdana" w:cs="Arial"/>
                <w:bCs/>
                <w:sz w:val="16"/>
                <w:szCs w:val="16"/>
                <w:lang w:val="en-US"/>
              </w:rPr>
            </w:pPr>
            <w:r>
              <w:rPr>
                <w:rFonts w:ascii="Verdana" w:hAnsi="Verdana" w:cs="Arial"/>
                <w:b/>
                <w:sz w:val="16"/>
                <w:szCs w:val="16"/>
                <w:lang w:val="en-US"/>
              </w:rPr>
              <w:t xml:space="preserve">5.12.1 </w:t>
            </w:r>
            <w:r>
              <w:rPr>
                <w:rFonts w:ascii="Verdana" w:hAnsi="Verdana" w:cs="Arial"/>
                <w:bCs/>
                <w:sz w:val="16"/>
                <w:szCs w:val="16"/>
                <w:lang w:val="en-US"/>
              </w:rPr>
              <w:t xml:space="preserve">The solutions and suspensions for oral use that contain alcohol must comply with the following: </w:t>
            </w:r>
          </w:p>
        </w:tc>
      </w:tr>
      <w:tr w:rsidR="002A5E20" w:rsidRPr="005A52AC" w:rsidTr="00B376B9">
        <w:tc>
          <w:tcPr>
            <w:tcW w:w="4788" w:type="dxa"/>
          </w:tcPr>
          <w:p w:rsidR="002A5E20" w:rsidRPr="002A5E20" w:rsidRDefault="002A5E20" w:rsidP="002A5E20">
            <w:pPr>
              <w:spacing w:after="101" w:line="244" w:lineRule="exact"/>
              <w:jc w:val="both"/>
              <w:rPr>
                <w:rFonts w:ascii="Verdana" w:hAnsi="Verdana" w:cs="Arial"/>
                <w:sz w:val="16"/>
                <w:szCs w:val="16"/>
              </w:rPr>
            </w:pPr>
            <w:r w:rsidRPr="002A5E20">
              <w:rPr>
                <w:rFonts w:ascii="Verdana" w:hAnsi="Verdana" w:cs="Arial"/>
                <w:b/>
                <w:sz w:val="16"/>
                <w:szCs w:val="16"/>
              </w:rPr>
              <w:t>5.12.1.1</w:t>
            </w:r>
            <w:r w:rsidRPr="002A5E20">
              <w:rPr>
                <w:rFonts w:ascii="Verdana" w:hAnsi="Verdana" w:cs="Arial"/>
                <w:sz w:val="16"/>
                <w:szCs w:val="16"/>
              </w:rPr>
              <w:t xml:space="preserve"> Cuando el contenido de alcohol sobrepase el 5 por ciento deberán expresar: "Contiene ____ por ciento de alcohol".</w:t>
            </w:r>
          </w:p>
        </w:tc>
        <w:tc>
          <w:tcPr>
            <w:tcW w:w="4788" w:type="dxa"/>
          </w:tcPr>
          <w:p w:rsidR="002A5E20" w:rsidRPr="005A52AC" w:rsidRDefault="005A52AC" w:rsidP="002A5E20">
            <w:pPr>
              <w:spacing w:after="101" w:line="244" w:lineRule="exact"/>
              <w:jc w:val="both"/>
              <w:rPr>
                <w:rFonts w:ascii="Verdana" w:hAnsi="Verdana" w:cs="Arial"/>
                <w:bCs/>
                <w:sz w:val="16"/>
                <w:szCs w:val="16"/>
                <w:lang w:val="en-US"/>
              </w:rPr>
            </w:pPr>
            <w:r>
              <w:rPr>
                <w:rFonts w:ascii="Verdana" w:hAnsi="Verdana" w:cs="Arial"/>
                <w:b/>
                <w:sz w:val="16"/>
                <w:szCs w:val="16"/>
                <w:lang w:val="en-US"/>
              </w:rPr>
              <w:t xml:space="preserve">5.12.1.1 </w:t>
            </w:r>
            <w:r>
              <w:rPr>
                <w:rFonts w:ascii="Verdana" w:hAnsi="Verdana" w:cs="Arial"/>
                <w:bCs/>
                <w:sz w:val="16"/>
                <w:szCs w:val="16"/>
                <w:lang w:val="en-US"/>
              </w:rPr>
              <w:t xml:space="preserve">When the alcohol content exceeds 5 percent, the following must be expressed:  “Contains ____ percent of alcohol.” </w:t>
            </w:r>
          </w:p>
        </w:tc>
      </w:tr>
      <w:tr w:rsidR="002A5E20" w:rsidRPr="005A52AC" w:rsidTr="00B376B9">
        <w:tc>
          <w:tcPr>
            <w:tcW w:w="4788" w:type="dxa"/>
          </w:tcPr>
          <w:p w:rsidR="002A5E20" w:rsidRPr="002A5E20" w:rsidRDefault="002A5E20" w:rsidP="002A5E20">
            <w:pPr>
              <w:spacing w:after="101" w:line="244" w:lineRule="exact"/>
              <w:jc w:val="both"/>
              <w:rPr>
                <w:rFonts w:ascii="Verdana" w:hAnsi="Verdana" w:cs="Arial"/>
                <w:sz w:val="16"/>
                <w:szCs w:val="16"/>
              </w:rPr>
            </w:pPr>
            <w:r w:rsidRPr="002A5E20">
              <w:rPr>
                <w:rFonts w:ascii="Verdana" w:hAnsi="Verdana" w:cs="Arial"/>
                <w:b/>
                <w:sz w:val="16"/>
                <w:szCs w:val="16"/>
              </w:rPr>
              <w:t xml:space="preserve">5.12.1.2 </w:t>
            </w:r>
            <w:r w:rsidRPr="002A5E20">
              <w:rPr>
                <w:rFonts w:ascii="Verdana" w:hAnsi="Verdana" w:cs="Arial"/>
                <w:sz w:val="16"/>
                <w:szCs w:val="16"/>
              </w:rPr>
              <w:t>Cuando el contenido alcohólico sea entre 5 por ciento y 10 por ciento deberán expresar, adicionalmente a lo expresado en el numeral anterior, la leyenda: "No se administre a menores de 5 años". Excepto en los medicamentos homeopáticos.</w:t>
            </w:r>
          </w:p>
        </w:tc>
        <w:tc>
          <w:tcPr>
            <w:tcW w:w="4788" w:type="dxa"/>
          </w:tcPr>
          <w:p w:rsidR="002A5E20" w:rsidRPr="005A52AC" w:rsidRDefault="005A52AC" w:rsidP="002A5E20">
            <w:pPr>
              <w:spacing w:after="101" w:line="244" w:lineRule="exact"/>
              <w:jc w:val="both"/>
              <w:rPr>
                <w:rFonts w:ascii="Verdana" w:hAnsi="Verdana" w:cs="Arial"/>
                <w:bCs/>
                <w:sz w:val="16"/>
                <w:szCs w:val="16"/>
                <w:lang w:val="en-US"/>
              </w:rPr>
            </w:pPr>
            <w:r>
              <w:rPr>
                <w:rFonts w:ascii="Verdana" w:hAnsi="Verdana" w:cs="Arial"/>
                <w:b/>
                <w:sz w:val="16"/>
                <w:szCs w:val="16"/>
                <w:lang w:val="en-US"/>
              </w:rPr>
              <w:t xml:space="preserve">5.12.1.2 </w:t>
            </w:r>
            <w:r>
              <w:rPr>
                <w:rFonts w:ascii="Verdana" w:hAnsi="Verdana" w:cs="Arial"/>
                <w:bCs/>
                <w:sz w:val="16"/>
                <w:szCs w:val="16"/>
                <w:lang w:val="en-US"/>
              </w:rPr>
              <w:t xml:space="preserve">When the alcoholic content is between 5 percent and 10 percent, the following legend must be expressed, in addition to that expressed in the preceding number: “Not to be administered to children younger than 5.” Except in homeopathic drug products. </w:t>
            </w:r>
          </w:p>
        </w:tc>
      </w:tr>
      <w:tr w:rsidR="002A5E20" w:rsidRPr="005A52AC" w:rsidTr="00B376B9">
        <w:tc>
          <w:tcPr>
            <w:tcW w:w="4788" w:type="dxa"/>
          </w:tcPr>
          <w:p w:rsidR="002A5E20" w:rsidRPr="002A5E20" w:rsidRDefault="002A5E20" w:rsidP="002A5E20">
            <w:pPr>
              <w:spacing w:after="101" w:line="244" w:lineRule="exact"/>
              <w:jc w:val="both"/>
              <w:rPr>
                <w:rFonts w:ascii="Verdana" w:hAnsi="Verdana" w:cs="Arial"/>
                <w:b/>
                <w:sz w:val="16"/>
                <w:szCs w:val="16"/>
                <w:lang w:val="es-MX"/>
              </w:rPr>
            </w:pPr>
            <w:r w:rsidRPr="002A5E20">
              <w:rPr>
                <w:rFonts w:ascii="Verdana" w:hAnsi="Verdana" w:cs="Arial"/>
                <w:b/>
                <w:sz w:val="16"/>
                <w:szCs w:val="16"/>
              </w:rPr>
              <w:t>5.12.1.3</w:t>
            </w:r>
            <w:r w:rsidRPr="002A5E20">
              <w:rPr>
                <w:rFonts w:ascii="Verdana" w:hAnsi="Verdana" w:cs="Arial"/>
                <w:sz w:val="16"/>
                <w:szCs w:val="16"/>
              </w:rPr>
              <w:t xml:space="preserve"> Cuando el contenido alcohólico sea del 11 por ciento o mayor deberán</w:t>
            </w:r>
            <w:r w:rsidRPr="002A5E20">
              <w:rPr>
                <w:rFonts w:ascii="Verdana" w:hAnsi="Verdana" w:cs="Arial"/>
                <w:b/>
                <w:i/>
                <w:sz w:val="16"/>
                <w:szCs w:val="16"/>
              </w:rPr>
              <w:t xml:space="preserve"> </w:t>
            </w:r>
            <w:r w:rsidRPr="002A5E20">
              <w:rPr>
                <w:rFonts w:ascii="Verdana" w:hAnsi="Verdana" w:cs="Arial"/>
                <w:sz w:val="16"/>
                <w:szCs w:val="16"/>
              </w:rPr>
              <w:t xml:space="preserve">expresar: "No se administre a menores de 12 años". </w:t>
            </w:r>
            <w:r w:rsidRPr="002A5E20">
              <w:rPr>
                <w:rFonts w:ascii="Verdana" w:hAnsi="Verdana" w:cs="Arial"/>
                <w:sz w:val="16"/>
                <w:szCs w:val="16"/>
                <w:lang w:val="es-MX"/>
              </w:rPr>
              <w:t>Excepto en los medicamentos homeopáticos.</w:t>
            </w:r>
          </w:p>
        </w:tc>
        <w:tc>
          <w:tcPr>
            <w:tcW w:w="4788" w:type="dxa"/>
          </w:tcPr>
          <w:p w:rsidR="002A5E20" w:rsidRPr="005A52AC" w:rsidRDefault="005A52AC" w:rsidP="002A5E20">
            <w:pPr>
              <w:spacing w:after="101" w:line="244" w:lineRule="exact"/>
              <w:jc w:val="both"/>
              <w:rPr>
                <w:rFonts w:ascii="Verdana" w:hAnsi="Verdana" w:cs="Arial"/>
                <w:bCs/>
                <w:sz w:val="16"/>
                <w:szCs w:val="16"/>
                <w:lang w:val="en-US"/>
              </w:rPr>
            </w:pPr>
            <w:r>
              <w:rPr>
                <w:rFonts w:ascii="Verdana" w:hAnsi="Verdana" w:cs="Arial"/>
                <w:b/>
                <w:sz w:val="16"/>
                <w:szCs w:val="16"/>
                <w:lang w:val="en-US"/>
              </w:rPr>
              <w:t xml:space="preserve">5.12.1.3 </w:t>
            </w:r>
            <w:r>
              <w:rPr>
                <w:rFonts w:ascii="Verdana" w:hAnsi="Verdana" w:cs="Arial"/>
                <w:bCs/>
                <w:sz w:val="16"/>
                <w:szCs w:val="16"/>
                <w:lang w:val="en-US"/>
              </w:rPr>
              <w:t>When the alcohol content is from 11 percent or greater, the following must be expressed:  “Not to be administered to children younger than 12 years old.” Except on homeopathic drug products.</w:t>
            </w:r>
          </w:p>
        </w:tc>
      </w:tr>
      <w:tr w:rsidR="002A5E20" w:rsidRPr="005A52AC" w:rsidTr="00B376B9">
        <w:tc>
          <w:tcPr>
            <w:tcW w:w="4788" w:type="dxa"/>
          </w:tcPr>
          <w:p w:rsidR="002A5E20" w:rsidRPr="00411B06" w:rsidRDefault="002A5E20" w:rsidP="002A5E20">
            <w:pPr>
              <w:spacing w:after="101" w:line="244" w:lineRule="exact"/>
              <w:jc w:val="both"/>
              <w:rPr>
                <w:rFonts w:ascii="Verdana" w:hAnsi="Verdana" w:cs="Arial"/>
                <w:sz w:val="16"/>
                <w:szCs w:val="16"/>
                <w:lang w:val="es-MX"/>
              </w:rPr>
            </w:pPr>
            <w:r w:rsidRPr="00411B06">
              <w:rPr>
                <w:rFonts w:ascii="Verdana" w:hAnsi="Verdana" w:cs="Arial"/>
                <w:b/>
                <w:sz w:val="16"/>
                <w:szCs w:val="16"/>
                <w:lang w:val="es-MX"/>
              </w:rPr>
              <w:t xml:space="preserve">5.12.2 </w:t>
            </w:r>
            <w:r w:rsidRPr="00411B06">
              <w:rPr>
                <w:rFonts w:ascii="Verdana" w:hAnsi="Verdana" w:cs="Arial"/>
                <w:sz w:val="16"/>
                <w:szCs w:val="16"/>
                <w:lang w:val="es-MX"/>
              </w:rPr>
              <w:t>Las soluciones, suspensiones, granulados y polvos, de administración oral que contengan sacarosa u otros azúcares deberán expresar: " Contiene ___ por ciento de azúcar" y, en su caso: “Contiene ___ por ciento de otros azúcares”. Esta información deberá expresarse en el rubro de advertencias.</w:t>
            </w:r>
          </w:p>
        </w:tc>
        <w:tc>
          <w:tcPr>
            <w:tcW w:w="4788" w:type="dxa"/>
          </w:tcPr>
          <w:p w:rsidR="002A5E20" w:rsidRPr="005A52AC" w:rsidRDefault="005A52AC" w:rsidP="005A52AC">
            <w:pPr>
              <w:spacing w:after="101" w:line="244" w:lineRule="exact"/>
              <w:jc w:val="both"/>
              <w:rPr>
                <w:rFonts w:ascii="Verdana" w:hAnsi="Verdana" w:cs="Arial"/>
                <w:bCs/>
                <w:sz w:val="16"/>
                <w:szCs w:val="16"/>
                <w:lang w:val="en-US"/>
              </w:rPr>
            </w:pPr>
            <w:r w:rsidRPr="005A52AC">
              <w:rPr>
                <w:rFonts w:ascii="Verdana" w:hAnsi="Verdana" w:cs="Arial"/>
                <w:b/>
                <w:sz w:val="16"/>
                <w:szCs w:val="16"/>
                <w:lang w:val="en-US"/>
              </w:rPr>
              <w:t>5.12.2</w:t>
            </w:r>
            <w:r w:rsidRPr="005A52AC">
              <w:rPr>
                <w:rFonts w:ascii="Verdana" w:hAnsi="Verdana" w:cs="Arial"/>
                <w:bCs/>
                <w:sz w:val="16"/>
                <w:szCs w:val="16"/>
                <w:lang w:val="en-US"/>
              </w:rPr>
              <w:t xml:space="preserve"> The solutions, suspensions, granulates and powders, for oral administration that contain sucrose or other sugars the following must be expressed: “Contains ____percent of sugar” and, when applicable: “Contains ___ percent of other sugars.” This information must be expressed as a warning. </w:t>
            </w:r>
          </w:p>
        </w:tc>
      </w:tr>
      <w:tr w:rsidR="002A5E20" w:rsidRPr="005A52AC" w:rsidTr="00B376B9">
        <w:tc>
          <w:tcPr>
            <w:tcW w:w="4788" w:type="dxa"/>
          </w:tcPr>
          <w:p w:rsidR="002A5E20" w:rsidRPr="00411B06" w:rsidRDefault="002A5E20" w:rsidP="002A5E20">
            <w:pPr>
              <w:spacing w:after="101" w:line="244" w:lineRule="exact"/>
              <w:jc w:val="both"/>
              <w:rPr>
                <w:rFonts w:ascii="Verdana" w:hAnsi="Verdana" w:cs="Arial"/>
                <w:sz w:val="16"/>
                <w:szCs w:val="16"/>
                <w:lang w:val="es-MX"/>
              </w:rPr>
            </w:pPr>
            <w:r w:rsidRPr="00411B06">
              <w:rPr>
                <w:rFonts w:ascii="Verdana" w:hAnsi="Verdana" w:cs="Arial"/>
                <w:b/>
                <w:sz w:val="16"/>
                <w:szCs w:val="16"/>
                <w:lang w:val="es-MX"/>
              </w:rPr>
              <w:t>5.12.3</w:t>
            </w:r>
            <w:r w:rsidRPr="00411B06">
              <w:rPr>
                <w:rFonts w:ascii="Verdana" w:hAnsi="Verdana" w:cs="Arial"/>
                <w:sz w:val="16"/>
                <w:szCs w:val="16"/>
                <w:lang w:val="es-MX"/>
              </w:rPr>
              <w:t xml:space="preserve"> Cuando el medicamento contenga en su vehículo o excipiente aspartamo como sustituto del azúcar, se deberá expresar: “Atención fenilcetonúricos, este producto contiene fenilalanina” y podrá expresarse "Contiene aspartamo”.</w:t>
            </w:r>
          </w:p>
        </w:tc>
        <w:tc>
          <w:tcPr>
            <w:tcW w:w="4788" w:type="dxa"/>
          </w:tcPr>
          <w:p w:rsidR="002A5E20" w:rsidRPr="005A52AC" w:rsidRDefault="005A52AC" w:rsidP="005A52AC">
            <w:pPr>
              <w:spacing w:after="101" w:line="244" w:lineRule="exact"/>
              <w:jc w:val="both"/>
              <w:rPr>
                <w:rFonts w:ascii="Verdana" w:hAnsi="Verdana" w:cs="Arial"/>
                <w:bCs/>
                <w:sz w:val="16"/>
                <w:szCs w:val="16"/>
                <w:lang w:val="en-US"/>
              </w:rPr>
            </w:pPr>
            <w:r>
              <w:rPr>
                <w:rFonts w:ascii="Verdana" w:hAnsi="Verdana" w:cs="Arial"/>
                <w:b/>
                <w:sz w:val="16"/>
                <w:szCs w:val="16"/>
                <w:lang w:val="en-US"/>
              </w:rPr>
              <w:t xml:space="preserve">5.12.3 </w:t>
            </w:r>
            <w:r>
              <w:rPr>
                <w:rFonts w:ascii="Verdana" w:hAnsi="Verdana" w:cs="Arial"/>
                <w:bCs/>
                <w:sz w:val="16"/>
                <w:szCs w:val="16"/>
                <w:lang w:val="en-US"/>
              </w:rPr>
              <w:t>When the drug product contains in its vehicle or excipient, aspartame as a s</w:t>
            </w:r>
            <w:r w:rsidRPr="005A6419">
              <w:rPr>
                <w:rFonts w:ascii="Verdana" w:hAnsi="Verdana" w:cs="Arial"/>
                <w:bCs/>
                <w:sz w:val="16"/>
                <w:szCs w:val="16"/>
                <w:lang w:val="en-US"/>
              </w:rPr>
              <w:t xml:space="preserve">ugar substitute, the following must be expressed: “Attention </w:t>
            </w:r>
            <w:r w:rsidR="003F0940" w:rsidRPr="005A6419">
              <w:rPr>
                <w:rFonts w:ascii="Verdana" w:hAnsi="Verdana" w:cs="Arial"/>
                <w:bCs/>
                <w:sz w:val="16"/>
                <w:szCs w:val="16"/>
                <w:lang w:val="en-US"/>
              </w:rPr>
              <w:t>phenylketonurics</w:t>
            </w:r>
            <w:r w:rsidRPr="005A6419">
              <w:rPr>
                <w:rFonts w:ascii="Verdana" w:hAnsi="Verdana" w:cs="Arial"/>
                <w:bCs/>
                <w:sz w:val="16"/>
                <w:szCs w:val="16"/>
                <w:lang w:val="en-US"/>
              </w:rPr>
              <w:t>, this product contains phenylalanine” and can be expressed as “Contains aspartame.”</w:t>
            </w:r>
            <w:r>
              <w:rPr>
                <w:rFonts w:ascii="Verdana" w:hAnsi="Verdana" w:cs="Arial"/>
                <w:bCs/>
                <w:sz w:val="16"/>
                <w:szCs w:val="16"/>
                <w:lang w:val="en-US"/>
              </w:rPr>
              <w:t xml:space="preserve"> </w:t>
            </w:r>
          </w:p>
        </w:tc>
      </w:tr>
      <w:tr w:rsidR="002A5E20" w:rsidRPr="00C44B77" w:rsidTr="00B376B9">
        <w:tc>
          <w:tcPr>
            <w:tcW w:w="4788" w:type="dxa"/>
          </w:tcPr>
          <w:p w:rsidR="002A5E20" w:rsidRPr="00411B06" w:rsidRDefault="002A5E20" w:rsidP="002A5E20">
            <w:pPr>
              <w:spacing w:after="101" w:line="244" w:lineRule="exact"/>
              <w:jc w:val="both"/>
              <w:rPr>
                <w:rFonts w:ascii="Verdana" w:hAnsi="Verdana" w:cs="Arial"/>
                <w:sz w:val="16"/>
                <w:szCs w:val="16"/>
                <w:lang w:val="es-MX"/>
              </w:rPr>
            </w:pPr>
            <w:r w:rsidRPr="00411B06">
              <w:rPr>
                <w:rFonts w:ascii="Verdana" w:hAnsi="Verdana" w:cs="Arial"/>
                <w:b/>
                <w:sz w:val="16"/>
                <w:szCs w:val="16"/>
                <w:lang w:val="es-MX"/>
              </w:rPr>
              <w:t>5.12.4</w:t>
            </w:r>
            <w:r w:rsidRPr="00411B06">
              <w:rPr>
                <w:rFonts w:ascii="Verdana" w:hAnsi="Verdana" w:cs="Arial"/>
                <w:sz w:val="16"/>
                <w:szCs w:val="16"/>
                <w:lang w:val="es-MX"/>
              </w:rPr>
              <w:t xml:space="preserve"> Para medicamentos que incluyan un desecante necesario para la conservación del producto, éste deberá ser inocuo y deberá expresarse: "Contiene un desecante NO INGERIBLE, consérvese dentro del envase".</w:t>
            </w:r>
          </w:p>
        </w:tc>
        <w:tc>
          <w:tcPr>
            <w:tcW w:w="4788" w:type="dxa"/>
          </w:tcPr>
          <w:p w:rsidR="002A5E20" w:rsidRPr="00C44B77" w:rsidRDefault="00C44B77" w:rsidP="00F14B47">
            <w:pPr>
              <w:spacing w:after="101" w:line="244" w:lineRule="exact"/>
              <w:jc w:val="both"/>
              <w:rPr>
                <w:rFonts w:ascii="Verdana" w:hAnsi="Verdana" w:cs="Arial"/>
                <w:bCs/>
                <w:sz w:val="16"/>
                <w:szCs w:val="16"/>
                <w:lang w:val="en-US"/>
              </w:rPr>
            </w:pPr>
            <w:r>
              <w:rPr>
                <w:rFonts w:ascii="Verdana" w:hAnsi="Verdana" w:cs="Arial"/>
                <w:b/>
                <w:sz w:val="16"/>
                <w:szCs w:val="16"/>
                <w:lang w:val="en-US"/>
              </w:rPr>
              <w:t xml:space="preserve">5.12.4 </w:t>
            </w:r>
            <w:r>
              <w:rPr>
                <w:rFonts w:ascii="Verdana" w:hAnsi="Verdana" w:cs="Arial"/>
                <w:bCs/>
                <w:sz w:val="16"/>
                <w:szCs w:val="16"/>
                <w:lang w:val="en-US"/>
              </w:rPr>
              <w:t>For drug products that include a dessicant necessary for the conservation of the product, it must be innocuous and must be expressed as: “Contains a NO</w:t>
            </w:r>
            <w:r w:rsidR="00F14B47">
              <w:rPr>
                <w:rFonts w:ascii="Verdana" w:hAnsi="Verdana" w:cs="Arial"/>
                <w:bCs/>
                <w:sz w:val="16"/>
                <w:szCs w:val="16"/>
                <w:lang w:val="en-US"/>
              </w:rPr>
              <w:t>N</w:t>
            </w:r>
            <w:r>
              <w:rPr>
                <w:rFonts w:ascii="Verdana" w:hAnsi="Verdana" w:cs="Arial"/>
                <w:bCs/>
                <w:sz w:val="16"/>
                <w:szCs w:val="16"/>
                <w:lang w:val="en-US"/>
              </w:rPr>
              <w:t xml:space="preserve"> INGESTIBLE </w:t>
            </w:r>
            <w:r w:rsidR="00411B06">
              <w:rPr>
                <w:rFonts w:ascii="Verdana" w:hAnsi="Verdana" w:cs="Arial"/>
                <w:bCs/>
                <w:sz w:val="16"/>
                <w:szCs w:val="16"/>
                <w:lang w:val="en-US"/>
              </w:rPr>
              <w:t>desiccant</w:t>
            </w:r>
            <w:r>
              <w:rPr>
                <w:rFonts w:ascii="Verdana" w:hAnsi="Verdana" w:cs="Arial"/>
                <w:bCs/>
                <w:sz w:val="16"/>
                <w:szCs w:val="16"/>
                <w:lang w:val="en-US"/>
              </w:rPr>
              <w:t xml:space="preserve">, conserve it inside its container.” </w:t>
            </w:r>
          </w:p>
        </w:tc>
      </w:tr>
      <w:tr w:rsidR="002A5E20" w:rsidRPr="00C44B77" w:rsidTr="00B376B9">
        <w:tc>
          <w:tcPr>
            <w:tcW w:w="4788" w:type="dxa"/>
          </w:tcPr>
          <w:p w:rsidR="002A5E20" w:rsidRPr="00411B06" w:rsidRDefault="002A5E20" w:rsidP="002A5E20">
            <w:pPr>
              <w:spacing w:after="101" w:line="237" w:lineRule="exact"/>
              <w:jc w:val="both"/>
              <w:rPr>
                <w:rFonts w:ascii="Verdana" w:hAnsi="Verdana" w:cs="Arial"/>
                <w:sz w:val="16"/>
                <w:szCs w:val="16"/>
                <w:lang w:val="es-MX"/>
              </w:rPr>
            </w:pPr>
            <w:r w:rsidRPr="00411B06">
              <w:rPr>
                <w:rFonts w:ascii="Verdana" w:hAnsi="Verdana" w:cs="Arial"/>
                <w:b/>
                <w:sz w:val="16"/>
                <w:szCs w:val="16"/>
                <w:lang w:val="es-MX"/>
              </w:rPr>
              <w:t xml:space="preserve">5.12.5 </w:t>
            </w:r>
            <w:r w:rsidRPr="00411B06">
              <w:rPr>
                <w:rFonts w:ascii="Verdana" w:hAnsi="Verdana" w:cs="Arial"/>
                <w:sz w:val="16"/>
                <w:szCs w:val="16"/>
                <w:lang w:val="es-MX"/>
              </w:rPr>
              <w:t>Cuando el medicamento contenga principios activos o ingredientes que afecten el estado de alerta del consumidor deberán expresarse leyendas precautorias tales como: “Este medicamento puede producir somnolencia y afectar el estado de alerta, por lo que no deberá conducir vehículos automotores ni maquinaria pesada durante su uso”.</w:t>
            </w:r>
          </w:p>
        </w:tc>
        <w:tc>
          <w:tcPr>
            <w:tcW w:w="4788" w:type="dxa"/>
          </w:tcPr>
          <w:p w:rsidR="002A5E20" w:rsidRPr="00C44B77" w:rsidRDefault="00C44B77" w:rsidP="00F14B47">
            <w:pPr>
              <w:spacing w:after="101" w:line="237" w:lineRule="exact"/>
              <w:jc w:val="both"/>
              <w:rPr>
                <w:rFonts w:ascii="Verdana" w:hAnsi="Verdana" w:cs="Arial"/>
                <w:bCs/>
                <w:sz w:val="16"/>
                <w:szCs w:val="16"/>
                <w:lang w:val="en-US"/>
              </w:rPr>
            </w:pPr>
            <w:r>
              <w:rPr>
                <w:rFonts w:ascii="Verdana" w:hAnsi="Verdana" w:cs="Arial"/>
                <w:b/>
                <w:sz w:val="16"/>
                <w:szCs w:val="16"/>
                <w:lang w:val="en-US"/>
              </w:rPr>
              <w:t xml:space="preserve">5.12.5 </w:t>
            </w:r>
            <w:r>
              <w:rPr>
                <w:rFonts w:ascii="Verdana" w:hAnsi="Verdana" w:cs="Arial"/>
                <w:bCs/>
                <w:sz w:val="16"/>
                <w:szCs w:val="16"/>
                <w:lang w:val="en-US"/>
              </w:rPr>
              <w:t>When the drug product contains principal active</w:t>
            </w:r>
            <w:r w:rsidR="00F14B47">
              <w:rPr>
                <w:rFonts w:ascii="Verdana" w:hAnsi="Verdana" w:cs="Arial"/>
                <w:bCs/>
                <w:sz w:val="16"/>
                <w:szCs w:val="16"/>
                <w:lang w:val="en-US"/>
              </w:rPr>
              <w:t xml:space="preserve"> substances</w:t>
            </w:r>
            <w:r>
              <w:rPr>
                <w:rFonts w:ascii="Verdana" w:hAnsi="Verdana" w:cs="Arial"/>
                <w:bCs/>
                <w:sz w:val="16"/>
                <w:szCs w:val="16"/>
                <w:lang w:val="en-US"/>
              </w:rPr>
              <w:t xml:space="preserve"> or ingredients that affect the alertness of the consumer, cautionary legends must be expressed, such as: “This drug product can produce somnolence and affect alertness, for reason of which the consumer must not drive automotive vehicles or use heavy machinery during its use.”</w:t>
            </w:r>
          </w:p>
        </w:tc>
      </w:tr>
      <w:tr w:rsidR="002A5E20" w:rsidRPr="00C44B77" w:rsidTr="00B376B9">
        <w:tc>
          <w:tcPr>
            <w:tcW w:w="4788" w:type="dxa"/>
          </w:tcPr>
          <w:p w:rsidR="002A5E20" w:rsidRPr="002A5E20" w:rsidRDefault="002A5E20" w:rsidP="002A5E20">
            <w:pPr>
              <w:spacing w:after="101" w:line="237" w:lineRule="exact"/>
              <w:jc w:val="both"/>
              <w:rPr>
                <w:rFonts w:ascii="Verdana" w:hAnsi="Verdana" w:cs="Arial"/>
                <w:sz w:val="16"/>
                <w:szCs w:val="16"/>
              </w:rPr>
            </w:pPr>
            <w:r w:rsidRPr="002A5E20">
              <w:rPr>
                <w:rFonts w:ascii="Verdana" w:hAnsi="Verdana" w:cs="Arial"/>
                <w:b/>
                <w:sz w:val="16"/>
                <w:szCs w:val="16"/>
              </w:rPr>
              <w:t xml:space="preserve">5.12.6 </w:t>
            </w:r>
            <w:r w:rsidRPr="002A5E20">
              <w:rPr>
                <w:rFonts w:ascii="Verdana" w:hAnsi="Verdana" w:cs="Arial"/>
                <w:sz w:val="16"/>
                <w:szCs w:val="16"/>
              </w:rPr>
              <w:t>Cuando el medicamento contenga ingredientes que causen hipersensibilidad deberá expresarse la leyenda: “Este medicamento contiene (aditivos o sustancias empleadas o generadas durante el proceso de fabricación), que puede producir reacciones de hipersensibilidad”.</w:t>
            </w:r>
          </w:p>
        </w:tc>
        <w:tc>
          <w:tcPr>
            <w:tcW w:w="4788" w:type="dxa"/>
          </w:tcPr>
          <w:p w:rsidR="002A5E20" w:rsidRPr="00C44B77" w:rsidRDefault="00C44B77" w:rsidP="00C44B77">
            <w:pPr>
              <w:spacing w:after="101" w:line="237" w:lineRule="exact"/>
              <w:jc w:val="both"/>
              <w:rPr>
                <w:rFonts w:ascii="Verdana" w:hAnsi="Verdana" w:cs="Arial"/>
                <w:bCs/>
                <w:sz w:val="16"/>
                <w:szCs w:val="16"/>
                <w:lang w:val="en-US"/>
              </w:rPr>
            </w:pPr>
            <w:r>
              <w:rPr>
                <w:rFonts w:ascii="Verdana" w:hAnsi="Verdana" w:cs="Arial"/>
                <w:b/>
                <w:sz w:val="16"/>
                <w:szCs w:val="16"/>
                <w:lang w:val="en-US"/>
              </w:rPr>
              <w:t xml:space="preserve">5.12.6 </w:t>
            </w:r>
            <w:r>
              <w:rPr>
                <w:rFonts w:ascii="Verdana" w:hAnsi="Verdana" w:cs="Arial"/>
                <w:bCs/>
                <w:sz w:val="16"/>
                <w:szCs w:val="16"/>
                <w:lang w:val="en-US"/>
              </w:rPr>
              <w:t xml:space="preserve">When the drug product contains ingredients that cause hypersensitivity, the following legend must be expressed: “This drug product contains (additives or substances employed or generated during the manufacturing process), that can produce reactions of hypersensitivity.” </w:t>
            </w:r>
          </w:p>
        </w:tc>
      </w:tr>
      <w:tr w:rsidR="002A5E20" w:rsidRPr="00C44B77" w:rsidTr="00B376B9">
        <w:tc>
          <w:tcPr>
            <w:tcW w:w="4788" w:type="dxa"/>
          </w:tcPr>
          <w:p w:rsidR="002A5E20" w:rsidRPr="002A5E20" w:rsidRDefault="002A5E20" w:rsidP="002A5E20">
            <w:pPr>
              <w:spacing w:after="101" w:line="237" w:lineRule="exact"/>
              <w:jc w:val="both"/>
              <w:rPr>
                <w:rFonts w:ascii="Verdana" w:hAnsi="Verdana" w:cs="Arial"/>
                <w:sz w:val="16"/>
                <w:szCs w:val="16"/>
              </w:rPr>
            </w:pPr>
            <w:r w:rsidRPr="002A5E20">
              <w:rPr>
                <w:rFonts w:ascii="Verdana" w:hAnsi="Verdana" w:cs="Arial"/>
                <w:b/>
                <w:sz w:val="16"/>
                <w:szCs w:val="16"/>
              </w:rPr>
              <w:t>5.12.7</w:t>
            </w:r>
            <w:r w:rsidRPr="002A5E20">
              <w:rPr>
                <w:rFonts w:ascii="Verdana" w:hAnsi="Verdana" w:cs="Arial"/>
                <w:sz w:val="16"/>
                <w:szCs w:val="16"/>
              </w:rPr>
              <w:t xml:space="preserve"> Cuando el medicamento contenga antibióticos deberá expresarse la leyenda: “ANTIBIOTICO. El uso incorrecto de este producto puede causar resistencia bacteriana”.</w:t>
            </w:r>
          </w:p>
        </w:tc>
        <w:tc>
          <w:tcPr>
            <w:tcW w:w="4788" w:type="dxa"/>
          </w:tcPr>
          <w:p w:rsidR="002A5E20" w:rsidRPr="00C44B77" w:rsidRDefault="00C44B77" w:rsidP="002A5E20">
            <w:pPr>
              <w:spacing w:after="101" w:line="237" w:lineRule="exact"/>
              <w:jc w:val="both"/>
              <w:rPr>
                <w:rFonts w:ascii="Verdana" w:hAnsi="Verdana" w:cs="Arial"/>
                <w:bCs/>
                <w:sz w:val="16"/>
                <w:szCs w:val="16"/>
                <w:lang w:val="en-US"/>
              </w:rPr>
            </w:pPr>
            <w:r>
              <w:rPr>
                <w:rFonts w:ascii="Verdana" w:hAnsi="Verdana" w:cs="Arial"/>
                <w:b/>
                <w:sz w:val="16"/>
                <w:szCs w:val="16"/>
                <w:lang w:val="en-US"/>
              </w:rPr>
              <w:t xml:space="preserve">5.12.7 </w:t>
            </w:r>
            <w:r>
              <w:rPr>
                <w:rFonts w:ascii="Verdana" w:hAnsi="Verdana" w:cs="Arial"/>
                <w:bCs/>
                <w:sz w:val="16"/>
                <w:szCs w:val="16"/>
                <w:lang w:val="en-US"/>
              </w:rPr>
              <w:t xml:space="preserve">When the drug product contains antibiotics, the following legend must be expressed: “ANTIBIOTIC. The incorrect use of this product can cause bacterial resistance.” </w:t>
            </w:r>
          </w:p>
        </w:tc>
      </w:tr>
      <w:tr w:rsidR="002A5E20" w:rsidRPr="002A5E20" w:rsidTr="00B376B9">
        <w:tc>
          <w:tcPr>
            <w:tcW w:w="4788" w:type="dxa"/>
          </w:tcPr>
          <w:p w:rsidR="002A5E20" w:rsidRPr="002A5E20" w:rsidRDefault="002A5E20" w:rsidP="002A5E20">
            <w:pPr>
              <w:spacing w:after="101" w:line="237" w:lineRule="exact"/>
              <w:jc w:val="both"/>
              <w:rPr>
                <w:rFonts w:ascii="Verdana" w:hAnsi="Verdana" w:cs="Arial"/>
                <w:b/>
                <w:sz w:val="16"/>
                <w:szCs w:val="16"/>
              </w:rPr>
            </w:pPr>
            <w:r w:rsidRPr="002A5E20">
              <w:rPr>
                <w:rFonts w:ascii="Verdana" w:hAnsi="Verdana" w:cs="Arial"/>
                <w:b/>
                <w:sz w:val="16"/>
                <w:szCs w:val="16"/>
              </w:rPr>
              <w:t xml:space="preserve">5.13 </w:t>
            </w:r>
            <w:r w:rsidRPr="002A5E20">
              <w:rPr>
                <w:rFonts w:ascii="Verdana" w:hAnsi="Verdana" w:cs="Arial"/>
                <w:sz w:val="16"/>
                <w:szCs w:val="16"/>
              </w:rPr>
              <w:t>Expresión de la clave alfanumérica del Registro sanitario.</w:t>
            </w:r>
          </w:p>
        </w:tc>
        <w:tc>
          <w:tcPr>
            <w:tcW w:w="4788" w:type="dxa"/>
          </w:tcPr>
          <w:p w:rsidR="002A5E20" w:rsidRPr="00C44B77" w:rsidRDefault="00C44B77" w:rsidP="002A5E20">
            <w:pPr>
              <w:spacing w:after="101" w:line="237" w:lineRule="exact"/>
              <w:jc w:val="both"/>
              <w:rPr>
                <w:rFonts w:ascii="Verdana" w:hAnsi="Verdana" w:cs="Arial"/>
                <w:bCs/>
                <w:sz w:val="16"/>
                <w:szCs w:val="16"/>
                <w:lang w:val="en-US"/>
              </w:rPr>
            </w:pPr>
            <w:r w:rsidRPr="00C44B77">
              <w:rPr>
                <w:rFonts w:ascii="Verdana" w:hAnsi="Verdana" w:cs="Arial"/>
                <w:b/>
                <w:sz w:val="16"/>
                <w:szCs w:val="16"/>
                <w:lang w:val="en-US"/>
              </w:rPr>
              <w:t xml:space="preserve">5.13 </w:t>
            </w:r>
            <w:r w:rsidRPr="00C44B77">
              <w:rPr>
                <w:rFonts w:ascii="Verdana" w:hAnsi="Verdana" w:cs="Arial"/>
                <w:bCs/>
                <w:sz w:val="16"/>
                <w:szCs w:val="16"/>
                <w:lang w:val="en-US"/>
              </w:rPr>
              <w:t xml:space="preserve">Expression of the alphanumeric code of the Sanitary Registration. </w:t>
            </w:r>
          </w:p>
        </w:tc>
      </w:tr>
      <w:tr w:rsidR="002A5E20" w:rsidRPr="00C44B77" w:rsidTr="00B376B9">
        <w:tc>
          <w:tcPr>
            <w:tcW w:w="4788" w:type="dxa"/>
          </w:tcPr>
          <w:p w:rsidR="002A5E20" w:rsidRPr="002A5E20" w:rsidRDefault="002A5E20" w:rsidP="002A5E20">
            <w:pPr>
              <w:spacing w:after="101" w:line="237" w:lineRule="exact"/>
              <w:jc w:val="both"/>
              <w:rPr>
                <w:rFonts w:ascii="Verdana" w:hAnsi="Verdana" w:cs="Arial"/>
                <w:sz w:val="16"/>
                <w:szCs w:val="16"/>
              </w:rPr>
            </w:pPr>
            <w:r w:rsidRPr="002A5E20">
              <w:rPr>
                <w:rFonts w:ascii="Verdana" w:hAnsi="Verdana" w:cs="Arial"/>
                <w:sz w:val="16"/>
                <w:szCs w:val="16"/>
              </w:rPr>
              <w:t>Para el caso de los remedios herbolarios deberá indicarse la clave alfanumérica.</w:t>
            </w:r>
          </w:p>
        </w:tc>
        <w:tc>
          <w:tcPr>
            <w:tcW w:w="4788" w:type="dxa"/>
          </w:tcPr>
          <w:p w:rsidR="002A5E20" w:rsidRPr="00C44B77" w:rsidRDefault="00C44B77" w:rsidP="002A5E20">
            <w:pPr>
              <w:spacing w:after="101" w:line="237" w:lineRule="exact"/>
              <w:jc w:val="both"/>
              <w:rPr>
                <w:rFonts w:ascii="Verdana" w:hAnsi="Verdana" w:cs="Arial"/>
                <w:sz w:val="16"/>
                <w:szCs w:val="16"/>
                <w:lang w:val="en-US"/>
              </w:rPr>
            </w:pPr>
            <w:r>
              <w:rPr>
                <w:rFonts w:ascii="Verdana" w:hAnsi="Verdana" w:cs="Arial"/>
                <w:sz w:val="16"/>
                <w:szCs w:val="16"/>
                <w:lang w:val="en-US"/>
              </w:rPr>
              <w:t>For the case of herbal remedies, the alphanumerical code must be indicated.</w:t>
            </w:r>
          </w:p>
        </w:tc>
      </w:tr>
      <w:tr w:rsidR="002A5E20" w:rsidRPr="00C44B77" w:rsidTr="00B376B9">
        <w:tc>
          <w:tcPr>
            <w:tcW w:w="4788" w:type="dxa"/>
          </w:tcPr>
          <w:p w:rsidR="002A5E20" w:rsidRPr="002A5E20" w:rsidRDefault="002A5E20" w:rsidP="002A5E20">
            <w:pPr>
              <w:spacing w:after="101" w:line="237" w:lineRule="exact"/>
              <w:jc w:val="both"/>
              <w:rPr>
                <w:rFonts w:ascii="Verdana" w:hAnsi="Verdana" w:cs="Arial"/>
                <w:sz w:val="16"/>
                <w:szCs w:val="16"/>
              </w:rPr>
            </w:pPr>
            <w:r w:rsidRPr="002A5E20">
              <w:rPr>
                <w:rFonts w:ascii="Verdana" w:hAnsi="Verdana" w:cs="Arial"/>
                <w:b/>
                <w:sz w:val="16"/>
                <w:szCs w:val="16"/>
              </w:rPr>
              <w:t>5.13.1</w:t>
            </w:r>
            <w:r w:rsidRPr="002A5E20">
              <w:rPr>
                <w:rFonts w:ascii="Verdana" w:hAnsi="Verdana" w:cs="Arial"/>
                <w:sz w:val="16"/>
                <w:szCs w:val="16"/>
              </w:rPr>
              <w:t xml:space="preserve"> En la etiqueta de los medicamentos, se deberá</w:t>
            </w:r>
            <w:r w:rsidRPr="002A5E20">
              <w:rPr>
                <w:rFonts w:ascii="Verdana" w:hAnsi="Verdana" w:cs="Arial"/>
                <w:i/>
                <w:sz w:val="16"/>
                <w:szCs w:val="16"/>
              </w:rPr>
              <w:t xml:space="preserve"> </w:t>
            </w:r>
            <w:r w:rsidRPr="002A5E20">
              <w:rPr>
                <w:rFonts w:ascii="Verdana" w:hAnsi="Verdana" w:cs="Arial"/>
                <w:sz w:val="16"/>
                <w:szCs w:val="16"/>
              </w:rPr>
              <w:t>expresar la clave de Registro Sanitario, tal como se indica en el registro, seguida del número romano de la fracción que corresponda a los medicamentos, ambos con la misma tipografía y tamaño, y de acuerdo a la Ley General de Salud, para su venta o suministro.</w:t>
            </w:r>
          </w:p>
        </w:tc>
        <w:tc>
          <w:tcPr>
            <w:tcW w:w="4788" w:type="dxa"/>
          </w:tcPr>
          <w:p w:rsidR="002A5E20" w:rsidRPr="00C44B77" w:rsidRDefault="00C44B77" w:rsidP="002A5E20">
            <w:pPr>
              <w:spacing w:after="101" w:line="237" w:lineRule="exact"/>
              <w:jc w:val="both"/>
              <w:rPr>
                <w:rFonts w:ascii="Verdana" w:hAnsi="Verdana" w:cs="Arial"/>
                <w:bCs/>
                <w:sz w:val="16"/>
                <w:szCs w:val="16"/>
                <w:lang w:val="en-US"/>
              </w:rPr>
            </w:pPr>
            <w:r>
              <w:rPr>
                <w:rFonts w:ascii="Verdana" w:hAnsi="Verdana" w:cs="Arial"/>
                <w:b/>
                <w:sz w:val="16"/>
                <w:szCs w:val="16"/>
                <w:lang w:val="en-US"/>
              </w:rPr>
              <w:t xml:space="preserve">5.13.1 </w:t>
            </w:r>
            <w:r>
              <w:rPr>
                <w:rFonts w:ascii="Verdana" w:hAnsi="Verdana" w:cs="Arial"/>
                <w:bCs/>
                <w:sz w:val="16"/>
                <w:szCs w:val="16"/>
                <w:lang w:val="en-US"/>
              </w:rPr>
              <w:t xml:space="preserve">On the label of the drug products, the Sanitary Registration code must be expressed, as it is indicated in the registry, followed by the roman numeral of the section that corresponds to the drug products, both with the same typography and size, and according to the General Law of Health, for their sale or supply. </w:t>
            </w:r>
          </w:p>
        </w:tc>
      </w:tr>
      <w:tr w:rsidR="002A5E20" w:rsidRPr="00C44B77" w:rsidTr="00B376B9">
        <w:tc>
          <w:tcPr>
            <w:tcW w:w="4788" w:type="dxa"/>
          </w:tcPr>
          <w:p w:rsidR="002A5E20" w:rsidRPr="002A5E20" w:rsidRDefault="002A5E20" w:rsidP="002A5E20">
            <w:pPr>
              <w:spacing w:after="101" w:line="237" w:lineRule="exact"/>
              <w:jc w:val="both"/>
              <w:rPr>
                <w:rFonts w:ascii="Verdana" w:hAnsi="Verdana" w:cs="Arial"/>
                <w:sz w:val="16"/>
                <w:szCs w:val="16"/>
              </w:rPr>
            </w:pPr>
            <w:r w:rsidRPr="00C44B77">
              <w:rPr>
                <w:rFonts w:ascii="Verdana" w:hAnsi="Verdana" w:cs="Arial"/>
                <w:b/>
                <w:sz w:val="16"/>
                <w:szCs w:val="16"/>
                <w:lang w:val="en-US"/>
              </w:rPr>
              <w:t xml:space="preserve">5.13.2 </w:t>
            </w:r>
            <w:r w:rsidRPr="00C44B77">
              <w:rPr>
                <w:rFonts w:ascii="Verdana" w:hAnsi="Verdana" w:cs="Arial"/>
                <w:sz w:val="16"/>
                <w:szCs w:val="16"/>
                <w:lang w:val="en-US"/>
              </w:rPr>
              <w:t>Si se i</w:t>
            </w:r>
            <w:r w:rsidRPr="002A5E20">
              <w:rPr>
                <w:rFonts w:ascii="Verdana" w:hAnsi="Verdana" w:cs="Arial"/>
                <w:sz w:val="16"/>
                <w:szCs w:val="16"/>
              </w:rPr>
              <w:t>ncluye junto con el medicamento un dispositivo, tal como jeringa, aguja, equipo para venoclisis o diluyente, entre otros, que se comercialice también por separado al medicamento, se deberá expresar su respectiva clave de registro en el envase o envoltura de los mismos.</w:t>
            </w:r>
          </w:p>
        </w:tc>
        <w:tc>
          <w:tcPr>
            <w:tcW w:w="4788" w:type="dxa"/>
          </w:tcPr>
          <w:p w:rsidR="002A5E20" w:rsidRPr="00C44B77" w:rsidRDefault="00C44B77" w:rsidP="003F0940">
            <w:pPr>
              <w:spacing w:after="101" w:line="237" w:lineRule="exact"/>
              <w:jc w:val="both"/>
              <w:rPr>
                <w:rFonts w:ascii="Verdana" w:hAnsi="Verdana" w:cs="Arial"/>
                <w:bCs/>
                <w:sz w:val="16"/>
                <w:szCs w:val="16"/>
                <w:lang w:val="en-US"/>
              </w:rPr>
            </w:pPr>
            <w:r>
              <w:rPr>
                <w:rFonts w:ascii="Verdana" w:hAnsi="Verdana" w:cs="Arial"/>
                <w:b/>
                <w:sz w:val="16"/>
                <w:szCs w:val="16"/>
                <w:lang w:val="en-US"/>
              </w:rPr>
              <w:t xml:space="preserve">5.13.2 </w:t>
            </w:r>
            <w:r>
              <w:rPr>
                <w:rFonts w:ascii="Verdana" w:hAnsi="Verdana" w:cs="Arial"/>
                <w:bCs/>
                <w:sz w:val="16"/>
                <w:szCs w:val="16"/>
                <w:lang w:val="en-US"/>
              </w:rPr>
              <w:t xml:space="preserve">If a device is included together with the drug product, such as a syringe, needle, </w:t>
            </w:r>
            <w:r w:rsidR="003F0940">
              <w:rPr>
                <w:rFonts w:ascii="Verdana" w:hAnsi="Verdana" w:cs="Arial"/>
                <w:bCs/>
                <w:sz w:val="16"/>
                <w:szCs w:val="16"/>
                <w:lang w:val="en-US"/>
              </w:rPr>
              <w:t>infusion</w:t>
            </w:r>
            <w:r>
              <w:rPr>
                <w:rFonts w:ascii="Verdana" w:hAnsi="Verdana" w:cs="Arial"/>
                <w:bCs/>
                <w:sz w:val="16"/>
                <w:szCs w:val="16"/>
                <w:lang w:val="en-US"/>
              </w:rPr>
              <w:t xml:space="preserve"> equipment or a diluent, among others, that is commercially distributed separated from the drug product, its respective registration code must be expressed on the container or packaging of the same.  </w:t>
            </w:r>
          </w:p>
        </w:tc>
      </w:tr>
      <w:tr w:rsidR="002A5E20" w:rsidRPr="00C44B77" w:rsidTr="00B376B9">
        <w:tc>
          <w:tcPr>
            <w:tcW w:w="4788" w:type="dxa"/>
          </w:tcPr>
          <w:p w:rsidR="002A5E20" w:rsidRPr="002A5E20" w:rsidRDefault="002A5E20" w:rsidP="002A5E20">
            <w:pPr>
              <w:spacing w:after="101" w:line="237" w:lineRule="exact"/>
              <w:jc w:val="both"/>
              <w:rPr>
                <w:rFonts w:ascii="Verdana" w:hAnsi="Verdana" w:cs="Arial"/>
                <w:sz w:val="16"/>
                <w:szCs w:val="16"/>
              </w:rPr>
            </w:pPr>
            <w:r w:rsidRPr="002A5E20">
              <w:rPr>
                <w:rFonts w:ascii="Verdana" w:hAnsi="Verdana" w:cs="Arial"/>
                <w:b/>
                <w:sz w:val="16"/>
                <w:szCs w:val="16"/>
              </w:rPr>
              <w:t xml:space="preserve">5.13.2.1 </w:t>
            </w:r>
            <w:r w:rsidRPr="002A5E20">
              <w:rPr>
                <w:rFonts w:ascii="Verdana" w:hAnsi="Verdana" w:cs="Arial"/>
                <w:sz w:val="16"/>
                <w:szCs w:val="16"/>
              </w:rPr>
              <w:t>Si se incluye junto con el medicamento un dispositivo, tal como jeringa, aguja, equipo para venoclisis o diluyentes de uso exclusivo para ese medicamento, se deberá expresar la clave de registro del medicamento en el envase o envoltura de los mismos.</w:t>
            </w:r>
          </w:p>
        </w:tc>
        <w:tc>
          <w:tcPr>
            <w:tcW w:w="4788" w:type="dxa"/>
          </w:tcPr>
          <w:p w:rsidR="002A5E20" w:rsidRPr="00C44B77" w:rsidRDefault="00C44B77" w:rsidP="003F0940">
            <w:pPr>
              <w:spacing w:after="101" w:line="237" w:lineRule="exact"/>
              <w:jc w:val="both"/>
              <w:rPr>
                <w:rFonts w:ascii="Verdana" w:hAnsi="Verdana" w:cs="Arial"/>
                <w:bCs/>
                <w:sz w:val="16"/>
                <w:szCs w:val="16"/>
                <w:lang w:val="en-US"/>
              </w:rPr>
            </w:pPr>
            <w:r w:rsidRPr="00C44B77">
              <w:rPr>
                <w:rFonts w:ascii="Verdana" w:hAnsi="Verdana" w:cs="Arial"/>
                <w:b/>
                <w:sz w:val="16"/>
                <w:szCs w:val="16"/>
                <w:lang w:val="en-US"/>
              </w:rPr>
              <w:t xml:space="preserve">5.13.2.1 </w:t>
            </w:r>
            <w:r>
              <w:rPr>
                <w:rFonts w:ascii="Verdana" w:hAnsi="Verdana" w:cs="Arial"/>
                <w:bCs/>
                <w:sz w:val="16"/>
                <w:szCs w:val="16"/>
                <w:lang w:val="en-US"/>
              </w:rPr>
              <w:t>If a device is included together with the drug product, such as a</w:t>
            </w:r>
            <w:r w:rsidR="003F0940">
              <w:rPr>
                <w:rFonts w:ascii="Verdana" w:hAnsi="Verdana" w:cs="Arial"/>
                <w:bCs/>
                <w:sz w:val="16"/>
                <w:szCs w:val="16"/>
                <w:lang w:val="en-US"/>
              </w:rPr>
              <w:t xml:space="preserve"> syringe, needle, equipment for infusion</w:t>
            </w:r>
            <w:r>
              <w:rPr>
                <w:rFonts w:ascii="Verdana" w:hAnsi="Verdana" w:cs="Arial"/>
                <w:bCs/>
                <w:sz w:val="16"/>
                <w:szCs w:val="16"/>
                <w:lang w:val="en-US"/>
              </w:rPr>
              <w:t xml:space="preserve"> or diluents for the exclusive use for that drug product, the registration code of the drug product must be expressed on the container or packaging of the same. </w:t>
            </w:r>
          </w:p>
        </w:tc>
      </w:tr>
      <w:tr w:rsidR="002A5E20" w:rsidRPr="00C44B77" w:rsidTr="00B376B9">
        <w:tc>
          <w:tcPr>
            <w:tcW w:w="4788" w:type="dxa"/>
          </w:tcPr>
          <w:p w:rsidR="002A5E20" w:rsidRPr="002A5E20" w:rsidRDefault="002A5E20" w:rsidP="002A5E20">
            <w:pPr>
              <w:spacing w:after="101" w:line="237" w:lineRule="exact"/>
              <w:jc w:val="both"/>
              <w:rPr>
                <w:rFonts w:ascii="Verdana" w:hAnsi="Verdana" w:cs="Arial"/>
                <w:sz w:val="16"/>
                <w:szCs w:val="16"/>
              </w:rPr>
            </w:pPr>
            <w:r w:rsidRPr="002A5E20">
              <w:rPr>
                <w:rFonts w:ascii="Verdana" w:hAnsi="Verdana" w:cs="Arial"/>
                <w:b/>
                <w:sz w:val="16"/>
                <w:szCs w:val="16"/>
              </w:rPr>
              <w:t xml:space="preserve">5.13.3 </w:t>
            </w:r>
            <w:r w:rsidRPr="002A5E20">
              <w:rPr>
                <w:rFonts w:ascii="Verdana" w:hAnsi="Verdana" w:cs="Arial"/>
                <w:sz w:val="16"/>
                <w:szCs w:val="16"/>
              </w:rPr>
              <w:t>En el caso de que los textos de las etiquetas para venta al público sean las mismas que para exportación, deberán cumplir con esta norma y es opcional que se expresen los números de registro sanitario del o los países a donde se van a exportar, así como los nombres, razones sociales y domicilios de los importadores. Estos textos se deberán expresar en las caras laterales de los envases secundarios y no estarán sujetos de autorización sanitaria.</w:t>
            </w:r>
          </w:p>
        </w:tc>
        <w:tc>
          <w:tcPr>
            <w:tcW w:w="4788" w:type="dxa"/>
          </w:tcPr>
          <w:p w:rsidR="002A5E20" w:rsidRPr="00C44B77" w:rsidRDefault="00C44B77" w:rsidP="00C44B77">
            <w:pPr>
              <w:spacing w:after="101" w:line="237" w:lineRule="exact"/>
              <w:jc w:val="both"/>
              <w:rPr>
                <w:rFonts w:ascii="Verdana" w:hAnsi="Verdana" w:cs="Arial"/>
                <w:bCs/>
                <w:sz w:val="16"/>
                <w:szCs w:val="16"/>
                <w:lang w:val="en-US"/>
              </w:rPr>
            </w:pPr>
            <w:r>
              <w:rPr>
                <w:rFonts w:ascii="Verdana" w:hAnsi="Verdana" w:cs="Arial"/>
                <w:b/>
                <w:sz w:val="16"/>
                <w:szCs w:val="16"/>
                <w:lang w:val="en-US"/>
              </w:rPr>
              <w:t xml:space="preserve">5.13.3 </w:t>
            </w:r>
            <w:r>
              <w:rPr>
                <w:rFonts w:ascii="Verdana" w:hAnsi="Verdana" w:cs="Arial"/>
                <w:bCs/>
                <w:sz w:val="16"/>
                <w:szCs w:val="16"/>
                <w:lang w:val="en-US"/>
              </w:rPr>
              <w:t xml:space="preserve">When the texts on the labels for sale to the public are the same as those for exportation, they must comply with this standard and it is optional for the sanitary registration numbers of the country or countries where they are going to be exported be expressed, as well as the names, company names and addresses of the importers. These texts must be expressed on the lateral faces of the secondary containers and will not be subject to sanitary authorization. </w:t>
            </w:r>
          </w:p>
        </w:tc>
      </w:tr>
      <w:tr w:rsidR="002A5E20" w:rsidRPr="00C44B77" w:rsidTr="00B376B9">
        <w:tc>
          <w:tcPr>
            <w:tcW w:w="4788" w:type="dxa"/>
          </w:tcPr>
          <w:p w:rsidR="002A5E20" w:rsidRPr="002A5E20" w:rsidRDefault="002A5E20" w:rsidP="002A5E20">
            <w:pPr>
              <w:spacing w:after="101" w:line="237" w:lineRule="exact"/>
              <w:jc w:val="both"/>
              <w:rPr>
                <w:rFonts w:ascii="Verdana" w:hAnsi="Verdana" w:cs="Arial"/>
                <w:sz w:val="16"/>
                <w:szCs w:val="16"/>
              </w:rPr>
            </w:pPr>
            <w:r w:rsidRPr="002A5E20">
              <w:rPr>
                <w:rFonts w:ascii="Verdana" w:hAnsi="Verdana" w:cs="Arial"/>
                <w:sz w:val="16"/>
                <w:szCs w:val="16"/>
              </w:rPr>
              <w:t>La información adicional a esta norma, en las etiquetas de los medicamentos con fines de exportación es responsabilidad del titular del registro en México y se podrá utilizar en la misma etiqueta para venta y suministro al público en México, siempre y cuando sea la misma denominación distintiva y no exista información contradictoria a lo que establece esta norma.</w:t>
            </w:r>
          </w:p>
        </w:tc>
        <w:tc>
          <w:tcPr>
            <w:tcW w:w="4788" w:type="dxa"/>
          </w:tcPr>
          <w:p w:rsidR="002A5E20" w:rsidRPr="00C44B77" w:rsidRDefault="00C44B77" w:rsidP="002A5E20">
            <w:pPr>
              <w:spacing w:after="101" w:line="237" w:lineRule="exact"/>
              <w:jc w:val="both"/>
              <w:rPr>
                <w:rFonts w:ascii="Verdana" w:hAnsi="Verdana" w:cs="Arial"/>
                <w:sz w:val="16"/>
                <w:szCs w:val="16"/>
                <w:lang w:val="en-US"/>
              </w:rPr>
            </w:pPr>
            <w:r>
              <w:rPr>
                <w:rFonts w:ascii="Verdana" w:hAnsi="Verdana" w:cs="Arial"/>
                <w:sz w:val="16"/>
                <w:szCs w:val="16"/>
                <w:lang w:val="en-US"/>
              </w:rPr>
              <w:t xml:space="preserve">The information that is in addition to this standard, on the labels of the drug products for the purposes of exportation is the responsibility of the holder of the registration in Mexico </w:t>
            </w:r>
            <w:r w:rsidR="00411B06">
              <w:rPr>
                <w:rFonts w:ascii="Verdana" w:hAnsi="Verdana" w:cs="Arial"/>
                <w:sz w:val="16"/>
                <w:szCs w:val="16"/>
                <w:lang w:val="en-US"/>
              </w:rPr>
              <w:t>and can</w:t>
            </w:r>
            <w:r>
              <w:rPr>
                <w:rFonts w:ascii="Verdana" w:hAnsi="Verdana" w:cs="Arial"/>
                <w:sz w:val="16"/>
                <w:szCs w:val="16"/>
                <w:lang w:val="en-US"/>
              </w:rPr>
              <w:t xml:space="preserve"> be used on the same label for sale and supply to the public in Mexico, provided that it is the same distinctive name and no contradictory information exists to that established by this standard.</w:t>
            </w:r>
          </w:p>
        </w:tc>
      </w:tr>
      <w:tr w:rsidR="002A5E20" w:rsidRPr="00C44B77" w:rsidTr="00B376B9">
        <w:tc>
          <w:tcPr>
            <w:tcW w:w="4788" w:type="dxa"/>
          </w:tcPr>
          <w:p w:rsidR="002A5E20" w:rsidRPr="002A5E20" w:rsidRDefault="002A5E20" w:rsidP="002A5E20">
            <w:pPr>
              <w:spacing w:after="101" w:line="237" w:lineRule="exact"/>
              <w:jc w:val="both"/>
              <w:rPr>
                <w:rFonts w:ascii="Verdana" w:hAnsi="Verdana" w:cs="Arial"/>
                <w:sz w:val="16"/>
                <w:szCs w:val="16"/>
                <w:lang w:val="es-ES_tradnl"/>
              </w:rPr>
            </w:pPr>
            <w:r w:rsidRPr="002A5E20">
              <w:rPr>
                <w:rFonts w:ascii="Verdana" w:hAnsi="Verdana" w:cs="Arial"/>
                <w:b/>
                <w:sz w:val="16"/>
                <w:szCs w:val="16"/>
              </w:rPr>
              <w:t>5.14</w:t>
            </w:r>
            <w:r w:rsidRPr="002A5E20">
              <w:rPr>
                <w:rFonts w:ascii="Verdana" w:hAnsi="Verdana" w:cs="Arial"/>
                <w:sz w:val="16"/>
                <w:szCs w:val="16"/>
              </w:rPr>
              <w:t xml:space="preserve"> Número de lote. En todas las unidades de una producción se deberá</w:t>
            </w:r>
            <w:r w:rsidRPr="002A5E20">
              <w:rPr>
                <w:rFonts w:ascii="Verdana" w:hAnsi="Verdana" w:cs="Arial"/>
                <w:i/>
                <w:sz w:val="16"/>
                <w:szCs w:val="16"/>
              </w:rPr>
              <w:t xml:space="preserve"> </w:t>
            </w:r>
            <w:r w:rsidRPr="002A5E20">
              <w:rPr>
                <w:rFonts w:ascii="Verdana" w:hAnsi="Verdana" w:cs="Arial"/>
                <w:sz w:val="16"/>
                <w:szCs w:val="16"/>
              </w:rPr>
              <w:t>expresar el lote en términos tales como: "Lote___” o “Lot. ___".</w:t>
            </w:r>
          </w:p>
        </w:tc>
        <w:tc>
          <w:tcPr>
            <w:tcW w:w="4788" w:type="dxa"/>
          </w:tcPr>
          <w:p w:rsidR="002A5E20" w:rsidRPr="00C44B77" w:rsidRDefault="00C44B77" w:rsidP="002A5E20">
            <w:pPr>
              <w:spacing w:after="101" w:line="237" w:lineRule="exact"/>
              <w:jc w:val="both"/>
              <w:rPr>
                <w:rFonts w:ascii="Verdana" w:hAnsi="Verdana" w:cs="Arial"/>
                <w:bCs/>
                <w:sz w:val="16"/>
                <w:szCs w:val="16"/>
                <w:lang w:val="en-US"/>
              </w:rPr>
            </w:pPr>
            <w:r w:rsidRPr="00C44B77">
              <w:rPr>
                <w:rFonts w:ascii="Verdana" w:hAnsi="Verdana" w:cs="Arial"/>
                <w:b/>
                <w:sz w:val="16"/>
                <w:szCs w:val="16"/>
                <w:lang w:val="en-US"/>
              </w:rPr>
              <w:t xml:space="preserve">5.14 </w:t>
            </w:r>
            <w:r w:rsidRPr="00C44B77">
              <w:rPr>
                <w:rFonts w:ascii="Verdana" w:hAnsi="Verdana" w:cs="Arial"/>
                <w:bCs/>
                <w:sz w:val="16"/>
                <w:szCs w:val="16"/>
                <w:lang w:val="en-US"/>
              </w:rPr>
              <w:t xml:space="preserve">Lot number. On all the </w:t>
            </w:r>
            <w:r>
              <w:rPr>
                <w:rFonts w:ascii="Verdana" w:hAnsi="Verdana" w:cs="Arial"/>
                <w:bCs/>
                <w:sz w:val="16"/>
                <w:szCs w:val="16"/>
                <w:lang w:val="en-US"/>
              </w:rPr>
              <w:t>units of a production, the lot number must be expressed in terms such as: “Lot ___” or “Lot.____.”</w:t>
            </w:r>
          </w:p>
        </w:tc>
      </w:tr>
      <w:tr w:rsidR="002A5E20" w:rsidRPr="002A5E20" w:rsidTr="00B376B9">
        <w:tc>
          <w:tcPr>
            <w:tcW w:w="4788" w:type="dxa"/>
          </w:tcPr>
          <w:p w:rsidR="002A5E20" w:rsidRPr="002A5E20" w:rsidRDefault="002A5E20" w:rsidP="002A5E20">
            <w:pPr>
              <w:spacing w:after="101" w:line="237" w:lineRule="exact"/>
              <w:jc w:val="both"/>
              <w:rPr>
                <w:rFonts w:ascii="Verdana" w:hAnsi="Verdana" w:cs="Arial"/>
                <w:sz w:val="16"/>
                <w:szCs w:val="16"/>
                <w:lang w:val="es-MX"/>
              </w:rPr>
            </w:pPr>
            <w:r w:rsidRPr="002A5E20">
              <w:rPr>
                <w:rFonts w:ascii="Verdana" w:hAnsi="Verdana" w:cs="Arial"/>
                <w:b/>
                <w:sz w:val="16"/>
                <w:szCs w:val="16"/>
                <w:lang w:val="es-MX"/>
              </w:rPr>
              <w:t>5.15</w:t>
            </w:r>
            <w:r w:rsidRPr="002A5E20">
              <w:rPr>
                <w:rFonts w:ascii="Verdana" w:hAnsi="Verdana" w:cs="Arial"/>
                <w:sz w:val="16"/>
                <w:szCs w:val="16"/>
                <w:lang w:val="es-MX"/>
              </w:rPr>
              <w:t xml:space="preserve"> Fecha de caducidad.</w:t>
            </w:r>
          </w:p>
        </w:tc>
        <w:tc>
          <w:tcPr>
            <w:tcW w:w="4788" w:type="dxa"/>
          </w:tcPr>
          <w:p w:rsidR="002A5E20" w:rsidRPr="00C44B77" w:rsidRDefault="00C44B77" w:rsidP="002A5E20">
            <w:pPr>
              <w:spacing w:after="101" w:line="237" w:lineRule="exact"/>
              <w:jc w:val="both"/>
              <w:rPr>
                <w:rFonts w:ascii="Verdana" w:hAnsi="Verdana" w:cs="Arial"/>
                <w:bCs/>
                <w:sz w:val="16"/>
                <w:szCs w:val="16"/>
                <w:lang w:val="es-MX"/>
              </w:rPr>
            </w:pPr>
            <w:r w:rsidRPr="00C44B77">
              <w:rPr>
                <w:rFonts w:ascii="Verdana" w:hAnsi="Verdana" w:cs="Arial"/>
                <w:b/>
                <w:sz w:val="16"/>
                <w:szCs w:val="16"/>
                <w:lang w:val="es-MX"/>
              </w:rPr>
              <w:t xml:space="preserve">5.15 </w:t>
            </w:r>
            <w:r w:rsidRPr="00C44B77">
              <w:rPr>
                <w:rFonts w:ascii="Verdana" w:hAnsi="Verdana" w:cs="Arial"/>
                <w:bCs/>
                <w:sz w:val="16"/>
                <w:szCs w:val="16"/>
                <w:lang w:val="es-MX"/>
              </w:rPr>
              <w:t xml:space="preserve">Expiration date. </w:t>
            </w:r>
          </w:p>
        </w:tc>
      </w:tr>
      <w:tr w:rsidR="002A5E20" w:rsidRPr="00C44B77" w:rsidTr="00B376B9">
        <w:tc>
          <w:tcPr>
            <w:tcW w:w="4788" w:type="dxa"/>
          </w:tcPr>
          <w:p w:rsidR="002A5E20" w:rsidRPr="002A5E20" w:rsidRDefault="002A5E20" w:rsidP="002A5E20">
            <w:pPr>
              <w:spacing w:after="101" w:line="237" w:lineRule="exact"/>
              <w:jc w:val="both"/>
              <w:rPr>
                <w:rFonts w:ascii="Verdana" w:hAnsi="Verdana" w:cs="Arial"/>
                <w:sz w:val="16"/>
                <w:szCs w:val="16"/>
              </w:rPr>
            </w:pPr>
            <w:r w:rsidRPr="002A5E20">
              <w:rPr>
                <w:rFonts w:ascii="Verdana" w:hAnsi="Verdana" w:cs="Arial"/>
                <w:b/>
                <w:sz w:val="16"/>
                <w:szCs w:val="16"/>
              </w:rPr>
              <w:t>5.15.1</w:t>
            </w:r>
            <w:r w:rsidRPr="002A5E20">
              <w:rPr>
                <w:rFonts w:ascii="Verdana" w:hAnsi="Verdana" w:cs="Arial"/>
                <w:sz w:val="16"/>
                <w:szCs w:val="16"/>
              </w:rPr>
              <w:t xml:space="preserve"> Se deberá expresar como: "Caducidad y/o Expiración y/o Vencimiento o Cad. y/o Exp. y/o Venc."  e indicar el mes con un mínimo de tres letras y el año con los dos últimos dígitos, en caracteres legibles e indelebles.</w:t>
            </w:r>
          </w:p>
        </w:tc>
        <w:tc>
          <w:tcPr>
            <w:tcW w:w="4788" w:type="dxa"/>
          </w:tcPr>
          <w:p w:rsidR="002A5E20" w:rsidRPr="00C44B77" w:rsidRDefault="00C44B77" w:rsidP="002A5E20">
            <w:pPr>
              <w:spacing w:after="101" w:line="237" w:lineRule="exact"/>
              <w:jc w:val="both"/>
              <w:rPr>
                <w:rFonts w:ascii="Verdana" w:hAnsi="Verdana" w:cs="Arial"/>
                <w:bCs/>
                <w:sz w:val="16"/>
                <w:szCs w:val="16"/>
                <w:lang w:val="en-US"/>
              </w:rPr>
            </w:pPr>
            <w:r>
              <w:rPr>
                <w:rFonts w:ascii="Verdana" w:hAnsi="Verdana" w:cs="Arial"/>
                <w:b/>
                <w:sz w:val="16"/>
                <w:szCs w:val="16"/>
                <w:lang w:val="en-US"/>
              </w:rPr>
              <w:t xml:space="preserve">5.15.1 </w:t>
            </w:r>
            <w:r>
              <w:rPr>
                <w:rFonts w:ascii="Verdana" w:hAnsi="Verdana" w:cs="Arial"/>
                <w:bCs/>
                <w:sz w:val="16"/>
                <w:szCs w:val="16"/>
                <w:lang w:val="en-US"/>
              </w:rPr>
              <w:t>Must be expressed as: “Validity and/or Expiration and/or Expiration or Validity and/or Exp. and/ or Val.” and indicate the month with a minimum of three letters and the year with the last two digits, in legible and indelible characters.</w:t>
            </w:r>
          </w:p>
        </w:tc>
      </w:tr>
      <w:tr w:rsidR="002A5E20" w:rsidRPr="002A5E20" w:rsidTr="00B376B9">
        <w:tc>
          <w:tcPr>
            <w:tcW w:w="4788" w:type="dxa"/>
          </w:tcPr>
          <w:p w:rsidR="002A5E20" w:rsidRPr="002A5E20" w:rsidRDefault="002A5E20" w:rsidP="002A5E20">
            <w:pPr>
              <w:spacing w:after="101" w:line="237" w:lineRule="exact"/>
              <w:jc w:val="both"/>
              <w:rPr>
                <w:rFonts w:ascii="Verdana" w:hAnsi="Verdana" w:cs="Arial"/>
                <w:sz w:val="16"/>
                <w:szCs w:val="16"/>
              </w:rPr>
            </w:pPr>
            <w:r w:rsidRPr="00C44B77">
              <w:rPr>
                <w:rFonts w:ascii="Verdana" w:hAnsi="Verdana" w:cs="Arial"/>
                <w:b/>
                <w:sz w:val="16"/>
                <w:szCs w:val="16"/>
                <w:lang w:val="en-US"/>
              </w:rPr>
              <w:t xml:space="preserve">5.16 </w:t>
            </w:r>
            <w:r w:rsidRPr="00C44B77">
              <w:rPr>
                <w:rFonts w:ascii="Verdana" w:hAnsi="Verdana" w:cs="Arial"/>
                <w:sz w:val="16"/>
                <w:szCs w:val="16"/>
                <w:lang w:val="en-US"/>
              </w:rPr>
              <w:t>Fecha de fabricación, como dato opcional y/o cuando a</w:t>
            </w:r>
            <w:r w:rsidRPr="002A5E20">
              <w:rPr>
                <w:rFonts w:ascii="Verdana" w:hAnsi="Verdana" w:cs="Arial"/>
                <w:sz w:val="16"/>
                <w:szCs w:val="16"/>
              </w:rPr>
              <w:t>plique. Se podrá expresar como “Fab. ____”  e indicar el mes con un mínimo de tres letras y el año con los dos últimos dígitos, en caracteres legibles e indelebles.</w:t>
            </w:r>
          </w:p>
        </w:tc>
        <w:tc>
          <w:tcPr>
            <w:tcW w:w="4788" w:type="dxa"/>
          </w:tcPr>
          <w:p w:rsidR="002A5E20" w:rsidRPr="00C44B77" w:rsidRDefault="00C44B77" w:rsidP="00C44B77">
            <w:pPr>
              <w:spacing w:after="101" w:line="237" w:lineRule="exact"/>
              <w:jc w:val="both"/>
              <w:rPr>
                <w:rFonts w:ascii="Verdana" w:hAnsi="Verdana" w:cs="Arial"/>
                <w:bCs/>
                <w:sz w:val="16"/>
                <w:szCs w:val="16"/>
                <w:lang w:val="en-US"/>
              </w:rPr>
            </w:pPr>
            <w:r w:rsidRPr="00C44B77">
              <w:rPr>
                <w:rFonts w:ascii="Verdana" w:hAnsi="Verdana" w:cs="Arial"/>
                <w:b/>
                <w:sz w:val="16"/>
                <w:szCs w:val="16"/>
                <w:lang w:val="en-US"/>
              </w:rPr>
              <w:t xml:space="preserve">5.16 </w:t>
            </w:r>
            <w:r w:rsidRPr="00C44B77">
              <w:rPr>
                <w:rFonts w:ascii="Verdana" w:hAnsi="Verdana" w:cs="Arial"/>
                <w:bCs/>
                <w:sz w:val="16"/>
                <w:szCs w:val="16"/>
                <w:lang w:val="en-US"/>
              </w:rPr>
              <w:t>Manufacturing date, as optional data and/or when applicable. It can be expressed as “Man.____” and indicate the month with a m</w:t>
            </w:r>
            <w:r>
              <w:rPr>
                <w:rFonts w:ascii="Verdana" w:hAnsi="Verdana" w:cs="Arial"/>
                <w:bCs/>
                <w:sz w:val="16"/>
                <w:szCs w:val="16"/>
                <w:lang w:val="en-US"/>
              </w:rPr>
              <w:t>i</w:t>
            </w:r>
            <w:r w:rsidRPr="00C44B77">
              <w:rPr>
                <w:rFonts w:ascii="Verdana" w:hAnsi="Verdana" w:cs="Arial"/>
                <w:bCs/>
                <w:sz w:val="16"/>
                <w:szCs w:val="16"/>
                <w:lang w:val="en-US"/>
              </w:rPr>
              <w:t xml:space="preserve">nimum of three letters and the year with the last two digits, in legible and indelible characters. </w:t>
            </w:r>
          </w:p>
        </w:tc>
      </w:tr>
      <w:tr w:rsidR="002A5E20" w:rsidRPr="00C44B77" w:rsidTr="00B376B9">
        <w:tc>
          <w:tcPr>
            <w:tcW w:w="4788" w:type="dxa"/>
          </w:tcPr>
          <w:p w:rsidR="002A5E20" w:rsidRPr="002A5E20" w:rsidRDefault="002A5E20" w:rsidP="002A5E20">
            <w:pPr>
              <w:spacing w:after="101" w:line="237" w:lineRule="exact"/>
              <w:jc w:val="both"/>
              <w:rPr>
                <w:rFonts w:ascii="Verdana" w:hAnsi="Verdana" w:cs="Arial"/>
                <w:sz w:val="16"/>
                <w:szCs w:val="16"/>
              </w:rPr>
            </w:pPr>
            <w:r w:rsidRPr="002A5E20">
              <w:rPr>
                <w:rFonts w:ascii="Verdana" w:hAnsi="Verdana" w:cs="Arial"/>
                <w:b/>
                <w:sz w:val="16"/>
                <w:szCs w:val="16"/>
              </w:rPr>
              <w:t xml:space="preserve">5.16.1 </w:t>
            </w:r>
            <w:r w:rsidRPr="002A5E20">
              <w:rPr>
                <w:rFonts w:ascii="Verdana" w:hAnsi="Verdana" w:cs="Arial"/>
                <w:sz w:val="16"/>
                <w:szCs w:val="16"/>
              </w:rPr>
              <w:t>El lote y la fecha de caducidad deberán figurar en forma independiente tanto en envase primario como en el secundario.</w:t>
            </w:r>
          </w:p>
        </w:tc>
        <w:tc>
          <w:tcPr>
            <w:tcW w:w="4788" w:type="dxa"/>
          </w:tcPr>
          <w:p w:rsidR="002A5E20" w:rsidRPr="00C44B77" w:rsidRDefault="00C44B77" w:rsidP="002A5E20">
            <w:pPr>
              <w:spacing w:after="101" w:line="237" w:lineRule="exact"/>
              <w:jc w:val="both"/>
              <w:rPr>
                <w:rFonts w:ascii="Verdana" w:hAnsi="Verdana" w:cs="Arial"/>
                <w:bCs/>
                <w:sz w:val="16"/>
                <w:szCs w:val="16"/>
                <w:lang w:val="en-US"/>
              </w:rPr>
            </w:pPr>
            <w:r>
              <w:rPr>
                <w:rFonts w:ascii="Verdana" w:hAnsi="Verdana" w:cs="Arial"/>
                <w:b/>
                <w:sz w:val="16"/>
                <w:szCs w:val="16"/>
                <w:lang w:val="en-US"/>
              </w:rPr>
              <w:t xml:space="preserve">5.16.1 </w:t>
            </w:r>
            <w:r>
              <w:rPr>
                <w:rFonts w:ascii="Verdana" w:hAnsi="Verdana" w:cs="Arial"/>
                <w:bCs/>
                <w:sz w:val="16"/>
                <w:szCs w:val="16"/>
                <w:lang w:val="en-US"/>
              </w:rPr>
              <w:t xml:space="preserve">The lot and the expiration date must figure independently on the primary as well as the secondary container. </w:t>
            </w:r>
          </w:p>
        </w:tc>
      </w:tr>
      <w:tr w:rsidR="002A5E20" w:rsidRPr="002A5E20" w:rsidTr="00B376B9">
        <w:tc>
          <w:tcPr>
            <w:tcW w:w="4788" w:type="dxa"/>
          </w:tcPr>
          <w:p w:rsidR="002A5E20" w:rsidRPr="002A5E20" w:rsidRDefault="002A5E20" w:rsidP="002A5E20">
            <w:pPr>
              <w:spacing w:after="101" w:line="237" w:lineRule="exact"/>
              <w:jc w:val="both"/>
              <w:rPr>
                <w:rFonts w:ascii="Verdana" w:hAnsi="Verdana" w:cs="Arial"/>
                <w:sz w:val="16"/>
                <w:szCs w:val="16"/>
              </w:rPr>
            </w:pPr>
            <w:r w:rsidRPr="00C44B77">
              <w:rPr>
                <w:rFonts w:ascii="Verdana" w:hAnsi="Verdana" w:cs="Arial"/>
                <w:b/>
                <w:sz w:val="16"/>
                <w:szCs w:val="16"/>
                <w:lang w:val="en-US"/>
              </w:rPr>
              <w:t xml:space="preserve">5.17 </w:t>
            </w:r>
            <w:r w:rsidRPr="00C44B77">
              <w:rPr>
                <w:rFonts w:ascii="Verdana" w:hAnsi="Verdana" w:cs="Arial"/>
                <w:sz w:val="16"/>
                <w:szCs w:val="16"/>
                <w:lang w:val="en-US"/>
              </w:rPr>
              <w:t>Datos del fab</w:t>
            </w:r>
            <w:r w:rsidRPr="002A5E20">
              <w:rPr>
                <w:rFonts w:ascii="Verdana" w:hAnsi="Verdana" w:cs="Arial"/>
                <w:sz w:val="16"/>
                <w:szCs w:val="16"/>
              </w:rPr>
              <w:t>ricante, comercializador, titular del registro y en su caso representante legal en México.</w:t>
            </w:r>
          </w:p>
        </w:tc>
        <w:tc>
          <w:tcPr>
            <w:tcW w:w="4788" w:type="dxa"/>
          </w:tcPr>
          <w:p w:rsidR="002A5E20" w:rsidRPr="00C44B77" w:rsidRDefault="00C44B77" w:rsidP="002A5E20">
            <w:pPr>
              <w:spacing w:after="101" w:line="237" w:lineRule="exact"/>
              <w:jc w:val="both"/>
              <w:rPr>
                <w:rFonts w:ascii="Verdana" w:hAnsi="Verdana" w:cs="Arial"/>
                <w:bCs/>
                <w:sz w:val="16"/>
                <w:szCs w:val="16"/>
              </w:rPr>
            </w:pPr>
            <w:r w:rsidRPr="00C44B77">
              <w:rPr>
                <w:rFonts w:ascii="Verdana" w:hAnsi="Verdana" w:cs="Arial"/>
                <w:b/>
                <w:sz w:val="16"/>
                <w:szCs w:val="16"/>
              </w:rPr>
              <w:t xml:space="preserve">5.17 </w:t>
            </w:r>
            <w:r w:rsidRPr="00C44B77">
              <w:rPr>
                <w:rFonts w:ascii="Verdana" w:hAnsi="Verdana" w:cs="Arial"/>
                <w:bCs/>
                <w:sz w:val="16"/>
                <w:szCs w:val="16"/>
                <w:lang w:val="en-US"/>
              </w:rPr>
              <w:t xml:space="preserve">The data of the manufacturer, commercial distributor, holder of the registration and, when applicable, the legal representative in Mexico. </w:t>
            </w:r>
          </w:p>
        </w:tc>
      </w:tr>
      <w:tr w:rsidR="002A5E20" w:rsidRPr="00C44B77" w:rsidTr="00B376B9">
        <w:tc>
          <w:tcPr>
            <w:tcW w:w="4788" w:type="dxa"/>
          </w:tcPr>
          <w:p w:rsidR="002A5E20" w:rsidRPr="002A5E20" w:rsidRDefault="002A5E20" w:rsidP="002A5E20">
            <w:pPr>
              <w:spacing w:after="101" w:line="237" w:lineRule="exact"/>
              <w:jc w:val="both"/>
              <w:rPr>
                <w:rFonts w:ascii="Verdana" w:hAnsi="Verdana" w:cs="Arial"/>
                <w:sz w:val="16"/>
                <w:szCs w:val="16"/>
              </w:rPr>
            </w:pPr>
            <w:r w:rsidRPr="002A5E20">
              <w:rPr>
                <w:rFonts w:ascii="Verdana" w:hAnsi="Verdana" w:cs="Arial"/>
                <w:b/>
                <w:sz w:val="16"/>
                <w:szCs w:val="16"/>
              </w:rPr>
              <w:t>5.17.1</w:t>
            </w:r>
            <w:r w:rsidRPr="002A5E20">
              <w:rPr>
                <w:rFonts w:ascii="Verdana" w:hAnsi="Verdana" w:cs="Arial"/>
                <w:sz w:val="16"/>
                <w:szCs w:val="16"/>
              </w:rPr>
              <w:t xml:space="preserve"> Para líneas de comercialización exclusiva, las presentaciones para comercialización exclusiva serán responsabilidad del titular del registro y el comercializador y se sujetaran a las disposiciones de la normatividad vigente.</w:t>
            </w:r>
          </w:p>
        </w:tc>
        <w:tc>
          <w:tcPr>
            <w:tcW w:w="4788" w:type="dxa"/>
          </w:tcPr>
          <w:p w:rsidR="002A5E20" w:rsidRPr="00C44B77" w:rsidRDefault="00C44B77" w:rsidP="002A5E20">
            <w:pPr>
              <w:spacing w:after="101" w:line="237" w:lineRule="exact"/>
              <w:jc w:val="both"/>
              <w:rPr>
                <w:rFonts w:ascii="Verdana" w:hAnsi="Verdana" w:cs="Arial"/>
                <w:bCs/>
                <w:sz w:val="16"/>
                <w:szCs w:val="16"/>
                <w:lang w:val="en-US"/>
              </w:rPr>
            </w:pPr>
            <w:r>
              <w:rPr>
                <w:rFonts w:ascii="Verdana" w:hAnsi="Verdana" w:cs="Arial"/>
                <w:b/>
                <w:sz w:val="16"/>
                <w:szCs w:val="16"/>
                <w:lang w:val="en-US"/>
              </w:rPr>
              <w:t xml:space="preserve">5.17.1 </w:t>
            </w:r>
            <w:r>
              <w:rPr>
                <w:rFonts w:ascii="Verdana" w:hAnsi="Verdana" w:cs="Arial"/>
                <w:bCs/>
                <w:sz w:val="16"/>
                <w:szCs w:val="16"/>
                <w:lang w:val="en-US"/>
              </w:rPr>
              <w:t>For the exclusive commercial distribution lines, the presentations for exclusive commercial distribution will be the responsibility of the holder of the registration and the commercial distributor and will be subject to the provisions in the current legislation.</w:t>
            </w:r>
          </w:p>
        </w:tc>
      </w:tr>
      <w:tr w:rsidR="002A5E20" w:rsidRPr="001E77A7" w:rsidTr="00B376B9">
        <w:tc>
          <w:tcPr>
            <w:tcW w:w="4788" w:type="dxa"/>
          </w:tcPr>
          <w:p w:rsidR="002A5E20" w:rsidRPr="002A5E20" w:rsidRDefault="002A5E20" w:rsidP="002A5E20">
            <w:pPr>
              <w:spacing w:after="101" w:line="237" w:lineRule="exact"/>
              <w:jc w:val="both"/>
              <w:rPr>
                <w:rFonts w:ascii="Verdana" w:hAnsi="Verdana" w:cs="Arial"/>
                <w:sz w:val="16"/>
                <w:szCs w:val="16"/>
              </w:rPr>
            </w:pPr>
            <w:r w:rsidRPr="002A5E20">
              <w:rPr>
                <w:rFonts w:ascii="Verdana" w:hAnsi="Verdana" w:cs="Arial"/>
                <w:b/>
                <w:sz w:val="16"/>
                <w:szCs w:val="16"/>
              </w:rPr>
              <w:t>5.17.2</w:t>
            </w:r>
            <w:r w:rsidRPr="002A5E20">
              <w:rPr>
                <w:rFonts w:ascii="Verdana" w:hAnsi="Verdana" w:cs="Arial"/>
                <w:sz w:val="16"/>
                <w:szCs w:val="16"/>
              </w:rPr>
              <w:t xml:space="preserve"> Las modalidades para la expresión de las condiciones de fabricación y comercialización  deberán ser:</w:t>
            </w:r>
          </w:p>
        </w:tc>
        <w:tc>
          <w:tcPr>
            <w:tcW w:w="4788" w:type="dxa"/>
          </w:tcPr>
          <w:p w:rsidR="002A5E20" w:rsidRPr="001E77A7" w:rsidRDefault="00C44B77" w:rsidP="002A5E20">
            <w:pPr>
              <w:spacing w:after="101" w:line="237" w:lineRule="exact"/>
              <w:jc w:val="both"/>
              <w:rPr>
                <w:rFonts w:ascii="Verdana" w:hAnsi="Verdana" w:cs="Arial"/>
                <w:bCs/>
                <w:sz w:val="16"/>
                <w:szCs w:val="16"/>
                <w:lang w:val="en-US"/>
              </w:rPr>
            </w:pPr>
            <w:r w:rsidRPr="001E77A7">
              <w:rPr>
                <w:rFonts w:ascii="Verdana" w:hAnsi="Verdana" w:cs="Arial"/>
                <w:b/>
                <w:sz w:val="16"/>
                <w:szCs w:val="16"/>
                <w:lang w:val="en-US"/>
              </w:rPr>
              <w:t xml:space="preserve">5.17.2 </w:t>
            </w:r>
            <w:r w:rsidRPr="001E77A7">
              <w:rPr>
                <w:rFonts w:ascii="Verdana" w:hAnsi="Verdana" w:cs="Arial"/>
                <w:bCs/>
                <w:sz w:val="16"/>
                <w:szCs w:val="16"/>
                <w:lang w:val="en-US"/>
              </w:rPr>
              <w:t xml:space="preserve">The </w:t>
            </w:r>
            <w:r w:rsidR="001E77A7">
              <w:rPr>
                <w:rFonts w:ascii="Verdana" w:hAnsi="Verdana" w:cs="Arial"/>
                <w:bCs/>
                <w:sz w:val="16"/>
                <w:szCs w:val="16"/>
                <w:lang w:val="en-US"/>
              </w:rPr>
              <w:t xml:space="preserve">appropriate methods for the expression of the conditions of manufacturing and commercial distribution must be: </w:t>
            </w:r>
          </w:p>
        </w:tc>
      </w:tr>
      <w:tr w:rsidR="002A5E20" w:rsidRPr="001E77A7" w:rsidTr="00B376B9">
        <w:tc>
          <w:tcPr>
            <w:tcW w:w="4788" w:type="dxa"/>
          </w:tcPr>
          <w:p w:rsidR="002A5E20" w:rsidRPr="002A5E20" w:rsidRDefault="002A5E20" w:rsidP="002A5E20">
            <w:pPr>
              <w:spacing w:after="101" w:line="237" w:lineRule="exact"/>
              <w:jc w:val="both"/>
              <w:rPr>
                <w:rFonts w:ascii="Verdana" w:hAnsi="Verdana" w:cs="Arial"/>
                <w:sz w:val="16"/>
                <w:szCs w:val="16"/>
              </w:rPr>
            </w:pPr>
            <w:r w:rsidRPr="002A5E20">
              <w:rPr>
                <w:rFonts w:ascii="Verdana" w:hAnsi="Verdana" w:cs="Arial"/>
                <w:b/>
                <w:sz w:val="16"/>
                <w:szCs w:val="16"/>
              </w:rPr>
              <w:t xml:space="preserve">5.17.2.1 </w:t>
            </w:r>
            <w:r w:rsidRPr="002A5E20">
              <w:rPr>
                <w:rFonts w:ascii="Verdana" w:hAnsi="Verdana" w:cs="Arial"/>
                <w:sz w:val="16"/>
                <w:szCs w:val="16"/>
              </w:rPr>
              <w:t>En el caso de fabricante nacional, titular del registro sanitario se expresará:</w:t>
            </w:r>
          </w:p>
        </w:tc>
        <w:tc>
          <w:tcPr>
            <w:tcW w:w="4788" w:type="dxa"/>
          </w:tcPr>
          <w:p w:rsidR="002A5E20" w:rsidRPr="001E77A7" w:rsidRDefault="001E77A7" w:rsidP="002A5E20">
            <w:pPr>
              <w:spacing w:after="101" w:line="237" w:lineRule="exact"/>
              <w:jc w:val="both"/>
              <w:rPr>
                <w:rFonts w:ascii="Verdana" w:hAnsi="Verdana" w:cs="Arial"/>
                <w:bCs/>
                <w:sz w:val="16"/>
                <w:szCs w:val="16"/>
                <w:lang w:val="en-US"/>
              </w:rPr>
            </w:pPr>
            <w:r>
              <w:rPr>
                <w:rFonts w:ascii="Verdana" w:hAnsi="Verdana" w:cs="Arial"/>
                <w:b/>
                <w:sz w:val="16"/>
                <w:szCs w:val="16"/>
                <w:lang w:val="en-US"/>
              </w:rPr>
              <w:t xml:space="preserve">5.17.2.1 </w:t>
            </w:r>
            <w:r>
              <w:rPr>
                <w:rFonts w:ascii="Verdana" w:hAnsi="Verdana" w:cs="Arial"/>
                <w:bCs/>
                <w:sz w:val="16"/>
                <w:szCs w:val="16"/>
                <w:lang w:val="en-US"/>
              </w:rPr>
              <w:t xml:space="preserve">In the case of a national manufacturer, holder of the sanitary registration, it will be expressed as: </w:t>
            </w:r>
          </w:p>
        </w:tc>
      </w:tr>
      <w:tr w:rsidR="002A5E20" w:rsidRPr="001E77A7" w:rsidTr="00B376B9">
        <w:tc>
          <w:tcPr>
            <w:tcW w:w="4788" w:type="dxa"/>
          </w:tcPr>
          <w:p w:rsidR="002A5E20" w:rsidRPr="002A5E20" w:rsidRDefault="002A5E20" w:rsidP="002A5E20">
            <w:pPr>
              <w:spacing w:after="101" w:line="237" w:lineRule="exact"/>
              <w:jc w:val="both"/>
              <w:rPr>
                <w:rFonts w:ascii="Verdana" w:hAnsi="Verdana" w:cs="Arial"/>
                <w:sz w:val="16"/>
                <w:szCs w:val="16"/>
              </w:rPr>
            </w:pPr>
            <w:r w:rsidRPr="002A5E20">
              <w:rPr>
                <w:rFonts w:ascii="Verdana" w:hAnsi="Verdana" w:cs="Arial"/>
                <w:sz w:val="16"/>
                <w:szCs w:val="16"/>
              </w:rPr>
              <w:t>"Hecho en México por:” o “Fabricado en México por:” seguido de la Razón Social y Domicilio “________”.</w:t>
            </w:r>
          </w:p>
        </w:tc>
        <w:tc>
          <w:tcPr>
            <w:tcW w:w="4788" w:type="dxa"/>
          </w:tcPr>
          <w:p w:rsidR="002A5E20" w:rsidRPr="001E77A7" w:rsidRDefault="001E77A7" w:rsidP="002A5E20">
            <w:pPr>
              <w:spacing w:after="101" w:line="237" w:lineRule="exact"/>
              <w:jc w:val="both"/>
              <w:rPr>
                <w:rFonts w:ascii="Verdana" w:hAnsi="Verdana" w:cs="Arial"/>
                <w:sz w:val="16"/>
                <w:szCs w:val="16"/>
                <w:lang w:val="en-US"/>
              </w:rPr>
            </w:pPr>
            <w:r>
              <w:rPr>
                <w:rFonts w:ascii="Verdana" w:hAnsi="Verdana" w:cs="Arial"/>
                <w:sz w:val="16"/>
                <w:szCs w:val="16"/>
                <w:lang w:val="en-US"/>
              </w:rPr>
              <w:t>“Made in Mexico by:” or “Manufactured in Mexico by:” followed by the company name and address “_______.”</w:t>
            </w:r>
          </w:p>
        </w:tc>
      </w:tr>
      <w:tr w:rsidR="002A5E20" w:rsidRPr="001E77A7" w:rsidTr="00B376B9">
        <w:tc>
          <w:tcPr>
            <w:tcW w:w="4788" w:type="dxa"/>
          </w:tcPr>
          <w:p w:rsidR="002A5E20" w:rsidRPr="002A5E20" w:rsidRDefault="002A5E20" w:rsidP="002A5E20">
            <w:pPr>
              <w:spacing w:after="101" w:line="238" w:lineRule="exact"/>
              <w:jc w:val="both"/>
              <w:rPr>
                <w:rFonts w:ascii="Verdana" w:hAnsi="Verdana" w:cs="Arial"/>
                <w:sz w:val="16"/>
                <w:szCs w:val="16"/>
              </w:rPr>
            </w:pPr>
            <w:r w:rsidRPr="002A5E20">
              <w:rPr>
                <w:rFonts w:ascii="Verdana" w:hAnsi="Verdana" w:cs="Arial"/>
                <w:b/>
                <w:sz w:val="16"/>
                <w:szCs w:val="16"/>
                <w:lang w:val="es-ES_tradnl"/>
              </w:rPr>
              <w:t>5</w:t>
            </w:r>
            <w:r w:rsidRPr="002A5E20">
              <w:rPr>
                <w:rFonts w:ascii="Verdana" w:hAnsi="Verdana" w:cs="Arial"/>
                <w:b/>
                <w:sz w:val="16"/>
                <w:szCs w:val="16"/>
              </w:rPr>
              <w:t>.17.2.2</w:t>
            </w:r>
            <w:r w:rsidRPr="002A5E20">
              <w:rPr>
                <w:rFonts w:ascii="Verdana" w:hAnsi="Verdana" w:cs="Arial"/>
                <w:sz w:val="16"/>
                <w:szCs w:val="16"/>
              </w:rPr>
              <w:t xml:space="preserve"> Cuando el fabricante sea extranjero y titular del registro sanitario se expresará:</w:t>
            </w:r>
          </w:p>
        </w:tc>
        <w:tc>
          <w:tcPr>
            <w:tcW w:w="4788" w:type="dxa"/>
          </w:tcPr>
          <w:p w:rsidR="002A5E20" w:rsidRPr="001E77A7" w:rsidRDefault="001E77A7" w:rsidP="002A5E20">
            <w:pPr>
              <w:spacing w:after="101" w:line="238" w:lineRule="exact"/>
              <w:jc w:val="both"/>
              <w:rPr>
                <w:rFonts w:ascii="Verdana" w:hAnsi="Verdana" w:cs="Arial"/>
                <w:bCs/>
                <w:sz w:val="16"/>
                <w:szCs w:val="16"/>
                <w:lang w:val="en-US"/>
              </w:rPr>
            </w:pPr>
            <w:r>
              <w:rPr>
                <w:rFonts w:ascii="Verdana" w:hAnsi="Verdana" w:cs="Arial"/>
                <w:b/>
                <w:sz w:val="16"/>
                <w:szCs w:val="16"/>
                <w:lang w:val="en-US"/>
              </w:rPr>
              <w:t xml:space="preserve">5.17.2.2 </w:t>
            </w:r>
            <w:r>
              <w:rPr>
                <w:rFonts w:ascii="Verdana" w:hAnsi="Verdana" w:cs="Arial"/>
                <w:bCs/>
                <w:sz w:val="16"/>
                <w:szCs w:val="16"/>
                <w:lang w:val="en-US"/>
              </w:rPr>
              <w:t xml:space="preserve">When the manufacturer is foreign and holder of the sanitary registration, it will be expressed as: </w:t>
            </w:r>
          </w:p>
        </w:tc>
      </w:tr>
      <w:tr w:rsidR="002A5E20" w:rsidRPr="001E77A7" w:rsidTr="00B376B9">
        <w:tc>
          <w:tcPr>
            <w:tcW w:w="4788" w:type="dxa"/>
          </w:tcPr>
          <w:p w:rsidR="002A5E20" w:rsidRPr="002A5E20" w:rsidRDefault="002A5E20" w:rsidP="002A5E20">
            <w:pPr>
              <w:spacing w:after="101" w:line="238" w:lineRule="exact"/>
              <w:jc w:val="both"/>
              <w:rPr>
                <w:rFonts w:ascii="Verdana" w:hAnsi="Verdana" w:cs="Arial"/>
                <w:b/>
                <w:sz w:val="16"/>
                <w:szCs w:val="16"/>
              </w:rPr>
            </w:pPr>
            <w:r w:rsidRPr="002A5E20">
              <w:rPr>
                <w:rFonts w:ascii="Verdana" w:hAnsi="Verdana" w:cs="Arial"/>
                <w:sz w:val="16"/>
                <w:szCs w:val="16"/>
              </w:rPr>
              <w:t>"Hecho en (país) por:” o “Fabricado en (país) por:” seguido del nombre, denominación o Razón Social  y a continuación:</w:t>
            </w:r>
          </w:p>
        </w:tc>
        <w:tc>
          <w:tcPr>
            <w:tcW w:w="4788" w:type="dxa"/>
          </w:tcPr>
          <w:p w:rsidR="002A5E20" w:rsidRPr="001E77A7" w:rsidRDefault="001E77A7" w:rsidP="001E77A7">
            <w:pPr>
              <w:spacing w:after="101" w:line="238" w:lineRule="exact"/>
              <w:jc w:val="both"/>
              <w:rPr>
                <w:rFonts w:ascii="Verdana" w:hAnsi="Verdana" w:cs="Arial"/>
                <w:sz w:val="16"/>
                <w:szCs w:val="16"/>
                <w:lang w:val="en-US"/>
              </w:rPr>
            </w:pPr>
            <w:r w:rsidRPr="001E77A7">
              <w:rPr>
                <w:rFonts w:ascii="Verdana" w:hAnsi="Verdana" w:cs="Arial"/>
                <w:sz w:val="16"/>
                <w:szCs w:val="16"/>
                <w:lang w:val="en-US"/>
              </w:rPr>
              <w:t>“Made in (country) by</w:t>
            </w:r>
            <w:r>
              <w:rPr>
                <w:rFonts w:ascii="Verdana" w:hAnsi="Verdana" w:cs="Arial"/>
                <w:sz w:val="16"/>
                <w:szCs w:val="16"/>
                <w:lang w:val="en-US"/>
              </w:rPr>
              <w:t xml:space="preserve">:” or “Manufactured in (country) by:” followed by the name, company or corporate name and followed by: </w:t>
            </w:r>
          </w:p>
        </w:tc>
      </w:tr>
      <w:tr w:rsidR="002A5E20" w:rsidRPr="002A5E20" w:rsidTr="00B376B9">
        <w:tc>
          <w:tcPr>
            <w:tcW w:w="4788" w:type="dxa"/>
          </w:tcPr>
          <w:p w:rsidR="002A5E20" w:rsidRPr="002A5E20" w:rsidRDefault="002A5E20" w:rsidP="002A5E20">
            <w:pPr>
              <w:spacing w:after="101" w:line="238" w:lineRule="exact"/>
              <w:jc w:val="both"/>
              <w:rPr>
                <w:rFonts w:ascii="Verdana" w:hAnsi="Verdana" w:cs="Arial"/>
                <w:sz w:val="16"/>
                <w:szCs w:val="16"/>
              </w:rPr>
            </w:pPr>
            <w:r w:rsidRPr="002A5E20">
              <w:rPr>
                <w:rFonts w:ascii="Verdana" w:hAnsi="Verdana" w:cs="Arial"/>
                <w:sz w:val="16"/>
                <w:szCs w:val="16"/>
              </w:rPr>
              <w:t>"Domicilio __________”.</w:t>
            </w:r>
          </w:p>
        </w:tc>
        <w:tc>
          <w:tcPr>
            <w:tcW w:w="4788" w:type="dxa"/>
          </w:tcPr>
          <w:p w:rsidR="002A5E20" w:rsidRPr="00B376B9" w:rsidRDefault="001E77A7" w:rsidP="002A5E20">
            <w:pPr>
              <w:spacing w:after="101" w:line="238" w:lineRule="exact"/>
              <w:jc w:val="both"/>
              <w:rPr>
                <w:rFonts w:ascii="Verdana" w:hAnsi="Verdana" w:cs="Arial"/>
                <w:sz w:val="16"/>
                <w:szCs w:val="16"/>
                <w:lang w:val="en-US"/>
              </w:rPr>
            </w:pPr>
            <w:r>
              <w:rPr>
                <w:rFonts w:ascii="Verdana" w:hAnsi="Verdana" w:cs="Arial"/>
                <w:sz w:val="16"/>
                <w:szCs w:val="16"/>
                <w:lang w:val="en-US"/>
              </w:rPr>
              <w:t>“Address_________.”</w:t>
            </w:r>
          </w:p>
        </w:tc>
      </w:tr>
      <w:tr w:rsidR="002A5E20" w:rsidRPr="002A5E20" w:rsidTr="00B376B9">
        <w:tc>
          <w:tcPr>
            <w:tcW w:w="4788" w:type="dxa"/>
          </w:tcPr>
          <w:p w:rsidR="002A5E20" w:rsidRPr="002A5E20" w:rsidRDefault="002A5E20" w:rsidP="002A5E20">
            <w:pPr>
              <w:spacing w:after="101" w:line="238" w:lineRule="exact"/>
              <w:jc w:val="both"/>
              <w:rPr>
                <w:rFonts w:ascii="Verdana" w:hAnsi="Verdana" w:cs="Arial"/>
                <w:b/>
                <w:sz w:val="16"/>
                <w:szCs w:val="16"/>
              </w:rPr>
            </w:pPr>
            <w:r w:rsidRPr="002A5E20">
              <w:rPr>
                <w:rFonts w:ascii="Verdana" w:hAnsi="Verdana" w:cs="Arial"/>
                <w:sz w:val="16"/>
                <w:szCs w:val="16"/>
              </w:rPr>
              <w:t>Y según corresponda:</w:t>
            </w:r>
          </w:p>
        </w:tc>
        <w:tc>
          <w:tcPr>
            <w:tcW w:w="4788" w:type="dxa"/>
          </w:tcPr>
          <w:p w:rsidR="002A5E20" w:rsidRPr="00B376B9" w:rsidRDefault="001E77A7" w:rsidP="002A5E20">
            <w:pPr>
              <w:spacing w:after="101" w:line="238" w:lineRule="exact"/>
              <w:jc w:val="both"/>
              <w:rPr>
                <w:rFonts w:ascii="Verdana" w:hAnsi="Verdana" w:cs="Arial"/>
                <w:sz w:val="16"/>
                <w:szCs w:val="16"/>
                <w:lang w:val="en-US"/>
              </w:rPr>
            </w:pPr>
            <w:r>
              <w:rPr>
                <w:rFonts w:ascii="Verdana" w:hAnsi="Verdana" w:cs="Arial"/>
                <w:sz w:val="16"/>
                <w:szCs w:val="16"/>
                <w:lang w:val="en-US"/>
              </w:rPr>
              <w:t xml:space="preserve">And as applicable: </w:t>
            </w:r>
          </w:p>
        </w:tc>
      </w:tr>
      <w:tr w:rsidR="002A5E20" w:rsidRPr="001E77A7" w:rsidTr="00B376B9">
        <w:tc>
          <w:tcPr>
            <w:tcW w:w="4788" w:type="dxa"/>
          </w:tcPr>
          <w:p w:rsidR="002A5E20" w:rsidRPr="002A5E20" w:rsidRDefault="002A5E20" w:rsidP="002A5E20">
            <w:pPr>
              <w:spacing w:after="101" w:line="238" w:lineRule="exact"/>
              <w:jc w:val="both"/>
              <w:rPr>
                <w:rFonts w:ascii="Verdana" w:hAnsi="Verdana" w:cs="Arial"/>
                <w:b/>
                <w:sz w:val="16"/>
                <w:szCs w:val="16"/>
              </w:rPr>
            </w:pPr>
            <w:r w:rsidRPr="002A5E20">
              <w:rPr>
                <w:rFonts w:ascii="Verdana" w:hAnsi="Verdana" w:cs="Arial"/>
                <w:sz w:val="16"/>
                <w:szCs w:val="16"/>
              </w:rPr>
              <w:t>“Acondicionado por:” seguido del nombre, denominación o Razón Social y el Domicilio.</w:t>
            </w:r>
          </w:p>
        </w:tc>
        <w:tc>
          <w:tcPr>
            <w:tcW w:w="4788" w:type="dxa"/>
          </w:tcPr>
          <w:p w:rsidR="002A5E20" w:rsidRPr="001E77A7" w:rsidRDefault="001E77A7" w:rsidP="002A5E20">
            <w:pPr>
              <w:spacing w:after="101" w:line="238" w:lineRule="exact"/>
              <w:jc w:val="both"/>
              <w:rPr>
                <w:rFonts w:ascii="Verdana" w:hAnsi="Verdana" w:cs="Arial"/>
                <w:sz w:val="16"/>
                <w:szCs w:val="16"/>
                <w:lang w:val="en-US"/>
              </w:rPr>
            </w:pPr>
            <w:r w:rsidRPr="001E77A7">
              <w:rPr>
                <w:rFonts w:ascii="Verdana" w:hAnsi="Verdana" w:cs="Arial"/>
                <w:sz w:val="16"/>
                <w:szCs w:val="16"/>
                <w:lang w:val="en-US"/>
              </w:rPr>
              <w:t>“Conditioned by:”</w:t>
            </w:r>
            <w:r>
              <w:rPr>
                <w:rFonts w:ascii="Verdana" w:hAnsi="Verdana" w:cs="Arial"/>
                <w:sz w:val="16"/>
                <w:szCs w:val="16"/>
                <w:lang w:val="en-US"/>
              </w:rPr>
              <w:t xml:space="preserve"> followed by the name, company or corporate name and the address.</w:t>
            </w:r>
          </w:p>
        </w:tc>
      </w:tr>
      <w:tr w:rsidR="002A5E20" w:rsidRPr="001E77A7" w:rsidTr="00B376B9">
        <w:tc>
          <w:tcPr>
            <w:tcW w:w="4788" w:type="dxa"/>
          </w:tcPr>
          <w:p w:rsidR="002A5E20" w:rsidRPr="002A5E20" w:rsidRDefault="002A5E20" w:rsidP="002A5E20">
            <w:pPr>
              <w:spacing w:after="101" w:line="238" w:lineRule="exact"/>
              <w:jc w:val="both"/>
              <w:rPr>
                <w:rFonts w:ascii="Verdana" w:hAnsi="Verdana" w:cs="Arial"/>
                <w:sz w:val="16"/>
                <w:szCs w:val="16"/>
              </w:rPr>
            </w:pPr>
            <w:r w:rsidRPr="001E77A7">
              <w:rPr>
                <w:rFonts w:ascii="Verdana" w:hAnsi="Verdana" w:cs="Arial"/>
                <w:sz w:val="16"/>
                <w:szCs w:val="16"/>
                <w:lang w:val="en-US"/>
              </w:rPr>
              <w:t xml:space="preserve"> </w:t>
            </w:r>
            <w:r w:rsidRPr="002A5E20">
              <w:rPr>
                <w:rFonts w:ascii="Verdana" w:hAnsi="Verdana" w:cs="Arial"/>
                <w:sz w:val="16"/>
                <w:szCs w:val="16"/>
              </w:rPr>
              <w:t>“Distribuido por:” seguido del nombre, denominación o Razón Social y el Domicilio.</w:t>
            </w:r>
          </w:p>
        </w:tc>
        <w:tc>
          <w:tcPr>
            <w:tcW w:w="4788" w:type="dxa"/>
          </w:tcPr>
          <w:p w:rsidR="002A5E20" w:rsidRPr="001E77A7" w:rsidRDefault="001E77A7" w:rsidP="002A5E20">
            <w:pPr>
              <w:spacing w:after="101" w:line="238" w:lineRule="exact"/>
              <w:jc w:val="both"/>
              <w:rPr>
                <w:rFonts w:ascii="Verdana" w:hAnsi="Verdana" w:cs="Arial"/>
                <w:sz w:val="16"/>
                <w:szCs w:val="16"/>
                <w:lang w:val="en-US"/>
              </w:rPr>
            </w:pPr>
            <w:r>
              <w:rPr>
                <w:rFonts w:ascii="Verdana" w:hAnsi="Verdana" w:cs="Arial"/>
                <w:sz w:val="16"/>
                <w:szCs w:val="16"/>
                <w:lang w:val="en-US"/>
              </w:rPr>
              <w:t>“Distributed by:” followed by the name, company or corporate name and the address.</w:t>
            </w:r>
          </w:p>
        </w:tc>
      </w:tr>
      <w:tr w:rsidR="002A5E20" w:rsidRPr="001E77A7" w:rsidTr="00B376B9">
        <w:tc>
          <w:tcPr>
            <w:tcW w:w="4788" w:type="dxa"/>
          </w:tcPr>
          <w:p w:rsidR="002A5E20" w:rsidRPr="002A5E20" w:rsidRDefault="002A5E20" w:rsidP="002A5E20">
            <w:pPr>
              <w:spacing w:after="101" w:line="238" w:lineRule="exact"/>
              <w:jc w:val="both"/>
              <w:rPr>
                <w:rFonts w:ascii="Verdana" w:hAnsi="Verdana" w:cs="Arial"/>
                <w:sz w:val="16"/>
                <w:szCs w:val="16"/>
              </w:rPr>
            </w:pPr>
            <w:r w:rsidRPr="002A5E20">
              <w:rPr>
                <w:rFonts w:ascii="Verdana" w:hAnsi="Verdana" w:cs="Arial"/>
                <w:sz w:val="16"/>
                <w:szCs w:val="16"/>
              </w:rPr>
              <w:t>“Importado y distribuido por:” seguido del nombre, denominación o Razón Social y el Domicilio.</w:t>
            </w:r>
          </w:p>
        </w:tc>
        <w:tc>
          <w:tcPr>
            <w:tcW w:w="4788" w:type="dxa"/>
          </w:tcPr>
          <w:p w:rsidR="002A5E20" w:rsidRPr="001E77A7" w:rsidRDefault="001E77A7" w:rsidP="002A5E20">
            <w:pPr>
              <w:spacing w:after="101" w:line="238" w:lineRule="exact"/>
              <w:jc w:val="both"/>
              <w:rPr>
                <w:rFonts w:ascii="Verdana" w:hAnsi="Verdana" w:cs="Arial"/>
                <w:sz w:val="16"/>
                <w:szCs w:val="16"/>
                <w:lang w:val="en-US"/>
              </w:rPr>
            </w:pPr>
            <w:r>
              <w:rPr>
                <w:rFonts w:ascii="Verdana" w:hAnsi="Verdana" w:cs="Arial"/>
                <w:sz w:val="16"/>
                <w:szCs w:val="16"/>
                <w:lang w:val="en-US"/>
              </w:rPr>
              <w:t xml:space="preserve">“Imported distributed by:” followed by the name, company or corporate name and the address. </w:t>
            </w:r>
          </w:p>
        </w:tc>
      </w:tr>
      <w:tr w:rsidR="002A5E20" w:rsidRPr="001E77A7" w:rsidTr="00B376B9">
        <w:tc>
          <w:tcPr>
            <w:tcW w:w="4788" w:type="dxa"/>
          </w:tcPr>
          <w:p w:rsidR="002A5E20" w:rsidRPr="002A5E20" w:rsidRDefault="002A5E20" w:rsidP="002A5E20">
            <w:pPr>
              <w:spacing w:after="101" w:line="238" w:lineRule="exact"/>
              <w:jc w:val="both"/>
              <w:rPr>
                <w:rFonts w:ascii="Verdana" w:hAnsi="Verdana" w:cs="Arial"/>
                <w:sz w:val="16"/>
                <w:szCs w:val="16"/>
              </w:rPr>
            </w:pPr>
            <w:r w:rsidRPr="002A5E20">
              <w:rPr>
                <w:rFonts w:ascii="Verdana" w:hAnsi="Verdana" w:cs="Arial"/>
                <w:sz w:val="16"/>
                <w:szCs w:val="16"/>
              </w:rPr>
              <w:t>“Importado por:” seguido del nombre, denominación o Razón Social y el Domicilio.</w:t>
            </w:r>
          </w:p>
        </w:tc>
        <w:tc>
          <w:tcPr>
            <w:tcW w:w="4788" w:type="dxa"/>
          </w:tcPr>
          <w:p w:rsidR="002A5E20" w:rsidRPr="001E77A7" w:rsidRDefault="001E77A7" w:rsidP="002A5E20">
            <w:pPr>
              <w:spacing w:after="101" w:line="238" w:lineRule="exact"/>
              <w:jc w:val="both"/>
              <w:rPr>
                <w:rFonts w:ascii="Verdana" w:hAnsi="Verdana" w:cs="Arial"/>
                <w:sz w:val="16"/>
                <w:szCs w:val="16"/>
                <w:lang w:val="en-US"/>
              </w:rPr>
            </w:pPr>
            <w:r>
              <w:rPr>
                <w:rFonts w:ascii="Verdana" w:hAnsi="Verdana" w:cs="Arial"/>
                <w:sz w:val="16"/>
                <w:szCs w:val="16"/>
                <w:lang w:val="en-US"/>
              </w:rPr>
              <w:t xml:space="preserve">“Imported by:” followed by the name, company or corporate name and the address. </w:t>
            </w:r>
          </w:p>
        </w:tc>
      </w:tr>
      <w:tr w:rsidR="002A5E20" w:rsidRPr="001E77A7" w:rsidTr="00B376B9">
        <w:tc>
          <w:tcPr>
            <w:tcW w:w="4788" w:type="dxa"/>
          </w:tcPr>
          <w:p w:rsidR="002A5E20" w:rsidRPr="001E77A7" w:rsidRDefault="002A5E20" w:rsidP="002A5E20">
            <w:pPr>
              <w:spacing w:after="101" w:line="238" w:lineRule="exact"/>
              <w:jc w:val="both"/>
              <w:rPr>
                <w:rFonts w:ascii="Verdana" w:hAnsi="Verdana" w:cs="Arial"/>
                <w:sz w:val="16"/>
                <w:szCs w:val="16"/>
                <w:u w:val="single"/>
                <w:lang w:val="en-US"/>
              </w:rPr>
            </w:pPr>
            <w:r w:rsidRPr="001E77A7">
              <w:rPr>
                <w:rFonts w:ascii="Verdana" w:hAnsi="Verdana" w:cs="Arial"/>
                <w:sz w:val="16"/>
                <w:szCs w:val="16"/>
                <w:lang w:val="en-US"/>
              </w:rPr>
              <w:t>Razón social y el domicilio del Representante Legal.</w:t>
            </w:r>
          </w:p>
        </w:tc>
        <w:tc>
          <w:tcPr>
            <w:tcW w:w="4788" w:type="dxa"/>
          </w:tcPr>
          <w:p w:rsidR="002A5E20" w:rsidRPr="001E77A7" w:rsidRDefault="001E77A7" w:rsidP="002A5E20">
            <w:pPr>
              <w:spacing w:after="101" w:line="238" w:lineRule="exact"/>
              <w:jc w:val="both"/>
              <w:rPr>
                <w:rFonts w:ascii="Verdana" w:hAnsi="Verdana" w:cs="Arial"/>
                <w:sz w:val="16"/>
                <w:szCs w:val="16"/>
                <w:lang w:val="en-US"/>
              </w:rPr>
            </w:pPr>
            <w:r>
              <w:rPr>
                <w:rFonts w:ascii="Verdana" w:hAnsi="Verdana" w:cs="Arial"/>
                <w:sz w:val="16"/>
                <w:szCs w:val="16"/>
                <w:lang w:val="en-US"/>
              </w:rPr>
              <w:t xml:space="preserve">Company name and address of the Legal Representative. </w:t>
            </w:r>
          </w:p>
        </w:tc>
      </w:tr>
      <w:tr w:rsidR="002A5E20" w:rsidRPr="001E77A7" w:rsidTr="00B376B9">
        <w:tc>
          <w:tcPr>
            <w:tcW w:w="4788" w:type="dxa"/>
          </w:tcPr>
          <w:p w:rsidR="002A5E20" w:rsidRPr="002A5E20" w:rsidRDefault="002A5E20" w:rsidP="002A5E20">
            <w:pPr>
              <w:spacing w:after="101" w:line="238" w:lineRule="exact"/>
              <w:jc w:val="both"/>
              <w:rPr>
                <w:rFonts w:ascii="Verdana" w:hAnsi="Verdana" w:cs="Arial"/>
                <w:sz w:val="16"/>
                <w:szCs w:val="16"/>
              </w:rPr>
            </w:pPr>
            <w:r w:rsidRPr="001E77A7">
              <w:rPr>
                <w:rFonts w:ascii="Verdana" w:hAnsi="Verdana" w:cs="Arial"/>
                <w:b/>
                <w:sz w:val="16"/>
                <w:szCs w:val="16"/>
                <w:lang w:val="en-US"/>
              </w:rPr>
              <w:t>5.17.2</w:t>
            </w:r>
            <w:r w:rsidRPr="002A5E20">
              <w:rPr>
                <w:rFonts w:ascii="Verdana" w:hAnsi="Verdana" w:cs="Arial"/>
                <w:b/>
                <w:sz w:val="16"/>
                <w:szCs w:val="16"/>
              </w:rPr>
              <w:t xml:space="preserve">.3 </w:t>
            </w:r>
            <w:r w:rsidRPr="002A5E20">
              <w:rPr>
                <w:rFonts w:ascii="Verdana" w:hAnsi="Verdana" w:cs="Arial"/>
                <w:sz w:val="16"/>
                <w:szCs w:val="16"/>
              </w:rPr>
              <w:t>Cuando el fabricante sea diferente al titular del registro sanitario se expresará:</w:t>
            </w:r>
          </w:p>
        </w:tc>
        <w:tc>
          <w:tcPr>
            <w:tcW w:w="4788" w:type="dxa"/>
          </w:tcPr>
          <w:p w:rsidR="002A5E20" w:rsidRPr="001E77A7" w:rsidRDefault="001E77A7" w:rsidP="002A5E20">
            <w:pPr>
              <w:spacing w:after="101" w:line="238" w:lineRule="exact"/>
              <w:jc w:val="both"/>
              <w:rPr>
                <w:rFonts w:ascii="Verdana" w:hAnsi="Verdana" w:cs="Arial"/>
                <w:bCs/>
                <w:sz w:val="16"/>
                <w:szCs w:val="16"/>
                <w:lang w:val="en-US"/>
              </w:rPr>
            </w:pPr>
            <w:r>
              <w:rPr>
                <w:rFonts w:ascii="Verdana" w:hAnsi="Verdana" w:cs="Arial"/>
                <w:b/>
                <w:sz w:val="16"/>
                <w:szCs w:val="16"/>
                <w:lang w:val="en-US"/>
              </w:rPr>
              <w:t xml:space="preserve">5.17.2.3 </w:t>
            </w:r>
            <w:r>
              <w:rPr>
                <w:rFonts w:ascii="Verdana" w:hAnsi="Verdana" w:cs="Arial"/>
                <w:bCs/>
                <w:sz w:val="16"/>
                <w:szCs w:val="16"/>
                <w:lang w:val="en-US"/>
              </w:rPr>
              <w:t xml:space="preserve">When the manufacturer is different to the holder of the sanitary registration, it will be expressed: </w:t>
            </w:r>
          </w:p>
        </w:tc>
      </w:tr>
      <w:tr w:rsidR="002A5E20" w:rsidRPr="001E77A7" w:rsidTr="00B376B9">
        <w:tc>
          <w:tcPr>
            <w:tcW w:w="4788" w:type="dxa"/>
          </w:tcPr>
          <w:p w:rsidR="002A5E20" w:rsidRPr="002A5E20" w:rsidRDefault="002A5E20" w:rsidP="002A5E20">
            <w:pPr>
              <w:spacing w:after="101" w:line="238" w:lineRule="exact"/>
              <w:jc w:val="both"/>
              <w:rPr>
                <w:rFonts w:ascii="Verdana" w:hAnsi="Verdana" w:cs="Arial"/>
                <w:sz w:val="16"/>
                <w:szCs w:val="16"/>
              </w:rPr>
            </w:pPr>
            <w:r w:rsidRPr="002A5E20">
              <w:rPr>
                <w:rFonts w:ascii="Verdana" w:hAnsi="Verdana" w:cs="Arial"/>
                <w:sz w:val="16"/>
                <w:szCs w:val="16"/>
              </w:rPr>
              <w:t>"Hecho en (país) por:” o “Fabricado en (país) por:”, seguido de la Razón Social y a continuación:</w:t>
            </w:r>
          </w:p>
        </w:tc>
        <w:tc>
          <w:tcPr>
            <w:tcW w:w="4788" w:type="dxa"/>
          </w:tcPr>
          <w:p w:rsidR="002A5E20" w:rsidRPr="001E77A7" w:rsidRDefault="001E77A7" w:rsidP="001E77A7">
            <w:pPr>
              <w:spacing w:after="101" w:line="238" w:lineRule="exact"/>
              <w:jc w:val="both"/>
              <w:rPr>
                <w:rFonts w:ascii="Verdana" w:hAnsi="Verdana" w:cs="Arial"/>
                <w:sz w:val="16"/>
                <w:szCs w:val="16"/>
                <w:lang w:val="en-US"/>
              </w:rPr>
            </w:pPr>
            <w:r w:rsidRPr="001E77A7">
              <w:rPr>
                <w:rFonts w:ascii="Verdana" w:hAnsi="Verdana" w:cs="Arial"/>
                <w:sz w:val="16"/>
                <w:szCs w:val="16"/>
                <w:lang w:val="en-US"/>
              </w:rPr>
              <w:t xml:space="preserve">“Made in (country) by:” or “Manufactured in (country) by:” followed by the company name and followed by: </w:t>
            </w:r>
          </w:p>
        </w:tc>
      </w:tr>
      <w:tr w:rsidR="002A5E20" w:rsidRPr="002A5E20" w:rsidTr="00B376B9">
        <w:tc>
          <w:tcPr>
            <w:tcW w:w="4788" w:type="dxa"/>
          </w:tcPr>
          <w:p w:rsidR="002A5E20" w:rsidRPr="002A5E20" w:rsidRDefault="002A5E20" w:rsidP="002A5E20">
            <w:pPr>
              <w:spacing w:after="101" w:line="238" w:lineRule="exact"/>
              <w:jc w:val="both"/>
              <w:rPr>
                <w:rFonts w:ascii="Verdana" w:hAnsi="Verdana" w:cs="Arial"/>
                <w:sz w:val="16"/>
                <w:szCs w:val="16"/>
              </w:rPr>
            </w:pPr>
            <w:r w:rsidRPr="002A5E20">
              <w:rPr>
                <w:rFonts w:ascii="Verdana" w:hAnsi="Verdana" w:cs="Arial"/>
                <w:sz w:val="16"/>
                <w:szCs w:val="16"/>
              </w:rPr>
              <w:t>Domicilio “__________”.</w:t>
            </w:r>
          </w:p>
        </w:tc>
        <w:tc>
          <w:tcPr>
            <w:tcW w:w="4788" w:type="dxa"/>
          </w:tcPr>
          <w:p w:rsidR="002A5E20" w:rsidRPr="001E77A7" w:rsidRDefault="001E77A7" w:rsidP="002A5E20">
            <w:pPr>
              <w:spacing w:after="101" w:line="238" w:lineRule="exact"/>
              <w:jc w:val="both"/>
              <w:rPr>
                <w:rFonts w:ascii="Verdana" w:hAnsi="Verdana" w:cs="Arial"/>
                <w:sz w:val="16"/>
                <w:szCs w:val="16"/>
                <w:lang w:val="en-US"/>
              </w:rPr>
            </w:pPr>
            <w:r w:rsidRPr="001E77A7">
              <w:rPr>
                <w:rFonts w:ascii="Verdana" w:hAnsi="Verdana" w:cs="Arial"/>
                <w:sz w:val="16"/>
                <w:szCs w:val="16"/>
                <w:lang w:val="en-US"/>
              </w:rPr>
              <w:t>“Address_________.”</w:t>
            </w:r>
          </w:p>
        </w:tc>
      </w:tr>
      <w:tr w:rsidR="002A5E20" w:rsidRPr="001E77A7" w:rsidTr="00B376B9">
        <w:tc>
          <w:tcPr>
            <w:tcW w:w="4788" w:type="dxa"/>
          </w:tcPr>
          <w:p w:rsidR="002A5E20" w:rsidRPr="002A5E20" w:rsidRDefault="002A5E20" w:rsidP="002A5E20">
            <w:pPr>
              <w:spacing w:after="101" w:line="238" w:lineRule="exact"/>
              <w:jc w:val="both"/>
              <w:rPr>
                <w:rFonts w:ascii="Verdana" w:hAnsi="Verdana" w:cs="Arial"/>
                <w:sz w:val="16"/>
                <w:szCs w:val="16"/>
              </w:rPr>
            </w:pPr>
            <w:r w:rsidRPr="002A5E20">
              <w:rPr>
                <w:rFonts w:ascii="Verdana" w:hAnsi="Verdana" w:cs="Arial"/>
                <w:sz w:val="16"/>
                <w:szCs w:val="16"/>
              </w:rPr>
              <w:t>Acondicionado y/o almacenado y/o distribuido, según el caso, por:</w:t>
            </w:r>
          </w:p>
        </w:tc>
        <w:tc>
          <w:tcPr>
            <w:tcW w:w="4788" w:type="dxa"/>
          </w:tcPr>
          <w:p w:rsidR="002A5E20" w:rsidRPr="001E77A7" w:rsidRDefault="001E77A7" w:rsidP="002A5E20">
            <w:pPr>
              <w:spacing w:after="101" w:line="238" w:lineRule="exact"/>
              <w:jc w:val="both"/>
              <w:rPr>
                <w:rFonts w:ascii="Verdana" w:hAnsi="Verdana" w:cs="Arial"/>
                <w:sz w:val="16"/>
                <w:szCs w:val="16"/>
                <w:lang w:val="en-US"/>
              </w:rPr>
            </w:pPr>
            <w:r>
              <w:rPr>
                <w:rFonts w:ascii="Verdana" w:hAnsi="Verdana" w:cs="Arial"/>
                <w:sz w:val="16"/>
                <w:szCs w:val="16"/>
                <w:lang w:val="en-US"/>
              </w:rPr>
              <w:t xml:space="preserve">Conditioned and/or stored and/or distributed, as applicable, by: </w:t>
            </w:r>
          </w:p>
        </w:tc>
      </w:tr>
      <w:tr w:rsidR="002A5E20" w:rsidRPr="002A5E20" w:rsidTr="00B376B9">
        <w:tc>
          <w:tcPr>
            <w:tcW w:w="4788" w:type="dxa"/>
          </w:tcPr>
          <w:p w:rsidR="002A5E20" w:rsidRPr="002A5E20" w:rsidRDefault="002A5E20" w:rsidP="002A5E20">
            <w:pPr>
              <w:spacing w:after="101" w:line="238" w:lineRule="exact"/>
              <w:jc w:val="both"/>
              <w:rPr>
                <w:rFonts w:ascii="Verdana" w:hAnsi="Verdana" w:cs="Arial"/>
                <w:sz w:val="16"/>
                <w:szCs w:val="16"/>
              </w:rPr>
            </w:pPr>
            <w:r w:rsidRPr="002A5E20">
              <w:rPr>
                <w:rFonts w:ascii="Verdana" w:hAnsi="Verdana" w:cs="Arial"/>
                <w:sz w:val="16"/>
                <w:szCs w:val="16"/>
              </w:rPr>
              <w:t>Razón Social</w:t>
            </w:r>
          </w:p>
        </w:tc>
        <w:tc>
          <w:tcPr>
            <w:tcW w:w="4788" w:type="dxa"/>
          </w:tcPr>
          <w:p w:rsidR="002A5E20" w:rsidRPr="001E77A7" w:rsidRDefault="001E77A7" w:rsidP="002A5E20">
            <w:pPr>
              <w:spacing w:after="101" w:line="238" w:lineRule="exact"/>
              <w:jc w:val="both"/>
              <w:rPr>
                <w:rFonts w:ascii="Verdana" w:hAnsi="Verdana" w:cs="Arial"/>
                <w:sz w:val="16"/>
                <w:szCs w:val="16"/>
                <w:lang w:val="en-US"/>
              </w:rPr>
            </w:pPr>
            <w:r>
              <w:rPr>
                <w:rFonts w:ascii="Verdana" w:hAnsi="Verdana" w:cs="Arial"/>
                <w:sz w:val="16"/>
                <w:szCs w:val="16"/>
                <w:lang w:val="en-US"/>
              </w:rPr>
              <w:t>Company name</w:t>
            </w:r>
          </w:p>
        </w:tc>
      </w:tr>
      <w:tr w:rsidR="002A5E20" w:rsidRPr="002A5E20" w:rsidTr="00B376B9">
        <w:tc>
          <w:tcPr>
            <w:tcW w:w="4788" w:type="dxa"/>
          </w:tcPr>
          <w:p w:rsidR="002A5E20" w:rsidRPr="002A5E20" w:rsidRDefault="002A5E20" w:rsidP="002A5E20">
            <w:pPr>
              <w:spacing w:after="101" w:line="238" w:lineRule="exact"/>
              <w:jc w:val="both"/>
              <w:rPr>
                <w:rFonts w:ascii="Verdana" w:hAnsi="Verdana" w:cs="Arial"/>
                <w:b/>
                <w:sz w:val="16"/>
                <w:szCs w:val="16"/>
              </w:rPr>
            </w:pPr>
            <w:r w:rsidRPr="002A5E20">
              <w:rPr>
                <w:rFonts w:ascii="Verdana" w:hAnsi="Verdana" w:cs="Arial"/>
                <w:sz w:val="16"/>
                <w:szCs w:val="16"/>
              </w:rPr>
              <w:t>Domicilio “__________”.</w:t>
            </w:r>
          </w:p>
        </w:tc>
        <w:tc>
          <w:tcPr>
            <w:tcW w:w="4788" w:type="dxa"/>
          </w:tcPr>
          <w:p w:rsidR="002A5E20" w:rsidRPr="001E77A7" w:rsidRDefault="001E77A7" w:rsidP="002A5E20">
            <w:pPr>
              <w:spacing w:after="101" w:line="238" w:lineRule="exact"/>
              <w:jc w:val="both"/>
              <w:rPr>
                <w:rFonts w:ascii="Verdana" w:hAnsi="Verdana" w:cs="Arial"/>
                <w:sz w:val="16"/>
                <w:szCs w:val="16"/>
                <w:lang w:val="en-US"/>
              </w:rPr>
            </w:pPr>
            <w:r w:rsidRPr="001E77A7">
              <w:rPr>
                <w:rFonts w:ascii="Verdana" w:hAnsi="Verdana" w:cs="Arial"/>
                <w:sz w:val="16"/>
                <w:szCs w:val="16"/>
                <w:lang w:val="en-US"/>
              </w:rPr>
              <w:t>“Address_________.”</w:t>
            </w:r>
          </w:p>
        </w:tc>
      </w:tr>
      <w:tr w:rsidR="002A5E20" w:rsidRPr="001E77A7" w:rsidTr="00B376B9">
        <w:tc>
          <w:tcPr>
            <w:tcW w:w="4788" w:type="dxa"/>
          </w:tcPr>
          <w:p w:rsidR="002A5E20" w:rsidRPr="002A5E20" w:rsidRDefault="002A5E20" w:rsidP="002A5E20">
            <w:pPr>
              <w:spacing w:after="101" w:line="238" w:lineRule="exact"/>
              <w:jc w:val="both"/>
              <w:rPr>
                <w:rFonts w:ascii="Verdana" w:hAnsi="Verdana" w:cs="Arial"/>
                <w:sz w:val="16"/>
                <w:szCs w:val="16"/>
              </w:rPr>
            </w:pPr>
            <w:r w:rsidRPr="002A5E20">
              <w:rPr>
                <w:rFonts w:ascii="Verdana" w:hAnsi="Verdana" w:cs="Arial"/>
                <w:b/>
                <w:sz w:val="16"/>
                <w:szCs w:val="16"/>
              </w:rPr>
              <w:t>5.17.2.4</w:t>
            </w:r>
            <w:r w:rsidRPr="002A5E20">
              <w:rPr>
                <w:rFonts w:ascii="Verdana" w:hAnsi="Verdana" w:cs="Arial"/>
                <w:sz w:val="16"/>
                <w:szCs w:val="16"/>
              </w:rPr>
              <w:t xml:space="preserve"> </w:t>
            </w:r>
            <w:r w:rsidRPr="002A5E20">
              <w:rPr>
                <w:rFonts w:ascii="Verdana" w:hAnsi="Verdana" w:cs="Arial"/>
                <w:sz w:val="16"/>
                <w:szCs w:val="16"/>
                <w:lang w:val="es-MX"/>
              </w:rPr>
              <w:t>P</w:t>
            </w:r>
            <w:r w:rsidRPr="002A5E20">
              <w:rPr>
                <w:rFonts w:ascii="Verdana" w:hAnsi="Verdana" w:cs="Arial"/>
                <w:sz w:val="16"/>
                <w:szCs w:val="16"/>
              </w:rPr>
              <w:t xml:space="preserve">ara el caso de maquila nacional o internacional, además de lo indicado en los numerales </w:t>
            </w:r>
            <w:r w:rsidRPr="002A5E20">
              <w:rPr>
                <w:rFonts w:ascii="Verdana" w:hAnsi="Verdana" w:cs="Arial"/>
                <w:sz w:val="16"/>
                <w:szCs w:val="16"/>
                <w:lang w:val="es-MX"/>
              </w:rPr>
              <w:t xml:space="preserve">5.17.2.2 y 5.17.2.3, </w:t>
            </w:r>
            <w:r w:rsidRPr="002A5E20">
              <w:rPr>
                <w:rFonts w:ascii="Verdana" w:hAnsi="Verdana" w:cs="Arial"/>
                <w:sz w:val="16"/>
                <w:szCs w:val="16"/>
              </w:rPr>
              <w:t>o bien cuando aplique:</w:t>
            </w:r>
          </w:p>
        </w:tc>
        <w:tc>
          <w:tcPr>
            <w:tcW w:w="4788" w:type="dxa"/>
          </w:tcPr>
          <w:p w:rsidR="002A5E20" w:rsidRPr="001E77A7" w:rsidRDefault="001E77A7" w:rsidP="002A5E20">
            <w:pPr>
              <w:spacing w:after="101" w:line="238" w:lineRule="exact"/>
              <w:jc w:val="both"/>
              <w:rPr>
                <w:rFonts w:ascii="Verdana" w:hAnsi="Verdana" w:cs="Arial"/>
                <w:bCs/>
                <w:sz w:val="16"/>
                <w:szCs w:val="16"/>
                <w:lang w:val="en-US"/>
              </w:rPr>
            </w:pPr>
            <w:r w:rsidRPr="001E77A7">
              <w:rPr>
                <w:rFonts w:ascii="Verdana" w:hAnsi="Verdana" w:cs="Arial"/>
                <w:b/>
                <w:sz w:val="16"/>
                <w:szCs w:val="16"/>
                <w:lang w:val="en-US"/>
              </w:rPr>
              <w:t xml:space="preserve">5.17.2.4 </w:t>
            </w:r>
            <w:r>
              <w:rPr>
                <w:rFonts w:ascii="Verdana" w:hAnsi="Verdana" w:cs="Arial"/>
                <w:bCs/>
                <w:sz w:val="16"/>
                <w:szCs w:val="16"/>
                <w:lang w:val="en-US"/>
              </w:rPr>
              <w:t xml:space="preserve">For the case of national or international manufacture, in addition to that indicated in the numbers 5.17.2.2 and 5.17.2.3 or when applicable: </w:t>
            </w:r>
          </w:p>
        </w:tc>
      </w:tr>
      <w:tr w:rsidR="002A5E20" w:rsidRPr="001E77A7" w:rsidTr="00B376B9">
        <w:tc>
          <w:tcPr>
            <w:tcW w:w="4788" w:type="dxa"/>
          </w:tcPr>
          <w:p w:rsidR="002A5E20" w:rsidRPr="002A5E20" w:rsidRDefault="002A5E20" w:rsidP="002A5E20">
            <w:pPr>
              <w:spacing w:after="101" w:line="238" w:lineRule="exact"/>
              <w:jc w:val="both"/>
              <w:rPr>
                <w:rFonts w:ascii="Verdana" w:hAnsi="Verdana" w:cs="Arial"/>
                <w:sz w:val="16"/>
                <w:szCs w:val="16"/>
              </w:rPr>
            </w:pPr>
            <w:r w:rsidRPr="002A5E20">
              <w:rPr>
                <w:rFonts w:ascii="Verdana" w:hAnsi="Verdana" w:cs="Arial"/>
                <w:sz w:val="16"/>
                <w:szCs w:val="16"/>
              </w:rPr>
              <w:t>“Fabricado en (país) por:” seguido de la Razón Social y a continuación:</w:t>
            </w:r>
          </w:p>
        </w:tc>
        <w:tc>
          <w:tcPr>
            <w:tcW w:w="4788" w:type="dxa"/>
          </w:tcPr>
          <w:p w:rsidR="002A5E20" w:rsidRPr="001E77A7" w:rsidRDefault="001E77A7" w:rsidP="002A5E20">
            <w:pPr>
              <w:spacing w:after="101" w:line="238" w:lineRule="exact"/>
              <w:jc w:val="both"/>
              <w:rPr>
                <w:rFonts w:ascii="Verdana" w:hAnsi="Verdana" w:cs="Arial"/>
                <w:sz w:val="16"/>
                <w:szCs w:val="16"/>
                <w:lang w:val="en-US"/>
              </w:rPr>
            </w:pPr>
            <w:r>
              <w:rPr>
                <w:rFonts w:ascii="Verdana" w:hAnsi="Verdana" w:cs="Arial"/>
                <w:sz w:val="16"/>
                <w:szCs w:val="16"/>
                <w:lang w:val="en-US"/>
              </w:rPr>
              <w:t xml:space="preserve">“Manufactured in (country) by:”  followed by the Company name and then by: </w:t>
            </w:r>
          </w:p>
        </w:tc>
      </w:tr>
      <w:tr w:rsidR="002A5E20" w:rsidRPr="002A5E20" w:rsidTr="00B376B9">
        <w:tc>
          <w:tcPr>
            <w:tcW w:w="4788" w:type="dxa"/>
          </w:tcPr>
          <w:p w:rsidR="002A5E20" w:rsidRPr="002A5E20" w:rsidRDefault="002A5E20" w:rsidP="002A5E20">
            <w:pPr>
              <w:spacing w:after="101" w:line="238" w:lineRule="exact"/>
              <w:jc w:val="both"/>
              <w:rPr>
                <w:rFonts w:ascii="Verdana" w:hAnsi="Verdana" w:cs="Arial"/>
                <w:sz w:val="16"/>
                <w:szCs w:val="16"/>
              </w:rPr>
            </w:pPr>
            <w:r w:rsidRPr="002A5E20">
              <w:rPr>
                <w:rFonts w:ascii="Verdana" w:hAnsi="Verdana" w:cs="Arial"/>
                <w:sz w:val="16"/>
                <w:szCs w:val="16"/>
              </w:rPr>
              <w:t>Domicilio “__________”.</w:t>
            </w:r>
          </w:p>
        </w:tc>
        <w:tc>
          <w:tcPr>
            <w:tcW w:w="4788" w:type="dxa"/>
          </w:tcPr>
          <w:p w:rsidR="002A5E20" w:rsidRPr="001E77A7" w:rsidRDefault="001E77A7" w:rsidP="001E77A7">
            <w:pPr>
              <w:spacing w:after="101" w:line="238" w:lineRule="exact"/>
              <w:jc w:val="both"/>
              <w:rPr>
                <w:rFonts w:ascii="Verdana" w:hAnsi="Verdana" w:cs="Arial"/>
                <w:sz w:val="16"/>
                <w:szCs w:val="16"/>
                <w:lang w:val="en-US"/>
              </w:rPr>
            </w:pPr>
            <w:r w:rsidRPr="001E77A7">
              <w:rPr>
                <w:rFonts w:ascii="Verdana" w:hAnsi="Verdana" w:cs="Arial"/>
                <w:sz w:val="16"/>
                <w:szCs w:val="16"/>
                <w:lang w:val="en-US"/>
              </w:rPr>
              <w:t>Address</w:t>
            </w:r>
            <w:r>
              <w:rPr>
                <w:rFonts w:ascii="Verdana" w:hAnsi="Verdana" w:cs="Arial"/>
                <w:sz w:val="16"/>
                <w:szCs w:val="16"/>
                <w:lang w:val="en-US"/>
              </w:rPr>
              <w:t xml:space="preserve"> “</w:t>
            </w:r>
            <w:r w:rsidRPr="001E77A7">
              <w:rPr>
                <w:rFonts w:ascii="Verdana" w:hAnsi="Verdana" w:cs="Arial"/>
                <w:sz w:val="16"/>
                <w:szCs w:val="16"/>
                <w:lang w:val="en-US"/>
              </w:rPr>
              <w:t>_________.”</w:t>
            </w:r>
          </w:p>
        </w:tc>
      </w:tr>
      <w:tr w:rsidR="002A5E20" w:rsidRPr="002A5E20" w:rsidTr="00B376B9">
        <w:tc>
          <w:tcPr>
            <w:tcW w:w="4788" w:type="dxa"/>
          </w:tcPr>
          <w:p w:rsidR="002A5E20" w:rsidRPr="002A5E20" w:rsidRDefault="002A5E20" w:rsidP="002A5E20">
            <w:pPr>
              <w:spacing w:after="101" w:line="238" w:lineRule="exact"/>
              <w:jc w:val="both"/>
              <w:rPr>
                <w:rFonts w:ascii="Verdana" w:hAnsi="Verdana" w:cs="Arial"/>
                <w:sz w:val="16"/>
                <w:szCs w:val="16"/>
              </w:rPr>
            </w:pPr>
            <w:r w:rsidRPr="002A5E20">
              <w:rPr>
                <w:rFonts w:ascii="Verdana" w:hAnsi="Verdana" w:cs="Arial"/>
                <w:sz w:val="16"/>
                <w:szCs w:val="16"/>
              </w:rPr>
              <w:t>Para: Razón Social</w:t>
            </w:r>
          </w:p>
        </w:tc>
        <w:tc>
          <w:tcPr>
            <w:tcW w:w="4788" w:type="dxa"/>
          </w:tcPr>
          <w:p w:rsidR="002A5E20" w:rsidRPr="001E77A7" w:rsidRDefault="001E77A7" w:rsidP="002A5E20">
            <w:pPr>
              <w:spacing w:after="101" w:line="238" w:lineRule="exact"/>
              <w:jc w:val="both"/>
              <w:rPr>
                <w:rFonts w:ascii="Verdana" w:hAnsi="Verdana" w:cs="Arial"/>
                <w:sz w:val="16"/>
                <w:szCs w:val="16"/>
                <w:lang w:val="en-US"/>
              </w:rPr>
            </w:pPr>
            <w:r>
              <w:rPr>
                <w:rFonts w:ascii="Verdana" w:hAnsi="Verdana" w:cs="Arial"/>
                <w:sz w:val="16"/>
                <w:szCs w:val="16"/>
                <w:lang w:val="en-US"/>
              </w:rPr>
              <w:t>For: Company name</w:t>
            </w:r>
          </w:p>
        </w:tc>
      </w:tr>
      <w:tr w:rsidR="002A5E20" w:rsidRPr="002A5E20" w:rsidTr="00B376B9">
        <w:tc>
          <w:tcPr>
            <w:tcW w:w="4788" w:type="dxa"/>
          </w:tcPr>
          <w:p w:rsidR="002A5E20" w:rsidRPr="002A5E20" w:rsidRDefault="002A5E20" w:rsidP="002A5E20">
            <w:pPr>
              <w:spacing w:after="101" w:line="238" w:lineRule="exact"/>
              <w:jc w:val="both"/>
              <w:rPr>
                <w:rFonts w:ascii="Verdana" w:hAnsi="Verdana" w:cs="Arial"/>
                <w:sz w:val="16"/>
                <w:szCs w:val="16"/>
              </w:rPr>
            </w:pPr>
            <w:r w:rsidRPr="002A5E20">
              <w:rPr>
                <w:rFonts w:ascii="Verdana" w:hAnsi="Verdana" w:cs="Arial"/>
                <w:sz w:val="16"/>
                <w:szCs w:val="16"/>
              </w:rPr>
              <w:t>Domicilio “__________”.</w:t>
            </w:r>
          </w:p>
        </w:tc>
        <w:tc>
          <w:tcPr>
            <w:tcW w:w="4788" w:type="dxa"/>
          </w:tcPr>
          <w:p w:rsidR="002A5E20" w:rsidRPr="001E77A7" w:rsidRDefault="001E77A7" w:rsidP="002A5E20">
            <w:pPr>
              <w:spacing w:after="101" w:line="238" w:lineRule="exact"/>
              <w:jc w:val="both"/>
              <w:rPr>
                <w:rFonts w:ascii="Verdana" w:hAnsi="Verdana" w:cs="Arial"/>
                <w:sz w:val="16"/>
                <w:szCs w:val="16"/>
                <w:lang w:val="en-US"/>
              </w:rPr>
            </w:pPr>
            <w:r w:rsidRPr="001E77A7">
              <w:rPr>
                <w:rFonts w:ascii="Verdana" w:hAnsi="Verdana" w:cs="Arial"/>
                <w:sz w:val="16"/>
                <w:szCs w:val="16"/>
                <w:lang w:val="en-US"/>
              </w:rPr>
              <w:t>Address “_________.”</w:t>
            </w:r>
          </w:p>
        </w:tc>
      </w:tr>
      <w:tr w:rsidR="002A5E20" w:rsidRPr="001E77A7" w:rsidTr="00B376B9">
        <w:tc>
          <w:tcPr>
            <w:tcW w:w="4788" w:type="dxa"/>
          </w:tcPr>
          <w:p w:rsidR="002A5E20" w:rsidRPr="002A5E20" w:rsidRDefault="002A5E20" w:rsidP="002A5E20">
            <w:pPr>
              <w:spacing w:after="101" w:line="238" w:lineRule="exact"/>
              <w:jc w:val="both"/>
              <w:rPr>
                <w:rFonts w:ascii="Verdana" w:hAnsi="Verdana" w:cs="Arial"/>
                <w:sz w:val="16"/>
                <w:szCs w:val="16"/>
              </w:rPr>
            </w:pPr>
            <w:r w:rsidRPr="002A5E20">
              <w:rPr>
                <w:rFonts w:ascii="Verdana" w:hAnsi="Verdana" w:cs="Arial"/>
                <w:b/>
                <w:sz w:val="16"/>
                <w:szCs w:val="16"/>
              </w:rPr>
              <w:t>5.17.2.5</w:t>
            </w:r>
            <w:r w:rsidRPr="002A5E20">
              <w:rPr>
                <w:rFonts w:ascii="Verdana" w:hAnsi="Verdana" w:cs="Arial"/>
                <w:sz w:val="16"/>
                <w:szCs w:val="16"/>
              </w:rPr>
              <w:t xml:space="preserve"> Los datos del domicilio deberán coincidir con lo autorizado en el Registro Sanitario para productos de fabricación nacional y para los productos de importación.</w:t>
            </w:r>
          </w:p>
        </w:tc>
        <w:tc>
          <w:tcPr>
            <w:tcW w:w="4788" w:type="dxa"/>
          </w:tcPr>
          <w:p w:rsidR="002A5E20" w:rsidRPr="001E77A7" w:rsidRDefault="001E77A7" w:rsidP="001E77A7">
            <w:pPr>
              <w:spacing w:after="101" w:line="238" w:lineRule="exact"/>
              <w:jc w:val="both"/>
              <w:rPr>
                <w:rFonts w:ascii="Verdana" w:hAnsi="Verdana" w:cs="Arial"/>
                <w:bCs/>
                <w:sz w:val="16"/>
                <w:szCs w:val="16"/>
                <w:lang w:val="en-US"/>
              </w:rPr>
            </w:pPr>
            <w:r w:rsidRPr="001E77A7">
              <w:rPr>
                <w:rFonts w:ascii="Verdana" w:hAnsi="Verdana" w:cs="Arial"/>
                <w:b/>
                <w:sz w:val="16"/>
                <w:szCs w:val="16"/>
                <w:lang w:val="en-US"/>
              </w:rPr>
              <w:t xml:space="preserve">5.17.2.5 </w:t>
            </w:r>
            <w:r w:rsidRPr="001E77A7">
              <w:rPr>
                <w:rFonts w:ascii="Verdana" w:hAnsi="Verdana" w:cs="Arial"/>
                <w:bCs/>
                <w:sz w:val="16"/>
                <w:szCs w:val="16"/>
                <w:lang w:val="en-US"/>
              </w:rPr>
              <w:t>The data</w:t>
            </w:r>
            <w:r>
              <w:rPr>
                <w:rFonts w:ascii="Verdana" w:hAnsi="Verdana" w:cs="Arial"/>
                <w:bCs/>
                <w:sz w:val="16"/>
                <w:szCs w:val="16"/>
                <w:lang w:val="en-US"/>
              </w:rPr>
              <w:t xml:space="preserve"> for the address must coincide with that authorized in the Sanitary Registry for nationally manufactured products and for imported products. </w:t>
            </w:r>
          </w:p>
        </w:tc>
      </w:tr>
      <w:tr w:rsidR="002A5E20" w:rsidRPr="001E77A7" w:rsidTr="00B376B9">
        <w:tc>
          <w:tcPr>
            <w:tcW w:w="4788" w:type="dxa"/>
          </w:tcPr>
          <w:p w:rsidR="002A5E20" w:rsidRPr="002A5E20" w:rsidRDefault="002A5E20" w:rsidP="002A5E20">
            <w:pPr>
              <w:spacing w:after="101" w:line="238" w:lineRule="exact"/>
              <w:jc w:val="both"/>
              <w:rPr>
                <w:rFonts w:ascii="Verdana" w:hAnsi="Verdana" w:cs="Arial"/>
                <w:sz w:val="16"/>
                <w:szCs w:val="16"/>
              </w:rPr>
            </w:pPr>
            <w:r w:rsidRPr="002A5E20">
              <w:rPr>
                <w:rFonts w:ascii="Verdana" w:hAnsi="Verdana" w:cs="Arial"/>
                <w:b/>
                <w:sz w:val="16"/>
                <w:szCs w:val="16"/>
              </w:rPr>
              <w:t>5.17.2.6</w:t>
            </w:r>
            <w:r w:rsidRPr="002A5E20">
              <w:rPr>
                <w:rFonts w:ascii="Verdana" w:hAnsi="Verdana" w:cs="Arial"/>
                <w:sz w:val="16"/>
                <w:szCs w:val="16"/>
              </w:rPr>
              <w:t xml:space="preserve"> Cuando un medicamento sea fabricado bajo un convenio, se podrán incluir las leyendas: "Bajo licencia de ______" o "Según fórmula de ______".</w:t>
            </w:r>
          </w:p>
        </w:tc>
        <w:tc>
          <w:tcPr>
            <w:tcW w:w="4788" w:type="dxa"/>
          </w:tcPr>
          <w:p w:rsidR="002A5E20" w:rsidRPr="001E77A7" w:rsidRDefault="001E77A7" w:rsidP="002A5E20">
            <w:pPr>
              <w:spacing w:after="101" w:line="238" w:lineRule="exact"/>
              <w:jc w:val="both"/>
              <w:rPr>
                <w:rFonts w:ascii="Verdana" w:hAnsi="Verdana" w:cs="Arial"/>
                <w:bCs/>
                <w:sz w:val="16"/>
                <w:szCs w:val="16"/>
                <w:lang w:val="en-US"/>
              </w:rPr>
            </w:pPr>
            <w:r w:rsidRPr="001E77A7">
              <w:rPr>
                <w:rFonts w:ascii="Verdana" w:hAnsi="Verdana" w:cs="Arial"/>
                <w:b/>
                <w:sz w:val="16"/>
                <w:szCs w:val="16"/>
                <w:lang w:val="en-US"/>
              </w:rPr>
              <w:t xml:space="preserve">5.17.2.6 </w:t>
            </w:r>
            <w:r w:rsidRPr="001E77A7">
              <w:rPr>
                <w:rFonts w:ascii="Verdana" w:hAnsi="Verdana" w:cs="Arial"/>
                <w:bCs/>
                <w:sz w:val="16"/>
                <w:szCs w:val="16"/>
                <w:lang w:val="en-US"/>
              </w:rPr>
              <w:t xml:space="preserve">When a drug product is manufactured under a convention, </w:t>
            </w:r>
            <w:r>
              <w:rPr>
                <w:rFonts w:ascii="Verdana" w:hAnsi="Verdana" w:cs="Arial"/>
                <w:bCs/>
                <w:sz w:val="16"/>
                <w:szCs w:val="16"/>
                <w:lang w:val="en-US"/>
              </w:rPr>
              <w:t>the following legends can be included: “Under license of ______” or “According to the formula of _____.”</w:t>
            </w:r>
          </w:p>
        </w:tc>
      </w:tr>
      <w:tr w:rsidR="002A5E20" w:rsidRPr="001E77A7" w:rsidTr="00B376B9">
        <w:tc>
          <w:tcPr>
            <w:tcW w:w="4788" w:type="dxa"/>
          </w:tcPr>
          <w:p w:rsidR="002A5E20" w:rsidRPr="002A5E20" w:rsidRDefault="002A5E20" w:rsidP="002A5E20">
            <w:pPr>
              <w:spacing w:after="101" w:line="238" w:lineRule="exact"/>
              <w:jc w:val="both"/>
              <w:rPr>
                <w:rFonts w:ascii="Verdana" w:hAnsi="Verdana" w:cs="Arial"/>
                <w:sz w:val="16"/>
                <w:szCs w:val="16"/>
              </w:rPr>
            </w:pPr>
            <w:r w:rsidRPr="002A5E20">
              <w:rPr>
                <w:rFonts w:ascii="Verdana" w:hAnsi="Verdana" w:cs="Arial"/>
                <w:b/>
                <w:sz w:val="16"/>
                <w:szCs w:val="16"/>
              </w:rPr>
              <w:t xml:space="preserve">5.17.2.7 </w:t>
            </w:r>
            <w:r w:rsidRPr="002A5E20">
              <w:rPr>
                <w:rFonts w:ascii="Verdana" w:hAnsi="Verdana" w:cs="Arial"/>
                <w:sz w:val="16"/>
                <w:szCs w:val="16"/>
              </w:rPr>
              <w:t>Sólo se permitirá el uso de símbolos o logos que eviten la confusión del consumidor, siempre  y cuando sirvan para aclarar el uso o manejo adecuado de los productos.</w:t>
            </w:r>
          </w:p>
        </w:tc>
        <w:tc>
          <w:tcPr>
            <w:tcW w:w="4788" w:type="dxa"/>
          </w:tcPr>
          <w:p w:rsidR="002A5E20" w:rsidRPr="001E77A7" w:rsidRDefault="001E77A7" w:rsidP="002A5E20">
            <w:pPr>
              <w:spacing w:after="101" w:line="238" w:lineRule="exact"/>
              <w:jc w:val="both"/>
              <w:rPr>
                <w:rFonts w:ascii="Verdana" w:hAnsi="Verdana" w:cs="Arial"/>
                <w:bCs/>
                <w:sz w:val="16"/>
                <w:szCs w:val="16"/>
                <w:lang w:val="en-US"/>
              </w:rPr>
            </w:pPr>
            <w:r w:rsidRPr="001E77A7">
              <w:rPr>
                <w:rFonts w:ascii="Verdana" w:hAnsi="Verdana" w:cs="Arial"/>
                <w:b/>
                <w:sz w:val="16"/>
                <w:szCs w:val="16"/>
                <w:lang w:val="en-US"/>
              </w:rPr>
              <w:t xml:space="preserve">5.17.2.7 </w:t>
            </w:r>
            <w:r w:rsidRPr="001E77A7">
              <w:rPr>
                <w:rFonts w:ascii="Verdana" w:hAnsi="Verdana" w:cs="Arial"/>
                <w:bCs/>
                <w:sz w:val="16"/>
                <w:szCs w:val="16"/>
                <w:lang w:val="en-US"/>
              </w:rPr>
              <w:t xml:space="preserve">The use of </w:t>
            </w:r>
            <w:r>
              <w:rPr>
                <w:rFonts w:ascii="Verdana" w:hAnsi="Verdana" w:cs="Arial"/>
                <w:bCs/>
                <w:sz w:val="16"/>
                <w:szCs w:val="16"/>
                <w:lang w:val="en-US"/>
              </w:rPr>
              <w:t xml:space="preserve">symbols or logos only will be permitted that avoid the confusion </w:t>
            </w:r>
            <w:r w:rsidR="00411B06">
              <w:rPr>
                <w:rFonts w:ascii="Verdana" w:hAnsi="Verdana" w:cs="Arial"/>
                <w:bCs/>
                <w:sz w:val="16"/>
                <w:szCs w:val="16"/>
                <w:lang w:val="en-US"/>
              </w:rPr>
              <w:t>of the</w:t>
            </w:r>
            <w:r>
              <w:rPr>
                <w:rFonts w:ascii="Verdana" w:hAnsi="Verdana" w:cs="Arial"/>
                <w:bCs/>
                <w:sz w:val="16"/>
                <w:szCs w:val="16"/>
                <w:lang w:val="en-US"/>
              </w:rPr>
              <w:t xml:space="preserve"> consumer, provided that they serve to clarify the adequate use or handling of the products.</w:t>
            </w:r>
          </w:p>
        </w:tc>
      </w:tr>
      <w:tr w:rsidR="002A5E20" w:rsidRPr="001E77A7" w:rsidTr="00B376B9">
        <w:tc>
          <w:tcPr>
            <w:tcW w:w="4788" w:type="dxa"/>
          </w:tcPr>
          <w:p w:rsidR="002A5E20" w:rsidRPr="002A5E20" w:rsidRDefault="002A5E20" w:rsidP="002A5E20">
            <w:pPr>
              <w:spacing w:after="101" w:line="238" w:lineRule="exact"/>
              <w:jc w:val="both"/>
              <w:rPr>
                <w:rFonts w:ascii="Verdana" w:hAnsi="Verdana" w:cs="Arial"/>
                <w:sz w:val="16"/>
                <w:szCs w:val="16"/>
              </w:rPr>
            </w:pPr>
            <w:r w:rsidRPr="002A5E20">
              <w:rPr>
                <w:rFonts w:ascii="Verdana" w:hAnsi="Verdana" w:cs="Arial"/>
                <w:b/>
                <w:sz w:val="16"/>
                <w:szCs w:val="16"/>
              </w:rPr>
              <w:t>5.17.2.8</w:t>
            </w:r>
            <w:r w:rsidRPr="002A5E20">
              <w:rPr>
                <w:rFonts w:ascii="Verdana" w:hAnsi="Verdana" w:cs="Arial"/>
                <w:sz w:val="16"/>
                <w:szCs w:val="16"/>
              </w:rPr>
              <w:t xml:space="preserve"> Los titulares del registro, podrán expresar sus símbolos o logotipos, así como los de sus fabricantes y distribuidores, en cualquier área del envase primario, secundario o ambos, siempre que no interfieran con la legibilidad de los textos en los mismos, ni incluyan mensajes de promoción.</w:t>
            </w:r>
          </w:p>
        </w:tc>
        <w:tc>
          <w:tcPr>
            <w:tcW w:w="4788" w:type="dxa"/>
          </w:tcPr>
          <w:p w:rsidR="002A5E20" w:rsidRPr="001E77A7" w:rsidRDefault="001E77A7" w:rsidP="001E77A7">
            <w:pPr>
              <w:spacing w:after="101" w:line="238" w:lineRule="exact"/>
              <w:jc w:val="both"/>
              <w:rPr>
                <w:rFonts w:ascii="Verdana" w:hAnsi="Verdana" w:cs="Arial"/>
                <w:bCs/>
                <w:sz w:val="16"/>
                <w:szCs w:val="16"/>
                <w:lang w:val="en-US"/>
              </w:rPr>
            </w:pPr>
            <w:r>
              <w:rPr>
                <w:rFonts w:ascii="Verdana" w:hAnsi="Verdana" w:cs="Arial"/>
                <w:b/>
                <w:sz w:val="16"/>
                <w:szCs w:val="16"/>
                <w:lang w:val="en-US"/>
              </w:rPr>
              <w:t xml:space="preserve">5.17.2.8 </w:t>
            </w:r>
            <w:r>
              <w:rPr>
                <w:rFonts w:ascii="Verdana" w:hAnsi="Verdana" w:cs="Arial"/>
                <w:bCs/>
                <w:sz w:val="16"/>
                <w:szCs w:val="16"/>
                <w:lang w:val="en-US"/>
              </w:rPr>
              <w:t xml:space="preserve">The holders of the registration can express their symbols or logos, as well as those of their manufacturers and distributors, on any area of the primary, secondary container or both, provided they do not interfere with the legibility of texts on the same, or include promotional messages. </w:t>
            </w:r>
          </w:p>
        </w:tc>
      </w:tr>
      <w:tr w:rsidR="002A5E20" w:rsidRPr="001E77A7" w:rsidTr="00B376B9">
        <w:tc>
          <w:tcPr>
            <w:tcW w:w="4788" w:type="dxa"/>
          </w:tcPr>
          <w:p w:rsidR="002A5E20" w:rsidRPr="002A5E20" w:rsidRDefault="002A5E20" w:rsidP="002A5E20">
            <w:pPr>
              <w:spacing w:after="101" w:line="238" w:lineRule="exact"/>
              <w:jc w:val="both"/>
              <w:rPr>
                <w:rFonts w:ascii="Verdana" w:hAnsi="Verdana" w:cs="Arial"/>
                <w:sz w:val="16"/>
                <w:szCs w:val="16"/>
              </w:rPr>
            </w:pPr>
            <w:r w:rsidRPr="002A5E20">
              <w:rPr>
                <w:rFonts w:ascii="Verdana" w:hAnsi="Verdana" w:cs="Arial"/>
                <w:b/>
                <w:sz w:val="16"/>
                <w:szCs w:val="16"/>
              </w:rPr>
              <w:t>5.17.2.9</w:t>
            </w:r>
            <w:r w:rsidRPr="002A5E20">
              <w:rPr>
                <w:rFonts w:ascii="Verdana" w:hAnsi="Verdana" w:cs="Arial"/>
                <w:sz w:val="16"/>
                <w:szCs w:val="16"/>
              </w:rPr>
              <w:t xml:space="preserve"> El símbolo y/o logotipo y el nombre del fabricante y/o distribuidor, no deberán asociarse con la denominación genérica.</w:t>
            </w:r>
          </w:p>
        </w:tc>
        <w:tc>
          <w:tcPr>
            <w:tcW w:w="4788" w:type="dxa"/>
          </w:tcPr>
          <w:p w:rsidR="002A5E20" w:rsidRPr="001E77A7" w:rsidRDefault="001E77A7" w:rsidP="002A5E20">
            <w:pPr>
              <w:spacing w:after="101" w:line="238" w:lineRule="exact"/>
              <w:jc w:val="both"/>
              <w:rPr>
                <w:rFonts w:ascii="Verdana" w:hAnsi="Verdana" w:cs="Arial"/>
                <w:bCs/>
                <w:sz w:val="16"/>
                <w:szCs w:val="16"/>
                <w:lang w:val="en-US"/>
              </w:rPr>
            </w:pPr>
            <w:r>
              <w:rPr>
                <w:rFonts w:ascii="Verdana" w:hAnsi="Verdana" w:cs="Arial"/>
                <w:b/>
                <w:sz w:val="16"/>
                <w:szCs w:val="16"/>
                <w:lang w:val="en-US"/>
              </w:rPr>
              <w:t xml:space="preserve">5.17.2.9 </w:t>
            </w:r>
            <w:r>
              <w:rPr>
                <w:rFonts w:ascii="Verdana" w:hAnsi="Verdana" w:cs="Arial"/>
                <w:bCs/>
                <w:sz w:val="16"/>
                <w:szCs w:val="16"/>
                <w:lang w:val="en-US"/>
              </w:rPr>
              <w:t xml:space="preserve">The symbol and/or logo and the name of the manufacturer and/or distributor, </w:t>
            </w:r>
            <w:r w:rsidR="005C0A7D">
              <w:rPr>
                <w:rFonts w:ascii="Verdana" w:hAnsi="Verdana" w:cs="Arial"/>
                <w:bCs/>
                <w:sz w:val="16"/>
                <w:szCs w:val="16"/>
                <w:lang w:val="en-US"/>
              </w:rPr>
              <w:t xml:space="preserve">must not be associated with the generic name. </w:t>
            </w:r>
          </w:p>
        </w:tc>
      </w:tr>
      <w:tr w:rsidR="002A5E20" w:rsidRPr="005C0A7D" w:rsidTr="00B376B9">
        <w:tc>
          <w:tcPr>
            <w:tcW w:w="4788" w:type="dxa"/>
          </w:tcPr>
          <w:p w:rsidR="002A5E20" w:rsidRPr="002A5E20" w:rsidRDefault="002A5E20" w:rsidP="002A5E20">
            <w:pPr>
              <w:spacing w:after="101" w:line="238" w:lineRule="exact"/>
              <w:jc w:val="both"/>
              <w:rPr>
                <w:rFonts w:ascii="Verdana" w:hAnsi="Verdana" w:cs="Arial"/>
                <w:sz w:val="16"/>
                <w:szCs w:val="16"/>
              </w:rPr>
            </w:pPr>
            <w:r w:rsidRPr="002A5E20">
              <w:rPr>
                <w:rFonts w:ascii="Verdana" w:hAnsi="Verdana" w:cs="Arial"/>
                <w:b/>
                <w:sz w:val="16"/>
                <w:szCs w:val="16"/>
              </w:rPr>
              <w:t>5.17.2.10</w:t>
            </w:r>
            <w:r w:rsidRPr="002A5E20">
              <w:rPr>
                <w:rFonts w:ascii="Verdana" w:hAnsi="Verdana" w:cs="Arial"/>
                <w:sz w:val="16"/>
                <w:szCs w:val="16"/>
              </w:rPr>
              <w:t xml:space="preserve"> La inclusión de símbolos o logotipos de las líneas de comercialización o distribución exclusivas se sujetará al cumplimiento de los siguientes requisitos, sin que deban ser autorizados por la Secretaría de Salud:</w:t>
            </w:r>
          </w:p>
        </w:tc>
        <w:tc>
          <w:tcPr>
            <w:tcW w:w="4788" w:type="dxa"/>
          </w:tcPr>
          <w:p w:rsidR="002A5E20" w:rsidRPr="005C0A7D" w:rsidRDefault="005C0A7D" w:rsidP="002A5E20">
            <w:pPr>
              <w:spacing w:after="101" w:line="238" w:lineRule="exact"/>
              <w:jc w:val="both"/>
              <w:rPr>
                <w:rFonts w:ascii="Verdana" w:hAnsi="Verdana" w:cs="Arial"/>
                <w:bCs/>
                <w:sz w:val="16"/>
                <w:szCs w:val="16"/>
                <w:lang w:val="en-US"/>
              </w:rPr>
            </w:pPr>
            <w:r>
              <w:rPr>
                <w:rFonts w:ascii="Verdana" w:hAnsi="Verdana" w:cs="Arial"/>
                <w:b/>
                <w:sz w:val="16"/>
                <w:szCs w:val="16"/>
                <w:lang w:val="en-US"/>
              </w:rPr>
              <w:t xml:space="preserve">5.17.2.10 </w:t>
            </w:r>
            <w:r>
              <w:rPr>
                <w:rFonts w:ascii="Verdana" w:hAnsi="Verdana" w:cs="Arial"/>
                <w:bCs/>
                <w:sz w:val="16"/>
                <w:szCs w:val="16"/>
                <w:lang w:val="en-US"/>
              </w:rPr>
              <w:t xml:space="preserve">The inclusion of symbols or logos of the exclusive lines of commercial promotion or distribution will be subject to the compliance of the following requirements, without requiring authorization from the Secretary of Health: </w:t>
            </w:r>
          </w:p>
        </w:tc>
      </w:tr>
      <w:tr w:rsidR="002A5E20" w:rsidRPr="005C0A7D" w:rsidTr="00B376B9">
        <w:tc>
          <w:tcPr>
            <w:tcW w:w="4788" w:type="dxa"/>
          </w:tcPr>
          <w:p w:rsidR="002A5E20" w:rsidRPr="002A5E20" w:rsidRDefault="002A5E20" w:rsidP="002A5E20">
            <w:pPr>
              <w:spacing w:after="101" w:line="238" w:lineRule="exact"/>
              <w:jc w:val="both"/>
              <w:rPr>
                <w:rFonts w:ascii="Verdana" w:hAnsi="Verdana" w:cs="Arial"/>
                <w:sz w:val="16"/>
                <w:szCs w:val="16"/>
              </w:rPr>
            </w:pPr>
            <w:r w:rsidRPr="002A5E20">
              <w:rPr>
                <w:rFonts w:ascii="Verdana" w:hAnsi="Verdana" w:cs="Arial"/>
                <w:b/>
                <w:sz w:val="16"/>
                <w:szCs w:val="16"/>
              </w:rPr>
              <w:t>5.17.2.10.1</w:t>
            </w:r>
            <w:r w:rsidRPr="002A5E20">
              <w:rPr>
                <w:rFonts w:ascii="Verdana" w:hAnsi="Verdana" w:cs="Arial"/>
                <w:sz w:val="16"/>
                <w:szCs w:val="16"/>
              </w:rPr>
              <w:t xml:space="preserve"> El símbolo o logotipo de las líneas de comercialización o distribución exclusivas no podrá ser mayor en tamaño al de la denominación genérica.</w:t>
            </w:r>
          </w:p>
        </w:tc>
        <w:tc>
          <w:tcPr>
            <w:tcW w:w="4788" w:type="dxa"/>
          </w:tcPr>
          <w:p w:rsidR="002A5E20" w:rsidRPr="005C0A7D" w:rsidRDefault="005C0A7D" w:rsidP="005C0A7D">
            <w:pPr>
              <w:spacing w:after="101" w:line="238" w:lineRule="exact"/>
              <w:jc w:val="both"/>
              <w:rPr>
                <w:rFonts w:ascii="Verdana" w:hAnsi="Verdana" w:cs="Arial"/>
                <w:bCs/>
                <w:sz w:val="16"/>
                <w:szCs w:val="16"/>
                <w:lang w:val="en-US"/>
              </w:rPr>
            </w:pPr>
            <w:r>
              <w:rPr>
                <w:rFonts w:ascii="Verdana" w:hAnsi="Verdana" w:cs="Arial"/>
                <w:b/>
                <w:sz w:val="16"/>
                <w:szCs w:val="16"/>
                <w:lang w:val="en-US"/>
              </w:rPr>
              <w:t xml:space="preserve">5.17.2.10.1 </w:t>
            </w:r>
            <w:r>
              <w:rPr>
                <w:rFonts w:ascii="Verdana" w:hAnsi="Verdana" w:cs="Arial"/>
                <w:bCs/>
                <w:sz w:val="16"/>
                <w:szCs w:val="16"/>
                <w:lang w:val="en-US"/>
              </w:rPr>
              <w:t xml:space="preserve">The symbol or logo of the </w:t>
            </w:r>
            <w:r w:rsidRPr="005C0A7D">
              <w:rPr>
                <w:rFonts w:ascii="Verdana" w:hAnsi="Verdana" w:cs="Arial"/>
                <w:bCs/>
                <w:sz w:val="16"/>
                <w:szCs w:val="16"/>
                <w:lang w:val="en-US"/>
              </w:rPr>
              <w:t xml:space="preserve">exclusive lines of commercial promotion or distribution </w:t>
            </w:r>
            <w:r>
              <w:rPr>
                <w:rFonts w:ascii="Verdana" w:hAnsi="Verdana" w:cs="Arial"/>
                <w:bCs/>
                <w:sz w:val="16"/>
                <w:szCs w:val="16"/>
                <w:lang w:val="en-US"/>
              </w:rPr>
              <w:t xml:space="preserve">cannot be greater in size than that of the generic name. </w:t>
            </w:r>
          </w:p>
        </w:tc>
      </w:tr>
      <w:tr w:rsidR="002A5E20" w:rsidRPr="005C0A7D" w:rsidTr="00B376B9">
        <w:tc>
          <w:tcPr>
            <w:tcW w:w="4788" w:type="dxa"/>
          </w:tcPr>
          <w:p w:rsidR="002A5E20" w:rsidRPr="002A5E20" w:rsidRDefault="002A5E20" w:rsidP="002A5E20">
            <w:pPr>
              <w:spacing w:after="101" w:line="238" w:lineRule="exact"/>
              <w:jc w:val="both"/>
              <w:rPr>
                <w:rFonts w:ascii="Verdana" w:hAnsi="Verdana" w:cs="Arial"/>
                <w:sz w:val="16"/>
                <w:szCs w:val="16"/>
              </w:rPr>
            </w:pPr>
            <w:r w:rsidRPr="002A5E20">
              <w:rPr>
                <w:rFonts w:ascii="Verdana" w:hAnsi="Verdana" w:cs="Arial"/>
                <w:b/>
                <w:sz w:val="16"/>
                <w:szCs w:val="16"/>
              </w:rPr>
              <w:t>5.17.2.10.2</w:t>
            </w:r>
            <w:r w:rsidRPr="002A5E20">
              <w:rPr>
                <w:rFonts w:ascii="Verdana" w:hAnsi="Verdana" w:cs="Arial"/>
                <w:sz w:val="16"/>
                <w:szCs w:val="16"/>
              </w:rPr>
              <w:t xml:space="preserve"> En el caso de líneas de comercialización o distribución exclusivas el símbolo o logotipo del distribuidor, comercializador o titular de la línea de comercialización, podrá expresarse en cualquier área  del envase primario y secundario.</w:t>
            </w:r>
          </w:p>
        </w:tc>
        <w:tc>
          <w:tcPr>
            <w:tcW w:w="4788" w:type="dxa"/>
          </w:tcPr>
          <w:p w:rsidR="002A5E20" w:rsidRPr="005C0A7D" w:rsidRDefault="005C0A7D" w:rsidP="002A5E20">
            <w:pPr>
              <w:spacing w:after="101" w:line="238" w:lineRule="exact"/>
              <w:jc w:val="both"/>
              <w:rPr>
                <w:rFonts w:ascii="Verdana" w:hAnsi="Verdana" w:cs="Arial"/>
                <w:bCs/>
                <w:sz w:val="16"/>
                <w:szCs w:val="16"/>
                <w:lang w:val="en-US"/>
              </w:rPr>
            </w:pPr>
            <w:r>
              <w:rPr>
                <w:rFonts w:ascii="Verdana" w:hAnsi="Verdana" w:cs="Arial"/>
                <w:b/>
                <w:sz w:val="16"/>
                <w:szCs w:val="16"/>
                <w:lang w:val="en-US"/>
              </w:rPr>
              <w:t xml:space="preserve">5.17.2.10.2 </w:t>
            </w:r>
            <w:r>
              <w:rPr>
                <w:rFonts w:ascii="Verdana" w:hAnsi="Verdana" w:cs="Arial"/>
                <w:bCs/>
                <w:sz w:val="16"/>
                <w:szCs w:val="16"/>
                <w:lang w:val="en-US"/>
              </w:rPr>
              <w:t xml:space="preserve">In the case of </w:t>
            </w:r>
            <w:r w:rsidRPr="005C0A7D">
              <w:rPr>
                <w:rFonts w:ascii="Verdana" w:hAnsi="Verdana" w:cs="Arial"/>
                <w:bCs/>
                <w:sz w:val="16"/>
                <w:szCs w:val="16"/>
                <w:lang w:val="en-US"/>
              </w:rPr>
              <w:t>exclusive lines of comme</w:t>
            </w:r>
            <w:r>
              <w:rPr>
                <w:rFonts w:ascii="Verdana" w:hAnsi="Verdana" w:cs="Arial"/>
                <w:bCs/>
                <w:sz w:val="16"/>
                <w:szCs w:val="16"/>
                <w:lang w:val="en-US"/>
              </w:rPr>
              <w:t xml:space="preserve">rcial promotion or distribution, the symbol or logo of the distributor, retailer or holder of the commercial line can be expressed on any area of the primary and secondary container. </w:t>
            </w:r>
          </w:p>
        </w:tc>
      </w:tr>
      <w:tr w:rsidR="002A5E20" w:rsidRPr="005C0A7D" w:rsidTr="00B376B9">
        <w:tc>
          <w:tcPr>
            <w:tcW w:w="4788" w:type="dxa"/>
          </w:tcPr>
          <w:p w:rsidR="002A5E20" w:rsidRPr="002A5E20" w:rsidRDefault="002A5E20" w:rsidP="002A5E20">
            <w:pPr>
              <w:spacing w:after="101" w:line="238" w:lineRule="exact"/>
              <w:jc w:val="both"/>
              <w:rPr>
                <w:rFonts w:ascii="Verdana" w:hAnsi="Verdana" w:cs="Arial"/>
                <w:sz w:val="16"/>
                <w:szCs w:val="16"/>
              </w:rPr>
            </w:pPr>
            <w:r w:rsidRPr="002A5E20">
              <w:rPr>
                <w:rFonts w:ascii="Verdana" w:hAnsi="Verdana" w:cs="Arial"/>
                <w:b/>
                <w:sz w:val="16"/>
                <w:szCs w:val="16"/>
              </w:rPr>
              <w:t>5.17.2.10.3</w:t>
            </w:r>
            <w:r w:rsidRPr="002A5E20">
              <w:rPr>
                <w:rFonts w:ascii="Verdana" w:hAnsi="Verdana" w:cs="Arial"/>
                <w:sz w:val="16"/>
                <w:szCs w:val="16"/>
              </w:rPr>
              <w:t xml:space="preserve"> Cuando se trate de medicamentos fabricados para una línea de comercialización exclusiva, deberán incluir la leyenda “Para venta exclusiva en _______” en el envase secundario, y de no contar con éste, en el envase primario.</w:t>
            </w:r>
          </w:p>
        </w:tc>
        <w:tc>
          <w:tcPr>
            <w:tcW w:w="4788" w:type="dxa"/>
          </w:tcPr>
          <w:p w:rsidR="002A5E20" w:rsidRPr="005C0A7D" w:rsidRDefault="005C0A7D" w:rsidP="002A5E20">
            <w:pPr>
              <w:spacing w:after="101" w:line="238" w:lineRule="exact"/>
              <w:jc w:val="both"/>
              <w:rPr>
                <w:rFonts w:ascii="Verdana" w:hAnsi="Verdana" w:cs="Arial"/>
                <w:bCs/>
                <w:sz w:val="16"/>
                <w:szCs w:val="16"/>
                <w:lang w:val="en-US"/>
              </w:rPr>
            </w:pPr>
            <w:r>
              <w:rPr>
                <w:rFonts w:ascii="Verdana" w:hAnsi="Verdana" w:cs="Arial"/>
                <w:b/>
                <w:sz w:val="16"/>
                <w:szCs w:val="16"/>
                <w:lang w:val="en-US"/>
              </w:rPr>
              <w:t xml:space="preserve">5.17.2.10.3 </w:t>
            </w:r>
            <w:r>
              <w:rPr>
                <w:rFonts w:ascii="Verdana" w:hAnsi="Verdana" w:cs="Arial"/>
                <w:bCs/>
                <w:sz w:val="16"/>
                <w:szCs w:val="16"/>
                <w:lang w:val="en-US"/>
              </w:rPr>
              <w:t>With regard to the drug products manufactured for an exclusive line of commercial promotion must include the legend “For exclusive sale in ________” on the secondary container and when there is no secondary container, on the primary container.</w:t>
            </w:r>
          </w:p>
        </w:tc>
      </w:tr>
      <w:tr w:rsidR="002A5E20" w:rsidRPr="002A5E20" w:rsidTr="00B376B9">
        <w:tc>
          <w:tcPr>
            <w:tcW w:w="4788" w:type="dxa"/>
          </w:tcPr>
          <w:p w:rsidR="002A5E20" w:rsidRPr="002A5E20" w:rsidRDefault="002A5E20" w:rsidP="002A5E20">
            <w:pPr>
              <w:spacing w:after="101" w:line="237" w:lineRule="exact"/>
              <w:jc w:val="both"/>
              <w:rPr>
                <w:rFonts w:ascii="Verdana" w:hAnsi="Verdana" w:cs="Arial"/>
                <w:sz w:val="16"/>
                <w:szCs w:val="16"/>
              </w:rPr>
            </w:pPr>
            <w:r w:rsidRPr="002A5E20">
              <w:rPr>
                <w:rFonts w:ascii="Verdana" w:hAnsi="Verdana" w:cs="Arial"/>
                <w:b/>
                <w:sz w:val="16"/>
                <w:szCs w:val="16"/>
              </w:rPr>
              <w:t>5.18</w:t>
            </w:r>
            <w:r w:rsidRPr="002A5E20">
              <w:rPr>
                <w:rFonts w:ascii="Verdana" w:hAnsi="Verdana" w:cs="Arial"/>
                <w:sz w:val="16"/>
                <w:szCs w:val="16"/>
              </w:rPr>
              <w:t xml:space="preserve"> Contenido.</w:t>
            </w:r>
          </w:p>
        </w:tc>
        <w:tc>
          <w:tcPr>
            <w:tcW w:w="4788" w:type="dxa"/>
          </w:tcPr>
          <w:p w:rsidR="002A5E20" w:rsidRPr="005C0A7D" w:rsidRDefault="005C0A7D" w:rsidP="002A5E20">
            <w:pPr>
              <w:spacing w:after="101" w:line="237" w:lineRule="exact"/>
              <w:jc w:val="both"/>
              <w:rPr>
                <w:rFonts w:ascii="Verdana" w:hAnsi="Verdana" w:cs="Arial"/>
                <w:bCs/>
                <w:sz w:val="16"/>
                <w:szCs w:val="16"/>
                <w:lang w:val="es-MX"/>
              </w:rPr>
            </w:pPr>
            <w:r w:rsidRPr="005C0A7D">
              <w:rPr>
                <w:rFonts w:ascii="Verdana" w:hAnsi="Verdana" w:cs="Arial"/>
                <w:b/>
                <w:sz w:val="16"/>
                <w:szCs w:val="16"/>
                <w:lang w:val="es-MX"/>
              </w:rPr>
              <w:t xml:space="preserve">5.18 </w:t>
            </w:r>
            <w:r w:rsidRPr="005C0A7D">
              <w:rPr>
                <w:rFonts w:ascii="Verdana" w:hAnsi="Verdana" w:cs="Arial"/>
                <w:bCs/>
                <w:sz w:val="16"/>
                <w:szCs w:val="16"/>
                <w:lang w:val="es-MX"/>
              </w:rPr>
              <w:t xml:space="preserve">Content. </w:t>
            </w:r>
          </w:p>
        </w:tc>
      </w:tr>
      <w:tr w:rsidR="002A5E20" w:rsidRPr="005C0A7D" w:rsidTr="00B376B9">
        <w:tc>
          <w:tcPr>
            <w:tcW w:w="4788" w:type="dxa"/>
          </w:tcPr>
          <w:p w:rsidR="002A5E20" w:rsidRPr="002A5E20" w:rsidRDefault="002A5E20" w:rsidP="002A5E20">
            <w:pPr>
              <w:spacing w:after="101" w:line="237" w:lineRule="exact"/>
              <w:jc w:val="both"/>
              <w:rPr>
                <w:rFonts w:ascii="Verdana" w:hAnsi="Verdana" w:cs="Arial"/>
                <w:sz w:val="16"/>
                <w:szCs w:val="16"/>
              </w:rPr>
            </w:pPr>
            <w:r w:rsidRPr="002A5E20">
              <w:rPr>
                <w:rFonts w:ascii="Verdana" w:hAnsi="Verdana" w:cs="Arial"/>
                <w:sz w:val="16"/>
                <w:szCs w:val="16"/>
              </w:rPr>
              <w:t>Se deberá expresar la descripción del producto e indicar el número de unidades, volumen o peso.</w:t>
            </w:r>
          </w:p>
        </w:tc>
        <w:tc>
          <w:tcPr>
            <w:tcW w:w="4788" w:type="dxa"/>
          </w:tcPr>
          <w:p w:rsidR="002A5E20" w:rsidRPr="005C0A7D" w:rsidRDefault="005C0A7D" w:rsidP="005C0A7D">
            <w:pPr>
              <w:spacing w:after="101" w:line="237" w:lineRule="exact"/>
              <w:jc w:val="both"/>
              <w:rPr>
                <w:rFonts w:ascii="Verdana" w:hAnsi="Verdana" w:cs="Arial"/>
                <w:sz w:val="16"/>
                <w:szCs w:val="16"/>
                <w:lang w:val="en-US"/>
              </w:rPr>
            </w:pPr>
            <w:r w:rsidRPr="005C0A7D">
              <w:rPr>
                <w:rFonts w:ascii="Verdana" w:hAnsi="Verdana" w:cs="Arial"/>
                <w:sz w:val="16"/>
                <w:szCs w:val="16"/>
                <w:lang w:val="en-US"/>
              </w:rPr>
              <w:t xml:space="preserve">The description of the product must be express and the number of units, volume, or weight indicated. </w:t>
            </w:r>
          </w:p>
        </w:tc>
      </w:tr>
      <w:tr w:rsidR="002A5E20" w:rsidRPr="005C0A7D" w:rsidTr="00B376B9">
        <w:tc>
          <w:tcPr>
            <w:tcW w:w="4788" w:type="dxa"/>
          </w:tcPr>
          <w:p w:rsidR="002A5E20" w:rsidRPr="002A5E20" w:rsidRDefault="002A5E20" w:rsidP="002A5E20">
            <w:pPr>
              <w:spacing w:after="101" w:line="237" w:lineRule="exact"/>
              <w:jc w:val="both"/>
              <w:rPr>
                <w:rFonts w:ascii="Verdana" w:hAnsi="Verdana" w:cs="Arial"/>
                <w:sz w:val="16"/>
                <w:szCs w:val="16"/>
              </w:rPr>
            </w:pPr>
            <w:r w:rsidRPr="002A5E20">
              <w:rPr>
                <w:rFonts w:ascii="Verdana" w:hAnsi="Verdana" w:cs="Arial"/>
                <w:b/>
                <w:sz w:val="16"/>
                <w:szCs w:val="16"/>
              </w:rPr>
              <w:t>5.19</w:t>
            </w:r>
            <w:r w:rsidRPr="002A5E20">
              <w:rPr>
                <w:rFonts w:ascii="Verdana" w:hAnsi="Verdana" w:cs="Arial"/>
                <w:sz w:val="16"/>
                <w:szCs w:val="16"/>
              </w:rPr>
              <w:t xml:space="preserve"> En presentaciones para tratamientos prolongados de enfermedades crónico-degenerativas, se deberá incluir la leyenda: “prohibida la venta fraccionada del producto”.</w:t>
            </w:r>
          </w:p>
        </w:tc>
        <w:tc>
          <w:tcPr>
            <w:tcW w:w="4788" w:type="dxa"/>
          </w:tcPr>
          <w:p w:rsidR="002A5E20" w:rsidRPr="005C0A7D" w:rsidRDefault="005C0A7D" w:rsidP="005C0A7D">
            <w:pPr>
              <w:spacing w:after="101" w:line="237" w:lineRule="exact"/>
              <w:jc w:val="both"/>
              <w:rPr>
                <w:rFonts w:ascii="Verdana" w:hAnsi="Verdana" w:cs="Arial"/>
                <w:bCs/>
                <w:sz w:val="16"/>
                <w:szCs w:val="16"/>
                <w:lang w:val="en-US"/>
              </w:rPr>
            </w:pPr>
            <w:r>
              <w:rPr>
                <w:rFonts w:ascii="Verdana" w:hAnsi="Verdana" w:cs="Arial"/>
                <w:b/>
                <w:sz w:val="16"/>
                <w:szCs w:val="16"/>
                <w:lang w:val="en-US"/>
              </w:rPr>
              <w:t xml:space="preserve">5.19 </w:t>
            </w:r>
            <w:r>
              <w:rPr>
                <w:rFonts w:ascii="Verdana" w:hAnsi="Verdana" w:cs="Arial"/>
                <w:bCs/>
                <w:sz w:val="16"/>
                <w:szCs w:val="16"/>
                <w:lang w:val="en-US"/>
              </w:rPr>
              <w:t xml:space="preserve">On presentations for prolonged treatments of chronic-degenerative illnesses the following legend must be included: “the sale of individual parts of the product is prohibited.” </w:t>
            </w:r>
          </w:p>
        </w:tc>
      </w:tr>
      <w:tr w:rsidR="002A5E20" w:rsidRPr="005C0A7D" w:rsidTr="00B376B9">
        <w:tc>
          <w:tcPr>
            <w:tcW w:w="4788" w:type="dxa"/>
          </w:tcPr>
          <w:p w:rsidR="002A5E20" w:rsidRPr="002A5E20" w:rsidRDefault="002A5E20" w:rsidP="002A5E20">
            <w:pPr>
              <w:spacing w:after="101" w:line="237" w:lineRule="exact"/>
              <w:jc w:val="both"/>
              <w:rPr>
                <w:rFonts w:ascii="Verdana" w:hAnsi="Verdana" w:cs="Arial"/>
                <w:sz w:val="16"/>
                <w:szCs w:val="16"/>
                <w:lang w:val="es-ES_tradnl"/>
              </w:rPr>
            </w:pPr>
            <w:r w:rsidRPr="002A5E20">
              <w:rPr>
                <w:rFonts w:ascii="Verdana" w:hAnsi="Verdana" w:cs="Arial"/>
                <w:b/>
                <w:sz w:val="16"/>
                <w:szCs w:val="16"/>
                <w:lang w:val="es-ES_tradnl"/>
              </w:rPr>
              <w:t>5.20</w:t>
            </w:r>
            <w:r w:rsidRPr="002A5E20">
              <w:rPr>
                <w:rFonts w:ascii="Verdana" w:hAnsi="Verdana" w:cs="Arial"/>
                <w:sz w:val="16"/>
                <w:szCs w:val="16"/>
                <w:lang w:val="es-ES_tradnl"/>
              </w:rPr>
              <w:t xml:space="preserve"> Precio máximo al público.</w:t>
            </w:r>
          </w:p>
        </w:tc>
        <w:tc>
          <w:tcPr>
            <w:tcW w:w="4788" w:type="dxa"/>
          </w:tcPr>
          <w:p w:rsidR="002A5E20" w:rsidRPr="005C0A7D" w:rsidRDefault="005C0A7D" w:rsidP="002A5E20">
            <w:pPr>
              <w:spacing w:after="101" w:line="237" w:lineRule="exact"/>
              <w:jc w:val="both"/>
              <w:rPr>
                <w:rFonts w:ascii="Verdana" w:hAnsi="Verdana" w:cs="Arial"/>
                <w:bCs/>
                <w:sz w:val="16"/>
                <w:szCs w:val="16"/>
                <w:lang w:val="en-US"/>
              </w:rPr>
            </w:pPr>
            <w:r>
              <w:rPr>
                <w:rFonts w:ascii="Verdana" w:hAnsi="Verdana" w:cs="Arial"/>
                <w:b/>
                <w:sz w:val="16"/>
                <w:szCs w:val="16"/>
                <w:lang w:val="en-US"/>
              </w:rPr>
              <w:t xml:space="preserve">5.20 </w:t>
            </w:r>
            <w:r>
              <w:rPr>
                <w:rFonts w:ascii="Verdana" w:hAnsi="Verdana" w:cs="Arial"/>
                <w:bCs/>
                <w:sz w:val="16"/>
                <w:szCs w:val="16"/>
                <w:lang w:val="en-US"/>
              </w:rPr>
              <w:t>Maximum price to the public.</w:t>
            </w:r>
          </w:p>
        </w:tc>
      </w:tr>
      <w:tr w:rsidR="002A5E20" w:rsidRPr="005C0A7D" w:rsidTr="00B376B9">
        <w:tc>
          <w:tcPr>
            <w:tcW w:w="4788" w:type="dxa"/>
          </w:tcPr>
          <w:p w:rsidR="002A5E20" w:rsidRPr="002A5E20" w:rsidRDefault="002A5E20" w:rsidP="002A5E20">
            <w:pPr>
              <w:spacing w:after="101" w:line="237" w:lineRule="exact"/>
              <w:jc w:val="both"/>
              <w:rPr>
                <w:rFonts w:ascii="Verdana" w:hAnsi="Verdana" w:cs="Arial"/>
                <w:sz w:val="16"/>
                <w:szCs w:val="16"/>
              </w:rPr>
            </w:pPr>
            <w:r w:rsidRPr="002A5E20">
              <w:rPr>
                <w:rFonts w:ascii="Verdana" w:hAnsi="Verdana" w:cs="Arial"/>
                <w:sz w:val="16"/>
                <w:szCs w:val="16"/>
              </w:rPr>
              <w:t>El envase que se presente al consumidor deberá llevar la leyenda: “precio máximo al público” seguido del importe que corresponda en caracteres legibles e indelebles.</w:t>
            </w:r>
          </w:p>
        </w:tc>
        <w:tc>
          <w:tcPr>
            <w:tcW w:w="4788" w:type="dxa"/>
          </w:tcPr>
          <w:p w:rsidR="002A5E20" w:rsidRPr="001E77A7" w:rsidRDefault="005C0A7D" w:rsidP="002A5E20">
            <w:pPr>
              <w:spacing w:after="101" w:line="237" w:lineRule="exact"/>
              <w:jc w:val="both"/>
              <w:rPr>
                <w:rFonts w:ascii="Verdana" w:hAnsi="Verdana" w:cs="Arial"/>
                <w:sz w:val="16"/>
                <w:szCs w:val="16"/>
                <w:lang w:val="en-US"/>
              </w:rPr>
            </w:pPr>
            <w:r>
              <w:rPr>
                <w:rFonts w:ascii="Verdana" w:hAnsi="Verdana" w:cs="Arial"/>
                <w:sz w:val="16"/>
                <w:szCs w:val="16"/>
                <w:lang w:val="en-US"/>
              </w:rPr>
              <w:t xml:space="preserve">The container that is presented to the consumer must carry the legend: “maximum price to the pubic” followed by the amount that corresponds in legible and indelible characters. </w:t>
            </w:r>
          </w:p>
        </w:tc>
      </w:tr>
      <w:tr w:rsidR="002A5E20" w:rsidRPr="002A5E20" w:rsidTr="00B376B9">
        <w:tc>
          <w:tcPr>
            <w:tcW w:w="4788" w:type="dxa"/>
          </w:tcPr>
          <w:p w:rsidR="002A5E20" w:rsidRPr="002A5E20" w:rsidRDefault="002A5E20" w:rsidP="002A5E20">
            <w:pPr>
              <w:spacing w:after="101" w:line="237" w:lineRule="exact"/>
              <w:jc w:val="both"/>
              <w:rPr>
                <w:rFonts w:ascii="Verdana" w:hAnsi="Verdana" w:cs="Arial"/>
                <w:sz w:val="16"/>
                <w:szCs w:val="16"/>
                <w:lang w:val="es-MX"/>
              </w:rPr>
            </w:pPr>
            <w:r w:rsidRPr="002A5E20">
              <w:rPr>
                <w:rFonts w:ascii="Verdana" w:hAnsi="Verdana" w:cs="Arial"/>
                <w:b/>
                <w:sz w:val="16"/>
                <w:szCs w:val="16"/>
                <w:lang w:val="es-MX"/>
              </w:rPr>
              <w:t>5.21</w:t>
            </w:r>
            <w:r w:rsidRPr="002A5E20">
              <w:rPr>
                <w:rFonts w:ascii="Verdana" w:hAnsi="Verdana" w:cs="Arial"/>
                <w:sz w:val="16"/>
                <w:szCs w:val="16"/>
                <w:lang w:val="es-MX"/>
              </w:rPr>
              <w:t xml:space="preserve"> Etiquetado de envases secundarios.</w:t>
            </w:r>
          </w:p>
        </w:tc>
        <w:tc>
          <w:tcPr>
            <w:tcW w:w="4788" w:type="dxa"/>
          </w:tcPr>
          <w:p w:rsidR="002A5E20" w:rsidRPr="005B01F6" w:rsidRDefault="005C0A7D" w:rsidP="002A5E20">
            <w:pPr>
              <w:spacing w:after="101" w:line="237" w:lineRule="exact"/>
              <w:jc w:val="both"/>
              <w:rPr>
                <w:rFonts w:ascii="Verdana" w:hAnsi="Verdana" w:cs="Arial"/>
                <w:bCs/>
                <w:sz w:val="16"/>
                <w:szCs w:val="16"/>
                <w:lang w:val="en-US"/>
              </w:rPr>
            </w:pPr>
            <w:r w:rsidRPr="005B01F6">
              <w:rPr>
                <w:rFonts w:ascii="Verdana" w:hAnsi="Verdana" w:cs="Arial"/>
                <w:b/>
                <w:sz w:val="16"/>
                <w:szCs w:val="16"/>
                <w:lang w:val="en-US"/>
              </w:rPr>
              <w:t xml:space="preserve">5.21 </w:t>
            </w:r>
            <w:r w:rsidRPr="005B01F6">
              <w:rPr>
                <w:rFonts w:ascii="Verdana" w:hAnsi="Verdana" w:cs="Arial"/>
                <w:bCs/>
                <w:sz w:val="16"/>
                <w:szCs w:val="16"/>
                <w:lang w:val="en-US"/>
              </w:rPr>
              <w:t xml:space="preserve">Labeling of secondary characters. </w:t>
            </w:r>
          </w:p>
        </w:tc>
      </w:tr>
      <w:tr w:rsidR="002A5E20" w:rsidRPr="005B01F6" w:rsidTr="00B376B9">
        <w:tc>
          <w:tcPr>
            <w:tcW w:w="4788" w:type="dxa"/>
          </w:tcPr>
          <w:p w:rsidR="002A5E20" w:rsidRPr="002A5E20" w:rsidRDefault="002A5E20" w:rsidP="002A5E20">
            <w:pPr>
              <w:spacing w:after="101" w:line="237" w:lineRule="exact"/>
              <w:jc w:val="both"/>
              <w:rPr>
                <w:rFonts w:ascii="Verdana" w:hAnsi="Verdana" w:cs="Arial"/>
                <w:sz w:val="16"/>
                <w:szCs w:val="16"/>
              </w:rPr>
            </w:pPr>
            <w:r w:rsidRPr="002A5E20">
              <w:rPr>
                <w:rFonts w:ascii="Verdana" w:hAnsi="Verdana" w:cs="Arial"/>
                <w:sz w:val="16"/>
                <w:szCs w:val="16"/>
              </w:rPr>
              <w:t>Los envases secundarios deberán contener en la superficie principal de exhibición los siguientes textos como mínimo:</w:t>
            </w:r>
          </w:p>
        </w:tc>
        <w:tc>
          <w:tcPr>
            <w:tcW w:w="4788" w:type="dxa"/>
          </w:tcPr>
          <w:p w:rsidR="002A5E20" w:rsidRPr="005B01F6" w:rsidRDefault="005B01F6" w:rsidP="005B01F6">
            <w:pPr>
              <w:spacing w:after="101" w:line="237" w:lineRule="exact"/>
              <w:jc w:val="both"/>
              <w:rPr>
                <w:rFonts w:ascii="Verdana" w:hAnsi="Verdana" w:cs="Arial"/>
                <w:sz w:val="16"/>
                <w:szCs w:val="16"/>
                <w:lang w:val="en-US"/>
              </w:rPr>
            </w:pPr>
            <w:r w:rsidRPr="005B01F6">
              <w:rPr>
                <w:rFonts w:ascii="Verdana" w:hAnsi="Verdana" w:cs="Arial"/>
                <w:sz w:val="16"/>
                <w:szCs w:val="16"/>
                <w:lang w:val="en-US"/>
              </w:rPr>
              <w:t xml:space="preserve">The secondary containers must contain on the principal surface of exhibition, the following texts, as a minimum: </w:t>
            </w:r>
          </w:p>
        </w:tc>
      </w:tr>
      <w:tr w:rsidR="002A5E20" w:rsidRPr="0076146B" w:rsidTr="00B376B9">
        <w:tc>
          <w:tcPr>
            <w:tcW w:w="4788" w:type="dxa"/>
          </w:tcPr>
          <w:p w:rsidR="002A5E20" w:rsidRPr="002A5E20" w:rsidRDefault="002A5E20" w:rsidP="002A5E20">
            <w:pPr>
              <w:spacing w:after="101" w:line="237" w:lineRule="exact"/>
              <w:jc w:val="both"/>
              <w:rPr>
                <w:rFonts w:ascii="Verdana" w:hAnsi="Verdana" w:cs="Arial"/>
                <w:b/>
                <w:sz w:val="16"/>
                <w:szCs w:val="16"/>
              </w:rPr>
            </w:pPr>
            <w:r w:rsidRPr="002A5E20">
              <w:rPr>
                <w:rFonts w:ascii="Verdana" w:hAnsi="Verdana" w:cs="Arial"/>
                <w:b/>
                <w:sz w:val="16"/>
                <w:szCs w:val="16"/>
              </w:rPr>
              <w:t>5.21.1</w:t>
            </w:r>
            <w:r w:rsidRPr="002A5E20">
              <w:rPr>
                <w:rFonts w:ascii="Verdana" w:hAnsi="Verdana" w:cs="Arial"/>
                <w:sz w:val="16"/>
                <w:szCs w:val="16"/>
              </w:rPr>
              <w:t xml:space="preserve"> La denominación distintiva, es optativa en el caso de medicamentos genéricos o biocomparables.</w:t>
            </w:r>
          </w:p>
        </w:tc>
        <w:tc>
          <w:tcPr>
            <w:tcW w:w="4788" w:type="dxa"/>
          </w:tcPr>
          <w:p w:rsidR="002A5E20" w:rsidRPr="00C96B8B" w:rsidRDefault="005B01F6" w:rsidP="00C96B8B">
            <w:pPr>
              <w:spacing w:after="101" w:line="237" w:lineRule="exact"/>
              <w:jc w:val="both"/>
              <w:rPr>
                <w:rFonts w:ascii="Verdana" w:hAnsi="Verdana" w:cs="Arial"/>
                <w:bCs/>
                <w:sz w:val="16"/>
                <w:szCs w:val="16"/>
                <w:lang w:val="en-US"/>
              </w:rPr>
            </w:pPr>
            <w:r w:rsidRPr="00C96B8B">
              <w:rPr>
                <w:rFonts w:ascii="Verdana" w:hAnsi="Verdana" w:cs="Arial"/>
                <w:b/>
                <w:sz w:val="16"/>
                <w:szCs w:val="16"/>
                <w:lang w:val="en-US"/>
              </w:rPr>
              <w:t xml:space="preserve">5.21.1 </w:t>
            </w:r>
            <w:r w:rsidRPr="00C96B8B">
              <w:rPr>
                <w:rFonts w:ascii="Verdana" w:hAnsi="Verdana" w:cs="Arial"/>
                <w:bCs/>
                <w:sz w:val="16"/>
                <w:szCs w:val="16"/>
                <w:lang w:val="en-US"/>
              </w:rPr>
              <w:t>T</w:t>
            </w:r>
            <w:r w:rsidR="0076146B" w:rsidRPr="00C96B8B">
              <w:rPr>
                <w:rFonts w:ascii="Verdana" w:hAnsi="Verdana" w:cs="Arial"/>
                <w:bCs/>
                <w:sz w:val="16"/>
                <w:szCs w:val="16"/>
                <w:lang w:val="en-US"/>
              </w:rPr>
              <w:t xml:space="preserve">he distinctive name is optional </w:t>
            </w:r>
            <w:r w:rsidR="00C96B8B" w:rsidRPr="00C96B8B">
              <w:rPr>
                <w:rFonts w:ascii="Verdana" w:hAnsi="Verdana" w:cs="Arial"/>
                <w:bCs/>
                <w:sz w:val="16"/>
                <w:szCs w:val="16"/>
                <w:lang w:val="en-US"/>
              </w:rPr>
              <w:t xml:space="preserve"> or biocomparable </w:t>
            </w:r>
            <w:r w:rsidR="0076146B" w:rsidRPr="00C96B8B">
              <w:rPr>
                <w:rFonts w:ascii="Verdana" w:hAnsi="Verdana" w:cs="Arial"/>
                <w:bCs/>
                <w:sz w:val="16"/>
                <w:szCs w:val="16"/>
                <w:lang w:val="en-US"/>
              </w:rPr>
              <w:t xml:space="preserve">in the case of generic drug products. </w:t>
            </w:r>
          </w:p>
        </w:tc>
      </w:tr>
      <w:tr w:rsidR="00C96B8B" w:rsidRPr="002A5E20" w:rsidTr="00B376B9">
        <w:tc>
          <w:tcPr>
            <w:tcW w:w="4788" w:type="dxa"/>
          </w:tcPr>
          <w:p w:rsidR="00C96B8B" w:rsidRPr="002A5E20" w:rsidRDefault="00C96B8B" w:rsidP="002A5E20">
            <w:pPr>
              <w:spacing w:after="101" w:line="237" w:lineRule="exact"/>
              <w:jc w:val="both"/>
              <w:rPr>
                <w:rFonts w:ascii="Verdana" w:hAnsi="Verdana" w:cs="Arial"/>
                <w:sz w:val="16"/>
                <w:szCs w:val="16"/>
                <w:lang w:val="es-MX"/>
              </w:rPr>
            </w:pPr>
            <w:r w:rsidRPr="002A5E20">
              <w:rPr>
                <w:rFonts w:ascii="Verdana" w:hAnsi="Verdana" w:cs="Arial"/>
                <w:b/>
                <w:sz w:val="16"/>
                <w:szCs w:val="16"/>
                <w:lang w:val="es-MX"/>
              </w:rPr>
              <w:t>5.21.2</w:t>
            </w:r>
            <w:r w:rsidRPr="002A5E20">
              <w:rPr>
                <w:rFonts w:ascii="Verdana" w:hAnsi="Verdana" w:cs="Arial"/>
                <w:sz w:val="16"/>
                <w:szCs w:val="16"/>
                <w:lang w:val="es-MX"/>
              </w:rPr>
              <w:t xml:space="preserve"> Denominación genérica.</w:t>
            </w:r>
          </w:p>
        </w:tc>
        <w:tc>
          <w:tcPr>
            <w:tcW w:w="4788" w:type="dxa"/>
          </w:tcPr>
          <w:p w:rsidR="00C96B8B" w:rsidRPr="00C96B8B" w:rsidRDefault="00C96B8B" w:rsidP="00C96B8B">
            <w:pPr>
              <w:spacing w:after="101" w:line="237" w:lineRule="exact"/>
              <w:jc w:val="both"/>
              <w:rPr>
                <w:rFonts w:ascii="Verdana" w:hAnsi="Verdana" w:cs="Arial"/>
                <w:sz w:val="16"/>
                <w:szCs w:val="16"/>
                <w:lang w:val="en-US"/>
              </w:rPr>
            </w:pPr>
            <w:r w:rsidRPr="00C96B8B">
              <w:rPr>
                <w:rFonts w:ascii="Verdana" w:hAnsi="Verdana" w:cs="Arial"/>
                <w:b/>
                <w:sz w:val="16"/>
                <w:szCs w:val="16"/>
                <w:lang w:val="en-US"/>
              </w:rPr>
              <w:t>5.21.2</w:t>
            </w:r>
            <w:r w:rsidRPr="00C96B8B">
              <w:rPr>
                <w:rFonts w:ascii="Verdana" w:hAnsi="Verdana" w:cs="Arial"/>
                <w:sz w:val="16"/>
                <w:szCs w:val="16"/>
                <w:lang w:val="en-US"/>
              </w:rPr>
              <w:t xml:space="preserve"> Generic name.</w:t>
            </w:r>
          </w:p>
        </w:tc>
      </w:tr>
      <w:tr w:rsidR="00C96B8B" w:rsidRPr="002A5E20" w:rsidTr="00B376B9">
        <w:tc>
          <w:tcPr>
            <w:tcW w:w="4788" w:type="dxa"/>
          </w:tcPr>
          <w:p w:rsidR="00C96B8B" w:rsidRPr="002A5E20" w:rsidRDefault="00C96B8B" w:rsidP="002A5E20">
            <w:pPr>
              <w:spacing w:after="101" w:line="237" w:lineRule="exact"/>
              <w:jc w:val="both"/>
              <w:rPr>
                <w:rFonts w:ascii="Verdana" w:hAnsi="Verdana" w:cs="Arial"/>
                <w:sz w:val="16"/>
                <w:szCs w:val="16"/>
              </w:rPr>
            </w:pPr>
            <w:r w:rsidRPr="002A5E20">
              <w:rPr>
                <w:rFonts w:ascii="Verdana" w:hAnsi="Verdana" w:cs="Arial"/>
                <w:b/>
                <w:sz w:val="16"/>
                <w:szCs w:val="16"/>
              </w:rPr>
              <w:t>5.21.3</w:t>
            </w:r>
            <w:r w:rsidRPr="002A5E20">
              <w:rPr>
                <w:rFonts w:ascii="Verdana" w:hAnsi="Verdana" w:cs="Arial"/>
                <w:sz w:val="16"/>
                <w:szCs w:val="16"/>
              </w:rPr>
              <w:t xml:space="preserve"> Forma farmacéutica.</w:t>
            </w:r>
          </w:p>
        </w:tc>
        <w:tc>
          <w:tcPr>
            <w:tcW w:w="4788" w:type="dxa"/>
          </w:tcPr>
          <w:p w:rsidR="00C96B8B" w:rsidRPr="00C96B8B" w:rsidRDefault="00C96B8B" w:rsidP="00C96B8B">
            <w:pPr>
              <w:spacing w:after="101" w:line="237" w:lineRule="exact"/>
              <w:jc w:val="both"/>
              <w:rPr>
                <w:rFonts w:ascii="Verdana" w:hAnsi="Verdana" w:cs="Arial"/>
                <w:sz w:val="16"/>
                <w:szCs w:val="16"/>
                <w:lang w:val="en-US"/>
              </w:rPr>
            </w:pPr>
            <w:r w:rsidRPr="00C96B8B">
              <w:rPr>
                <w:rFonts w:ascii="Verdana" w:hAnsi="Verdana" w:cs="Arial"/>
                <w:b/>
                <w:sz w:val="16"/>
                <w:szCs w:val="16"/>
                <w:lang w:val="en-US"/>
              </w:rPr>
              <w:t>5.21.3</w:t>
            </w:r>
            <w:r w:rsidRPr="00C96B8B">
              <w:rPr>
                <w:rFonts w:ascii="Verdana" w:hAnsi="Verdana" w:cs="Arial"/>
                <w:sz w:val="16"/>
                <w:szCs w:val="16"/>
                <w:lang w:val="en-US"/>
              </w:rPr>
              <w:t xml:space="preserve"> Pharmaceutical form.</w:t>
            </w:r>
          </w:p>
        </w:tc>
      </w:tr>
      <w:tr w:rsidR="00C96B8B" w:rsidRPr="002A5E20" w:rsidTr="00B376B9">
        <w:tc>
          <w:tcPr>
            <w:tcW w:w="4788" w:type="dxa"/>
          </w:tcPr>
          <w:p w:rsidR="00C96B8B" w:rsidRPr="002A5E20" w:rsidRDefault="00C96B8B" w:rsidP="002A5E20">
            <w:pPr>
              <w:spacing w:after="101" w:line="237" w:lineRule="exact"/>
              <w:jc w:val="both"/>
              <w:rPr>
                <w:rFonts w:ascii="Verdana" w:hAnsi="Verdana" w:cs="Arial"/>
                <w:sz w:val="16"/>
                <w:szCs w:val="16"/>
              </w:rPr>
            </w:pPr>
            <w:r w:rsidRPr="002A5E20">
              <w:rPr>
                <w:rFonts w:ascii="Verdana" w:hAnsi="Verdana" w:cs="Arial"/>
                <w:b/>
                <w:sz w:val="16"/>
                <w:szCs w:val="16"/>
              </w:rPr>
              <w:t>5.21.4</w:t>
            </w:r>
            <w:r w:rsidRPr="002A5E20">
              <w:rPr>
                <w:rFonts w:ascii="Verdana" w:hAnsi="Verdana" w:cs="Arial"/>
                <w:sz w:val="16"/>
                <w:szCs w:val="16"/>
              </w:rPr>
              <w:t xml:space="preserve"> Concentración.</w:t>
            </w:r>
          </w:p>
        </w:tc>
        <w:tc>
          <w:tcPr>
            <w:tcW w:w="4788" w:type="dxa"/>
          </w:tcPr>
          <w:p w:rsidR="00C96B8B" w:rsidRPr="00C96B8B" w:rsidRDefault="00C96B8B" w:rsidP="00C96B8B">
            <w:pPr>
              <w:spacing w:after="101" w:line="237" w:lineRule="exact"/>
              <w:jc w:val="both"/>
              <w:rPr>
                <w:rFonts w:ascii="Verdana" w:hAnsi="Verdana" w:cs="Arial"/>
                <w:sz w:val="16"/>
                <w:szCs w:val="16"/>
                <w:lang w:val="en-US"/>
              </w:rPr>
            </w:pPr>
            <w:r w:rsidRPr="00C96B8B">
              <w:rPr>
                <w:rFonts w:ascii="Verdana" w:hAnsi="Verdana" w:cs="Arial"/>
                <w:b/>
                <w:sz w:val="16"/>
                <w:szCs w:val="16"/>
                <w:lang w:val="en-US"/>
              </w:rPr>
              <w:t>5.21.4</w:t>
            </w:r>
            <w:r w:rsidRPr="00C96B8B">
              <w:rPr>
                <w:rFonts w:ascii="Verdana" w:hAnsi="Verdana" w:cs="Arial"/>
                <w:sz w:val="16"/>
                <w:szCs w:val="16"/>
                <w:lang w:val="en-US"/>
              </w:rPr>
              <w:t xml:space="preserve"> Concentration.</w:t>
            </w:r>
          </w:p>
        </w:tc>
      </w:tr>
      <w:tr w:rsidR="00C96B8B" w:rsidRPr="00C96B8B" w:rsidTr="00B376B9">
        <w:tc>
          <w:tcPr>
            <w:tcW w:w="4788" w:type="dxa"/>
          </w:tcPr>
          <w:p w:rsidR="00C96B8B" w:rsidRPr="002A5E20" w:rsidRDefault="00C96B8B" w:rsidP="002A5E20">
            <w:pPr>
              <w:spacing w:after="101" w:line="237" w:lineRule="exact"/>
              <w:jc w:val="both"/>
              <w:rPr>
                <w:rFonts w:ascii="Verdana" w:hAnsi="Verdana" w:cs="Arial"/>
                <w:sz w:val="16"/>
                <w:szCs w:val="16"/>
              </w:rPr>
            </w:pPr>
            <w:r w:rsidRPr="002A5E20">
              <w:rPr>
                <w:rFonts w:ascii="Verdana" w:hAnsi="Verdana" w:cs="Arial"/>
                <w:b/>
                <w:sz w:val="16"/>
                <w:szCs w:val="16"/>
              </w:rPr>
              <w:t>5.21.5</w:t>
            </w:r>
            <w:r w:rsidRPr="002A5E20">
              <w:rPr>
                <w:rFonts w:ascii="Verdana" w:hAnsi="Verdana" w:cs="Arial"/>
                <w:sz w:val="16"/>
                <w:szCs w:val="16"/>
              </w:rPr>
              <w:t xml:space="preserve"> Consideraciones de uso, si aplica.</w:t>
            </w:r>
          </w:p>
        </w:tc>
        <w:tc>
          <w:tcPr>
            <w:tcW w:w="4788" w:type="dxa"/>
          </w:tcPr>
          <w:p w:rsidR="00C96B8B" w:rsidRPr="00C96B8B" w:rsidRDefault="00C96B8B" w:rsidP="00C96B8B">
            <w:pPr>
              <w:spacing w:after="101" w:line="237" w:lineRule="exact"/>
              <w:jc w:val="both"/>
              <w:rPr>
                <w:rFonts w:ascii="Verdana" w:hAnsi="Verdana" w:cs="Arial"/>
                <w:sz w:val="16"/>
                <w:szCs w:val="16"/>
                <w:lang w:val="en-US"/>
              </w:rPr>
            </w:pPr>
            <w:r w:rsidRPr="00C96B8B">
              <w:rPr>
                <w:rFonts w:ascii="Verdana" w:hAnsi="Verdana" w:cs="Arial"/>
                <w:b/>
                <w:sz w:val="16"/>
                <w:szCs w:val="16"/>
                <w:lang w:val="en-US"/>
              </w:rPr>
              <w:t>5.21.5</w:t>
            </w:r>
            <w:r w:rsidRPr="00C96B8B">
              <w:rPr>
                <w:rFonts w:ascii="Verdana" w:hAnsi="Verdana" w:cs="Arial"/>
                <w:sz w:val="16"/>
                <w:szCs w:val="16"/>
                <w:lang w:val="en-US"/>
              </w:rPr>
              <w:t xml:space="preserve"> Considerations of use, if applicable. </w:t>
            </w:r>
          </w:p>
        </w:tc>
      </w:tr>
      <w:tr w:rsidR="00C96B8B" w:rsidRPr="002A5E20" w:rsidTr="00B376B9">
        <w:tc>
          <w:tcPr>
            <w:tcW w:w="4788" w:type="dxa"/>
          </w:tcPr>
          <w:p w:rsidR="00C96B8B" w:rsidRPr="002A5E20" w:rsidRDefault="00C96B8B" w:rsidP="002A5E20">
            <w:pPr>
              <w:spacing w:after="101" w:line="237" w:lineRule="exact"/>
              <w:jc w:val="both"/>
              <w:rPr>
                <w:rFonts w:ascii="Verdana" w:hAnsi="Verdana" w:cs="Arial"/>
                <w:b/>
                <w:sz w:val="16"/>
                <w:szCs w:val="16"/>
              </w:rPr>
            </w:pPr>
            <w:r w:rsidRPr="002A5E20">
              <w:rPr>
                <w:rFonts w:ascii="Verdana" w:hAnsi="Verdana" w:cs="Arial"/>
                <w:b/>
                <w:sz w:val="16"/>
                <w:szCs w:val="16"/>
              </w:rPr>
              <w:t xml:space="preserve">5.21.6 </w:t>
            </w:r>
            <w:r w:rsidRPr="002A5E20">
              <w:rPr>
                <w:rFonts w:ascii="Verdana" w:hAnsi="Verdana" w:cs="Arial"/>
                <w:sz w:val="16"/>
                <w:szCs w:val="16"/>
              </w:rPr>
              <w:t>Presentación específica, cuando proceda.</w:t>
            </w:r>
          </w:p>
        </w:tc>
        <w:tc>
          <w:tcPr>
            <w:tcW w:w="4788" w:type="dxa"/>
          </w:tcPr>
          <w:p w:rsidR="00C96B8B" w:rsidRPr="00C96B8B" w:rsidRDefault="00C96B8B" w:rsidP="00C96B8B">
            <w:pPr>
              <w:spacing w:after="101" w:line="237" w:lineRule="exact"/>
              <w:jc w:val="both"/>
              <w:rPr>
                <w:rFonts w:ascii="Verdana" w:hAnsi="Verdana" w:cs="Arial"/>
                <w:b/>
                <w:sz w:val="16"/>
                <w:szCs w:val="16"/>
                <w:lang w:val="en-US"/>
              </w:rPr>
            </w:pPr>
            <w:r w:rsidRPr="00C96B8B">
              <w:rPr>
                <w:rFonts w:ascii="Verdana" w:hAnsi="Verdana" w:cs="Arial"/>
                <w:b/>
                <w:sz w:val="16"/>
                <w:szCs w:val="16"/>
                <w:lang w:val="en-US"/>
              </w:rPr>
              <w:t xml:space="preserve">5.21.6 </w:t>
            </w:r>
            <w:r w:rsidRPr="00C96B8B">
              <w:rPr>
                <w:rFonts w:ascii="Verdana" w:hAnsi="Verdana" w:cs="Arial"/>
                <w:sz w:val="16"/>
                <w:szCs w:val="16"/>
                <w:lang w:val="en-US"/>
              </w:rPr>
              <w:t xml:space="preserve">Specific presentation, if applicable. </w:t>
            </w:r>
          </w:p>
        </w:tc>
      </w:tr>
      <w:tr w:rsidR="00C96B8B" w:rsidRPr="002A5E20" w:rsidTr="00B376B9">
        <w:tc>
          <w:tcPr>
            <w:tcW w:w="4788" w:type="dxa"/>
          </w:tcPr>
          <w:p w:rsidR="00C96B8B" w:rsidRPr="002A5E20" w:rsidRDefault="00C96B8B" w:rsidP="002A5E20">
            <w:pPr>
              <w:spacing w:after="101" w:line="237" w:lineRule="exact"/>
              <w:jc w:val="both"/>
              <w:rPr>
                <w:rFonts w:ascii="Verdana" w:hAnsi="Verdana" w:cs="Arial"/>
                <w:sz w:val="16"/>
                <w:szCs w:val="16"/>
                <w:lang w:val="es-MX"/>
              </w:rPr>
            </w:pPr>
            <w:r w:rsidRPr="002A5E20">
              <w:rPr>
                <w:rFonts w:ascii="Verdana" w:hAnsi="Verdana" w:cs="Arial"/>
                <w:b/>
                <w:sz w:val="16"/>
                <w:szCs w:val="16"/>
                <w:lang w:val="es-MX"/>
              </w:rPr>
              <w:t xml:space="preserve">5.21.7 </w:t>
            </w:r>
            <w:r w:rsidRPr="002A5E20">
              <w:rPr>
                <w:rFonts w:ascii="Verdana" w:hAnsi="Verdana" w:cs="Arial"/>
                <w:sz w:val="16"/>
                <w:szCs w:val="16"/>
                <w:lang w:val="es-MX"/>
              </w:rPr>
              <w:t>Contenido.</w:t>
            </w:r>
          </w:p>
        </w:tc>
        <w:tc>
          <w:tcPr>
            <w:tcW w:w="4788" w:type="dxa"/>
          </w:tcPr>
          <w:p w:rsidR="00C96B8B" w:rsidRPr="00C96B8B" w:rsidRDefault="00C96B8B" w:rsidP="00C96B8B">
            <w:pPr>
              <w:spacing w:after="101" w:line="237" w:lineRule="exact"/>
              <w:jc w:val="both"/>
              <w:rPr>
                <w:rFonts w:ascii="Verdana" w:hAnsi="Verdana" w:cs="Arial"/>
                <w:sz w:val="16"/>
                <w:szCs w:val="16"/>
                <w:lang w:val="en-US"/>
              </w:rPr>
            </w:pPr>
            <w:r w:rsidRPr="00C96B8B">
              <w:rPr>
                <w:rFonts w:ascii="Verdana" w:hAnsi="Verdana" w:cs="Arial"/>
                <w:b/>
                <w:sz w:val="16"/>
                <w:szCs w:val="16"/>
                <w:lang w:val="en-US"/>
              </w:rPr>
              <w:t xml:space="preserve">5.21.7 </w:t>
            </w:r>
            <w:r w:rsidRPr="00C96B8B">
              <w:rPr>
                <w:rFonts w:ascii="Verdana" w:hAnsi="Verdana" w:cs="Arial"/>
                <w:sz w:val="16"/>
                <w:szCs w:val="16"/>
                <w:lang w:val="en-US"/>
              </w:rPr>
              <w:t>Contents.</w:t>
            </w:r>
          </w:p>
        </w:tc>
      </w:tr>
      <w:tr w:rsidR="00C96B8B" w:rsidRPr="00C96B8B" w:rsidTr="00B376B9">
        <w:tc>
          <w:tcPr>
            <w:tcW w:w="4788" w:type="dxa"/>
          </w:tcPr>
          <w:p w:rsidR="00C96B8B" w:rsidRPr="002A5E20" w:rsidRDefault="00C96B8B" w:rsidP="002A5E20">
            <w:pPr>
              <w:spacing w:after="101" w:line="237" w:lineRule="exact"/>
              <w:jc w:val="both"/>
              <w:rPr>
                <w:rFonts w:ascii="Verdana" w:hAnsi="Verdana" w:cs="Arial"/>
                <w:b/>
                <w:sz w:val="16"/>
                <w:szCs w:val="16"/>
              </w:rPr>
            </w:pPr>
            <w:r w:rsidRPr="002A5E20">
              <w:rPr>
                <w:rFonts w:ascii="Verdana" w:hAnsi="Verdana" w:cs="Arial"/>
                <w:b/>
                <w:sz w:val="16"/>
                <w:szCs w:val="16"/>
              </w:rPr>
              <w:t>5.21.8</w:t>
            </w:r>
            <w:r w:rsidRPr="002A5E20">
              <w:rPr>
                <w:rFonts w:ascii="Verdana" w:hAnsi="Verdana" w:cs="Arial"/>
                <w:sz w:val="16"/>
                <w:szCs w:val="16"/>
              </w:rPr>
              <w:t xml:space="preserve"> Fórmula, podrá aparecer en cualquiera de las caras de mayor exhibición.</w:t>
            </w:r>
          </w:p>
        </w:tc>
        <w:tc>
          <w:tcPr>
            <w:tcW w:w="4788" w:type="dxa"/>
          </w:tcPr>
          <w:p w:rsidR="00C96B8B" w:rsidRPr="00C96B8B" w:rsidRDefault="00C96B8B" w:rsidP="00C96B8B">
            <w:pPr>
              <w:spacing w:after="101" w:line="237" w:lineRule="exact"/>
              <w:jc w:val="both"/>
              <w:rPr>
                <w:rFonts w:ascii="Verdana" w:hAnsi="Verdana" w:cs="Arial"/>
                <w:b/>
                <w:sz w:val="16"/>
                <w:szCs w:val="16"/>
                <w:lang w:val="en-US"/>
              </w:rPr>
            </w:pPr>
            <w:r w:rsidRPr="00C96B8B">
              <w:rPr>
                <w:rFonts w:ascii="Verdana" w:hAnsi="Verdana" w:cs="Arial"/>
                <w:b/>
                <w:sz w:val="16"/>
                <w:szCs w:val="16"/>
                <w:lang w:val="en-US"/>
              </w:rPr>
              <w:t>5.21.8</w:t>
            </w:r>
            <w:r w:rsidRPr="00C96B8B">
              <w:rPr>
                <w:rFonts w:ascii="Verdana" w:hAnsi="Verdana" w:cs="Arial"/>
                <w:sz w:val="16"/>
                <w:szCs w:val="16"/>
                <w:lang w:val="en-US"/>
              </w:rPr>
              <w:t xml:space="preserve"> Formula, it can appear on any of the faces of greater presentation.</w:t>
            </w:r>
          </w:p>
        </w:tc>
      </w:tr>
      <w:tr w:rsidR="00C96B8B" w:rsidRPr="002A5E20" w:rsidTr="00B376B9">
        <w:tc>
          <w:tcPr>
            <w:tcW w:w="4788" w:type="dxa"/>
          </w:tcPr>
          <w:p w:rsidR="00C96B8B" w:rsidRPr="002A5E20" w:rsidRDefault="00C96B8B" w:rsidP="002A5E20">
            <w:pPr>
              <w:spacing w:after="101" w:line="237" w:lineRule="exact"/>
              <w:jc w:val="both"/>
              <w:rPr>
                <w:rFonts w:ascii="Verdana" w:hAnsi="Verdana" w:cs="Arial"/>
                <w:sz w:val="16"/>
                <w:szCs w:val="16"/>
              </w:rPr>
            </w:pPr>
            <w:r w:rsidRPr="002A5E20">
              <w:rPr>
                <w:rFonts w:ascii="Verdana" w:hAnsi="Verdana" w:cs="Arial"/>
                <w:b/>
                <w:sz w:val="16"/>
                <w:szCs w:val="16"/>
              </w:rPr>
              <w:t xml:space="preserve">5.21.9 </w:t>
            </w:r>
            <w:r w:rsidRPr="002A5E20">
              <w:rPr>
                <w:rFonts w:ascii="Verdana" w:hAnsi="Verdana" w:cs="Arial"/>
                <w:sz w:val="16"/>
                <w:szCs w:val="16"/>
              </w:rPr>
              <w:t>Vía de administración.</w:t>
            </w:r>
          </w:p>
        </w:tc>
        <w:tc>
          <w:tcPr>
            <w:tcW w:w="4788" w:type="dxa"/>
          </w:tcPr>
          <w:p w:rsidR="00C96B8B" w:rsidRPr="00C96B8B" w:rsidRDefault="00C96B8B" w:rsidP="00C96B8B">
            <w:pPr>
              <w:spacing w:after="101" w:line="237" w:lineRule="exact"/>
              <w:jc w:val="both"/>
              <w:rPr>
                <w:rFonts w:ascii="Verdana" w:hAnsi="Verdana" w:cs="Arial"/>
                <w:sz w:val="16"/>
                <w:szCs w:val="16"/>
                <w:lang w:val="en-US"/>
              </w:rPr>
            </w:pPr>
            <w:r w:rsidRPr="00C96B8B">
              <w:rPr>
                <w:rFonts w:ascii="Verdana" w:hAnsi="Verdana" w:cs="Arial"/>
                <w:b/>
                <w:sz w:val="16"/>
                <w:szCs w:val="16"/>
                <w:lang w:val="en-US"/>
              </w:rPr>
              <w:t xml:space="preserve">5.21.9 </w:t>
            </w:r>
            <w:r w:rsidRPr="00C96B8B">
              <w:rPr>
                <w:rFonts w:ascii="Verdana" w:hAnsi="Verdana" w:cs="Arial"/>
                <w:sz w:val="16"/>
                <w:szCs w:val="16"/>
                <w:lang w:val="en-US"/>
              </w:rPr>
              <w:t>Method of administration.</w:t>
            </w:r>
          </w:p>
        </w:tc>
      </w:tr>
      <w:tr w:rsidR="00C96B8B" w:rsidRPr="00C96B8B" w:rsidTr="00B376B9">
        <w:tc>
          <w:tcPr>
            <w:tcW w:w="4788" w:type="dxa"/>
          </w:tcPr>
          <w:p w:rsidR="00C96B8B" w:rsidRPr="002A5E20" w:rsidRDefault="00C96B8B" w:rsidP="002A5E20">
            <w:pPr>
              <w:spacing w:after="101" w:line="237" w:lineRule="exact"/>
              <w:jc w:val="both"/>
              <w:rPr>
                <w:rFonts w:ascii="Verdana" w:hAnsi="Verdana" w:cs="Arial"/>
                <w:sz w:val="16"/>
                <w:szCs w:val="16"/>
              </w:rPr>
            </w:pPr>
            <w:r w:rsidRPr="002A5E20">
              <w:rPr>
                <w:rFonts w:ascii="Verdana" w:hAnsi="Verdana" w:cs="Arial"/>
                <w:b/>
                <w:sz w:val="16"/>
                <w:szCs w:val="16"/>
              </w:rPr>
              <w:t>5.22</w:t>
            </w:r>
            <w:r w:rsidRPr="002A5E20">
              <w:rPr>
                <w:rFonts w:ascii="Verdana" w:hAnsi="Verdana" w:cs="Arial"/>
                <w:sz w:val="16"/>
                <w:szCs w:val="16"/>
              </w:rPr>
              <w:t xml:space="preserve"> La demás información que se detalla en los numerales 5 y 6 de esta norma se deberá distribuir en el resto del envase.</w:t>
            </w:r>
          </w:p>
        </w:tc>
        <w:tc>
          <w:tcPr>
            <w:tcW w:w="4788" w:type="dxa"/>
          </w:tcPr>
          <w:p w:rsidR="00C96B8B" w:rsidRPr="00C96B8B" w:rsidRDefault="00C96B8B" w:rsidP="002A5E20">
            <w:pPr>
              <w:spacing w:after="101" w:line="237" w:lineRule="exact"/>
              <w:jc w:val="both"/>
              <w:rPr>
                <w:rFonts w:ascii="Verdana" w:hAnsi="Verdana" w:cs="Arial"/>
                <w:bCs/>
                <w:sz w:val="16"/>
                <w:szCs w:val="16"/>
                <w:lang w:val="en-US"/>
              </w:rPr>
            </w:pPr>
            <w:r>
              <w:rPr>
                <w:rFonts w:ascii="Verdana" w:hAnsi="Verdana" w:cs="Arial"/>
                <w:b/>
                <w:sz w:val="16"/>
                <w:szCs w:val="16"/>
                <w:lang w:val="en-US"/>
              </w:rPr>
              <w:t xml:space="preserve">5.22 </w:t>
            </w:r>
            <w:r>
              <w:rPr>
                <w:rFonts w:ascii="Verdana" w:hAnsi="Verdana" w:cs="Arial"/>
                <w:bCs/>
                <w:sz w:val="16"/>
                <w:szCs w:val="16"/>
                <w:lang w:val="en-US"/>
              </w:rPr>
              <w:t xml:space="preserve">All remaining information that is detailed in numbers 5 and 6 of this standard must be distributed on the rest of the container. </w:t>
            </w:r>
          </w:p>
        </w:tc>
      </w:tr>
      <w:tr w:rsidR="00C96B8B" w:rsidRPr="002A5E20" w:rsidTr="00B376B9">
        <w:tc>
          <w:tcPr>
            <w:tcW w:w="4788" w:type="dxa"/>
          </w:tcPr>
          <w:p w:rsidR="00C96B8B" w:rsidRPr="002A5E20" w:rsidRDefault="00C96B8B" w:rsidP="002A5E20">
            <w:pPr>
              <w:spacing w:after="101" w:line="237" w:lineRule="exact"/>
              <w:jc w:val="both"/>
              <w:rPr>
                <w:rFonts w:ascii="Verdana" w:hAnsi="Verdana" w:cs="Arial"/>
                <w:sz w:val="16"/>
                <w:szCs w:val="16"/>
              </w:rPr>
            </w:pPr>
            <w:r w:rsidRPr="002A5E20">
              <w:rPr>
                <w:rFonts w:ascii="Verdana" w:hAnsi="Verdana" w:cs="Arial"/>
                <w:b/>
                <w:sz w:val="16"/>
                <w:szCs w:val="16"/>
              </w:rPr>
              <w:t xml:space="preserve">5.23 </w:t>
            </w:r>
            <w:r w:rsidRPr="002A5E20">
              <w:rPr>
                <w:rFonts w:ascii="Verdana" w:hAnsi="Verdana" w:cs="Arial"/>
                <w:sz w:val="16"/>
                <w:szCs w:val="16"/>
              </w:rPr>
              <w:t>En el caso de que sólo exista el envase primario, toda la información se deberá expresar  en este último.</w:t>
            </w:r>
          </w:p>
        </w:tc>
        <w:tc>
          <w:tcPr>
            <w:tcW w:w="4788" w:type="dxa"/>
          </w:tcPr>
          <w:p w:rsidR="00C96B8B" w:rsidRPr="00C96B8B" w:rsidRDefault="00C96B8B" w:rsidP="002A5E20">
            <w:pPr>
              <w:spacing w:after="101" w:line="237" w:lineRule="exact"/>
              <w:jc w:val="both"/>
              <w:rPr>
                <w:rFonts w:ascii="Verdana" w:hAnsi="Verdana" w:cs="Arial"/>
                <w:bCs/>
                <w:sz w:val="16"/>
                <w:szCs w:val="16"/>
                <w:lang w:val="en-US"/>
              </w:rPr>
            </w:pPr>
            <w:r w:rsidRPr="00C96B8B">
              <w:rPr>
                <w:rFonts w:ascii="Verdana" w:hAnsi="Verdana" w:cs="Arial"/>
                <w:b/>
                <w:sz w:val="16"/>
                <w:szCs w:val="16"/>
                <w:lang w:val="en-US"/>
              </w:rPr>
              <w:t xml:space="preserve">5.23 </w:t>
            </w:r>
            <w:r w:rsidRPr="00C96B8B">
              <w:rPr>
                <w:rFonts w:ascii="Verdana" w:hAnsi="Verdana" w:cs="Arial"/>
                <w:bCs/>
                <w:sz w:val="16"/>
                <w:szCs w:val="16"/>
                <w:lang w:val="en-US"/>
              </w:rPr>
              <w:t xml:space="preserve">When there is only a primary container, all the information must be expressed on the primary. </w:t>
            </w:r>
          </w:p>
        </w:tc>
      </w:tr>
      <w:tr w:rsidR="00C96B8B" w:rsidRPr="00C96B8B" w:rsidTr="00B376B9">
        <w:tc>
          <w:tcPr>
            <w:tcW w:w="4788" w:type="dxa"/>
          </w:tcPr>
          <w:p w:rsidR="00C96B8B" w:rsidRPr="002A5E20" w:rsidRDefault="00C96B8B" w:rsidP="002A5E20">
            <w:pPr>
              <w:spacing w:after="101" w:line="237" w:lineRule="exact"/>
              <w:jc w:val="both"/>
              <w:rPr>
                <w:rFonts w:ascii="Verdana" w:hAnsi="Verdana" w:cs="Arial"/>
                <w:sz w:val="16"/>
                <w:szCs w:val="16"/>
              </w:rPr>
            </w:pPr>
            <w:r w:rsidRPr="002A5E20">
              <w:rPr>
                <w:rFonts w:ascii="Verdana" w:hAnsi="Verdana" w:cs="Arial"/>
                <w:b/>
                <w:sz w:val="16"/>
                <w:szCs w:val="16"/>
              </w:rPr>
              <w:t xml:space="preserve">5.24 </w:t>
            </w:r>
            <w:r w:rsidRPr="002A5E20">
              <w:rPr>
                <w:rFonts w:ascii="Verdana" w:hAnsi="Verdana" w:cs="Arial"/>
                <w:sz w:val="16"/>
                <w:szCs w:val="16"/>
              </w:rPr>
              <w:t>Etiquetado para envases primarios pequeños:</w:t>
            </w:r>
          </w:p>
        </w:tc>
        <w:tc>
          <w:tcPr>
            <w:tcW w:w="4788" w:type="dxa"/>
          </w:tcPr>
          <w:p w:rsidR="00C96B8B" w:rsidRPr="00C96B8B" w:rsidRDefault="00C96B8B" w:rsidP="002A5E20">
            <w:pPr>
              <w:spacing w:after="101" w:line="237" w:lineRule="exact"/>
              <w:jc w:val="both"/>
              <w:rPr>
                <w:rFonts w:ascii="Verdana" w:hAnsi="Verdana" w:cs="Arial"/>
                <w:bCs/>
                <w:sz w:val="16"/>
                <w:szCs w:val="16"/>
                <w:lang w:val="en-US"/>
              </w:rPr>
            </w:pPr>
            <w:r>
              <w:rPr>
                <w:rFonts w:ascii="Verdana" w:hAnsi="Verdana" w:cs="Arial"/>
                <w:b/>
                <w:sz w:val="16"/>
                <w:szCs w:val="16"/>
                <w:lang w:val="en-US"/>
              </w:rPr>
              <w:t xml:space="preserve">5.24 </w:t>
            </w:r>
            <w:r>
              <w:rPr>
                <w:rFonts w:ascii="Verdana" w:hAnsi="Verdana" w:cs="Arial"/>
                <w:bCs/>
                <w:sz w:val="16"/>
                <w:szCs w:val="16"/>
                <w:lang w:val="en-US"/>
              </w:rPr>
              <w:t xml:space="preserve">Labeling for primary small containers: </w:t>
            </w:r>
          </w:p>
        </w:tc>
      </w:tr>
      <w:tr w:rsidR="00C96B8B" w:rsidRPr="00C96B8B" w:rsidTr="00B376B9">
        <w:tc>
          <w:tcPr>
            <w:tcW w:w="4788" w:type="dxa"/>
          </w:tcPr>
          <w:p w:rsidR="00C96B8B" w:rsidRPr="002A5E20" w:rsidRDefault="00C96B8B" w:rsidP="002A5E20">
            <w:pPr>
              <w:spacing w:after="101" w:line="237" w:lineRule="exact"/>
              <w:jc w:val="both"/>
              <w:rPr>
                <w:rFonts w:ascii="Verdana" w:hAnsi="Verdana" w:cs="Arial"/>
                <w:sz w:val="16"/>
                <w:szCs w:val="16"/>
              </w:rPr>
            </w:pPr>
            <w:r w:rsidRPr="002A5E20">
              <w:rPr>
                <w:rFonts w:ascii="Verdana" w:hAnsi="Verdana" w:cs="Arial"/>
                <w:sz w:val="16"/>
                <w:szCs w:val="16"/>
              </w:rPr>
              <w:t>En ampolleta y frasco ámpula, u otro tipo de envases de volúmenes hasta de 15 ml o bien sobres de celopolial, polifán, aluminio, envase de burbuja, entre otros, siempre y cuando estén contenidos a su vez en envases secundarios, el marbete deberá incluir los siguientes datos:</w:t>
            </w:r>
          </w:p>
        </w:tc>
        <w:tc>
          <w:tcPr>
            <w:tcW w:w="4788" w:type="dxa"/>
          </w:tcPr>
          <w:p w:rsidR="00C96B8B" w:rsidRPr="00C96B8B" w:rsidRDefault="00C96B8B" w:rsidP="00C96B8B">
            <w:pPr>
              <w:spacing w:after="101" w:line="237" w:lineRule="exact"/>
              <w:jc w:val="both"/>
              <w:rPr>
                <w:rFonts w:ascii="Verdana" w:hAnsi="Verdana" w:cs="Arial"/>
                <w:sz w:val="16"/>
                <w:szCs w:val="16"/>
                <w:lang w:val="en-US"/>
              </w:rPr>
            </w:pPr>
            <w:r>
              <w:rPr>
                <w:rFonts w:ascii="Verdana" w:hAnsi="Verdana" w:cs="Arial"/>
                <w:sz w:val="16"/>
                <w:szCs w:val="16"/>
                <w:lang w:val="en-US"/>
              </w:rPr>
              <w:t xml:space="preserve">On an ampule and an ampule bottle or another type of container with a volume of up to 15 ml or packets of blister packaging, cellophane, aluminum, bubble wrap, among others, provided they are contained on secondary containers, the tag must include the following data: </w:t>
            </w:r>
          </w:p>
        </w:tc>
      </w:tr>
      <w:tr w:rsidR="00C96B8B" w:rsidRPr="004F7F3A" w:rsidTr="00B376B9">
        <w:tc>
          <w:tcPr>
            <w:tcW w:w="4788" w:type="dxa"/>
          </w:tcPr>
          <w:p w:rsidR="00C96B8B" w:rsidRPr="002A5E20" w:rsidRDefault="00C96B8B" w:rsidP="002A5E20">
            <w:pPr>
              <w:spacing w:after="101" w:line="237" w:lineRule="exact"/>
              <w:jc w:val="both"/>
              <w:rPr>
                <w:rFonts w:ascii="Verdana" w:hAnsi="Verdana" w:cs="Arial"/>
                <w:b/>
                <w:sz w:val="16"/>
                <w:szCs w:val="16"/>
              </w:rPr>
            </w:pPr>
            <w:r w:rsidRPr="002A5E20">
              <w:rPr>
                <w:rFonts w:ascii="Verdana" w:hAnsi="Verdana" w:cs="Arial"/>
                <w:b/>
                <w:sz w:val="16"/>
                <w:szCs w:val="16"/>
              </w:rPr>
              <w:t xml:space="preserve">5.24.1 </w:t>
            </w:r>
            <w:r w:rsidRPr="002A5E20">
              <w:rPr>
                <w:rFonts w:ascii="Verdana" w:hAnsi="Verdana" w:cs="Arial"/>
                <w:sz w:val="16"/>
                <w:szCs w:val="16"/>
              </w:rPr>
              <w:t>La denominación distintiva, es optativa en el caso de medicamentos genéricos o biocomparables.</w:t>
            </w:r>
          </w:p>
        </w:tc>
        <w:tc>
          <w:tcPr>
            <w:tcW w:w="4788" w:type="dxa"/>
          </w:tcPr>
          <w:p w:rsidR="00C96B8B" w:rsidRPr="004F7F3A" w:rsidRDefault="00C96B8B" w:rsidP="00C96B8B">
            <w:pPr>
              <w:spacing w:after="101" w:line="237" w:lineRule="exact"/>
              <w:jc w:val="both"/>
              <w:rPr>
                <w:rFonts w:ascii="Verdana" w:hAnsi="Verdana" w:cs="Arial"/>
                <w:bCs/>
                <w:sz w:val="16"/>
                <w:szCs w:val="16"/>
                <w:lang w:val="en-US"/>
              </w:rPr>
            </w:pPr>
            <w:r w:rsidRPr="00C96B8B">
              <w:rPr>
                <w:rFonts w:ascii="Verdana" w:hAnsi="Verdana" w:cs="Arial"/>
                <w:b/>
                <w:sz w:val="16"/>
                <w:szCs w:val="16"/>
                <w:lang w:val="en-US"/>
              </w:rPr>
              <w:t xml:space="preserve">5.24.1 </w:t>
            </w:r>
            <w:r w:rsidR="004F7F3A">
              <w:rPr>
                <w:rFonts w:ascii="Verdana" w:hAnsi="Verdana" w:cs="Arial"/>
                <w:bCs/>
                <w:sz w:val="16"/>
                <w:szCs w:val="16"/>
                <w:lang w:val="en-US"/>
              </w:rPr>
              <w:t>The distinctive name, is optional in the case of generic or biocomparable drug products.</w:t>
            </w:r>
          </w:p>
        </w:tc>
      </w:tr>
      <w:tr w:rsidR="00C96B8B" w:rsidRPr="002A5E20" w:rsidTr="00B376B9">
        <w:tc>
          <w:tcPr>
            <w:tcW w:w="4788" w:type="dxa"/>
          </w:tcPr>
          <w:p w:rsidR="00C96B8B" w:rsidRPr="002A5E20" w:rsidRDefault="00C96B8B" w:rsidP="002A5E20">
            <w:pPr>
              <w:spacing w:after="101" w:line="237" w:lineRule="exact"/>
              <w:jc w:val="both"/>
              <w:rPr>
                <w:rFonts w:ascii="Verdana" w:hAnsi="Verdana" w:cs="Arial"/>
                <w:sz w:val="16"/>
                <w:szCs w:val="16"/>
                <w:lang w:val="es-MX"/>
              </w:rPr>
            </w:pPr>
            <w:r w:rsidRPr="002A5E20">
              <w:rPr>
                <w:rFonts w:ascii="Verdana" w:hAnsi="Verdana" w:cs="Arial"/>
                <w:b/>
                <w:sz w:val="16"/>
                <w:szCs w:val="16"/>
                <w:lang w:val="es-MX"/>
              </w:rPr>
              <w:t>5.24.2</w:t>
            </w:r>
            <w:r w:rsidRPr="002A5E20">
              <w:rPr>
                <w:rFonts w:ascii="Verdana" w:hAnsi="Verdana" w:cs="Arial"/>
                <w:sz w:val="16"/>
                <w:szCs w:val="16"/>
                <w:lang w:val="es-MX"/>
              </w:rPr>
              <w:t xml:space="preserve"> Denominación genérica.</w:t>
            </w:r>
          </w:p>
        </w:tc>
        <w:tc>
          <w:tcPr>
            <w:tcW w:w="4788" w:type="dxa"/>
          </w:tcPr>
          <w:p w:rsidR="00C96B8B" w:rsidRPr="00C96B8B" w:rsidRDefault="00C96B8B" w:rsidP="00C96B8B">
            <w:pPr>
              <w:spacing w:after="101" w:line="237" w:lineRule="exact"/>
              <w:jc w:val="both"/>
              <w:rPr>
                <w:rFonts w:ascii="Verdana" w:hAnsi="Verdana" w:cs="Arial"/>
                <w:sz w:val="16"/>
                <w:szCs w:val="16"/>
                <w:lang w:val="en-US"/>
              </w:rPr>
            </w:pPr>
            <w:r w:rsidRPr="00C96B8B">
              <w:rPr>
                <w:rFonts w:ascii="Verdana" w:hAnsi="Verdana" w:cs="Arial"/>
                <w:b/>
                <w:sz w:val="16"/>
                <w:szCs w:val="16"/>
                <w:lang w:val="en-US"/>
              </w:rPr>
              <w:t>5.24.2</w:t>
            </w:r>
            <w:r w:rsidRPr="00C96B8B">
              <w:rPr>
                <w:rFonts w:ascii="Verdana" w:hAnsi="Verdana" w:cs="Arial"/>
                <w:sz w:val="16"/>
                <w:szCs w:val="16"/>
                <w:lang w:val="en-US"/>
              </w:rPr>
              <w:t xml:space="preserve"> </w:t>
            </w:r>
            <w:r>
              <w:rPr>
                <w:rFonts w:ascii="Verdana" w:hAnsi="Verdana" w:cs="Arial"/>
                <w:sz w:val="16"/>
                <w:szCs w:val="16"/>
                <w:lang w:val="en-US"/>
              </w:rPr>
              <w:t>Generic name.</w:t>
            </w:r>
          </w:p>
        </w:tc>
      </w:tr>
      <w:tr w:rsidR="00C96B8B" w:rsidRPr="002A5E20" w:rsidTr="00B376B9">
        <w:tc>
          <w:tcPr>
            <w:tcW w:w="4788" w:type="dxa"/>
          </w:tcPr>
          <w:p w:rsidR="00C96B8B" w:rsidRPr="002A5E20" w:rsidRDefault="00C96B8B" w:rsidP="002A5E20">
            <w:pPr>
              <w:spacing w:after="101" w:line="237" w:lineRule="exact"/>
              <w:jc w:val="both"/>
              <w:rPr>
                <w:rFonts w:ascii="Verdana" w:hAnsi="Verdana" w:cs="Arial"/>
                <w:sz w:val="16"/>
                <w:szCs w:val="16"/>
                <w:lang w:val="es-MX"/>
              </w:rPr>
            </w:pPr>
            <w:r w:rsidRPr="002A5E20">
              <w:rPr>
                <w:rFonts w:ascii="Verdana" w:hAnsi="Verdana" w:cs="Arial"/>
                <w:b/>
                <w:sz w:val="16"/>
                <w:szCs w:val="16"/>
                <w:lang w:val="es-MX"/>
              </w:rPr>
              <w:t>5.24.3</w:t>
            </w:r>
            <w:r w:rsidRPr="002A5E20">
              <w:rPr>
                <w:rFonts w:ascii="Verdana" w:hAnsi="Verdana" w:cs="Arial"/>
                <w:sz w:val="16"/>
                <w:szCs w:val="16"/>
                <w:lang w:val="es-MX"/>
              </w:rPr>
              <w:t xml:space="preserve"> Forma farmacéutica.</w:t>
            </w:r>
          </w:p>
        </w:tc>
        <w:tc>
          <w:tcPr>
            <w:tcW w:w="4788" w:type="dxa"/>
          </w:tcPr>
          <w:p w:rsidR="00C96B8B" w:rsidRPr="00C96B8B" w:rsidRDefault="00C96B8B" w:rsidP="00C96B8B">
            <w:pPr>
              <w:spacing w:after="101" w:line="237" w:lineRule="exact"/>
              <w:jc w:val="both"/>
              <w:rPr>
                <w:rFonts w:ascii="Verdana" w:hAnsi="Verdana" w:cs="Arial"/>
                <w:sz w:val="16"/>
                <w:szCs w:val="16"/>
                <w:lang w:val="en-US"/>
              </w:rPr>
            </w:pPr>
            <w:r w:rsidRPr="00C96B8B">
              <w:rPr>
                <w:rFonts w:ascii="Verdana" w:hAnsi="Verdana" w:cs="Arial"/>
                <w:b/>
                <w:sz w:val="16"/>
                <w:szCs w:val="16"/>
                <w:lang w:val="en-US"/>
              </w:rPr>
              <w:t>5.24.3</w:t>
            </w:r>
            <w:r w:rsidRPr="00C96B8B">
              <w:rPr>
                <w:rFonts w:ascii="Verdana" w:hAnsi="Verdana" w:cs="Arial"/>
                <w:sz w:val="16"/>
                <w:szCs w:val="16"/>
                <w:lang w:val="en-US"/>
              </w:rPr>
              <w:t xml:space="preserve"> </w:t>
            </w:r>
            <w:r>
              <w:rPr>
                <w:rFonts w:ascii="Verdana" w:hAnsi="Verdana" w:cs="Arial"/>
                <w:sz w:val="16"/>
                <w:szCs w:val="16"/>
                <w:lang w:val="en-US"/>
              </w:rPr>
              <w:t>Pharmaceutical form.</w:t>
            </w:r>
          </w:p>
        </w:tc>
      </w:tr>
      <w:tr w:rsidR="00C96B8B" w:rsidRPr="002A5E20" w:rsidTr="00B376B9">
        <w:tc>
          <w:tcPr>
            <w:tcW w:w="4788" w:type="dxa"/>
          </w:tcPr>
          <w:p w:rsidR="00C96B8B" w:rsidRPr="002A5E20" w:rsidRDefault="00C96B8B" w:rsidP="002A5E20">
            <w:pPr>
              <w:spacing w:after="101" w:line="237" w:lineRule="exact"/>
              <w:jc w:val="both"/>
              <w:rPr>
                <w:rFonts w:ascii="Verdana" w:hAnsi="Verdana" w:cs="Arial"/>
                <w:sz w:val="16"/>
                <w:szCs w:val="16"/>
                <w:lang w:val="es-MX"/>
              </w:rPr>
            </w:pPr>
            <w:r w:rsidRPr="002A5E20">
              <w:rPr>
                <w:rFonts w:ascii="Verdana" w:hAnsi="Verdana" w:cs="Arial"/>
                <w:b/>
                <w:sz w:val="16"/>
                <w:szCs w:val="16"/>
                <w:lang w:val="es-MX"/>
              </w:rPr>
              <w:t>5.24.4</w:t>
            </w:r>
            <w:r w:rsidRPr="002A5E20">
              <w:rPr>
                <w:rFonts w:ascii="Verdana" w:hAnsi="Verdana" w:cs="Arial"/>
                <w:sz w:val="16"/>
                <w:szCs w:val="16"/>
                <w:lang w:val="es-MX"/>
              </w:rPr>
              <w:t xml:space="preserve"> Concentración.</w:t>
            </w:r>
          </w:p>
        </w:tc>
        <w:tc>
          <w:tcPr>
            <w:tcW w:w="4788" w:type="dxa"/>
          </w:tcPr>
          <w:p w:rsidR="00C96B8B" w:rsidRPr="00C96B8B" w:rsidRDefault="00C96B8B" w:rsidP="00C96B8B">
            <w:pPr>
              <w:spacing w:after="101" w:line="237" w:lineRule="exact"/>
              <w:jc w:val="both"/>
              <w:rPr>
                <w:rFonts w:ascii="Verdana" w:hAnsi="Verdana" w:cs="Arial"/>
                <w:sz w:val="16"/>
                <w:szCs w:val="16"/>
                <w:lang w:val="en-US"/>
              </w:rPr>
            </w:pPr>
            <w:r w:rsidRPr="00C96B8B">
              <w:rPr>
                <w:rFonts w:ascii="Verdana" w:hAnsi="Verdana" w:cs="Arial"/>
                <w:b/>
                <w:sz w:val="16"/>
                <w:szCs w:val="16"/>
                <w:lang w:val="en-US"/>
              </w:rPr>
              <w:t>5.24.4</w:t>
            </w:r>
            <w:r w:rsidRPr="00C96B8B">
              <w:rPr>
                <w:rFonts w:ascii="Verdana" w:hAnsi="Verdana" w:cs="Arial"/>
                <w:sz w:val="16"/>
                <w:szCs w:val="16"/>
                <w:lang w:val="en-US"/>
              </w:rPr>
              <w:t xml:space="preserve"> Concentr</w:t>
            </w:r>
            <w:r>
              <w:rPr>
                <w:rFonts w:ascii="Verdana" w:hAnsi="Verdana" w:cs="Arial"/>
                <w:sz w:val="16"/>
                <w:szCs w:val="16"/>
                <w:lang w:val="en-US"/>
              </w:rPr>
              <w:t>ation</w:t>
            </w:r>
            <w:r w:rsidRPr="00C96B8B">
              <w:rPr>
                <w:rFonts w:ascii="Verdana" w:hAnsi="Verdana" w:cs="Arial"/>
                <w:sz w:val="16"/>
                <w:szCs w:val="16"/>
                <w:lang w:val="en-US"/>
              </w:rPr>
              <w:t>.</w:t>
            </w:r>
          </w:p>
        </w:tc>
      </w:tr>
      <w:tr w:rsidR="00C96B8B" w:rsidRPr="00C96B8B" w:rsidTr="00B376B9">
        <w:tc>
          <w:tcPr>
            <w:tcW w:w="4788" w:type="dxa"/>
          </w:tcPr>
          <w:p w:rsidR="00C96B8B" w:rsidRPr="002A5E20" w:rsidRDefault="00C96B8B" w:rsidP="002A5E20">
            <w:pPr>
              <w:spacing w:after="101" w:line="237" w:lineRule="exact"/>
              <w:jc w:val="both"/>
              <w:rPr>
                <w:rFonts w:ascii="Verdana" w:hAnsi="Verdana" w:cs="Arial"/>
                <w:sz w:val="16"/>
                <w:szCs w:val="16"/>
              </w:rPr>
            </w:pPr>
            <w:r w:rsidRPr="002A5E20">
              <w:rPr>
                <w:rFonts w:ascii="Verdana" w:hAnsi="Verdana" w:cs="Arial"/>
                <w:b/>
                <w:sz w:val="16"/>
                <w:szCs w:val="16"/>
              </w:rPr>
              <w:t>5.24.5</w:t>
            </w:r>
            <w:r w:rsidRPr="002A5E20">
              <w:rPr>
                <w:rFonts w:ascii="Verdana" w:hAnsi="Verdana" w:cs="Arial"/>
                <w:sz w:val="16"/>
                <w:szCs w:val="16"/>
              </w:rPr>
              <w:t xml:space="preserve"> Consideraciones de uso, si aplica.</w:t>
            </w:r>
          </w:p>
        </w:tc>
        <w:tc>
          <w:tcPr>
            <w:tcW w:w="4788" w:type="dxa"/>
          </w:tcPr>
          <w:p w:rsidR="00C96B8B" w:rsidRPr="00C96B8B" w:rsidRDefault="00C96B8B" w:rsidP="00C96B8B">
            <w:pPr>
              <w:spacing w:after="101" w:line="237" w:lineRule="exact"/>
              <w:jc w:val="both"/>
              <w:rPr>
                <w:rFonts w:ascii="Verdana" w:hAnsi="Verdana" w:cs="Arial"/>
                <w:sz w:val="16"/>
                <w:szCs w:val="16"/>
                <w:lang w:val="en-US"/>
              </w:rPr>
            </w:pPr>
            <w:r w:rsidRPr="00C96B8B">
              <w:rPr>
                <w:rFonts w:ascii="Verdana" w:hAnsi="Verdana" w:cs="Arial"/>
                <w:b/>
                <w:sz w:val="16"/>
                <w:szCs w:val="16"/>
                <w:lang w:val="en-US"/>
              </w:rPr>
              <w:t>5.24.5</w:t>
            </w:r>
            <w:r w:rsidRPr="00C96B8B">
              <w:rPr>
                <w:rFonts w:ascii="Verdana" w:hAnsi="Verdana" w:cs="Arial"/>
                <w:sz w:val="16"/>
                <w:szCs w:val="16"/>
                <w:lang w:val="en-US"/>
              </w:rPr>
              <w:t xml:space="preserve"> Considera</w:t>
            </w:r>
            <w:r>
              <w:rPr>
                <w:rFonts w:ascii="Verdana" w:hAnsi="Verdana" w:cs="Arial"/>
                <w:sz w:val="16"/>
                <w:szCs w:val="16"/>
                <w:lang w:val="en-US"/>
              </w:rPr>
              <w:t>tions of use, if applicable.</w:t>
            </w:r>
          </w:p>
        </w:tc>
      </w:tr>
      <w:tr w:rsidR="00C96B8B" w:rsidRPr="002A5E20" w:rsidTr="00B376B9">
        <w:tc>
          <w:tcPr>
            <w:tcW w:w="4788" w:type="dxa"/>
          </w:tcPr>
          <w:p w:rsidR="00C96B8B" w:rsidRPr="002A5E20" w:rsidRDefault="00C96B8B" w:rsidP="002A5E20">
            <w:pPr>
              <w:spacing w:after="101" w:line="237" w:lineRule="exact"/>
              <w:jc w:val="both"/>
              <w:rPr>
                <w:rFonts w:ascii="Verdana" w:hAnsi="Verdana" w:cs="Arial"/>
                <w:sz w:val="16"/>
                <w:szCs w:val="16"/>
                <w:lang w:val="es-MX"/>
              </w:rPr>
            </w:pPr>
            <w:r w:rsidRPr="002A5E20">
              <w:rPr>
                <w:rFonts w:ascii="Verdana" w:hAnsi="Verdana" w:cs="Arial"/>
                <w:b/>
                <w:sz w:val="16"/>
                <w:szCs w:val="16"/>
                <w:lang w:val="es-MX"/>
              </w:rPr>
              <w:t>5.24.6</w:t>
            </w:r>
            <w:r w:rsidRPr="002A5E20">
              <w:rPr>
                <w:rFonts w:ascii="Verdana" w:hAnsi="Verdana" w:cs="Arial"/>
                <w:sz w:val="16"/>
                <w:szCs w:val="16"/>
                <w:lang w:val="es-MX"/>
              </w:rPr>
              <w:t xml:space="preserve"> Vía de administración (abreviada).</w:t>
            </w:r>
          </w:p>
        </w:tc>
        <w:tc>
          <w:tcPr>
            <w:tcW w:w="4788" w:type="dxa"/>
          </w:tcPr>
          <w:p w:rsidR="00C96B8B" w:rsidRPr="00C96B8B" w:rsidRDefault="00C96B8B" w:rsidP="00C96B8B">
            <w:pPr>
              <w:spacing w:after="101" w:line="237" w:lineRule="exact"/>
              <w:jc w:val="both"/>
              <w:rPr>
                <w:rFonts w:ascii="Verdana" w:hAnsi="Verdana" w:cs="Arial"/>
                <w:sz w:val="16"/>
                <w:szCs w:val="16"/>
                <w:lang w:val="es-MX"/>
              </w:rPr>
            </w:pPr>
            <w:r w:rsidRPr="00C96B8B">
              <w:rPr>
                <w:rFonts w:ascii="Verdana" w:hAnsi="Verdana" w:cs="Arial"/>
                <w:b/>
                <w:sz w:val="16"/>
                <w:szCs w:val="16"/>
                <w:lang w:val="es-MX"/>
              </w:rPr>
              <w:t>5.24.6</w:t>
            </w:r>
            <w:r w:rsidRPr="00C96B8B">
              <w:rPr>
                <w:rFonts w:ascii="Verdana" w:hAnsi="Verdana" w:cs="Arial"/>
                <w:sz w:val="16"/>
                <w:szCs w:val="16"/>
                <w:lang w:val="es-MX"/>
              </w:rPr>
              <w:t xml:space="preserve"> Method of administration (abbreviated). </w:t>
            </w:r>
          </w:p>
        </w:tc>
      </w:tr>
      <w:tr w:rsidR="00C96B8B" w:rsidRPr="00C96B8B" w:rsidTr="00B376B9">
        <w:tc>
          <w:tcPr>
            <w:tcW w:w="4788" w:type="dxa"/>
          </w:tcPr>
          <w:p w:rsidR="00C96B8B" w:rsidRPr="002A5E20" w:rsidRDefault="00C96B8B" w:rsidP="002A5E20">
            <w:pPr>
              <w:spacing w:after="101" w:line="237" w:lineRule="exact"/>
              <w:jc w:val="both"/>
              <w:rPr>
                <w:rFonts w:ascii="Verdana" w:hAnsi="Verdana" w:cs="Arial"/>
                <w:sz w:val="16"/>
                <w:szCs w:val="16"/>
              </w:rPr>
            </w:pPr>
            <w:r w:rsidRPr="002A5E20">
              <w:rPr>
                <w:rFonts w:ascii="Verdana" w:hAnsi="Verdana" w:cs="Arial"/>
                <w:b/>
                <w:sz w:val="16"/>
                <w:szCs w:val="16"/>
              </w:rPr>
              <w:t>5.24.7</w:t>
            </w:r>
            <w:r w:rsidRPr="002A5E20">
              <w:rPr>
                <w:rFonts w:ascii="Verdana" w:hAnsi="Verdana" w:cs="Arial"/>
                <w:sz w:val="16"/>
                <w:szCs w:val="16"/>
              </w:rPr>
              <w:t xml:space="preserve"> La clave alfanumérica del Registro sanitario y su fracción.</w:t>
            </w:r>
          </w:p>
        </w:tc>
        <w:tc>
          <w:tcPr>
            <w:tcW w:w="4788" w:type="dxa"/>
          </w:tcPr>
          <w:p w:rsidR="00C96B8B" w:rsidRPr="00C96B8B" w:rsidRDefault="00C96B8B" w:rsidP="00C96B8B">
            <w:pPr>
              <w:spacing w:after="101" w:line="237" w:lineRule="exact"/>
              <w:jc w:val="both"/>
              <w:rPr>
                <w:rFonts w:ascii="Verdana" w:hAnsi="Verdana" w:cs="Arial"/>
                <w:sz w:val="16"/>
                <w:szCs w:val="16"/>
                <w:lang w:val="en-US"/>
              </w:rPr>
            </w:pPr>
            <w:r w:rsidRPr="00C96B8B">
              <w:rPr>
                <w:rFonts w:ascii="Verdana" w:hAnsi="Verdana" w:cs="Arial"/>
                <w:b/>
                <w:sz w:val="16"/>
                <w:szCs w:val="16"/>
                <w:lang w:val="en-US"/>
              </w:rPr>
              <w:t>5.24.7</w:t>
            </w:r>
            <w:r w:rsidRPr="00C96B8B">
              <w:rPr>
                <w:rFonts w:ascii="Verdana" w:hAnsi="Verdana" w:cs="Arial"/>
                <w:sz w:val="16"/>
                <w:szCs w:val="16"/>
                <w:lang w:val="en-US"/>
              </w:rPr>
              <w:t xml:space="preserve"> The alphanumeric code of the Sanitary Registration and its section. </w:t>
            </w:r>
          </w:p>
        </w:tc>
      </w:tr>
      <w:tr w:rsidR="00C96B8B" w:rsidRPr="00C96B8B" w:rsidTr="00B376B9">
        <w:tc>
          <w:tcPr>
            <w:tcW w:w="4788" w:type="dxa"/>
          </w:tcPr>
          <w:p w:rsidR="00C96B8B" w:rsidRPr="00C96B8B" w:rsidRDefault="00C96B8B" w:rsidP="002A5E20">
            <w:pPr>
              <w:spacing w:after="101" w:line="237" w:lineRule="exact"/>
              <w:jc w:val="both"/>
              <w:rPr>
                <w:rFonts w:ascii="Verdana" w:hAnsi="Verdana" w:cs="Arial"/>
                <w:sz w:val="16"/>
                <w:szCs w:val="16"/>
                <w:lang w:val="en-US"/>
              </w:rPr>
            </w:pPr>
            <w:r w:rsidRPr="00C96B8B">
              <w:rPr>
                <w:rFonts w:ascii="Verdana" w:hAnsi="Verdana" w:cs="Arial"/>
                <w:b/>
                <w:sz w:val="16"/>
                <w:szCs w:val="16"/>
                <w:lang w:val="en-US"/>
              </w:rPr>
              <w:t>5.24.8</w:t>
            </w:r>
            <w:r w:rsidRPr="00C96B8B">
              <w:rPr>
                <w:rFonts w:ascii="Verdana" w:hAnsi="Verdana" w:cs="Arial"/>
                <w:sz w:val="16"/>
                <w:szCs w:val="16"/>
                <w:lang w:val="en-US"/>
              </w:rPr>
              <w:t xml:space="preserve"> Lote.</w:t>
            </w:r>
          </w:p>
        </w:tc>
        <w:tc>
          <w:tcPr>
            <w:tcW w:w="4788" w:type="dxa"/>
          </w:tcPr>
          <w:p w:rsidR="00C96B8B" w:rsidRPr="00C96B8B" w:rsidRDefault="00C96B8B" w:rsidP="00C96B8B">
            <w:pPr>
              <w:spacing w:after="101" w:line="237" w:lineRule="exact"/>
              <w:jc w:val="both"/>
              <w:rPr>
                <w:rFonts w:ascii="Verdana" w:hAnsi="Verdana" w:cs="Arial"/>
                <w:sz w:val="16"/>
                <w:szCs w:val="16"/>
                <w:lang w:val="en-US"/>
              </w:rPr>
            </w:pPr>
            <w:r w:rsidRPr="00C96B8B">
              <w:rPr>
                <w:rFonts w:ascii="Verdana" w:hAnsi="Verdana" w:cs="Arial"/>
                <w:b/>
                <w:sz w:val="16"/>
                <w:szCs w:val="16"/>
                <w:lang w:val="en-US"/>
              </w:rPr>
              <w:t>5.24.8</w:t>
            </w:r>
            <w:r>
              <w:rPr>
                <w:rFonts w:ascii="Verdana" w:hAnsi="Verdana" w:cs="Arial"/>
                <w:sz w:val="16"/>
                <w:szCs w:val="16"/>
                <w:lang w:val="en-US"/>
              </w:rPr>
              <w:t xml:space="preserve"> Lot</w:t>
            </w:r>
            <w:r w:rsidRPr="00C96B8B">
              <w:rPr>
                <w:rFonts w:ascii="Verdana" w:hAnsi="Verdana" w:cs="Arial"/>
                <w:sz w:val="16"/>
                <w:szCs w:val="16"/>
                <w:lang w:val="en-US"/>
              </w:rPr>
              <w:t>.</w:t>
            </w:r>
          </w:p>
        </w:tc>
      </w:tr>
      <w:tr w:rsidR="00C96B8B" w:rsidRPr="00C96B8B" w:rsidTr="00B376B9">
        <w:tc>
          <w:tcPr>
            <w:tcW w:w="4788" w:type="dxa"/>
          </w:tcPr>
          <w:p w:rsidR="00C96B8B" w:rsidRPr="00C96B8B" w:rsidRDefault="00C96B8B" w:rsidP="002A5E20">
            <w:pPr>
              <w:spacing w:after="101" w:line="237" w:lineRule="exact"/>
              <w:jc w:val="both"/>
              <w:rPr>
                <w:rFonts w:ascii="Verdana" w:hAnsi="Verdana" w:cs="Arial"/>
                <w:sz w:val="16"/>
                <w:szCs w:val="16"/>
                <w:lang w:val="en-US"/>
              </w:rPr>
            </w:pPr>
            <w:r w:rsidRPr="00C96B8B">
              <w:rPr>
                <w:rFonts w:ascii="Verdana" w:hAnsi="Verdana" w:cs="Arial"/>
                <w:b/>
                <w:sz w:val="16"/>
                <w:szCs w:val="16"/>
                <w:lang w:val="en-US"/>
              </w:rPr>
              <w:t>5.24.9</w:t>
            </w:r>
            <w:r w:rsidRPr="00C96B8B">
              <w:rPr>
                <w:rFonts w:ascii="Verdana" w:hAnsi="Verdana" w:cs="Arial"/>
                <w:sz w:val="16"/>
                <w:szCs w:val="16"/>
                <w:lang w:val="en-US"/>
              </w:rPr>
              <w:t xml:space="preserve"> Cad.____.</w:t>
            </w:r>
          </w:p>
        </w:tc>
        <w:tc>
          <w:tcPr>
            <w:tcW w:w="4788" w:type="dxa"/>
          </w:tcPr>
          <w:p w:rsidR="00C96B8B" w:rsidRPr="00C96B8B" w:rsidRDefault="00C96B8B" w:rsidP="00C96B8B">
            <w:pPr>
              <w:spacing w:after="101" w:line="237" w:lineRule="exact"/>
              <w:jc w:val="both"/>
              <w:rPr>
                <w:rFonts w:ascii="Verdana" w:hAnsi="Verdana" w:cs="Arial"/>
                <w:sz w:val="16"/>
                <w:szCs w:val="16"/>
                <w:lang w:val="en-US"/>
              </w:rPr>
            </w:pPr>
            <w:r w:rsidRPr="00C96B8B">
              <w:rPr>
                <w:rFonts w:ascii="Verdana" w:hAnsi="Verdana" w:cs="Arial"/>
                <w:b/>
                <w:sz w:val="16"/>
                <w:szCs w:val="16"/>
                <w:lang w:val="en-US"/>
              </w:rPr>
              <w:t>5.24.9</w:t>
            </w:r>
            <w:r w:rsidRPr="00C96B8B">
              <w:rPr>
                <w:rFonts w:ascii="Verdana" w:hAnsi="Verdana" w:cs="Arial"/>
                <w:sz w:val="16"/>
                <w:szCs w:val="16"/>
                <w:lang w:val="en-US"/>
              </w:rPr>
              <w:t xml:space="preserve"> Cad.____.</w:t>
            </w:r>
          </w:p>
        </w:tc>
      </w:tr>
      <w:tr w:rsidR="00C96B8B" w:rsidRPr="00C96B8B" w:rsidTr="00B376B9">
        <w:tc>
          <w:tcPr>
            <w:tcW w:w="4788" w:type="dxa"/>
          </w:tcPr>
          <w:p w:rsidR="00C96B8B" w:rsidRPr="002A5E20" w:rsidRDefault="00C96B8B" w:rsidP="002A5E20">
            <w:pPr>
              <w:spacing w:after="101" w:line="237" w:lineRule="exact"/>
              <w:jc w:val="both"/>
              <w:rPr>
                <w:rFonts w:ascii="Verdana" w:hAnsi="Verdana" w:cs="Arial"/>
                <w:sz w:val="16"/>
                <w:szCs w:val="16"/>
              </w:rPr>
            </w:pPr>
            <w:r w:rsidRPr="00C96B8B">
              <w:rPr>
                <w:rFonts w:ascii="Verdana" w:hAnsi="Verdana" w:cs="Arial"/>
                <w:b/>
                <w:sz w:val="16"/>
                <w:szCs w:val="16"/>
                <w:lang w:val="en-US"/>
              </w:rPr>
              <w:t>5.24.10</w:t>
            </w:r>
            <w:r w:rsidRPr="00C96B8B">
              <w:rPr>
                <w:rFonts w:ascii="Verdana" w:hAnsi="Verdana" w:cs="Arial"/>
                <w:sz w:val="16"/>
                <w:szCs w:val="16"/>
                <w:lang w:val="en-US"/>
              </w:rPr>
              <w:t xml:space="preserve"> El etiquetado de los d</w:t>
            </w:r>
            <w:r w:rsidRPr="002A5E20">
              <w:rPr>
                <w:rFonts w:ascii="Verdana" w:hAnsi="Verdana" w:cs="Arial"/>
                <w:sz w:val="16"/>
                <w:szCs w:val="16"/>
              </w:rPr>
              <w:t>iluyentes en envases pequeños que forman parte de las presentaciones para reconstituir deberá incluir los siguientes datos:</w:t>
            </w:r>
          </w:p>
        </w:tc>
        <w:tc>
          <w:tcPr>
            <w:tcW w:w="4788" w:type="dxa"/>
          </w:tcPr>
          <w:p w:rsidR="00C96B8B" w:rsidRPr="00C96B8B" w:rsidRDefault="00C96B8B" w:rsidP="00F14B47">
            <w:pPr>
              <w:spacing w:after="101" w:line="237" w:lineRule="exact"/>
              <w:jc w:val="both"/>
              <w:rPr>
                <w:rFonts w:ascii="Verdana" w:hAnsi="Verdana" w:cs="Arial"/>
                <w:sz w:val="16"/>
                <w:szCs w:val="16"/>
                <w:lang w:val="en-US"/>
              </w:rPr>
            </w:pPr>
            <w:r w:rsidRPr="00C96B8B">
              <w:rPr>
                <w:rFonts w:ascii="Verdana" w:hAnsi="Verdana" w:cs="Arial"/>
                <w:b/>
                <w:sz w:val="16"/>
                <w:szCs w:val="16"/>
                <w:lang w:val="en-US"/>
              </w:rPr>
              <w:t>5.24.10</w:t>
            </w:r>
            <w:r w:rsidRPr="00C96B8B">
              <w:rPr>
                <w:rFonts w:ascii="Verdana" w:hAnsi="Verdana" w:cs="Arial"/>
                <w:sz w:val="16"/>
                <w:szCs w:val="16"/>
                <w:lang w:val="en-US"/>
              </w:rPr>
              <w:t xml:space="preserve"> </w:t>
            </w:r>
            <w:r>
              <w:rPr>
                <w:rFonts w:ascii="Verdana" w:hAnsi="Verdana" w:cs="Arial"/>
                <w:sz w:val="16"/>
                <w:szCs w:val="16"/>
                <w:lang w:val="en-US"/>
              </w:rPr>
              <w:t xml:space="preserve">The labeling of the diluents on small containers that form part of the presentations </w:t>
            </w:r>
            <w:r w:rsidR="00F14B47">
              <w:rPr>
                <w:rFonts w:ascii="Verdana" w:hAnsi="Verdana" w:cs="Arial"/>
                <w:sz w:val="16"/>
                <w:szCs w:val="16"/>
                <w:lang w:val="en-US"/>
              </w:rPr>
              <w:t>to be reconstituted</w:t>
            </w:r>
            <w:r>
              <w:rPr>
                <w:rFonts w:ascii="Verdana" w:hAnsi="Verdana" w:cs="Arial"/>
                <w:sz w:val="16"/>
                <w:szCs w:val="16"/>
                <w:lang w:val="en-US"/>
              </w:rPr>
              <w:t xml:space="preserve"> must include the following data</w:t>
            </w:r>
            <w:r w:rsidRPr="00C96B8B">
              <w:rPr>
                <w:rFonts w:ascii="Verdana" w:hAnsi="Verdana" w:cs="Arial"/>
                <w:sz w:val="16"/>
                <w:szCs w:val="16"/>
                <w:lang w:val="en-US"/>
              </w:rPr>
              <w:t>:</w:t>
            </w:r>
          </w:p>
        </w:tc>
      </w:tr>
      <w:tr w:rsidR="00C96B8B" w:rsidRPr="002A5E20" w:rsidTr="00B376B9">
        <w:tc>
          <w:tcPr>
            <w:tcW w:w="4788" w:type="dxa"/>
          </w:tcPr>
          <w:p w:rsidR="00C96B8B" w:rsidRPr="002A5E20" w:rsidRDefault="00C96B8B" w:rsidP="002A5E20">
            <w:pPr>
              <w:spacing w:after="101" w:line="237" w:lineRule="exact"/>
              <w:jc w:val="both"/>
              <w:rPr>
                <w:rFonts w:ascii="Verdana" w:hAnsi="Verdana" w:cs="Arial"/>
                <w:sz w:val="16"/>
                <w:szCs w:val="16"/>
                <w:lang w:val="es-MX"/>
              </w:rPr>
            </w:pPr>
            <w:r w:rsidRPr="002A5E20">
              <w:rPr>
                <w:rFonts w:ascii="Verdana" w:hAnsi="Verdana" w:cs="Arial"/>
                <w:b/>
                <w:sz w:val="16"/>
                <w:szCs w:val="16"/>
                <w:lang w:val="es-MX"/>
              </w:rPr>
              <w:t>5.24.10.1</w:t>
            </w:r>
            <w:r w:rsidRPr="002A5E20">
              <w:rPr>
                <w:rFonts w:ascii="Verdana" w:hAnsi="Verdana" w:cs="Arial"/>
                <w:i/>
                <w:sz w:val="16"/>
                <w:szCs w:val="16"/>
                <w:lang w:val="es-MX"/>
              </w:rPr>
              <w:t xml:space="preserve"> </w:t>
            </w:r>
            <w:r w:rsidRPr="002A5E20">
              <w:rPr>
                <w:rFonts w:ascii="Verdana" w:hAnsi="Verdana" w:cs="Arial"/>
                <w:sz w:val="16"/>
                <w:szCs w:val="16"/>
                <w:lang w:val="es-MX"/>
              </w:rPr>
              <w:t>Denominación genérica.</w:t>
            </w:r>
          </w:p>
        </w:tc>
        <w:tc>
          <w:tcPr>
            <w:tcW w:w="4788" w:type="dxa"/>
          </w:tcPr>
          <w:p w:rsidR="00C96B8B" w:rsidRPr="00C96B8B" w:rsidRDefault="00C96B8B" w:rsidP="00C96B8B">
            <w:pPr>
              <w:spacing w:after="101" w:line="237" w:lineRule="exact"/>
              <w:jc w:val="both"/>
              <w:rPr>
                <w:rFonts w:ascii="Verdana" w:hAnsi="Verdana" w:cs="Arial"/>
                <w:sz w:val="16"/>
                <w:szCs w:val="16"/>
                <w:lang w:val="en-US"/>
              </w:rPr>
            </w:pPr>
            <w:r w:rsidRPr="00C96B8B">
              <w:rPr>
                <w:rFonts w:ascii="Verdana" w:hAnsi="Verdana" w:cs="Arial"/>
                <w:b/>
                <w:sz w:val="16"/>
                <w:szCs w:val="16"/>
                <w:lang w:val="en-US"/>
              </w:rPr>
              <w:t>5.24.10.1</w:t>
            </w:r>
            <w:r w:rsidRPr="00C96B8B">
              <w:rPr>
                <w:rFonts w:ascii="Verdana" w:hAnsi="Verdana" w:cs="Arial"/>
                <w:i/>
                <w:sz w:val="16"/>
                <w:szCs w:val="16"/>
                <w:lang w:val="en-US"/>
              </w:rPr>
              <w:t xml:space="preserve"> </w:t>
            </w:r>
            <w:r>
              <w:rPr>
                <w:rFonts w:ascii="Verdana" w:hAnsi="Verdana" w:cs="Arial"/>
                <w:sz w:val="16"/>
                <w:szCs w:val="16"/>
                <w:lang w:val="en-US"/>
              </w:rPr>
              <w:t>Generic name.</w:t>
            </w:r>
          </w:p>
        </w:tc>
      </w:tr>
      <w:tr w:rsidR="00C96B8B" w:rsidRPr="00C96B8B" w:rsidTr="00B376B9">
        <w:tc>
          <w:tcPr>
            <w:tcW w:w="4788" w:type="dxa"/>
          </w:tcPr>
          <w:p w:rsidR="00C96B8B" w:rsidRPr="002A5E20" w:rsidRDefault="00C96B8B" w:rsidP="002A5E20">
            <w:pPr>
              <w:spacing w:after="101" w:line="237" w:lineRule="exact"/>
              <w:jc w:val="both"/>
              <w:rPr>
                <w:rFonts w:ascii="Verdana" w:hAnsi="Verdana" w:cs="Arial"/>
                <w:sz w:val="16"/>
                <w:szCs w:val="16"/>
                <w:lang w:val="es-MX"/>
              </w:rPr>
            </w:pPr>
            <w:r w:rsidRPr="002A5E20">
              <w:rPr>
                <w:rFonts w:ascii="Verdana" w:hAnsi="Verdana" w:cs="Arial"/>
                <w:b/>
                <w:sz w:val="16"/>
                <w:szCs w:val="16"/>
                <w:lang w:val="es-MX"/>
              </w:rPr>
              <w:t>5.24.10.2</w:t>
            </w:r>
            <w:r w:rsidRPr="002A5E20">
              <w:rPr>
                <w:rFonts w:ascii="Verdana" w:hAnsi="Verdana" w:cs="Arial"/>
                <w:i/>
                <w:sz w:val="16"/>
                <w:szCs w:val="16"/>
                <w:lang w:val="es-MX"/>
              </w:rPr>
              <w:t xml:space="preserve"> </w:t>
            </w:r>
            <w:r w:rsidRPr="002A5E20">
              <w:rPr>
                <w:rFonts w:ascii="Verdana" w:hAnsi="Verdana" w:cs="Arial"/>
                <w:sz w:val="16"/>
                <w:szCs w:val="16"/>
                <w:lang w:val="es-MX"/>
              </w:rPr>
              <w:t>Concentración, en su caso.</w:t>
            </w:r>
          </w:p>
        </w:tc>
        <w:tc>
          <w:tcPr>
            <w:tcW w:w="4788" w:type="dxa"/>
          </w:tcPr>
          <w:p w:rsidR="00C96B8B" w:rsidRPr="00C96B8B" w:rsidRDefault="00C96B8B" w:rsidP="00C96B8B">
            <w:pPr>
              <w:spacing w:after="101" w:line="237" w:lineRule="exact"/>
              <w:jc w:val="both"/>
              <w:rPr>
                <w:rFonts w:ascii="Verdana" w:hAnsi="Verdana" w:cs="Arial"/>
                <w:sz w:val="16"/>
                <w:szCs w:val="16"/>
                <w:lang w:val="en-US"/>
              </w:rPr>
            </w:pPr>
            <w:r w:rsidRPr="00C96B8B">
              <w:rPr>
                <w:rFonts w:ascii="Verdana" w:hAnsi="Verdana" w:cs="Arial"/>
                <w:b/>
                <w:sz w:val="16"/>
                <w:szCs w:val="16"/>
                <w:lang w:val="en-US"/>
              </w:rPr>
              <w:t>5.24.10.2</w:t>
            </w:r>
            <w:r w:rsidRPr="00C96B8B">
              <w:rPr>
                <w:rFonts w:ascii="Verdana" w:hAnsi="Verdana" w:cs="Arial"/>
                <w:i/>
                <w:sz w:val="16"/>
                <w:szCs w:val="16"/>
                <w:lang w:val="en-US"/>
              </w:rPr>
              <w:t xml:space="preserve"> </w:t>
            </w:r>
            <w:r w:rsidRPr="00C96B8B">
              <w:rPr>
                <w:rFonts w:ascii="Verdana" w:hAnsi="Verdana" w:cs="Arial"/>
                <w:sz w:val="16"/>
                <w:szCs w:val="16"/>
                <w:lang w:val="en-US"/>
              </w:rPr>
              <w:t>Concentr</w:t>
            </w:r>
            <w:r>
              <w:rPr>
                <w:rFonts w:ascii="Verdana" w:hAnsi="Verdana" w:cs="Arial"/>
                <w:sz w:val="16"/>
                <w:szCs w:val="16"/>
                <w:lang w:val="en-US"/>
              </w:rPr>
              <w:t xml:space="preserve">ation, when applicable. </w:t>
            </w:r>
          </w:p>
        </w:tc>
      </w:tr>
      <w:tr w:rsidR="00C96B8B" w:rsidRPr="00C96B8B" w:rsidTr="00B376B9">
        <w:tc>
          <w:tcPr>
            <w:tcW w:w="4788" w:type="dxa"/>
          </w:tcPr>
          <w:p w:rsidR="00C96B8B" w:rsidRPr="00C96B8B" w:rsidRDefault="00C96B8B" w:rsidP="002A5E20">
            <w:pPr>
              <w:spacing w:after="101" w:line="237" w:lineRule="exact"/>
              <w:jc w:val="both"/>
              <w:rPr>
                <w:rFonts w:ascii="Verdana" w:hAnsi="Verdana" w:cs="Arial"/>
                <w:sz w:val="16"/>
                <w:szCs w:val="16"/>
                <w:lang w:val="en-US"/>
              </w:rPr>
            </w:pPr>
            <w:r w:rsidRPr="00C96B8B">
              <w:rPr>
                <w:rFonts w:ascii="Verdana" w:hAnsi="Verdana" w:cs="Arial"/>
                <w:b/>
                <w:sz w:val="16"/>
                <w:szCs w:val="16"/>
                <w:lang w:val="en-US"/>
              </w:rPr>
              <w:t>5.24.10.3</w:t>
            </w:r>
            <w:r w:rsidRPr="00C96B8B">
              <w:rPr>
                <w:rFonts w:ascii="Verdana" w:hAnsi="Verdana" w:cs="Arial"/>
                <w:i/>
                <w:sz w:val="16"/>
                <w:szCs w:val="16"/>
                <w:lang w:val="en-US"/>
              </w:rPr>
              <w:t xml:space="preserve"> </w:t>
            </w:r>
            <w:r w:rsidRPr="00C96B8B">
              <w:rPr>
                <w:rFonts w:ascii="Verdana" w:hAnsi="Verdana" w:cs="Arial"/>
                <w:sz w:val="16"/>
                <w:szCs w:val="16"/>
                <w:lang w:val="en-US"/>
              </w:rPr>
              <w:t>Volumen.</w:t>
            </w:r>
          </w:p>
        </w:tc>
        <w:tc>
          <w:tcPr>
            <w:tcW w:w="4788" w:type="dxa"/>
          </w:tcPr>
          <w:p w:rsidR="00C96B8B" w:rsidRPr="00C96B8B" w:rsidRDefault="00C96B8B" w:rsidP="00C96B8B">
            <w:pPr>
              <w:spacing w:after="101" w:line="237" w:lineRule="exact"/>
              <w:jc w:val="both"/>
              <w:rPr>
                <w:rFonts w:ascii="Verdana" w:hAnsi="Verdana" w:cs="Arial"/>
                <w:sz w:val="16"/>
                <w:szCs w:val="16"/>
                <w:lang w:val="en-US"/>
              </w:rPr>
            </w:pPr>
            <w:r w:rsidRPr="00C96B8B">
              <w:rPr>
                <w:rFonts w:ascii="Verdana" w:hAnsi="Verdana" w:cs="Arial"/>
                <w:b/>
                <w:sz w:val="16"/>
                <w:szCs w:val="16"/>
                <w:lang w:val="en-US"/>
              </w:rPr>
              <w:t>5.24.10.3</w:t>
            </w:r>
            <w:r w:rsidRPr="00C96B8B">
              <w:rPr>
                <w:rFonts w:ascii="Verdana" w:hAnsi="Verdana" w:cs="Arial"/>
                <w:i/>
                <w:sz w:val="16"/>
                <w:szCs w:val="16"/>
                <w:lang w:val="en-US"/>
              </w:rPr>
              <w:t xml:space="preserve"> </w:t>
            </w:r>
            <w:r>
              <w:rPr>
                <w:rFonts w:ascii="Verdana" w:hAnsi="Verdana" w:cs="Arial"/>
                <w:sz w:val="16"/>
                <w:szCs w:val="16"/>
                <w:lang w:val="en-US"/>
              </w:rPr>
              <w:t>Volume</w:t>
            </w:r>
            <w:r w:rsidRPr="00C96B8B">
              <w:rPr>
                <w:rFonts w:ascii="Verdana" w:hAnsi="Verdana" w:cs="Arial"/>
                <w:sz w:val="16"/>
                <w:szCs w:val="16"/>
                <w:lang w:val="en-US"/>
              </w:rPr>
              <w:t>.</w:t>
            </w:r>
          </w:p>
        </w:tc>
      </w:tr>
      <w:tr w:rsidR="00C96B8B" w:rsidRPr="00C96B8B" w:rsidTr="00B376B9">
        <w:tc>
          <w:tcPr>
            <w:tcW w:w="4788" w:type="dxa"/>
          </w:tcPr>
          <w:p w:rsidR="00C96B8B" w:rsidRPr="00C96B8B" w:rsidRDefault="00C96B8B" w:rsidP="002A5E20">
            <w:pPr>
              <w:spacing w:after="101" w:line="237" w:lineRule="exact"/>
              <w:jc w:val="both"/>
              <w:rPr>
                <w:rFonts w:ascii="Verdana" w:hAnsi="Verdana" w:cs="Arial"/>
                <w:sz w:val="16"/>
                <w:szCs w:val="16"/>
                <w:lang w:val="en-US"/>
              </w:rPr>
            </w:pPr>
            <w:r w:rsidRPr="00C96B8B">
              <w:rPr>
                <w:rFonts w:ascii="Verdana" w:hAnsi="Verdana" w:cs="Arial"/>
                <w:b/>
                <w:sz w:val="16"/>
                <w:szCs w:val="16"/>
                <w:lang w:val="en-US"/>
              </w:rPr>
              <w:t>5.24.10.4</w:t>
            </w:r>
            <w:r w:rsidRPr="00C96B8B">
              <w:rPr>
                <w:rFonts w:ascii="Verdana" w:hAnsi="Verdana" w:cs="Arial"/>
                <w:i/>
                <w:sz w:val="16"/>
                <w:szCs w:val="16"/>
                <w:lang w:val="en-US"/>
              </w:rPr>
              <w:t xml:space="preserve"> </w:t>
            </w:r>
            <w:r w:rsidRPr="00C96B8B">
              <w:rPr>
                <w:rFonts w:ascii="Verdana" w:hAnsi="Verdana" w:cs="Arial"/>
                <w:sz w:val="16"/>
                <w:szCs w:val="16"/>
                <w:lang w:val="en-US"/>
              </w:rPr>
              <w:t>Lote.</w:t>
            </w:r>
          </w:p>
        </w:tc>
        <w:tc>
          <w:tcPr>
            <w:tcW w:w="4788" w:type="dxa"/>
          </w:tcPr>
          <w:p w:rsidR="00C96B8B" w:rsidRPr="00C96B8B" w:rsidRDefault="00C96B8B" w:rsidP="00C96B8B">
            <w:pPr>
              <w:spacing w:after="101" w:line="237" w:lineRule="exact"/>
              <w:jc w:val="both"/>
              <w:rPr>
                <w:rFonts w:ascii="Verdana" w:hAnsi="Verdana" w:cs="Arial"/>
                <w:sz w:val="16"/>
                <w:szCs w:val="16"/>
                <w:lang w:val="en-US"/>
              </w:rPr>
            </w:pPr>
            <w:r w:rsidRPr="00C96B8B">
              <w:rPr>
                <w:rFonts w:ascii="Verdana" w:hAnsi="Verdana" w:cs="Arial"/>
                <w:b/>
                <w:sz w:val="16"/>
                <w:szCs w:val="16"/>
                <w:lang w:val="en-US"/>
              </w:rPr>
              <w:t>5.24.10.4</w:t>
            </w:r>
            <w:r w:rsidRPr="00C96B8B">
              <w:rPr>
                <w:rFonts w:ascii="Verdana" w:hAnsi="Verdana" w:cs="Arial"/>
                <w:i/>
                <w:sz w:val="16"/>
                <w:szCs w:val="16"/>
                <w:lang w:val="en-US"/>
              </w:rPr>
              <w:t xml:space="preserve"> </w:t>
            </w:r>
            <w:r>
              <w:rPr>
                <w:rFonts w:ascii="Verdana" w:hAnsi="Verdana" w:cs="Arial"/>
                <w:sz w:val="16"/>
                <w:szCs w:val="16"/>
                <w:lang w:val="en-US"/>
              </w:rPr>
              <w:t>Lot</w:t>
            </w:r>
            <w:r w:rsidRPr="00C96B8B">
              <w:rPr>
                <w:rFonts w:ascii="Verdana" w:hAnsi="Verdana" w:cs="Arial"/>
                <w:sz w:val="16"/>
                <w:szCs w:val="16"/>
                <w:lang w:val="en-US"/>
              </w:rPr>
              <w:t>.</w:t>
            </w:r>
          </w:p>
        </w:tc>
      </w:tr>
      <w:tr w:rsidR="00C96B8B" w:rsidRPr="002A5E20" w:rsidTr="00B376B9">
        <w:tc>
          <w:tcPr>
            <w:tcW w:w="4788" w:type="dxa"/>
          </w:tcPr>
          <w:p w:rsidR="00C96B8B" w:rsidRPr="00C96B8B" w:rsidRDefault="00C96B8B" w:rsidP="002A5E20">
            <w:pPr>
              <w:spacing w:after="101" w:line="236" w:lineRule="exact"/>
              <w:jc w:val="both"/>
              <w:rPr>
                <w:rFonts w:ascii="Verdana" w:hAnsi="Verdana" w:cs="Arial"/>
                <w:sz w:val="16"/>
                <w:szCs w:val="16"/>
                <w:lang w:val="en-US"/>
              </w:rPr>
            </w:pPr>
            <w:r w:rsidRPr="00C96B8B">
              <w:rPr>
                <w:rFonts w:ascii="Verdana" w:hAnsi="Verdana" w:cs="Arial"/>
                <w:b/>
                <w:sz w:val="16"/>
                <w:szCs w:val="16"/>
                <w:lang w:val="en-US"/>
              </w:rPr>
              <w:t>5.24.10.5</w:t>
            </w:r>
            <w:r w:rsidRPr="00C96B8B">
              <w:rPr>
                <w:rFonts w:ascii="Verdana" w:hAnsi="Verdana" w:cs="Arial"/>
                <w:i/>
                <w:sz w:val="16"/>
                <w:szCs w:val="16"/>
                <w:lang w:val="en-US"/>
              </w:rPr>
              <w:t xml:space="preserve"> </w:t>
            </w:r>
            <w:r w:rsidRPr="00C96B8B">
              <w:rPr>
                <w:rFonts w:ascii="Verdana" w:hAnsi="Verdana" w:cs="Arial"/>
                <w:sz w:val="16"/>
                <w:szCs w:val="16"/>
                <w:lang w:val="en-US"/>
              </w:rPr>
              <w:t>Cad.____.</w:t>
            </w:r>
          </w:p>
        </w:tc>
        <w:tc>
          <w:tcPr>
            <w:tcW w:w="4788" w:type="dxa"/>
          </w:tcPr>
          <w:p w:rsidR="00C96B8B" w:rsidRPr="00C96B8B" w:rsidRDefault="00C96B8B" w:rsidP="00C96B8B">
            <w:pPr>
              <w:spacing w:after="101" w:line="236" w:lineRule="exact"/>
              <w:jc w:val="both"/>
              <w:rPr>
                <w:rFonts w:ascii="Verdana" w:hAnsi="Verdana" w:cs="Arial"/>
                <w:sz w:val="16"/>
                <w:szCs w:val="16"/>
                <w:lang w:val="en-US"/>
              </w:rPr>
            </w:pPr>
            <w:r w:rsidRPr="00C96B8B">
              <w:rPr>
                <w:rFonts w:ascii="Verdana" w:hAnsi="Verdana" w:cs="Arial"/>
                <w:b/>
                <w:sz w:val="16"/>
                <w:szCs w:val="16"/>
                <w:lang w:val="en-US"/>
              </w:rPr>
              <w:t>5.24.10.5</w:t>
            </w:r>
            <w:r w:rsidRPr="00C96B8B">
              <w:rPr>
                <w:rFonts w:ascii="Verdana" w:hAnsi="Verdana" w:cs="Arial"/>
                <w:i/>
                <w:sz w:val="16"/>
                <w:szCs w:val="16"/>
                <w:lang w:val="en-US"/>
              </w:rPr>
              <w:t xml:space="preserve"> </w:t>
            </w:r>
            <w:r w:rsidRPr="00C96B8B">
              <w:rPr>
                <w:rFonts w:ascii="Verdana" w:hAnsi="Verdana" w:cs="Arial"/>
                <w:sz w:val="16"/>
                <w:szCs w:val="16"/>
                <w:lang w:val="en-US"/>
              </w:rPr>
              <w:t>Cad.____.</w:t>
            </w:r>
          </w:p>
        </w:tc>
      </w:tr>
      <w:tr w:rsidR="00C96B8B" w:rsidRPr="00C96B8B" w:rsidTr="00B376B9">
        <w:tc>
          <w:tcPr>
            <w:tcW w:w="4788" w:type="dxa"/>
          </w:tcPr>
          <w:p w:rsidR="00C96B8B" w:rsidRPr="002A5E20" w:rsidRDefault="00C96B8B" w:rsidP="002A5E20">
            <w:pPr>
              <w:spacing w:after="101" w:line="236" w:lineRule="exact"/>
              <w:jc w:val="both"/>
              <w:rPr>
                <w:rFonts w:ascii="Verdana" w:hAnsi="Verdana" w:cs="Arial"/>
                <w:sz w:val="16"/>
                <w:szCs w:val="16"/>
              </w:rPr>
            </w:pPr>
            <w:r w:rsidRPr="002A5E20">
              <w:rPr>
                <w:rFonts w:ascii="Verdana" w:hAnsi="Verdana" w:cs="Arial"/>
                <w:b/>
                <w:sz w:val="16"/>
                <w:szCs w:val="16"/>
              </w:rPr>
              <w:t xml:space="preserve">5.24.10.6 </w:t>
            </w:r>
            <w:r w:rsidRPr="002A5E20">
              <w:rPr>
                <w:rFonts w:ascii="Verdana" w:hAnsi="Verdana" w:cs="Arial"/>
                <w:sz w:val="16"/>
                <w:szCs w:val="16"/>
              </w:rPr>
              <w:t>En los medicamentos que se administran por vía parenteral y son considerados de alto riesgo por la Secretaría de Salud ya sea por su manejo y uso:</w:t>
            </w:r>
          </w:p>
        </w:tc>
        <w:tc>
          <w:tcPr>
            <w:tcW w:w="4788" w:type="dxa"/>
          </w:tcPr>
          <w:p w:rsidR="00C96B8B" w:rsidRPr="00C96B8B" w:rsidRDefault="00C96B8B" w:rsidP="00C96B8B">
            <w:pPr>
              <w:spacing w:after="101" w:line="236" w:lineRule="exact"/>
              <w:jc w:val="both"/>
              <w:rPr>
                <w:rFonts w:ascii="Verdana" w:hAnsi="Verdana" w:cs="Arial"/>
                <w:sz w:val="16"/>
                <w:szCs w:val="16"/>
                <w:lang w:val="en-US"/>
              </w:rPr>
            </w:pPr>
            <w:r w:rsidRPr="00C96B8B">
              <w:rPr>
                <w:rFonts w:ascii="Verdana" w:hAnsi="Verdana" w:cs="Arial"/>
                <w:b/>
                <w:sz w:val="16"/>
                <w:szCs w:val="16"/>
                <w:lang w:val="en-US"/>
              </w:rPr>
              <w:t xml:space="preserve">5.24.10.6 </w:t>
            </w:r>
            <w:r>
              <w:rPr>
                <w:rFonts w:ascii="Verdana" w:hAnsi="Verdana" w:cs="Arial"/>
                <w:sz w:val="16"/>
                <w:szCs w:val="16"/>
                <w:lang w:val="en-US"/>
              </w:rPr>
              <w:t>In the drug products that are administered by parenteral method and are considered as high risk by the Secretary of Health, by their handling and use</w:t>
            </w:r>
            <w:r w:rsidRPr="00C96B8B">
              <w:rPr>
                <w:rFonts w:ascii="Verdana" w:hAnsi="Verdana" w:cs="Arial"/>
                <w:sz w:val="16"/>
                <w:szCs w:val="16"/>
                <w:lang w:val="en-US"/>
              </w:rPr>
              <w:t>:</w:t>
            </w:r>
          </w:p>
        </w:tc>
      </w:tr>
      <w:tr w:rsidR="00C96B8B" w:rsidRPr="00C96B8B" w:rsidTr="00B376B9">
        <w:tc>
          <w:tcPr>
            <w:tcW w:w="4788" w:type="dxa"/>
          </w:tcPr>
          <w:p w:rsidR="00C96B8B" w:rsidRPr="002A5E20" w:rsidRDefault="00C96B8B" w:rsidP="002A5E20">
            <w:pPr>
              <w:spacing w:after="101" w:line="236" w:lineRule="exact"/>
              <w:jc w:val="both"/>
              <w:rPr>
                <w:rFonts w:ascii="Verdana" w:hAnsi="Verdana" w:cs="Arial"/>
                <w:sz w:val="16"/>
                <w:szCs w:val="16"/>
              </w:rPr>
            </w:pPr>
            <w:r w:rsidRPr="002A5E20">
              <w:rPr>
                <w:rFonts w:ascii="Verdana" w:hAnsi="Verdana" w:cs="Arial"/>
                <w:b/>
                <w:sz w:val="16"/>
                <w:szCs w:val="16"/>
              </w:rPr>
              <w:t>5.24.10.6.1</w:t>
            </w:r>
            <w:r w:rsidRPr="002A5E20">
              <w:rPr>
                <w:rFonts w:ascii="Verdana" w:hAnsi="Verdana" w:cs="Arial"/>
                <w:sz w:val="16"/>
                <w:szCs w:val="16"/>
              </w:rPr>
              <w:t xml:space="preserve"> Se deberá expresar la leyenda: "Medicamento de alto riesgo", en el envase secundario y en ambos cuando el envase primario sea mayor a 5 ml.</w:t>
            </w:r>
          </w:p>
        </w:tc>
        <w:tc>
          <w:tcPr>
            <w:tcW w:w="4788" w:type="dxa"/>
          </w:tcPr>
          <w:p w:rsidR="00C96B8B" w:rsidRPr="00C96B8B" w:rsidRDefault="00C96B8B" w:rsidP="00C96B8B">
            <w:pPr>
              <w:spacing w:after="101" w:line="236" w:lineRule="exact"/>
              <w:jc w:val="both"/>
              <w:rPr>
                <w:rFonts w:ascii="Verdana" w:hAnsi="Verdana" w:cs="Arial"/>
                <w:sz w:val="16"/>
                <w:szCs w:val="16"/>
                <w:lang w:val="en-US"/>
              </w:rPr>
            </w:pPr>
            <w:r w:rsidRPr="00C96B8B">
              <w:rPr>
                <w:rFonts w:ascii="Verdana" w:hAnsi="Verdana" w:cs="Arial"/>
                <w:b/>
                <w:sz w:val="16"/>
                <w:szCs w:val="16"/>
                <w:lang w:val="en-US"/>
              </w:rPr>
              <w:t>5.24.10.6.1</w:t>
            </w:r>
            <w:r w:rsidRPr="00C96B8B">
              <w:rPr>
                <w:rFonts w:ascii="Verdana" w:hAnsi="Verdana" w:cs="Arial"/>
                <w:sz w:val="16"/>
                <w:szCs w:val="16"/>
                <w:lang w:val="en-US"/>
              </w:rPr>
              <w:t xml:space="preserve"> </w:t>
            </w:r>
            <w:r>
              <w:rPr>
                <w:rFonts w:ascii="Verdana" w:hAnsi="Verdana" w:cs="Arial"/>
                <w:sz w:val="16"/>
                <w:szCs w:val="16"/>
                <w:lang w:val="en-US"/>
              </w:rPr>
              <w:t xml:space="preserve">The legend must be expressed: “High risk drug product,” on the secondary container and on both when the primary container is greater than 5 ml. </w:t>
            </w:r>
          </w:p>
        </w:tc>
      </w:tr>
      <w:tr w:rsidR="00C96B8B" w:rsidRPr="00C96B8B" w:rsidTr="00B376B9">
        <w:tc>
          <w:tcPr>
            <w:tcW w:w="4788" w:type="dxa"/>
          </w:tcPr>
          <w:p w:rsidR="00C96B8B" w:rsidRPr="002A5E20" w:rsidRDefault="00C96B8B" w:rsidP="002A5E20">
            <w:pPr>
              <w:spacing w:after="101" w:line="236" w:lineRule="exact"/>
              <w:jc w:val="both"/>
              <w:rPr>
                <w:rFonts w:ascii="Verdana" w:hAnsi="Verdana" w:cs="Arial"/>
                <w:sz w:val="16"/>
                <w:szCs w:val="16"/>
              </w:rPr>
            </w:pPr>
            <w:r w:rsidRPr="002A5E20">
              <w:rPr>
                <w:rFonts w:ascii="Verdana" w:hAnsi="Verdana" w:cs="Arial"/>
                <w:b/>
                <w:sz w:val="16"/>
                <w:szCs w:val="16"/>
              </w:rPr>
              <w:t>5.24.10.6.2</w:t>
            </w:r>
            <w:r w:rsidRPr="002A5E20">
              <w:rPr>
                <w:rFonts w:ascii="Verdana" w:hAnsi="Verdana" w:cs="Arial"/>
                <w:sz w:val="16"/>
                <w:szCs w:val="16"/>
              </w:rPr>
              <w:t xml:space="preserve"> Para ampolleta o frasco ámpula incoloro los textos deberán ser en color rojo.</w:t>
            </w:r>
          </w:p>
        </w:tc>
        <w:tc>
          <w:tcPr>
            <w:tcW w:w="4788" w:type="dxa"/>
          </w:tcPr>
          <w:p w:rsidR="00C96B8B" w:rsidRPr="00C96B8B" w:rsidRDefault="00C96B8B" w:rsidP="00C96B8B">
            <w:pPr>
              <w:spacing w:after="101" w:line="236" w:lineRule="exact"/>
              <w:jc w:val="both"/>
              <w:rPr>
                <w:rFonts w:ascii="Verdana" w:hAnsi="Verdana" w:cs="Arial"/>
                <w:sz w:val="16"/>
                <w:szCs w:val="16"/>
                <w:lang w:val="en-US"/>
              </w:rPr>
            </w:pPr>
            <w:r w:rsidRPr="00C96B8B">
              <w:rPr>
                <w:rFonts w:ascii="Verdana" w:hAnsi="Verdana" w:cs="Arial"/>
                <w:b/>
                <w:sz w:val="16"/>
                <w:szCs w:val="16"/>
                <w:lang w:val="en-US"/>
              </w:rPr>
              <w:t>5.24.10.6.2</w:t>
            </w:r>
            <w:r w:rsidRPr="00C96B8B">
              <w:rPr>
                <w:rFonts w:ascii="Verdana" w:hAnsi="Verdana" w:cs="Arial"/>
                <w:sz w:val="16"/>
                <w:szCs w:val="16"/>
                <w:lang w:val="en-US"/>
              </w:rPr>
              <w:t xml:space="preserve"> </w:t>
            </w:r>
            <w:r>
              <w:rPr>
                <w:rFonts w:ascii="Verdana" w:hAnsi="Verdana" w:cs="Arial"/>
                <w:sz w:val="16"/>
                <w:szCs w:val="16"/>
                <w:lang w:val="en-US"/>
              </w:rPr>
              <w:t xml:space="preserve">For a colorless ampule or ampule bottle the texts must be in red. </w:t>
            </w:r>
          </w:p>
        </w:tc>
      </w:tr>
      <w:tr w:rsidR="00C96B8B" w:rsidRPr="00C96B8B" w:rsidTr="00B376B9">
        <w:tc>
          <w:tcPr>
            <w:tcW w:w="4788" w:type="dxa"/>
          </w:tcPr>
          <w:p w:rsidR="00C96B8B" w:rsidRPr="002A5E20" w:rsidRDefault="00C96B8B" w:rsidP="002A5E20">
            <w:pPr>
              <w:spacing w:after="101" w:line="236" w:lineRule="exact"/>
              <w:jc w:val="both"/>
              <w:rPr>
                <w:rFonts w:ascii="Verdana" w:hAnsi="Verdana" w:cs="Arial"/>
                <w:sz w:val="16"/>
                <w:szCs w:val="16"/>
              </w:rPr>
            </w:pPr>
            <w:r w:rsidRPr="002A5E20">
              <w:rPr>
                <w:rFonts w:ascii="Verdana" w:hAnsi="Verdana" w:cs="Arial"/>
                <w:b/>
                <w:sz w:val="16"/>
                <w:szCs w:val="16"/>
              </w:rPr>
              <w:t>5.24.10.6.3</w:t>
            </w:r>
            <w:r w:rsidRPr="002A5E20">
              <w:rPr>
                <w:rFonts w:ascii="Verdana" w:hAnsi="Verdana" w:cs="Arial"/>
                <w:sz w:val="16"/>
                <w:szCs w:val="16"/>
              </w:rPr>
              <w:t xml:space="preserve"> Para ampolleta o frasco ámpula ámbar los textos deberán expresarse en color blanco, si son grabados, o en rojo, si son etiquetas.</w:t>
            </w:r>
          </w:p>
        </w:tc>
        <w:tc>
          <w:tcPr>
            <w:tcW w:w="4788" w:type="dxa"/>
          </w:tcPr>
          <w:p w:rsidR="00C96B8B" w:rsidRPr="00C96B8B" w:rsidRDefault="00C96B8B" w:rsidP="00C96B8B">
            <w:pPr>
              <w:spacing w:after="101" w:line="236" w:lineRule="exact"/>
              <w:jc w:val="both"/>
              <w:rPr>
                <w:rFonts w:ascii="Verdana" w:hAnsi="Verdana" w:cs="Arial"/>
                <w:sz w:val="16"/>
                <w:szCs w:val="16"/>
                <w:lang w:val="en-US"/>
              </w:rPr>
            </w:pPr>
            <w:r w:rsidRPr="00C96B8B">
              <w:rPr>
                <w:rFonts w:ascii="Verdana" w:hAnsi="Verdana" w:cs="Arial"/>
                <w:b/>
                <w:sz w:val="16"/>
                <w:szCs w:val="16"/>
                <w:lang w:val="en-US"/>
              </w:rPr>
              <w:t>5.24.10.6.3</w:t>
            </w:r>
            <w:r w:rsidRPr="00C96B8B">
              <w:rPr>
                <w:rFonts w:ascii="Verdana" w:hAnsi="Verdana" w:cs="Arial"/>
                <w:sz w:val="16"/>
                <w:szCs w:val="16"/>
                <w:lang w:val="en-US"/>
              </w:rPr>
              <w:t xml:space="preserve"> </w:t>
            </w:r>
            <w:r>
              <w:rPr>
                <w:rFonts w:ascii="Verdana" w:hAnsi="Verdana" w:cs="Arial"/>
                <w:sz w:val="16"/>
                <w:szCs w:val="16"/>
                <w:lang w:val="en-US"/>
              </w:rPr>
              <w:t xml:space="preserve">For an amber ampule or ampule bottle the texts must be expressed in white, if they are engraved, or red, if they are labels. </w:t>
            </w:r>
          </w:p>
        </w:tc>
      </w:tr>
      <w:tr w:rsidR="00C96B8B" w:rsidRPr="00C96B8B" w:rsidTr="00B376B9">
        <w:tc>
          <w:tcPr>
            <w:tcW w:w="4788" w:type="dxa"/>
          </w:tcPr>
          <w:p w:rsidR="00C96B8B" w:rsidRPr="002A5E20" w:rsidRDefault="00C96B8B" w:rsidP="002A5E20">
            <w:pPr>
              <w:spacing w:after="101" w:line="236" w:lineRule="exact"/>
              <w:jc w:val="both"/>
              <w:rPr>
                <w:rFonts w:ascii="Verdana" w:hAnsi="Verdana" w:cs="Arial"/>
                <w:sz w:val="16"/>
                <w:szCs w:val="16"/>
              </w:rPr>
            </w:pPr>
            <w:r w:rsidRPr="00C96B8B">
              <w:rPr>
                <w:rFonts w:ascii="Verdana" w:hAnsi="Verdana" w:cs="Arial"/>
                <w:b/>
                <w:sz w:val="16"/>
                <w:szCs w:val="16"/>
                <w:lang w:val="en-US"/>
              </w:rPr>
              <w:t>5.24.10.6.4</w:t>
            </w:r>
            <w:r w:rsidRPr="00C96B8B">
              <w:rPr>
                <w:rFonts w:ascii="Verdana" w:hAnsi="Verdana" w:cs="Arial"/>
                <w:sz w:val="16"/>
                <w:szCs w:val="16"/>
                <w:lang w:val="en-US"/>
              </w:rPr>
              <w:t xml:space="preserve"> Las ampolletas con diluyente que forman pa</w:t>
            </w:r>
            <w:r w:rsidRPr="002A5E20">
              <w:rPr>
                <w:rFonts w:ascii="Verdana" w:hAnsi="Verdana" w:cs="Arial"/>
                <w:sz w:val="16"/>
                <w:szCs w:val="16"/>
              </w:rPr>
              <w:t>rte de la presentación deberán incluir los siguientes textos:</w:t>
            </w:r>
          </w:p>
        </w:tc>
        <w:tc>
          <w:tcPr>
            <w:tcW w:w="4788" w:type="dxa"/>
          </w:tcPr>
          <w:p w:rsidR="00C96B8B" w:rsidRPr="00C96B8B" w:rsidRDefault="00C96B8B" w:rsidP="00C96B8B">
            <w:pPr>
              <w:spacing w:after="101" w:line="236" w:lineRule="exact"/>
              <w:jc w:val="both"/>
              <w:rPr>
                <w:rFonts w:ascii="Verdana" w:hAnsi="Verdana" w:cs="Arial"/>
                <w:sz w:val="16"/>
                <w:szCs w:val="16"/>
                <w:lang w:val="en-US"/>
              </w:rPr>
            </w:pPr>
            <w:r w:rsidRPr="00C96B8B">
              <w:rPr>
                <w:rFonts w:ascii="Verdana" w:hAnsi="Verdana" w:cs="Arial"/>
                <w:b/>
                <w:sz w:val="16"/>
                <w:szCs w:val="16"/>
                <w:lang w:val="en-US"/>
              </w:rPr>
              <w:t>5.24.10.6.4</w:t>
            </w:r>
            <w:r w:rsidRPr="00C96B8B">
              <w:rPr>
                <w:rFonts w:ascii="Verdana" w:hAnsi="Verdana" w:cs="Arial"/>
                <w:sz w:val="16"/>
                <w:szCs w:val="16"/>
                <w:lang w:val="en-US"/>
              </w:rPr>
              <w:t xml:space="preserve"> </w:t>
            </w:r>
            <w:r>
              <w:rPr>
                <w:rFonts w:ascii="Verdana" w:hAnsi="Verdana" w:cs="Arial"/>
                <w:sz w:val="16"/>
                <w:szCs w:val="16"/>
                <w:lang w:val="en-US"/>
              </w:rPr>
              <w:t xml:space="preserve">The ampules are diluent that form part of the presentation must include the following texts: </w:t>
            </w:r>
          </w:p>
        </w:tc>
      </w:tr>
      <w:tr w:rsidR="00C96B8B" w:rsidRPr="002A5E20" w:rsidTr="00B376B9">
        <w:tc>
          <w:tcPr>
            <w:tcW w:w="4788" w:type="dxa"/>
          </w:tcPr>
          <w:p w:rsidR="00C96B8B" w:rsidRPr="002A5E20" w:rsidRDefault="00C96B8B" w:rsidP="002A5E20">
            <w:pPr>
              <w:spacing w:after="101" w:line="236" w:lineRule="exact"/>
              <w:jc w:val="both"/>
              <w:rPr>
                <w:rFonts w:ascii="Verdana" w:hAnsi="Verdana" w:cs="Arial"/>
                <w:sz w:val="16"/>
                <w:szCs w:val="16"/>
                <w:lang w:val="es-MX"/>
              </w:rPr>
            </w:pPr>
            <w:r w:rsidRPr="002A5E20">
              <w:rPr>
                <w:rFonts w:ascii="Verdana" w:hAnsi="Verdana" w:cs="Arial"/>
                <w:b/>
                <w:sz w:val="16"/>
                <w:szCs w:val="16"/>
                <w:lang w:val="es-MX"/>
              </w:rPr>
              <w:t>5.24.10.6.4.1</w:t>
            </w:r>
            <w:r w:rsidRPr="002A5E20">
              <w:rPr>
                <w:rFonts w:ascii="Verdana" w:hAnsi="Verdana" w:cs="Arial"/>
                <w:sz w:val="16"/>
                <w:szCs w:val="16"/>
                <w:lang w:val="es-MX"/>
              </w:rPr>
              <w:t xml:space="preserve"> Diluyente.</w:t>
            </w:r>
          </w:p>
        </w:tc>
        <w:tc>
          <w:tcPr>
            <w:tcW w:w="4788" w:type="dxa"/>
          </w:tcPr>
          <w:p w:rsidR="00C96B8B" w:rsidRPr="00C96B8B" w:rsidRDefault="00C96B8B" w:rsidP="00C96B8B">
            <w:pPr>
              <w:spacing w:after="101" w:line="236" w:lineRule="exact"/>
              <w:jc w:val="both"/>
              <w:rPr>
                <w:rFonts w:ascii="Verdana" w:hAnsi="Verdana" w:cs="Arial"/>
                <w:sz w:val="16"/>
                <w:szCs w:val="16"/>
                <w:lang w:val="en-US"/>
              </w:rPr>
            </w:pPr>
            <w:r w:rsidRPr="00C96B8B">
              <w:rPr>
                <w:rFonts w:ascii="Verdana" w:hAnsi="Verdana" w:cs="Arial"/>
                <w:b/>
                <w:sz w:val="16"/>
                <w:szCs w:val="16"/>
                <w:lang w:val="en-US"/>
              </w:rPr>
              <w:t>5.24.10.6.4.1</w:t>
            </w:r>
            <w:r w:rsidRPr="00C96B8B">
              <w:rPr>
                <w:rFonts w:ascii="Verdana" w:hAnsi="Verdana" w:cs="Arial"/>
                <w:sz w:val="16"/>
                <w:szCs w:val="16"/>
                <w:lang w:val="en-US"/>
              </w:rPr>
              <w:t xml:space="preserve"> Diluent.</w:t>
            </w:r>
          </w:p>
        </w:tc>
      </w:tr>
      <w:tr w:rsidR="00C96B8B" w:rsidRPr="002A5E20" w:rsidTr="00B376B9">
        <w:tc>
          <w:tcPr>
            <w:tcW w:w="4788" w:type="dxa"/>
          </w:tcPr>
          <w:p w:rsidR="00C96B8B" w:rsidRPr="002A5E20" w:rsidRDefault="00C96B8B" w:rsidP="002A5E20">
            <w:pPr>
              <w:spacing w:after="101" w:line="236" w:lineRule="exact"/>
              <w:jc w:val="both"/>
              <w:rPr>
                <w:rFonts w:ascii="Verdana" w:hAnsi="Verdana" w:cs="Arial"/>
                <w:sz w:val="16"/>
                <w:szCs w:val="16"/>
              </w:rPr>
            </w:pPr>
            <w:r w:rsidRPr="002A5E20">
              <w:rPr>
                <w:rFonts w:ascii="Verdana" w:hAnsi="Verdana" w:cs="Arial"/>
                <w:b/>
                <w:sz w:val="16"/>
                <w:szCs w:val="16"/>
              </w:rPr>
              <w:t>5.24.10.6.4.2</w:t>
            </w:r>
            <w:r w:rsidRPr="002A5E20">
              <w:rPr>
                <w:rFonts w:ascii="Verdana" w:hAnsi="Verdana" w:cs="Arial"/>
                <w:sz w:val="16"/>
                <w:szCs w:val="16"/>
              </w:rPr>
              <w:t xml:space="preserve"> Denominación genérica del o los fármacos, en su caso.</w:t>
            </w:r>
          </w:p>
        </w:tc>
        <w:tc>
          <w:tcPr>
            <w:tcW w:w="4788" w:type="dxa"/>
          </w:tcPr>
          <w:p w:rsidR="00C96B8B" w:rsidRPr="00C96B8B" w:rsidRDefault="00C96B8B" w:rsidP="00C96B8B">
            <w:pPr>
              <w:spacing w:after="101" w:line="236" w:lineRule="exact"/>
              <w:jc w:val="both"/>
              <w:rPr>
                <w:rFonts w:ascii="Verdana" w:hAnsi="Verdana" w:cs="Arial"/>
                <w:sz w:val="16"/>
                <w:szCs w:val="16"/>
                <w:lang w:val="en-US"/>
              </w:rPr>
            </w:pPr>
            <w:r w:rsidRPr="00C96B8B">
              <w:rPr>
                <w:rFonts w:ascii="Verdana" w:hAnsi="Verdana" w:cs="Arial"/>
                <w:b/>
                <w:sz w:val="16"/>
                <w:szCs w:val="16"/>
                <w:lang w:val="en-US"/>
              </w:rPr>
              <w:t>5.24.10.6.4.2</w:t>
            </w:r>
            <w:r w:rsidRPr="00C96B8B">
              <w:rPr>
                <w:rFonts w:ascii="Verdana" w:hAnsi="Verdana" w:cs="Arial"/>
                <w:sz w:val="16"/>
                <w:szCs w:val="16"/>
                <w:lang w:val="en-US"/>
              </w:rPr>
              <w:t xml:space="preserve"> </w:t>
            </w:r>
            <w:r>
              <w:rPr>
                <w:rFonts w:ascii="Verdana" w:hAnsi="Verdana" w:cs="Arial"/>
                <w:sz w:val="16"/>
                <w:szCs w:val="16"/>
                <w:lang w:val="en-US"/>
              </w:rPr>
              <w:t xml:space="preserve">Generic name of the drug substance or substances, when applicable. </w:t>
            </w:r>
          </w:p>
        </w:tc>
      </w:tr>
      <w:tr w:rsidR="00C96B8B" w:rsidRPr="002A5E20" w:rsidTr="00B376B9">
        <w:tc>
          <w:tcPr>
            <w:tcW w:w="4788" w:type="dxa"/>
          </w:tcPr>
          <w:p w:rsidR="00C96B8B" w:rsidRPr="002A5E20" w:rsidRDefault="00C96B8B" w:rsidP="002A5E20">
            <w:pPr>
              <w:spacing w:after="101" w:line="236" w:lineRule="exact"/>
              <w:jc w:val="both"/>
              <w:rPr>
                <w:rFonts w:ascii="Verdana" w:hAnsi="Verdana" w:cs="Arial"/>
                <w:sz w:val="16"/>
                <w:szCs w:val="16"/>
              </w:rPr>
            </w:pPr>
            <w:r w:rsidRPr="002A5E20">
              <w:rPr>
                <w:rFonts w:ascii="Verdana" w:hAnsi="Verdana" w:cs="Arial"/>
                <w:b/>
                <w:sz w:val="16"/>
                <w:szCs w:val="16"/>
                <w:lang w:val="es-MX"/>
              </w:rPr>
              <w:t>5.24.10.6.4.3</w:t>
            </w:r>
            <w:r w:rsidRPr="002A5E20">
              <w:rPr>
                <w:rFonts w:ascii="Verdana" w:hAnsi="Verdana" w:cs="Arial"/>
                <w:sz w:val="16"/>
                <w:szCs w:val="16"/>
                <w:lang w:val="es-MX"/>
              </w:rPr>
              <w:t xml:space="preserve"> Concentración, en su caso.</w:t>
            </w:r>
          </w:p>
        </w:tc>
        <w:tc>
          <w:tcPr>
            <w:tcW w:w="4788" w:type="dxa"/>
          </w:tcPr>
          <w:p w:rsidR="00C96B8B" w:rsidRPr="00C96B8B" w:rsidRDefault="00C96B8B" w:rsidP="00C96B8B">
            <w:pPr>
              <w:spacing w:after="101" w:line="236" w:lineRule="exact"/>
              <w:jc w:val="both"/>
              <w:rPr>
                <w:rFonts w:ascii="Verdana" w:hAnsi="Verdana" w:cs="Arial"/>
                <w:sz w:val="16"/>
                <w:szCs w:val="16"/>
                <w:lang w:val="en-US"/>
              </w:rPr>
            </w:pPr>
            <w:r w:rsidRPr="00C96B8B">
              <w:rPr>
                <w:rFonts w:ascii="Verdana" w:hAnsi="Verdana" w:cs="Arial"/>
                <w:b/>
                <w:sz w:val="16"/>
                <w:szCs w:val="16"/>
                <w:lang w:val="en-US"/>
              </w:rPr>
              <w:t>5.24.10.6.4.3</w:t>
            </w:r>
            <w:r w:rsidRPr="00C96B8B">
              <w:rPr>
                <w:rFonts w:ascii="Verdana" w:hAnsi="Verdana" w:cs="Arial"/>
                <w:sz w:val="16"/>
                <w:szCs w:val="16"/>
                <w:lang w:val="en-US"/>
              </w:rPr>
              <w:t xml:space="preserve"> Concentra</w:t>
            </w:r>
            <w:r>
              <w:rPr>
                <w:rFonts w:ascii="Verdana" w:hAnsi="Verdana" w:cs="Arial"/>
                <w:sz w:val="16"/>
                <w:szCs w:val="16"/>
                <w:lang w:val="en-US"/>
              </w:rPr>
              <w:t>tion, when applicable.</w:t>
            </w:r>
          </w:p>
        </w:tc>
      </w:tr>
      <w:tr w:rsidR="00C96B8B" w:rsidRPr="002A5E20" w:rsidTr="00B376B9">
        <w:tc>
          <w:tcPr>
            <w:tcW w:w="4788" w:type="dxa"/>
          </w:tcPr>
          <w:p w:rsidR="00C96B8B" w:rsidRPr="002A5E20" w:rsidRDefault="00C96B8B" w:rsidP="002A5E20">
            <w:pPr>
              <w:spacing w:after="101" w:line="236" w:lineRule="exact"/>
              <w:jc w:val="both"/>
              <w:rPr>
                <w:rFonts w:ascii="Verdana" w:hAnsi="Verdana" w:cs="Arial"/>
                <w:sz w:val="16"/>
                <w:szCs w:val="16"/>
              </w:rPr>
            </w:pPr>
            <w:r w:rsidRPr="002A5E20">
              <w:rPr>
                <w:rFonts w:ascii="Verdana" w:hAnsi="Verdana" w:cs="Arial"/>
                <w:b/>
                <w:sz w:val="16"/>
                <w:szCs w:val="16"/>
              </w:rPr>
              <w:t>5.24.10.6.4.4</w:t>
            </w:r>
            <w:r w:rsidRPr="002A5E20">
              <w:rPr>
                <w:rFonts w:ascii="Verdana" w:hAnsi="Verdana" w:cs="Arial"/>
                <w:sz w:val="16"/>
                <w:szCs w:val="16"/>
              </w:rPr>
              <w:t xml:space="preserve"> Lote.</w:t>
            </w:r>
          </w:p>
        </w:tc>
        <w:tc>
          <w:tcPr>
            <w:tcW w:w="4788" w:type="dxa"/>
          </w:tcPr>
          <w:p w:rsidR="00C96B8B" w:rsidRPr="00C96B8B" w:rsidRDefault="00C96B8B" w:rsidP="00C96B8B">
            <w:pPr>
              <w:spacing w:after="101" w:line="236" w:lineRule="exact"/>
              <w:jc w:val="both"/>
              <w:rPr>
                <w:rFonts w:ascii="Verdana" w:hAnsi="Verdana" w:cs="Arial"/>
                <w:sz w:val="16"/>
                <w:szCs w:val="16"/>
                <w:lang w:val="en-US"/>
              </w:rPr>
            </w:pPr>
            <w:r w:rsidRPr="00C96B8B">
              <w:rPr>
                <w:rFonts w:ascii="Verdana" w:hAnsi="Verdana" w:cs="Arial"/>
                <w:b/>
                <w:sz w:val="16"/>
                <w:szCs w:val="16"/>
                <w:lang w:val="en-US"/>
              </w:rPr>
              <w:t>5.24.10.6.4.4</w:t>
            </w:r>
            <w:r w:rsidRPr="00C96B8B">
              <w:rPr>
                <w:rFonts w:ascii="Verdana" w:hAnsi="Verdana" w:cs="Arial"/>
                <w:sz w:val="16"/>
                <w:szCs w:val="16"/>
                <w:lang w:val="en-US"/>
              </w:rPr>
              <w:t xml:space="preserve"> Lot.</w:t>
            </w:r>
          </w:p>
        </w:tc>
      </w:tr>
      <w:tr w:rsidR="00C96B8B" w:rsidRPr="002A5E20" w:rsidTr="00B376B9">
        <w:tc>
          <w:tcPr>
            <w:tcW w:w="4788" w:type="dxa"/>
          </w:tcPr>
          <w:p w:rsidR="00C96B8B" w:rsidRPr="002A5E20" w:rsidRDefault="00C96B8B" w:rsidP="002A5E20">
            <w:pPr>
              <w:spacing w:after="101" w:line="236" w:lineRule="exact"/>
              <w:jc w:val="both"/>
              <w:rPr>
                <w:rFonts w:ascii="Verdana" w:hAnsi="Verdana" w:cs="Arial"/>
                <w:b/>
                <w:sz w:val="16"/>
                <w:szCs w:val="16"/>
              </w:rPr>
            </w:pPr>
            <w:r w:rsidRPr="002A5E20">
              <w:rPr>
                <w:rFonts w:ascii="Verdana" w:hAnsi="Verdana" w:cs="Arial"/>
                <w:b/>
                <w:sz w:val="16"/>
                <w:szCs w:val="16"/>
              </w:rPr>
              <w:t>5.24.10.6.4.5</w:t>
            </w:r>
            <w:r w:rsidRPr="002A5E20">
              <w:rPr>
                <w:rFonts w:ascii="Verdana" w:hAnsi="Verdana" w:cs="Arial"/>
                <w:sz w:val="16"/>
                <w:szCs w:val="16"/>
              </w:rPr>
              <w:t xml:space="preserve"> Volumen.</w:t>
            </w:r>
          </w:p>
        </w:tc>
        <w:tc>
          <w:tcPr>
            <w:tcW w:w="4788" w:type="dxa"/>
          </w:tcPr>
          <w:p w:rsidR="00C96B8B" w:rsidRPr="00C96B8B" w:rsidRDefault="00C96B8B" w:rsidP="00C96B8B">
            <w:pPr>
              <w:spacing w:after="101" w:line="236" w:lineRule="exact"/>
              <w:jc w:val="both"/>
              <w:rPr>
                <w:rFonts w:ascii="Verdana" w:hAnsi="Verdana" w:cs="Arial"/>
                <w:b/>
                <w:sz w:val="16"/>
                <w:szCs w:val="16"/>
                <w:lang w:val="en-US"/>
              </w:rPr>
            </w:pPr>
            <w:r w:rsidRPr="00C96B8B">
              <w:rPr>
                <w:rFonts w:ascii="Verdana" w:hAnsi="Verdana" w:cs="Arial"/>
                <w:b/>
                <w:sz w:val="16"/>
                <w:szCs w:val="16"/>
                <w:lang w:val="en-US"/>
              </w:rPr>
              <w:t>5.24.10.6.4.5</w:t>
            </w:r>
            <w:r w:rsidRPr="00C96B8B">
              <w:rPr>
                <w:rFonts w:ascii="Verdana" w:hAnsi="Verdana" w:cs="Arial"/>
                <w:sz w:val="16"/>
                <w:szCs w:val="16"/>
                <w:lang w:val="en-US"/>
              </w:rPr>
              <w:t xml:space="preserve"> Volume.</w:t>
            </w:r>
          </w:p>
        </w:tc>
      </w:tr>
      <w:tr w:rsidR="00C96B8B" w:rsidRPr="00C96B8B" w:rsidTr="00B376B9">
        <w:tc>
          <w:tcPr>
            <w:tcW w:w="4788" w:type="dxa"/>
          </w:tcPr>
          <w:p w:rsidR="00C96B8B" w:rsidRPr="002A5E20" w:rsidRDefault="00C96B8B" w:rsidP="002A5E20">
            <w:pPr>
              <w:spacing w:after="101" w:line="236" w:lineRule="exact"/>
              <w:jc w:val="both"/>
              <w:rPr>
                <w:rFonts w:ascii="Verdana" w:hAnsi="Verdana" w:cs="Arial"/>
                <w:sz w:val="16"/>
                <w:szCs w:val="16"/>
              </w:rPr>
            </w:pPr>
            <w:r w:rsidRPr="002A5E20">
              <w:rPr>
                <w:rFonts w:ascii="Verdana" w:hAnsi="Verdana" w:cs="Arial"/>
                <w:b/>
                <w:sz w:val="16"/>
                <w:szCs w:val="16"/>
              </w:rPr>
              <w:t>5.24.10.6.5</w:t>
            </w:r>
            <w:r w:rsidRPr="002A5E20">
              <w:rPr>
                <w:rFonts w:ascii="Verdana" w:hAnsi="Verdana" w:cs="Arial"/>
                <w:sz w:val="16"/>
                <w:szCs w:val="16"/>
              </w:rPr>
              <w:t xml:space="preserve"> Para el caso de los electrolitos concentrados, el fondo de la etiqueta deberá cumplir con los siguientes colores:</w:t>
            </w:r>
          </w:p>
        </w:tc>
        <w:tc>
          <w:tcPr>
            <w:tcW w:w="4788" w:type="dxa"/>
          </w:tcPr>
          <w:p w:rsidR="00C96B8B" w:rsidRPr="00C96B8B" w:rsidRDefault="00C96B8B" w:rsidP="00C96B8B">
            <w:pPr>
              <w:spacing w:after="101" w:line="236" w:lineRule="exact"/>
              <w:jc w:val="both"/>
              <w:rPr>
                <w:rFonts w:ascii="Verdana" w:hAnsi="Verdana" w:cs="Arial"/>
                <w:sz w:val="16"/>
                <w:szCs w:val="16"/>
                <w:lang w:val="en-US"/>
              </w:rPr>
            </w:pPr>
            <w:r w:rsidRPr="00C96B8B">
              <w:rPr>
                <w:rFonts w:ascii="Verdana" w:hAnsi="Verdana" w:cs="Arial"/>
                <w:b/>
                <w:sz w:val="16"/>
                <w:szCs w:val="16"/>
                <w:lang w:val="en-US"/>
              </w:rPr>
              <w:t>5.24.10.6.5</w:t>
            </w:r>
            <w:r w:rsidRPr="00C96B8B">
              <w:rPr>
                <w:rFonts w:ascii="Verdana" w:hAnsi="Verdana" w:cs="Arial"/>
                <w:sz w:val="16"/>
                <w:szCs w:val="16"/>
                <w:lang w:val="en-US"/>
              </w:rPr>
              <w:t xml:space="preserve"> </w:t>
            </w:r>
            <w:r>
              <w:rPr>
                <w:rFonts w:ascii="Verdana" w:hAnsi="Verdana" w:cs="Arial"/>
                <w:sz w:val="16"/>
                <w:szCs w:val="16"/>
                <w:lang w:val="en-US"/>
              </w:rPr>
              <w:t>For the case of the concentrated electrolytes, the background of the label must comply with the following colors</w:t>
            </w:r>
            <w:r w:rsidRPr="00C96B8B">
              <w:rPr>
                <w:rFonts w:ascii="Verdana" w:hAnsi="Verdana" w:cs="Arial"/>
                <w:sz w:val="16"/>
                <w:szCs w:val="16"/>
                <w:lang w:val="en-US"/>
              </w:rPr>
              <w:t>:</w:t>
            </w:r>
          </w:p>
        </w:tc>
      </w:tr>
      <w:tr w:rsidR="00C96B8B" w:rsidRPr="00C96B8B" w:rsidTr="00B376B9">
        <w:tc>
          <w:tcPr>
            <w:tcW w:w="4788" w:type="dxa"/>
          </w:tcPr>
          <w:p w:rsidR="00C96B8B" w:rsidRPr="002A5E20" w:rsidRDefault="00C96B8B" w:rsidP="002A5E20">
            <w:pPr>
              <w:spacing w:after="101" w:line="236" w:lineRule="exact"/>
              <w:jc w:val="both"/>
              <w:rPr>
                <w:rFonts w:ascii="Verdana" w:hAnsi="Verdana" w:cs="Arial"/>
                <w:spacing w:val="-4"/>
                <w:sz w:val="16"/>
                <w:szCs w:val="16"/>
              </w:rPr>
            </w:pPr>
            <w:r w:rsidRPr="002A5E20">
              <w:rPr>
                <w:rFonts w:ascii="Verdana" w:hAnsi="Verdana" w:cs="Arial"/>
                <w:b/>
                <w:spacing w:val="-4"/>
                <w:sz w:val="16"/>
                <w:szCs w:val="16"/>
              </w:rPr>
              <w:t xml:space="preserve">5.24.10.6.5.1 </w:t>
            </w:r>
            <w:r w:rsidRPr="002A5E20">
              <w:rPr>
                <w:rFonts w:ascii="Verdana" w:hAnsi="Verdana" w:cs="Arial"/>
                <w:spacing w:val="-4"/>
                <w:sz w:val="16"/>
                <w:szCs w:val="16"/>
              </w:rPr>
              <w:t>Color azul para bicarbonato de Sodio 7.5%, solución para uso inyectable en ampolleta con 10 ml.</w:t>
            </w:r>
          </w:p>
        </w:tc>
        <w:tc>
          <w:tcPr>
            <w:tcW w:w="4788" w:type="dxa"/>
          </w:tcPr>
          <w:p w:rsidR="00C96B8B" w:rsidRPr="00C96B8B" w:rsidRDefault="00C96B8B" w:rsidP="00C96B8B">
            <w:pPr>
              <w:spacing w:after="101" w:line="236" w:lineRule="exact"/>
              <w:jc w:val="both"/>
              <w:rPr>
                <w:rFonts w:ascii="Verdana" w:hAnsi="Verdana" w:cs="Arial"/>
                <w:spacing w:val="-4"/>
                <w:sz w:val="16"/>
                <w:szCs w:val="16"/>
                <w:lang w:val="en-US"/>
              </w:rPr>
            </w:pPr>
            <w:r w:rsidRPr="00C96B8B">
              <w:rPr>
                <w:rFonts w:ascii="Verdana" w:hAnsi="Verdana" w:cs="Arial"/>
                <w:b/>
                <w:spacing w:val="-4"/>
                <w:sz w:val="16"/>
                <w:szCs w:val="16"/>
                <w:lang w:val="en-US"/>
              </w:rPr>
              <w:t xml:space="preserve">5.24.10.6.5.1 </w:t>
            </w:r>
            <w:r>
              <w:rPr>
                <w:rFonts w:ascii="Verdana" w:hAnsi="Verdana" w:cs="Arial"/>
                <w:spacing w:val="-4"/>
                <w:sz w:val="16"/>
                <w:szCs w:val="16"/>
                <w:lang w:val="en-US"/>
              </w:rPr>
              <w:t xml:space="preserve">Blue color for Sodium bicarbonate 7.5%, solution for injectable use in ampule with 10 ml. </w:t>
            </w:r>
          </w:p>
        </w:tc>
      </w:tr>
      <w:tr w:rsidR="00C96B8B" w:rsidRPr="00C96B8B" w:rsidTr="00B376B9">
        <w:tc>
          <w:tcPr>
            <w:tcW w:w="4788" w:type="dxa"/>
          </w:tcPr>
          <w:p w:rsidR="00C96B8B" w:rsidRPr="002A5E20" w:rsidRDefault="00C96B8B" w:rsidP="002A5E20">
            <w:pPr>
              <w:spacing w:after="101" w:line="236" w:lineRule="exact"/>
              <w:jc w:val="both"/>
              <w:rPr>
                <w:rFonts w:ascii="Verdana" w:hAnsi="Verdana" w:cs="Arial"/>
                <w:spacing w:val="-4"/>
                <w:sz w:val="16"/>
                <w:szCs w:val="16"/>
              </w:rPr>
            </w:pPr>
            <w:r w:rsidRPr="00C96B8B">
              <w:rPr>
                <w:rFonts w:ascii="Verdana" w:hAnsi="Verdana" w:cs="Arial"/>
                <w:b/>
                <w:spacing w:val="-4"/>
                <w:sz w:val="16"/>
                <w:szCs w:val="16"/>
                <w:lang w:val="en-US"/>
              </w:rPr>
              <w:t xml:space="preserve">5.24.10.6.5.2 </w:t>
            </w:r>
            <w:r w:rsidRPr="00C96B8B">
              <w:rPr>
                <w:rFonts w:ascii="Verdana" w:hAnsi="Verdana" w:cs="Arial"/>
                <w:spacing w:val="-4"/>
                <w:sz w:val="16"/>
                <w:szCs w:val="16"/>
                <w:lang w:val="en-US"/>
              </w:rPr>
              <w:t xml:space="preserve">Color verde para sulfato </w:t>
            </w:r>
            <w:r w:rsidRPr="002A5E20">
              <w:rPr>
                <w:rFonts w:ascii="Verdana" w:hAnsi="Verdana" w:cs="Arial"/>
                <w:spacing w:val="-4"/>
                <w:sz w:val="16"/>
                <w:szCs w:val="16"/>
              </w:rPr>
              <w:t>de magnesio 10%, solución para uso inyectable en ampolleta con 10 ml.</w:t>
            </w:r>
          </w:p>
        </w:tc>
        <w:tc>
          <w:tcPr>
            <w:tcW w:w="4788" w:type="dxa"/>
          </w:tcPr>
          <w:p w:rsidR="00C96B8B" w:rsidRPr="00C96B8B" w:rsidRDefault="00C96B8B" w:rsidP="00C96B8B">
            <w:pPr>
              <w:spacing w:after="101" w:line="236" w:lineRule="exact"/>
              <w:jc w:val="both"/>
              <w:rPr>
                <w:rFonts w:ascii="Verdana" w:hAnsi="Verdana" w:cs="Arial"/>
                <w:spacing w:val="-4"/>
                <w:sz w:val="16"/>
                <w:szCs w:val="16"/>
                <w:lang w:val="en-US"/>
              </w:rPr>
            </w:pPr>
            <w:r w:rsidRPr="00C96B8B">
              <w:rPr>
                <w:rFonts w:ascii="Verdana" w:hAnsi="Verdana" w:cs="Arial"/>
                <w:b/>
                <w:spacing w:val="-4"/>
                <w:sz w:val="16"/>
                <w:szCs w:val="16"/>
                <w:lang w:val="en-US"/>
              </w:rPr>
              <w:t xml:space="preserve">5.24.10.6.5.2 </w:t>
            </w:r>
            <w:r>
              <w:rPr>
                <w:rFonts w:ascii="Verdana" w:hAnsi="Verdana" w:cs="Arial"/>
                <w:spacing w:val="-4"/>
                <w:sz w:val="16"/>
                <w:szCs w:val="16"/>
                <w:lang w:val="en-US"/>
              </w:rPr>
              <w:t>Green</w:t>
            </w:r>
            <w:r w:rsidRPr="00C96B8B">
              <w:rPr>
                <w:rFonts w:ascii="Verdana" w:hAnsi="Verdana" w:cs="Arial"/>
                <w:spacing w:val="-4"/>
                <w:sz w:val="16"/>
                <w:szCs w:val="16"/>
                <w:lang w:val="en-US"/>
              </w:rPr>
              <w:t xml:space="preserve"> color for </w:t>
            </w:r>
            <w:r>
              <w:rPr>
                <w:rFonts w:ascii="Verdana" w:hAnsi="Verdana" w:cs="Arial"/>
                <w:spacing w:val="-4"/>
                <w:sz w:val="16"/>
                <w:szCs w:val="16"/>
                <w:lang w:val="en-US"/>
              </w:rPr>
              <w:t>magnesium sulfate 10</w:t>
            </w:r>
            <w:r w:rsidRPr="00C96B8B">
              <w:rPr>
                <w:rFonts w:ascii="Verdana" w:hAnsi="Verdana" w:cs="Arial"/>
                <w:spacing w:val="-4"/>
                <w:sz w:val="16"/>
                <w:szCs w:val="16"/>
                <w:lang w:val="en-US"/>
              </w:rPr>
              <w:t xml:space="preserve">%, solution for injectable use in ampule with 10 ml. </w:t>
            </w:r>
          </w:p>
        </w:tc>
      </w:tr>
      <w:tr w:rsidR="00C96B8B" w:rsidRPr="00C96B8B" w:rsidTr="00B376B9">
        <w:tc>
          <w:tcPr>
            <w:tcW w:w="4788" w:type="dxa"/>
          </w:tcPr>
          <w:p w:rsidR="00C96B8B" w:rsidRPr="002A5E20" w:rsidRDefault="00C96B8B" w:rsidP="002A5E20">
            <w:pPr>
              <w:spacing w:after="101" w:line="236" w:lineRule="exact"/>
              <w:jc w:val="both"/>
              <w:rPr>
                <w:rFonts w:ascii="Verdana" w:hAnsi="Verdana" w:cs="Arial"/>
                <w:b/>
                <w:spacing w:val="-4"/>
                <w:sz w:val="16"/>
                <w:szCs w:val="16"/>
              </w:rPr>
            </w:pPr>
            <w:r w:rsidRPr="002A5E20">
              <w:rPr>
                <w:rFonts w:ascii="Verdana" w:hAnsi="Verdana" w:cs="Arial"/>
                <w:b/>
                <w:spacing w:val="-4"/>
                <w:sz w:val="16"/>
                <w:szCs w:val="16"/>
              </w:rPr>
              <w:t xml:space="preserve">5.24.10.6.5.3 </w:t>
            </w:r>
            <w:r w:rsidRPr="002A5E20">
              <w:rPr>
                <w:rFonts w:ascii="Verdana" w:hAnsi="Verdana" w:cs="Arial"/>
                <w:spacing w:val="-4"/>
                <w:sz w:val="16"/>
                <w:szCs w:val="16"/>
              </w:rPr>
              <w:t>Color amarillo para gluconato de calcio 10%, solución para uso inyectable en ampolleta con 10 ml.</w:t>
            </w:r>
          </w:p>
        </w:tc>
        <w:tc>
          <w:tcPr>
            <w:tcW w:w="4788" w:type="dxa"/>
          </w:tcPr>
          <w:p w:rsidR="00C96B8B" w:rsidRPr="00C96B8B" w:rsidRDefault="00C96B8B" w:rsidP="00C96B8B">
            <w:pPr>
              <w:spacing w:after="101" w:line="236" w:lineRule="exact"/>
              <w:jc w:val="both"/>
              <w:rPr>
                <w:rFonts w:ascii="Verdana" w:hAnsi="Verdana" w:cs="Arial"/>
                <w:b/>
                <w:spacing w:val="-4"/>
                <w:sz w:val="16"/>
                <w:szCs w:val="16"/>
                <w:lang w:val="en-US"/>
              </w:rPr>
            </w:pPr>
            <w:r w:rsidRPr="00C96B8B">
              <w:rPr>
                <w:rFonts w:ascii="Verdana" w:hAnsi="Verdana" w:cs="Arial"/>
                <w:b/>
                <w:spacing w:val="-4"/>
                <w:sz w:val="16"/>
                <w:szCs w:val="16"/>
                <w:lang w:val="en-US"/>
              </w:rPr>
              <w:t xml:space="preserve">5.24.10.6.5.3 </w:t>
            </w:r>
            <w:r>
              <w:rPr>
                <w:rFonts w:ascii="Verdana" w:hAnsi="Verdana" w:cs="Arial"/>
                <w:spacing w:val="-4"/>
                <w:sz w:val="16"/>
                <w:szCs w:val="16"/>
                <w:lang w:val="en-US"/>
              </w:rPr>
              <w:t>Yellow</w:t>
            </w:r>
            <w:r w:rsidRPr="00C96B8B">
              <w:rPr>
                <w:rFonts w:ascii="Verdana" w:hAnsi="Verdana" w:cs="Arial"/>
                <w:spacing w:val="-4"/>
                <w:sz w:val="16"/>
                <w:szCs w:val="16"/>
                <w:lang w:val="en-US"/>
              </w:rPr>
              <w:t xml:space="preserve"> color for </w:t>
            </w:r>
            <w:r>
              <w:rPr>
                <w:rFonts w:ascii="Verdana" w:hAnsi="Verdana" w:cs="Arial"/>
                <w:spacing w:val="-4"/>
                <w:sz w:val="16"/>
                <w:szCs w:val="16"/>
                <w:lang w:val="en-US"/>
              </w:rPr>
              <w:t>calcium gluconate</w:t>
            </w:r>
            <w:r w:rsidRPr="00C96B8B">
              <w:rPr>
                <w:rFonts w:ascii="Verdana" w:hAnsi="Verdana" w:cs="Arial"/>
                <w:spacing w:val="-4"/>
                <w:sz w:val="16"/>
                <w:szCs w:val="16"/>
                <w:lang w:val="en-US"/>
              </w:rPr>
              <w:t xml:space="preserve"> 10%, solution for injectable use in ampule with  10 ml.</w:t>
            </w:r>
          </w:p>
        </w:tc>
      </w:tr>
      <w:tr w:rsidR="00C96B8B" w:rsidRPr="00C96B8B" w:rsidTr="00B376B9">
        <w:tc>
          <w:tcPr>
            <w:tcW w:w="4788" w:type="dxa"/>
          </w:tcPr>
          <w:p w:rsidR="00C96B8B" w:rsidRPr="002A5E20" w:rsidRDefault="00C96B8B" w:rsidP="002A5E20">
            <w:pPr>
              <w:spacing w:after="101" w:line="236" w:lineRule="exact"/>
              <w:jc w:val="both"/>
              <w:rPr>
                <w:rFonts w:ascii="Verdana" w:hAnsi="Verdana" w:cs="Arial"/>
                <w:spacing w:val="-4"/>
                <w:sz w:val="16"/>
                <w:szCs w:val="16"/>
              </w:rPr>
            </w:pPr>
            <w:r w:rsidRPr="002A5E20">
              <w:rPr>
                <w:rFonts w:ascii="Verdana" w:hAnsi="Verdana" w:cs="Arial"/>
                <w:b/>
                <w:spacing w:val="-4"/>
                <w:sz w:val="16"/>
                <w:szCs w:val="16"/>
              </w:rPr>
              <w:t xml:space="preserve">5.24.10.6.5.4 </w:t>
            </w:r>
            <w:r w:rsidRPr="002A5E20">
              <w:rPr>
                <w:rFonts w:ascii="Verdana" w:hAnsi="Verdana" w:cs="Arial"/>
                <w:spacing w:val="-4"/>
                <w:sz w:val="16"/>
                <w:szCs w:val="16"/>
              </w:rPr>
              <w:t>Color rojo para cloruro de potasio 14.9%, solución para uso inyectable en ampolleta con 10 ml.</w:t>
            </w:r>
          </w:p>
        </w:tc>
        <w:tc>
          <w:tcPr>
            <w:tcW w:w="4788" w:type="dxa"/>
          </w:tcPr>
          <w:p w:rsidR="00C96B8B" w:rsidRPr="00C96B8B" w:rsidRDefault="00C96B8B" w:rsidP="00C96B8B">
            <w:pPr>
              <w:spacing w:after="101" w:line="236" w:lineRule="exact"/>
              <w:jc w:val="both"/>
              <w:rPr>
                <w:rFonts w:ascii="Verdana" w:hAnsi="Verdana" w:cs="Arial"/>
                <w:spacing w:val="-4"/>
                <w:sz w:val="16"/>
                <w:szCs w:val="16"/>
                <w:lang w:val="en-US"/>
              </w:rPr>
            </w:pPr>
            <w:r w:rsidRPr="00C96B8B">
              <w:rPr>
                <w:rFonts w:ascii="Verdana" w:hAnsi="Verdana" w:cs="Arial"/>
                <w:b/>
                <w:spacing w:val="-4"/>
                <w:sz w:val="16"/>
                <w:szCs w:val="16"/>
                <w:lang w:val="en-US"/>
              </w:rPr>
              <w:t xml:space="preserve">5.24.10.6.5.4 </w:t>
            </w:r>
            <w:r>
              <w:rPr>
                <w:rFonts w:ascii="Verdana" w:hAnsi="Verdana" w:cs="Arial"/>
                <w:spacing w:val="-4"/>
                <w:sz w:val="16"/>
                <w:szCs w:val="16"/>
                <w:lang w:val="en-US"/>
              </w:rPr>
              <w:t>Red</w:t>
            </w:r>
            <w:r w:rsidRPr="00C96B8B">
              <w:rPr>
                <w:rFonts w:ascii="Verdana" w:hAnsi="Verdana" w:cs="Arial"/>
                <w:spacing w:val="-4"/>
                <w:sz w:val="16"/>
                <w:szCs w:val="16"/>
                <w:lang w:val="en-US"/>
              </w:rPr>
              <w:t xml:space="preserve"> color for </w:t>
            </w:r>
            <w:r>
              <w:rPr>
                <w:rFonts w:ascii="Verdana" w:hAnsi="Verdana" w:cs="Arial"/>
                <w:spacing w:val="-4"/>
                <w:sz w:val="16"/>
                <w:szCs w:val="16"/>
                <w:lang w:val="en-US"/>
              </w:rPr>
              <w:t>potassium chloride</w:t>
            </w:r>
            <w:r w:rsidRPr="00C96B8B">
              <w:rPr>
                <w:rFonts w:ascii="Verdana" w:hAnsi="Verdana" w:cs="Arial"/>
                <w:spacing w:val="-4"/>
                <w:sz w:val="16"/>
                <w:szCs w:val="16"/>
                <w:lang w:val="en-US"/>
              </w:rPr>
              <w:t xml:space="preserve"> </w:t>
            </w:r>
            <w:r>
              <w:rPr>
                <w:rFonts w:ascii="Verdana" w:hAnsi="Verdana" w:cs="Arial"/>
                <w:spacing w:val="-4"/>
                <w:sz w:val="16"/>
                <w:szCs w:val="16"/>
                <w:lang w:val="en-US"/>
              </w:rPr>
              <w:t>14.9</w:t>
            </w:r>
            <w:r w:rsidRPr="00C96B8B">
              <w:rPr>
                <w:rFonts w:ascii="Verdana" w:hAnsi="Verdana" w:cs="Arial"/>
                <w:spacing w:val="-4"/>
                <w:sz w:val="16"/>
                <w:szCs w:val="16"/>
                <w:lang w:val="en-US"/>
              </w:rPr>
              <w:t>%, solution for injectable use in ampule with  10 ml.</w:t>
            </w:r>
          </w:p>
        </w:tc>
      </w:tr>
      <w:tr w:rsidR="00C96B8B" w:rsidRPr="00C96B8B" w:rsidTr="00B376B9">
        <w:tc>
          <w:tcPr>
            <w:tcW w:w="4788" w:type="dxa"/>
          </w:tcPr>
          <w:p w:rsidR="00C96B8B" w:rsidRPr="002A5E20" w:rsidRDefault="00C96B8B" w:rsidP="002A5E20">
            <w:pPr>
              <w:spacing w:after="101" w:line="236" w:lineRule="exact"/>
              <w:jc w:val="both"/>
              <w:rPr>
                <w:rFonts w:ascii="Verdana" w:hAnsi="Verdana" w:cs="Arial"/>
                <w:spacing w:val="-4"/>
                <w:sz w:val="16"/>
                <w:szCs w:val="16"/>
              </w:rPr>
            </w:pPr>
            <w:r w:rsidRPr="002A5E20">
              <w:rPr>
                <w:rFonts w:ascii="Verdana" w:hAnsi="Verdana" w:cs="Arial"/>
                <w:b/>
                <w:spacing w:val="-4"/>
                <w:sz w:val="16"/>
                <w:szCs w:val="16"/>
              </w:rPr>
              <w:t xml:space="preserve">5.24.10.6.5.5 </w:t>
            </w:r>
            <w:r w:rsidRPr="002A5E20">
              <w:rPr>
                <w:rFonts w:ascii="Verdana" w:hAnsi="Verdana" w:cs="Arial"/>
                <w:spacing w:val="-4"/>
                <w:sz w:val="16"/>
                <w:szCs w:val="16"/>
              </w:rPr>
              <w:t>Color naranja para fosfato de potasio 15%, solución para uso inyectable en ampolleta con 10 ml.</w:t>
            </w:r>
          </w:p>
        </w:tc>
        <w:tc>
          <w:tcPr>
            <w:tcW w:w="4788" w:type="dxa"/>
          </w:tcPr>
          <w:p w:rsidR="00C96B8B" w:rsidRPr="00C96B8B" w:rsidRDefault="00C96B8B" w:rsidP="00C96B8B">
            <w:pPr>
              <w:spacing w:after="101" w:line="236" w:lineRule="exact"/>
              <w:jc w:val="both"/>
              <w:rPr>
                <w:rFonts w:ascii="Verdana" w:hAnsi="Verdana" w:cs="Arial"/>
                <w:spacing w:val="-4"/>
                <w:sz w:val="16"/>
                <w:szCs w:val="16"/>
                <w:lang w:val="en-US"/>
              </w:rPr>
            </w:pPr>
            <w:r w:rsidRPr="00C96B8B">
              <w:rPr>
                <w:rFonts w:ascii="Verdana" w:hAnsi="Verdana" w:cs="Arial"/>
                <w:b/>
                <w:spacing w:val="-4"/>
                <w:sz w:val="16"/>
                <w:szCs w:val="16"/>
                <w:lang w:val="en-US"/>
              </w:rPr>
              <w:t xml:space="preserve">5.24.10.6.5.5 </w:t>
            </w:r>
            <w:r>
              <w:rPr>
                <w:rFonts w:ascii="Verdana" w:hAnsi="Verdana" w:cs="Arial"/>
                <w:spacing w:val="-4"/>
                <w:sz w:val="16"/>
                <w:szCs w:val="16"/>
                <w:lang w:val="en-US"/>
              </w:rPr>
              <w:t>Orange</w:t>
            </w:r>
            <w:r w:rsidRPr="00C96B8B">
              <w:rPr>
                <w:rFonts w:ascii="Verdana" w:hAnsi="Verdana" w:cs="Arial"/>
                <w:spacing w:val="-4"/>
                <w:sz w:val="16"/>
                <w:szCs w:val="16"/>
                <w:lang w:val="en-US"/>
              </w:rPr>
              <w:t xml:space="preserve"> color for </w:t>
            </w:r>
            <w:r>
              <w:rPr>
                <w:rFonts w:ascii="Verdana" w:hAnsi="Verdana" w:cs="Arial"/>
                <w:spacing w:val="-4"/>
                <w:sz w:val="16"/>
                <w:szCs w:val="16"/>
                <w:lang w:val="en-US"/>
              </w:rPr>
              <w:t>potassium phosphate</w:t>
            </w:r>
            <w:r w:rsidRPr="00C96B8B">
              <w:rPr>
                <w:rFonts w:ascii="Verdana" w:hAnsi="Verdana" w:cs="Arial"/>
                <w:spacing w:val="-4"/>
                <w:sz w:val="16"/>
                <w:szCs w:val="16"/>
                <w:lang w:val="en-US"/>
              </w:rPr>
              <w:t xml:space="preserve"> 1</w:t>
            </w:r>
            <w:r>
              <w:rPr>
                <w:rFonts w:ascii="Verdana" w:hAnsi="Verdana" w:cs="Arial"/>
                <w:spacing w:val="-4"/>
                <w:sz w:val="16"/>
                <w:szCs w:val="16"/>
                <w:lang w:val="en-US"/>
              </w:rPr>
              <w:t>5</w:t>
            </w:r>
            <w:r w:rsidRPr="00C96B8B">
              <w:rPr>
                <w:rFonts w:ascii="Verdana" w:hAnsi="Verdana" w:cs="Arial"/>
                <w:spacing w:val="-4"/>
                <w:sz w:val="16"/>
                <w:szCs w:val="16"/>
                <w:lang w:val="en-US"/>
              </w:rPr>
              <w:t>%, solution for injectable use in ampule with  10 ml.</w:t>
            </w:r>
          </w:p>
        </w:tc>
      </w:tr>
      <w:tr w:rsidR="00C96B8B" w:rsidRPr="00C96B8B" w:rsidTr="00B376B9">
        <w:tc>
          <w:tcPr>
            <w:tcW w:w="4788" w:type="dxa"/>
          </w:tcPr>
          <w:p w:rsidR="00C96B8B" w:rsidRPr="002A5E20" w:rsidRDefault="00C96B8B" w:rsidP="002A5E20">
            <w:pPr>
              <w:spacing w:after="101" w:line="236" w:lineRule="exact"/>
              <w:jc w:val="both"/>
              <w:rPr>
                <w:rFonts w:ascii="Verdana" w:hAnsi="Verdana" w:cs="Arial"/>
                <w:spacing w:val="-4"/>
                <w:sz w:val="16"/>
                <w:szCs w:val="16"/>
              </w:rPr>
            </w:pPr>
            <w:r w:rsidRPr="002A5E20">
              <w:rPr>
                <w:rFonts w:ascii="Verdana" w:hAnsi="Verdana" w:cs="Arial"/>
                <w:b/>
                <w:spacing w:val="-4"/>
                <w:sz w:val="16"/>
                <w:szCs w:val="16"/>
              </w:rPr>
              <w:t xml:space="preserve">5.24.10.6.5.6 </w:t>
            </w:r>
            <w:r w:rsidRPr="002A5E20">
              <w:rPr>
                <w:rFonts w:ascii="Verdana" w:hAnsi="Verdana" w:cs="Arial"/>
                <w:spacing w:val="-4"/>
                <w:sz w:val="16"/>
                <w:szCs w:val="16"/>
              </w:rPr>
              <w:t>Color blanco para cloruro de sodio 17.7%, solución para uso inyectable en ampolleta con 10 ml.</w:t>
            </w:r>
          </w:p>
        </w:tc>
        <w:tc>
          <w:tcPr>
            <w:tcW w:w="4788" w:type="dxa"/>
          </w:tcPr>
          <w:p w:rsidR="00C96B8B" w:rsidRPr="00C96B8B" w:rsidRDefault="00C96B8B" w:rsidP="00C96B8B">
            <w:pPr>
              <w:spacing w:after="101" w:line="236" w:lineRule="exact"/>
              <w:jc w:val="both"/>
              <w:rPr>
                <w:rFonts w:ascii="Verdana" w:hAnsi="Verdana" w:cs="Arial"/>
                <w:spacing w:val="-4"/>
                <w:sz w:val="16"/>
                <w:szCs w:val="16"/>
                <w:lang w:val="en-US"/>
              </w:rPr>
            </w:pPr>
            <w:r w:rsidRPr="00C96B8B">
              <w:rPr>
                <w:rFonts w:ascii="Verdana" w:hAnsi="Verdana" w:cs="Arial"/>
                <w:b/>
                <w:spacing w:val="-4"/>
                <w:sz w:val="16"/>
                <w:szCs w:val="16"/>
                <w:lang w:val="en-US"/>
              </w:rPr>
              <w:t xml:space="preserve">5.24.10.6.5.6 </w:t>
            </w:r>
            <w:r>
              <w:rPr>
                <w:rFonts w:ascii="Verdana" w:hAnsi="Verdana" w:cs="Arial"/>
                <w:spacing w:val="-4"/>
                <w:sz w:val="16"/>
                <w:szCs w:val="16"/>
                <w:lang w:val="en-US"/>
              </w:rPr>
              <w:t>White</w:t>
            </w:r>
            <w:r w:rsidRPr="00C96B8B">
              <w:rPr>
                <w:rFonts w:ascii="Verdana" w:hAnsi="Verdana" w:cs="Arial"/>
                <w:spacing w:val="-4"/>
                <w:sz w:val="16"/>
                <w:szCs w:val="16"/>
                <w:lang w:val="en-US"/>
              </w:rPr>
              <w:t xml:space="preserve"> color for </w:t>
            </w:r>
            <w:r>
              <w:rPr>
                <w:rFonts w:ascii="Verdana" w:hAnsi="Verdana" w:cs="Arial"/>
                <w:spacing w:val="-4"/>
                <w:sz w:val="16"/>
                <w:szCs w:val="16"/>
                <w:lang w:val="en-US"/>
              </w:rPr>
              <w:t>sodium chloride 17.7</w:t>
            </w:r>
            <w:r w:rsidRPr="00C96B8B">
              <w:rPr>
                <w:rFonts w:ascii="Verdana" w:hAnsi="Verdana" w:cs="Arial"/>
                <w:spacing w:val="-4"/>
                <w:sz w:val="16"/>
                <w:szCs w:val="16"/>
                <w:lang w:val="en-US"/>
              </w:rPr>
              <w:t>%, solution for injectable use in ampule with 10 ml.</w:t>
            </w:r>
          </w:p>
        </w:tc>
      </w:tr>
      <w:tr w:rsidR="00C96B8B" w:rsidRPr="00A77622" w:rsidTr="00B376B9">
        <w:tc>
          <w:tcPr>
            <w:tcW w:w="4788" w:type="dxa"/>
          </w:tcPr>
          <w:p w:rsidR="00C96B8B" w:rsidRPr="002A5E20" w:rsidRDefault="00C96B8B" w:rsidP="002A5E20">
            <w:pPr>
              <w:spacing w:after="101" w:line="236" w:lineRule="exact"/>
              <w:jc w:val="both"/>
              <w:rPr>
                <w:rFonts w:ascii="Verdana" w:hAnsi="Verdana" w:cs="Arial"/>
                <w:sz w:val="16"/>
                <w:szCs w:val="16"/>
              </w:rPr>
            </w:pPr>
            <w:r w:rsidRPr="002A5E20">
              <w:rPr>
                <w:rFonts w:ascii="Verdana" w:hAnsi="Verdana" w:cs="Arial"/>
                <w:b/>
                <w:sz w:val="16"/>
                <w:szCs w:val="16"/>
              </w:rPr>
              <w:t>5.24.11</w:t>
            </w:r>
            <w:r w:rsidRPr="002A5E20">
              <w:rPr>
                <w:rFonts w:ascii="Verdana" w:hAnsi="Verdana" w:cs="Arial"/>
                <w:sz w:val="16"/>
                <w:szCs w:val="16"/>
              </w:rPr>
              <w:t xml:space="preserve"> Las ampolletas de vidrio que contengan agua estéril para uso inyectable deberán llevar una banda en el cuello de la misma en color azul y los textos en el mismo color.</w:t>
            </w:r>
          </w:p>
        </w:tc>
        <w:tc>
          <w:tcPr>
            <w:tcW w:w="4788" w:type="dxa"/>
          </w:tcPr>
          <w:p w:rsidR="00C96B8B" w:rsidRPr="00C96B8B" w:rsidRDefault="00C96B8B" w:rsidP="00A77622">
            <w:pPr>
              <w:spacing w:after="101" w:line="236" w:lineRule="exact"/>
              <w:jc w:val="both"/>
              <w:rPr>
                <w:rFonts w:ascii="Verdana" w:hAnsi="Verdana" w:cs="Arial"/>
                <w:sz w:val="16"/>
                <w:szCs w:val="16"/>
                <w:lang w:val="en-US"/>
              </w:rPr>
            </w:pPr>
            <w:r w:rsidRPr="00C96B8B">
              <w:rPr>
                <w:rFonts w:ascii="Verdana" w:hAnsi="Verdana" w:cs="Arial"/>
                <w:b/>
                <w:sz w:val="16"/>
                <w:szCs w:val="16"/>
                <w:lang w:val="en-US"/>
              </w:rPr>
              <w:t>5.24.11</w:t>
            </w:r>
            <w:r w:rsidRPr="00C96B8B">
              <w:rPr>
                <w:rFonts w:ascii="Verdana" w:hAnsi="Verdana" w:cs="Arial"/>
                <w:sz w:val="16"/>
                <w:szCs w:val="16"/>
                <w:lang w:val="en-US"/>
              </w:rPr>
              <w:t xml:space="preserve"> </w:t>
            </w:r>
            <w:r w:rsidR="00A77622">
              <w:rPr>
                <w:rFonts w:ascii="Verdana" w:hAnsi="Verdana" w:cs="Arial"/>
                <w:sz w:val="16"/>
                <w:szCs w:val="16"/>
                <w:lang w:val="en-US"/>
              </w:rPr>
              <w:t xml:space="preserve">The glass ampules that contain sterile water for injectable use must carry a band on the neck of the same in a blue color and the texts in the same color. </w:t>
            </w:r>
          </w:p>
        </w:tc>
      </w:tr>
      <w:tr w:rsidR="00C96B8B" w:rsidRPr="00A77622" w:rsidTr="00B376B9">
        <w:tc>
          <w:tcPr>
            <w:tcW w:w="4788" w:type="dxa"/>
          </w:tcPr>
          <w:p w:rsidR="00C96B8B" w:rsidRPr="002A5E20" w:rsidRDefault="00C96B8B" w:rsidP="002A5E20">
            <w:pPr>
              <w:spacing w:after="101" w:line="236" w:lineRule="exact"/>
              <w:jc w:val="both"/>
              <w:rPr>
                <w:rFonts w:ascii="Verdana" w:hAnsi="Verdana" w:cs="Arial"/>
                <w:sz w:val="16"/>
                <w:szCs w:val="16"/>
              </w:rPr>
            </w:pPr>
            <w:r w:rsidRPr="002A5E20">
              <w:rPr>
                <w:rFonts w:ascii="Verdana" w:hAnsi="Verdana" w:cs="Arial"/>
                <w:b/>
                <w:sz w:val="16"/>
                <w:szCs w:val="16"/>
              </w:rPr>
              <w:t>5.24.12</w:t>
            </w:r>
            <w:r w:rsidRPr="002A5E20">
              <w:rPr>
                <w:rFonts w:ascii="Verdana" w:hAnsi="Verdana" w:cs="Arial"/>
                <w:sz w:val="16"/>
                <w:szCs w:val="16"/>
              </w:rPr>
              <w:t xml:space="preserve"> En el caso de ampolletas de plástico etiquetadas que contengan agua estéril para uso inyectable se deberá incluir una banda de color azul en la etiqueta y los textos en el mismo color, con excepción de aquellas grabadas por moldeo.</w:t>
            </w:r>
          </w:p>
        </w:tc>
        <w:tc>
          <w:tcPr>
            <w:tcW w:w="4788" w:type="dxa"/>
          </w:tcPr>
          <w:p w:rsidR="00C96B8B" w:rsidRPr="00C96B8B" w:rsidRDefault="00C96B8B" w:rsidP="00A77622">
            <w:pPr>
              <w:spacing w:after="101" w:line="236" w:lineRule="exact"/>
              <w:jc w:val="both"/>
              <w:rPr>
                <w:rFonts w:ascii="Verdana" w:hAnsi="Verdana" w:cs="Arial"/>
                <w:sz w:val="16"/>
                <w:szCs w:val="16"/>
                <w:lang w:val="en-US"/>
              </w:rPr>
            </w:pPr>
            <w:r w:rsidRPr="00C96B8B">
              <w:rPr>
                <w:rFonts w:ascii="Verdana" w:hAnsi="Verdana" w:cs="Arial"/>
                <w:b/>
                <w:sz w:val="16"/>
                <w:szCs w:val="16"/>
                <w:lang w:val="en-US"/>
              </w:rPr>
              <w:t>5.24.12</w:t>
            </w:r>
            <w:r w:rsidRPr="00C96B8B">
              <w:rPr>
                <w:rFonts w:ascii="Verdana" w:hAnsi="Verdana" w:cs="Arial"/>
                <w:sz w:val="16"/>
                <w:szCs w:val="16"/>
                <w:lang w:val="en-US"/>
              </w:rPr>
              <w:t xml:space="preserve"> </w:t>
            </w:r>
            <w:r w:rsidR="00A77622">
              <w:rPr>
                <w:rFonts w:ascii="Verdana" w:hAnsi="Verdana" w:cs="Arial"/>
                <w:sz w:val="16"/>
                <w:szCs w:val="16"/>
                <w:lang w:val="en-US"/>
              </w:rPr>
              <w:t xml:space="preserve">In the case of labeled plastic ampules that contain sterile water for injectable use, a blue colored band must be included on the label and the texts in the same color, with the exception of those recorded with molded letters. </w:t>
            </w:r>
          </w:p>
        </w:tc>
      </w:tr>
      <w:tr w:rsidR="00C96B8B" w:rsidRPr="00A77622" w:rsidTr="00B376B9">
        <w:tc>
          <w:tcPr>
            <w:tcW w:w="4788" w:type="dxa"/>
          </w:tcPr>
          <w:p w:rsidR="00C96B8B" w:rsidRPr="002A5E20" w:rsidRDefault="00C96B8B" w:rsidP="002A5E20">
            <w:pPr>
              <w:spacing w:after="101" w:line="236" w:lineRule="exact"/>
              <w:jc w:val="both"/>
              <w:rPr>
                <w:rFonts w:ascii="Verdana" w:hAnsi="Verdana" w:cs="Arial"/>
                <w:sz w:val="16"/>
                <w:szCs w:val="16"/>
              </w:rPr>
            </w:pPr>
            <w:r w:rsidRPr="002A5E20">
              <w:rPr>
                <w:rFonts w:ascii="Verdana" w:hAnsi="Verdana" w:cs="Arial"/>
                <w:b/>
                <w:sz w:val="16"/>
                <w:szCs w:val="16"/>
              </w:rPr>
              <w:t>5.24.13</w:t>
            </w:r>
            <w:r w:rsidRPr="002A5E20">
              <w:rPr>
                <w:rFonts w:ascii="Verdana" w:hAnsi="Verdana" w:cs="Arial"/>
                <w:sz w:val="16"/>
                <w:szCs w:val="16"/>
              </w:rPr>
              <w:t xml:space="preserve"> Las ampolletas con agua estéril para uso inyectable que cuenten con registro por separado, además de lo señalado en los numerales 5.24.10, 5.24.11 y 5.24.12 de esta norma, deberán expresar la clave alfanumérica del registro asignado y caducidad.</w:t>
            </w:r>
          </w:p>
        </w:tc>
        <w:tc>
          <w:tcPr>
            <w:tcW w:w="4788" w:type="dxa"/>
          </w:tcPr>
          <w:p w:rsidR="00C96B8B" w:rsidRPr="00C96B8B" w:rsidRDefault="00C96B8B" w:rsidP="00A77622">
            <w:pPr>
              <w:spacing w:after="101" w:line="236" w:lineRule="exact"/>
              <w:jc w:val="both"/>
              <w:rPr>
                <w:rFonts w:ascii="Verdana" w:hAnsi="Verdana" w:cs="Arial"/>
                <w:sz w:val="16"/>
                <w:szCs w:val="16"/>
                <w:lang w:val="en-US"/>
              </w:rPr>
            </w:pPr>
            <w:r w:rsidRPr="00C96B8B">
              <w:rPr>
                <w:rFonts w:ascii="Verdana" w:hAnsi="Verdana" w:cs="Arial"/>
                <w:b/>
                <w:sz w:val="16"/>
                <w:szCs w:val="16"/>
                <w:lang w:val="en-US"/>
              </w:rPr>
              <w:t>5.24.13</w:t>
            </w:r>
            <w:r w:rsidRPr="00C96B8B">
              <w:rPr>
                <w:rFonts w:ascii="Verdana" w:hAnsi="Verdana" w:cs="Arial"/>
                <w:sz w:val="16"/>
                <w:szCs w:val="16"/>
                <w:lang w:val="en-US"/>
              </w:rPr>
              <w:t xml:space="preserve"> </w:t>
            </w:r>
            <w:r w:rsidR="00A77622">
              <w:rPr>
                <w:rFonts w:ascii="Verdana" w:hAnsi="Verdana" w:cs="Arial"/>
                <w:sz w:val="16"/>
                <w:szCs w:val="16"/>
                <w:lang w:val="en-US"/>
              </w:rPr>
              <w:t>The ampules with sterile water for injectable use that have a separate registration, in addition to that stipulated in the numbers 5.24.10, 5.24.11, and 5.24.12 of this standard must express the alphanumerical code of the assigned registration and the expiration date</w:t>
            </w:r>
            <w:r w:rsidRPr="00C96B8B">
              <w:rPr>
                <w:rFonts w:ascii="Verdana" w:hAnsi="Verdana" w:cs="Arial"/>
                <w:sz w:val="16"/>
                <w:szCs w:val="16"/>
                <w:lang w:val="en-US"/>
              </w:rPr>
              <w:t>.</w:t>
            </w:r>
          </w:p>
        </w:tc>
      </w:tr>
      <w:tr w:rsidR="00C96B8B" w:rsidRPr="00A77622" w:rsidTr="00B376B9">
        <w:tc>
          <w:tcPr>
            <w:tcW w:w="4788" w:type="dxa"/>
          </w:tcPr>
          <w:p w:rsidR="00C96B8B" w:rsidRPr="002A5E20" w:rsidRDefault="00C96B8B" w:rsidP="002A5E20">
            <w:pPr>
              <w:spacing w:after="101" w:line="236" w:lineRule="exact"/>
              <w:jc w:val="both"/>
              <w:rPr>
                <w:rFonts w:ascii="Verdana" w:hAnsi="Verdana" w:cs="Arial"/>
                <w:b/>
                <w:sz w:val="16"/>
                <w:szCs w:val="16"/>
              </w:rPr>
            </w:pPr>
            <w:r w:rsidRPr="002A5E20">
              <w:rPr>
                <w:rFonts w:ascii="Verdana" w:hAnsi="Verdana" w:cs="Arial"/>
                <w:b/>
                <w:sz w:val="16"/>
                <w:szCs w:val="16"/>
              </w:rPr>
              <w:t xml:space="preserve">5.25 </w:t>
            </w:r>
            <w:r w:rsidRPr="002A5E20">
              <w:rPr>
                <w:rFonts w:ascii="Verdana" w:hAnsi="Verdana" w:cs="Arial"/>
                <w:sz w:val="16"/>
                <w:szCs w:val="16"/>
              </w:rPr>
              <w:t>En el caso de jeringa u otros dispositivos prellenados o precargados y empacados en envase de burbuja individual, podrá no incluirse en la jeringa el número de lote y la fecha de caducidad, los cuales  se deberán expresar en el envase de burbuja correspondiente.</w:t>
            </w:r>
          </w:p>
        </w:tc>
        <w:tc>
          <w:tcPr>
            <w:tcW w:w="4788" w:type="dxa"/>
          </w:tcPr>
          <w:p w:rsidR="00C96B8B" w:rsidRPr="00A77622" w:rsidRDefault="00A77622" w:rsidP="00A77622">
            <w:pPr>
              <w:spacing w:after="101" w:line="236" w:lineRule="exact"/>
              <w:jc w:val="both"/>
              <w:rPr>
                <w:rFonts w:ascii="Verdana" w:hAnsi="Verdana" w:cs="Arial"/>
                <w:bCs/>
                <w:sz w:val="16"/>
                <w:szCs w:val="16"/>
                <w:lang w:val="en-US"/>
              </w:rPr>
            </w:pPr>
            <w:r>
              <w:rPr>
                <w:rFonts w:ascii="Verdana" w:hAnsi="Verdana" w:cs="Arial"/>
                <w:b/>
                <w:sz w:val="16"/>
                <w:szCs w:val="16"/>
                <w:lang w:val="en-US"/>
              </w:rPr>
              <w:t xml:space="preserve">5.25 </w:t>
            </w:r>
            <w:r>
              <w:rPr>
                <w:rFonts w:ascii="Verdana" w:hAnsi="Verdana" w:cs="Arial"/>
                <w:bCs/>
                <w:sz w:val="16"/>
                <w:szCs w:val="16"/>
                <w:lang w:val="en-US"/>
              </w:rPr>
              <w:t xml:space="preserve">In the case of a syringe or other prefilled or preloaded devices and packed in an individual bubble container, it is not necessary to include on the syringe the lot number and expiration date, which must be expressed on the corresponding bubble container. </w:t>
            </w:r>
          </w:p>
        </w:tc>
      </w:tr>
      <w:tr w:rsidR="00C96B8B" w:rsidRPr="00A77622" w:rsidTr="00B376B9">
        <w:tc>
          <w:tcPr>
            <w:tcW w:w="4788" w:type="dxa"/>
          </w:tcPr>
          <w:p w:rsidR="00C96B8B" w:rsidRPr="002A5E20" w:rsidRDefault="00C96B8B" w:rsidP="002A5E20">
            <w:pPr>
              <w:spacing w:after="101" w:line="236" w:lineRule="exact"/>
              <w:jc w:val="both"/>
              <w:rPr>
                <w:rFonts w:ascii="Verdana" w:hAnsi="Verdana" w:cs="Arial"/>
                <w:sz w:val="16"/>
                <w:szCs w:val="16"/>
              </w:rPr>
            </w:pPr>
            <w:r w:rsidRPr="002A5E20">
              <w:rPr>
                <w:rFonts w:ascii="Verdana" w:hAnsi="Verdana" w:cs="Arial"/>
                <w:b/>
                <w:sz w:val="16"/>
                <w:szCs w:val="16"/>
              </w:rPr>
              <w:t>5.26</w:t>
            </w:r>
            <w:r w:rsidRPr="002A5E20">
              <w:rPr>
                <w:rFonts w:ascii="Verdana" w:hAnsi="Verdana" w:cs="Arial"/>
                <w:sz w:val="16"/>
                <w:szCs w:val="16"/>
              </w:rPr>
              <w:t xml:space="preserve"> La información del envase adicional, deberá tener cuando menos, lo siguiente:</w:t>
            </w:r>
          </w:p>
        </w:tc>
        <w:tc>
          <w:tcPr>
            <w:tcW w:w="4788" w:type="dxa"/>
          </w:tcPr>
          <w:p w:rsidR="00C96B8B" w:rsidRPr="00A77622" w:rsidRDefault="00A77622" w:rsidP="002A5E20">
            <w:pPr>
              <w:spacing w:after="101" w:line="236" w:lineRule="exact"/>
              <w:jc w:val="both"/>
              <w:rPr>
                <w:rFonts w:ascii="Verdana" w:hAnsi="Verdana" w:cs="Arial"/>
                <w:bCs/>
                <w:sz w:val="16"/>
                <w:szCs w:val="16"/>
                <w:lang w:val="en-US"/>
              </w:rPr>
            </w:pPr>
            <w:r>
              <w:rPr>
                <w:rFonts w:ascii="Verdana" w:hAnsi="Verdana" w:cs="Arial"/>
                <w:b/>
                <w:sz w:val="16"/>
                <w:szCs w:val="16"/>
                <w:lang w:val="en-US"/>
              </w:rPr>
              <w:t xml:space="preserve">5.26 </w:t>
            </w:r>
            <w:r>
              <w:rPr>
                <w:rFonts w:ascii="Verdana" w:hAnsi="Verdana" w:cs="Arial"/>
                <w:bCs/>
                <w:sz w:val="16"/>
                <w:szCs w:val="16"/>
                <w:lang w:val="en-US"/>
              </w:rPr>
              <w:t xml:space="preserve">The information on the additional container must have at least the following: </w:t>
            </w:r>
          </w:p>
        </w:tc>
      </w:tr>
      <w:tr w:rsidR="002B0C6C" w:rsidRPr="002A5E20" w:rsidTr="00B376B9">
        <w:tc>
          <w:tcPr>
            <w:tcW w:w="4788" w:type="dxa"/>
          </w:tcPr>
          <w:p w:rsidR="002B0C6C" w:rsidRPr="002A5E20" w:rsidRDefault="002B0C6C" w:rsidP="002A5E20">
            <w:pPr>
              <w:spacing w:after="101" w:line="236" w:lineRule="exact"/>
              <w:jc w:val="both"/>
              <w:rPr>
                <w:rFonts w:ascii="Verdana" w:hAnsi="Verdana" w:cs="Arial"/>
                <w:sz w:val="16"/>
                <w:szCs w:val="16"/>
                <w:lang w:val="es-MX"/>
              </w:rPr>
            </w:pPr>
            <w:r w:rsidRPr="002A5E20">
              <w:rPr>
                <w:rFonts w:ascii="Verdana" w:hAnsi="Verdana" w:cs="Arial"/>
                <w:b/>
                <w:sz w:val="16"/>
                <w:szCs w:val="16"/>
                <w:lang w:val="es-MX"/>
              </w:rPr>
              <w:t>5.26.1</w:t>
            </w:r>
            <w:r w:rsidRPr="002A5E20">
              <w:rPr>
                <w:rFonts w:ascii="Verdana" w:hAnsi="Verdana" w:cs="Arial"/>
                <w:sz w:val="16"/>
                <w:szCs w:val="16"/>
                <w:lang w:val="es-MX"/>
              </w:rPr>
              <w:t xml:space="preserve"> Denominación genérica.</w:t>
            </w:r>
          </w:p>
        </w:tc>
        <w:tc>
          <w:tcPr>
            <w:tcW w:w="4788" w:type="dxa"/>
          </w:tcPr>
          <w:p w:rsidR="002B0C6C" w:rsidRPr="002B0C6C" w:rsidRDefault="002B0C6C" w:rsidP="002B0C6C">
            <w:pPr>
              <w:spacing w:after="101" w:line="236" w:lineRule="exact"/>
              <w:jc w:val="both"/>
              <w:rPr>
                <w:rFonts w:ascii="Verdana" w:hAnsi="Verdana" w:cs="Arial"/>
                <w:sz w:val="16"/>
                <w:szCs w:val="16"/>
                <w:lang w:val="en-US"/>
              </w:rPr>
            </w:pPr>
            <w:r w:rsidRPr="002B0C6C">
              <w:rPr>
                <w:rFonts w:ascii="Verdana" w:hAnsi="Verdana" w:cs="Arial"/>
                <w:b/>
                <w:sz w:val="16"/>
                <w:szCs w:val="16"/>
                <w:lang w:val="en-US"/>
              </w:rPr>
              <w:t>5.26.1</w:t>
            </w:r>
            <w:r w:rsidRPr="002B0C6C">
              <w:rPr>
                <w:rFonts w:ascii="Verdana" w:hAnsi="Verdana" w:cs="Arial"/>
                <w:sz w:val="16"/>
                <w:szCs w:val="16"/>
                <w:lang w:val="en-US"/>
              </w:rPr>
              <w:t xml:space="preserve"> </w:t>
            </w:r>
            <w:r>
              <w:rPr>
                <w:rFonts w:ascii="Verdana" w:hAnsi="Verdana" w:cs="Arial"/>
                <w:sz w:val="16"/>
                <w:szCs w:val="16"/>
                <w:lang w:val="en-US"/>
              </w:rPr>
              <w:t>Generic name.</w:t>
            </w:r>
          </w:p>
        </w:tc>
      </w:tr>
      <w:tr w:rsidR="002B0C6C" w:rsidRPr="002B0C6C" w:rsidTr="00B376B9">
        <w:tc>
          <w:tcPr>
            <w:tcW w:w="4788" w:type="dxa"/>
          </w:tcPr>
          <w:p w:rsidR="002B0C6C" w:rsidRPr="002A5E20" w:rsidRDefault="002B0C6C" w:rsidP="002A5E20">
            <w:pPr>
              <w:spacing w:after="101" w:line="236" w:lineRule="exact"/>
              <w:jc w:val="both"/>
              <w:rPr>
                <w:rFonts w:ascii="Verdana" w:hAnsi="Verdana" w:cs="Arial"/>
                <w:sz w:val="16"/>
                <w:szCs w:val="16"/>
              </w:rPr>
            </w:pPr>
            <w:r w:rsidRPr="002A5E20">
              <w:rPr>
                <w:rFonts w:ascii="Verdana" w:hAnsi="Verdana" w:cs="Arial"/>
                <w:b/>
                <w:sz w:val="16"/>
                <w:szCs w:val="16"/>
              </w:rPr>
              <w:t>5.26.2</w:t>
            </w:r>
            <w:r w:rsidRPr="002A5E20">
              <w:rPr>
                <w:rFonts w:ascii="Verdana" w:hAnsi="Verdana" w:cs="Arial"/>
                <w:sz w:val="16"/>
                <w:szCs w:val="16"/>
              </w:rPr>
              <w:t xml:space="preserve"> La denominación distintiva, es optativa en el caso de medicamentos genéricos o biocomparables.</w:t>
            </w:r>
          </w:p>
        </w:tc>
        <w:tc>
          <w:tcPr>
            <w:tcW w:w="4788" w:type="dxa"/>
          </w:tcPr>
          <w:p w:rsidR="002B0C6C" w:rsidRPr="002B0C6C" w:rsidRDefault="002B0C6C" w:rsidP="002B0C6C">
            <w:pPr>
              <w:spacing w:after="101" w:line="236" w:lineRule="exact"/>
              <w:jc w:val="both"/>
              <w:rPr>
                <w:rFonts w:ascii="Verdana" w:hAnsi="Verdana" w:cs="Arial"/>
                <w:sz w:val="16"/>
                <w:szCs w:val="16"/>
                <w:lang w:val="en-US"/>
              </w:rPr>
            </w:pPr>
            <w:r w:rsidRPr="002B0C6C">
              <w:rPr>
                <w:rFonts w:ascii="Verdana" w:hAnsi="Verdana" w:cs="Arial"/>
                <w:b/>
                <w:sz w:val="16"/>
                <w:szCs w:val="16"/>
                <w:lang w:val="en-US"/>
              </w:rPr>
              <w:t>5.26.2</w:t>
            </w:r>
            <w:r w:rsidRPr="002B0C6C">
              <w:rPr>
                <w:rFonts w:ascii="Verdana" w:hAnsi="Verdana" w:cs="Arial"/>
                <w:sz w:val="16"/>
                <w:szCs w:val="16"/>
                <w:lang w:val="en-US"/>
              </w:rPr>
              <w:t xml:space="preserve"> The distinctive name is optional in the case of generic or biocomparable drug products. </w:t>
            </w:r>
          </w:p>
        </w:tc>
      </w:tr>
      <w:tr w:rsidR="002B0C6C" w:rsidRPr="002A5E20" w:rsidTr="00B376B9">
        <w:tc>
          <w:tcPr>
            <w:tcW w:w="4788" w:type="dxa"/>
          </w:tcPr>
          <w:p w:rsidR="002B0C6C" w:rsidRPr="002B0C6C" w:rsidRDefault="002B0C6C" w:rsidP="002A5E20">
            <w:pPr>
              <w:spacing w:after="101" w:line="236" w:lineRule="exact"/>
              <w:jc w:val="both"/>
              <w:rPr>
                <w:rFonts w:ascii="Verdana" w:hAnsi="Verdana" w:cs="Arial"/>
                <w:sz w:val="16"/>
                <w:szCs w:val="16"/>
                <w:lang w:val="en-US"/>
              </w:rPr>
            </w:pPr>
            <w:r w:rsidRPr="002B0C6C">
              <w:rPr>
                <w:rFonts w:ascii="Verdana" w:hAnsi="Verdana" w:cs="Arial"/>
                <w:b/>
                <w:sz w:val="16"/>
                <w:szCs w:val="16"/>
                <w:lang w:val="en-US"/>
              </w:rPr>
              <w:t>5.26.3</w:t>
            </w:r>
            <w:r w:rsidRPr="002B0C6C">
              <w:rPr>
                <w:rFonts w:ascii="Verdana" w:hAnsi="Verdana" w:cs="Arial"/>
                <w:sz w:val="16"/>
                <w:szCs w:val="16"/>
                <w:lang w:val="en-US"/>
              </w:rPr>
              <w:t xml:space="preserve"> Forma farmacéutica.</w:t>
            </w:r>
          </w:p>
        </w:tc>
        <w:tc>
          <w:tcPr>
            <w:tcW w:w="4788" w:type="dxa"/>
          </w:tcPr>
          <w:p w:rsidR="002B0C6C" w:rsidRPr="002B0C6C" w:rsidRDefault="002B0C6C" w:rsidP="002B0C6C">
            <w:pPr>
              <w:spacing w:after="101" w:line="236" w:lineRule="exact"/>
              <w:jc w:val="both"/>
              <w:rPr>
                <w:rFonts w:ascii="Verdana" w:hAnsi="Verdana" w:cs="Arial"/>
                <w:sz w:val="16"/>
                <w:szCs w:val="16"/>
                <w:lang w:val="en-US"/>
              </w:rPr>
            </w:pPr>
            <w:r w:rsidRPr="002B0C6C">
              <w:rPr>
                <w:rFonts w:ascii="Verdana" w:hAnsi="Verdana" w:cs="Arial"/>
                <w:b/>
                <w:sz w:val="16"/>
                <w:szCs w:val="16"/>
                <w:lang w:val="en-US"/>
              </w:rPr>
              <w:t>5.26.3</w:t>
            </w:r>
            <w:r w:rsidRPr="002B0C6C">
              <w:rPr>
                <w:rFonts w:ascii="Verdana" w:hAnsi="Verdana" w:cs="Arial"/>
                <w:sz w:val="16"/>
                <w:szCs w:val="16"/>
                <w:lang w:val="en-US"/>
              </w:rPr>
              <w:t xml:space="preserve"> </w:t>
            </w:r>
            <w:r>
              <w:rPr>
                <w:rFonts w:ascii="Verdana" w:hAnsi="Verdana" w:cs="Arial"/>
                <w:sz w:val="16"/>
                <w:szCs w:val="16"/>
                <w:lang w:val="en-US"/>
              </w:rPr>
              <w:t>Pharmaceutical form</w:t>
            </w:r>
            <w:r w:rsidRPr="002B0C6C">
              <w:rPr>
                <w:rFonts w:ascii="Verdana" w:hAnsi="Verdana" w:cs="Arial"/>
                <w:sz w:val="16"/>
                <w:szCs w:val="16"/>
                <w:lang w:val="en-US"/>
              </w:rPr>
              <w:t>.</w:t>
            </w:r>
          </w:p>
        </w:tc>
      </w:tr>
      <w:tr w:rsidR="002B0C6C" w:rsidRPr="002A5E20" w:rsidTr="00B376B9">
        <w:tc>
          <w:tcPr>
            <w:tcW w:w="4788" w:type="dxa"/>
          </w:tcPr>
          <w:p w:rsidR="002B0C6C" w:rsidRPr="002A5E20" w:rsidRDefault="002B0C6C" w:rsidP="002A5E20">
            <w:pPr>
              <w:spacing w:after="101" w:line="236" w:lineRule="exact"/>
              <w:jc w:val="both"/>
              <w:rPr>
                <w:rFonts w:ascii="Verdana" w:hAnsi="Verdana" w:cs="Arial"/>
                <w:sz w:val="16"/>
                <w:szCs w:val="16"/>
                <w:lang w:val="es-MX"/>
              </w:rPr>
            </w:pPr>
            <w:r w:rsidRPr="002A5E20">
              <w:rPr>
                <w:rFonts w:ascii="Verdana" w:hAnsi="Verdana" w:cs="Arial"/>
                <w:b/>
                <w:sz w:val="16"/>
                <w:szCs w:val="16"/>
                <w:lang w:val="es-MX"/>
              </w:rPr>
              <w:t>5.26.4</w:t>
            </w:r>
            <w:r w:rsidRPr="002A5E20">
              <w:rPr>
                <w:rFonts w:ascii="Verdana" w:hAnsi="Verdana" w:cs="Arial"/>
                <w:sz w:val="16"/>
                <w:szCs w:val="16"/>
                <w:lang w:val="es-MX"/>
              </w:rPr>
              <w:t xml:space="preserve"> Lote.</w:t>
            </w:r>
          </w:p>
        </w:tc>
        <w:tc>
          <w:tcPr>
            <w:tcW w:w="4788" w:type="dxa"/>
          </w:tcPr>
          <w:p w:rsidR="002B0C6C" w:rsidRPr="002B0C6C" w:rsidRDefault="002B0C6C" w:rsidP="002B0C6C">
            <w:pPr>
              <w:spacing w:after="101" w:line="236" w:lineRule="exact"/>
              <w:jc w:val="both"/>
              <w:rPr>
                <w:rFonts w:ascii="Verdana" w:hAnsi="Verdana" w:cs="Arial"/>
                <w:sz w:val="16"/>
                <w:szCs w:val="16"/>
                <w:lang w:val="en-US"/>
              </w:rPr>
            </w:pPr>
            <w:r w:rsidRPr="002B0C6C">
              <w:rPr>
                <w:rFonts w:ascii="Verdana" w:hAnsi="Verdana" w:cs="Arial"/>
                <w:b/>
                <w:sz w:val="16"/>
                <w:szCs w:val="16"/>
                <w:lang w:val="en-US"/>
              </w:rPr>
              <w:t>5.26.4</w:t>
            </w:r>
            <w:r w:rsidRPr="002B0C6C">
              <w:rPr>
                <w:rFonts w:ascii="Verdana" w:hAnsi="Verdana" w:cs="Arial"/>
                <w:sz w:val="16"/>
                <w:szCs w:val="16"/>
                <w:lang w:val="en-US"/>
              </w:rPr>
              <w:t xml:space="preserve"> Lot.</w:t>
            </w:r>
          </w:p>
        </w:tc>
      </w:tr>
      <w:tr w:rsidR="002B0C6C" w:rsidRPr="002B0C6C" w:rsidTr="00B376B9">
        <w:tc>
          <w:tcPr>
            <w:tcW w:w="4788" w:type="dxa"/>
          </w:tcPr>
          <w:p w:rsidR="002B0C6C" w:rsidRPr="002A5E20" w:rsidRDefault="002B0C6C" w:rsidP="002A5E20">
            <w:pPr>
              <w:spacing w:after="101" w:line="236" w:lineRule="exact"/>
              <w:jc w:val="both"/>
              <w:rPr>
                <w:rFonts w:ascii="Verdana" w:hAnsi="Verdana" w:cs="Arial"/>
                <w:sz w:val="16"/>
                <w:szCs w:val="16"/>
              </w:rPr>
            </w:pPr>
            <w:r w:rsidRPr="002A5E20">
              <w:rPr>
                <w:rFonts w:ascii="Verdana" w:hAnsi="Verdana" w:cs="Arial"/>
                <w:b/>
                <w:sz w:val="16"/>
                <w:szCs w:val="16"/>
              </w:rPr>
              <w:t>5.26.5</w:t>
            </w:r>
            <w:r w:rsidRPr="002A5E20">
              <w:rPr>
                <w:rFonts w:ascii="Verdana" w:hAnsi="Verdana" w:cs="Arial"/>
                <w:sz w:val="16"/>
                <w:szCs w:val="16"/>
              </w:rPr>
              <w:t xml:space="preserve"> Número del registro sanitario o clave alfanumérica del producto emitido por la autoridad sanitaria  y su fracción.</w:t>
            </w:r>
          </w:p>
        </w:tc>
        <w:tc>
          <w:tcPr>
            <w:tcW w:w="4788" w:type="dxa"/>
          </w:tcPr>
          <w:p w:rsidR="002B0C6C" w:rsidRPr="002B0C6C" w:rsidRDefault="002B0C6C" w:rsidP="002B0C6C">
            <w:pPr>
              <w:spacing w:after="101" w:line="236" w:lineRule="exact"/>
              <w:jc w:val="both"/>
              <w:rPr>
                <w:rFonts w:ascii="Verdana" w:hAnsi="Verdana" w:cs="Arial"/>
                <w:sz w:val="16"/>
                <w:szCs w:val="16"/>
                <w:lang w:val="en-US"/>
              </w:rPr>
            </w:pPr>
            <w:r w:rsidRPr="002B0C6C">
              <w:rPr>
                <w:rFonts w:ascii="Verdana" w:hAnsi="Verdana" w:cs="Arial"/>
                <w:b/>
                <w:sz w:val="16"/>
                <w:szCs w:val="16"/>
                <w:lang w:val="en-US"/>
              </w:rPr>
              <w:t>5.26.5</w:t>
            </w:r>
            <w:r w:rsidRPr="002B0C6C">
              <w:rPr>
                <w:rFonts w:ascii="Verdana" w:hAnsi="Verdana" w:cs="Arial"/>
                <w:sz w:val="16"/>
                <w:szCs w:val="16"/>
                <w:lang w:val="en-US"/>
              </w:rPr>
              <w:t xml:space="preserve"> </w:t>
            </w:r>
            <w:r>
              <w:rPr>
                <w:rFonts w:ascii="Verdana" w:hAnsi="Verdana" w:cs="Arial"/>
                <w:sz w:val="16"/>
                <w:szCs w:val="16"/>
                <w:lang w:val="en-US"/>
              </w:rPr>
              <w:t xml:space="preserve">Sanitary registration number or alphanumerical code of the product and its section issued by the sanitary authority. </w:t>
            </w:r>
          </w:p>
        </w:tc>
      </w:tr>
      <w:tr w:rsidR="002B0C6C" w:rsidRPr="002A5E20" w:rsidTr="00B376B9">
        <w:tc>
          <w:tcPr>
            <w:tcW w:w="4788" w:type="dxa"/>
          </w:tcPr>
          <w:p w:rsidR="002B0C6C" w:rsidRPr="002A5E20" w:rsidRDefault="002B0C6C" w:rsidP="002A5E20">
            <w:pPr>
              <w:spacing w:after="101" w:line="236" w:lineRule="exact"/>
              <w:jc w:val="both"/>
              <w:rPr>
                <w:rFonts w:ascii="Verdana" w:hAnsi="Verdana" w:cs="Arial"/>
                <w:sz w:val="16"/>
                <w:szCs w:val="16"/>
                <w:lang w:val="es-MX"/>
              </w:rPr>
            </w:pPr>
            <w:r w:rsidRPr="002B0C6C">
              <w:rPr>
                <w:rFonts w:ascii="Verdana" w:hAnsi="Verdana" w:cs="Arial"/>
                <w:b/>
                <w:sz w:val="16"/>
                <w:szCs w:val="16"/>
                <w:lang w:val="en-US"/>
              </w:rPr>
              <w:t>5.26.6</w:t>
            </w:r>
            <w:r w:rsidRPr="002B0C6C">
              <w:rPr>
                <w:rFonts w:ascii="Verdana" w:hAnsi="Verdana" w:cs="Arial"/>
                <w:sz w:val="16"/>
                <w:szCs w:val="16"/>
                <w:lang w:val="en-US"/>
              </w:rPr>
              <w:t xml:space="preserve"> Cadu</w:t>
            </w:r>
            <w:r w:rsidRPr="002A5E20">
              <w:rPr>
                <w:rFonts w:ascii="Verdana" w:hAnsi="Verdana" w:cs="Arial"/>
                <w:sz w:val="16"/>
                <w:szCs w:val="16"/>
                <w:lang w:val="es-MX"/>
              </w:rPr>
              <w:t>cidad.</w:t>
            </w:r>
          </w:p>
        </w:tc>
        <w:tc>
          <w:tcPr>
            <w:tcW w:w="4788" w:type="dxa"/>
          </w:tcPr>
          <w:p w:rsidR="002B0C6C" w:rsidRPr="002B0C6C" w:rsidRDefault="002B0C6C" w:rsidP="002B0C6C">
            <w:pPr>
              <w:spacing w:after="101" w:line="236" w:lineRule="exact"/>
              <w:jc w:val="both"/>
              <w:rPr>
                <w:rFonts w:ascii="Verdana" w:hAnsi="Verdana" w:cs="Arial"/>
                <w:sz w:val="16"/>
                <w:szCs w:val="16"/>
                <w:lang w:val="en-US"/>
              </w:rPr>
            </w:pPr>
            <w:r w:rsidRPr="002B0C6C">
              <w:rPr>
                <w:rFonts w:ascii="Verdana" w:hAnsi="Verdana" w:cs="Arial"/>
                <w:b/>
                <w:sz w:val="16"/>
                <w:szCs w:val="16"/>
                <w:lang w:val="en-US"/>
              </w:rPr>
              <w:t>5.26.6</w:t>
            </w:r>
            <w:r w:rsidRPr="002B0C6C">
              <w:rPr>
                <w:rFonts w:ascii="Verdana" w:hAnsi="Verdana" w:cs="Arial"/>
                <w:sz w:val="16"/>
                <w:szCs w:val="16"/>
                <w:lang w:val="en-US"/>
              </w:rPr>
              <w:t xml:space="preserve"> </w:t>
            </w:r>
            <w:r>
              <w:rPr>
                <w:rFonts w:ascii="Verdana" w:hAnsi="Verdana" w:cs="Arial"/>
                <w:sz w:val="16"/>
                <w:szCs w:val="16"/>
                <w:lang w:val="en-US"/>
              </w:rPr>
              <w:t>Expiration date.</w:t>
            </w:r>
          </w:p>
        </w:tc>
      </w:tr>
      <w:tr w:rsidR="002B0C6C" w:rsidRPr="002B0C6C" w:rsidTr="00B376B9">
        <w:tc>
          <w:tcPr>
            <w:tcW w:w="4788" w:type="dxa"/>
          </w:tcPr>
          <w:p w:rsidR="002B0C6C" w:rsidRPr="002A5E20" w:rsidRDefault="002B0C6C" w:rsidP="002A5E20">
            <w:pPr>
              <w:spacing w:after="101" w:line="236" w:lineRule="exact"/>
              <w:jc w:val="both"/>
              <w:rPr>
                <w:rFonts w:ascii="Verdana" w:hAnsi="Verdana" w:cs="Arial"/>
                <w:sz w:val="16"/>
                <w:szCs w:val="16"/>
              </w:rPr>
            </w:pPr>
            <w:r w:rsidRPr="002A5E20">
              <w:rPr>
                <w:rFonts w:ascii="Verdana" w:hAnsi="Verdana" w:cs="Arial"/>
                <w:b/>
                <w:sz w:val="16"/>
                <w:szCs w:val="16"/>
              </w:rPr>
              <w:t>5.27</w:t>
            </w:r>
            <w:r w:rsidRPr="002A5E20">
              <w:rPr>
                <w:rFonts w:ascii="Verdana" w:hAnsi="Verdana" w:cs="Arial"/>
                <w:sz w:val="16"/>
                <w:szCs w:val="16"/>
              </w:rPr>
              <w:t xml:space="preserve"> Información que deberán contener los envases colectivos de los medicamentos, ya sea impresa en la caja o contenida en una etiqueta:</w:t>
            </w:r>
          </w:p>
        </w:tc>
        <w:tc>
          <w:tcPr>
            <w:tcW w:w="4788" w:type="dxa"/>
          </w:tcPr>
          <w:p w:rsidR="002B0C6C" w:rsidRPr="002B0C6C" w:rsidRDefault="002B0C6C" w:rsidP="002B0C6C">
            <w:pPr>
              <w:spacing w:after="101" w:line="236" w:lineRule="exact"/>
              <w:jc w:val="both"/>
              <w:rPr>
                <w:rFonts w:ascii="Verdana" w:hAnsi="Verdana" w:cs="Arial"/>
                <w:sz w:val="16"/>
                <w:szCs w:val="16"/>
                <w:lang w:val="en-US"/>
              </w:rPr>
            </w:pPr>
            <w:r w:rsidRPr="002B0C6C">
              <w:rPr>
                <w:rFonts w:ascii="Verdana" w:hAnsi="Verdana" w:cs="Arial"/>
                <w:b/>
                <w:sz w:val="16"/>
                <w:szCs w:val="16"/>
                <w:lang w:val="en-US"/>
              </w:rPr>
              <w:t>5.27</w:t>
            </w:r>
            <w:r w:rsidRPr="002B0C6C">
              <w:rPr>
                <w:rFonts w:ascii="Verdana" w:hAnsi="Verdana" w:cs="Arial"/>
                <w:sz w:val="16"/>
                <w:szCs w:val="16"/>
                <w:lang w:val="en-US"/>
              </w:rPr>
              <w:t xml:space="preserve"> </w:t>
            </w:r>
            <w:r>
              <w:rPr>
                <w:rFonts w:ascii="Verdana" w:hAnsi="Verdana" w:cs="Arial"/>
                <w:sz w:val="16"/>
                <w:szCs w:val="16"/>
                <w:lang w:val="en-US"/>
              </w:rPr>
              <w:t>Information that the collective containers of the drug products must contain, whether printed on the box or contained in a label</w:t>
            </w:r>
            <w:r w:rsidRPr="002B0C6C">
              <w:rPr>
                <w:rFonts w:ascii="Verdana" w:hAnsi="Verdana" w:cs="Arial"/>
                <w:sz w:val="16"/>
                <w:szCs w:val="16"/>
                <w:lang w:val="en-US"/>
              </w:rPr>
              <w:t>:</w:t>
            </w:r>
          </w:p>
        </w:tc>
      </w:tr>
      <w:tr w:rsidR="002B0C6C" w:rsidRPr="002B0C6C" w:rsidTr="00B376B9">
        <w:tc>
          <w:tcPr>
            <w:tcW w:w="4788" w:type="dxa"/>
          </w:tcPr>
          <w:p w:rsidR="002B0C6C" w:rsidRPr="002A5E20" w:rsidRDefault="002B0C6C" w:rsidP="002A5E20">
            <w:pPr>
              <w:spacing w:after="101" w:line="239" w:lineRule="exact"/>
              <w:jc w:val="both"/>
              <w:rPr>
                <w:rFonts w:ascii="Verdana" w:hAnsi="Verdana" w:cs="Arial"/>
                <w:sz w:val="16"/>
                <w:szCs w:val="16"/>
              </w:rPr>
            </w:pPr>
            <w:r w:rsidRPr="002A5E20">
              <w:rPr>
                <w:rFonts w:ascii="Verdana" w:hAnsi="Verdana" w:cs="Arial"/>
                <w:b/>
                <w:sz w:val="16"/>
                <w:szCs w:val="16"/>
              </w:rPr>
              <w:t>5.27.1</w:t>
            </w:r>
            <w:r w:rsidRPr="002A5E20">
              <w:rPr>
                <w:rFonts w:ascii="Verdana" w:hAnsi="Verdana" w:cs="Arial"/>
                <w:sz w:val="16"/>
                <w:szCs w:val="16"/>
              </w:rPr>
              <w:t xml:space="preserve"> La denominación distintiva, es optativa en el caso de medicamentos genéricos o biocomparables.</w:t>
            </w:r>
          </w:p>
        </w:tc>
        <w:tc>
          <w:tcPr>
            <w:tcW w:w="4788" w:type="dxa"/>
          </w:tcPr>
          <w:p w:rsidR="002B0C6C" w:rsidRPr="002B0C6C" w:rsidRDefault="002B0C6C" w:rsidP="002B0C6C">
            <w:pPr>
              <w:spacing w:after="101" w:line="239" w:lineRule="exact"/>
              <w:jc w:val="both"/>
              <w:rPr>
                <w:rFonts w:ascii="Verdana" w:hAnsi="Verdana" w:cs="Arial"/>
                <w:sz w:val="16"/>
                <w:szCs w:val="16"/>
                <w:lang w:val="en-US"/>
              </w:rPr>
            </w:pPr>
            <w:r w:rsidRPr="002B0C6C">
              <w:rPr>
                <w:rFonts w:ascii="Verdana" w:hAnsi="Verdana" w:cs="Arial"/>
                <w:b/>
                <w:sz w:val="16"/>
                <w:szCs w:val="16"/>
                <w:lang w:val="en-US"/>
              </w:rPr>
              <w:t>5.27.1</w:t>
            </w:r>
            <w:r w:rsidRPr="002B0C6C">
              <w:rPr>
                <w:rFonts w:ascii="Verdana" w:hAnsi="Verdana" w:cs="Arial"/>
                <w:sz w:val="16"/>
                <w:szCs w:val="16"/>
                <w:lang w:val="en-US"/>
              </w:rPr>
              <w:t xml:space="preserve"> </w:t>
            </w:r>
            <w:r>
              <w:rPr>
                <w:rFonts w:ascii="Verdana" w:hAnsi="Verdana" w:cs="Arial"/>
                <w:sz w:val="16"/>
                <w:szCs w:val="16"/>
                <w:lang w:val="en-US"/>
              </w:rPr>
              <w:t>The distinctive name is optional with regard to generic or biocomparable drug products</w:t>
            </w:r>
            <w:r w:rsidRPr="002B0C6C">
              <w:rPr>
                <w:rFonts w:ascii="Verdana" w:hAnsi="Verdana" w:cs="Arial"/>
                <w:sz w:val="16"/>
                <w:szCs w:val="16"/>
                <w:lang w:val="en-US"/>
              </w:rPr>
              <w:t>.</w:t>
            </w:r>
          </w:p>
        </w:tc>
      </w:tr>
      <w:tr w:rsidR="002B0C6C" w:rsidRPr="002A5E20" w:rsidTr="00B376B9">
        <w:tc>
          <w:tcPr>
            <w:tcW w:w="4788" w:type="dxa"/>
          </w:tcPr>
          <w:p w:rsidR="002B0C6C" w:rsidRPr="002A5E20" w:rsidRDefault="002B0C6C" w:rsidP="002A5E20">
            <w:pPr>
              <w:spacing w:after="101" w:line="239" w:lineRule="exact"/>
              <w:jc w:val="both"/>
              <w:rPr>
                <w:rFonts w:ascii="Verdana" w:hAnsi="Verdana" w:cs="Arial"/>
                <w:sz w:val="16"/>
                <w:szCs w:val="16"/>
                <w:lang w:val="es-MX"/>
              </w:rPr>
            </w:pPr>
            <w:r w:rsidRPr="002A5E20">
              <w:rPr>
                <w:rFonts w:ascii="Verdana" w:hAnsi="Verdana" w:cs="Arial"/>
                <w:b/>
                <w:sz w:val="16"/>
                <w:szCs w:val="16"/>
                <w:lang w:val="es-MX"/>
              </w:rPr>
              <w:t>5.27.2</w:t>
            </w:r>
            <w:r w:rsidRPr="002A5E20">
              <w:rPr>
                <w:rFonts w:ascii="Verdana" w:hAnsi="Verdana" w:cs="Arial"/>
                <w:sz w:val="16"/>
                <w:szCs w:val="16"/>
                <w:lang w:val="es-MX"/>
              </w:rPr>
              <w:t xml:space="preserve"> Denominación genérica.</w:t>
            </w:r>
          </w:p>
        </w:tc>
        <w:tc>
          <w:tcPr>
            <w:tcW w:w="4788" w:type="dxa"/>
          </w:tcPr>
          <w:p w:rsidR="002B0C6C" w:rsidRPr="002B0C6C" w:rsidRDefault="002B0C6C" w:rsidP="002B0C6C">
            <w:pPr>
              <w:spacing w:after="101" w:line="239" w:lineRule="exact"/>
              <w:jc w:val="both"/>
              <w:rPr>
                <w:rFonts w:ascii="Verdana" w:hAnsi="Verdana" w:cs="Arial"/>
                <w:sz w:val="16"/>
                <w:szCs w:val="16"/>
                <w:lang w:val="en-US"/>
              </w:rPr>
            </w:pPr>
            <w:r w:rsidRPr="002B0C6C">
              <w:rPr>
                <w:rFonts w:ascii="Verdana" w:hAnsi="Verdana" w:cs="Arial"/>
                <w:b/>
                <w:sz w:val="16"/>
                <w:szCs w:val="16"/>
                <w:lang w:val="en-US"/>
              </w:rPr>
              <w:t>5.27.2</w:t>
            </w:r>
            <w:r w:rsidRPr="002B0C6C">
              <w:rPr>
                <w:rFonts w:ascii="Verdana" w:hAnsi="Verdana" w:cs="Arial"/>
                <w:sz w:val="16"/>
                <w:szCs w:val="16"/>
                <w:lang w:val="en-US"/>
              </w:rPr>
              <w:t xml:space="preserve"> </w:t>
            </w:r>
            <w:r>
              <w:rPr>
                <w:rFonts w:ascii="Verdana" w:hAnsi="Verdana" w:cs="Arial"/>
                <w:sz w:val="16"/>
                <w:szCs w:val="16"/>
                <w:lang w:val="en-US"/>
              </w:rPr>
              <w:t>Generic name.</w:t>
            </w:r>
          </w:p>
        </w:tc>
      </w:tr>
      <w:tr w:rsidR="002B0C6C" w:rsidRPr="002A5E20" w:rsidTr="00B376B9">
        <w:tc>
          <w:tcPr>
            <w:tcW w:w="4788" w:type="dxa"/>
          </w:tcPr>
          <w:p w:rsidR="002B0C6C" w:rsidRPr="002A5E20" w:rsidRDefault="002B0C6C" w:rsidP="002A5E20">
            <w:pPr>
              <w:spacing w:after="101" w:line="239" w:lineRule="exact"/>
              <w:jc w:val="both"/>
              <w:rPr>
                <w:rFonts w:ascii="Verdana" w:hAnsi="Verdana" w:cs="Arial"/>
                <w:sz w:val="16"/>
                <w:szCs w:val="16"/>
                <w:lang w:val="es-MX"/>
              </w:rPr>
            </w:pPr>
            <w:r w:rsidRPr="002A5E20">
              <w:rPr>
                <w:rFonts w:ascii="Verdana" w:hAnsi="Verdana" w:cs="Arial"/>
                <w:b/>
                <w:sz w:val="16"/>
                <w:szCs w:val="16"/>
                <w:lang w:val="es-MX"/>
              </w:rPr>
              <w:t>5.27.3</w:t>
            </w:r>
            <w:r w:rsidRPr="002A5E20">
              <w:rPr>
                <w:rFonts w:ascii="Verdana" w:hAnsi="Verdana" w:cs="Arial"/>
                <w:sz w:val="16"/>
                <w:szCs w:val="16"/>
                <w:lang w:val="es-MX"/>
              </w:rPr>
              <w:t xml:space="preserve"> Forma farmacéutica.</w:t>
            </w:r>
          </w:p>
        </w:tc>
        <w:tc>
          <w:tcPr>
            <w:tcW w:w="4788" w:type="dxa"/>
          </w:tcPr>
          <w:p w:rsidR="002B0C6C" w:rsidRPr="002B0C6C" w:rsidRDefault="002B0C6C" w:rsidP="002B0C6C">
            <w:pPr>
              <w:spacing w:after="101" w:line="239" w:lineRule="exact"/>
              <w:jc w:val="both"/>
              <w:rPr>
                <w:rFonts w:ascii="Verdana" w:hAnsi="Verdana" w:cs="Arial"/>
                <w:sz w:val="16"/>
                <w:szCs w:val="16"/>
                <w:lang w:val="en-US"/>
              </w:rPr>
            </w:pPr>
            <w:r w:rsidRPr="002B0C6C">
              <w:rPr>
                <w:rFonts w:ascii="Verdana" w:hAnsi="Verdana" w:cs="Arial"/>
                <w:b/>
                <w:sz w:val="16"/>
                <w:szCs w:val="16"/>
                <w:lang w:val="en-US"/>
              </w:rPr>
              <w:t>5.27.3</w:t>
            </w:r>
            <w:r w:rsidRPr="002B0C6C">
              <w:rPr>
                <w:rFonts w:ascii="Verdana" w:hAnsi="Verdana" w:cs="Arial"/>
                <w:sz w:val="16"/>
                <w:szCs w:val="16"/>
                <w:lang w:val="en-US"/>
              </w:rPr>
              <w:t xml:space="preserve"> </w:t>
            </w:r>
            <w:r>
              <w:rPr>
                <w:rFonts w:ascii="Verdana" w:hAnsi="Verdana" w:cs="Arial"/>
                <w:sz w:val="16"/>
                <w:szCs w:val="16"/>
                <w:lang w:val="en-US"/>
              </w:rPr>
              <w:t>Pharmaceutical form</w:t>
            </w:r>
            <w:r w:rsidRPr="002B0C6C">
              <w:rPr>
                <w:rFonts w:ascii="Verdana" w:hAnsi="Verdana" w:cs="Arial"/>
                <w:sz w:val="16"/>
                <w:szCs w:val="16"/>
                <w:lang w:val="en-US"/>
              </w:rPr>
              <w:t>.</w:t>
            </w:r>
          </w:p>
        </w:tc>
      </w:tr>
      <w:tr w:rsidR="002B0C6C" w:rsidRPr="002B0C6C" w:rsidTr="00B376B9">
        <w:tc>
          <w:tcPr>
            <w:tcW w:w="4788" w:type="dxa"/>
          </w:tcPr>
          <w:p w:rsidR="002B0C6C" w:rsidRPr="002A5E20" w:rsidRDefault="002B0C6C" w:rsidP="002A5E20">
            <w:pPr>
              <w:spacing w:after="101" w:line="239" w:lineRule="exact"/>
              <w:jc w:val="both"/>
              <w:rPr>
                <w:rFonts w:ascii="Verdana" w:hAnsi="Verdana" w:cs="Arial"/>
                <w:sz w:val="16"/>
                <w:szCs w:val="16"/>
              </w:rPr>
            </w:pPr>
            <w:r w:rsidRPr="002A5E20">
              <w:rPr>
                <w:rFonts w:ascii="Verdana" w:hAnsi="Verdana" w:cs="Arial"/>
                <w:b/>
                <w:sz w:val="16"/>
                <w:szCs w:val="16"/>
              </w:rPr>
              <w:t>5.27.4</w:t>
            </w:r>
            <w:r w:rsidRPr="002A5E20">
              <w:rPr>
                <w:rFonts w:ascii="Verdana" w:hAnsi="Verdana" w:cs="Arial"/>
                <w:sz w:val="16"/>
                <w:szCs w:val="16"/>
              </w:rPr>
              <w:t xml:space="preserve"> Número de piezas por empaque.</w:t>
            </w:r>
          </w:p>
        </w:tc>
        <w:tc>
          <w:tcPr>
            <w:tcW w:w="4788" w:type="dxa"/>
          </w:tcPr>
          <w:p w:rsidR="002B0C6C" w:rsidRPr="002B0C6C" w:rsidRDefault="002B0C6C" w:rsidP="002B0C6C">
            <w:pPr>
              <w:spacing w:after="101" w:line="239" w:lineRule="exact"/>
              <w:jc w:val="both"/>
              <w:rPr>
                <w:rFonts w:ascii="Verdana" w:hAnsi="Verdana" w:cs="Arial"/>
                <w:sz w:val="16"/>
                <w:szCs w:val="16"/>
                <w:lang w:val="en-US"/>
              </w:rPr>
            </w:pPr>
            <w:r w:rsidRPr="002B0C6C">
              <w:rPr>
                <w:rFonts w:ascii="Verdana" w:hAnsi="Verdana" w:cs="Arial"/>
                <w:b/>
                <w:sz w:val="16"/>
                <w:szCs w:val="16"/>
                <w:lang w:val="en-US"/>
              </w:rPr>
              <w:t>5.27.4</w:t>
            </w:r>
            <w:r w:rsidRPr="002B0C6C">
              <w:rPr>
                <w:rFonts w:ascii="Verdana" w:hAnsi="Verdana" w:cs="Arial"/>
                <w:sz w:val="16"/>
                <w:szCs w:val="16"/>
                <w:lang w:val="en-US"/>
              </w:rPr>
              <w:t xml:space="preserve"> </w:t>
            </w:r>
            <w:r>
              <w:rPr>
                <w:rFonts w:ascii="Verdana" w:hAnsi="Verdana" w:cs="Arial"/>
                <w:sz w:val="16"/>
                <w:szCs w:val="16"/>
                <w:lang w:val="en-US"/>
              </w:rPr>
              <w:t>Number of pieces per package</w:t>
            </w:r>
            <w:r w:rsidRPr="002B0C6C">
              <w:rPr>
                <w:rFonts w:ascii="Verdana" w:hAnsi="Verdana" w:cs="Arial"/>
                <w:sz w:val="16"/>
                <w:szCs w:val="16"/>
                <w:lang w:val="en-US"/>
              </w:rPr>
              <w:t>.</w:t>
            </w:r>
          </w:p>
        </w:tc>
      </w:tr>
      <w:tr w:rsidR="002B0C6C" w:rsidRPr="002B0C6C" w:rsidTr="00B376B9">
        <w:tc>
          <w:tcPr>
            <w:tcW w:w="4788" w:type="dxa"/>
          </w:tcPr>
          <w:p w:rsidR="002B0C6C" w:rsidRPr="002A5E20" w:rsidRDefault="002B0C6C" w:rsidP="002A5E20">
            <w:pPr>
              <w:spacing w:after="101" w:line="239" w:lineRule="exact"/>
              <w:jc w:val="both"/>
              <w:rPr>
                <w:rFonts w:ascii="Verdana" w:hAnsi="Verdana" w:cs="Arial"/>
                <w:sz w:val="16"/>
                <w:szCs w:val="16"/>
              </w:rPr>
            </w:pPr>
            <w:r w:rsidRPr="002A5E20">
              <w:rPr>
                <w:rFonts w:ascii="Verdana" w:hAnsi="Verdana" w:cs="Arial"/>
                <w:b/>
                <w:sz w:val="16"/>
                <w:szCs w:val="16"/>
              </w:rPr>
              <w:t>5.27.5</w:t>
            </w:r>
            <w:r w:rsidRPr="002A5E20">
              <w:rPr>
                <w:rFonts w:ascii="Verdana" w:hAnsi="Verdana" w:cs="Arial"/>
                <w:sz w:val="16"/>
                <w:szCs w:val="16"/>
              </w:rPr>
              <w:t xml:space="preserve"> Contenido por envase y concentración.</w:t>
            </w:r>
          </w:p>
        </w:tc>
        <w:tc>
          <w:tcPr>
            <w:tcW w:w="4788" w:type="dxa"/>
          </w:tcPr>
          <w:p w:rsidR="002B0C6C" w:rsidRPr="002B0C6C" w:rsidRDefault="002B0C6C" w:rsidP="002B0C6C">
            <w:pPr>
              <w:spacing w:after="101" w:line="239" w:lineRule="exact"/>
              <w:jc w:val="both"/>
              <w:rPr>
                <w:rFonts w:ascii="Verdana" w:hAnsi="Verdana" w:cs="Arial"/>
                <w:sz w:val="16"/>
                <w:szCs w:val="16"/>
                <w:lang w:val="en-US"/>
              </w:rPr>
            </w:pPr>
            <w:r w:rsidRPr="002B0C6C">
              <w:rPr>
                <w:rFonts w:ascii="Verdana" w:hAnsi="Verdana" w:cs="Arial"/>
                <w:b/>
                <w:sz w:val="16"/>
                <w:szCs w:val="16"/>
                <w:lang w:val="en-US"/>
              </w:rPr>
              <w:t>5.27.5</w:t>
            </w:r>
            <w:r w:rsidRPr="002B0C6C">
              <w:rPr>
                <w:rFonts w:ascii="Verdana" w:hAnsi="Verdana" w:cs="Arial"/>
                <w:sz w:val="16"/>
                <w:szCs w:val="16"/>
                <w:lang w:val="en-US"/>
              </w:rPr>
              <w:t xml:space="preserve"> </w:t>
            </w:r>
            <w:r>
              <w:rPr>
                <w:rFonts w:ascii="Verdana" w:hAnsi="Verdana" w:cs="Arial"/>
                <w:sz w:val="16"/>
                <w:szCs w:val="16"/>
                <w:lang w:val="en-US"/>
              </w:rPr>
              <w:t>Content per container and concentration</w:t>
            </w:r>
            <w:r w:rsidRPr="002B0C6C">
              <w:rPr>
                <w:rFonts w:ascii="Verdana" w:hAnsi="Verdana" w:cs="Arial"/>
                <w:sz w:val="16"/>
                <w:szCs w:val="16"/>
                <w:lang w:val="en-US"/>
              </w:rPr>
              <w:t>.</w:t>
            </w:r>
          </w:p>
        </w:tc>
      </w:tr>
      <w:tr w:rsidR="002B0C6C" w:rsidRPr="002A5E20" w:rsidTr="00B376B9">
        <w:tc>
          <w:tcPr>
            <w:tcW w:w="4788" w:type="dxa"/>
          </w:tcPr>
          <w:p w:rsidR="002B0C6C" w:rsidRPr="002A5E20" w:rsidRDefault="002B0C6C" w:rsidP="002A5E20">
            <w:pPr>
              <w:spacing w:after="101" w:line="239" w:lineRule="exact"/>
              <w:jc w:val="both"/>
              <w:rPr>
                <w:rFonts w:ascii="Verdana" w:hAnsi="Verdana" w:cs="Arial"/>
                <w:sz w:val="16"/>
                <w:szCs w:val="16"/>
                <w:lang w:val="es-MX"/>
              </w:rPr>
            </w:pPr>
            <w:r w:rsidRPr="002A5E20">
              <w:rPr>
                <w:rFonts w:ascii="Verdana" w:hAnsi="Verdana" w:cs="Arial"/>
                <w:b/>
                <w:sz w:val="16"/>
                <w:szCs w:val="16"/>
                <w:lang w:val="es-MX"/>
              </w:rPr>
              <w:t>5.27.6</w:t>
            </w:r>
            <w:r w:rsidRPr="002A5E20">
              <w:rPr>
                <w:rFonts w:ascii="Verdana" w:hAnsi="Verdana" w:cs="Arial"/>
                <w:sz w:val="16"/>
                <w:szCs w:val="16"/>
                <w:lang w:val="es-MX"/>
              </w:rPr>
              <w:t xml:space="preserve"> Lote.</w:t>
            </w:r>
          </w:p>
        </w:tc>
        <w:tc>
          <w:tcPr>
            <w:tcW w:w="4788" w:type="dxa"/>
          </w:tcPr>
          <w:p w:rsidR="002B0C6C" w:rsidRPr="002B0C6C" w:rsidRDefault="002B0C6C" w:rsidP="002B0C6C">
            <w:pPr>
              <w:spacing w:after="101" w:line="239" w:lineRule="exact"/>
              <w:jc w:val="both"/>
              <w:rPr>
                <w:rFonts w:ascii="Verdana" w:hAnsi="Verdana" w:cs="Arial"/>
                <w:sz w:val="16"/>
                <w:szCs w:val="16"/>
                <w:lang w:val="en-US"/>
              </w:rPr>
            </w:pPr>
            <w:r w:rsidRPr="002B0C6C">
              <w:rPr>
                <w:rFonts w:ascii="Verdana" w:hAnsi="Verdana" w:cs="Arial"/>
                <w:b/>
                <w:sz w:val="16"/>
                <w:szCs w:val="16"/>
                <w:lang w:val="en-US"/>
              </w:rPr>
              <w:t>5.27.6</w:t>
            </w:r>
            <w:r w:rsidRPr="002B0C6C">
              <w:rPr>
                <w:rFonts w:ascii="Verdana" w:hAnsi="Verdana" w:cs="Arial"/>
                <w:sz w:val="16"/>
                <w:szCs w:val="16"/>
                <w:lang w:val="en-US"/>
              </w:rPr>
              <w:t xml:space="preserve"> Lot.</w:t>
            </w:r>
          </w:p>
        </w:tc>
      </w:tr>
      <w:tr w:rsidR="002B0C6C" w:rsidRPr="002A5E20" w:rsidTr="00B376B9">
        <w:tc>
          <w:tcPr>
            <w:tcW w:w="4788" w:type="dxa"/>
          </w:tcPr>
          <w:p w:rsidR="002B0C6C" w:rsidRPr="002A5E20" w:rsidRDefault="002B0C6C" w:rsidP="002A5E20">
            <w:pPr>
              <w:spacing w:after="101" w:line="239" w:lineRule="exact"/>
              <w:jc w:val="both"/>
              <w:rPr>
                <w:rFonts w:ascii="Verdana" w:hAnsi="Verdana" w:cs="Arial"/>
                <w:sz w:val="16"/>
                <w:szCs w:val="16"/>
              </w:rPr>
            </w:pPr>
            <w:r w:rsidRPr="002A5E20">
              <w:rPr>
                <w:rFonts w:ascii="Verdana" w:hAnsi="Verdana" w:cs="Arial"/>
                <w:b/>
                <w:sz w:val="16"/>
                <w:szCs w:val="16"/>
                <w:lang w:val="es-MX"/>
              </w:rPr>
              <w:t>5.27.7</w:t>
            </w:r>
            <w:r w:rsidRPr="002A5E20">
              <w:rPr>
                <w:rFonts w:ascii="Verdana" w:hAnsi="Verdana" w:cs="Arial"/>
                <w:sz w:val="16"/>
                <w:szCs w:val="16"/>
                <w:lang w:val="es-MX"/>
              </w:rPr>
              <w:t xml:space="preserve"> Caducidad.</w:t>
            </w:r>
          </w:p>
        </w:tc>
        <w:tc>
          <w:tcPr>
            <w:tcW w:w="4788" w:type="dxa"/>
          </w:tcPr>
          <w:p w:rsidR="002B0C6C" w:rsidRPr="002B0C6C" w:rsidRDefault="002B0C6C" w:rsidP="002B0C6C">
            <w:pPr>
              <w:spacing w:after="101" w:line="239" w:lineRule="exact"/>
              <w:jc w:val="both"/>
              <w:rPr>
                <w:rFonts w:ascii="Verdana" w:hAnsi="Verdana" w:cs="Arial"/>
                <w:sz w:val="16"/>
                <w:szCs w:val="16"/>
                <w:lang w:val="en-US"/>
              </w:rPr>
            </w:pPr>
            <w:r w:rsidRPr="002B0C6C">
              <w:rPr>
                <w:rFonts w:ascii="Verdana" w:hAnsi="Verdana" w:cs="Arial"/>
                <w:b/>
                <w:sz w:val="16"/>
                <w:szCs w:val="16"/>
                <w:lang w:val="en-US"/>
              </w:rPr>
              <w:t>5.27.7</w:t>
            </w:r>
            <w:r w:rsidRPr="002B0C6C">
              <w:rPr>
                <w:rFonts w:ascii="Verdana" w:hAnsi="Verdana" w:cs="Arial"/>
                <w:sz w:val="16"/>
                <w:szCs w:val="16"/>
                <w:lang w:val="en-US"/>
              </w:rPr>
              <w:t xml:space="preserve"> </w:t>
            </w:r>
            <w:r>
              <w:rPr>
                <w:rFonts w:ascii="Verdana" w:hAnsi="Verdana" w:cs="Arial"/>
                <w:sz w:val="16"/>
                <w:szCs w:val="16"/>
                <w:lang w:val="en-US"/>
              </w:rPr>
              <w:t>Expiration date</w:t>
            </w:r>
            <w:r w:rsidRPr="002B0C6C">
              <w:rPr>
                <w:rFonts w:ascii="Verdana" w:hAnsi="Verdana" w:cs="Arial"/>
                <w:sz w:val="16"/>
                <w:szCs w:val="16"/>
                <w:lang w:val="en-US"/>
              </w:rPr>
              <w:t>.</w:t>
            </w:r>
          </w:p>
        </w:tc>
      </w:tr>
      <w:tr w:rsidR="002B0C6C" w:rsidRPr="002B0C6C" w:rsidTr="00B376B9">
        <w:tc>
          <w:tcPr>
            <w:tcW w:w="4788" w:type="dxa"/>
          </w:tcPr>
          <w:p w:rsidR="002B0C6C" w:rsidRPr="002A5E20" w:rsidRDefault="002B0C6C" w:rsidP="002A5E20">
            <w:pPr>
              <w:spacing w:after="101" w:line="239" w:lineRule="exact"/>
              <w:jc w:val="both"/>
              <w:rPr>
                <w:rFonts w:ascii="Verdana" w:hAnsi="Verdana" w:cs="Arial"/>
                <w:sz w:val="16"/>
                <w:szCs w:val="16"/>
              </w:rPr>
            </w:pPr>
            <w:r w:rsidRPr="002A5E20">
              <w:rPr>
                <w:rFonts w:ascii="Verdana" w:hAnsi="Verdana" w:cs="Arial"/>
                <w:b/>
                <w:sz w:val="16"/>
                <w:szCs w:val="16"/>
              </w:rPr>
              <w:t>5.27.8</w:t>
            </w:r>
            <w:r w:rsidRPr="002A5E20">
              <w:rPr>
                <w:rFonts w:ascii="Verdana" w:hAnsi="Verdana" w:cs="Arial"/>
                <w:sz w:val="16"/>
                <w:szCs w:val="16"/>
              </w:rPr>
              <w:t xml:space="preserve"> Datos de conservación y almacenaje.</w:t>
            </w:r>
          </w:p>
        </w:tc>
        <w:tc>
          <w:tcPr>
            <w:tcW w:w="4788" w:type="dxa"/>
          </w:tcPr>
          <w:p w:rsidR="002B0C6C" w:rsidRPr="002B0C6C" w:rsidRDefault="002B0C6C" w:rsidP="002B0C6C">
            <w:pPr>
              <w:spacing w:after="101" w:line="239" w:lineRule="exact"/>
              <w:jc w:val="both"/>
              <w:rPr>
                <w:rFonts w:ascii="Verdana" w:hAnsi="Verdana" w:cs="Arial"/>
                <w:sz w:val="16"/>
                <w:szCs w:val="16"/>
                <w:lang w:val="en-US"/>
              </w:rPr>
            </w:pPr>
            <w:r w:rsidRPr="002B0C6C">
              <w:rPr>
                <w:rFonts w:ascii="Verdana" w:hAnsi="Verdana" w:cs="Arial"/>
                <w:b/>
                <w:sz w:val="16"/>
                <w:szCs w:val="16"/>
                <w:lang w:val="en-US"/>
              </w:rPr>
              <w:t>5.27.8</w:t>
            </w:r>
            <w:r w:rsidRPr="002B0C6C">
              <w:rPr>
                <w:rFonts w:ascii="Verdana" w:hAnsi="Verdana" w:cs="Arial"/>
                <w:sz w:val="16"/>
                <w:szCs w:val="16"/>
                <w:lang w:val="en-US"/>
              </w:rPr>
              <w:t xml:space="preserve"> </w:t>
            </w:r>
            <w:r>
              <w:rPr>
                <w:rFonts w:ascii="Verdana" w:hAnsi="Verdana" w:cs="Arial"/>
                <w:sz w:val="16"/>
                <w:szCs w:val="16"/>
                <w:lang w:val="en-US"/>
              </w:rPr>
              <w:t>Data of conservation and storage</w:t>
            </w:r>
            <w:r w:rsidRPr="002B0C6C">
              <w:rPr>
                <w:rFonts w:ascii="Verdana" w:hAnsi="Verdana" w:cs="Arial"/>
                <w:sz w:val="16"/>
                <w:szCs w:val="16"/>
                <w:lang w:val="en-US"/>
              </w:rPr>
              <w:t>.</w:t>
            </w:r>
          </w:p>
        </w:tc>
      </w:tr>
      <w:tr w:rsidR="002B0C6C" w:rsidRPr="002B0C6C" w:rsidTr="00B376B9">
        <w:tc>
          <w:tcPr>
            <w:tcW w:w="4788" w:type="dxa"/>
          </w:tcPr>
          <w:p w:rsidR="002B0C6C" w:rsidRPr="002A5E20" w:rsidRDefault="002B0C6C" w:rsidP="002A5E20">
            <w:pPr>
              <w:spacing w:after="101" w:line="239" w:lineRule="exact"/>
              <w:jc w:val="both"/>
              <w:rPr>
                <w:rFonts w:ascii="Verdana" w:hAnsi="Verdana" w:cs="Arial"/>
                <w:sz w:val="16"/>
                <w:szCs w:val="16"/>
              </w:rPr>
            </w:pPr>
            <w:r w:rsidRPr="002A5E20">
              <w:rPr>
                <w:rFonts w:ascii="Verdana" w:hAnsi="Verdana" w:cs="Arial"/>
                <w:b/>
                <w:sz w:val="16"/>
                <w:szCs w:val="16"/>
              </w:rPr>
              <w:t>5.27.9</w:t>
            </w:r>
            <w:r w:rsidRPr="002A5E20">
              <w:rPr>
                <w:rFonts w:ascii="Verdana" w:hAnsi="Verdana" w:cs="Arial"/>
                <w:sz w:val="16"/>
                <w:szCs w:val="16"/>
              </w:rPr>
              <w:t xml:space="preserve"> Número del registro sanitario o clave alfanumérica del producto emitido por la autoridad sanitaria  y su fracción.</w:t>
            </w:r>
          </w:p>
        </w:tc>
        <w:tc>
          <w:tcPr>
            <w:tcW w:w="4788" w:type="dxa"/>
          </w:tcPr>
          <w:p w:rsidR="002B0C6C" w:rsidRPr="002B0C6C" w:rsidRDefault="002B0C6C" w:rsidP="002B0C6C">
            <w:pPr>
              <w:spacing w:after="101" w:line="239" w:lineRule="exact"/>
              <w:jc w:val="both"/>
              <w:rPr>
                <w:rFonts w:ascii="Verdana" w:hAnsi="Verdana" w:cs="Arial"/>
                <w:sz w:val="16"/>
                <w:szCs w:val="16"/>
                <w:lang w:val="en-US"/>
              </w:rPr>
            </w:pPr>
            <w:r w:rsidRPr="002B0C6C">
              <w:rPr>
                <w:rFonts w:ascii="Verdana" w:hAnsi="Verdana" w:cs="Arial"/>
                <w:b/>
                <w:sz w:val="16"/>
                <w:szCs w:val="16"/>
                <w:lang w:val="en-US"/>
              </w:rPr>
              <w:t>5.27.9</w:t>
            </w:r>
            <w:r w:rsidRPr="002B0C6C">
              <w:rPr>
                <w:rFonts w:ascii="Verdana" w:hAnsi="Verdana" w:cs="Arial"/>
                <w:sz w:val="16"/>
                <w:szCs w:val="16"/>
                <w:lang w:val="en-US"/>
              </w:rPr>
              <w:t xml:space="preserve"> </w:t>
            </w:r>
            <w:r>
              <w:rPr>
                <w:rFonts w:ascii="Verdana" w:hAnsi="Verdana" w:cs="Arial"/>
                <w:sz w:val="16"/>
                <w:szCs w:val="16"/>
                <w:lang w:val="en-US"/>
              </w:rPr>
              <w:t>Sanitary registration number or alphanumerical code of the product and its section issued by the sanitary authority</w:t>
            </w:r>
            <w:r w:rsidRPr="002B0C6C">
              <w:rPr>
                <w:rFonts w:ascii="Verdana" w:hAnsi="Verdana" w:cs="Arial"/>
                <w:sz w:val="16"/>
                <w:szCs w:val="16"/>
                <w:lang w:val="en-US"/>
              </w:rPr>
              <w:t>.</w:t>
            </w:r>
          </w:p>
        </w:tc>
      </w:tr>
      <w:tr w:rsidR="002B0C6C" w:rsidRPr="002B0C6C" w:rsidTr="00B376B9">
        <w:tc>
          <w:tcPr>
            <w:tcW w:w="4788" w:type="dxa"/>
          </w:tcPr>
          <w:p w:rsidR="002B0C6C" w:rsidRPr="002A5E20" w:rsidRDefault="002B0C6C" w:rsidP="002A5E20">
            <w:pPr>
              <w:spacing w:after="101" w:line="239" w:lineRule="exact"/>
              <w:jc w:val="both"/>
              <w:rPr>
                <w:rFonts w:ascii="Verdana" w:hAnsi="Verdana" w:cs="Arial"/>
                <w:sz w:val="16"/>
                <w:szCs w:val="16"/>
              </w:rPr>
            </w:pPr>
            <w:r w:rsidRPr="002A5E20">
              <w:rPr>
                <w:rFonts w:ascii="Verdana" w:hAnsi="Verdana" w:cs="Arial"/>
                <w:b/>
                <w:sz w:val="16"/>
                <w:szCs w:val="16"/>
              </w:rPr>
              <w:t>5.27.10</w:t>
            </w:r>
            <w:r w:rsidRPr="002A5E20">
              <w:rPr>
                <w:rFonts w:ascii="Verdana" w:hAnsi="Verdana" w:cs="Arial"/>
                <w:sz w:val="16"/>
                <w:szCs w:val="16"/>
              </w:rPr>
              <w:t xml:space="preserve"> Datos del fabricante, titular del registro, conforme a lo establecido en el numeral 5.17 de esta norma.</w:t>
            </w:r>
          </w:p>
        </w:tc>
        <w:tc>
          <w:tcPr>
            <w:tcW w:w="4788" w:type="dxa"/>
          </w:tcPr>
          <w:p w:rsidR="002B0C6C" w:rsidRPr="002B0C6C" w:rsidRDefault="002B0C6C" w:rsidP="002B0C6C">
            <w:pPr>
              <w:spacing w:after="101" w:line="239" w:lineRule="exact"/>
              <w:jc w:val="both"/>
              <w:rPr>
                <w:rFonts w:ascii="Verdana" w:hAnsi="Verdana" w:cs="Arial"/>
                <w:sz w:val="16"/>
                <w:szCs w:val="16"/>
                <w:lang w:val="en-US"/>
              </w:rPr>
            </w:pPr>
            <w:r w:rsidRPr="002B0C6C">
              <w:rPr>
                <w:rFonts w:ascii="Verdana" w:hAnsi="Verdana" w:cs="Arial"/>
                <w:b/>
                <w:sz w:val="16"/>
                <w:szCs w:val="16"/>
                <w:lang w:val="en-US"/>
              </w:rPr>
              <w:t>5.27.10</w:t>
            </w:r>
            <w:r w:rsidRPr="002B0C6C">
              <w:rPr>
                <w:rFonts w:ascii="Verdana" w:hAnsi="Verdana" w:cs="Arial"/>
                <w:sz w:val="16"/>
                <w:szCs w:val="16"/>
                <w:lang w:val="en-US"/>
              </w:rPr>
              <w:t xml:space="preserve"> </w:t>
            </w:r>
            <w:r>
              <w:rPr>
                <w:rFonts w:ascii="Verdana" w:hAnsi="Verdana" w:cs="Arial"/>
                <w:sz w:val="16"/>
                <w:szCs w:val="16"/>
                <w:lang w:val="en-US"/>
              </w:rPr>
              <w:t xml:space="preserve">Data of the manufacturer, holder of the registration, according to that established in number 5.17 of this standard. </w:t>
            </w:r>
          </w:p>
        </w:tc>
      </w:tr>
      <w:tr w:rsidR="002B0C6C" w:rsidRPr="006B1AA4" w:rsidTr="00B376B9">
        <w:tc>
          <w:tcPr>
            <w:tcW w:w="4788" w:type="dxa"/>
          </w:tcPr>
          <w:p w:rsidR="002B0C6C" w:rsidRPr="002A5E20" w:rsidRDefault="002B0C6C" w:rsidP="002A5E20">
            <w:pPr>
              <w:spacing w:after="101" w:line="239" w:lineRule="exact"/>
              <w:jc w:val="both"/>
              <w:rPr>
                <w:rFonts w:ascii="Verdana" w:hAnsi="Verdana" w:cs="Arial"/>
                <w:sz w:val="16"/>
                <w:szCs w:val="16"/>
              </w:rPr>
            </w:pPr>
            <w:r w:rsidRPr="002B0C6C">
              <w:rPr>
                <w:rFonts w:ascii="Verdana" w:hAnsi="Verdana" w:cs="Arial"/>
                <w:b/>
                <w:sz w:val="16"/>
                <w:szCs w:val="16"/>
                <w:lang w:val="en-US"/>
              </w:rPr>
              <w:t xml:space="preserve">5.28 </w:t>
            </w:r>
            <w:r w:rsidRPr="002B0C6C">
              <w:rPr>
                <w:rFonts w:ascii="Verdana" w:hAnsi="Verdana" w:cs="Arial"/>
                <w:sz w:val="16"/>
                <w:szCs w:val="16"/>
                <w:lang w:val="en-US"/>
              </w:rPr>
              <w:t>Los me</w:t>
            </w:r>
            <w:r w:rsidRPr="002A5E20">
              <w:rPr>
                <w:rFonts w:ascii="Verdana" w:hAnsi="Verdana" w:cs="Arial"/>
                <w:sz w:val="16"/>
                <w:szCs w:val="16"/>
              </w:rPr>
              <w:t>dicamentos destinados al sector salud podrán incluir en la etiqueta la clave o descripción del Cuadro Básico y Catálogo de Insumos del Sector Salud vigente correspondiente a medicamentos así como la leyenda “prohibida su venta” o “propiedad del Sector Salud” sin que requiera de autorización por parte  de la Secretaría de Salud y deberán apegarse a las disposiciones aplicables.</w:t>
            </w:r>
          </w:p>
        </w:tc>
        <w:tc>
          <w:tcPr>
            <w:tcW w:w="4788" w:type="dxa"/>
          </w:tcPr>
          <w:p w:rsidR="002B0C6C" w:rsidRPr="006B1AA4" w:rsidRDefault="006B1AA4" w:rsidP="006B1AA4">
            <w:pPr>
              <w:spacing w:after="101" w:line="239" w:lineRule="exact"/>
              <w:jc w:val="both"/>
              <w:rPr>
                <w:rFonts w:ascii="Verdana" w:hAnsi="Verdana" w:cs="Arial"/>
                <w:bCs/>
                <w:sz w:val="16"/>
                <w:szCs w:val="16"/>
                <w:lang w:val="en-US"/>
              </w:rPr>
            </w:pPr>
            <w:r>
              <w:rPr>
                <w:rFonts w:ascii="Verdana" w:hAnsi="Verdana" w:cs="Arial"/>
                <w:b/>
                <w:sz w:val="16"/>
                <w:szCs w:val="16"/>
                <w:lang w:val="en-US"/>
              </w:rPr>
              <w:t xml:space="preserve">5.28 </w:t>
            </w:r>
            <w:r>
              <w:rPr>
                <w:rFonts w:ascii="Verdana" w:hAnsi="Verdana" w:cs="Arial"/>
                <w:bCs/>
                <w:sz w:val="16"/>
                <w:szCs w:val="16"/>
                <w:lang w:val="en-US"/>
              </w:rPr>
              <w:t xml:space="preserve">The drug products designated to the health sector can include on the label the code number or the description from the current Basic Schedule and Catalogue of Materials for the Health Sector corresponding to the drug products as well as the legend “their sale prohibited” or “Property of the Health Sector” without requiring authorization from the Secretary of Health and must be aligned with the applicable provisions. </w:t>
            </w:r>
          </w:p>
        </w:tc>
      </w:tr>
      <w:tr w:rsidR="002B0C6C" w:rsidRPr="006B1AA4" w:rsidTr="00B376B9">
        <w:tc>
          <w:tcPr>
            <w:tcW w:w="4788" w:type="dxa"/>
          </w:tcPr>
          <w:p w:rsidR="002B0C6C" w:rsidRPr="002A5E20" w:rsidRDefault="002B0C6C" w:rsidP="002A5E20">
            <w:pPr>
              <w:spacing w:after="101" w:line="239" w:lineRule="exact"/>
              <w:jc w:val="both"/>
              <w:rPr>
                <w:rFonts w:ascii="Verdana" w:hAnsi="Verdana" w:cs="Arial"/>
                <w:sz w:val="16"/>
                <w:szCs w:val="16"/>
              </w:rPr>
            </w:pPr>
            <w:r w:rsidRPr="002A5E20">
              <w:rPr>
                <w:rFonts w:ascii="Verdana" w:hAnsi="Verdana" w:cs="Arial"/>
                <w:b/>
                <w:sz w:val="16"/>
                <w:szCs w:val="16"/>
              </w:rPr>
              <w:t>5.29</w:t>
            </w:r>
            <w:r w:rsidRPr="002A5E20">
              <w:rPr>
                <w:rFonts w:ascii="Verdana" w:hAnsi="Verdana" w:cs="Arial"/>
                <w:sz w:val="16"/>
                <w:szCs w:val="16"/>
              </w:rPr>
              <w:t xml:space="preserve"> Cuando la información se exprese en otro idioma además del español, ésta podrá ser hasta del mismo tamaño y proporcionalidad tipográfica, sin oponerse ni contravenir al texto en el idioma español.</w:t>
            </w:r>
          </w:p>
        </w:tc>
        <w:tc>
          <w:tcPr>
            <w:tcW w:w="4788" w:type="dxa"/>
          </w:tcPr>
          <w:p w:rsidR="002B0C6C" w:rsidRPr="006B1AA4" w:rsidRDefault="006B1AA4" w:rsidP="002A5E20">
            <w:pPr>
              <w:spacing w:after="101" w:line="239" w:lineRule="exact"/>
              <w:jc w:val="both"/>
              <w:rPr>
                <w:rFonts w:ascii="Verdana" w:hAnsi="Verdana" w:cs="Arial"/>
                <w:bCs/>
                <w:sz w:val="16"/>
                <w:szCs w:val="16"/>
                <w:lang w:val="en-US"/>
              </w:rPr>
            </w:pPr>
            <w:r w:rsidRPr="006B1AA4">
              <w:rPr>
                <w:rFonts w:ascii="Verdana" w:hAnsi="Verdana" w:cs="Arial"/>
                <w:b/>
                <w:sz w:val="16"/>
                <w:szCs w:val="16"/>
                <w:lang w:val="en-US"/>
              </w:rPr>
              <w:t xml:space="preserve">5.29 </w:t>
            </w:r>
            <w:r w:rsidRPr="006B1AA4">
              <w:rPr>
                <w:rFonts w:ascii="Verdana" w:hAnsi="Verdana" w:cs="Arial"/>
                <w:bCs/>
                <w:sz w:val="16"/>
                <w:szCs w:val="16"/>
                <w:lang w:val="en-US"/>
              </w:rPr>
              <w:t>When the information is expressed in another language in addition to Spanish</w:t>
            </w:r>
            <w:r>
              <w:rPr>
                <w:rFonts w:ascii="Verdana" w:hAnsi="Verdana" w:cs="Arial"/>
                <w:bCs/>
                <w:sz w:val="16"/>
                <w:szCs w:val="16"/>
                <w:lang w:val="en-US"/>
              </w:rPr>
              <w:t>, it can be up to the same size and typographical proportion without contradicting or contravening the text in Spanish.</w:t>
            </w:r>
          </w:p>
        </w:tc>
      </w:tr>
      <w:tr w:rsidR="002B0C6C" w:rsidRPr="005A6419" w:rsidTr="00B376B9">
        <w:tc>
          <w:tcPr>
            <w:tcW w:w="4788" w:type="dxa"/>
          </w:tcPr>
          <w:p w:rsidR="002B0C6C" w:rsidRPr="002A5E20" w:rsidRDefault="002B0C6C" w:rsidP="002A5E20">
            <w:pPr>
              <w:spacing w:after="101" w:line="239" w:lineRule="exact"/>
              <w:jc w:val="both"/>
              <w:rPr>
                <w:rFonts w:ascii="Verdana" w:hAnsi="Verdana" w:cs="Arial"/>
                <w:sz w:val="16"/>
                <w:szCs w:val="16"/>
              </w:rPr>
            </w:pPr>
            <w:r w:rsidRPr="002A5E20">
              <w:rPr>
                <w:rFonts w:ascii="Verdana" w:hAnsi="Verdana" w:cs="Arial"/>
                <w:b/>
                <w:sz w:val="16"/>
                <w:szCs w:val="16"/>
              </w:rPr>
              <w:t>5.30</w:t>
            </w:r>
            <w:r w:rsidRPr="002A5E20">
              <w:rPr>
                <w:rFonts w:ascii="Verdana" w:hAnsi="Verdana" w:cs="Arial"/>
                <w:sz w:val="16"/>
                <w:szCs w:val="16"/>
              </w:rPr>
              <w:t xml:space="preserve"> En ningún caso, se podrá sobreetiquetar la información original.</w:t>
            </w:r>
          </w:p>
        </w:tc>
        <w:tc>
          <w:tcPr>
            <w:tcW w:w="4788" w:type="dxa"/>
          </w:tcPr>
          <w:p w:rsidR="002B0C6C" w:rsidRPr="005A6419" w:rsidRDefault="005A6419" w:rsidP="002A5E20">
            <w:pPr>
              <w:spacing w:after="101" w:line="239" w:lineRule="exact"/>
              <w:jc w:val="both"/>
              <w:rPr>
                <w:rFonts w:ascii="Verdana" w:hAnsi="Verdana" w:cs="Arial"/>
                <w:bCs/>
                <w:sz w:val="16"/>
                <w:szCs w:val="16"/>
                <w:lang w:val="en-US"/>
              </w:rPr>
            </w:pPr>
            <w:r w:rsidRPr="005A6419">
              <w:rPr>
                <w:rFonts w:ascii="Verdana" w:hAnsi="Verdana" w:cs="Arial"/>
                <w:b/>
                <w:sz w:val="16"/>
                <w:szCs w:val="16"/>
                <w:lang w:val="en-US"/>
              </w:rPr>
              <w:t xml:space="preserve">5.30 </w:t>
            </w:r>
            <w:r w:rsidRPr="005A6419">
              <w:rPr>
                <w:rFonts w:ascii="Verdana" w:hAnsi="Verdana" w:cs="Arial"/>
                <w:bCs/>
                <w:sz w:val="16"/>
                <w:szCs w:val="16"/>
                <w:lang w:val="en-US"/>
              </w:rPr>
              <w:t>In no case, can a label be placed over the original inform</w:t>
            </w:r>
            <w:r>
              <w:rPr>
                <w:rFonts w:ascii="Verdana" w:hAnsi="Verdana" w:cs="Arial"/>
                <w:bCs/>
                <w:sz w:val="16"/>
                <w:szCs w:val="16"/>
                <w:lang w:val="en-US"/>
              </w:rPr>
              <w:t xml:space="preserve">ation. </w:t>
            </w:r>
          </w:p>
        </w:tc>
      </w:tr>
      <w:tr w:rsidR="002B0C6C" w:rsidRPr="005A6419" w:rsidTr="00B376B9">
        <w:tc>
          <w:tcPr>
            <w:tcW w:w="4788" w:type="dxa"/>
          </w:tcPr>
          <w:p w:rsidR="002B0C6C" w:rsidRPr="002A5E20" w:rsidRDefault="002B0C6C" w:rsidP="002A5E20">
            <w:pPr>
              <w:spacing w:after="101" w:line="239" w:lineRule="exact"/>
              <w:jc w:val="both"/>
              <w:rPr>
                <w:rFonts w:ascii="Verdana" w:hAnsi="Verdana" w:cs="Arial"/>
                <w:sz w:val="16"/>
                <w:szCs w:val="16"/>
              </w:rPr>
            </w:pPr>
            <w:r w:rsidRPr="002A5E20">
              <w:rPr>
                <w:rFonts w:ascii="Verdana" w:hAnsi="Verdana" w:cs="Arial"/>
                <w:b/>
                <w:sz w:val="16"/>
                <w:szCs w:val="16"/>
              </w:rPr>
              <w:t>5.31</w:t>
            </w:r>
            <w:r w:rsidRPr="002A5E20">
              <w:rPr>
                <w:rFonts w:ascii="Verdana" w:hAnsi="Verdana" w:cs="Arial"/>
                <w:sz w:val="16"/>
                <w:szCs w:val="16"/>
              </w:rPr>
              <w:t xml:space="preserve"> En el caso de los medicamentos biotecnológicos, deberán incluir además, la siguiente información:</w:t>
            </w:r>
          </w:p>
        </w:tc>
        <w:tc>
          <w:tcPr>
            <w:tcW w:w="4788" w:type="dxa"/>
          </w:tcPr>
          <w:p w:rsidR="002B0C6C" w:rsidRPr="005A6419" w:rsidRDefault="005A6419" w:rsidP="002A5E20">
            <w:pPr>
              <w:spacing w:after="101" w:line="239" w:lineRule="exact"/>
              <w:jc w:val="both"/>
              <w:rPr>
                <w:rFonts w:ascii="Verdana" w:hAnsi="Verdana" w:cs="Arial"/>
                <w:bCs/>
                <w:sz w:val="16"/>
                <w:szCs w:val="16"/>
                <w:lang w:val="en-US"/>
              </w:rPr>
            </w:pPr>
            <w:r w:rsidRPr="005A6419">
              <w:rPr>
                <w:rFonts w:ascii="Verdana" w:hAnsi="Verdana" w:cs="Arial"/>
                <w:b/>
                <w:sz w:val="16"/>
                <w:szCs w:val="16"/>
                <w:lang w:val="en-US"/>
              </w:rPr>
              <w:t xml:space="preserve">5.31 </w:t>
            </w:r>
            <w:r w:rsidRPr="005A6419">
              <w:rPr>
                <w:rFonts w:ascii="Verdana" w:hAnsi="Verdana" w:cs="Arial"/>
                <w:bCs/>
                <w:sz w:val="16"/>
                <w:szCs w:val="16"/>
                <w:lang w:val="en-US"/>
              </w:rPr>
              <w:t xml:space="preserve">In the case of </w:t>
            </w:r>
            <w:r>
              <w:rPr>
                <w:rFonts w:ascii="Verdana" w:hAnsi="Verdana" w:cs="Arial"/>
                <w:bCs/>
                <w:sz w:val="16"/>
                <w:szCs w:val="16"/>
                <w:lang w:val="en-US"/>
              </w:rPr>
              <w:t xml:space="preserve">biotechnological drug products, the following information must also be </w:t>
            </w:r>
            <w:r w:rsidR="00411B06">
              <w:rPr>
                <w:rFonts w:ascii="Verdana" w:hAnsi="Verdana" w:cs="Arial"/>
                <w:bCs/>
                <w:sz w:val="16"/>
                <w:szCs w:val="16"/>
                <w:lang w:val="en-US"/>
              </w:rPr>
              <w:t>included</w:t>
            </w:r>
            <w:r>
              <w:rPr>
                <w:rFonts w:ascii="Verdana" w:hAnsi="Verdana" w:cs="Arial"/>
                <w:bCs/>
                <w:sz w:val="16"/>
                <w:szCs w:val="16"/>
                <w:lang w:val="en-US"/>
              </w:rPr>
              <w:t xml:space="preserve">: </w:t>
            </w:r>
          </w:p>
        </w:tc>
      </w:tr>
      <w:tr w:rsidR="002B0C6C" w:rsidRPr="002A5E20" w:rsidTr="00B376B9">
        <w:tc>
          <w:tcPr>
            <w:tcW w:w="4788" w:type="dxa"/>
          </w:tcPr>
          <w:p w:rsidR="002B0C6C" w:rsidRPr="002A5E20" w:rsidRDefault="002B0C6C" w:rsidP="002A5E20">
            <w:pPr>
              <w:spacing w:after="101" w:line="239" w:lineRule="exact"/>
              <w:jc w:val="both"/>
              <w:rPr>
                <w:rFonts w:ascii="Verdana" w:hAnsi="Verdana" w:cs="Arial"/>
                <w:sz w:val="16"/>
                <w:szCs w:val="16"/>
              </w:rPr>
            </w:pPr>
            <w:r w:rsidRPr="002A5E20">
              <w:rPr>
                <w:rFonts w:ascii="Verdana" w:hAnsi="Verdana" w:cs="Arial"/>
                <w:b/>
                <w:sz w:val="16"/>
                <w:szCs w:val="16"/>
              </w:rPr>
              <w:t xml:space="preserve">5.31.1 </w:t>
            </w:r>
            <w:r w:rsidRPr="002A5E20">
              <w:rPr>
                <w:rFonts w:ascii="Verdana" w:hAnsi="Verdana" w:cs="Arial"/>
                <w:sz w:val="16"/>
                <w:szCs w:val="16"/>
              </w:rPr>
              <w:t>La Denominación Común Internacional.</w:t>
            </w:r>
          </w:p>
        </w:tc>
        <w:tc>
          <w:tcPr>
            <w:tcW w:w="4788" w:type="dxa"/>
          </w:tcPr>
          <w:p w:rsidR="002B0C6C" w:rsidRPr="005A6419" w:rsidRDefault="005A6419" w:rsidP="002A5E20">
            <w:pPr>
              <w:spacing w:after="101" w:line="239" w:lineRule="exact"/>
              <w:jc w:val="both"/>
              <w:rPr>
                <w:rFonts w:ascii="Verdana" w:hAnsi="Verdana" w:cs="Arial"/>
                <w:bCs/>
                <w:sz w:val="16"/>
                <w:szCs w:val="16"/>
                <w:lang w:val="en-US"/>
              </w:rPr>
            </w:pPr>
            <w:r>
              <w:rPr>
                <w:rFonts w:ascii="Verdana" w:hAnsi="Verdana" w:cs="Arial"/>
                <w:b/>
                <w:sz w:val="16"/>
                <w:szCs w:val="16"/>
                <w:lang w:val="en-US"/>
              </w:rPr>
              <w:t xml:space="preserve">5.31.1 </w:t>
            </w:r>
            <w:r>
              <w:rPr>
                <w:rFonts w:ascii="Verdana" w:hAnsi="Verdana" w:cs="Arial"/>
                <w:bCs/>
                <w:sz w:val="16"/>
                <w:szCs w:val="16"/>
                <w:lang w:val="en-US"/>
              </w:rPr>
              <w:t>The International Common Name.</w:t>
            </w:r>
          </w:p>
        </w:tc>
      </w:tr>
      <w:tr w:rsidR="002B0C6C" w:rsidRPr="005A6419" w:rsidTr="00B376B9">
        <w:tc>
          <w:tcPr>
            <w:tcW w:w="4788" w:type="dxa"/>
          </w:tcPr>
          <w:p w:rsidR="002B0C6C" w:rsidRPr="002A5E20" w:rsidRDefault="002B0C6C" w:rsidP="002A5E20">
            <w:pPr>
              <w:spacing w:after="101" w:line="239" w:lineRule="exact"/>
              <w:jc w:val="both"/>
              <w:rPr>
                <w:rFonts w:ascii="Verdana" w:hAnsi="Verdana" w:cs="Arial"/>
                <w:sz w:val="16"/>
                <w:szCs w:val="16"/>
              </w:rPr>
            </w:pPr>
            <w:r w:rsidRPr="002A5E20">
              <w:rPr>
                <w:rFonts w:ascii="Verdana" w:hAnsi="Verdana" w:cs="Arial"/>
                <w:b/>
                <w:sz w:val="16"/>
                <w:szCs w:val="16"/>
              </w:rPr>
              <w:t xml:space="preserve">5.31.2 </w:t>
            </w:r>
            <w:r w:rsidRPr="002A5E20">
              <w:rPr>
                <w:rFonts w:ascii="Verdana" w:hAnsi="Verdana" w:cs="Arial"/>
                <w:sz w:val="16"/>
                <w:szCs w:val="16"/>
              </w:rPr>
              <w:t>Nombre o razón social o denominación y domicilio del fabricante y país de origen del biofármaco.</w:t>
            </w:r>
          </w:p>
        </w:tc>
        <w:tc>
          <w:tcPr>
            <w:tcW w:w="4788" w:type="dxa"/>
          </w:tcPr>
          <w:p w:rsidR="002B0C6C" w:rsidRPr="005A6419" w:rsidRDefault="005A6419" w:rsidP="002A5E20">
            <w:pPr>
              <w:spacing w:after="101" w:line="239" w:lineRule="exact"/>
              <w:jc w:val="both"/>
              <w:rPr>
                <w:rFonts w:ascii="Verdana" w:hAnsi="Verdana" w:cs="Arial"/>
                <w:bCs/>
                <w:sz w:val="16"/>
                <w:szCs w:val="16"/>
                <w:lang w:val="en-US"/>
              </w:rPr>
            </w:pPr>
            <w:r>
              <w:rPr>
                <w:rFonts w:ascii="Verdana" w:hAnsi="Verdana" w:cs="Arial"/>
                <w:b/>
                <w:sz w:val="16"/>
                <w:szCs w:val="16"/>
                <w:lang w:val="en-US"/>
              </w:rPr>
              <w:t xml:space="preserve">5.31.2 </w:t>
            </w:r>
            <w:r w:rsidR="000A738A" w:rsidRPr="000A738A">
              <w:rPr>
                <w:rFonts w:ascii="Verdana" w:hAnsi="Verdana" w:cs="Arial"/>
                <w:bCs/>
                <w:sz w:val="16"/>
                <w:szCs w:val="16"/>
                <w:lang w:val="en-US"/>
              </w:rPr>
              <w:t>Name or company or corporate name</w:t>
            </w:r>
            <w:r>
              <w:rPr>
                <w:rFonts w:ascii="Verdana" w:hAnsi="Verdana" w:cs="Arial"/>
                <w:bCs/>
                <w:sz w:val="16"/>
                <w:szCs w:val="16"/>
                <w:lang w:val="en-US"/>
              </w:rPr>
              <w:t xml:space="preserve"> and address of the manufacturer and country of origin of the bio-drug substance. </w:t>
            </w:r>
          </w:p>
        </w:tc>
      </w:tr>
      <w:tr w:rsidR="002B0C6C" w:rsidRPr="005A6419" w:rsidTr="00B376B9">
        <w:tc>
          <w:tcPr>
            <w:tcW w:w="4788" w:type="dxa"/>
          </w:tcPr>
          <w:p w:rsidR="002B0C6C" w:rsidRPr="002A5E20" w:rsidRDefault="002B0C6C" w:rsidP="002A5E20">
            <w:pPr>
              <w:spacing w:after="101" w:line="239" w:lineRule="exact"/>
              <w:jc w:val="both"/>
              <w:rPr>
                <w:rFonts w:ascii="Verdana" w:hAnsi="Verdana" w:cs="Arial"/>
                <w:b/>
                <w:sz w:val="16"/>
                <w:szCs w:val="16"/>
              </w:rPr>
            </w:pPr>
            <w:r w:rsidRPr="005A6419">
              <w:rPr>
                <w:rFonts w:ascii="Verdana" w:hAnsi="Verdana" w:cs="Arial"/>
                <w:b/>
                <w:sz w:val="16"/>
                <w:szCs w:val="16"/>
                <w:lang w:val="en-US"/>
              </w:rPr>
              <w:t xml:space="preserve">5.31.3 </w:t>
            </w:r>
            <w:r w:rsidRPr="005A6419">
              <w:rPr>
                <w:rFonts w:ascii="Verdana" w:hAnsi="Verdana" w:cs="Arial"/>
                <w:sz w:val="16"/>
                <w:szCs w:val="16"/>
                <w:lang w:val="en-US"/>
              </w:rPr>
              <w:t>Nombre o razón social o denominación y domicilio del fabricante y país de origen del medicamento biotecnol</w:t>
            </w:r>
            <w:r w:rsidRPr="002A5E20">
              <w:rPr>
                <w:rFonts w:ascii="Verdana" w:hAnsi="Verdana" w:cs="Arial"/>
                <w:sz w:val="16"/>
                <w:szCs w:val="16"/>
              </w:rPr>
              <w:t>ógico.</w:t>
            </w:r>
          </w:p>
        </w:tc>
        <w:tc>
          <w:tcPr>
            <w:tcW w:w="4788" w:type="dxa"/>
          </w:tcPr>
          <w:p w:rsidR="002B0C6C" w:rsidRPr="005A6419" w:rsidRDefault="005A6419" w:rsidP="005A6419">
            <w:pPr>
              <w:spacing w:after="101" w:line="239" w:lineRule="exact"/>
              <w:jc w:val="both"/>
              <w:rPr>
                <w:rFonts w:ascii="Verdana" w:hAnsi="Verdana" w:cs="Arial"/>
                <w:bCs/>
                <w:sz w:val="16"/>
                <w:szCs w:val="16"/>
                <w:lang w:val="en-US"/>
              </w:rPr>
            </w:pPr>
            <w:r>
              <w:rPr>
                <w:rFonts w:ascii="Verdana" w:hAnsi="Verdana" w:cs="Arial"/>
                <w:b/>
                <w:sz w:val="16"/>
                <w:szCs w:val="16"/>
                <w:lang w:val="en-US"/>
              </w:rPr>
              <w:t xml:space="preserve">5.31.3 </w:t>
            </w:r>
            <w:r w:rsidR="000A738A" w:rsidRPr="000A738A">
              <w:rPr>
                <w:rFonts w:ascii="Verdana" w:hAnsi="Verdana" w:cs="Arial"/>
                <w:bCs/>
                <w:sz w:val="16"/>
                <w:szCs w:val="16"/>
                <w:lang w:val="en-US"/>
              </w:rPr>
              <w:t>Name or company or corporate name</w:t>
            </w:r>
            <w:r>
              <w:rPr>
                <w:rFonts w:ascii="Verdana" w:hAnsi="Verdana" w:cs="Arial"/>
                <w:bCs/>
                <w:sz w:val="16"/>
                <w:szCs w:val="16"/>
                <w:lang w:val="en-US"/>
              </w:rPr>
              <w:t xml:space="preserve"> and address of the manufacturer and the country of origin of the biotechnological drug product. </w:t>
            </w:r>
          </w:p>
        </w:tc>
      </w:tr>
      <w:tr w:rsidR="002B0C6C" w:rsidRPr="005A6419" w:rsidTr="00B376B9">
        <w:tc>
          <w:tcPr>
            <w:tcW w:w="4788" w:type="dxa"/>
          </w:tcPr>
          <w:p w:rsidR="002B0C6C" w:rsidRPr="002A5E20" w:rsidRDefault="002B0C6C" w:rsidP="002A5E20">
            <w:pPr>
              <w:spacing w:after="101" w:line="239" w:lineRule="exact"/>
              <w:jc w:val="both"/>
              <w:rPr>
                <w:rFonts w:ascii="Verdana" w:hAnsi="Verdana" w:cs="Arial"/>
                <w:sz w:val="16"/>
                <w:szCs w:val="16"/>
              </w:rPr>
            </w:pPr>
            <w:r w:rsidRPr="002A5E20">
              <w:rPr>
                <w:rFonts w:ascii="Verdana" w:hAnsi="Verdana" w:cs="Arial"/>
                <w:b/>
                <w:sz w:val="16"/>
                <w:szCs w:val="16"/>
              </w:rPr>
              <w:t xml:space="preserve">5.31.4 </w:t>
            </w:r>
            <w:r w:rsidRPr="002A5E20">
              <w:rPr>
                <w:rFonts w:ascii="Verdana" w:hAnsi="Verdana" w:cs="Arial"/>
                <w:sz w:val="16"/>
                <w:szCs w:val="16"/>
              </w:rPr>
              <w:t>El lugar del envasado primario y acondicionamiento secundario del medicamento biotecnológico, cuando aplique.</w:t>
            </w:r>
          </w:p>
        </w:tc>
        <w:tc>
          <w:tcPr>
            <w:tcW w:w="4788" w:type="dxa"/>
          </w:tcPr>
          <w:p w:rsidR="002B0C6C" w:rsidRPr="005A6419" w:rsidRDefault="005A6419" w:rsidP="002A5E20">
            <w:pPr>
              <w:spacing w:after="101" w:line="239" w:lineRule="exact"/>
              <w:jc w:val="both"/>
              <w:rPr>
                <w:rFonts w:ascii="Verdana" w:hAnsi="Verdana" w:cs="Arial"/>
                <w:bCs/>
                <w:sz w:val="16"/>
                <w:szCs w:val="16"/>
                <w:lang w:val="en-US"/>
              </w:rPr>
            </w:pPr>
            <w:r>
              <w:rPr>
                <w:rFonts w:ascii="Verdana" w:hAnsi="Verdana" w:cs="Arial"/>
                <w:b/>
                <w:sz w:val="16"/>
                <w:szCs w:val="16"/>
                <w:lang w:val="en-US"/>
              </w:rPr>
              <w:t xml:space="preserve">5.31.4 </w:t>
            </w:r>
            <w:r>
              <w:rPr>
                <w:rFonts w:ascii="Verdana" w:hAnsi="Verdana" w:cs="Arial"/>
                <w:bCs/>
                <w:sz w:val="16"/>
                <w:szCs w:val="16"/>
                <w:lang w:val="en-US"/>
              </w:rPr>
              <w:t xml:space="preserve">The place of the primary packaging and secondary conditioning of the biotechnological drug product, when applicable. </w:t>
            </w:r>
          </w:p>
        </w:tc>
      </w:tr>
      <w:tr w:rsidR="002B0C6C" w:rsidRPr="005A6419" w:rsidTr="00B376B9">
        <w:tc>
          <w:tcPr>
            <w:tcW w:w="4788" w:type="dxa"/>
          </w:tcPr>
          <w:p w:rsidR="002B0C6C" w:rsidRPr="002A5E20" w:rsidRDefault="002B0C6C" w:rsidP="002A5E20">
            <w:pPr>
              <w:spacing w:after="101" w:line="239" w:lineRule="exact"/>
              <w:jc w:val="both"/>
              <w:rPr>
                <w:rFonts w:ascii="Verdana" w:hAnsi="Verdana" w:cs="Arial"/>
                <w:sz w:val="16"/>
                <w:szCs w:val="16"/>
              </w:rPr>
            </w:pPr>
            <w:r w:rsidRPr="002A5E20">
              <w:rPr>
                <w:rFonts w:ascii="Verdana" w:hAnsi="Verdana" w:cs="Arial"/>
                <w:b/>
                <w:sz w:val="16"/>
                <w:szCs w:val="16"/>
              </w:rPr>
              <w:t>5.31.5</w:t>
            </w:r>
            <w:r w:rsidRPr="002A5E20">
              <w:rPr>
                <w:rFonts w:ascii="Verdana" w:hAnsi="Verdana" w:cs="Arial"/>
                <w:sz w:val="16"/>
                <w:szCs w:val="16"/>
              </w:rPr>
              <w:t xml:space="preserve"> En su caso, nombre o razón social o denominación y domicilio del importador.</w:t>
            </w:r>
          </w:p>
        </w:tc>
        <w:tc>
          <w:tcPr>
            <w:tcW w:w="4788" w:type="dxa"/>
          </w:tcPr>
          <w:p w:rsidR="002B0C6C" w:rsidRPr="005A6419" w:rsidRDefault="005A6419" w:rsidP="002A5E20">
            <w:pPr>
              <w:spacing w:after="101" w:line="239" w:lineRule="exact"/>
              <w:jc w:val="both"/>
              <w:rPr>
                <w:rFonts w:ascii="Verdana" w:hAnsi="Verdana" w:cs="Arial"/>
                <w:bCs/>
                <w:sz w:val="16"/>
                <w:szCs w:val="16"/>
                <w:lang w:val="en-US"/>
              </w:rPr>
            </w:pPr>
            <w:r>
              <w:rPr>
                <w:rFonts w:ascii="Verdana" w:hAnsi="Verdana" w:cs="Arial"/>
                <w:b/>
                <w:sz w:val="16"/>
                <w:szCs w:val="16"/>
                <w:lang w:val="en-US"/>
              </w:rPr>
              <w:t xml:space="preserve">5.31.5 </w:t>
            </w:r>
            <w:r>
              <w:rPr>
                <w:rFonts w:ascii="Verdana" w:hAnsi="Verdana" w:cs="Arial"/>
                <w:bCs/>
                <w:sz w:val="16"/>
                <w:szCs w:val="16"/>
                <w:lang w:val="en-US"/>
              </w:rPr>
              <w:t xml:space="preserve">When applicable, </w:t>
            </w:r>
            <w:r w:rsidR="000A738A" w:rsidRPr="000A738A">
              <w:rPr>
                <w:rFonts w:ascii="Verdana" w:hAnsi="Verdana" w:cs="Arial"/>
                <w:bCs/>
                <w:sz w:val="16"/>
                <w:szCs w:val="16"/>
                <w:lang w:val="en-US"/>
              </w:rPr>
              <w:t>Name or company or corporate name</w:t>
            </w:r>
            <w:r>
              <w:rPr>
                <w:rFonts w:ascii="Verdana" w:hAnsi="Verdana" w:cs="Arial"/>
                <w:bCs/>
                <w:sz w:val="16"/>
                <w:szCs w:val="16"/>
                <w:lang w:val="en-US"/>
              </w:rPr>
              <w:t xml:space="preserve"> and address of the importer.</w:t>
            </w:r>
          </w:p>
        </w:tc>
      </w:tr>
      <w:tr w:rsidR="002B0C6C" w:rsidRPr="005A6419" w:rsidTr="00B376B9">
        <w:tc>
          <w:tcPr>
            <w:tcW w:w="4788" w:type="dxa"/>
          </w:tcPr>
          <w:p w:rsidR="002B0C6C" w:rsidRPr="002A5E20" w:rsidRDefault="002B0C6C" w:rsidP="002A5E20">
            <w:pPr>
              <w:spacing w:after="101" w:line="239" w:lineRule="exact"/>
              <w:jc w:val="both"/>
              <w:rPr>
                <w:rFonts w:ascii="Verdana" w:hAnsi="Verdana" w:cs="Arial"/>
                <w:sz w:val="16"/>
                <w:szCs w:val="16"/>
              </w:rPr>
            </w:pPr>
            <w:r w:rsidRPr="002A5E20">
              <w:rPr>
                <w:rFonts w:ascii="Verdana" w:hAnsi="Verdana" w:cs="Arial"/>
                <w:b/>
                <w:sz w:val="16"/>
                <w:szCs w:val="16"/>
              </w:rPr>
              <w:t>5.31.6</w:t>
            </w:r>
            <w:r w:rsidRPr="002A5E20">
              <w:rPr>
                <w:rFonts w:ascii="Verdana" w:hAnsi="Verdana" w:cs="Arial"/>
                <w:sz w:val="16"/>
                <w:szCs w:val="16"/>
              </w:rPr>
              <w:t xml:space="preserve"> Para los medicamentos biotecnológicos cuyo titular del registro se encuentra en el extranjero se debe indicar lo siguiente:</w:t>
            </w:r>
          </w:p>
        </w:tc>
        <w:tc>
          <w:tcPr>
            <w:tcW w:w="4788" w:type="dxa"/>
          </w:tcPr>
          <w:p w:rsidR="002B0C6C" w:rsidRPr="005A6419" w:rsidRDefault="005A6419" w:rsidP="002A5E20">
            <w:pPr>
              <w:spacing w:after="101" w:line="239" w:lineRule="exact"/>
              <w:jc w:val="both"/>
              <w:rPr>
                <w:rFonts w:ascii="Verdana" w:hAnsi="Verdana" w:cs="Arial"/>
                <w:bCs/>
                <w:sz w:val="16"/>
                <w:szCs w:val="16"/>
                <w:lang w:val="en-US"/>
              </w:rPr>
            </w:pPr>
            <w:r>
              <w:rPr>
                <w:rFonts w:ascii="Verdana" w:hAnsi="Verdana" w:cs="Arial"/>
                <w:b/>
                <w:sz w:val="16"/>
                <w:szCs w:val="16"/>
                <w:lang w:val="en-US"/>
              </w:rPr>
              <w:t xml:space="preserve">5.31.6 </w:t>
            </w:r>
            <w:r>
              <w:rPr>
                <w:rFonts w:ascii="Verdana" w:hAnsi="Verdana" w:cs="Arial"/>
                <w:bCs/>
                <w:sz w:val="16"/>
                <w:szCs w:val="16"/>
                <w:lang w:val="en-US"/>
              </w:rPr>
              <w:t xml:space="preserve">For the biotechnological drug products whose holder of the registration is outside of Mexico, the following must be indicated: </w:t>
            </w:r>
          </w:p>
        </w:tc>
      </w:tr>
      <w:tr w:rsidR="002B0C6C" w:rsidRPr="002A5E20" w:rsidTr="00B376B9">
        <w:tc>
          <w:tcPr>
            <w:tcW w:w="4788" w:type="dxa"/>
          </w:tcPr>
          <w:p w:rsidR="002B0C6C" w:rsidRPr="002A5E20" w:rsidRDefault="002B0C6C" w:rsidP="002A5E20">
            <w:pPr>
              <w:spacing w:after="101" w:line="239" w:lineRule="exact"/>
              <w:jc w:val="both"/>
              <w:rPr>
                <w:rFonts w:ascii="Verdana" w:hAnsi="Verdana" w:cs="Arial"/>
                <w:sz w:val="16"/>
                <w:szCs w:val="16"/>
              </w:rPr>
            </w:pPr>
            <w:r w:rsidRPr="002A5E20">
              <w:rPr>
                <w:rFonts w:ascii="Verdana" w:hAnsi="Verdana" w:cs="Arial"/>
                <w:b/>
                <w:sz w:val="16"/>
                <w:szCs w:val="16"/>
              </w:rPr>
              <w:t xml:space="preserve">5.31.6.1 </w:t>
            </w:r>
            <w:r w:rsidRPr="002A5E20">
              <w:rPr>
                <w:rFonts w:ascii="Verdana" w:hAnsi="Verdana" w:cs="Arial"/>
                <w:sz w:val="16"/>
                <w:szCs w:val="16"/>
              </w:rPr>
              <w:t>Nombre y domicilio del representante legal en territorio nacional.</w:t>
            </w:r>
          </w:p>
        </w:tc>
        <w:tc>
          <w:tcPr>
            <w:tcW w:w="4788" w:type="dxa"/>
          </w:tcPr>
          <w:p w:rsidR="002B0C6C" w:rsidRPr="000A738A" w:rsidRDefault="000A738A" w:rsidP="002A5E20">
            <w:pPr>
              <w:spacing w:after="101" w:line="239" w:lineRule="exact"/>
              <w:jc w:val="both"/>
              <w:rPr>
                <w:rFonts w:ascii="Verdana" w:hAnsi="Verdana" w:cs="Arial"/>
                <w:bCs/>
                <w:sz w:val="16"/>
                <w:szCs w:val="16"/>
                <w:lang w:val="en-US"/>
              </w:rPr>
            </w:pPr>
            <w:r w:rsidRPr="000A738A">
              <w:rPr>
                <w:rFonts w:ascii="Verdana" w:hAnsi="Verdana" w:cs="Arial"/>
                <w:b/>
                <w:sz w:val="16"/>
                <w:szCs w:val="16"/>
                <w:lang w:val="en-US"/>
              </w:rPr>
              <w:t xml:space="preserve">5.31.6.1 </w:t>
            </w:r>
            <w:r w:rsidRPr="000A738A">
              <w:rPr>
                <w:rFonts w:ascii="Verdana" w:hAnsi="Verdana" w:cs="Arial"/>
                <w:bCs/>
                <w:sz w:val="16"/>
                <w:szCs w:val="16"/>
                <w:lang w:val="en-US"/>
              </w:rPr>
              <w:t xml:space="preserve">Name and address of the legal representative in Mexico. </w:t>
            </w:r>
          </w:p>
        </w:tc>
      </w:tr>
      <w:tr w:rsidR="002B0C6C" w:rsidRPr="000A738A" w:rsidTr="00B376B9">
        <w:tc>
          <w:tcPr>
            <w:tcW w:w="4788" w:type="dxa"/>
          </w:tcPr>
          <w:p w:rsidR="002B0C6C" w:rsidRPr="002A5E20" w:rsidRDefault="002B0C6C" w:rsidP="002A5E20">
            <w:pPr>
              <w:spacing w:after="101" w:line="239" w:lineRule="exact"/>
              <w:jc w:val="both"/>
              <w:rPr>
                <w:rFonts w:ascii="Verdana" w:hAnsi="Verdana" w:cs="Arial"/>
                <w:sz w:val="16"/>
                <w:szCs w:val="16"/>
              </w:rPr>
            </w:pPr>
            <w:r w:rsidRPr="002A5E20">
              <w:rPr>
                <w:rFonts w:ascii="Verdana" w:hAnsi="Verdana" w:cs="Arial"/>
                <w:b/>
                <w:sz w:val="16"/>
                <w:szCs w:val="16"/>
              </w:rPr>
              <w:t xml:space="preserve">5.31.6.2 </w:t>
            </w:r>
            <w:r w:rsidRPr="002A5E20">
              <w:rPr>
                <w:rFonts w:ascii="Verdana" w:hAnsi="Verdana" w:cs="Arial"/>
                <w:sz w:val="16"/>
                <w:szCs w:val="16"/>
              </w:rPr>
              <w:t>Nombre o razón social o denominación y domicilio del titular del registro.</w:t>
            </w:r>
          </w:p>
        </w:tc>
        <w:tc>
          <w:tcPr>
            <w:tcW w:w="4788" w:type="dxa"/>
          </w:tcPr>
          <w:p w:rsidR="002B0C6C" w:rsidRPr="000A738A" w:rsidRDefault="000A738A" w:rsidP="002A5E20">
            <w:pPr>
              <w:spacing w:after="101" w:line="239" w:lineRule="exact"/>
              <w:jc w:val="both"/>
              <w:rPr>
                <w:rFonts w:ascii="Verdana" w:hAnsi="Verdana" w:cs="Arial"/>
                <w:bCs/>
                <w:sz w:val="16"/>
                <w:szCs w:val="16"/>
                <w:lang w:val="en-US"/>
              </w:rPr>
            </w:pPr>
            <w:r>
              <w:rPr>
                <w:rFonts w:ascii="Verdana" w:hAnsi="Verdana" w:cs="Arial"/>
                <w:b/>
                <w:sz w:val="16"/>
                <w:szCs w:val="16"/>
                <w:lang w:val="en-US"/>
              </w:rPr>
              <w:t xml:space="preserve">5.31.6.2 </w:t>
            </w:r>
            <w:r>
              <w:rPr>
                <w:rFonts w:ascii="Verdana" w:hAnsi="Verdana" w:cs="Arial"/>
                <w:bCs/>
                <w:sz w:val="16"/>
                <w:szCs w:val="16"/>
                <w:lang w:val="en-US"/>
              </w:rPr>
              <w:t>Name or company or corporate name and address of the holder of the registration.</w:t>
            </w:r>
          </w:p>
        </w:tc>
      </w:tr>
      <w:tr w:rsidR="002B0C6C" w:rsidRPr="000A738A" w:rsidTr="00B376B9">
        <w:tc>
          <w:tcPr>
            <w:tcW w:w="4788" w:type="dxa"/>
          </w:tcPr>
          <w:p w:rsidR="002B0C6C" w:rsidRPr="002A5E20" w:rsidRDefault="002B0C6C" w:rsidP="002A5E20">
            <w:pPr>
              <w:spacing w:after="101" w:line="239" w:lineRule="exact"/>
              <w:jc w:val="both"/>
              <w:rPr>
                <w:rFonts w:ascii="Verdana" w:hAnsi="Verdana" w:cs="Arial"/>
                <w:sz w:val="16"/>
                <w:szCs w:val="16"/>
              </w:rPr>
            </w:pPr>
            <w:r w:rsidRPr="002A5E20">
              <w:rPr>
                <w:rFonts w:ascii="Verdana" w:hAnsi="Verdana" w:cs="Arial"/>
                <w:b/>
                <w:sz w:val="16"/>
                <w:szCs w:val="16"/>
              </w:rPr>
              <w:t xml:space="preserve">5.31.6.3 </w:t>
            </w:r>
            <w:r w:rsidRPr="002A5E20">
              <w:rPr>
                <w:rFonts w:ascii="Verdana" w:hAnsi="Verdana" w:cs="Arial"/>
                <w:sz w:val="16"/>
                <w:szCs w:val="16"/>
              </w:rPr>
              <w:t>Nombre o razón social o denominación y domicilio del Distribuidor.</w:t>
            </w:r>
          </w:p>
        </w:tc>
        <w:tc>
          <w:tcPr>
            <w:tcW w:w="4788" w:type="dxa"/>
          </w:tcPr>
          <w:p w:rsidR="002B0C6C" w:rsidRPr="000A738A" w:rsidRDefault="000A738A" w:rsidP="002A5E20">
            <w:pPr>
              <w:spacing w:after="101" w:line="239" w:lineRule="exact"/>
              <w:jc w:val="both"/>
              <w:rPr>
                <w:rFonts w:ascii="Verdana" w:hAnsi="Verdana" w:cs="Arial"/>
                <w:b/>
                <w:sz w:val="16"/>
                <w:szCs w:val="16"/>
                <w:lang w:val="en-US"/>
              </w:rPr>
            </w:pPr>
            <w:r>
              <w:rPr>
                <w:rFonts w:ascii="Verdana" w:hAnsi="Verdana" w:cs="Arial"/>
                <w:b/>
                <w:sz w:val="16"/>
                <w:szCs w:val="16"/>
                <w:lang w:val="en-US"/>
              </w:rPr>
              <w:t xml:space="preserve">5.31.6.3 </w:t>
            </w:r>
            <w:r w:rsidRPr="000A738A">
              <w:rPr>
                <w:rFonts w:ascii="Verdana" w:hAnsi="Verdana" w:cs="Arial"/>
                <w:bCs/>
                <w:sz w:val="16"/>
                <w:szCs w:val="16"/>
                <w:lang w:val="en-US"/>
              </w:rPr>
              <w:t>Name or company or corporate name and address of the Distributor.</w:t>
            </w:r>
          </w:p>
        </w:tc>
      </w:tr>
      <w:tr w:rsidR="002B0C6C" w:rsidRPr="000A738A" w:rsidTr="00B376B9">
        <w:tc>
          <w:tcPr>
            <w:tcW w:w="4788" w:type="dxa"/>
          </w:tcPr>
          <w:p w:rsidR="002B0C6C" w:rsidRPr="002A5E20" w:rsidRDefault="002B0C6C" w:rsidP="002A5E20">
            <w:pPr>
              <w:spacing w:after="101" w:line="239" w:lineRule="exact"/>
              <w:jc w:val="both"/>
              <w:rPr>
                <w:rFonts w:ascii="Verdana" w:hAnsi="Verdana" w:cs="Arial"/>
                <w:sz w:val="16"/>
                <w:szCs w:val="16"/>
              </w:rPr>
            </w:pPr>
            <w:r w:rsidRPr="002A5E20">
              <w:rPr>
                <w:rFonts w:ascii="Verdana" w:hAnsi="Verdana" w:cs="Arial"/>
                <w:b/>
                <w:sz w:val="16"/>
                <w:szCs w:val="16"/>
              </w:rPr>
              <w:t xml:space="preserve">5.31.7 </w:t>
            </w:r>
            <w:r w:rsidRPr="002A5E20">
              <w:rPr>
                <w:rFonts w:ascii="Verdana" w:hAnsi="Verdana" w:cs="Arial"/>
                <w:sz w:val="16"/>
                <w:szCs w:val="16"/>
              </w:rPr>
              <w:t xml:space="preserve">Las siglas M.B. en el caso de medicamentos biotecnológicos innovadores, y M.B.B. en el caso de medicamentos biotecnológicos </w:t>
            </w:r>
            <w:r w:rsidRPr="002A5E20">
              <w:rPr>
                <w:rFonts w:ascii="Verdana" w:hAnsi="Verdana" w:cs="Arial"/>
                <w:sz w:val="16"/>
                <w:szCs w:val="16"/>
                <w:lang w:val="es-MX"/>
              </w:rPr>
              <w:t>biocomparables.</w:t>
            </w:r>
          </w:p>
        </w:tc>
        <w:tc>
          <w:tcPr>
            <w:tcW w:w="4788" w:type="dxa"/>
          </w:tcPr>
          <w:p w:rsidR="002B0C6C" w:rsidRPr="000A738A" w:rsidRDefault="000A738A" w:rsidP="002A5E20">
            <w:pPr>
              <w:spacing w:after="101" w:line="239" w:lineRule="exact"/>
              <w:jc w:val="both"/>
              <w:rPr>
                <w:rFonts w:ascii="Verdana" w:hAnsi="Verdana" w:cs="Arial"/>
                <w:bCs/>
                <w:sz w:val="16"/>
                <w:szCs w:val="16"/>
                <w:lang w:val="en-US"/>
              </w:rPr>
            </w:pPr>
            <w:r>
              <w:rPr>
                <w:rFonts w:ascii="Verdana" w:hAnsi="Verdana" w:cs="Arial"/>
                <w:b/>
                <w:sz w:val="16"/>
                <w:szCs w:val="16"/>
                <w:lang w:val="en-US"/>
              </w:rPr>
              <w:t xml:space="preserve">5.31.7 </w:t>
            </w:r>
            <w:r>
              <w:rPr>
                <w:rFonts w:ascii="Verdana" w:hAnsi="Verdana" w:cs="Arial"/>
                <w:bCs/>
                <w:sz w:val="16"/>
                <w:szCs w:val="16"/>
                <w:lang w:val="en-US"/>
              </w:rPr>
              <w:t xml:space="preserve">The abbreviation M.B. in the case of biotechnological innovation drug products and M.B.B in the case of biocomparable biotechnological drug products. </w:t>
            </w:r>
          </w:p>
        </w:tc>
      </w:tr>
      <w:tr w:rsidR="002B0C6C" w:rsidRPr="000A738A" w:rsidTr="00B376B9">
        <w:tc>
          <w:tcPr>
            <w:tcW w:w="4788" w:type="dxa"/>
          </w:tcPr>
          <w:p w:rsidR="002B0C6C" w:rsidRPr="002A5E20" w:rsidRDefault="002B0C6C" w:rsidP="002A5E20">
            <w:pPr>
              <w:spacing w:after="101" w:line="239" w:lineRule="exact"/>
              <w:jc w:val="both"/>
              <w:rPr>
                <w:rFonts w:ascii="Verdana" w:hAnsi="Verdana" w:cs="Arial"/>
                <w:sz w:val="16"/>
                <w:szCs w:val="16"/>
              </w:rPr>
            </w:pPr>
            <w:r w:rsidRPr="002A5E20">
              <w:rPr>
                <w:rFonts w:ascii="Verdana" w:hAnsi="Verdana" w:cs="Arial"/>
                <w:b/>
                <w:sz w:val="16"/>
                <w:szCs w:val="16"/>
              </w:rPr>
              <w:t xml:space="preserve">5.31.7.1 </w:t>
            </w:r>
            <w:r w:rsidRPr="002A5E20">
              <w:rPr>
                <w:rFonts w:ascii="Verdana" w:hAnsi="Verdana" w:cs="Arial"/>
                <w:sz w:val="16"/>
                <w:szCs w:val="16"/>
              </w:rPr>
              <w:t>Deben estar expuestas en un lugar preferente de la superficie principal de exhibición de los envases secundario, de manera notoria, de color contrastante y perfectamente legible.</w:t>
            </w:r>
          </w:p>
        </w:tc>
        <w:tc>
          <w:tcPr>
            <w:tcW w:w="4788" w:type="dxa"/>
          </w:tcPr>
          <w:p w:rsidR="002B0C6C" w:rsidRPr="000A738A" w:rsidRDefault="000A738A" w:rsidP="002A5E20">
            <w:pPr>
              <w:spacing w:after="101" w:line="239" w:lineRule="exact"/>
              <w:jc w:val="both"/>
              <w:rPr>
                <w:rFonts w:ascii="Verdana" w:hAnsi="Verdana" w:cs="Arial"/>
                <w:bCs/>
                <w:sz w:val="16"/>
                <w:szCs w:val="16"/>
                <w:lang w:val="en-US"/>
              </w:rPr>
            </w:pPr>
            <w:r>
              <w:rPr>
                <w:rFonts w:ascii="Verdana" w:hAnsi="Verdana" w:cs="Arial"/>
                <w:b/>
                <w:sz w:val="16"/>
                <w:szCs w:val="16"/>
                <w:lang w:val="en-US"/>
              </w:rPr>
              <w:t xml:space="preserve">5.31.7.1 </w:t>
            </w:r>
            <w:r>
              <w:rPr>
                <w:rFonts w:ascii="Verdana" w:hAnsi="Verdana" w:cs="Arial"/>
                <w:bCs/>
                <w:sz w:val="16"/>
                <w:szCs w:val="16"/>
                <w:lang w:val="en-US"/>
              </w:rPr>
              <w:t xml:space="preserve">They must be exposed on a place that is preferably on the principal display surface of the secondary containers, in an obvious way, with a contrasting color and perfectly legible. </w:t>
            </w:r>
          </w:p>
        </w:tc>
      </w:tr>
      <w:tr w:rsidR="002B0C6C" w:rsidRPr="000A738A" w:rsidTr="00B376B9">
        <w:tc>
          <w:tcPr>
            <w:tcW w:w="4788" w:type="dxa"/>
          </w:tcPr>
          <w:p w:rsidR="002B0C6C" w:rsidRPr="002A5E20" w:rsidRDefault="002B0C6C" w:rsidP="002A5E20">
            <w:pPr>
              <w:spacing w:after="101" w:line="239" w:lineRule="exact"/>
              <w:jc w:val="both"/>
              <w:rPr>
                <w:rFonts w:ascii="Verdana" w:hAnsi="Verdana" w:cs="Arial"/>
                <w:strike/>
                <w:sz w:val="16"/>
                <w:szCs w:val="16"/>
              </w:rPr>
            </w:pPr>
            <w:r w:rsidRPr="002A5E20">
              <w:rPr>
                <w:rFonts w:ascii="Verdana" w:hAnsi="Verdana" w:cs="Arial"/>
                <w:b/>
                <w:sz w:val="16"/>
                <w:szCs w:val="16"/>
              </w:rPr>
              <w:t xml:space="preserve">5.31.7.2 </w:t>
            </w:r>
            <w:r w:rsidRPr="002A5E20">
              <w:rPr>
                <w:rFonts w:ascii="Verdana" w:hAnsi="Verdana" w:cs="Arial"/>
                <w:sz w:val="16"/>
                <w:szCs w:val="16"/>
              </w:rPr>
              <w:t>Deben ser impresas, cuando menos, con los mismos puntos tipográficos de altura que las mayúsculas de la Denominación Común Internacional.</w:t>
            </w:r>
          </w:p>
        </w:tc>
        <w:tc>
          <w:tcPr>
            <w:tcW w:w="4788" w:type="dxa"/>
          </w:tcPr>
          <w:p w:rsidR="002B0C6C" w:rsidRPr="000A738A" w:rsidRDefault="000A738A" w:rsidP="000A738A">
            <w:pPr>
              <w:spacing w:after="101" w:line="239" w:lineRule="exact"/>
              <w:jc w:val="both"/>
              <w:rPr>
                <w:rFonts w:ascii="Verdana" w:hAnsi="Verdana" w:cs="Arial"/>
                <w:bCs/>
                <w:sz w:val="16"/>
                <w:szCs w:val="16"/>
                <w:lang w:val="en-US"/>
              </w:rPr>
            </w:pPr>
            <w:r>
              <w:rPr>
                <w:rFonts w:ascii="Verdana" w:hAnsi="Verdana" w:cs="Arial"/>
                <w:b/>
                <w:sz w:val="16"/>
                <w:szCs w:val="16"/>
                <w:lang w:val="en-US"/>
              </w:rPr>
              <w:t xml:space="preserve">5.31.7.2 </w:t>
            </w:r>
            <w:r>
              <w:rPr>
                <w:rFonts w:ascii="Verdana" w:hAnsi="Verdana" w:cs="Arial"/>
                <w:bCs/>
                <w:sz w:val="16"/>
                <w:szCs w:val="16"/>
                <w:lang w:val="en-US"/>
              </w:rPr>
              <w:t xml:space="preserve">They must be printed, at least, with the same typographical points of height as the capital letters of the International Common Name. </w:t>
            </w:r>
          </w:p>
        </w:tc>
      </w:tr>
      <w:tr w:rsidR="002B0C6C" w:rsidRPr="000A738A" w:rsidTr="00B376B9">
        <w:tc>
          <w:tcPr>
            <w:tcW w:w="4788" w:type="dxa"/>
          </w:tcPr>
          <w:p w:rsidR="002B0C6C" w:rsidRPr="002A5E20" w:rsidRDefault="002B0C6C" w:rsidP="002A5E20">
            <w:pPr>
              <w:spacing w:after="101" w:line="239" w:lineRule="exact"/>
              <w:jc w:val="both"/>
              <w:rPr>
                <w:rFonts w:ascii="Verdana" w:hAnsi="Verdana" w:cs="Arial"/>
                <w:sz w:val="16"/>
                <w:szCs w:val="16"/>
              </w:rPr>
            </w:pPr>
            <w:r w:rsidRPr="002A5E20">
              <w:rPr>
                <w:rFonts w:ascii="Verdana" w:hAnsi="Verdana" w:cs="Arial"/>
                <w:b/>
                <w:sz w:val="16"/>
                <w:szCs w:val="16"/>
              </w:rPr>
              <w:t xml:space="preserve">5.31.7.3 </w:t>
            </w:r>
            <w:r w:rsidRPr="002A5E20">
              <w:rPr>
                <w:rFonts w:ascii="Verdana" w:hAnsi="Verdana" w:cs="Arial"/>
                <w:sz w:val="16"/>
                <w:szCs w:val="16"/>
              </w:rPr>
              <w:t xml:space="preserve">No se permite el uso de símbolos o logotipos que por su fonética o grafismo induzcan a confusión con el de las siglas M.B. en el caso de medicamentos biotecnológicos innovadores, y M.B.B. en el caso de medicamentos biotecnológicos </w:t>
            </w:r>
            <w:r w:rsidRPr="002A5E20">
              <w:rPr>
                <w:rFonts w:ascii="Verdana" w:hAnsi="Verdana" w:cs="Arial"/>
                <w:sz w:val="16"/>
                <w:szCs w:val="16"/>
                <w:lang w:val="es-MX"/>
              </w:rPr>
              <w:t>biocomparables</w:t>
            </w:r>
            <w:r w:rsidRPr="002A5E20">
              <w:rPr>
                <w:rFonts w:ascii="Verdana" w:hAnsi="Verdana" w:cs="Arial"/>
                <w:sz w:val="16"/>
                <w:szCs w:val="16"/>
              </w:rPr>
              <w:t>.</w:t>
            </w:r>
          </w:p>
        </w:tc>
        <w:tc>
          <w:tcPr>
            <w:tcW w:w="4788" w:type="dxa"/>
          </w:tcPr>
          <w:p w:rsidR="002B0C6C" w:rsidRPr="000A738A" w:rsidRDefault="000A738A" w:rsidP="002A5E20">
            <w:pPr>
              <w:spacing w:after="101" w:line="239" w:lineRule="exact"/>
              <w:jc w:val="both"/>
              <w:rPr>
                <w:rFonts w:ascii="Verdana" w:hAnsi="Verdana" w:cs="Arial"/>
                <w:bCs/>
                <w:sz w:val="16"/>
                <w:szCs w:val="16"/>
                <w:lang w:val="en-US"/>
              </w:rPr>
            </w:pPr>
            <w:r>
              <w:rPr>
                <w:rFonts w:ascii="Verdana" w:hAnsi="Verdana" w:cs="Arial"/>
                <w:b/>
                <w:sz w:val="16"/>
                <w:szCs w:val="16"/>
                <w:lang w:val="en-US"/>
              </w:rPr>
              <w:t xml:space="preserve">5.31.7.3 </w:t>
            </w:r>
            <w:r>
              <w:rPr>
                <w:rFonts w:ascii="Verdana" w:hAnsi="Verdana" w:cs="Arial"/>
                <w:bCs/>
                <w:sz w:val="16"/>
                <w:szCs w:val="16"/>
                <w:lang w:val="en-US"/>
              </w:rPr>
              <w:t xml:space="preserve">The use of symbols or logos that by their phonetics or graphics may cause confusion with that of the letters M.B. are not permitted, in the case of biotechnological innovative drug products and M.B.B. in the case of biotechnological biocomparable drug products. </w:t>
            </w:r>
          </w:p>
        </w:tc>
      </w:tr>
      <w:tr w:rsidR="002B0C6C" w:rsidRPr="002A5E20" w:rsidTr="00B376B9">
        <w:tc>
          <w:tcPr>
            <w:tcW w:w="4788" w:type="dxa"/>
          </w:tcPr>
          <w:p w:rsidR="002B0C6C" w:rsidRPr="002A5E20" w:rsidRDefault="002B0C6C" w:rsidP="002A5E20">
            <w:pPr>
              <w:spacing w:after="101" w:line="239" w:lineRule="exact"/>
              <w:jc w:val="both"/>
              <w:rPr>
                <w:rFonts w:ascii="Verdana" w:hAnsi="Verdana" w:cs="Arial"/>
                <w:b/>
                <w:sz w:val="16"/>
                <w:szCs w:val="16"/>
              </w:rPr>
            </w:pPr>
            <w:r w:rsidRPr="002A5E20">
              <w:rPr>
                <w:rFonts w:ascii="Verdana" w:hAnsi="Verdana" w:cs="Arial"/>
                <w:b/>
                <w:sz w:val="16"/>
                <w:szCs w:val="16"/>
              </w:rPr>
              <w:t>6. Leyendas</w:t>
            </w:r>
          </w:p>
        </w:tc>
        <w:tc>
          <w:tcPr>
            <w:tcW w:w="4788" w:type="dxa"/>
          </w:tcPr>
          <w:p w:rsidR="002B0C6C" w:rsidRPr="005A6419" w:rsidRDefault="000A738A" w:rsidP="002A5E20">
            <w:pPr>
              <w:spacing w:after="101" w:line="239" w:lineRule="exact"/>
              <w:jc w:val="both"/>
              <w:rPr>
                <w:rFonts w:ascii="Verdana" w:hAnsi="Verdana" w:cs="Arial"/>
                <w:b/>
                <w:sz w:val="16"/>
                <w:szCs w:val="16"/>
                <w:lang w:val="en-US"/>
              </w:rPr>
            </w:pPr>
            <w:r>
              <w:rPr>
                <w:rFonts w:ascii="Verdana" w:hAnsi="Verdana" w:cs="Arial"/>
                <w:b/>
                <w:sz w:val="16"/>
                <w:szCs w:val="16"/>
                <w:lang w:val="en-US"/>
              </w:rPr>
              <w:t>6. Legends</w:t>
            </w:r>
          </w:p>
        </w:tc>
      </w:tr>
      <w:tr w:rsidR="002B0C6C" w:rsidRPr="000A738A" w:rsidTr="00B376B9">
        <w:tc>
          <w:tcPr>
            <w:tcW w:w="4788" w:type="dxa"/>
          </w:tcPr>
          <w:p w:rsidR="002B0C6C" w:rsidRPr="002A5E20" w:rsidRDefault="002B0C6C" w:rsidP="002A5E20">
            <w:pPr>
              <w:spacing w:after="101" w:line="239" w:lineRule="exact"/>
              <w:jc w:val="both"/>
              <w:rPr>
                <w:rFonts w:ascii="Verdana" w:hAnsi="Verdana" w:cs="Arial"/>
                <w:sz w:val="16"/>
                <w:szCs w:val="16"/>
              </w:rPr>
            </w:pPr>
            <w:r w:rsidRPr="002A5E20">
              <w:rPr>
                <w:rFonts w:ascii="Verdana" w:hAnsi="Verdana" w:cs="Arial"/>
                <w:sz w:val="16"/>
                <w:szCs w:val="16"/>
              </w:rPr>
              <w:t>De acuerdo con el numeral 5.13.1 de esta norma, las leyendas para el etiquetado de los medicamentos se incluirán conforme a lo siguiente:</w:t>
            </w:r>
          </w:p>
        </w:tc>
        <w:tc>
          <w:tcPr>
            <w:tcW w:w="4788" w:type="dxa"/>
          </w:tcPr>
          <w:p w:rsidR="002B0C6C" w:rsidRPr="005A6419" w:rsidRDefault="000A738A" w:rsidP="002A5E20">
            <w:pPr>
              <w:spacing w:after="101" w:line="239" w:lineRule="exact"/>
              <w:jc w:val="both"/>
              <w:rPr>
                <w:rFonts w:ascii="Verdana" w:hAnsi="Verdana" w:cs="Arial"/>
                <w:sz w:val="16"/>
                <w:szCs w:val="16"/>
                <w:lang w:val="en-US"/>
              </w:rPr>
            </w:pPr>
            <w:r>
              <w:rPr>
                <w:rFonts w:ascii="Verdana" w:hAnsi="Verdana" w:cs="Arial"/>
                <w:sz w:val="16"/>
                <w:szCs w:val="16"/>
                <w:lang w:val="en-US"/>
              </w:rPr>
              <w:t xml:space="preserve">According to the number 5.13.1 of this standard, the legends for the labeling of the drug products will be included according to the following: </w:t>
            </w:r>
          </w:p>
        </w:tc>
      </w:tr>
      <w:tr w:rsidR="002B0C6C" w:rsidRPr="000A738A" w:rsidTr="00B376B9">
        <w:tc>
          <w:tcPr>
            <w:tcW w:w="4788" w:type="dxa"/>
          </w:tcPr>
          <w:p w:rsidR="002B0C6C" w:rsidRPr="002A5E20" w:rsidRDefault="002B0C6C" w:rsidP="002A5E20">
            <w:pPr>
              <w:spacing w:after="101" w:line="230" w:lineRule="exact"/>
              <w:jc w:val="both"/>
              <w:rPr>
                <w:rFonts w:ascii="Verdana" w:hAnsi="Verdana" w:cs="Arial"/>
                <w:sz w:val="16"/>
                <w:szCs w:val="16"/>
              </w:rPr>
            </w:pPr>
            <w:r w:rsidRPr="002A5E20">
              <w:rPr>
                <w:rFonts w:ascii="Verdana" w:hAnsi="Verdana" w:cs="Arial"/>
                <w:b/>
                <w:sz w:val="16"/>
                <w:szCs w:val="16"/>
              </w:rPr>
              <w:t>6.1</w:t>
            </w:r>
            <w:r w:rsidRPr="002A5E20">
              <w:rPr>
                <w:rFonts w:ascii="Verdana" w:hAnsi="Verdana" w:cs="Arial"/>
                <w:sz w:val="16"/>
                <w:szCs w:val="16"/>
              </w:rPr>
              <w:t xml:space="preserve"> Las etiquetas de los medicamentos que requieren prescripción médica para su comercialización deberán incluir la información del numeral 5 de esta norma, así como las siguientes leyendas específicas:</w:t>
            </w:r>
          </w:p>
        </w:tc>
        <w:tc>
          <w:tcPr>
            <w:tcW w:w="4788" w:type="dxa"/>
          </w:tcPr>
          <w:p w:rsidR="002B0C6C" w:rsidRPr="000A738A" w:rsidRDefault="000A738A" w:rsidP="002A5E20">
            <w:pPr>
              <w:spacing w:after="101" w:line="230" w:lineRule="exact"/>
              <w:jc w:val="both"/>
              <w:rPr>
                <w:rFonts w:ascii="Verdana" w:hAnsi="Verdana" w:cs="Arial"/>
                <w:bCs/>
                <w:sz w:val="16"/>
                <w:szCs w:val="16"/>
                <w:lang w:val="en-US"/>
              </w:rPr>
            </w:pPr>
            <w:r>
              <w:rPr>
                <w:rFonts w:ascii="Verdana" w:hAnsi="Verdana" w:cs="Arial"/>
                <w:b/>
                <w:sz w:val="16"/>
                <w:szCs w:val="16"/>
                <w:lang w:val="en-US"/>
              </w:rPr>
              <w:t xml:space="preserve">6.1 </w:t>
            </w:r>
            <w:r>
              <w:rPr>
                <w:rFonts w:ascii="Verdana" w:hAnsi="Verdana" w:cs="Arial"/>
                <w:bCs/>
                <w:sz w:val="16"/>
                <w:szCs w:val="16"/>
                <w:lang w:val="en-US"/>
              </w:rPr>
              <w:t xml:space="preserve">The labels of the drug products that require a medical prescription for their commercial distribution must include the information from number 5 of this standard, as well as the following specific legends: </w:t>
            </w:r>
          </w:p>
        </w:tc>
      </w:tr>
      <w:tr w:rsidR="002B0C6C" w:rsidRPr="000A738A" w:rsidTr="00B376B9">
        <w:tc>
          <w:tcPr>
            <w:tcW w:w="4788" w:type="dxa"/>
          </w:tcPr>
          <w:p w:rsidR="002B0C6C" w:rsidRPr="002A5E20" w:rsidRDefault="002B0C6C" w:rsidP="002A5E20">
            <w:pPr>
              <w:spacing w:after="101" w:line="230" w:lineRule="exact"/>
              <w:jc w:val="both"/>
              <w:rPr>
                <w:rFonts w:ascii="Verdana" w:hAnsi="Verdana" w:cs="Arial"/>
                <w:sz w:val="16"/>
                <w:szCs w:val="16"/>
              </w:rPr>
            </w:pPr>
            <w:r w:rsidRPr="002A5E20">
              <w:rPr>
                <w:rFonts w:ascii="Verdana" w:hAnsi="Verdana" w:cs="Arial"/>
                <w:b/>
                <w:sz w:val="16"/>
                <w:szCs w:val="16"/>
              </w:rPr>
              <w:t>6.1.1</w:t>
            </w:r>
            <w:r w:rsidRPr="002A5E20">
              <w:rPr>
                <w:rFonts w:ascii="Verdana" w:hAnsi="Verdana" w:cs="Arial"/>
                <w:sz w:val="16"/>
                <w:szCs w:val="16"/>
              </w:rPr>
              <w:t xml:space="preserve"> Para estupefacientes (fracción I del artículo 226 de la Ley General de Salud): "Su (venta o dispensación)</w:t>
            </w:r>
            <w:r w:rsidRPr="002A5E20">
              <w:rPr>
                <w:rFonts w:ascii="Verdana" w:hAnsi="Verdana" w:cs="Arial"/>
                <w:b/>
                <w:sz w:val="16"/>
                <w:szCs w:val="16"/>
              </w:rPr>
              <w:t xml:space="preserve"> </w:t>
            </w:r>
            <w:r w:rsidRPr="002A5E20">
              <w:rPr>
                <w:rFonts w:ascii="Verdana" w:hAnsi="Verdana" w:cs="Arial"/>
                <w:sz w:val="16"/>
                <w:szCs w:val="16"/>
              </w:rPr>
              <w:t>requiere receta o permiso especial con código de barras la cual se retendrá en la farmacia”.</w:t>
            </w:r>
          </w:p>
        </w:tc>
        <w:tc>
          <w:tcPr>
            <w:tcW w:w="4788" w:type="dxa"/>
          </w:tcPr>
          <w:p w:rsidR="002B0C6C" w:rsidRPr="000A738A" w:rsidRDefault="000A738A" w:rsidP="000A738A">
            <w:pPr>
              <w:spacing w:after="101" w:line="230" w:lineRule="exact"/>
              <w:jc w:val="both"/>
              <w:rPr>
                <w:rFonts w:ascii="Verdana" w:hAnsi="Verdana" w:cs="Arial"/>
                <w:bCs/>
                <w:sz w:val="16"/>
                <w:szCs w:val="16"/>
                <w:lang w:val="en-US"/>
              </w:rPr>
            </w:pPr>
            <w:r>
              <w:rPr>
                <w:rFonts w:ascii="Verdana" w:hAnsi="Verdana" w:cs="Arial"/>
                <w:b/>
                <w:sz w:val="16"/>
                <w:szCs w:val="16"/>
                <w:lang w:val="en-US"/>
              </w:rPr>
              <w:t xml:space="preserve">6.1.1 </w:t>
            </w:r>
            <w:r>
              <w:rPr>
                <w:rFonts w:ascii="Verdana" w:hAnsi="Verdana" w:cs="Arial"/>
                <w:bCs/>
                <w:sz w:val="16"/>
                <w:szCs w:val="16"/>
                <w:lang w:val="en-US"/>
              </w:rPr>
              <w:t xml:space="preserve">For narcotic drugs  (section I of article 226 of the General Law of Health): “Their (sale or dispensation) requires a special prescription or permit with a bar code which will be retained in the pharmacy.” </w:t>
            </w:r>
          </w:p>
        </w:tc>
      </w:tr>
      <w:tr w:rsidR="002B0C6C" w:rsidRPr="000A738A" w:rsidTr="00B376B9">
        <w:tc>
          <w:tcPr>
            <w:tcW w:w="4788" w:type="dxa"/>
          </w:tcPr>
          <w:p w:rsidR="002B0C6C" w:rsidRPr="002A5E20" w:rsidRDefault="002B0C6C" w:rsidP="002A5E20">
            <w:pPr>
              <w:spacing w:after="101" w:line="230" w:lineRule="exact"/>
              <w:jc w:val="both"/>
              <w:rPr>
                <w:rFonts w:ascii="Verdana" w:hAnsi="Verdana" w:cs="Arial"/>
                <w:sz w:val="16"/>
                <w:szCs w:val="16"/>
              </w:rPr>
            </w:pPr>
            <w:r w:rsidRPr="002A5E20">
              <w:rPr>
                <w:rFonts w:ascii="Verdana" w:hAnsi="Verdana" w:cs="Arial"/>
                <w:b/>
                <w:sz w:val="16"/>
                <w:szCs w:val="16"/>
              </w:rPr>
              <w:t>6.1.2</w:t>
            </w:r>
            <w:r w:rsidRPr="002A5E20">
              <w:rPr>
                <w:rFonts w:ascii="Verdana" w:hAnsi="Verdana" w:cs="Arial"/>
                <w:sz w:val="16"/>
                <w:szCs w:val="16"/>
              </w:rPr>
              <w:t xml:space="preserve"> Para los psicotrópicos (fracción II del artículo 226 de la Ley General de Salud): "Su (venta o dispensación) requiere receta médica, la cual se retendrá en la farmacia" y, en su caso, "Su uso prolongado aun a dosis terapéuticas puede causar dependencia".</w:t>
            </w:r>
          </w:p>
        </w:tc>
        <w:tc>
          <w:tcPr>
            <w:tcW w:w="4788" w:type="dxa"/>
          </w:tcPr>
          <w:p w:rsidR="002B0C6C" w:rsidRPr="000A738A" w:rsidRDefault="000A738A" w:rsidP="002A5E20">
            <w:pPr>
              <w:spacing w:after="101" w:line="230" w:lineRule="exact"/>
              <w:jc w:val="both"/>
              <w:rPr>
                <w:rFonts w:ascii="Verdana" w:hAnsi="Verdana" w:cs="Arial"/>
                <w:bCs/>
                <w:sz w:val="16"/>
                <w:szCs w:val="16"/>
                <w:lang w:val="en-US"/>
              </w:rPr>
            </w:pPr>
            <w:r>
              <w:rPr>
                <w:rFonts w:ascii="Verdana" w:hAnsi="Verdana" w:cs="Arial"/>
                <w:b/>
                <w:sz w:val="16"/>
                <w:szCs w:val="16"/>
                <w:lang w:val="en-US"/>
              </w:rPr>
              <w:t xml:space="preserve">6.1.2 </w:t>
            </w:r>
            <w:r>
              <w:rPr>
                <w:rFonts w:ascii="Verdana" w:hAnsi="Verdana" w:cs="Arial"/>
                <w:bCs/>
                <w:sz w:val="16"/>
                <w:szCs w:val="16"/>
                <w:lang w:val="en-US"/>
              </w:rPr>
              <w:t xml:space="preserve">For the psychotropic drugs (section II of article 226 of the General Law of Health): “Their (sale or dispensation) requires medical prescription, which will be retained in the pharmacy” and, when applicable, “Their prolonged use even a therapeutic doses can cause dependence.” </w:t>
            </w:r>
          </w:p>
        </w:tc>
      </w:tr>
      <w:tr w:rsidR="002B0C6C" w:rsidRPr="000A738A" w:rsidTr="00B376B9">
        <w:tc>
          <w:tcPr>
            <w:tcW w:w="4788" w:type="dxa"/>
          </w:tcPr>
          <w:p w:rsidR="002B0C6C" w:rsidRPr="002A5E20" w:rsidRDefault="002B0C6C" w:rsidP="002A5E20">
            <w:pPr>
              <w:spacing w:after="101" w:line="230" w:lineRule="exact"/>
              <w:jc w:val="both"/>
              <w:rPr>
                <w:rFonts w:ascii="Verdana" w:hAnsi="Verdana" w:cs="Arial"/>
                <w:b/>
                <w:sz w:val="16"/>
                <w:szCs w:val="16"/>
              </w:rPr>
            </w:pPr>
            <w:r w:rsidRPr="002A5E20">
              <w:rPr>
                <w:rFonts w:ascii="Verdana" w:hAnsi="Verdana" w:cs="Arial"/>
                <w:b/>
                <w:sz w:val="16"/>
                <w:szCs w:val="16"/>
              </w:rPr>
              <w:t>6.1.3</w:t>
            </w:r>
            <w:r w:rsidRPr="002A5E20">
              <w:rPr>
                <w:rFonts w:ascii="Verdana" w:hAnsi="Verdana" w:cs="Arial"/>
                <w:sz w:val="16"/>
                <w:szCs w:val="16"/>
              </w:rPr>
              <w:t xml:space="preserve"> Para los psicotrópicos (fracción III del artículo 226 de la Ley General de Salud), “Su (venta  o dispensación) requiere receta médica que podrá surtirse en tres ocasiones con vigencia de seis meses y, en su caso, su uso prolongado aun a dosis terapéuticas puede causar dependencia”.</w:t>
            </w:r>
          </w:p>
        </w:tc>
        <w:tc>
          <w:tcPr>
            <w:tcW w:w="4788" w:type="dxa"/>
          </w:tcPr>
          <w:p w:rsidR="002B0C6C" w:rsidRPr="000A738A" w:rsidRDefault="00411B06" w:rsidP="000A738A">
            <w:pPr>
              <w:spacing w:after="101" w:line="230" w:lineRule="exact"/>
              <w:jc w:val="both"/>
              <w:rPr>
                <w:rFonts w:ascii="Verdana" w:hAnsi="Verdana" w:cs="Arial"/>
                <w:bCs/>
                <w:sz w:val="16"/>
                <w:szCs w:val="16"/>
                <w:lang w:val="en-US"/>
              </w:rPr>
            </w:pPr>
            <w:r>
              <w:rPr>
                <w:rFonts w:ascii="Verdana" w:hAnsi="Verdana" w:cs="Arial"/>
                <w:b/>
                <w:sz w:val="16"/>
                <w:szCs w:val="16"/>
                <w:lang w:val="en-US"/>
              </w:rPr>
              <w:t xml:space="preserve">6.1.3 </w:t>
            </w:r>
            <w:r>
              <w:rPr>
                <w:rFonts w:ascii="Verdana" w:hAnsi="Verdana" w:cs="Arial"/>
                <w:bCs/>
                <w:sz w:val="16"/>
                <w:szCs w:val="16"/>
                <w:lang w:val="en-US"/>
              </w:rPr>
              <w:t xml:space="preserve">For those psychotropics (section III of article 226 of the General Law of Health,) “Their (sale or dispensation) requires a medical prescription that could be supplied on three occasions with a validity of six months and, when applicable, their prolonged use at  therapeutic doses can cause dependence.” </w:t>
            </w:r>
          </w:p>
        </w:tc>
      </w:tr>
      <w:tr w:rsidR="002B0C6C" w:rsidRPr="000A738A" w:rsidTr="00B376B9">
        <w:tc>
          <w:tcPr>
            <w:tcW w:w="4788" w:type="dxa"/>
          </w:tcPr>
          <w:p w:rsidR="002B0C6C" w:rsidRPr="002A5E20" w:rsidRDefault="002B0C6C" w:rsidP="002A5E20">
            <w:pPr>
              <w:spacing w:after="101" w:line="230" w:lineRule="exact"/>
              <w:jc w:val="both"/>
              <w:rPr>
                <w:rFonts w:ascii="Verdana" w:hAnsi="Verdana" w:cs="Arial"/>
                <w:sz w:val="16"/>
                <w:szCs w:val="16"/>
              </w:rPr>
            </w:pPr>
            <w:r w:rsidRPr="002A5E20">
              <w:rPr>
                <w:rFonts w:ascii="Verdana" w:hAnsi="Verdana" w:cs="Arial"/>
                <w:b/>
                <w:sz w:val="16"/>
                <w:szCs w:val="16"/>
              </w:rPr>
              <w:t>6.1.4</w:t>
            </w:r>
            <w:r w:rsidRPr="002A5E20">
              <w:rPr>
                <w:rFonts w:ascii="Verdana" w:hAnsi="Verdana" w:cs="Arial"/>
                <w:sz w:val="16"/>
                <w:szCs w:val="16"/>
              </w:rPr>
              <w:t xml:space="preserve"> Para medicamentos que requieren prescripción médica para su comercialización (fracción IV del artículo 226 de la Ley General de Salud): "Su (venta o dispensación) requiere receta médica".</w:t>
            </w:r>
          </w:p>
        </w:tc>
        <w:tc>
          <w:tcPr>
            <w:tcW w:w="4788" w:type="dxa"/>
          </w:tcPr>
          <w:p w:rsidR="002B0C6C" w:rsidRPr="000A738A" w:rsidRDefault="000A738A" w:rsidP="002A5E20">
            <w:pPr>
              <w:spacing w:after="101" w:line="230" w:lineRule="exact"/>
              <w:jc w:val="both"/>
              <w:rPr>
                <w:rFonts w:ascii="Verdana" w:hAnsi="Verdana" w:cs="Arial"/>
                <w:bCs/>
                <w:sz w:val="16"/>
                <w:szCs w:val="16"/>
                <w:lang w:val="en-US"/>
              </w:rPr>
            </w:pPr>
            <w:r>
              <w:rPr>
                <w:rFonts w:ascii="Verdana" w:hAnsi="Verdana" w:cs="Arial"/>
                <w:b/>
                <w:sz w:val="16"/>
                <w:szCs w:val="16"/>
                <w:lang w:val="en-US"/>
              </w:rPr>
              <w:t xml:space="preserve">6.1.4 </w:t>
            </w:r>
            <w:r>
              <w:rPr>
                <w:rFonts w:ascii="Verdana" w:hAnsi="Verdana" w:cs="Arial"/>
                <w:bCs/>
                <w:sz w:val="16"/>
                <w:szCs w:val="16"/>
                <w:lang w:val="en-US"/>
              </w:rPr>
              <w:t xml:space="preserve">For the drug products that require a medical prescription for their commercial distribution (section IV of article 226 of the General Law of Health): “Their (sale or dispensation) requires a medical prescription.” </w:t>
            </w:r>
          </w:p>
        </w:tc>
      </w:tr>
      <w:tr w:rsidR="002B0C6C" w:rsidRPr="000A738A" w:rsidTr="00B376B9">
        <w:tc>
          <w:tcPr>
            <w:tcW w:w="4788" w:type="dxa"/>
          </w:tcPr>
          <w:p w:rsidR="002B0C6C" w:rsidRPr="002A5E20" w:rsidRDefault="002B0C6C" w:rsidP="002A5E20">
            <w:pPr>
              <w:spacing w:after="101" w:line="230" w:lineRule="exact"/>
              <w:jc w:val="both"/>
              <w:rPr>
                <w:rFonts w:ascii="Verdana" w:hAnsi="Verdana" w:cs="Arial"/>
                <w:sz w:val="16"/>
                <w:szCs w:val="16"/>
              </w:rPr>
            </w:pPr>
            <w:r w:rsidRPr="002A5E20">
              <w:rPr>
                <w:rFonts w:ascii="Verdana" w:hAnsi="Verdana" w:cs="Arial"/>
                <w:b/>
                <w:sz w:val="16"/>
                <w:szCs w:val="16"/>
              </w:rPr>
              <w:t>6.1.5</w:t>
            </w:r>
            <w:r w:rsidRPr="002A5E20">
              <w:rPr>
                <w:rFonts w:ascii="Verdana" w:hAnsi="Verdana" w:cs="Arial"/>
                <w:sz w:val="16"/>
                <w:szCs w:val="16"/>
              </w:rPr>
              <w:t xml:space="preserve"> En los envases primarios, secundarios o ambos, en su caso, de todos los medicamentos cuyo fármaco o fármacos estén contraindicados durante el embarazo o en tiempos parciales de éste se deberá incluir la silueta en perfil de una mujer embarazada dentro de un círculo y cruzada por dos líneas en color rojo, o en su defecto en color contrastante con el empaque y la leyenda que se refiera a los riesgos durante el uso en el embarazo o lactancia, según las disposiciones aplicables.</w:t>
            </w:r>
          </w:p>
        </w:tc>
        <w:tc>
          <w:tcPr>
            <w:tcW w:w="4788" w:type="dxa"/>
          </w:tcPr>
          <w:p w:rsidR="002B0C6C" w:rsidRPr="000A738A" w:rsidRDefault="000A738A" w:rsidP="002A5E20">
            <w:pPr>
              <w:spacing w:after="101" w:line="230" w:lineRule="exact"/>
              <w:jc w:val="both"/>
              <w:rPr>
                <w:rFonts w:ascii="Verdana" w:hAnsi="Verdana" w:cs="Arial"/>
                <w:bCs/>
                <w:sz w:val="16"/>
                <w:szCs w:val="16"/>
                <w:lang w:val="en-US"/>
              </w:rPr>
            </w:pPr>
            <w:r>
              <w:rPr>
                <w:rFonts w:ascii="Verdana" w:hAnsi="Verdana" w:cs="Arial"/>
                <w:b/>
                <w:sz w:val="16"/>
                <w:szCs w:val="16"/>
                <w:lang w:val="en-US"/>
              </w:rPr>
              <w:t xml:space="preserve">6.1.5 </w:t>
            </w:r>
            <w:r>
              <w:rPr>
                <w:rFonts w:ascii="Verdana" w:hAnsi="Verdana" w:cs="Arial"/>
                <w:bCs/>
                <w:sz w:val="16"/>
                <w:szCs w:val="16"/>
                <w:lang w:val="en-US"/>
              </w:rPr>
              <w:t xml:space="preserve">On the primary or secondary containers or both, when applicable, </w:t>
            </w:r>
            <w:r w:rsidR="00B34393">
              <w:rPr>
                <w:rFonts w:ascii="Verdana" w:hAnsi="Verdana" w:cs="Arial"/>
                <w:bCs/>
                <w:sz w:val="16"/>
                <w:szCs w:val="16"/>
                <w:lang w:val="en-US"/>
              </w:rPr>
              <w:t xml:space="preserve">of all the drug products whose drug substance or substances are contraindicated during pregnancy or in partial stages of it, the silhouette in profile of a pregnant woman within a circle and crossed  by two red lines, or in its absence, in a contrasting color with the packaging and the legend that refers to the risks during the use during pregnancy or nursing, according </w:t>
            </w:r>
            <w:r w:rsidR="00411B06">
              <w:rPr>
                <w:rFonts w:ascii="Verdana" w:hAnsi="Verdana" w:cs="Arial"/>
                <w:bCs/>
                <w:sz w:val="16"/>
                <w:szCs w:val="16"/>
                <w:lang w:val="en-US"/>
              </w:rPr>
              <w:t>to</w:t>
            </w:r>
            <w:r w:rsidR="00B34393">
              <w:rPr>
                <w:rFonts w:ascii="Verdana" w:hAnsi="Verdana" w:cs="Arial"/>
                <w:bCs/>
                <w:sz w:val="16"/>
                <w:szCs w:val="16"/>
                <w:lang w:val="en-US"/>
              </w:rPr>
              <w:t xml:space="preserve"> the applicable provisions. </w:t>
            </w:r>
          </w:p>
        </w:tc>
      </w:tr>
      <w:tr w:rsidR="002B0C6C" w:rsidRPr="002A5E20" w:rsidTr="00B376B9">
        <w:tc>
          <w:tcPr>
            <w:tcW w:w="4788" w:type="dxa"/>
          </w:tcPr>
          <w:p w:rsidR="002B0C6C" w:rsidRPr="002A5E20" w:rsidRDefault="002B0C6C" w:rsidP="002A5E20">
            <w:pPr>
              <w:spacing w:after="101" w:line="230" w:lineRule="exact"/>
              <w:jc w:val="both"/>
              <w:rPr>
                <w:rFonts w:ascii="Verdana" w:hAnsi="Verdana" w:cs="Arial"/>
                <w:sz w:val="16"/>
                <w:szCs w:val="16"/>
                <w:lang w:val="es-MX"/>
              </w:rPr>
            </w:pPr>
            <w:r w:rsidRPr="002A5E20">
              <w:rPr>
                <w:rFonts w:ascii="Verdana" w:hAnsi="Verdana" w:cs="Arial"/>
                <w:b/>
                <w:sz w:val="16"/>
                <w:szCs w:val="16"/>
                <w:lang w:val="es-MX"/>
              </w:rPr>
              <w:t>6.1.6</w:t>
            </w:r>
            <w:r w:rsidRPr="002A5E20">
              <w:rPr>
                <w:rFonts w:ascii="Verdana" w:hAnsi="Verdana" w:cs="Arial"/>
                <w:sz w:val="16"/>
                <w:szCs w:val="16"/>
                <w:lang w:val="es-MX"/>
              </w:rPr>
              <w:t xml:space="preserve"> Para todos los medicamentos:</w:t>
            </w:r>
          </w:p>
        </w:tc>
        <w:tc>
          <w:tcPr>
            <w:tcW w:w="4788" w:type="dxa"/>
          </w:tcPr>
          <w:p w:rsidR="002B0C6C" w:rsidRPr="00B34393" w:rsidRDefault="00B34393" w:rsidP="002A5E20">
            <w:pPr>
              <w:spacing w:after="101" w:line="230" w:lineRule="exact"/>
              <w:jc w:val="both"/>
              <w:rPr>
                <w:rFonts w:ascii="Verdana" w:hAnsi="Verdana" w:cs="Arial"/>
                <w:bCs/>
                <w:sz w:val="16"/>
                <w:szCs w:val="16"/>
                <w:lang w:val="en-US"/>
              </w:rPr>
            </w:pPr>
            <w:r>
              <w:rPr>
                <w:rFonts w:ascii="Verdana" w:hAnsi="Verdana" w:cs="Arial"/>
                <w:b/>
                <w:sz w:val="16"/>
                <w:szCs w:val="16"/>
                <w:lang w:val="en-US"/>
              </w:rPr>
              <w:t xml:space="preserve">6.1.6 </w:t>
            </w:r>
            <w:r>
              <w:rPr>
                <w:rFonts w:ascii="Verdana" w:hAnsi="Verdana" w:cs="Arial"/>
                <w:bCs/>
                <w:sz w:val="16"/>
                <w:szCs w:val="16"/>
                <w:lang w:val="en-US"/>
              </w:rPr>
              <w:t xml:space="preserve">For all drug products: </w:t>
            </w:r>
          </w:p>
        </w:tc>
      </w:tr>
      <w:tr w:rsidR="002B0C6C" w:rsidRPr="00B34393" w:rsidTr="00B376B9">
        <w:tc>
          <w:tcPr>
            <w:tcW w:w="4788" w:type="dxa"/>
          </w:tcPr>
          <w:p w:rsidR="002B0C6C" w:rsidRPr="002A5E20" w:rsidRDefault="002B0C6C" w:rsidP="002A5E20">
            <w:pPr>
              <w:spacing w:after="101" w:line="230" w:lineRule="exact"/>
              <w:jc w:val="both"/>
              <w:rPr>
                <w:rFonts w:ascii="Verdana" w:hAnsi="Verdana" w:cs="Arial"/>
                <w:sz w:val="16"/>
                <w:szCs w:val="16"/>
              </w:rPr>
            </w:pPr>
            <w:r w:rsidRPr="002A5E20">
              <w:rPr>
                <w:rFonts w:ascii="Verdana" w:hAnsi="Verdana" w:cs="Arial"/>
                <w:b/>
                <w:sz w:val="16"/>
                <w:szCs w:val="16"/>
              </w:rPr>
              <w:t xml:space="preserve">6.1.6.1 </w:t>
            </w:r>
            <w:r w:rsidRPr="002A5E20">
              <w:rPr>
                <w:rFonts w:ascii="Verdana" w:hAnsi="Verdana" w:cs="Arial"/>
                <w:sz w:val="16"/>
                <w:szCs w:val="16"/>
              </w:rPr>
              <w:t>"No se deje al alcance de los niños" o "No se deje al alcance ni a la vista de los niños".</w:t>
            </w:r>
          </w:p>
        </w:tc>
        <w:tc>
          <w:tcPr>
            <w:tcW w:w="4788" w:type="dxa"/>
          </w:tcPr>
          <w:p w:rsidR="002B0C6C" w:rsidRPr="00B34393" w:rsidRDefault="00B34393" w:rsidP="00B34393">
            <w:pPr>
              <w:spacing w:after="101" w:line="230" w:lineRule="exact"/>
              <w:jc w:val="both"/>
              <w:rPr>
                <w:rFonts w:ascii="Verdana" w:hAnsi="Verdana" w:cs="Arial"/>
                <w:bCs/>
                <w:sz w:val="16"/>
                <w:szCs w:val="16"/>
                <w:lang w:val="en-US"/>
              </w:rPr>
            </w:pPr>
            <w:r>
              <w:rPr>
                <w:rFonts w:ascii="Verdana" w:hAnsi="Verdana" w:cs="Arial"/>
                <w:b/>
                <w:sz w:val="16"/>
                <w:szCs w:val="16"/>
                <w:lang w:val="en-US"/>
              </w:rPr>
              <w:t xml:space="preserve">6.1.6.1 </w:t>
            </w:r>
            <w:r>
              <w:rPr>
                <w:rFonts w:ascii="Verdana" w:hAnsi="Verdana" w:cs="Arial"/>
                <w:bCs/>
                <w:sz w:val="16"/>
                <w:szCs w:val="16"/>
                <w:lang w:val="en-US"/>
              </w:rPr>
              <w:t xml:space="preserve">“Do not leave within the reach of children” or “Do not leave within the reach or sight of children.” </w:t>
            </w:r>
          </w:p>
        </w:tc>
      </w:tr>
      <w:tr w:rsidR="002B0C6C" w:rsidRPr="00B34393" w:rsidTr="00B376B9">
        <w:tc>
          <w:tcPr>
            <w:tcW w:w="4788" w:type="dxa"/>
          </w:tcPr>
          <w:p w:rsidR="002B0C6C" w:rsidRPr="002A5E20" w:rsidRDefault="002B0C6C" w:rsidP="002A5E20">
            <w:pPr>
              <w:spacing w:after="101" w:line="230" w:lineRule="exact"/>
              <w:jc w:val="both"/>
              <w:rPr>
                <w:rFonts w:ascii="Verdana" w:hAnsi="Verdana" w:cs="Arial"/>
                <w:sz w:val="16"/>
                <w:szCs w:val="16"/>
              </w:rPr>
            </w:pPr>
            <w:r w:rsidRPr="002A5E20">
              <w:rPr>
                <w:rFonts w:ascii="Verdana" w:hAnsi="Verdana" w:cs="Arial"/>
                <w:b/>
                <w:sz w:val="16"/>
                <w:szCs w:val="16"/>
              </w:rPr>
              <w:t xml:space="preserve">6.1.6.2 </w:t>
            </w:r>
            <w:r w:rsidRPr="002A5E20">
              <w:rPr>
                <w:rFonts w:ascii="Verdana" w:hAnsi="Verdana" w:cs="Arial"/>
                <w:sz w:val="16"/>
                <w:szCs w:val="16"/>
              </w:rPr>
              <w:t xml:space="preserve">“Reporte las sospechas de reacción adversa al correo: </w:t>
            </w:r>
            <w:hyperlink r:id="rId9" w:history="1">
              <w:r w:rsidR="00B34393" w:rsidRPr="003174E0">
                <w:rPr>
                  <w:rStyle w:val="Hyperlink"/>
                  <w:rFonts w:ascii="Verdana" w:hAnsi="Verdana" w:cs="Arial"/>
                  <w:sz w:val="16"/>
                  <w:szCs w:val="16"/>
                </w:rPr>
                <w:t>farmacovigilancia@cofepris.gob.mx</w:t>
              </w:r>
            </w:hyperlink>
            <w:r w:rsidR="00B34393">
              <w:rPr>
                <w:rFonts w:ascii="Verdana" w:hAnsi="Verdana" w:cs="Arial"/>
                <w:sz w:val="16"/>
                <w:szCs w:val="16"/>
              </w:rPr>
              <w:t xml:space="preserve"> </w:t>
            </w:r>
            <w:r w:rsidRPr="002A5E20">
              <w:rPr>
                <w:rFonts w:ascii="Verdana" w:hAnsi="Verdana" w:cs="Arial"/>
                <w:sz w:val="16"/>
                <w:szCs w:val="16"/>
              </w:rPr>
              <w:t>”.</w:t>
            </w:r>
          </w:p>
        </w:tc>
        <w:tc>
          <w:tcPr>
            <w:tcW w:w="4788" w:type="dxa"/>
          </w:tcPr>
          <w:p w:rsidR="002B0C6C" w:rsidRPr="00B34393" w:rsidRDefault="00B34393" w:rsidP="002A5E20">
            <w:pPr>
              <w:spacing w:after="101" w:line="230" w:lineRule="exact"/>
              <w:jc w:val="both"/>
              <w:rPr>
                <w:rFonts w:ascii="Verdana" w:hAnsi="Verdana" w:cs="Arial"/>
                <w:bCs/>
                <w:sz w:val="16"/>
                <w:szCs w:val="16"/>
                <w:lang w:val="en-US"/>
              </w:rPr>
            </w:pPr>
            <w:r>
              <w:rPr>
                <w:rFonts w:ascii="Verdana" w:hAnsi="Verdana" w:cs="Arial"/>
                <w:b/>
                <w:sz w:val="16"/>
                <w:szCs w:val="16"/>
                <w:lang w:val="en-US"/>
              </w:rPr>
              <w:t xml:space="preserve">6.1.6.2 </w:t>
            </w:r>
            <w:r>
              <w:rPr>
                <w:rFonts w:ascii="Verdana" w:hAnsi="Verdana" w:cs="Arial"/>
                <w:bCs/>
                <w:sz w:val="16"/>
                <w:szCs w:val="16"/>
                <w:lang w:val="en-US"/>
              </w:rPr>
              <w:t xml:space="preserve">“Report suspicions of adverse reaction to the email: </w:t>
            </w:r>
            <w:hyperlink r:id="rId10" w:history="1">
              <w:r w:rsidRPr="003174E0">
                <w:rPr>
                  <w:rStyle w:val="Hyperlink"/>
                  <w:rFonts w:ascii="Verdana" w:hAnsi="Verdana" w:cs="Arial"/>
                  <w:bCs/>
                  <w:sz w:val="16"/>
                  <w:szCs w:val="16"/>
                  <w:lang w:val="en-US"/>
                </w:rPr>
                <w:t>farmacovigilancia@cofepris.gob.mx</w:t>
              </w:r>
            </w:hyperlink>
            <w:r>
              <w:rPr>
                <w:rFonts w:ascii="Verdana" w:hAnsi="Verdana" w:cs="Arial"/>
                <w:bCs/>
                <w:sz w:val="16"/>
                <w:szCs w:val="16"/>
                <w:lang w:val="en-US"/>
              </w:rPr>
              <w:t xml:space="preserve"> .”</w:t>
            </w:r>
          </w:p>
        </w:tc>
      </w:tr>
      <w:tr w:rsidR="002B0C6C" w:rsidRPr="002A5E20" w:rsidTr="00B376B9">
        <w:tc>
          <w:tcPr>
            <w:tcW w:w="4788" w:type="dxa"/>
          </w:tcPr>
          <w:p w:rsidR="002B0C6C" w:rsidRPr="002A5E20" w:rsidRDefault="002B0C6C" w:rsidP="002A5E20">
            <w:pPr>
              <w:spacing w:after="101" w:line="230" w:lineRule="exact"/>
              <w:jc w:val="both"/>
              <w:rPr>
                <w:rFonts w:ascii="Verdana" w:hAnsi="Verdana" w:cs="Arial"/>
                <w:sz w:val="16"/>
                <w:szCs w:val="16"/>
              </w:rPr>
            </w:pPr>
            <w:r w:rsidRPr="002A5E20">
              <w:rPr>
                <w:rFonts w:ascii="Verdana" w:hAnsi="Verdana" w:cs="Arial"/>
                <w:b/>
                <w:sz w:val="16"/>
                <w:szCs w:val="16"/>
              </w:rPr>
              <w:t>6.1.6.3</w:t>
            </w:r>
            <w:r w:rsidRPr="002A5E20">
              <w:rPr>
                <w:rFonts w:ascii="Verdana" w:hAnsi="Verdana" w:cs="Arial"/>
                <w:sz w:val="16"/>
                <w:szCs w:val="16"/>
              </w:rPr>
              <w:t xml:space="preserve"> Y otras que fije la Secretaría de Salud, de acuerdo con la naturaleza del medicamento.</w:t>
            </w:r>
          </w:p>
        </w:tc>
        <w:tc>
          <w:tcPr>
            <w:tcW w:w="4788" w:type="dxa"/>
          </w:tcPr>
          <w:p w:rsidR="002B0C6C" w:rsidRPr="00B34393" w:rsidRDefault="00B34393" w:rsidP="002A5E20">
            <w:pPr>
              <w:spacing w:after="101" w:line="230" w:lineRule="exact"/>
              <w:jc w:val="both"/>
              <w:rPr>
                <w:rFonts w:ascii="Verdana" w:hAnsi="Verdana" w:cs="Arial"/>
                <w:bCs/>
                <w:sz w:val="16"/>
                <w:szCs w:val="16"/>
                <w:lang w:val="en-US"/>
              </w:rPr>
            </w:pPr>
            <w:r w:rsidRPr="00B34393">
              <w:rPr>
                <w:rFonts w:ascii="Verdana" w:hAnsi="Verdana" w:cs="Arial"/>
                <w:b/>
                <w:sz w:val="16"/>
                <w:szCs w:val="16"/>
                <w:lang w:val="en-US"/>
              </w:rPr>
              <w:t xml:space="preserve">6.1.6.3 </w:t>
            </w:r>
            <w:r w:rsidRPr="00B34393">
              <w:rPr>
                <w:rFonts w:ascii="Verdana" w:hAnsi="Verdana" w:cs="Arial"/>
                <w:bCs/>
                <w:sz w:val="16"/>
                <w:szCs w:val="16"/>
                <w:lang w:val="en-US"/>
              </w:rPr>
              <w:t xml:space="preserve">And others set by the Secretary of Health, according to the nature of the drug product. </w:t>
            </w:r>
          </w:p>
        </w:tc>
      </w:tr>
      <w:tr w:rsidR="002B0C6C" w:rsidRPr="002A5E20" w:rsidTr="00B376B9">
        <w:tc>
          <w:tcPr>
            <w:tcW w:w="4788" w:type="dxa"/>
          </w:tcPr>
          <w:p w:rsidR="002B0C6C" w:rsidRPr="002A5E20" w:rsidRDefault="002B0C6C" w:rsidP="002A5E20">
            <w:pPr>
              <w:spacing w:after="101" w:line="230" w:lineRule="exact"/>
              <w:jc w:val="both"/>
              <w:rPr>
                <w:rFonts w:ascii="Verdana" w:hAnsi="Verdana" w:cs="Arial"/>
                <w:sz w:val="16"/>
                <w:szCs w:val="16"/>
              </w:rPr>
            </w:pPr>
            <w:r w:rsidRPr="002A5E20">
              <w:rPr>
                <w:rFonts w:ascii="Verdana" w:hAnsi="Verdana" w:cs="Arial"/>
                <w:b/>
                <w:sz w:val="16"/>
                <w:szCs w:val="16"/>
              </w:rPr>
              <w:t>6.2</w:t>
            </w:r>
            <w:r w:rsidRPr="002A5E20">
              <w:rPr>
                <w:rFonts w:ascii="Verdana" w:hAnsi="Verdana" w:cs="Arial"/>
                <w:sz w:val="16"/>
                <w:szCs w:val="16"/>
              </w:rPr>
              <w:t xml:space="preserve"> Para medicamentos de libre acceso.</w:t>
            </w:r>
          </w:p>
        </w:tc>
        <w:tc>
          <w:tcPr>
            <w:tcW w:w="4788" w:type="dxa"/>
          </w:tcPr>
          <w:p w:rsidR="002B0C6C" w:rsidRPr="00B34393" w:rsidRDefault="00B34393" w:rsidP="002A5E20">
            <w:pPr>
              <w:spacing w:after="101" w:line="230" w:lineRule="exact"/>
              <w:jc w:val="both"/>
              <w:rPr>
                <w:rFonts w:ascii="Verdana" w:hAnsi="Verdana" w:cs="Arial"/>
                <w:bCs/>
                <w:sz w:val="16"/>
                <w:szCs w:val="16"/>
                <w:lang w:val="en-US"/>
              </w:rPr>
            </w:pPr>
            <w:r w:rsidRPr="00B34393">
              <w:rPr>
                <w:rFonts w:ascii="Verdana" w:hAnsi="Verdana" w:cs="Arial"/>
                <w:b/>
                <w:sz w:val="16"/>
                <w:szCs w:val="16"/>
                <w:lang w:val="en-US"/>
              </w:rPr>
              <w:t xml:space="preserve">6.2 </w:t>
            </w:r>
            <w:r w:rsidRPr="00B34393">
              <w:rPr>
                <w:rFonts w:ascii="Verdana" w:hAnsi="Verdana" w:cs="Arial"/>
                <w:bCs/>
                <w:sz w:val="16"/>
                <w:szCs w:val="16"/>
                <w:lang w:val="en-US"/>
              </w:rPr>
              <w:t xml:space="preserve">For drug products with free Access. </w:t>
            </w:r>
          </w:p>
        </w:tc>
      </w:tr>
      <w:tr w:rsidR="002B0C6C" w:rsidRPr="00B34393" w:rsidTr="00B376B9">
        <w:tc>
          <w:tcPr>
            <w:tcW w:w="4788" w:type="dxa"/>
          </w:tcPr>
          <w:p w:rsidR="002B0C6C" w:rsidRPr="002A5E20" w:rsidRDefault="002B0C6C" w:rsidP="002A5E20">
            <w:pPr>
              <w:spacing w:after="101" w:line="230" w:lineRule="exact"/>
              <w:jc w:val="both"/>
              <w:rPr>
                <w:rFonts w:ascii="Verdana" w:hAnsi="Verdana" w:cs="Arial"/>
                <w:sz w:val="16"/>
                <w:szCs w:val="16"/>
              </w:rPr>
            </w:pPr>
            <w:r w:rsidRPr="002A5E20">
              <w:rPr>
                <w:rFonts w:ascii="Verdana" w:hAnsi="Verdana" w:cs="Arial"/>
                <w:b/>
                <w:sz w:val="16"/>
                <w:szCs w:val="16"/>
              </w:rPr>
              <w:t>6.2.1</w:t>
            </w:r>
            <w:r w:rsidRPr="002A5E20">
              <w:rPr>
                <w:rFonts w:ascii="Verdana" w:hAnsi="Verdana" w:cs="Arial"/>
                <w:sz w:val="16"/>
                <w:szCs w:val="16"/>
              </w:rPr>
              <w:t xml:space="preserve"> Además de contener la información del numeral 5 de esta norma, deberán incluirse los siguientes rubros y los textos relacionados con ellos, cuando aplique:</w:t>
            </w:r>
          </w:p>
        </w:tc>
        <w:tc>
          <w:tcPr>
            <w:tcW w:w="4788" w:type="dxa"/>
          </w:tcPr>
          <w:p w:rsidR="002B0C6C" w:rsidRPr="00B34393" w:rsidRDefault="00B34393" w:rsidP="002A5E20">
            <w:pPr>
              <w:spacing w:after="101" w:line="230" w:lineRule="exact"/>
              <w:jc w:val="both"/>
              <w:rPr>
                <w:rFonts w:ascii="Verdana" w:hAnsi="Verdana" w:cs="Arial"/>
                <w:bCs/>
                <w:sz w:val="16"/>
                <w:szCs w:val="16"/>
                <w:lang w:val="en-US"/>
              </w:rPr>
            </w:pPr>
            <w:r>
              <w:rPr>
                <w:rFonts w:ascii="Verdana" w:hAnsi="Verdana" w:cs="Arial"/>
                <w:b/>
                <w:sz w:val="16"/>
                <w:szCs w:val="16"/>
                <w:lang w:val="en-US"/>
              </w:rPr>
              <w:t xml:space="preserve">6.2.1 </w:t>
            </w:r>
            <w:r>
              <w:rPr>
                <w:rFonts w:ascii="Verdana" w:hAnsi="Verdana" w:cs="Arial"/>
                <w:bCs/>
                <w:sz w:val="16"/>
                <w:szCs w:val="16"/>
                <w:lang w:val="en-US"/>
              </w:rPr>
              <w:t xml:space="preserve">In addition to containing the information in number 5 of this standard, the following categories must be included and the texts related to them, when applicable: </w:t>
            </w:r>
          </w:p>
        </w:tc>
      </w:tr>
      <w:tr w:rsidR="002B0C6C" w:rsidRPr="002A5E20" w:rsidTr="00B376B9">
        <w:tc>
          <w:tcPr>
            <w:tcW w:w="4788" w:type="dxa"/>
          </w:tcPr>
          <w:p w:rsidR="002B0C6C" w:rsidRPr="002A5E20" w:rsidRDefault="002B0C6C" w:rsidP="002A5E20">
            <w:pPr>
              <w:spacing w:after="101" w:line="230" w:lineRule="exact"/>
              <w:jc w:val="both"/>
              <w:rPr>
                <w:rFonts w:ascii="Verdana" w:hAnsi="Verdana" w:cs="Arial"/>
                <w:sz w:val="16"/>
                <w:szCs w:val="16"/>
                <w:lang w:val="es-MX"/>
              </w:rPr>
            </w:pPr>
            <w:r w:rsidRPr="002A5E20">
              <w:rPr>
                <w:rFonts w:ascii="Verdana" w:hAnsi="Verdana" w:cs="Arial"/>
                <w:b/>
                <w:sz w:val="16"/>
                <w:szCs w:val="16"/>
                <w:lang w:val="es-MX"/>
              </w:rPr>
              <w:t>6.2.1.1</w:t>
            </w:r>
            <w:r w:rsidRPr="002A5E20">
              <w:rPr>
                <w:rFonts w:ascii="Verdana" w:hAnsi="Verdana" w:cs="Arial"/>
                <w:sz w:val="16"/>
                <w:szCs w:val="16"/>
                <w:lang w:val="es-MX"/>
              </w:rPr>
              <w:t xml:space="preserve"> Indicación terapéutica.</w:t>
            </w:r>
          </w:p>
        </w:tc>
        <w:tc>
          <w:tcPr>
            <w:tcW w:w="4788" w:type="dxa"/>
          </w:tcPr>
          <w:p w:rsidR="002B0C6C" w:rsidRPr="00B34393" w:rsidRDefault="00B34393" w:rsidP="002A5E20">
            <w:pPr>
              <w:spacing w:after="101" w:line="230" w:lineRule="exact"/>
              <w:jc w:val="both"/>
              <w:rPr>
                <w:rFonts w:ascii="Verdana" w:hAnsi="Verdana" w:cs="Arial"/>
                <w:bCs/>
                <w:sz w:val="16"/>
                <w:szCs w:val="16"/>
                <w:lang w:val="en-US"/>
              </w:rPr>
            </w:pPr>
            <w:r>
              <w:rPr>
                <w:rFonts w:ascii="Verdana" w:hAnsi="Verdana" w:cs="Arial"/>
                <w:b/>
                <w:sz w:val="16"/>
                <w:szCs w:val="16"/>
                <w:lang w:val="en-US"/>
              </w:rPr>
              <w:t xml:space="preserve">6.2.1.1 </w:t>
            </w:r>
            <w:r>
              <w:rPr>
                <w:rFonts w:ascii="Verdana" w:hAnsi="Verdana" w:cs="Arial"/>
                <w:bCs/>
                <w:sz w:val="16"/>
                <w:szCs w:val="16"/>
                <w:lang w:val="en-US"/>
              </w:rPr>
              <w:t>Therapeutic indication.</w:t>
            </w:r>
          </w:p>
        </w:tc>
      </w:tr>
      <w:tr w:rsidR="002B0C6C" w:rsidRPr="00B34393" w:rsidTr="00B376B9">
        <w:tc>
          <w:tcPr>
            <w:tcW w:w="4788" w:type="dxa"/>
          </w:tcPr>
          <w:p w:rsidR="002B0C6C" w:rsidRPr="002A5E20" w:rsidRDefault="002B0C6C" w:rsidP="002A5E20">
            <w:pPr>
              <w:spacing w:after="101" w:line="230" w:lineRule="exact"/>
              <w:jc w:val="both"/>
              <w:rPr>
                <w:rFonts w:ascii="Verdana" w:hAnsi="Verdana" w:cs="Arial"/>
                <w:sz w:val="16"/>
                <w:szCs w:val="16"/>
              </w:rPr>
            </w:pPr>
            <w:r w:rsidRPr="002A5E20">
              <w:rPr>
                <w:rFonts w:ascii="Verdana" w:hAnsi="Verdana" w:cs="Arial"/>
                <w:sz w:val="16"/>
                <w:szCs w:val="16"/>
              </w:rPr>
              <w:t>La indicación terapéutica o indicación de uso deberá apegarse a la autorizada en el Registro sanitario, pudiendo utilizar expresiones tales como: “(denominación distintiva o genérica) es para__________” o “Cuando tomar (denominación distintiva o genérica):______” o “Use (denominación distintiva)” o “Si  tiene _______ use (denominación distintiva o genérica)”, o “Para qué sirve (denominación distintiva o genérica):_________”, excepto publicidad.</w:t>
            </w:r>
          </w:p>
        </w:tc>
        <w:tc>
          <w:tcPr>
            <w:tcW w:w="4788" w:type="dxa"/>
          </w:tcPr>
          <w:p w:rsidR="002B0C6C" w:rsidRPr="00B34393" w:rsidRDefault="00B34393" w:rsidP="00B34393">
            <w:pPr>
              <w:spacing w:after="101" w:line="230" w:lineRule="exact"/>
              <w:jc w:val="both"/>
              <w:rPr>
                <w:rFonts w:ascii="Verdana" w:hAnsi="Verdana" w:cs="Arial"/>
                <w:sz w:val="16"/>
                <w:szCs w:val="16"/>
                <w:lang w:val="en-US"/>
              </w:rPr>
            </w:pPr>
            <w:r>
              <w:rPr>
                <w:rFonts w:ascii="Verdana" w:hAnsi="Verdana" w:cs="Arial"/>
                <w:sz w:val="16"/>
                <w:szCs w:val="16"/>
                <w:lang w:val="en-US"/>
              </w:rPr>
              <w:t xml:space="preserve">The therapeutic indication or indication of sue must follow that authorized in the sanitary registration, making possible using expressions such as: “(distinctive or generic name) is for ____________” or “When taking </w:t>
            </w:r>
            <w:r w:rsidRPr="00B34393">
              <w:rPr>
                <w:rFonts w:ascii="Verdana" w:hAnsi="Verdana" w:cs="Arial"/>
                <w:sz w:val="16"/>
                <w:szCs w:val="16"/>
                <w:lang w:val="en-US"/>
              </w:rPr>
              <w:t>(distinctive or generic name)</w:t>
            </w:r>
            <w:r>
              <w:rPr>
                <w:rFonts w:ascii="Verdana" w:hAnsi="Verdana" w:cs="Arial"/>
                <w:sz w:val="16"/>
                <w:szCs w:val="16"/>
                <w:lang w:val="en-US"/>
              </w:rPr>
              <w:t xml:space="preserve">: _______” or “Use </w:t>
            </w:r>
            <w:r w:rsidRPr="00B34393">
              <w:rPr>
                <w:rFonts w:ascii="Verdana" w:hAnsi="Verdana" w:cs="Arial"/>
                <w:sz w:val="16"/>
                <w:szCs w:val="16"/>
                <w:lang w:val="en-US"/>
              </w:rPr>
              <w:t>(distinctive or generic name)</w:t>
            </w:r>
            <w:r>
              <w:rPr>
                <w:rFonts w:ascii="Verdana" w:hAnsi="Verdana" w:cs="Arial"/>
                <w:sz w:val="16"/>
                <w:szCs w:val="16"/>
                <w:lang w:val="en-US"/>
              </w:rPr>
              <w:t xml:space="preserve">: ________” or “Use </w:t>
            </w:r>
            <w:r w:rsidRPr="00B34393">
              <w:rPr>
                <w:rFonts w:ascii="Verdana" w:hAnsi="Verdana" w:cs="Arial"/>
                <w:sz w:val="16"/>
                <w:szCs w:val="16"/>
                <w:lang w:val="en-US"/>
              </w:rPr>
              <w:t>(distinctive or generic name)</w:t>
            </w:r>
            <w:r>
              <w:rPr>
                <w:rFonts w:ascii="Verdana" w:hAnsi="Verdana" w:cs="Arial"/>
                <w:sz w:val="16"/>
                <w:szCs w:val="16"/>
                <w:lang w:val="en-US"/>
              </w:rPr>
              <w:t xml:space="preserve">” or “If it has ________use </w:t>
            </w:r>
            <w:r w:rsidRPr="00B34393">
              <w:rPr>
                <w:rFonts w:ascii="Verdana" w:hAnsi="Verdana" w:cs="Arial"/>
                <w:sz w:val="16"/>
                <w:szCs w:val="16"/>
                <w:lang w:val="en-US"/>
              </w:rPr>
              <w:t>(distinctive or generic name)</w:t>
            </w:r>
            <w:r>
              <w:rPr>
                <w:rFonts w:ascii="Verdana" w:hAnsi="Verdana" w:cs="Arial"/>
                <w:sz w:val="16"/>
                <w:szCs w:val="16"/>
                <w:lang w:val="en-US"/>
              </w:rPr>
              <w:t xml:space="preserve">,” or “In order to serve as </w:t>
            </w:r>
            <w:r w:rsidRPr="00B34393">
              <w:rPr>
                <w:rFonts w:ascii="Verdana" w:hAnsi="Verdana" w:cs="Arial"/>
                <w:sz w:val="16"/>
                <w:szCs w:val="16"/>
                <w:lang w:val="en-US"/>
              </w:rPr>
              <w:t>(distinctive or generic name)</w:t>
            </w:r>
            <w:r>
              <w:rPr>
                <w:rFonts w:ascii="Verdana" w:hAnsi="Verdana" w:cs="Arial"/>
                <w:sz w:val="16"/>
                <w:szCs w:val="16"/>
                <w:lang w:val="en-US"/>
              </w:rPr>
              <w:t xml:space="preserve">: _________,” except publicity. </w:t>
            </w:r>
          </w:p>
        </w:tc>
      </w:tr>
      <w:tr w:rsidR="002B0C6C" w:rsidRPr="00B34393" w:rsidTr="00B376B9">
        <w:tc>
          <w:tcPr>
            <w:tcW w:w="4788" w:type="dxa"/>
          </w:tcPr>
          <w:p w:rsidR="002B0C6C" w:rsidRPr="002A5E20" w:rsidRDefault="002B0C6C" w:rsidP="002A5E20">
            <w:pPr>
              <w:spacing w:after="101" w:line="230" w:lineRule="exact"/>
              <w:jc w:val="both"/>
              <w:rPr>
                <w:rFonts w:ascii="Verdana" w:hAnsi="Verdana" w:cs="Arial"/>
                <w:sz w:val="16"/>
                <w:szCs w:val="16"/>
                <w:lang w:val="es-ES_tradnl"/>
              </w:rPr>
            </w:pPr>
            <w:r w:rsidRPr="002A5E20">
              <w:rPr>
                <w:rFonts w:ascii="Verdana" w:hAnsi="Verdana" w:cs="Arial"/>
                <w:b/>
                <w:sz w:val="16"/>
                <w:szCs w:val="16"/>
              </w:rPr>
              <w:t>6.2.1.2</w:t>
            </w:r>
            <w:r w:rsidRPr="002A5E20">
              <w:rPr>
                <w:rFonts w:ascii="Verdana" w:hAnsi="Verdana" w:cs="Arial"/>
                <w:sz w:val="16"/>
                <w:szCs w:val="16"/>
              </w:rPr>
              <w:t xml:space="preserve"> Dosis y modo de empleo. Deberá expresarse este rubro y las instrucciones precisas para un correcto uso y administración del medicamento; podrán utilizarse términos tales como: “Forma de usar (denominación distintiva o genérica):_______”, “Como usar (denominación distintiva o genérica):_______”.</w:t>
            </w:r>
          </w:p>
        </w:tc>
        <w:tc>
          <w:tcPr>
            <w:tcW w:w="4788" w:type="dxa"/>
          </w:tcPr>
          <w:p w:rsidR="002B0C6C" w:rsidRPr="00B34393" w:rsidRDefault="00B34393" w:rsidP="002A5E20">
            <w:pPr>
              <w:spacing w:after="101" w:line="230" w:lineRule="exact"/>
              <w:jc w:val="both"/>
              <w:rPr>
                <w:rFonts w:ascii="Verdana" w:hAnsi="Verdana" w:cs="Arial"/>
                <w:bCs/>
                <w:sz w:val="16"/>
                <w:szCs w:val="16"/>
                <w:lang w:val="en-US"/>
              </w:rPr>
            </w:pPr>
            <w:r w:rsidRPr="00B34393">
              <w:rPr>
                <w:rFonts w:ascii="Verdana" w:hAnsi="Verdana" w:cs="Arial"/>
                <w:b/>
                <w:sz w:val="16"/>
                <w:szCs w:val="16"/>
                <w:lang w:val="en-US"/>
              </w:rPr>
              <w:t xml:space="preserve">6.2.1.2 </w:t>
            </w:r>
            <w:r w:rsidRPr="00B34393">
              <w:rPr>
                <w:rFonts w:ascii="Verdana" w:hAnsi="Verdana" w:cs="Arial"/>
                <w:bCs/>
                <w:sz w:val="16"/>
                <w:szCs w:val="16"/>
                <w:lang w:val="en-US"/>
              </w:rPr>
              <w:t xml:space="preserve">Dose and method of employment. This category and the precise instructions must be expressed for a correct use and administration of the drug product; </w:t>
            </w:r>
            <w:r>
              <w:rPr>
                <w:rFonts w:ascii="Verdana" w:hAnsi="Verdana" w:cs="Arial"/>
                <w:bCs/>
                <w:sz w:val="16"/>
                <w:szCs w:val="16"/>
                <w:lang w:val="en-US"/>
              </w:rPr>
              <w:t xml:space="preserve">terms such as the following can be used: “Form to be used </w:t>
            </w:r>
            <w:r w:rsidRPr="00B34393">
              <w:rPr>
                <w:rFonts w:ascii="Verdana" w:hAnsi="Verdana" w:cs="Arial"/>
                <w:bCs/>
                <w:sz w:val="16"/>
                <w:szCs w:val="16"/>
                <w:lang w:val="en-US"/>
              </w:rPr>
              <w:t>(distinctive or generic name)</w:t>
            </w:r>
            <w:r>
              <w:rPr>
                <w:rFonts w:ascii="Verdana" w:hAnsi="Verdana" w:cs="Arial"/>
                <w:bCs/>
                <w:sz w:val="16"/>
                <w:szCs w:val="16"/>
                <w:lang w:val="en-US"/>
              </w:rPr>
              <w:t xml:space="preserve">: ______,” “How to use </w:t>
            </w:r>
            <w:r w:rsidRPr="00B34393">
              <w:rPr>
                <w:rFonts w:ascii="Verdana" w:hAnsi="Verdana" w:cs="Arial"/>
                <w:bCs/>
                <w:sz w:val="16"/>
                <w:szCs w:val="16"/>
                <w:lang w:val="en-US"/>
              </w:rPr>
              <w:t>(distinctive or generic name)</w:t>
            </w:r>
            <w:r>
              <w:rPr>
                <w:rFonts w:ascii="Verdana" w:hAnsi="Verdana" w:cs="Arial"/>
                <w:bCs/>
                <w:sz w:val="16"/>
                <w:szCs w:val="16"/>
                <w:lang w:val="en-US"/>
              </w:rPr>
              <w:t xml:space="preserve">:__________.” </w:t>
            </w:r>
          </w:p>
        </w:tc>
      </w:tr>
      <w:tr w:rsidR="002B0C6C" w:rsidRPr="00B34393" w:rsidTr="00B376B9">
        <w:tc>
          <w:tcPr>
            <w:tcW w:w="4788" w:type="dxa"/>
          </w:tcPr>
          <w:p w:rsidR="002B0C6C" w:rsidRPr="002A5E20" w:rsidRDefault="002B0C6C" w:rsidP="002A5E20">
            <w:pPr>
              <w:spacing w:after="101" w:line="230" w:lineRule="exact"/>
              <w:jc w:val="both"/>
              <w:rPr>
                <w:rFonts w:ascii="Verdana" w:hAnsi="Verdana" w:cs="Arial"/>
                <w:sz w:val="16"/>
                <w:szCs w:val="16"/>
              </w:rPr>
            </w:pPr>
            <w:r w:rsidRPr="002A5E20">
              <w:rPr>
                <w:rFonts w:ascii="Verdana" w:hAnsi="Verdana" w:cs="Arial"/>
                <w:b/>
                <w:sz w:val="16"/>
                <w:szCs w:val="16"/>
              </w:rPr>
              <w:t>6.2.1.3</w:t>
            </w:r>
            <w:r w:rsidRPr="002A5E20">
              <w:rPr>
                <w:rFonts w:ascii="Verdana" w:hAnsi="Verdana" w:cs="Arial"/>
                <w:sz w:val="16"/>
                <w:szCs w:val="16"/>
              </w:rPr>
              <w:t xml:space="preserve"> Uso en el embarazo y lactancia. Podrá expresarse con términos tales como: “No use (denominación distintiva o genérica), durante el embarazo o lactancia” o “En caso de embarazo o lactancia, consulte a su médico”.</w:t>
            </w:r>
          </w:p>
        </w:tc>
        <w:tc>
          <w:tcPr>
            <w:tcW w:w="4788" w:type="dxa"/>
          </w:tcPr>
          <w:p w:rsidR="002B0C6C" w:rsidRPr="00B34393" w:rsidRDefault="00B34393" w:rsidP="002A5E20">
            <w:pPr>
              <w:spacing w:after="101" w:line="230" w:lineRule="exact"/>
              <w:jc w:val="both"/>
              <w:rPr>
                <w:rFonts w:ascii="Verdana" w:hAnsi="Verdana" w:cs="Arial"/>
                <w:bCs/>
                <w:sz w:val="16"/>
                <w:szCs w:val="16"/>
                <w:lang w:val="en-US"/>
              </w:rPr>
            </w:pPr>
            <w:r w:rsidRPr="00B34393">
              <w:rPr>
                <w:rFonts w:ascii="Verdana" w:hAnsi="Verdana" w:cs="Arial"/>
                <w:b/>
                <w:sz w:val="16"/>
                <w:szCs w:val="16"/>
                <w:lang w:val="en-US"/>
              </w:rPr>
              <w:t xml:space="preserve">6.2.1.3 </w:t>
            </w:r>
            <w:r w:rsidRPr="00B34393">
              <w:rPr>
                <w:rFonts w:ascii="Verdana" w:hAnsi="Verdana" w:cs="Arial"/>
                <w:bCs/>
                <w:sz w:val="16"/>
                <w:szCs w:val="16"/>
                <w:lang w:val="en-US"/>
              </w:rPr>
              <w:t>Use during pregnancy or lactation. Terms such as the following can be expressed</w:t>
            </w:r>
            <w:r>
              <w:rPr>
                <w:rFonts w:ascii="Verdana" w:hAnsi="Verdana" w:cs="Arial"/>
                <w:bCs/>
                <w:sz w:val="16"/>
                <w:szCs w:val="16"/>
                <w:lang w:val="en-US"/>
              </w:rPr>
              <w:t xml:space="preserve">: “Do not use </w:t>
            </w:r>
            <w:r w:rsidRPr="00B34393">
              <w:rPr>
                <w:rFonts w:ascii="Verdana" w:hAnsi="Verdana" w:cs="Arial"/>
                <w:bCs/>
                <w:sz w:val="16"/>
                <w:szCs w:val="16"/>
                <w:lang w:val="en-US"/>
              </w:rPr>
              <w:t>(distinctive or generic name)</w:t>
            </w:r>
            <w:r>
              <w:rPr>
                <w:rFonts w:ascii="Verdana" w:hAnsi="Verdana" w:cs="Arial"/>
                <w:bCs/>
                <w:sz w:val="16"/>
                <w:szCs w:val="16"/>
                <w:lang w:val="en-US"/>
              </w:rPr>
              <w:t xml:space="preserve">, during pregnancy or lactation” or “In the case of pregnancy or lactation, consult your physician.” </w:t>
            </w:r>
          </w:p>
        </w:tc>
      </w:tr>
      <w:tr w:rsidR="002B0C6C" w:rsidRPr="00B34393" w:rsidTr="00B376B9">
        <w:tc>
          <w:tcPr>
            <w:tcW w:w="4788" w:type="dxa"/>
          </w:tcPr>
          <w:p w:rsidR="002B0C6C" w:rsidRPr="002A5E20" w:rsidRDefault="002B0C6C" w:rsidP="002A5E20">
            <w:pPr>
              <w:spacing w:after="101" w:line="230" w:lineRule="exact"/>
              <w:jc w:val="both"/>
              <w:rPr>
                <w:rFonts w:ascii="Verdana" w:hAnsi="Verdana" w:cs="Arial"/>
                <w:sz w:val="16"/>
                <w:szCs w:val="16"/>
              </w:rPr>
            </w:pPr>
            <w:r w:rsidRPr="002A5E20">
              <w:rPr>
                <w:rFonts w:ascii="Verdana" w:hAnsi="Verdana" w:cs="Arial"/>
                <w:b/>
                <w:sz w:val="16"/>
                <w:szCs w:val="16"/>
              </w:rPr>
              <w:t>6.2.1.4</w:t>
            </w:r>
            <w:r w:rsidRPr="002A5E20">
              <w:rPr>
                <w:rFonts w:ascii="Verdana" w:hAnsi="Verdana" w:cs="Arial"/>
                <w:sz w:val="16"/>
                <w:szCs w:val="16"/>
              </w:rPr>
              <w:t xml:space="preserve"> Contraindicaciones. Deberán expresarse las situaciones concretas en las que no se debe administrar el medicamento, recurriendo a términos tales como: “No usar (denominación distintiva o genérica), si usted tiene: _______”.</w:t>
            </w:r>
          </w:p>
        </w:tc>
        <w:tc>
          <w:tcPr>
            <w:tcW w:w="4788" w:type="dxa"/>
          </w:tcPr>
          <w:p w:rsidR="002B0C6C" w:rsidRPr="00B34393" w:rsidRDefault="00B34393" w:rsidP="00B34393">
            <w:pPr>
              <w:spacing w:after="101" w:line="230" w:lineRule="exact"/>
              <w:jc w:val="both"/>
              <w:rPr>
                <w:rFonts w:ascii="Verdana" w:hAnsi="Verdana" w:cs="Arial"/>
                <w:bCs/>
                <w:sz w:val="16"/>
                <w:szCs w:val="16"/>
                <w:lang w:val="en-US"/>
              </w:rPr>
            </w:pPr>
            <w:r w:rsidRPr="00B34393">
              <w:rPr>
                <w:rFonts w:ascii="Verdana" w:hAnsi="Verdana" w:cs="Arial"/>
                <w:b/>
                <w:sz w:val="16"/>
                <w:szCs w:val="16"/>
                <w:lang w:val="en-US"/>
              </w:rPr>
              <w:t xml:space="preserve">6.2.1.4 </w:t>
            </w:r>
            <w:r w:rsidRPr="00B34393">
              <w:rPr>
                <w:rFonts w:ascii="Verdana" w:hAnsi="Verdana" w:cs="Arial"/>
                <w:bCs/>
                <w:sz w:val="16"/>
                <w:szCs w:val="16"/>
                <w:lang w:val="en-US"/>
              </w:rPr>
              <w:t>Contraindications. The concrete situations</w:t>
            </w:r>
            <w:r>
              <w:rPr>
                <w:rFonts w:ascii="Verdana" w:hAnsi="Verdana" w:cs="Arial"/>
                <w:bCs/>
                <w:sz w:val="16"/>
                <w:szCs w:val="16"/>
                <w:lang w:val="en-US"/>
              </w:rPr>
              <w:t xml:space="preserve"> must be expressed in which the drug product must not be administered, recurring to terms such as: “Do not use </w:t>
            </w:r>
            <w:r w:rsidRPr="00B34393">
              <w:rPr>
                <w:rFonts w:ascii="Verdana" w:hAnsi="Verdana" w:cs="Arial"/>
                <w:bCs/>
                <w:sz w:val="16"/>
                <w:szCs w:val="16"/>
                <w:lang w:val="en-US"/>
              </w:rPr>
              <w:t>(distinctive or generic name)</w:t>
            </w:r>
            <w:r>
              <w:rPr>
                <w:rFonts w:ascii="Verdana" w:hAnsi="Verdana" w:cs="Arial"/>
                <w:bCs/>
                <w:sz w:val="16"/>
                <w:szCs w:val="16"/>
                <w:lang w:val="en-US"/>
              </w:rPr>
              <w:t xml:space="preserve"> if you have: _________.” </w:t>
            </w:r>
          </w:p>
        </w:tc>
      </w:tr>
      <w:tr w:rsidR="002B0C6C" w:rsidRPr="004E3721" w:rsidTr="00B376B9">
        <w:tc>
          <w:tcPr>
            <w:tcW w:w="4788" w:type="dxa"/>
          </w:tcPr>
          <w:p w:rsidR="002B0C6C" w:rsidRPr="002A5E20" w:rsidRDefault="002B0C6C" w:rsidP="002A5E20">
            <w:pPr>
              <w:spacing w:after="101" w:line="230" w:lineRule="exact"/>
              <w:jc w:val="both"/>
              <w:rPr>
                <w:rFonts w:ascii="Verdana" w:hAnsi="Verdana" w:cs="Arial"/>
                <w:sz w:val="16"/>
                <w:szCs w:val="16"/>
              </w:rPr>
            </w:pPr>
            <w:r w:rsidRPr="002A5E20">
              <w:rPr>
                <w:rFonts w:ascii="Verdana" w:hAnsi="Verdana" w:cs="Arial"/>
                <w:b/>
                <w:sz w:val="16"/>
                <w:szCs w:val="16"/>
              </w:rPr>
              <w:t>6.2.1.5</w:t>
            </w:r>
            <w:r w:rsidRPr="002A5E20">
              <w:rPr>
                <w:rFonts w:ascii="Verdana" w:hAnsi="Verdana" w:cs="Arial"/>
                <w:sz w:val="16"/>
                <w:szCs w:val="16"/>
              </w:rPr>
              <w:t xml:space="preserve"> Precauciones y advertencias. Cuando aplique a cualquiera de los siguientes rubros:</w:t>
            </w:r>
          </w:p>
        </w:tc>
        <w:tc>
          <w:tcPr>
            <w:tcW w:w="4788" w:type="dxa"/>
          </w:tcPr>
          <w:p w:rsidR="002B0C6C" w:rsidRPr="004E3721" w:rsidRDefault="00B34393" w:rsidP="002A5E20">
            <w:pPr>
              <w:spacing w:after="101" w:line="230" w:lineRule="exact"/>
              <w:jc w:val="both"/>
              <w:rPr>
                <w:rFonts w:ascii="Verdana" w:hAnsi="Verdana" w:cs="Arial"/>
                <w:bCs/>
                <w:sz w:val="16"/>
                <w:szCs w:val="16"/>
                <w:lang w:val="en-US"/>
              </w:rPr>
            </w:pPr>
            <w:r w:rsidRPr="004E3721">
              <w:rPr>
                <w:rFonts w:ascii="Verdana" w:hAnsi="Verdana" w:cs="Arial"/>
                <w:b/>
                <w:sz w:val="16"/>
                <w:szCs w:val="16"/>
                <w:lang w:val="en-US"/>
              </w:rPr>
              <w:t xml:space="preserve">6.2.1.5 </w:t>
            </w:r>
            <w:r w:rsidRPr="004E3721">
              <w:rPr>
                <w:rFonts w:ascii="Verdana" w:hAnsi="Verdana" w:cs="Arial"/>
                <w:bCs/>
                <w:sz w:val="16"/>
                <w:szCs w:val="16"/>
                <w:lang w:val="en-US"/>
              </w:rPr>
              <w:t xml:space="preserve">Cautions and warnings. </w:t>
            </w:r>
            <w:r w:rsidR="004E3721">
              <w:rPr>
                <w:rFonts w:ascii="Verdana" w:hAnsi="Verdana" w:cs="Arial"/>
                <w:bCs/>
                <w:sz w:val="16"/>
                <w:szCs w:val="16"/>
                <w:lang w:val="en-US"/>
              </w:rPr>
              <w:t xml:space="preserve">When it applies to any of the following categories: </w:t>
            </w:r>
          </w:p>
        </w:tc>
      </w:tr>
      <w:tr w:rsidR="002B0C6C" w:rsidRPr="004E3721" w:rsidTr="00B376B9">
        <w:tc>
          <w:tcPr>
            <w:tcW w:w="4788" w:type="dxa"/>
          </w:tcPr>
          <w:p w:rsidR="002B0C6C" w:rsidRPr="002A5E20" w:rsidRDefault="002B0C6C" w:rsidP="002A5E20">
            <w:pPr>
              <w:spacing w:after="101" w:line="230" w:lineRule="exact"/>
              <w:jc w:val="both"/>
              <w:rPr>
                <w:rFonts w:ascii="Verdana" w:hAnsi="Verdana" w:cs="Arial"/>
                <w:b/>
                <w:sz w:val="16"/>
                <w:szCs w:val="16"/>
              </w:rPr>
            </w:pPr>
            <w:r w:rsidRPr="002A5E20">
              <w:rPr>
                <w:rFonts w:ascii="Verdana" w:hAnsi="Verdana" w:cs="Arial"/>
                <w:b/>
                <w:sz w:val="16"/>
                <w:szCs w:val="16"/>
              </w:rPr>
              <w:t xml:space="preserve">6.2.1.5.1 </w:t>
            </w:r>
            <w:r w:rsidRPr="002A5E20">
              <w:rPr>
                <w:rFonts w:ascii="Verdana" w:hAnsi="Verdana" w:cs="Arial"/>
                <w:sz w:val="16"/>
                <w:szCs w:val="16"/>
              </w:rPr>
              <w:t>Uso pediátrico. Deberá expresarse en términos tales como: “No deberá usar (denominación distintiva o genérica) en menores de ___ años o meses, o consulte a su médico”.</w:t>
            </w:r>
          </w:p>
        </w:tc>
        <w:tc>
          <w:tcPr>
            <w:tcW w:w="4788" w:type="dxa"/>
          </w:tcPr>
          <w:p w:rsidR="002B0C6C" w:rsidRPr="004E3721" w:rsidRDefault="004E3721" w:rsidP="002A5E20">
            <w:pPr>
              <w:spacing w:after="101" w:line="230" w:lineRule="exact"/>
              <w:jc w:val="both"/>
              <w:rPr>
                <w:rFonts w:ascii="Verdana" w:hAnsi="Verdana" w:cs="Arial"/>
                <w:bCs/>
                <w:sz w:val="16"/>
                <w:szCs w:val="16"/>
                <w:lang w:val="en-US"/>
              </w:rPr>
            </w:pPr>
            <w:r w:rsidRPr="004E3721">
              <w:rPr>
                <w:rFonts w:ascii="Verdana" w:hAnsi="Verdana" w:cs="Arial"/>
                <w:b/>
                <w:sz w:val="16"/>
                <w:szCs w:val="16"/>
                <w:lang w:val="en-US"/>
              </w:rPr>
              <w:t xml:space="preserve">6.2.1.5.1 </w:t>
            </w:r>
            <w:r w:rsidRPr="004E3721">
              <w:rPr>
                <w:rFonts w:ascii="Verdana" w:hAnsi="Verdana" w:cs="Arial"/>
                <w:bCs/>
                <w:sz w:val="16"/>
                <w:szCs w:val="16"/>
                <w:lang w:val="en-US"/>
              </w:rPr>
              <w:t xml:space="preserve">Pediatric use must be expressed in terms such as: </w:t>
            </w:r>
            <w:r>
              <w:rPr>
                <w:rFonts w:ascii="Verdana" w:hAnsi="Verdana" w:cs="Arial"/>
                <w:bCs/>
                <w:sz w:val="16"/>
                <w:szCs w:val="16"/>
                <w:lang w:val="en-US"/>
              </w:rPr>
              <w:t xml:space="preserve">“Must be used </w:t>
            </w:r>
            <w:r w:rsidRPr="004E3721">
              <w:rPr>
                <w:rFonts w:ascii="Verdana" w:hAnsi="Verdana" w:cs="Arial"/>
                <w:bCs/>
                <w:sz w:val="16"/>
                <w:szCs w:val="16"/>
                <w:lang w:val="en-US"/>
              </w:rPr>
              <w:t>(distinctive or generic name)</w:t>
            </w:r>
            <w:r>
              <w:rPr>
                <w:rFonts w:ascii="Verdana" w:hAnsi="Verdana" w:cs="Arial"/>
                <w:bCs/>
                <w:sz w:val="16"/>
                <w:szCs w:val="16"/>
                <w:lang w:val="en-US"/>
              </w:rPr>
              <w:t xml:space="preserve"> for children under _____years or months of age or consult your physician.”</w:t>
            </w:r>
          </w:p>
        </w:tc>
      </w:tr>
      <w:tr w:rsidR="002B0C6C" w:rsidRPr="004E3721" w:rsidTr="00B376B9">
        <w:tc>
          <w:tcPr>
            <w:tcW w:w="4788" w:type="dxa"/>
          </w:tcPr>
          <w:p w:rsidR="002B0C6C" w:rsidRPr="002A5E20" w:rsidRDefault="002B0C6C" w:rsidP="002A5E20">
            <w:pPr>
              <w:spacing w:after="101" w:line="230" w:lineRule="exact"/>
              <w:jc w:val="both"/>
              <w:rPr>
                <w:rFonts w:ascii="Verdana" w:hAnsi="Verdana" w:cs="Arial"/>
                <w:sz w:val="16"/>
                <w:szCs w:val="16"/>
                <w:u w:val="single"/>
              </w:rPr>
            </w:pPr>
            <w:r w:rsidRPr="002A5E20">
              <w:rPr>
                <w:rFonts w:ascii="Verdana" w:hAnsi="Verdana" w:cs="Arial"/>
                <w:b/>
                <w:sz w:val="16"/>
                <w:szCs w:val="16"/>
              </w:rPr>
              <w:t>6.2.1.5.2</w:t>
            </w:r>
            <w:r w:rsidRPr="002A5E20">
              <w:rPr>
                <w:rFonts w:ascii="Verdana" w:hAnsi="Verdana" w:cs="Arial"/>
                <w:sz w:val="16"/>
                <w:szCs w:val="16"/>
              </w:rPr>
              <w:t xml:space="preserve"> Reacciones adversas. Deberá expresarse con términos tales como: “El uso de (denominación distintiva o genérica) puede causarle: __________”.</w:t>
            </w:r>
          </w:p>
        </w:tc>
        <w:tc>
          <w:tcPr>
            <w:tcW w:w="4788" w:type="dxa"/>
          </w:tcPr>
          <w:p w:rsidR="002B0C6C" w:rsidRPr="004E3721" w:rsidRDefault="004E3721" w:rsidP="002A5E20">
            <w:pPr>
              <w:spacing w:after="101" w:line="230" w:lineRule="exact"/>
              <w:jc w:val="both"/>
              <w:rPr>
                <w:rFonts w:ascii="Verdana" w:hAnsi="Verdana" w:cs="Arial"/>
                <w:bCs/>
                <w:sz w:val="16"/>
                <w:szCs w:val="16"/>
                <w:lang w:val="en-US"/>
              </w:rPr>
            </w:pPr>
            <w:r w:rsidRPr="004E3721">
              <w:rPr>
                <w:rFonts w:ascii="Verdana" w:hAnsi="Verdana" w:cs="Arial"/>
                <w:b/>
                <w:sz w:val="16"/>
                <w:szCs w:val="16"/>
                <w:lang w:val="en-US"/>
              </w:rPr>
              <w:t xml:space="preserve">6.2.1.5.2 </w:t>
            </w:r>
            <w:r w:rsidRPr="004E3721">
              <w:rPr>
                <w:rFonts w:ascii="Verdana" w:hAnsi="Verdana" w:cs="Arial"/>
                <w:bCs/>
                <w:sz w:val="16"/>
                <w:szCs w:val="16"/>
                <w:lang w:val="en-US"/>
              </w:rPr>
              <w:t xml:space="preserve">Adverse reactions must be expressed with terms such as: </w:t>
            </w:r>
            <w:r>
              <w:rPr>
                <w:rFonts w:ascii="Verdana" w:hAnsi="Verdana" w:cs="Arial"/>
                <w:bCs/>
                <w:sz w:val="16"/>
                <w:szCs w:val="16"/>
                <w:lang w:val="en-US"/>
              </w:rPr>
              <w:t xml:space="preserve">“The use of </w:t>
            </w:r>
            <w:r w:rsidRPr="004E3721">
              <w:rPr>
                <w:rFonts w:ascii="Verdana" w:hAnsi="Verdana" w:cs="Arial"/>
                <w:bCs/>
                <w:sz w:val="16"/>
                <w:szCs w:val="16"/>
                <w:lang w:val="en-US"/>
              </w:rPr>
              <w:t>(distinctive or generic name)</w:t>
            </w:r>
            <w:r>
              <w:rPr>
                <w:rFonts w:ascii="Verdana" w:hAnsi="Verdana" w:cs="Arial"/>
                <w:bCs/>
                <w:sz w:val="16"/>
                <w:szCs w:val="16"/>
                <w:lang w:val="en-US"/>
              </w:rPr>
              <w:t xml:space="preserve"> can cause: _______.”  </w:t>
            </w:r>
          </w:p>
        </w:tc>
      </w:tr>
      <w:tr w:rsidR="002B0C6C" w:rsidRPr="002A5E20" w:rsidTr="00B376B9">
        <w:tc>
          <w:tcPr>
            <w:tcW w:w="4788" w:type="dxa"/>
          </w:tcPr>
          <w:p w:rsidR="002B0C6C" w:rsidRPr="002A5E20" w:rsidRDefault="002B0C6C" w:rsidP="002A5E20">
            <w:pPr>
              <w:spacing w:after="101" w:line="230" w:lineRule="exact"/>
              <w:jc w:val="both"/>
              <w:rPr>
                <w:rFonts w:ascii="Verdana" w:hAnsi="Verdana" w:cs="Arial"/>
                <w:sz w:val="16"/>
                <w:szCs w:val="16"/>
                <w:lang w:val="es-MX"/>
              </w:rPr>
            </w:pPr>
            <w:r w:rsidRPr="002A5E20">
              <w:rPr>
                <w:rFonts w:ascii="Verdana" w:hAnsi="Verdana" w:cs="Arial"/>
                <w:b/>
                <w:sz w:val="16"/>
                <w:szCs w:val="16"/>
                <w:lang w:val="es-MX"/>
              </w:rPr>
              <w:t>6.2.1.5.3</w:t>
            </w:r>
            <w:r w:rsidRPr="002A5E20">
              <w:rPr>
                <w:rFonts w:ascii="Verdana" w:hAnsi="Verdana" w:cs="Arial"/>
                <w:sz w:val="16"/>
                <w:szCs w:val="16"/>
                <w:lang w:val="es-MX"/>
              </w:rPr>
              <w:t xml:space="preserve"> Interacciones medicamentosas y alimentarias.</w:t>
            </w:r>
          </w:p>
        </w:tc>
        <w:tc>
          <w:tcPr>
            <w:tcW w:w="4788" w:type="dxa"/>
          </w:tcPr>
          <w:p w:rsidR="002B0C6C" w:rsidRPr="004E3721" w:rsidRDefault="004E3721" w:rsidP="002A5E20">
            <w:pPr>
              <w:spacing w:after="101" w:line="230" w:lineRule="exact"/>
              <w:jc w:val="both"/>
              <w:rPr>
                <w:rFonts w:ascii="Verdana" w:hAnsi="Verdana" w:cs="Arial"/>
                <w:bCs/>
                <w:sz w:val="16"/>
                <w:szCs w:val="16"/>
                <w:lang w:val="en-US"/>
              </w:rPr>
            </w:pPr>
            <w:r w:rsidRPr="004E3721">
              <w:rPr>
                <w:rFonts w:ascii="Verdana" w:hAnsi="Verdana" w:cs="Arial"/>
                <w:b/>
                <w:sz w:val="16"/>
                <w:szCs w:val="16"/>
                <w:lang w:val="en-US"/>
              </w:rPr>
              <w:t xml:space="preserve">6.2.1.5.3 </w:t>
            </w:r>
            <w:r w:rsidRPr="004E3721">
              <w:rPr>
                <w:rFonts w:ascii="Verdana" w:hAnsi="Verdana" w:cs="Arial"/>
                <w:bCs/>
                <w:sz w:val="16"/>
                <w:szCs w:val="16"/>
                <w:lang w:val="en-US"/>
              </w:rPr>
              <w:t xml:space="preserve">Interactions with drug products and foodstuffs. </w:t>
            </w:r>
          </w:p>
        </w:tc>
      </w:tr>
      <w:tr w:rsidR="002B0C6C" w:rsidRPr="004E3721" w:rsidTr="00B376B9">
        <w:tc>
          <w:tcPr>
            <w:tcW w:w="4788" w:type="dxa"/>
          </w:tcPr>
          <w:p w:rsidR="002B0C6C" w:rsidRPr="002A5E20" w:rsidRDefault="002B0C6C" w:rsidP="002A5E20">
            <w:pPr>
              <w:spacing w:after="101" w:line="230" w:lineRule="exact"/>
              <w:jc w:val="both"/>
              <w:rPr>
                <w:rFonts w:ascii="Verdana" w:hAnsi="Verdana" w:cs="Arial"/>
                <w:sz w:val="16"/>
                <w:szCs w:val="16"/>
              </w:rPr>
            </w:pPr>
            <w:r w:rsidRPr="002A5E20">
              <w:rPr>
                <w:rFonts w:ascii="Verdana" w:hAnsi="Verdana" w:cs="Arial"/>
                <w:sz w:val="16"/>
                <w:szCs w:val="16"/>
              </w:rPr>
              <w:t>Deberá expresarse en términos tales como: “Si usa (denominación distintiva o genérica del producto  en cuestión), no tome (denominación genérica)” o “Si usa (denominación distintiva o genérica del producto en cuestión), no consuma (alimento o bebida)”, “Si usa (medicamento o remedio herbolario) que contenga (fármaco o ingrediente botánico), no tome (denominación distintiva o genérica del producto en cuestión)”.</w:t>
            </w:r>
          </w:p>
        </w:tc>
        <w:tc>
          <w:tcPr>
            <w:tcW w:w="4788" w:type="dxa"/>
          </w:tcPr>
          <w:p w:rsidR="002B0C6C" w:rsidRPr="004E3721" w:rsidRDefault="004E3721" w:rsidP="004E3721">
            <w:pPr>
              <w:spacing w:after="101" w:line="230" w:lineRule="exact"/>
              <w:jc w:val="both"/>
              <w:rPr>
                <w:rFonts w:ascii="Verdana" w:hAnsi="Verdana" w:cs="Arial"/>
                <w:sz w:val="16"/>
                <w:szCs w:val="16"/>
                <w:lang w:val="en-US"/>
              </w:rPr>
            </w:pPr>
            <w:r>
              <w:rPr>
                <w:rFonts w:ascii="Verdana" w:hAnsi="Verdana" w:cs="Arial"/>
                <w:sz w:val="16"/>
                <w:szCs w:val="16"/>
                <w:lang w:val="en-US"/>
              </w:rPr>
              <w:t xml:space="preserve">Must be expressed in terms such as: “If you use (distinctive or generic name of the product in question), do not take (generic name)” or “If you use (distinctive or generic name of the product in question), do not consume (food or drink),” “If you use </w:t>
            </w:r>
            <w:r w:rsidRPr="004E3721">
              <w:rPr>
                <w:rFonts w:ascii="Verdana" w:hAnsi="Verdana" w:cs="Arial"/>
                <w:sz w:val="16"/>
                <w:szCs w:val="16"/>
                <w:lang w:val="en-US"/>
              </w:rPr>
              <w:t>(</w:t>
            </w:r>
            <w:r>
              <w:rPr>
                <w:rFonts w:ascii="Verdana" w:hAnsi="Verdana" w:cs="Arial"/>
                <w:sz w:val="16"/>
                <w:szCs w:val="16"/>
                <w:lang w:val="en-US"/>
              </w:rPr>
              <w:t xml:space="preserve">a drug product or herbal remedy) that contains (drug substance or botanical ingredient), </w:t>
            </w:r>
            <w:r w:rsidR="00B344FC">
              <w:rPr>
                <w:rFonts w:ascii="Verdana" w:hAnsi="Verdana" w:cs="Arial"/>
                <w:sz w:val="16"/>
                <w:szCs w:val="16"/>
                <w:lang w:val="en-US"/>
              </w:rPr>
              <w:t xml:space="preserve">do not take (distinctive or generic name of the product in question).” </w:t>
            </w:r>
          </w:p>
        </w:tc>
      </w:tr>
      <w:tr w:rsidR="002B0C6C" w:rsidRPr="002A5E20" w:rsidTr="00B376B9">
        <w:tc>
          <w:tcPr>
            <w:tcW w:w="4788" w:type="dxa"/>
          </w:tcPr>
          <w:p w:rsidR="002B0C6C" w:rsidRPr="002A5E20" w:rsidRDefault="002B0C6C" w:rsidP="002A5E20">
            <w:pPr>
              <w:spacing w:after="101" w:line="236" w:lineRule="exact"/>
              <w:jc w:val="both"/>
              <w:rPr>
                <w:rFonts w:ascii="Verdana" w:hAnsi="Verdana" w:cs="Arial"/>
                <w:sz w:val="16"/>
                <w:szCs w:val="16"/>
                <w:lang w:val="es-MX"/>
              </w:rPr>
            </w:pPr>
            <w:r w:rsidRPr="002A5E20">
              <w:rPr>
                <w:rFonts w:ascii="Verdana" w:hAnsi="Verdana" w:cs="Arial"/>
                <w:b/>
                <w:sz w:val="16"/>
                <w:szCs w:val="16"/>
                <w:lang w:val="es-MX"/>
              </w:rPr>
              <w:t>6.2.1.6</w:t>
            </w:r>
            <w:r w:rsidRPr="002A5E20">
              <w:rPr>
                <w:rFonts w:ascii="Verdana" w:hAnsi="Verdana" w:cs="Arial"/>
                <w:sz w:val="16"/>
                <w:szCs w:val="16"/>
                <w:lang w:val="es-MX"/>
              </w:rPr>
              <w:t xml:space="preserve"> Ingesta accidental y sobredosis.</w:t>
            </w:r>
          </w:p>
        </w:tc>
        <w:tc>
          <w:tcPr>
            <w:tcW w:w="4788" w:type="dxa"/>
          </w:tcPr>
          <w:p w:rsidR="002B0C6C" w:rsidRPr="00B344FC" w:rsidRDefault="00B344FC" w:rsidP="002A5E20">
            <w:pPr>
              <w:spacing w:after="101" w:line="236" w:lineRule="exact"/>
              <w:jc w:val="both"/>
              <w:rPr>
                <w:rFonts w:ascii="Verdana" w:hAnsi="Verdana" w:cs="Arial"/>
                <w:bCs/>
                <w:sz w:val="16"/>
                <w:szCs w:val="16"/>
                <w:lang w:val="en-US"/>
              </w:rPr>
            </w:pPr>
            <w:r w:rsidRPr="00B344FC">
              <w:rPr>
                <w:rFonts w:ascii="Verdana" w:hAnsi="Verdana" w:cs="Arial"/>
                <w:b/>
                <w:sz w:val="16"/>
                <w:szCs w:val="16"/>
                <w:lang w:val="en-US"/>
              </w:rPr>
              <w:t xml:space="preserve">6.2.1.6 </w:t>
            </w:r>
            <w:r w:rsidRPr="00B344FC">
              <w:rPr>
                <w:rFonts w:ascii="Verdana" w:hAnsi="Verdana" w:cs="Arial"/>
                <w:bCs/>
                <w:sz w:val="16"/>
                <w:szCs w:val="16"/>
                <w:lang w:val="en-US"/>
              </w:rPr>
              <w:t xml:space="preserve">Accidental ingestion and overdose. </w:t>
            </w:r>
          </w:p>
        </w:tc>
      </w:tr>
      <w:tr w:rsidR="002B0C6C" w:rsidRPr="00B344FC" w:rsidTr="00B376B9">
        <w:tc>
          <w:tcPr>
            <w:tcW w:w="4788" w:type="dxa"/>
          </w:tcPr>
          <w:p w:rsidR="002B0C6C" w:rsidRPr="002A5E20" w:rsidRDefault="002B0C6C" w:rsidP="002A5E20">
            <w:pPr>
              <w:spacing w:after="101" w:line="236" w:lineRule="exact"/>
              <w:jc w:val="both"/>
              <w:rPr>
                <w:rFonts w:ascii="Verdana" w:hAnsi="Verdana" w:cs="Arial"/>
                <w:sz w:val="16"/>
                <w:szCs w:val="16"/>
              </w:rPr>
            </w:pPr>
            <w:r w:rsidRPr="002A5E20">
              <w:rPr>
                <w:rFonts w:ascii="Verdana" w:hAnsi="Verdana" w:cs="Arial"/>
                <w:b/>
                <w:sz w:val="16"/>
                <w:szCs w:val="16"/>
              </w:rPr>
              <w:t>6.2.1.7</w:t>
            </w:r>
            <w:r w:rsidRPr="002A5E20">
              <w:rPr>
                <w:rFonts w:ascii="Verdana" w:hAnsi="Verdana" w:cs="Arial"/>
                <w:sz w:val="16"/>
                <w:szCs w:val="16"/>
              </w:rPr>
              <w:t xml:space="preserve"> La leyenda: "Si persisten las molestias consulte a su médico".</w:t>
            </w:r>
          </w:p>
        </w:tc>
        <w:tc>
          <w:tcPr>
            <w:tcW w:w="4788" w:type="dxa"/>
          </w:tcPr>
          <w:p w:rsidR="002B0C6C" w:rsidRPr="00B344FC" w:rsidRDefault="00B344FC" w:rsidP="002A5E20">
            <w:pPr>
              <w:spacing w:after="101" w:line="236" w:lineRule="exact"/>
              <w:jc w:val="both"/>
              <w:rPr>
                <w:rFonts w:ascii="Verdana" w:hAnsi="Verdana" w:cs="Arial"/>
                <w:bCs/>
                <w:sz w:val="16"/>
                <w:szCs w:val="16"/>
                <w:lang w:val="en-US"/>
              </w:rPr>
            </w:pPr>
            <w:r w:rsidRPr="00B344FC">
              <w:rPr>
                <w:rFonts w:ascii="Verdana" w:hAnsi="Verdana" w:cs="Arial"/>
                <w:b/>
                <w:sz w:val="16"/>
                <w:szCs w:val="16"/>
                <w:lang w:val="en-US"/>
              </w:rPr>
              <w:t xml:space="preserve">6.2.1.7 </w:t>
            </w:r>
            <w:r w:rsidRPr="00B344FC">
              <w:rPr>
                <w:rFonts w:ascii="Verdana" w:hAnsi="Verdana" w:cs="Arial"/>
                <w:bCs/>
                <w:sz w:val="16"/>
                <w:szCs w:val="16"/>
                <w:lang w:val="en-US"/>
              </w:rPr>
              <w:t>The legend:</w:t>
            </w:r>
            <w:r>
              <w:rPr>
                <w:rFonts w:ascii="Verdana" w:hAnsi="Verdana" w:cs="Arial"/>
                <w:bCs/>
                <w:sz w:val="16"/>
                <w:szCs w:val="16"/>
                <w:lang w:val="en-US"/>
              </w:rPr>
              <w:t xml:space="preserve"> “If the discomforts persist, consult your physician.” </w:t>
            </w:r>
            <w:r w:rsidRPr="00B344FC">
              <w:rPr>
                <w:rFonts w:ascii="Verdana" w:hAnsi="Verdana" w:cs="Arial"/>
                <w:bCs/>
                <w:sz w:val="16"/>
                <w:szCs w:val="16"/>
                <w:lang w:val="en-US"/>
              </w:rPr>
              <w:t xml:space="preserve"> </w:t>
            </w:r>
          </w:p>
        </w:tc>
      </w:tr>
      <w:tr w:rsidR="002B0C6C" w:rsidRPr="00B344FC" w:rsidTr="00B376B9">
        <w:tc>
          <w:tcPr>
            <w:tcW w:w="4788" w:type="dxa"/>
          </w:tcPr>
          <w:p w:rsidR="002B0C6C" w:rsidRPr="002A5E20" w:rsidRDefault="002B0C6C" w:rsidP="002A5E20">
            <w:pPr>
              <w:spacing w:after="101" w:line="236" w:lineRule="exact"/>
              <w:jc w:val="both"/>
              <w:rPr>
                <w:rFonts w:ascii="Verdana" w:hAnsi="Verdana" w:cs="Arial"/>
                <w:sz w:val="16"/>
                <w:szCs w:val="16"/>
              </w:rPr>
            </w:pPr>
            <w:r w:rsidRPr="002A5E20">
              <w:rPr>
                <w:rFonts w:ascii="Verdana" w:hAnsi="Verdana" w:cs="Arial"/>
                <w:b/>
                <w:sz w:val="16"/>
                <w:szCs w:val="16"/>
              </w:rPr>
              <w:t xml:space="preserve">6.2.1.8 </w:t>
            </w:r>
            <w:r w:rsidRPr="002A5E20">
              <w:rPr>
                <w:rFonts w:ascii="Verdana" w:hAnsi="Verdana" w:cs="Arial"/>
                <w:sz w:val="16"/>
                <w:szCs w:val="16"/>
              </w:rPr>
              <w:t>En el instructivo o inserto deberá adicionarse la leyenda "Léase instructivo anexo", “Léase inserto anexo” o “Léase prospecto anexo”, siempre y cuando se incluya en el envase secundario. Si el instructivo, inserto o prospecto se encuentra impreso en el envase primario o secundario la leyenda que se deberá expresar es: "Léase instructivo impreso”, “Léase inserto impreso” o “Léase prospecto impreso”.</w:t>
            </w:r>
          </w:p>
        </w:tc>
        <w:tc>
          <w:tcPr>
            <w:tcW w:w="4788" w:type="dxa"/>
          </w:tcPr>
          <w:p w:rsidR="002B0C6C" w:rsidRPr="00B344FC" w:rsidRDefault="00B344FC" w:rsidP="002A5E20">
            <w:pPr>
              <w:spacing w:after="101" w:line="236" w:lineRule="exact"/>
              <w:jc w:val="both"/>
              <w:rPr>
                <w:rFonts w:ascii="Verdana" w:hAnsi="Verdana" w:cs="Arial"/>
                <w:bCs/>
                <w:sz w:val="16"/>
                <w:szCs w:val="16"/>
                <w:lang w:val="en-US"/>
              </w:rPr>
            </w:pPr>
            <w:r>
              <w:rPr>
                <w:rFonts w:ascii="Verdana" w:hAnsi="Verdana" w:cs="Arial"/>
                <w:b/>
                <w:sz w:val="16"/>
                <w:szCs w:val="16"/>
                <w:lang w:val="en-US"/>
              </w:rPr>
              <w:t xml:space="preserve">6.2.1.8 </w:t>
            </w:r>
            <w:r>
              <w:rPr>
                <w:rFonts w:ascii="Verdana" w:hAnsi="Verdana" w:cs="Arial"/>
                <w:bCs/>
                <w:sz w:val="16"/>
                <w:szCs w:val="16"/>
                <w:lang w:val="en-US"/>
              </w:rPr>
              <w:t xml:space="preserve">In the instructions or insert the legend must be added “Read attached instructions,” “Read attached insert” or “Read attached prospectus,” provided it is included on the secondary container. If the instructions, insert, or prospectus is found printed on the primary or secondary container, the legend that must be expressed is: “Read printed instructions,” “Read printed insert” or Read printed prospectus.” </w:t>
            </w:r>
          </w:p>
        </w:tc>
      </w:tr>
      <w:tr w:rsidR="002B0C6C" w:rsidRPr="008F5BBC" w:rsidTr="00B376B9">
        <w:tc>
          <w:tcPr>
            <w:tcW w:w="4788" w:type="dxa"/>
          </w:tcPr>
          <w:p w:rsidR="002B0C6C" w:rsidRPr="002A5E20" w:rsidRDefault="002B0C6C" w:rsidP="002A5E20">
            <w:pPr>
              <w:spacing w:after="101" w:line="236" w:lineRule="exact"/>
              <w:jc w:val="both"/>
              <w:rPr>
                <w:rFonts w:ascii="Verdana" w:hAnsi="Verdana" w:cs="Arial"/>
                <w:sz w:val="16"/>
                <w:szCs w:val="16"/>
              </w:rPr>
            </w:pPr>
            <w:r w:rsidRPr="002A5E20">
              <w:rPr>
                <w:rFonts w:ascii="Verdana" w:hAnsi="Verdana" w:cs="Arial"/>
                <w:b/>
                <w:sz w:val="16"/>
                <w:szCs w:val="16"/>
              </w:rPr>
              <w:t>6.2.1.9</w:t>
            </w:r>
            <w:r w:rsidRPr="002A5E20">
              <w:rPr>
                <w:rFonts w:ascii="Verdana" w:hAnsi="Verdana" w:cs="Arial"/>
                <w:sz w:val="16"/>
                <w:szCs w:val="16"/>
              </w:rPr>
              <w:t xml:space="preserve"> Se podrán</w:t>
            </w:r>
            <w:r w:rsidRPr="002A5E20">
              <w:rPr>
                <w:rFonts w:ascii="Verdana" w:hAnsi="Verdana" w:cs="Arial"/>
                <w:i/>
                <w:sz w:val="16"/>
                <w:szCs w:val="16"/>
              </w:rPr>
              <w:t xml:space="preserve"> </w:t>
            </w:r>
            <w:r w:rsidRPr="002A5E20">
              <w:rPr>
                <w:rFonts w:ascii="Verdana" w:hAnsi="Verdana" w:cs="Arial"/>
                <w:sz w:val="16"/>
                <w:szCs w:val="16"/>
              </w:rPr>
              <w:t>incluir gráficos que coadyuven a la comprensión del uso adecuado del medicamento y no impidan o deterioren la legibilidad e importancia de las leyendas, no induzcan a confusión ni con criterios de calidad, ni con alimentos y bebidas y no se caricaturicen.</w:t>
            </w:r>
          </w:p>
        </w:tc>
        <w:tc>
          <w:tcPr>
            <w:tcW w:w="4788" w:type="dxa"/>
          </w:tcPr>
          <w:p w:rsidR="002B0C6C" w:rsidRPr="008F5BBC" w:rsidRDefault="008F5BBC" w:rsidP="002A5E20">
            <w:pPr>
              <w:spacing w:after="101" w:line="236" w:lineRule="exact"/>
              <w:jc w:val="both"/>
              <w:rPr>
                <w:rFonts w:ascii="Verdana" w:hAnsi="Verdana" w:cs="Arial"/>
                <w:bCs/>
                <w:sz w:val="16"/>
                <w:szCs w:val="16"/>
                <w:lang w:val="en-US"/>
              </w:rPr>
            </w:pPr>
            <w:r>
              <w:rPr>
                <w:rFonts w:ascii="Verdana" w:hAnsi="Verdana" w:cs="Arial"/>
                <w:b/>
                <w:sz w:val="16"/>
                <w:szCs w:val="16"/>
                <w:lang w:val="en-US"/>
              </w:rPr>
              <w:t xml:space="preserve">6.2.1.9 </w:t>
            </w:r>
            <w:r>
              <w:rPr>
                <w:rFonts w:ascii="Verdana" w:hAnsi="Verdana" w:cs="Arial"/>
                <w:bCs/>
                <w:sz w:val="16"/>
                <w:szCs w:val="16"/>
                <w:lang w:val="en-US"/>
              </w:rPr>
              <w:t xml:space="preserve">Graphics can be included that contribute to the understanding of the adequate use of the drug product and do not impede or deteriorate the legibility and importance of the legends, or induce confusion or criteria of quality, or with food products and beverages and are not caricaturized. </w:t>
            </w:r>
          </w:p>
        </w:tc>
      </w:tr>
      <w:tr w:rsidR="002B0C6C" w:rsidRPr="00530CF8" w:rsidTr="00B376B9">
        <w:tc>
          <w:tcPr>
            <w:tcW w:w="4788" w:type="dxa"/>
          </w:tcPr>
          <w:p w:rsidR="002B0C6C" w:rsidRPr="002A5E20" w:rsidRDefault="002B0C6C" w:rsidP="002A5E20">
            <w:pPr>
              <w:spacing w:after="101" w:line="236" w:lineRule="exact"/>
              <w:jc w:val="both"/>
              <w:rPr>
                <w:rFonts w:ascii="Verdana" w:hAnsi="Verdana" w:cs="Arial"/>
                <w:sz w:val="16"/>
                <w:szCs w:val="16"/>
              </w:rPr>
            </w:pPr>
            <w:r w:rsidRPr="002A5E20">
              <w:rPr>
                <w:rFonts w:ascii="Verdana" w:hAnsi="Verdana" w:cs="Arial"/>
                <w:b/>
                <w:sz w:val="16"/>
                <w:szCs w:val="16"/>
              </w:rPr>
              <w:t xml:space="preserve">6.2.1.10 </w:t>
            </w:r>
            <w:r w:rsidRPr="002A5E20">
              <w:rPr>
                <w:rFonts w:ascii="Verdana" w:hAnsi="Verdana" w:cs="Arial"/>
                <w:sz w:val="16"/>
                <w:szCs w:val="16"/>
              </w:rPr>
              <w:t>Se podrá expresar el número telefónico, particularmente si es un número 800, del titular del registro sanitario, de consulta para el consumidor con la siguiente leyenda: “Para información relacionada con el producto comuníquese al teléfono”. El teléfono podrá ser modificado sin previa autorización de la Secretaría de Salud. También se podrá expresar el correo electrónico del titular del registro sanitario con la siguiente leyenda “Para información relacionada con el producto escribir al correo electrónico”. Si adicionalmente se expresa el sitio específico del producto en la página web del titular del registro sanitario, deberá contar con previa autorización del área de Publicidad de la COFEPRIS y se expresará la leyenda “Para información relacionada con el producto consulte el enlace (link): ____”</w:t>
            </w:r>
          </w:p>
        </w:tc>
        <w:tc>
          <w:tcPr>
            <w:tcW w:w="4788" w:type="dxa"/>
          </w:tcPr>
          <w:p w:rsidR="002B0C6C" w:rsidRPr="00530CF8" w:rsidRDefault="008F5BBC" w:rsidP="00C30D44">
            <w:pPr>
              <w:spacing w:after="101" w:line="236" w:lineRule="exact"/>
              <w:jc w:val="both"/>
              <w:rPr>
                <w:rFonts w:ascii="Verdana" w:hAnsi="Verdana" w:cs="Arial"/>
                <w:bCs/>
                <w:sz w:val="16"/>
                <w:szCs w:val="16"/>
                <w:lang w:val="en-US"/>
              </w:rPr>
            </w:pPr>
            <w:r>
              <w:rPr>
                <w:rFonts w:ascii="Verdana" w:hAnsi="Verdana" w:cs="Arial"/>
                <w:b/>
                <w:sz w:val="16"/>
                <w:szCs w:val="16"/>
                <w:lang w:val="en-US"/>
              </w:rPr>
              <w:t xml:space="preserve">6.2.1.10 </w:t>
            </w:r>
            <w:r w:rsidR="00530CF8">
              <w:rPr>
                <w:rFonts w:ascii="Verdana" w:hAnsi="Verdana" w:cs="Arial"/>
                <w:bCs/>
                <w:sz w:val="16"/>
                <w:szCs w:val="16"/>
                <w:lang w:val="en-US"/>
              </w:rPr>
              <w:t xml:space="preserve">The telephone number can be expressed, particularly, if it is an 800 number, of the holder of the sanitary registration, for consultation for the consumer with the following legend: “For information related to the product, communicate to the telephone.” The telephone can be modified without prior authorization of the Secretary of Health. </w:t>
            </w:r>
            <w:r w:rsidR="00C30D44">
              <w:rPr>
                <w:rFonts w:ascii="Verdana" w:hAnsi="Verdana" w:cs="Arial"/>
                <w:bCs/>
                <w:sz w:val="16"/>
                <w:szCs w:val="16"/>
                <w:lang w:val="en-US"/>
              </w:rPr>
              <w:t>The email address of the holder of the sanitary registration can also be expressed with the following legend, “For information related to the product, write to the email address.” If, in addition, the specific web site for the product on the internet of the holder of sanitary registration must have the prior authorization of the Publicity area of COFEPRIS and the following legend will be expressed, “For information related to the product, consult the internet link: _______.”</w:t>
            </w:r>
          </w:p>
        </w:tc>
      </w:tr>
      <w:tr w:rsidR="002B0C6C" w:rsidRPr="00C30D44" w:rsidTr="00B376B9">
        <w:tc>
          <w:tcPr>
            <w:tcW w:w="4788" w:type="dxa"/>
          </w:tcPr>
          <w:p w:rsidR="002B0C6C" w:rsidRPr="002A5E20" w:rsidRDefault="002B0C6C" w:rsidP="002A5E20">
            <w:pPr>
              <w:spacing w:after="101" w:line="236" w:lineRule="exact"/>
              <w:jc w:val="both"/>
              <w:rPr>
                <w:rFonts w:ascii="Verdana" w:hAnsi="Verdana" w:cs="Arial"/>
                <w:sz w:val="16"/>
                <w:szCs w:val="16"/>
              </w:rPr>
            </w:pPr>
            <w:r w:rsidRPr="002A5E20">
              <w:rPr>
                <w:rFonts w:ascii="Verdana" w:hAnsi="Verdana" w:cs="Arial"/>
                <w:b/>
                <w:sz w:val="16"/>
                <w:szCs w:val="16"/>
              </w:rPr>
              <w:t>6.2.1.11</w:t>
            </w:r>
            <w:r w:rsidRPr="002A5E20">
              <w:rPr>
                <w:rFonts w:ascii="Verdana" w:hAnsi="Verdana" w:cs="Arial"/>
                <w:sz w:val="16"/>
                <w:szCs w:val="16"/>
              </w:rPr>
              <w:t xml:space="preserve"> Podrán incluirse leyendas cortas relacionadas con la o las indicaciones del medicamento, previamente autorizadas por la Secretaría de Salud, de conformidad con las disposiciones aplicables.</w:t>
            </w:r>
          </w:p>
        </w:tc>
        <w:tc>
          <w:tcPr>
            <w:tcW w:w="4788" w:type="dxa"/>
          </w:tcPr>
          <w:p w:rsidR="002B0C6C" w:rsidRPr="00C30D44" w:rsidRDefault="00C30D44" w:rsidP="002A5E20">
            <w:pPr>
              <w:spacing w:after="101" w:line="236" w:lineRule="exact"/>
              <w:jc w:val="both"/>
              <w:rPr>
                <w:rFonts w:ascii="Verdana" w:hAnsi="Verdana" w:cs="Arial"/>
                <w:bCs/>
                <w:sz w:val="16"/>
                <w:szCs w:val="16"/>
                <w:lang w:val="en-US"/>
              </w:rPr>
            </w:pPr>
            <w:r>
              <w:rPr>
                <w:rFonts w:ascii="Verdana" w:hAnsi="Verdana" w:cs="Arial"/>
                <w:b/>
                <w:sz w:val="16"/>
                <w:szCs w:val="16"/>
                <w:lang w:val="en-US"/>
              </w:rPr>
              <w:t xml:space="preserve">6.2.1.11 </w:t>
            </w:r>
            <w:r>
              <w:rPr>
                <w:rFonts w:ascii="Verdana" w:hAnsi="Verdana" w:cs="Arial"/>
                <w:bCs/>
                <w:sz w:val="16"/>
                <w:szCs w:val="16"/>
                <w:lang w:val="en-US"/>
              </w:rPr>
              <w:t xml:space="preserve">Short legends can be included related to the indication or indications of the drug product, previously authorized by the Secretary of Health, according to the applicable provisions. </w:t>
            </w:r>
          </w:p>
        </w:tc>
      </w:tr>
      <w:tr w:rsidR="002B0C6C" w:rsidRPr="00C30D44" w:rsidTr="00B376B9">
        <w:tc>
          <w:tcPr>
            <w:tcW w:w="4788" w:type="dxa"/>
          </w:tcPr>
          <w:p w:rsidR="002B0C6C" w:rsidRPr="002A5E20" w:rsidRDefault="002B0C6C" w:rsidP="002A5E20">
            <w:pPr>
              <w:spacing w:after="101" w:line="236" w:lineRule="exact"/>
              <w:jc w:val="both"/>
              <w:rPr>
                <w:rFonts w:ascii="Verdana" w:hAnsi="Verdana" w:cs="Arial"/>
                <w:sz w:val="16"/>
                <w:szCs w:val="16"/>
              </w:rPr>
            </w:pPr>
            <w:r w:rsidRPr="002A5E20">
              <w:rPr>
                <w:rFonts w:ascii="Verdana" w:hAnsi="Verdana" w:cs="Arial"/>
                <w:b/>
                <w:sz w:val="16"/>
                <w:szCs w:val="16"/>
              </w:rPr>
              <w:t>6.2.2</w:t>
            </w:r>
            <w:r w:rsidRPr="002A5E20">
              <w:rPr>
                <w:rFonts w:ascii="Verdana" w:hAnsi="Verdana" w:cs="Arial"/>
                <w:sz w:val="16"/>
                <w:szCs w:val="16"/>
              </w:rPr>
              <w:t xml:space="preserve"> Las presentaciones con tratamientos individuales contenidos en cajas expendedoras para venta al público podrán contar con envase secundario, inserto u otra modalidad que contenga la información indicada en el numeral 6.2.1 de esta norma. Cuando sólo cuente con envase primario esta información deberá estar en dicho envase.</w:t>
            </w:r>
          </w:p>
        </w:tc>
        <w:tc>
          <w:tcPr>
            <w:tcW w:w="4788" w:type="dxa"/>
          </w:tcPr>
          <w:p w:rsidR="002B0C6C" w:rsidRPr="00C30D44" w:rsidRDefault="00C30D44" w:rsidP="002A5E20">
            <w:pPr>
              <w:spacing w:after="101" w:line="236" w:lineRule="exact"/>
              <w:jc w:val="both"/>
              <w:rPr>
                <w:rFonts w:ascii="Verdana" w:hAnsi="Verdana" w:cs="Arial"/>
                <w:bCs/>
                <w:sz w:val="16"/>
                <w:szCs w:val="16"/>
                <w:lang w:val="en-US"/>
              </w:rPr>
            </w:pPr>
            <w:r>
              <w:rPr>
                <w:rFonts w:ascii="Verdana" w:hAnsi="Verdana" w:cs="Arial"/>
                <w:b/>
                <w:sz w:val="16"/>
                <w:szCs w:val="16"/>
                <w:lang w:val="en-US"/>
              </w:rPr>
              <w:t xml:space="preserve">6.2.2 </w:t>
            </w:r>
            <w:r>
              <w:rPr>
                <w:rFonts w:ascii="Verdana" w:hAnsi="Verdana" w:cs="Arial"/>
                <w:bCs/>
                <w:sz w:val="16"/>
                <w:szCs w:val="16"/>
                <w:lang w:val="en-US"/>
              </w:rPr>
              <w:t xml:space="preserve">The presentations with individual treatments contained on sales boxes for sale to the public can contain a secondary container, insert or another type that contains the information indicated in number 6.2.1 of this standard. When it only has a primary container, this information must be on said container. </w:t>
            </w:r>
          </w:p>
        </w:tc>
      </w:tr>
      <w:tr w:rsidR="002B0C6C" w:rsidRPr="00C30D44" w:rsidTr="00B376B9">
        <w:tc>
          <w:tcPr>
            <w:tcW w:w="4788" w:type="dxa"/>
          </w:tcPr>
          <w:p w:rsidR="002B0C6C" w:rsidRPr="002A5E20" w:rsidRDefault="002B0C6C" w:rsidP="002A5E20">
            <w:pPr>
              <w:spacing w:after="101" w:line="236" w:lineRule="exact"/>
              <w:jc w:val="both"/>
              <w:rPr>
                <w:rFonts w:ascii="Verdana" w:hAnsi="Verdana" w:cs="Arial"/>
                <w:sz w:val="16"/>
                <w:szCs w:val="16"/>
              </w:rPr>
            </w:pPr>
            <w:r w:rsidRPr="002A5E20">
              <w:rPr>
                <w:rFonts w:ascii="Verdana" w:hAnsi="Verdana" w:cs="Arial"/>
                <w:b/>
                <w:sz w:val="16"/>
                <w:szCs w:val="16"/>
              </w:rPr>
              <w:t>6.2.2.1</w:t>
            </w:r>
            <w:r w:rsidRPr="002A5E20">
              <w:rPr>
                <w:rFonts w:ascii="Verdana" w:hAnsi="Verdana" w:cs="Arial"/>
                <w:sz w:val="16"/>
                <w:szCs w:val="16"/>
              </w:rPr>
              <w:t xml:space="preserve"> La caja expendedora que contiene tratamientos individuales de remedios herbolarios y medicamentos de libre acceso, deberán cumplir con el numeral 5.26 de esta norma. Además podrán llevar lo señalado en el numeral 6.2 de esta norma.</w:t>
            </w:r>
          </w:p>
        </w:tc>
        <w:tc>
          <w:tcPr>
            <w:tcW w:w="4788" w:type="dxa"/>
          </w:tcPr>
          <w:p w:rsidR="002B0C6C" w:rsidRPr="00C30D44" w:rsidRDefault="00C30D44" w:rsidP="002A5E20">
            <w:pPr>
              <w:spacing w:after="101" w:line="236" w:lineRule="exact"/>
              <w:jc w:val="both"/>
              <w:rPr>
                <w:rFonts w:ascii="Verdana" w:hAnsi="Verdana" w:cs="Arial"/>
                <w:bCs/>
                <w:sz w:val="16"/>
                <w:szCs w:val="16"/>
                <w:lang w:val="en-US"/>
              </w:rPr>
            </w:pPr>
            <w:r>
              <w:rPr>
                <w:rFonts w:ascii="Verdana" w:hAnsi="Verdana" w:cs="Arial"/>
                <w:b/>
                <w:sz w:val="16"/>
                <w:szCs w:val="16"/>
                <w:lang w:val="en-US"/>
              </w:rPr>
              <w:t xml:space="preserve">6.2.2.1 </w:t>
            </w:r>
            <w:r>
              <w:rPr>
                <w:rFonts w:ascii="Verdana" w:hAnsi="Verdana" w:cs="Arial"/>
                <w:bCs/>
                <w:sz w:val="16"/>
                <w:szCs w:val="16"/>
                <w:lang w:val="en-US"/>
              </w:rPr>
              <w:t xml:space="preserve">The sales box that contains individual treatments of herbal remedies and drug products with free access must comply with number 5.2.6 of this standard. In addition that can have it stipulated in number 6.2 of this standard. </w:t>
            </w:r>
          </w:p>
        </w:tc>
      </w:tr>
      <w:tr w:rsidR="002B0C6C" w:rsidRPr="002A5E20" w:rsidTr="00B376B9">
        <w:tc>
          <w:tcPr>
            <w:tcW w:w="4788" w:type="dxa"/>
          </w:tcPr>
          <w:p w:rsidR="002B0C6C" w:rsidRPr="002A5E20" w:rsidRDefault="002B0C6C" w:rsidP="002A5E20">
            <w:pPr>
              <w:spacing w:after="101" w:line="236" w:lineRule="exact"/>
              <w:jc w:val="both"/>
              <w:rPr>
                <w:rFonts w:ascii="Verdana" w:hAnsi="Verdana" w:cs="Arial"/>
                <w:sz w:val="16"/>
                <w:szCs w:val="16"/>
              </w:rPr>
            </w:pPr>
            <w:r w:rsidRPr="002A5E20">
              <w:rPr>
                <w:rFonts w:ascii="Verdana" w:hAnsi="Verdana" w:cs="Arial"/>
                <w:b/>
                <w:sz w:val="16"/>
                <w:szCs w:val="16"/>
              </w:rPr>
              <w:t>6.2.2.2</w:t>
            </w:r>
            <w:r w:rsidRPr="002A5E20">
              <w:rPr>
                <w:rFonts w:ascii="Verdana" w:hAnsi="Verdana" w:cs="Arial"/>
                <w:sz w:val="16"/>
                <w:szCs w:val="16"/>
              </w:rPr>
              <w:t xml:space="preserve"> Todos los textos mencionados deberán ser legibles.</w:t>
            </w:r>
          </w:p>
        </w:tc>
        <w:tc>
          <w:tcPr>
            <w:tcW w:w="4788" w:type="dxa"/>
          </w:tcPr>
          <w:p w:rsidR="002B0C6C" w:rsidRPr="00C30D44" w:rsidRDefault="00C30D44" w:rsidP="002A5E20">
            <w:pPr>
              <w:spacing w:after="101" w:line="236" w:lineRule="exact"/>
              <w:jc w:val="both"/>
              <w:rPr>
                <w:rFonts w:ascii="Verdana" w:hAnsi="Verdana" w:cs="Arial"/>
                <w:bCs/>
                <w:sz w:val="16"/>
                <w:szCs w:val="16"/>
                <w:lang w:val="en-US"/>
              </w:rPr>
            </w:pPr>
            <w:r w:rsidRPr="00C30D44">
              <w:rPr>
                <w:rFonts w:ascii="Verdana" w:hAnsi="Verdana" w:cs="Arial"/>
                <w:b/>
                <w:sz w:val="16"/>
                <w:szCs w:val="16"/>
                <w:lang w:val="en-US"/>
              </w:rPr>
              <w:t xml:space="preserve">6.2.2.2 </w:t>
            </w:r>
            <w:r w:rsidRPr="00C30D44">
              <w:rPr>
                <w:rFonts w:ascii="Verdana" w:hAnsi="Verdana" w:cs="Arial"/>
                <w:bCs/>
                <w:sz w:val="16"/>
                <w:szCs w:val="16"/>
                <w:lang w:val="en-US"/>
              </w:rPr>
              <w:t xml:space="preserve">All the texts mentioned must be legible. </w:t>
            </w:r>
          </w:p>
        </w:tc>
      </w:tr>
      <w:tr w:rsidR="002B0C6C" w:rsidRPr="00C30D44" w:rsidTr="00B376B9">
        <w:tc>
          <w:tcPr>
            <w:tcW w:w="4788" w:type="dxa"/>
          </w:tcPr>
          <w:p w:rsidR="002B0C6C" w:rsidRPr="002A5E20" w:rsidRDefault="002B0C6C" w:rsidP="002A5E20">
            <w:pPr>
              <w:spacing w:after="101" w:line="236" w:lineRule="exact"/>
              <w:jc w:val="both"/>
              <w:rPr>
                <w:rFonts w:ascii="Verdana" w:hAnsi="Verdana" w:cs="Arial"/>
                <w:sz w:val="16"/>
                <w:szCs w:val="16"/>
              </w:rPr>
            </w:pPr>
            <w:r w:rsidRPr="002A5E20">
              <w:rPr>
                <w:rFonts w:ascii="Verdana" w:hAnsi="Verdana" w:cs="Arial"/>
                <w:b/>
                <w:sz w:val="16"/>
                <w:szCs w:val="16"/>
              </w:rPr>
              <w:t>6.3</w:t>
            </w:r>
            <w:r w:rsidRPr="002A5E20">
              <w:rPr>
                <w:rFonts w:ascii="Verdana" w:hAnsi="Verdana" w:cs="Arial"/>
                <w:sz w:val="16"/>
                <w:szCs w:val="16"/>
              </w:rPr>
              <w:t xml:space="preserve"> Muestras médicas, originales de obsequio o muestras de obsequio. El etiquetado de los productos que sean considerados como muestras médicas, originales de obsequio o muestras de obsequio, deberá  de contener todos los datos y leyendas del producto de venta, adicionando la siguiente expresión: “Muestra de obsequio prohibida su venta”, "Muestra médica no negociable", “Muestra de obsequio no negociable”, “Muestra médica prohibida su venta”, tanto en envase primario como en el secundario, o bien "Original de obsequio prohibida su venta", en el envase de comercialización.</w:t>
            </w:r>
          </w:p>
        </w:tc>
        <w:tc>
          <w:tcPr>
            <w:tcW w:w="4788" w:type="dxa"/>
          </w:tcPr>
          <w:p w:rsidR="002B0C6C" w:rsidRPr="00C30D44" w:rsidRDefault="00C30D44" w:rsidP="00C30D44">
            <w:pPr>
              <w:spacing w:after="101" w:line="236" w:lineRule="exact"/>
              <w:jc w:val="both"/>
              <w:rPr>
                <w:rFonts w:ascii="Verdana" w:hAnsi="Verdana" w:cs="Arial"/>
                <w:bCs/>
                <w:sz w:val="16"/>
                <w:szCs w:val="16"/>
                <w:lang w:val="en-US"/>
              </w:rPr>
            </w:pPr>
            <w:r w:rsidRPr="00C30D44">
              <w:rPr>
                <w:rFonts w:ascii="Verdana" w:hAnsi="Verdana" w:cs="Arial"/>
                <w:b/>
                <w:sz w:val="16"/>
                <w:szCs w:val="16"/>
                <w:lang w:val="en-US"/>
              </w:rPr>
              <w:t xml:space="preserve">6.3 </w:t>
            </w:r>
            <w:r w:rsidRPr="00C30D44">
              <w:rPr>
                <w:rFonts w:ascii="Verdana" w:hAnsi="Verdana" w:cs="Arial"/>
                <w:bCs/>
                <w:sz w:val="16"/>
                <w:szCs w:val="16"/>
                <w:lang w:val="en-US"/>
              </w:rPr>
              <w:t xml:space="preserve">Medical samples, </w:t>
            </w:r>
            <w:r>
              <w:rPr>
                <w:rFonts w:ascii="Verdana" w:hAnsi="Verdana" w:cs="Arial"/>
                <w:bCs/>
                <w:sz w:val="16"/>
                <w:szCs w:val="16"/>
                <w:lang w:val="en-US"/>
              </w:rPr>
              <w:t>o</w:t>
            </w:r>
            <w:r w:rsidRPr="00C30D44">
              <w:rPr>
                <w:rFonts w:ascii="Verdana" w:hAnsi="Verdana" w:cs="Arial"/>
                <w:bCs/>
                <w:sz w:val="16"/>
                <w:szCs w:val="16"/>
                <w:lang w:val="en-US"/>
              </w:rPr>
              <w:t>riginal complementary</w:t>
            </w:r>
            <w:r>
              <w:rPr>
                <w:rFonts w:ascii="Verdana" w:hAnsi="Verdana" w:cs="Arial"/>
                <w:bCs/>
                <w:sz w:val="16"/>
                <w:szCs w:val="16"/>
                <w:lang w:val="en-US"/>
              </w:rPr>
              <w:t xml:space="preserve"> samples or f</w:t>
            </w:r>
            <w:r w:rsidRPr="00C30D44">
              <w:rPr>
                <w:rFonts w:ascii="Verdana" w:hAnsi="Verdana" w:cs="Arial"/>
                <w:bCs/>
                <w:sz w:val="16"/>
                <w:szCs w:val="16"/>
                <w:lang w:val="en-US"/>
              </w:rPr>
              <w:t>ree sample</w:t>
            </w:r>
            <w:r>
              <w:rPr>
                <w:rFonts w:ascii="Verdana" w:hAnsi="Verdana" w:cs="Arial"/>
                <w:bCs/>
                <w:sz w:val="16"/>
                <w:szCs w:val="16"/>
                <w:lang w:val="en-US"/>
              </w:rPr>
              <w:t>s. The labeling of the products that are considered medical samples, original complementary samples or free samples must contain all the data and legends of the sale product, adding the following expression: “Free sample, its sale is prohibited,” “Medical sample, non-negotiable,” “Non-negotiable free sample,” “Medical sample, its sale is prohibited,” on the primary container as well as on the secondary, or “Original gift sample, its sale is prohibited,” on the commercially distributed container.</w:t>
            </w:r>
          </w:p>
        </w:tc>
      </w:tr>
      <w:tr w:rsidR="002B0C6C" w:rsidRPr="002A5E20" w:rsidTr="00B376B9">
        <w:tc>
          <w:tcPr>
            <w:tcW w:w="4788" w:type="dxa"/>
          </w:tcPr>
          <w:p w:rsidR="002B0C6C" w:rsidRPr="002A5E20" w:rsidRDefault="002B0C6C" w:rsidP="002A5E20">
            <w:pPr>
              <w:spacing w:after="101" w:line="236" w:lineRule="exact"/>
              <w:jc w:val="both"/>
              <w:rPr>
                <w:rFonts w:ascii="Verdana" w:hAnsi="Verdana" w:cs="Arial"/>
                <w:b/>
                <w:sz w:val="16"/>
                <w:szCs w:val="16"/>
                <w:lang w:val="es-MX"/>
              </w:rPr>
            </w:pPr>
            <w:r w:rsidRPr="002A5E20">
              <w:rPr>
                <w:rFonts w:ascii="Verdana" w:hAnsi="Verdana" w:cs="Arial"/>
                <w:b/>
                <w:sz w:val="16"/>
                <w:szCs w:val="16"/>
                <w:lang w:val="es-MX"/>
              </w:rPr>
              <w:t>7. Instructivo, inserto o prospecto</w:t>
            </w:r>
          </w:p>
        </w:tc>
        <w:tc>
          <w:tcPr>
            <w:tcW w:w="4788" w:type="dxa"/>
          </w:tcPr>
          <w:p w:rsidR="002B0C6C" w:rsidRPr="00C30D44" w:rsidRDefault="00C30D44" w:rsidP="002A5E20">
            <w:pPr>
              <w:spacing w:after="101" w:line="236" w:lineRule="exact"/>
              <w:jc w:val="both"/>
              <w:rPr>
                <w:rFonts w:ascii="Verdana" w:hAnsi="Verdana" w:cs="Arial"/>
                <w:b/>
                <w:sz w:val="16"/>
                <w:szCs w:val="16"/>
                <w:lang w:val="en-US"/>
              </w:rPr>
            </w:pPr>
            <w:r w:rsidRPr="00C30D44">
              <w:rPr>
                <w:rFonts w:ascii="Verdana" w:hAnsi="Verdana" w:cs="Arial"/>
                <w:b/>
                <w:sz w:val="16"/>
                <w:szCs w:val="16"/>
                <w:lang w:val="en-US"/>
              </w:rPr>
              <w:t>7. Instructions, insert or prospectus</w:t>
            </w:r>
          </w:p>
        </w:tc>
      </w:tr>
      <w:tr w:rsidR="002B0C6C" w:rsidRPr="00C30D44" w:rsidTr="00B376B9">
        <w:tc>
          <w:tcPr>
            <w:tcW w:w="4788" w:type="dxa"/>
          </w:tcPr>
          <w:p w:rsidR="002B0C6C" w:rsidRPr="002A5E20" w:rsidRDefault="002B0C6C" w:rsidP="002A5E20">
            <w:pPr>
              <w:spacing w:after="101" w:line="236" w:lineRule="exact"/>
              <w:jc w:val="both"/>
              <w:rPr>
                <w:rFonts w:ascii="Verdana" w:hAnsi="Verdana" w:cs="Arial"/>
                <w:sz w:val="16"/>
                <w:szCs w:val="16"/>
              </w:rPr>
            </w:pPr>
            <w:r w:rsidRPr="002A5E20">
              <w:rPr>
                <w:rFonts w:ascii="Verdana" w:hAnsi="Verdana" w:cs="Arial"/>
                <w:b/>
                <w:sz w:val="16"/>
                <w:szCs w:val="16"/>
              </w:rPr>
              <w:t>7.1</w:t>
            </w:r>
            <w:r w:rsidRPr="002A5E20">
              <w:rPr>
                <w:rFonts w:ascii="Verdana" w:hAnsi="Verdana" w:cs="Arial"/>
                <w:sz w:val="16"/>
                <w:szCs w:val="16"/>
              </w:rPr>
              <w:t xml:space="preserve"> Los medicamentos o remedios herbolarios que deban llevar instructivo, son aquellos en los que:</w:t>
            </w:r>
          </w:p>
        </w:tc>
        <w:tc>
          <w:tcPr>
            <w:tcW w:w="4788" w:type="dxa"/>
          </w:tcPr>
          <w:p w:rsidR="002B0C6C" w:rsidRPr="00C30D44" w:rsidRDefault="00C30D44" w:rsidP="002A5E20">
            <w:pPr>
              <w:spacing w:after="101" w:line="236" w:lineRule="exact"/>
              <w:jc w:val="both"/>
              <w:rPr>
                <w:rFonts w:ascii="Verdana" w:hAnsi="Verdana" w:cs="Arial"/>
                <w:bCs/>
                <w:sz w:val="16"/>
                <w:szCs w:val="16"/>
                <w:lang w:val="en-US"/>
              </w:rPr>
            </w:pPr>
            <w:r>
              <w:rPr>
                <w:rFonts w:ascii="Verdana" w:hAnsi="Verdana" w:cs="Arial"/>
                <w:b/>
                <w:sz w:val="16"/>
                <w:szCs w:val="16"/>
                <w:lang w:val="en-US"/>
              </w:rPr>
              <w:t xml:space="preserve">7.1 </w:t>
            </w:r>
            <w:r>
              <w:rPr>
                <w:rFonts w:ascii="Verdana" w:hAnsi="Verdana" w:cs="Arial"/>
                <w:bCs/>
                <w:sz w:val="16"/>
                <w:szCs w:val="16"/>
                <w:lang w:val="en-US"/>
              </w:rPr>
              <w:t xml:space="preserve">The drug products or herbal remedies that carry instructions, are those in which: </w:t>
            </w:r>
          </w:p>
        </w:tc>
      </w:tr>
      <w:tr w:rsidR="002B0C6C" w:rsidRPr="00C00B03" w:rsidTr="00B376B9">
        <w:tc>
          <w:tcPr>
            <w:tcW w:w="4788" w:type="dxa"/>
          </w:tcPr>
          <w:p w:rsidR="002B0C6C" w:rsidRPr="002A5E20" w:rsidRDefault="002B0C6C" w:rsidP="002A5E20">
            <w:pPr>
              <w:spacing w:after="101" w:line="236" w:lineRule="exact"/>
              <w:jc w:val="both"/>
              <w:rPr>
                <w:rFonts w:ascii="Verdana" w:hAnsi="Verdana" w:cs="Arial"/>
                <w:sz w:val="16"/>
                <w:szCs w:val="16"/>
              </w:rPr>
            </w:pPr>
            <w:r w:rsidRPr="002A5E20">
              <w:rPr>
                <w:rFonts w:ascii="Verdana" w:hAnsi="Verdana" w:cs="Arial"/>
                <w:b/>
                <w:sz w:val="16"/>
                <w:szCs w:val="16"/>
              </w:rPr>
              <w:t>7.1.1</w:t>
            </w:r>
            <w:r w:rsidRPr="002A5E20">
              <w:rPr>
                <w:rFonts w:ascii="Verdana" w:hAnsi="Verdana" w:cs="Arial"/>
                <w:sz w:val="16"/>
                <w:szCs w:val="16"/>
              </w:rPr>
              <w:t xml:space="preserve"> Se requieran instrucciones sobre su aplicación, modo de empleo o manipulaciones necesarias para su preparación, que no puedan presentarse en la etiqueta,</w:t>
            </w:r>
            <w:r w:rsidRPr="002A5E20">
              <w:rPr>
                <w:rFonts w:ascii="Verdana" w:hAnsi="Verdana" w:cs="Arial"/>
                <w:b/>
                <w:i/>
                <w:sz w:val="16"/>
                <w:szCs w:val="16"/>
              </w:rPr>
              <w:t xml:space="preserve"> </w:t>
            </w:r>
            <w:r w:rsidRPr="002A5E20">
              <w:rPr>
                <w:rFonts w:ascii="Verdana" w:hAnsi="Verdana" w:cs="Arial"/>
                <w:sz w:val="16"/>
                <w:szCs w:val="16"/>
              </w:rPr>
              <w:t>por ejemplo, en el caso de medicamentos  para reconstituir que se presentan en envases separados, entre otros.</w:t>
            </w:r>
          </w:p>
        </w:tc>
        <w:tc>
          <w:tcPr>
            <w:tcW w:w="4788" w:type="dxa"/>
          </w:tcPr>
          <w:p w:rsidR="002B0C6C" w:rsidRPr="00C00B03" w:rsidRDefault="00C00B03" w:rsidP="002A5E20">
            <w:pPr>
              <w:spacing w:after="101" w:line="236" w:lineRule="exact"/>
              <w:jc w:val="both"/>
              <w:rPr>
                <w:rFonts w:ascii="Verdana" w:hAnsi="Verdana" w:cs="Arial"/>
                <w:bCs/>
                <w:sz w:val="16"/>
                <w:szCs w:val="16"/>
                <w:lang w:val="en-US"/>
              </w:rPr>
            </w:pPr>
            <w:r>
              <w:rPr>
                <w:rFonts w:ascii="Verdana" w:hAnsi="Verdana" w:cs="Arial"/>
                <w:b/>
                <w:sz w:val="16"/>
                <w:szCs w:val="16"/>
                <w:lang w:val="en-US"/>
              </w:rPr>
              <w:t xml:space="preserve">7.1.1 </w:t>
            </w:r>
            <w:r>
              <w:rPr>
                <w:rFonts w:ascii="Verdana" w:hAnsi="Verdana" w:cs="Arial"/>
                <w:bCs/>
                <w:sz w:val="16"/>
                <w:szCs w:val="16"/>
                <w:lang w:val="en-US"/>
              </w:rPr>
              <w:t xml:space="preserve">Instructions for their application, method of employment or handling necessary for their preparation are required that cannot be presented on the label, for example, in the case of drug products to be reconstituted that are presented in separate containers. </w:t>
            </w:r>
          </w:p>
        </w:tc>
      </w:tr>
      <w:tr w:rsidR="002B0C6C" w:rsidRPr="00C00B03" w:rsidTr="00B376B9">
        <w:tc>
          <w:tcPr>
            <w:tcW w:w="4788" w:type="dxa"/>
          </w:tcPr>
          <w:p w:rsidR="002B0C6C" w:rsidRPr="002A5E20" w:rsidRDefault="002B0C6C" w:rsidP="002A5E20">
            <w:pPr>
              <w:spacing w:after="101" w:line="236" w:lineRule="exact"/>
              <w:jc w:val="both"/>
              <w:rPr>
                <w:rFonts w:ascii="Verdana" w:hAnsi="Verdana" w:cs="Arial"/>
                <w:sz w:val="16"/>
                <w:szCs w:val="16"/>
              </w:rPr>
            </w:pPr>
            <w:r w:rsidRPr="002A5E20">
              <w:rPr>
                <w:rFonts w:ascii="Verdana" w:hAnsi="Verdana" w:cs="Arial"/>
                <w:b/>
                <w:sz w:val="16"/>
                <w:szCs w:val="16"/>
              </w:rPr>
              <w:t>7.1.2</w:t>
            </w:r>
            <w:r w:rsidRPr="002A5E20">
              <w:rPr>
                <w:rFonts w:ascii="Verdana" w:hAnsi="Verdana" w:cs="Arial"/>
                <w:sz w:val="16"/>
                <w:szCs w:val="16"/>
              </w:rPr>
              <w:t xml:space="preserve"> Deban expresarse advertencias o precauciones sobre el empleo y tiempo de uso del producto.</w:t>
            </w:r>
          </w:p>
        </w:tc>
        <w:tc>
          <w:tcPr>
            <w:tcW w:w="4788" w:type="dxa"/>
          </w:tcPr>
          <w:p w:rsidR="002B0C6C" w:rsidRPr="00C00B03" w:rsidRDefault="00C00B03" w:rsidP="002A5E20">
            <w:pPr>
              <w:spacing w:after="101" w:line="236" w:lineRule="exact"/>
              <w:jc w:val="both"/>
              <w:rPr>
                <w:rFonts w:ascii="Verdana" w:hAnsi="Verdana" w:cs="Arial"/>
                <w:bCs/>
                <w:sz w:val="16"/>
                <w:szCs w:val="16"/>
                <w:lang w:val="en-US"/>
              </w:rPr>
            </w:pPr>
            <w:r>
              <w:rPr>
                <w:rFonts w:ascii="Verdana" w:hAnsi="Verdana" w:cs="Arial"/>
                <w:b/>
                <w:sz w:val="16"/>
                <w:szCs w:val="16"/>
                <w:lang w:val="en-US"/>
              </w:rPr>
              <w:t xml:space="preserve">7.1.2 </w:t>
            </w:r>
            <w:r>
              <w:rPr>
                <w:rFonts w:ascii="Verdana" w:hAnsi="Verdana" w:cs="Arial"/>
                <w:bCs/>
                <w:sz w:val="16"/>
                <w:szCs w:val="16"/>
                <w:lang w:val="en-US"/>
              </w:rPr>
              <w:t>Warning</w:t>
            </w:r>
            <w:r w:rsidR="00632239">
              <w:rPr>
                <w:rFonts w:ascii="Verdana" w:hAnsi="Verdana" w:cs="Arial"/>
                <w:bCs/>
                <w:sz w:val="16"/>
                <w:szCs w:val="16"/>
                <w:lang w:val="en-US"/>
              </w:rPr>
              <w:t xml:space="preserve">s or cautions on the employment and time of use and time of use of the product. </w:t>
            </w:r>
          </w:p>
        </w:tc>
      </w:tr>
      <w:tr w:rsidR="002B0C6C" w:rsidRPr="00632239" w:rsidTr="00B376B9">
        <w:tc>
          <w:tcPr>
            <w:tcW w:w="4788" w:type="dxa"/>
          </w:tcPr>
          <w:p w:rsidR="002B0C6C" w:rsidRPr="002A5E20" w:rsidRDefault="002B0C6C" w:rsidP="002A5E20">
            <w:pPr>
              <w:spacing w:after="101" w:line="236" w:lineRule="exact"/>
              <w:jc w:val="both"/>
              <w:rPr>
                <w:rFonts w:ascii="Verdana" w:hAnsi="Verdana" w:cs="Arial"/>
                <w:sz w:val="16"/>
                <w:szCs w:val="16"/>
              </w:rPr>
            </w:pPr>
            <w:r w:rsidRPr="002A5E20">
              <w:rPr>
                <w:rFonts w:ascii="Verdana" w:hAnsi="Verdana" w:cs="Arial"/>
                <w:b/>
                <w:sz w:val="16"/>
                <w:szCs w:val="16"/>
              </w:rPr>
              <w:t>7.2</w:t>
            </w:r>
            <w:r w:rsidRPr="002A5E20">
              <w:rPr>
                <w:rFonts w:ascii="Verdana" w:hAnsi="Verdana" w:cs="Arial"/>
                <w:sz w:val="16"/>
                <w:szCs w:val="16"/>
              </w:rPr>
              <w:t xml:space="preserve"> En el caso de vacunas, hemoderivados, fórmulas para alimentación enteral especializada, alimentación parenteral, oncológicos y medicamentos biotecnológicos y otros de uso hospitalario que lo requieran, los instructivos deberán expresar, entre otros, la posología e indicaciones terapéuticas.</w:t>
            </w:r>
          </w:p>
        </w:tc>
        <w:tc>
          <w:tcPr>
            <w:tcW w:w="4788" w:type="dxa"/>
          </w:tcPr>
          <w:p w:rsidR="002B0C6C" w:rsidRPr="00632239" w:rsidRDefault="00632239" w:rsidP="002A5E20">
            <w:pPr>
              <w:spacing w:after="101" w:line="236" w:lineRule="exact"/>
              <w:jc w:val="both"/>
              <w:rPr>
                <w:rFonts w:ascii="Verdana" w:hAnsi="Verdana" w:cs="Arial"/>
                <w:bCs/>
                <w:sz w:val="16"/>
                <w:szCs w:val="16"/>
                <w:lang w:val="en-US"/>
              </w:rPr>
            </w:pPr>
            <w:r>
              <w:rPr>
                <w:rFonts w:ascii="Verdana" w:hAnsi="Verdana" w:cs="Arial"/>
                <w:b/>
                <w:sz w:val="16"/>
                <w:szCs w:val="16"/>
                <w:lang w:val="en-US"/>
              </w:rPr>
              <w:t xml:space="preserve">7.2 </w:t>
            </w:r>
            <w:r>
              <w:rPr>
                <w:rFonts w:ascii="Verdana" w:hAnsi="Verdana" w:cs="Arial"/>
                <w:bCs/>
                <w:sz w:val="16"/>
                <w:szCs w:val="16"/>
                <w:lang w:val="en-US"/>
              </w:rPr>
              <w:t xml:space="preserve">In the case of vaccinations, hemoderivatives, formulas for specialized enteral feeding, parenteral feedings, oncological and biotechnological drug products and others for hospital use that require it, the instructions must express, among others, the posology and therapeutic indications. </w:t>
            </w:r>
          </w:p>
        </w:tc>
      </w:tr>
      <w:tr w:rsidR="002B0C6C" w:rsidRPr="00632239" w:rsidTr="00B376B9">
        <w:tc>
          <w:tcPr>
            <w:tcW w:w="4788" w:type="dxa"/>
          </w:tcPr>
          <w:p w:rsidR="002B0C6C" w:rsidRPr="002A5E20" w:rsidRDefault="002B0C6C" w:rsidP="002A5E20">
            <w:pPr>
              <w:spacing w:after="101" w:line="236" w:lineRule="exact"/>
              <w:jc w:val="both"/>
              <w:rPr>
                <w:rFonts w:ascii="Verdana" w:hAnsi="Verdana" w:cs="Arial"/>
                <w:sz w:val="16"/>
                <w:szCs w:val="16"/>
              </w:rPr>
            </w:pPr>
            <w:r w:rsidRPr="002A5E20">
              <w:rPr>
                <w:rFonts w:ascii="Verdana" w:hAnsi="Verdana" w:cs="Arial"/>
                <w:b/>
                <w:sz w:val="16"/>
                <w:szCs w:val="16"/>
              </w:rPr>
              <w:t>7.3</w:t>
            </w:r>
            <w:r w:rsidRPr="002A5E20">
              <w:rPr>
                <w:rFonts w:ascii="Verdana" w:hAnsi="Verdana" w:cs="Arial"/>
                <w:sz w:val="16"/>
                <w:szCs w:val="16"/>
              </w:rPr>
              <w:t xml:space="preserve"> En el caso de los antibióticos y medicamentos clasificados en las fracciones V y VI del artículo 226  de la Ley General de Salud, podrá incluirse la información dirigida a orientar sobre el uso correcto del medicamento.</w:t>
            </w:r>
          </w:p>
        </w:tc>
        <w:tc>
          <w:tcPr>
            <w:tcW w:w="4788" w:type="dxa"/>
          </w:tcPr>
          <w:p w:rsidR="002B0C6C" w:rsidRPr="00632239" w:rsidRDefault="00632239" w:rsidP="002A5E20">
            <w:pPr>
              <w:spacing w:after="101" w:line="236" w:lineRule="exact"/>
              <w:jc w:val="both"/>
              <w:rPr>
                <w:rFonts w:ascii="Verdana" w:hAnsi="Verdana" w:cs="Arial"/>
                <w:bCs/>
                <w:sz w:val="16"/>
                <w:szCs w:val="16"/>
                <w:lang w:val="en-US"/>
              </w:rPr>
            </w:pPr>
            <w:r>
              <w:rPr>
                <w:rFonts w:ascii="Verdana" w:hAnsi="Verdana" w:cs="Arial"/>
                <w:b/>
                <w:sz w:val="16"/>
                <w:szCs w:val="16"/>
                <w:lang w:val="en-US"/>
              </w:rPr>
              <w:t xml:space="preserve">7.3 </w:t>
            </w:r>
            <w:r>
              <w:rPr>
                <w:rFonts w:ascii="Verdana" w:hAnsi="Verdana" w:cs="Arial"/>
                <w:bCs/>
                <w:sz w:val="16"/>
                <w:szCs w:val="16"/>
                <w:lang w:val="en-US"/>
              </w:rPr>
              <w:t xml:space="preserve">In the case of antibiotics and drug products classified in the sections V and VI of article 226 of the General Law of Health can include the information directed towards orienting on the correct use of the drug product. </w:t>
            </w:r>
          </w:p>
        </w:tc>
      </w:tr>
      <w:tr w:rsidR="002B0C6C" w:rsidRPr="00632239" w:rsidTr="00B376B9">
        <w:tc>
          <w:tcPr>
            <w:tcW w:w="4788" w:type="dxa"/>
          </w:tcPr>
          <w:p w:rsidR="002B0C6C" w:rsidRPr="002A5E20" w:rsidRDefault="002B0C6C" w:rsidP="002A5E20">
            <w:pPr>
              <w:spacing w:after="101" w:line="236" w:lineRule="exact"/>
              <w:jc w:val="both"/>
              <w:rPr>
                <w:rFonts w:ascii="Verdana" w:hAnsi="Verdana" w:cs="Arial"/>
                <w:sz w:val="16"/>
                <w:szCs w:val="16"/>
              </w:rPr>
            </w:pPr>
            <w:r w:rsidRPr="002A5E20">
              <w:rPr>
                <w:rFonts w:ascii="Verdana" w:hAnsi="Verdana" w:cs="Arial"/>
                <w:b/>
                <w:sz w:val="16"/>
                <w:szCs w:val="16"/>
              </w:rPr>
              <w:t xml:space="preserve">7.4 </w:t>
            </w:r>
            <w:r w:rsidRPr="002A5E20">
              <w:rPr>
                <w:rFonts w:ascii="Verdana" w:hAnsi="Verdana" w:cs="Arial"/>
                <w:sz w:val="16"/>
                <w:szCs w:val="16"/>
              </w:rPr>
              <w:t>En los casos en los que el titular del registro o la Secretaría de Salud lo considere pertinente, puede incluir instructivo, prospecto o inserto.</w:t>
            </w:r>
          </w:p>
        </w:tc>
        <w:tc>
          <w:tcPr>
            <w:tcW w:w="4788" w:type="dxa"/>
          </w:tcPr>
          <w:p w:rsidR="002B0C6C" w:rsidRPr="00632239" w:rsidRDefault="00632239" w:rsidP="002A5E20">
            <w:pPr>
              <w:spacing w:after="101" w:line="236" w:lineRule="exact"/>
              <w:jc w:val="both"/>
              <w:rPr>
                <w:rFonts w:ascii="Verdana" w:hAnsi="Verdana" w:cs="Arial"/>
                <w:bCs/>
                <w:sz w:val="16"/>
                <w:szCs w:val="16"/>
                <w:lang w:val="en-US"/>
              </w:rPr>
            </w:pPr>
            <w:r>
              <w:rPr>
                <w:rFonts w:ascii="Verdana" w:hAnsi="Verdana" w:cs="Arial"/>
                <w:b/>
                <w:sz w:val="16"/>
                <w:szCs w:val="16"/>
                <w:lang w:val="en-US"/>
              </w:rPr>
              <w:t xml:space="preserve">7.4 </w:t>
            </w:r>
            <w:r>
              <w:rPr>
                <w:rFonts w:ascii="Verdana" w:hAnsi="Verdana" w:cs="Arial"/>
                <w:bCs/>
                <w:sz w:val="16"/>
                <w:szCs w:val="16"/>
                <w:lang w:val="en-US"/>
              </w:rPr>
              <w:t xml:space="preserve">In the case in which the holder of the registration or the Secretary of Health considers it pertinent, the instructions, prospectus or insert can be included. </w:t>
            </w:r>
          </w:p>
        </w:tc>
      </w:tr>
      <w:tr w:rsidR="002B0C6C" w:rsidRPr="00632239" w:rsidTr="00B376B9">
        <w:tc>
          <w:tcPr>
            <w:tcW w:w="4788" w:type="dxa"/>
          </w:tcPr>
          <w:p w:rsidR="002B0C6C" w:rsidRPr="002A5E20" w:rsidRDefault="002B0C6C" w:rsidP="002A5E20">
            <w:pPr>
              <w:spacing w:after="101" w:line="236" w:lineRule="exact"/>
              <w:jc w:val="both"/>
              <w:rPr>
                <w:rFonts w:ascii="Verdana" w:hAnsi="Verdana" w:cs="Arial"/>
                <w:sz w:val="16"/>
                <w:szCs w:val="16"/>
              </w:rPr>
            </w:pPr>
            <w:r w:rsidRPr="002A5E20">
              <w:rPr>
                <w:rFonts w:ascii="Verdana" w:hAnsi="Verdana" w:cs="Arial"/>
                <w:sz w:val="16"/>
                <w:szCs w:val="16"/>
              </w:rPr>
              <w:t>La información contenida deberá cumplir con lo que al respecto establezcan las disposiciones correspondientes.</w:t>
            </w:r>
          </w:p>
        </w:tc>
        <w:tc>
          <w:tcPr>
            <w:tcW w:w="4788" w:type="dxa"/>
          </w:tcPr>
          <w:p w:rsidR="002B0C6C" w:rsidRPr="005A6419" w:rsidRDefault="00632239" w:rsidP="002A5E20">
            <w:pPr>
              <w:spacing w:after="101" w:line="236" w:lineRule="exact"/>
              <w:jc w:val="both"/>
              <w:rPr>
                <w:rFonts w:ascii="Verdana" w:hAnsi="Verdana" w:cs="Arial"/>
                <w:sz w:val="16"/>
                <w:szCs w:val="16"/>
                <w:lang w:val="en-US"/>
              </w:rPr>
            </w:pPr>
            <w:r>
              <w:rPr>
                <w:rFonts w:ascii="Verdana" w:hAnsi="Verdana" w:cs="Arial"/>
                <w:sz w:val="16"/>
                <w:szCs w:val="16"/>
                <w:lang w:val="en-US"/>
              </w:rPr>
              <w:t xml:space="preserve">The information contained must comply with that for which the corresponding provisions are established. </w:t>
            </w:r>
          </w:p>
        </w:tc>
      </w:tr>
      <w:tr w:rsidR="002B0C6C" w:rsidRPr="00632239" w:rsidTr="00B376B9">
        <w:tc>
          <w:tcPr>
            <w:tcW w:w="4788" w:type="dxa"/>
          </w:tcPr>
          <w:p w:rsidR="002B0C6C" w:rsidRPr="002A5E20" w:rsidRDefault="002B0C6C" w:rsidP="002A5E20">
            <w:pPr>
              <w:spacing w:after="101" w:line="260" w:lineRule="exact"/>
              <w:jc w:val="both"/>
              <w:rPr>
                <w:rFonts w:ascii="Verdana" w:hAnsi="Verdana" w:cs="Arial"/>
                <w:sz w:val="16"/>
                <w:szCs w:val="16"/>
              </w:rPr>
            </w:pPr>
            <w:r w:rsidRPr="002A5E20">
              <w:rPr>
                <w:rFonts w:ascii="Verdana" w:hAnsi="Verdana" w:cs="Arial"/>
                <w:b/>
                <w:sz w:val="16"/>
                <w:szCs w:val="16"/>
              </w:rPr>
              <w:t xml:space="preserve">7.5 </w:t>
            </w:r>
            <w:r w:rsidRPr="002A5E20">
              <w:rPr>
                <w:rFonts w:ascii="Verdana" w:hAnsi="Verdana" w:cs="Arial"/>
                <w:sz w:val="16"/>
                <w:szCs w:val="16"/>
              </w:rPr>
              <w:t>Para los medicamentos o remedios herbolarios que requieren de instructivo, inserto o prospecto, éste deberá estar redactado en lenguaje claro y sencillo, que contenga al menos:</w:t>
            </w:r>
          </w:p>
        </w:tc>
        <w:tc>
          <w:tcPr>
            <w:tcW w:w="4788" w:type="dxa"/>
          </w:tcPr>
          <w:p w:rsidR="002B0C6C" w:rsidRPr="00632239" w:rsidRDefault="00632239" w:rsidP="002A5E20">
            <w:pPr>
              <w:spacing w:after="101" w:line="260" w:lineRule="exact"/>
              <w:jc w:val="both"/>
              <w:rPr>
                <w:rFonts w:ascii="Verdana" w:hAnsi="Verdana" w:cs="Arial"/>
                <w:bCs/>
                <w:sz w:val="16"/>
                <w:szCs w:val="16"/>
                <w:lang w:val="en-US"/>
              </w:rPr>
            </w:pPr>
            <w:r>
              <w:rPr>
                <w:rFonts w:ascii="Verdana" w:hAnsi="Verdana" w:cs="Arial"/>
                <w:b/>
                <w:sz w:val="16"/>
                <w:szCs w:val="16"/>
                <w:lang w:val="en-US"/>
              </w:rPr>
              <w:t xml:space="preserve">7.5 </w:t>
            </w:r>
            <w:r>
              <w:rPr>
                <w:rFonts w:ascii="Verdana" w:hAnsi="Verdana" w:cs="Arial"/>
                <w:bCs/>
                <w:sz w:val="16"/>
                <w:szCs w:val="16"/>
                <w:lang w:val="en-US"/>
              </w:rPr>
              <w:t xml:space="preserve">For the drug products or herbal remedies that require instructions, insert or prospectus, it must be redacted in clear and simple language that contains at least: </w:t>
            </w:r>
          </w:p>
        </w:tc>
      </w:tr>
      <w:tr w:rsidR="002B0C6C" w:rsidRPr="002A5E20" w:rsidTr="00B376B9">
        <w:tc>
          <w:tcPr>
            <w:tcW w:w="4788" w:type="dxa"/>
          </w:tcPr>
          <w:p w:rsidR="002B0C6C" w:rsidRPr="002A5E20" w:rsidRDefault="002B0C6C" w:rsidP="002A5E20">
            <w:pPr>
              <w:spacing w:after="101" w:line="260" w:lineRule="exact"/>
              <w:jc w:val="both"/>
              <w:rPr>
                <w:rFonts w:ascii="Verdana" w:hAnsi="Verdana" w:cs="Arial"/>
                <w:b/>
                <w:sz w:val="16"/>
                <w:szCs w:val="16"/>
              </w:rPr>
            </w:pPr>
            <w:r w:rsidRPr="002A5E20">
              <w:rPr>
                <w:rFonts w:ascii="Verdana" w:hAnsi="Verdana" w:cs="Arial"/>
                <w:b/>
                <w:sz w:val="16"/>
                <w:szCs w:val="16"/>
              </w:rPr>
              <w:t xml:space="preserve">7.5.1 </w:t>
            </w:r>
            <w:r w:rsidRPr="002A5E20">
              <w:rPr>
                <w:rFonts w:ascii="Verdana" w:hAnsi="Verdana" w:cs="Arial"/>
                <w:sz w:val="16"/>
                <w:szCs w:val="16"/>
              </w:rPr>
              <w:t>Denominación genérica y/o distintiva.</w:t>
            </w:r>
          </w:p>
        </w:tc>
        <w:tc>
          <w:tcPr>
            <w:tcW w:w="4788" w:type="dxa"/>
          </w:tcPr>
          <w:p w:rsidR="002B0C6C" w:rsidRPr="00632239" w:rsidRDefault="00632239" w:rsidP="002A5E20">
            <w:pPr>
              <w:spacing w:after="101" w:line="260" w:lineRule="exact"/>
              <w:jc w:val="both"/>
              <w:rPr>
                <w:rFonts w:ascii="Verdana" w:hAnsi="Verdana" w:cs="Arial"/>
                <w:bCs/>
                <w:sz w:val="16"/>
                <w:szCs w:val="16"/>
                <w:lang w:val="es-MX"/>
              </w:rPr>
            </w:pPr>
            <w:r w:rsidRPr="00632239">
              <w:rPr>
                <w:rFonts w:ascii="Verdana" w:hAnsi="Verdana" w:cs="Arial"/>
                <w:b/>
                <w:sz w:val="16"/>
                <w:szCs w:val="16"/>
                <w:lang w:val="es-MX"/>
              </w:rPr>
              <w:t xml:space="preserve">7.5.1 </w:t>
            </w:r>
            <w:r w:rsidRPr="00632239">
              <w:rPr>
                <w:rFonts w:ascii="Verdana" w:hAnsi="Verdana" w:cs="Arial"/>
                <w:bCs/>
                <w:sz w:val="16"/>
                <w:szCs w:val="16"/>
                <w:lang w:val="es-MX"/>
              </w:rPr>
              <w:t xml:space="preserve">Generic and/or distinctive name. </w:t>
            </w:r>
          </w:p>
        </w:tc>
      </w:tr>
      <w:tr w:rsidR="002B0C6C" w:rsidRPr="00632239" w:rsidTr="00B376B9">
        <w:tc>
          <w:tcPr>
            <w:tcW w:w="4788" w:type="dxa"/>
          </w:tcPr>
          <w:p w:rsidR="002B0C6C" w:rsidRPr="002A5E20" w:rsidRDefault="002B0C6C" w:rsidP="002A5E20">
            <w:pPr>
              <w:spacing w:after="101" w:line="260" w:lineRule="exact"/>
              <w:jc w:val="both"/>
              <w:rPr>
                <w:rFonts w:ascii="Verdana" w:hAnsi="Verdana" w:cs="Arial"/>
                <w:sz w:val="16"/>
                <w:szCs w:val="16"/>
              </w:rPr>
            </w:pPr>
            <w:r w:rsidRPr="002A5E20">
              <w:rPr>
                <w:rFonts w:ascii="Verdana" w:hAnsi="Verdana" w:cs="Arial"/>
                <w:b/>
                <w:sz w:val="16"/>
                <w:szCs w:val="16"/>
              </w:rPr>
              <w:t>7.5.2</w:t>
            </w:r>
            <w:r w:rsidRPr="002A5E20">
              <w:rPr>
                <w:rFonts w:ascii="Verdana" w:hAnsi="Verdana" w:cs="Arial"/>
                <w:sz w:val="16"/>
                <w:szCs w:val="16"/>
              </w:rPr>
              <w:t xml:space="preserve"> Indicaciones higiénico-dietéticas generales para el padecimiento o síntomas (remedio herbolario) para el que esté indicado cuando proceda.</w:t>
            </w:r>
          </w:p>
        </w:tc>
        <w:tc>
          <w:tcPr>
            <w:tcW w:w="4788" w:type="dxa"/>
          </w:tcPr>
          <w:p w:rsidR="002B0C6C" w:rsidRPr="00632239" w:rsidRDefault="00632239" w:rsidP="00632239">
            <w:pPr>
              <w:spacing w:after="101" w:line="260" w:lineRule="exact"/>
              <w:jc w:val="both"/>
              <w:rPr>
                <w:rFonts w:ascii="Verdana" w:hAnsi="Verdana" w:cs="Arial"/>
                <w:bCs/>
                <w:sz w:val="16"/>
                <w:szCs w:val="16"/>
                <w:lang w:val="en-US"/>
              </w:rPr>
            </w:pPr>
            <w:r>
              <w:rPr>
                <w:rFonts w:ascii="Verdana" w:hAnsi="Verdana" w:cs="Arial"/>
                <w:b/>
                <w:sz w:val="16"/>
                <w:szCs w:val="16"/>
                <w:lang w:val="en-US"/>
              </w:rPr>
              <w:t xml:space="preserve">7.5.2 </w:t>
            </w:r>
            <w:r>
              <w:rPr>
                <w:rFonts w:ascii="Verdana" w:hAnsi="Verdana" w:cs="Arial"/>
                <w:bCs/>
                <w:sz w:val="16"/>
                <w:szCs w:val="16"/>
                <w:lang w:val="en-US"/>
              </w:rPr>
              <w:t xml:space="preserve">General hygienic-dietary indications for the illness or symptoms (herbal remedy) for that indicated when applicable. </w:t>
            </w:r>
          </w:p>
        </w:tc>
      </w:tr>
      <w:tr w:rsidR="002B0C6C" w:rsidRPr="00632239" w:rsidTr="00B376B9">
        <w:tc>
          <w:tcPr>
            <w:tcW w:w="4788" w:type="dxa"/>
          </w:tcPr>
          <w:p w:rsidR="002B0C6C" w:rsidRPr="002A5E20" w:rsidRDefault="002B0C6C" w:rsidP="002A5E20">
            <w:pPr>
              <w:spacing w:after="101" w:line="260" w:lineRule="exact"/>
              <w:jc w:val="both"/>
              <w:rPr>
                <w:rFonts w:ascii="Verdana" w:hAnsi="Verdana" w:cs="Arial"/>
                <w:sz w:val="16"/>
                <w:szCs w:val="16"/>
              </w:rPr>
            </w:pPr>
            <w:r w:rsidRPr="00632239">
              <w:rPr>
                <w:rFonts w:ascii="Verdana" w:hAnsi="Verdana" w:cs="Arial"/>
                <w:b/>
                <w:sz w:val="16"/>
                <w:szCs w:val="16"/>
                <w:lang w:val="en-US"/>
              </w:rPr>
              <w:t xml:space="preserve">7.5.3 </w:t>
            </w:r>
            <w:r w:rsidRPr="00632239">
              <w:rPr>
                <w:rFonts w:ascii="Verdana" w:hAnsi="Verdana" w:cs="Arial"/>
                <w:sz w:val="16"/>
                <w:szCs w:val="16"/>
                <w:lang w:val="en-US"/>
              </w:rPr>
              <w:t>Instrucciones para su aplicación y uso (e</w:t>
            </w:r>
            <w:r w:rsidRPr="002A5E20">
              <w:rPr>
                <w:rFonts w:ascii="Verdana" w:hAnsi="Verdana" w:cs="Arial"/>
                <w:sz w:val="16"/>
                <w:szCs w:val="16"/>
              </w:rPr>
              <w:t>jemplos: ingerirse antes de las comidas, o después, o en la noche; cómo usar un inhalador; entre otros).</w:t>
            </w:r>
          </w:p>
        </w:tc>
        <w:tc>
          <w:tcPr>
            <w:tcW w:w="4788" w:type="dxa"/>
          </w:tcPr>
          <w:p w:rsidR="002B0C6C" w:rsidRPr="00632239" w:rsidRDefault="00632239" w:rsidP="002A5E20">
            <w:pPr>
              <w:spacing w:after="101" w:line="260" w:lineRule="exact"/>
              <w:jc w:val="both"/>
              <w:rPr>
                <w:rFonts w:ascii="Verdana" w:hAnsi="Verdana" w:cs="Arial"/>
                <w:bCs/>
                <w:sz w:val="16"/>
                <w:szCs w:val="16"/>
                <w:lang w:val="en-US"/>
              </w:rPr>
            </w:pPr>
            <w:r>
              <w:rPr>
                <w:rFonts w:ascii="Verdana" w:hAnsi="Verdana" w:cs="Arial"/>
                <w:b/>
                <w:sz w:val="16"/>
                <w:szCs w:val="16"/>
                <w:lang w:val="en-US"/>
              </w:rPr>
              <w:t xml:space="preserve">7.5.3 </w:t>
            </w:r>
            <w:r>
              <w:rPr>
                <w:rFonts w:ascii="Verdana" w:hAnsi="Verdana" w:cs="Arial"/>
                <w:bCs/>
                <w:sz w:val="16"/>
                <w:szCs w:val="16"/>
                <w:lang w:val="en-US"/>
              </w:rPr>
              <w:t xml:space="preserve">Instructions for their application and use (examples: Ingest before meals, or after, or at night; how to use an inhaler; among others). </w:t>
            </w:r>
          </w:p>
        </w:tc>
      </w:tr>
      <w:tr w:rsidR="002B0C6C" w:rsidRPr="00632239" w:rsidTr="00B376B9">
        <w:tc>
          <w:tcPr>
            <w:tcW w:w="4788" w:type="dxa"/>
          </w:tcPr>
          <w:p w:rsidR="002B0C6C" w:rsidRPr="002A5E20" w:rsidRDefault="002B0C6C" w:rsidP="002A5E20">
            <w:pPr>
              <w:spacing w:after="101" w:line="260" w:lineRule="exact"/>
              <w:jc w:val="both"/>
              <w:rPr>
                <w:rFonts w:ascii="Verdana" w:hAnsi="Verdana" w:cs="Arial"/>
                <w:sz w:val="16"/>
                <w:szCs w:val="16"/>
              </w:rPr>
            </w:pPr>
            <w:r w:rsidRPr="002A5E20">
              <w:rPr>
                <w:rFonts w:ascii="Verdana" w:hAnsi="Verdana" w:cs="Arial"/>
                <w:b/>
                <w:sz w:val="16"/>
                <w:szCs w:val="16"/>
              </w:rPr>
              <w:t>7.5.4</w:t>
            </w:r>
            <w:r w:rsidRPr="002A5E20">
              <w:rPr>
                <w:rFonts w:ascii="Verdana" w:hAnsi="Verdana" w:cs="Arial"/>
                <w:sz w:val="16"/>
                <w:szCs w:val="16"/>
              </w:rPr>
              <w:t xml:space="preserve"> Precauciones y contraindicaciones, incluyendo las de embarazo y lactancia, así como dosis y tiempo máximo de uso.</w:t>
            </w:r>
          </w:p>
        </w:tc>
        <w:tc>
          <w:tcPr>
            <w:tcW w:w="4788" w:type="dxa"/>
          </w:tcPr>
          <w:p w:rsidR="002B0C6C" w:rsidRPr="00632239" w:rsidRDefault="00632239" w:rsidP="00632239">
            <w:pPr>
              <w:spacing w:after="101" w:line="260" w:lineRule="exact"/>
              <w:jc w:val="both"/>
              <w:rPr>
                <w:rFonts w:ascii="Verdana" w:hAnsi="Verdana" w:cs="Arial"/>
                <w:bCs/>
                <w:sz w:val="16"/>
                <w:szCs w:val="16"/>
                <w:lang w:val="en-US"/>
              </w:rPr>
            </w:pPr>
            <w:r>
              <w:rPr>
                <w:rFonts w:ascii="Verdana" w:hAnsi="Verdana" w:cs="Arial"/>
                <w:b/>
                <w:sz w:val="16"/>
                <w:szCs w:val="16"/>
                <w:lang w:val="en-US"/>
              </w:rPr>
              <w:t xml:space="preserve">7.5.4 </w:t>
            </w:r>
            <w:r>
              <w:rPr>
                <w:rFonts w:ascii="Verdana" w:hAnsi="Verdana" w:cs="Arial"/>
                <w:bCs/>
                <w:sz w:val="16"/>
                <w:szCs w:val="16"/>
                <w:lang w:val="en-US"/>
              </w:rPr>
              <w:t xml:space="preserve">Cautions and contraindications, including pregnancy and lactation, as well as the dose and maximum time of use. </w:t>
            </w:r>
          </w:p>
        </w:tc>
      </w:tr>
      <w:tr w:rsidR="002B0C6C" w:rsidRPr="00632239" w:rsidTr="00B376B9">
        <w:tc>
          <w:tcPr>
            <w:tcW w:w="4788" w:type="dxa"/>
          </w:tcPr>
          <w:p w:rsidR="002B0C6C" w:rsidRPr="002A5E20" w:rsidRDefault="002B0C6C" w:rsidP="002A5E20">
            <w:pPr>
              <w:spacing w:after="101" w:line="260" w:lineRule="exact"/>
              <w:jc w:val="both"/>
              <w:rPr>
                <w:rFonts w:ascii="Verdana" w:hAnsi="Verdana" w:cs="Arial"/>
                <w:sz w:val="16"/>
                <w:szCs w:val="16"/>
              </w:rPr>
            </w:pPr>
            <w:r w:rsidRPr="002A5E20">
              <w:rPr>
                <w:rFonts w:ascii="Verdana" w:hAnsi="Verdana" w:cs="Arial"/>
                <w:b/>
                <w:sz w:val="16"/>
                <w:szCs w:val="16"/>
              </w:rPr>
              <w:t>7.5.5</w:t>
            </w:r>
            <w:r w:rsidRPr="002A5E20">
              <w:rPr>
                <w:rFonts w:ascii="Verdana" w:hAnsi="Verdana" w:cs="Arial"/>
                <w:sz w:val="16"/>
                <w:szCs w:val="16"/>
              </w:rPr>
              <w:t xml:space="preserve"> Reacciones adversas frecuentes y reacciones adversas graves, indicar cuáles deben ser valoradas por el médico y si alguna es motivo de atención urgente.</w:t>
            </w:r>
          </w:p>
        </w:tc>
        <w:tc>
          <w:tcPr>
            <w:tcW w:w="4788" w:type="dxa"/>
          </w:tcPr>
          <w:p w:rsidR="002B0C6C" w:rsidRPr="00632239" w:rsidRDefault="00632239" w:rsidP="002A5E20">
            <w:pPr>
              <w:spacing w:after="101" w:line="260" w:lineRule="exact"/>
              <w:jc w:val="both"/>
              <w:rPr>
                <w:rFonts w:ascii="Verdana" w:hAnsi="Verdana" w:cs="Arial"/>
                <w:bCs/>
                <w:sz w:val="16"/>
                <w:szCs w:val="16"/>
                <w:lang w:val="en-US"/>
              </w:rPr>
            </w:pPr>
            <w:r>
              <w:rPr>
                <w:rFonts w:ascii="Verdana" w:hAnsi="Verdana" w:cs="Arial"/>
                <w:b/>
                <w:sz w:val="16"/>
                <w:szCs w:val="16"/>
                <w:lang w:val="en-US"/>
              </w:rPr>
              <w:t xml:space="preserve">7.5.5 </w:t>
            </w:r>
            <w:r>
              <w:rPr>
                <w:rFonts w:ascii="Verdana" w:hAnsi="Verdana" w:cs="Arial"/>
                <w:bCs/>
                <w:sz w:val="16"/>
                <w:szCs w:val="16"/>
                <w:lang w:val="en-US"/>
              </w:rPr>
              <w:t xml:space="preserve">Frequent adverse reactions and serious adverse reactions, indicate which must be evaluated by the doctor and if any one of them is reason for urgent attention </w:t>
            </w:r>
          </w:p>
        </w:tc>
      </w:tr>
      <w:tr w:rsidR="002B0C6C" w:rsidRPr="002A5E20" w:rsidTr="00B376B9">
        <w:tc>
          <w:tcPr>
            <w:tcW w:w="4788" w:type="dxa"/>
          </w:tcPr>
          <w:p w:rsidR="002B0C6C" w:rsidRPr="002A5E20" w:rsidRDefault="002B0C6C" w:rsidP="002A5E20">
            <w:pPr>
              <w:spacing w:after="101" w:line="260" w:lineRule="exact"/>
              <w:jc w:val="both"/>
              <w:rPr>
                <w:rFonts w:ascii="Verdana" w:hAnsi="Verdana" w:cs="Arial"/>
                <w:sz w:val="16"/>
                <w:szCs w:val="16"/>
              </w:rPr>
            </w:pPr>
            <w:r w:rsidRPr="002A5E20">
              <w:rPr>
                <w:rFonts w:ascii="Verdana" w:hAnsi="Verdana" w:cs="Arial"/>
                <w:b/>
                <w:sz w:val="16"/>
                <w:szCs w:val="16"/>
              </w:rPr>
              <w:t>7.5.6</w:t>
            </w:r>
            <w:r w:rsidRPr="002A5E20">
              <w:rPr>
                <w:rFonts w:ascii="Verdana" w:hAnsi="Verdana" w:cs="Arial"/>
                <w:sz w:val="16"/>
                <w:szCs w:val="16"/>
              </w:rPr>
              <w:t xml:space="preserve"> Interacciones con alimentos y bebidas.</w:t>
            </w:r>
          </w:p>
        </w:tc>
        <w:tc>
          <w:tcPr>
            <w:tcW w:w="4788" w:type="dxa"/>
          </w:tcPr>
          <w:p w:rsidR="002B0C6C" w:rsidRPr="00632239" w:rsidRDefault="00632239" w:rsidP="002A5E20">
            <w:pPr>
              <w:spacing w:after="101" w:line="260" w:lineRule="exact"/>
              <w:jc w:val="both"/>
              <w:rPr>
                <w:rFonts w:ascii="Verdana" w:hAnsi="Verdana" w:cs="Arial"/>
                <w:bCs/>
                <w:sz w:val="16"/>
                <w:szCs w:val="16"/>
                <w:lang w:val="en-US"/>
              </w:rPr>
            </w:pPr>
            <w:r>
              <w:rPr>
                <w:rFonts w:ascii="Verdana" w:hAnsi="Verdana" w:cs="Arial"/>
                <w:b/>
                <w:sz w:val="16"/>
                <w:szCs w:val="16"/>
                <w:lang w:val="en-US"/>
              </w:rPr>
              <w:t xml:space="preserve">7.5.6 </w:t>
            </w:r>
            <w:r>
              <w:rPr>
                <w:rFonts w:ascii="Verdana" w:hAnsi="Verdana" w:cs="Arial"/>
                <w:bCs/>
                <w:sz w:val="16"/>
                <w:szCs w:val="16"/>
                <w:lang w:val="en-US"/>
              </w:rPr>
              <w:t xml:space="preserve">Interactions with food products and beverages. </w:t>
            </w:r>
          </w:p>
        </w:tc>
      </w:tr>
      <w:tr w:rsidR="002B0C6C" w:rsidRPr="002A5E20" w:rsidTr="00B376B9">
        <w:tc>
          <w:tcPr>
            <w:tcW w:w="4788" w:type="dxa"/>
          </w:tcPr>
          <w:p w:rsidR="002B0C6C" w:rsidRPr="002A5E20" w:rsidRDefault="002B0C6C" w:rsidP="002A5E20">
            <w:pPr>
              <w:spacing w:after="101" w:line="260" w:lineRule="exact"/>
              <w:jc w:val="both"/>
              <w:rPr>
                <w:rFonts w:ascii="Verdana" w:hAnsi="Verdana" w:cs="Arial"/>
                <w:sz w:val="16"/>
                <w:szCs w:val="16"/>
                <w:lang w:val="es-MX"/>
              </w:rPr>
            </w:pPr>
            <w:r w:rsidRPr="002A5E20">
              <w:rPr>
                <w:rFonts w:ascii="Verdana" w:hAnsi="Verdana" w:cs="Arial"/>
                <w:b/>
                <w:sz w:val="16"/>
                <w:szCs w:val="16"/>
                <w:lang w:val="es-MX"/>
              </w:rPr>
              <w:t>7.5.7</w:t>
            </w:r>
            <w:r w:rsidRPr="002A5E20">
              <w:rPr>
                <w:rFonts w:ascii="Verdana" w:hAnsi="Verdana" w:cs="Arial"/>
                <w:sz w:val="16"/>
                <w:szCs w:val="16"/>
                <w:lang w:val="es-MX"/>
              </w:rPr>
              <w:t xml:space="preserve"> Interacciones medicamentosas.</w:t>
            </w:r>
          </w:p>
        </w:tc>
        <w:tc>
          <w:tcPr>
            <w:tcW w:w="4788" w:type="dxa"/>
          </w:tcPr>
          <w:p w:rsidR="002B0C6C" w:rsidRPr="00632239" w:rsidRDefault="00632239" w:rsidP="002A5E20">
            <w:pPr>
              <w:spacing w:after="101" w:line="260" w:lineRule="exact"/>
              <w:jc w:val="both"/>
              <w:rPr>
                <w:rFonts w:ascii="Verdana" w:hAnsi="Verdana" w:cs="Arial"/>
                <w:bCs/>
                <w:sz w:val="16"/>
                <w:szCs w:val="16"/>
                <w:lang w:val="en-US"/>
              </w:rPr>
            </w:pPr>
            <w:r>
              <w:rPr>
                <w:rFonts w:ascii="Verdana" w:hAnsi="Verdana" w:cs="Arial"/>
                <w:b/>
                <w:sz w:val="16"/>
                <w:szCs w:val="16"/>
                <w:lang w:val="en-US"/>
              </w:rPr>
              <w:t xml:space="preserve">7.5.7 </w:t>
            </w:r>
            <w:r>
              <w:rPr>
                <w:rFonts w:ascii="Verdana" w:hAnsi="Verdana" w:cs="Arial"/>
                <w:bCs/>
                <w:sz w:val="16"/>
                <w:szCs w:val="16"/>
                <w:lang w:val="en-US"/>
              </w:rPr>
              <w:t>Drug products interactions.</w:t>
            </w:r>
          </w:p>
        </w:tc>
      </w:tr>
      <w:tr w:rsidR="002B0C6C" w:rsidRPr="00632239" w:rsidTr="00B376B9">
        <w:tc>
          <w:tcPr>
            <w:tcW w:w="4788" w:type="dxa"/>
          </w:tcPr>
          <w:p w:rsidR="002B0C6C" w:rsidRPr="002A5E20" w:rsidRDefault="002B0C6C" w:rsidP="002A5E20">
            <w:pPr>
              <w:spacing w:after="101" w:line="260" w:lineRule="exact"/>
              <w:jc w:val="both"/>
              <w:rPr>
                <w:rFonts w:ascii="Verdana" w:hAnsi="Verdana" w:cs="Arial"/>
                <w:sz w:val="16"/>
                <w:szCs w:val="16"/>
              </w:rPr>
            </w:pPr>
            <w:r w:rsidRPr="002A5E20">
              <w:rPr>
                <w:rFonts w:ascii="Verdana" w:hAnsi="Verdana" w:cs="Arial"/>
                <w:b/>
                <w:sz w:val="16"/>
                <w:szCs w:val="16"/>
              </w:rPr>
              <w:t>7.5.8</w:t>
            </w:r>
            <w:r w:rsidRPr="002A5E20">
              <w:rPr>
                <w:rFonts w:ascii="Verdana" w:hAnsi="Verdana" w:cs="Arial"/>
                <w:sz w:val="16"/>
                <w:szCs w:val="16"/>
              </w:rPr>
              <w:t xml:space="preserve"> Agregar la siguiente advertencia: “Si tiene alguna duda, consulte a su médico”.</w:t>
            </w:r>
          </w:p>
        </w:tc>
        <w:tc>
          <w:tcPr>
            <w:tcW w:w="4788" w:type="dxa"/>
          </w:tcPr>
          <w:p w:rsidR="002B0C6C" w:rsidRPr="00632239" w:rsidRDefault="00632239" w:rsidP="002A5E20">
            <w:pPr>
              <w:spacing w:after="101" w:line="260" w:lineRule="exact"/>
              <w:jc w:val="both"/>
              <w:rPr>
                <w:rFonts w:ascii="Verdana" w:hAnsi="Verdana" w:cs="Arial"/>
                <w:bCs/>
                <w:sz w:val="16"/>
                <w:szCs w:val="16"/>
                <w:lang w:val="en-US"/>
              </w:rPr>
            </w:pPr>
            <w:r>
              <w:rPr>
                <w:rFonts w:ascii="Verdana" w:hAnsi="Verdana" w:cs="Arial"/>
                <w:b/>
                <w:sz w:val="16"/>
                <w:szCs w:val="16"/>
                <w:lang w:val="en-US"/>
              </w:rPr>
              <w:t xml:space="preserve">7.5.8 </w:t>
            </w:r>
            <w:r>
              <w:rPr>
                <w:rFonts w:ascii="Verdana" w:hAnsi="Verdana" w:cs="Arial"/>
                <w:bCs/>
                <w:sz w:val="16"/>
                <w:szCs w:val="16"/>
                <w:lang w:val="en-US"/>
              </w:rPr>
              <w:t xml:space="preserve">Add the following warning: “If you have any doubt, consult your physician.” </w:t>
            </w:r>
          </w:p>
        </w:tc>
      </w:tr>
      <w:tr w:rsidR="002B0C6C" w:rsidRPr="00632239" w:rsidTr="00B376B9">
        <w:tc>
          <w:tcPr>
            <w:tcW w:w="4788" w:type="dxa"/>
          </w:tcPr>
          <w:p w:rsidR="002B0C6C" w:rsidRPr="002A5E20" w:rsidRDefault="002B0C6C" w:rsidP="002A5E20">
            <w:pPr>
              <w:spacing w:after="101" w:line="260" w:lineRule="exact"/>
              <w:jc w:val="both"/>
              <w:rPr>
                <w:rFonts w:ascii="Verdana" w:hAnsi="Verdana" w:cs="Arial"/>
                <w:sz w:val="16"/>
                <w:szCs w:val="16"/>
              </w:rPr>
            </w:pPr>
            <w:r w:rsidRPr="002A5E20">
              <w:rPr>
                <w:rFonts w:ascii="Verdana" w:hAnsi="Verdana" w:cs="Arial"/>
                <w:b/>
                <w:sz w:val="16"/>
                <w:szCs w:val="16"/>
              </w:rPr>
              <w:t xml:space="preserve">7.5.9 </w:t>
            </w:r>
            <w:r w:rsidRPr="002A5E20">
              <w:rPr>
                <w:rFonts w:ascii="Verdana" w:hAnsi="Verdana" w:cs="Arial"/>
                <w:sz w:val="16"/>
                <w:szCs w:val="16"/>
              </w:rPr>
              <w:t>Y otras que fije la Secretaría de Salud, de acuerdo con la naturaleza del medicamento.</w:t>
            </w:r>
          </w:p>
        </w:tc>
        <w:tc>
          <w:tcPr>
            <w:tcW w:w="4788" w:type="dxa"/>
          </w:tcPr>
          <w:p w:rsidR="002B0C6C" w:rsidRPr="00632239" w:rsidRDefault="00632239" w:rsidP="002A5E20">
            <w:pPr>
              <w:spacing w:after="101" w:line="260" w:lineRule="exact"/>
              <w:jc w:val="both"/>
              <w:rPr>
                <w:rFonts w:ascii="Verdana" w:hAnsi="Verdana" w:cs="Arial"/>
                <w:bCs/>
                <w:sz w:val="16"/>
                <w:szCs w:val="16"/>
                <w:lang w:val="en-US"/>
              </w:rPr>
            </w:pPr>
            <w:r>
              <w:rPr>
                <w:rFonts w:ascii="Verdana" w:hAnsi="Verdana" w:cs="Arial"/>
                <w:b/>
                <w:sz w:val="16"/>
                <w:szCs w:val="16"/>
                <w:lang w:val="en-US"/>
              </w:rPr>
              <w:t xml:space="preserve">7.5.9 </w:t>
            </w:r>
            <w:r>
              <w:rPr>
                <w:rFonts w:ascii="Verdana" w:hAnsi="Verdana" w:cs="Arial"/>
                <w:bCs/>
                <w:sz w:val="16"/>
                <w:szCs w:val="16"/>
                <w:lang w:val="en-US"/>
              </w:rPr>
              <w:t>And others that are set by th</w:t>
            </w:r>
            <w:r w:rsidR="006B5BA9">
              <w:rPr>
                <w:rFonts w:ascii="Verdana" w:hAnsi="Verdana" w:cs="Arial"/>
                <w:bCs/>
                <w:sz w:val="16"/>
                <w:szCs w:val="16"/>
                <w:lang w:val="en-US"/>
              </w:rPr>
              <w:t>e</w:t>
            </w:r>
            <w:r>
              <w:rPr>
                <w:rFonts w:ascii="Verdana" w:hAnsi="Verdana" w:cs="Arial"/>
                <w:bCs/>
                <w:sz w:val="16"/>
                <w:szCs w:val="16"/>
                <w:lang w:val="en-US"/>
              </w:rPr>
              <w:t xml:space="preserve"> Secretary of Health, according to the nature of the drug product. </w:t>
            </w:r>
          </w:p>
        </w:tc>
      </w:tr>
      <w:tr w:rsidR="002B0C6C" w:rsidRPr="006B5BA9" w:rsidTr="00B376B9">
        <w:tc>
          <w:tcPr>
            <w:tcW w:w="4788" w:type="dxa"/>
          </w:tcPr>
          <w:p w:rsidR="002B0C6C" w:rsidRPr="002A5E20" w:rsidRDefault="002B0C6C" w:rsidP="002A5E20">
            <w:pPr>
              <w:spacing w:after="101" w:line="260" w:lineRule="exact"/>
              <w:jc w:val="both"/>
              <w:rPr>
                <w:rFonts w:ascii="Verdana" w:hAnsi="Verdana" w:cs="Arial"/>
                <w:b/>
                <w:sz w:val="16"/>
                <w:szCs w:val="16"/>
              </w:rPr>
            </w:pPr>
            <w:r w:rsidRPr="00632239">
              <w:rPr>
                <w:rFonts w:ascii="Verdana" w:hAnsi="Verdana" w:cs="Arial"/>
                <w:b/>
                <w:sz w:val="16"/>
                <w:szCs w:val="16"/>
                <w:lang w:val="en-US"/>
              </w:rPr>
              <w:t>8. Información que deberá conte</w:t>
            </w:r>
            <w:r w:rsidRPr="002A5E20">
              <w:rPr>
                <w:rFonts w:ascii="Verdana" w:hAnsi="Verdana" w:cs="Arial"/>
                <w:b/>
                <w:sz w:val="16"/>
                <w:szCs w:val="16"/>
              </w:rPr>
              <w:t>ner la etiqueta de medicamentos no parenterales clasificados como magistrales u oficinales</w:t>
            </w:r>
          </w:p>
        </w:tc>
        <w:tc>
          <w:tcPr>
            <w:tcW w:w="4788" w:type="dxa"/>
          </w:tcPr>
          <w:p w:rsidR="002B0C6C" w:rsidRPr="006B5BA9" w:rsidRDefault="006B5BA9" w:rsidP="002A5E20">
            <w:pPr>
              <w:spacing w:after="101" w:line="260" w:lineRule="exact"/>
              <w:jc w:val="both"/>
              <w:rPr>
                <w:rFonts w:ascii="Verdana" w:hAnsi="Verdana" w:cs="Arial"/>
                <w:b/>
                <w:sz w:val="16"/>
                <w:szCs w:val="16"/>
                <w:lang w:val="en-US"/>
              </w:rPr>
            </w:pPr>
            <w:r w:rsidRPr="006B5BA9">
              <w:rPr>
                <w:rFonts w:ascii="Verdana" w:hAnsi="Verdana" w:cs="Arial"/>
                <w:b/>
                <w:sz w:val="16"/>
                <w:szCs w:val="16"/>
                <w:lang w:val="en-US"/>
              </w:rPr>
              <w:t xml:space="preserve">8. Information that must be contained on the label of non-parenteral drug products classified as magistral or officinal. </w:t>
            </w:r>
          </w:p>
        </w:tc>
      </w:tr>
      <w:tr w:rsidR="002B0C6C" w:rsidRPr="006B5BA9" w:rsidTr="00B376B9">
        <w:tc>
          <w:tcPr>
            <w:tcW w:w="4788" w:type="dxa"/>
          </w:tcPr>
          <w:p w:rsidR="002B0C6C" w:rsidRPr="002A5E20" w:rsidRDefault="002B0C6C" w:rsidP="002A5E20">
            <w:pPr>
              <w:spacing w:after="101" w:line="260" w:lineRule="exact"/>
              <w:jc w:val="both"/>
              <w:rPr>
                <w:rFonts w:ascii="Verdana" w:hAnsi="Verdana" w:cs="Arial"/>
                <w:sz w:val="16"/>
                <w:szCs w:val="16"/>
              </w:rPr>
            </w:pPr>
            <w:r w:rsidRPr="002A5E20">
              <w:rPr>
                <w:rFonts w:ascii="Verdana" w:hAnsi="Verdana" w:cs="Arial"/>
                <w:b/>
                <w:sz w:val="16"/>
                <w:szCs w:val="16"/>
              </w:rPr>
              <w:t xml:space="preserve">8.1. </w:t>
            </w:r>
            <w:r w:rsidRPr="002A5E20">
              <w:rPr>
                <w:rFonts w:ascii="Verdana" w:hAnsi="Verdana" w:cs="Arial"/>
                <w:sz w:val="16"/>
                <w:szCs w:val="16"/>
              </w:rPr>
              <w:t>Razón social y giro del establecimiento.</w:t>
            </w:r>
          </w:p>
        </w:tc>
        <w:tc>
          <w:tcPr>
            <w:tcW w:w="4788" w:type="dxa"/>
          </w:tcPr>
          <w:p w:rsidR="002B0C6C" w:rsidRPr="006B5BA9" w:rsidRDefault="006B5BA9" w:rsidP="002A5E20">
            <w:pPr>
              <w:spacing w:after="101" w:line="260" w:lineRule="exact"/>
              <w:jc w:val="both"/>
              <w:rPr>
                <w:rFonts w:ascii="Verdana" w:hAnsi="Verdana" w:cs="Arial"/>
                <w:bCs/>
                <w:sz w:val="16"/>
                <w:szCs w:val="16"/>
                <w:lang w:val="en-US"/>
              </w:rPr>
            </w:pPr>
            <w:r w:rsidRPr="006B5BA9">
              <w:rPr>
                <w:rFonts w:ascii="Verdana" w:hAnsi="Verdana" w:cs="Arial"/>
                <w:b/>
                <w:sz w:val="16"/>
                <w:szCs w:val="16"/>
                <w:lang w:val="en-US"/>
              </w:rPr>
              <w:t xml:space="preserve">8.1 </w:t>
            </w:r>
            <w:r w:rsidRPr="006B5BA9">
              <w:rPr>
                <w:rFonts w:ascii="Verdana" w:hAnsi="Verdana" w:cs="Arial"/>
                <w:bCs/>
                <w:sz w:val="16"/>
                <w:szCs w:val="16"/>
                <w:lang w:val="en-US"/>
              </w:rPr>
              <w:t>Corporate name and establishment classification.</w:t>
            </w:r>
          </w:p>
        </w:tc>
      </w:tr>
      <w:tr w:rsidR="002B0C6C" w:rsidRPr="002A5E20" w:rsidTr="00B376B9">
        <w:tc>
          <w:tcPr>
            <w:tcW w:w="4788" w:type="dxa"/>
          </w:tcPr>
          <w:p w:rsidR="002B0C6C" w:rsidRPr="002A5E20" w:rsidRDefault="002B0C6C" w:rsidP="002A5E20">
            <w:pPr>
              <w:spacing w:after="101" w:line="260" w:lineRule="exact"/>
              <w:jc w:val="both"/>
              <w:rPr>
                <w:rFonts w:ascii="Verdana" w:hAnsi="Verdana" w:cs="Arial"/>
                <w:sz w:val="16"/>
                <w:szCs w:val="16"/>
              </w:rPr>
            </w:pPr>
            <w:r w:rsidRPr="002A5E20">
              <w:rPr>
                <w:rFonts w:ascii="Verdana" w:hAnsi="Verdana" w:cs="Arial"/>
                <w:b/>
                <w:sz w:val="16"/>
                <w:szCs w:val="16"/>
              </w:rPr>
              <w:t xml:space="preserve">8.2. </w:t>
            </w:r>
            <w:r w:rsidRPr="002A5E20">
              <w:rPr>
                <w:rFonts w:ascii="Verdana" w:hAnsi="Verdana" w:cs="Arial"/>
                <w:sz w:val="16"/>
                <w:szCs w:val="16"/>
              </w:rPr>
              <w:t>Dirección y teléfono del mismo.</w:t>
            </w:r>
          </w:p>
        </w:tc>
        <w:tc>
          <w:tcPr>
            <w:tcW w:w="4788" w:type="dxa"/>
          </w:tcPr>
          <w:p w:rsidR="002B0C6C" w:rsidRPr="006B5BA9" w:rsidRDefault="006B5BA9" w:rsidP="002A5E20">
            <w:pPr>
              <w:spacing w:after="101" w:line="260" w:lineRule="exact"/>
              <w:jc w:val="both"/>
              <w:rPr>
                <w:rFonts w:ascii="Verdana" w:hAnsi="Verdana" w:cs="Arial"/>
                <w:bCs/>
                <w:sz w:val="16"/>
                <w:szCs w:val="16"/>
                <w:lang w:val="en-US"/>
              </w:rPr>
            </w:pPr>
            <w:r w:rsidRPr="006B5BA9">
              <w:rPr>
                <w:rFonts w:ascii="Verdana" w:hAnsi="Verdana" w:cs="Arial"/>
                <w:b/>
                <w:sz w:val="16"/>
                <w:szCs w:val="16"/>
                <w:lang w:val="en-US"/>
              </w:rPr>
              <w:t xml:space="preserve">8.2 </w:t>
            </w:r>
            <w:r w:rsidRPr="006B5BA9">
              <w:rPr>
                <w:rFonts w:ascii="Verdana" w:hAnsi="Verdana" w:cs="Arial"/>
                <w:bCs/>
                <w:sz w:val="16"/>
                <w:szCs w:val="16"/>
                <w:lang w:val="en-US"/>
              </w:rPr>
              <w:t xml:space="preserve">Address and telephone of the same. </w:t>
            </w:r>
          </w:p>
        </w:tc>
      </w:tr>
      <w:tr w:rsidR="002B0C6C" w:rsidRPr="002A5E20" w:rsidTr="00B376B9">
        <w:tc>
          <w:tcPr>
            <w:tcW w:w="4788" w:type="dxa"/>
          </w:tcPr>
          <w:p w:rsidR="002B0C6C" w:rsidRPr="002A5E20" w:rsidRDefault="002B0C6C" w:rsidP="002A5E20">
            <w:pPr>
              <w:spacing w:after="101" w:line="260" w:lineRule="exact"/>
              <w:jc w:val="both"/>
              <w:rPr>
                <w:rFonts w:ascii="Verdana" w:hAnsi="Verdana" w:cs="Arial"/>
                <w:sz w:val="16"/>
                <w:szCs w:val="16"/>
              </w:rPr>
            </w:pPr>
            <w:r w:rsidRPr="002A5E20">
              <w:rPr>
                <w:rFonts w:ascii="Verdana" w:hAnsi="Verdana" w:cs="Arial"/>
                <w:b/>
                <w:sz w:val="16"/>
                <w:szCs w:val="16"/>
              </w:rPr>
              <w:t xml:space="preserve">8.3. </w:t>
            </w:r>
            <w:r w:rsidRPr="002A5E20">
              <w:rPr>
                <w:rFonts w:ascii="Verdana" w:hAnsi="Verdana" w:cs="Arial"/>
                <w:sz w:val="16"/>
                <w:szCs w:val="16"/>
              </w:rPr>
              <w:t>Nombre del Responsable Sanitario.</w:t>
            </w:r>
          </w:p>
        </w:tc>
        <w:tc>
          <w:tcPr>
            <w:tcW w:w="4788" w:type="dxa"/>
          </w:tcPr>
          <w:p w:rsidR="002B0C6C" w:rsidRPr="006B5BA9" w:rsidRDefault="006B5BA9" w:rsidP="006B5BA9">
            <w:pPr>
              <w:spacing w:after="101" w:line="260" w:lineRule="exact"/>
              <w:jc w:val="both"/>
              <w:rPr>
                <w:rFonts w:ascii="Verdana" w:hAnsi="Verdana" w:cs="Arial"/>
                <w:bCs/>
                <w:sz w:val="16"/>
                <w:szCs w:val="16"/>
                <w:lang w:val="es-MX"/>
              </w:rPr>
            </w:pPr>
            <w:r w:rsidRPr="006B5BA9">
              <w:rPr>
                <w:rFonts w:ascii="Verdana" w:hAnsi="Verdana" w:cs="Arial"/>
                <w:b/>
                <w:sz w:val="16"/>
                <w:szCs w:val="16"/>
                <w:lang w:val="es-MX"/>
              </w:rPr>
              <w:t xml:space="preserve">8.3 </w:t>
            </w:r>
            <w:r w:rsidRPr="006B5BA9">
              <w:rPr>
                <w:rFonts w:ascii="Verdana" w:hAnsi="Verdana" w:cs="Arial"/>
                <w:bCs/>
                <w:sz w:val="16"/>
                <w:szCs w:val="16"/>
                <w:lang w:val="es-MX"/>
              </w:rPr>
              <w:t xml:space="preserve">Name of the Sanitary Responsible person. </w:t>
            </w:r>
          </w:p>
        </w:tc>
      </w:tr>
      <w:tr w:rsidR="002B0C6C" w:rsidRPr="006B5BA9" w:rsidTr="00B376B9">
        <w:tc>
          <w:tcPr>
            <w:tcW w:w="4788" w:type="dxa"/>
          </w:tcPr>
          <w:p w:rsidR="002B0C6C" w:rsidRPr="002A5E20" w:rsidRDefault="002B0C6C" w:rsidP="002A5E20">
            <w:pPr>
              <w:spacing w:after="101" w:line="260" w:lineRule="exact"/>
              <w:jc w:val="both"/>
              <w:rPr>
                <w:rFonts w:ascii="Verdana" w:hAnsi="Verdana" w:cs="Arial"/>
                <w:b/>
                <w:sz w:val="16"/>
                <w:szCs w:val="16"/>
              </w:rPr>
            </w:pPr>
            <w:r w:rsidRPr="002A5E20">
              <w:rPr>
                <w:rFonts w:ascii="Verdana" w:hAnsi="Verdana" w:cs="Arial"/>
                <w:b/>
                <w:sz w:val="16"/>
                <w:szCs w:val="16"/>
              </w:rPr>
              <w:t xml:space="preserve">8.4. </w:t>
            </w:r>
            <w:r w:rsidRPr="002A5E20">
              <w:rPr>
                <w:rFonts w:ascii="Verdana" w:hAnsi="Verdana" w:cs="Arial"/>
                <w:sz w:val="16"/>
                <w:szCs w:val="16"/>
              </w:rPr>
              <w:t>Número de Cédula Profesional y escuela que expidió el título, en su caso</w:t>
            </w:r>
          </w:p>
        </w:tc>
        <w:tc>
          <w:tcPr>
            <w:tcW w:w="4788" w:type="dxa"/>
          </w:tcPr>
          <w:p w:rsidR="002B0C6C" w:rsidRPr="006B5BA9" w:rsidRDefault="006B5BA9" w:rsidP="002A5E20">
            <w:pPr>
              <w:spacing w:after="101" w:line="260" w:lineRule="exact"/>
              <w:jc w:val="both"/>
              <w:rPr>
                <w:rFonts w:ascii="Verdana" w:hAnsi="Verdana" w:cs="Arial"/>
                <w:bCs/>
                <w:sz w:val="16"/>
                <w:szCs w:val="16"/>
                <w:lang w:val="en-US"/>
              </w:rPr>
            </w:pPr>
            <w:r w:rsidRPr="006B5BA9">
              <w:rPr>
                <w:rFonts w:ascii="Verdana" w:hAnsi="Verdana" w:cs="Arial"/>
                <w:b/>
                <w:sz w:val="16"/>
                <w:szCs w:val="16"/>
                <w:lang w:val="en-US"/>
              </w:rPr>
              <w:t xml:space="preserve">8.4 </w:t>
            </w:r>
            <w:r w:rsidRPr="006B5BA9">
              <w:rPr>
                <w:rFonts w:ascii="Verdana" w:hAnsi="Verdana" w:cs="Arial"/>
                <w:bCs/>
                <w:sz w:val="16"/>
                <w:szCs w:val="16"/>
                <w:lang w:val="en-US"/>
              </w:rPr>
              <w:t xml:space="preserve">Number of Professional Credential and </w:t>
            </w:r>
            <w:r w:rsidR="00CD2F4D">
              <w:rPr>
                <w:rFonts w:ascii="Verdana" w:hAnsi="Verdana" w:cs="Arial"/>
                <w:bCs/>
                <w:sz w:val="16"/>
                <w:szCs w:val="16"/>
                <w:lang w:val="en-US"/>
              </w:rPr>
              <w:t xml:space="preserve">school that issued the title, when applicable. </w:t>
            </w:r>
          </w:p>
        </w:tc>
      </w:tr>
      <w:tr w:rsidR="002B0C6C" w:rsidRPr="00CD2F4D" w:rsidTr="00B376B9">
        <w:tc>
          <w:tcPr>
            <w:tcW w:w="4788" w:type="dxa"/>
          </w:tcPr>
          <w:p w:rsidR="002B0C6C" w:rsidRPr="002A5E20" w:rsidRDefault="002B0C6C" w:rsidP="002A5E20">
            <w:pPr>
              <w:spacing w:after="101" w:line="260" w:lineRule="exact"/>
              <w:jc w:val="both"/>
              <w:rPr>
                <w:rFonts w:ascii="Verdana" w:hAnsi="Verdana" w:cs="Arial"/>
                <w:sz w:val="16"/>
                <w:szCs w:val="16"/>
              </w:rPr>
            </w:pPr>
            <w:r w:rsidRPr="002A5E20">
              <w:rPr>
                <w:rFonts w:ascii="Verdana" w:hAnsi="Verdana" w:cs="Arial"/>
                <w:b/>
                <w:sz w:val="16"/>
                <w:szCs w:val="16"/>
              </w:rPr>
              <w:t xml:space="preserve">8.5. </w:t>
            </w:r>
            <w:r w:rsidRPr="002A5E20">
              <w:rPr>
                <w:rFonts w:ascii="Verdana" w:hAnsi="Verdana" w:cs="Arial"/>
                <w:sz w:val="16"/>
                <w:szCs w:val="16"/>
              </w:rPr>
              <w:t>Espacio para fórmula, nombre del médico que prescribe y fecha de fabricación del medicamento.</w:t>
            </w:r>
          </w:p>
        </w:tc>
        <w:tc>
          <w:tcPr>
            <w:tcW w:w="4788" w:type="dxa"/>
          </w:tcPr>
          <w:p w:rsidR="002B0C6C" w:rsidRPr="00CD2F4D" w:rsidRDefault="00CD2F4D" w:rsidP="002A5E20">
            <w:pPr>
              <w:spacing w:after="101" w:line="260" w:lineRule="exact"/>
              <w:jc w:val="both"/>
              <w:rPr>
                <w:rFonts w:ascii="Verdana" w:hAnsi="Verdana" w:cs="Arial"/>
                <w:bCs/>
                <w:sz w:val="16"/>
                <w:szCs w:val="16"/>
                <w:lang w:val="en-US"/>
              </w:rPr>
            </w:pPr>
            <w:r>
              <w:rPr>
                <w:rFonts w:ascii="Verdana" w:hAnsi="Verdana" w:cs="Arial"/>
                <w:b/>
                <w:sz w:val="16"/>
                <w:szCs w:val="16"/>
                <w:lang w:val="en-US"/>
              </w:rPr>
              <w:t xml:space="preserve">8.5 </w:t>
            </w:r>
            <w:r>
              <w:rPr>
                <w:rFonts w:ascii="Verdana" w:hAnsi="Verdana" w:cs="Arial"/>
                <w:bCs/>
                <w:sz w:val="16"/>
                <w:szCs w:val="16"/>
                <w:lang w:val="en-US"/>
              </w:rPr>
              <w:t xml:space="preserve">Space for the formula, name of the doctor that prescribes and the date of manufacture of the drug product. </w:t>
            </w:r>
          </w:p>
        </w:tc>
      </w:tr>
      <w:tr w:rsidR="002B0C6C" w:rsidRPr="00CD2F4D" w:rsidTr="00B376B9">
        <w:tc>
          <w:tcPr>
            <w:tcW w:w="4788" w:type="dxa"/>
          </w:tcPr>
          <w:p w:rsidR="002B0C6C" w:rsidRPr="00CD2F4D" w:rsidRDefault="002B0C6C" w:rsidP="002A5E20">
            <w:pPr>
              <w:spacing w:after="101" w:line="260" w:lineRule="exact"/>
              <w:jc w:val="both"/>
              <w:rPr>
                <w:rFonts w:ascii="Verdana" w:hAnsi="Verdana" w:cs="Arial"/>
                <w:sz w:val="16"/>
                <w:szCs w:val="16"/>
                <w:lang w:val="en-US"/>
              </w:rPr>
            </w:pPr>
            <w:r w:rsidRPr="00CD2F4D">
              <w:rPr>
                <w:rFonts w:ascii="Verdana" w:hAnsi="Verdana" w:cs="Arial"/>
                <w:b/>
                <w:sz w:val="16"/>
                <w:szCs w:val="16"/>
                <w:lang w:val="en-US"/>
              </w:rPr>
              <w:t xml:space="preserve">8.6. </w:t>
            </w:r>
            <w:r w:rsidRPr="00CD2F4D">
              <w:rPr>
                <w:rFonts w:ascii="Verdana" w:hAnsi="Verdana" w:cs="Arial"/>
                <w:sz w:val="16"/>
                <w:szCs w:val="16"/>
                <w:lang w:val="en-US"/>
              </w:rPr>
              <w:t>Logotipo o marca del establecimiento, en su caso.</w:t>
            </w:r>
          </w:p>
        </w:tc>
        <w:tc>
          <w:tcPr>
            <w:tcW w:w="4788" w:type="dxa"/>
          </w:tcPr>
          <w:p w:rsidR="002B0C6C" w:rsidRPr="00CD2F4D" w:rsidRDefault="00CD2F4D" w:rsidP="002A5E20">
            <w:pPr>
              <w:spacing w:after="101" w:line="260" w:lineRule="exact"/>
              <w:jc w:val="both"/>
              <w:rPr>
                <w:rFonts w:ascii="Verdana" w:hAnsi="Verdana" w:cs="Arial"/>
                <w:bCs/>
                <w:sz w:val="16"/>
                <w:szCs w:val="16"/>
                <w:lang w:val="en-US"/>
              </w:rPr>
            </w:pPr>
            <w:r>
              <w:rPr>
                <w:rFonts w:ascii="Verdana" w:hAnsi="Verdana" w:cs="Arial"/>
                <w:b/>
                <w:sz w:val="16"/>
                <w:szCs w:val="16"/>
                <w:lang w:val="en-US"/>
              </w:rPr>
              <w:t xml:space="preserve">8.6 </w:t>
            </w:r>
            <w:r>
              <w:rPr>
                <w:rFonts w:ascii="Verdana" w:hAnsi="Verdana" w:cs="Arial"/>
                <w:bCs/>
                <w:sz w:val="16"/>
                <w:szCs w:val="16"/>
                <w:lang w:val="en-US"/>
              </w:rPr>
              <w:t xml:space="preserve">Logo or trademark of the establishment, when applicable. </w:t>
            </w:r>
          </w:p>
        </w:tc>
      </w:tr>
      <w:tr w:rsidR="002B0C6C" w:rsidRPr="002A5E20" w:rsidTr="00B376B9">
        <w:tc>
          <w:tcPr>
            <w:tcW w:w="4788" w:type="dxa"/>
          </w:tcPr>
          <w:p w:rsidR="002B0C6C" w:rsidRPr="002A5E20" w:rsidRDefault="002B0C6C" w:rsidP="002A5E20">
            <w:pPr>
              <w:spacing w:after="101" w:line="260" w:lineRule="exact"/>
              <w:jc w:val="both"/>
              <w:rPr>
                <w:rFonts w:ascii="Verdana" w:hAnsi="Verdana" w:cs="Arial"/>
                <w:sz w:val="16"/>
                <w:szCs w:val="16"/>
                <w:lang w:val="es-MX"/>
              </w:rPr>
            </w:pPr>
            <w:r w:rsidRPr="002A5E20">
              <w:rPr>
                <w:rFonts w:ascii="Verdana" w:hAnsi="Verdana" w:cs="Arial"/>
                <w:b/>
                <w:sz w:val="16"/>
                <w:szCs w:val="16"/>
                <w:lang w:val="es-MX"/>
              </w:rPr>
              <w:t>8.7</w:t>
            </w:r>
            <w:r w:rsidRPr="002A5E20">
              <w:rPr>
                <w:rFonts w:ascii="Verdana" w:hAnsi="Verdana" w:cs="Arial"/>
                <w:sz w:val="16"/>
                <w:szCs w:val="16"/>
                <w:lang w:val="es-MX"/>
              </w:rPr>
              <w:t xml:space="preserve"> Caducidad.</w:t>
            </w:r>
          </w:p>
        </w:tc>
        <w:tc>
          <w:tcPr>
            <w:tcW w:w="4788" w:type="dxa"/>
          </w:tcPr>
          <w:p w:rsidR="002B0C6C" w:rsidRPr="00CD2F4D" w:rsidRDefault="00CD2F4D" w:rsidP="002A5E20">
            <w:pPr>
              <w:spacing w:after="101" w:line="260" w:lineRule="exact"/>
              <w:jc w:val="both"/>
              <w:rPr>
                <w:rFonts w:ascii="Verdana" w:hAnsi="Verdana" w:cs="Arial"/>
                <w:bCs/>
                <w:sz w:val="16"/>
                <w:szCs w:val="16"/>
                <w:lang w:val="es-MX"/>
              </w:rPr>
            </w:pPr>
            <w:r w:rsidRPr="00CD2F4D">
              <w:rPr>
                <w:rFonts w:ascii="Verdana" w:hAnsi="Verdana" w:cs="Arial"/>
                <w:b/>
                <w:sz w:val="16"/>
                <w:szCs w:val="16"/>
                <w:lang w:val="es-MX"/>
              </w:rPr>
              <w:t xml:space="preserve">8.7 </w:t>
            </w:r>
            <w:r w:rsidRPr="00CD2F4D">
              <w:rPr>
                <w:rFonts w:ascii="Verdana" w:hAnsi="Verdana" w:cs="Arial"/>
                <w:bCs/>
                <w:sz w:val="16"/>
                <w:szCs w:val="16"/>
                <w:lang w:val="es-MX"/>
              </w:rPr>
              <w:t xml:space="preserve">Expiration date. </w:t>
            </w:r>
          </w:p>
        </w:tc>
      </w:tr>
      <w:tr w:rsidR="002B0C6C" w:rsidRPr="00CD2F4D" w:rsidTr="00B376B9">
        <w:tc>
          <w:tcPr>
            <w:tcW w:w="4788" w:type="dxa"/>
          </w:tcPr>
          <w:p w:rsidR="002B0C6C" w:rsidRPr="002A5E20" w:rsidRDefault="002B0C6C" w:rsidP="002A5E20">
            <w:pPr>
              <w:spacing w:after="101" w:line="260" w:lineRule="exact"/>
              <w:jc w:val="both"/>
              <w:rPr>
                <w:rFonts w:ascii="Verdana" w:hAnsi="Verdana" w:cs="Arial"/>
                <w:sz w:val="16"/>
                <w:szCs w:val="16"/>
              </w:rPr>
            </w:pPr>
            <w:r w:rsidRPr="002A5E20">
              <w:rPr>
                <w:rFonts w:ascii="Verdana" w:hAnsi="Verdana" w:cs="Arial"/>
                <w:b/>
                <w:sz w:val="16"/>
                <w:szCs w:val="16"/>
              </w:rPr>
              <w:t>8.8</w:t>
            </w:r>
            <w:r w:rsidRPr="002A5E20">
              <w:rPr>
                <w:rFonts w:ascii="Verdana" w:hAnsi="Verdana" w:cs="Arial"/>
                <w:sz w:val="16"/>
                <w:szCs w:val="16"/>
              </w:rPr>
              <w:t xml:space="preserve"> Lote o código de registro interno que identifique la preparación del medicamento.</w:t>
            </w:r>
          </w:p>
        </w:tc>
        <w:tc>
          <w:tcPr>
            <w:tcW w:w="4788" w:type="dxa"/>
          </w:tcPr>
          <w:p w:rsidR="002B0C6C" w:rsidRPr="00CD2F4D" w:rsidRDefault="00CD2F4D" w:rsidP="002A5E20">
            <w:pPr>
              <w:spacing w:after="101" w:line="260" w:lineRule="exact"/>
              <w:jc w:val="both"/>
              <w:rPr>
                <w:rFonts w:ascii="Verdana" w:hAnsi="Verdana" w:cs="Arial"/>
                <w:bCs/>
                <w:sz w:val="16"/>
                <w:szCs w:val="16"/>
                <w:lang w:val="en-US"/>
              </w:rPr>
            </w:pPr>
            <w:r w:rsidRPr="00CD2F4D">
              <w:rPr>
                <w:rFonts w:ascii="Verdana" w:hAnsi="Verdana" w:cs="Arial"/>
                <w:b/>
                <w:sz w:val="16"/>
                <w:szCs w:val="16"/>
                <w:lang w:val="en-US"/>
              </w:rPr>
              <w:t xml:space="preserve">8.8 </w:t>
            </w:r>
            <w:r w:rsidRPr="00CD2F4D">
              <w:rPr>
                <w:rFonts w:ascii="Verdana" w:hAnsi="Verdana" w:cs="Arial"/>
                <w:bCs/>
                <w:sz w:val="16"/>
                <w:szCs w:val="16"/>
                <w:lang w:val="en-US"/>
              </w:rPr>
              <w:t xml:space="preserve">Lot or internal registration code that identifies the preparation of the drug product. </w:t>
            </w:r>
          </w:p>
        </w:tc>
      </w:tr>
      <w:tr w:rsidR="002B0C6C" w:rsidRPr="00CD2F4D" w:rsidTr="00B376B9">
        <w:tc>
          <w:tcPr>
            <w:tcW w:w="4788" w:type="dxa"/>
          </w:tcPr>
          <w:p w:rsidR="002B0C6C" w:rsidRPr="002A5E20" w:rsidRDefault="002B0C6C" w:rsidP="002A5E20">
            <w:pPr>
              <w:spacing w:after="101" w:line="260" w:lineRule="exact"/>
              <w:jc w:val="both"/>
              <w:rPr>
                <w:rFonts w:ascii="Verdana" w:hAnsi="Verdana" w:cs="Arial"/>
                <w:b/>
                <w:sz w:val="16"/>
                <w:szCs w:val="16"/>
              </w:rPr>
            </w:pPr>
            <w:r w:rsidRPr="00CD2F4D">
              <w:rPr>
                <w:rFonts w:ascii="Verdana" w:hAnsi="Verdana" w:cs="Arial"/>
                <w:b/>
                <w:sz w:val="16"/>
                <w:szCs w:val="16"/>
                <w:lang w:val="en-US"/>
              </w:rPr>
              <w:t>9. Información que deberá contener el et</w:t>
            </w:r>
            <w:r w:rsidRPr="002A5E20">
              <w:rPr>
                <w:rFonts w:ascii="Verdana" w:hAnsi="Verdana" w:cs="Arial"/>
                <w:b/>
                <w:sz w:val="16"/>
                <w:szCs w:val="16"/>
              </w:rPr>
              <w:t>iquetado de los medicamentos homeopáticos</w:t>
            </w:r>
          </w:p>
        </w:tc>
        <w:tc>
          <w:tcPr>
            <w:tcW w:w="4788" w:type="dxa"/>
          </w:tcPr>
          <w:p w:rsidR="002B0C6C" w:rsidRPr="005A6419" w:rsidRDefault="00CD2F4D" w:rsidP="002A5E20">
            <w:pPr>
              <w:spacing w:after="101" w:line="260" w:lineRule="exact"/>
              <w:jc w:val="both"/>
              <w:rPr>
                <w:rFonts w:ascii="Verdana" w:hAnsi="Verdana" w:cs="Arial"/>
                <w:b/>
                <w:sz w:val="16"/>
                <w:szCs w:val="16"/>
                <w:lang w:val="en-US"/>
              </w:rPr>
            </w:pPr>
            <w:r>
              <w:rPr>
                <w:rFonts w:ascii="Verdana" w:hAnsi="Verdana" w:cs="Arial"/>
                <w:b/>
                <w:sz w:val="16"/>
                <w:szCs w:val="16"/>
                <w:lang w:val="en-US"/>
              </w:rPr>
              <w:t>9. Information that must be contained on the label of homeopathic drug products</w:t>
            </w:r>
          </w:p>
        </w:tc>
      </w:tr>
      <w:tr w:rsidR="002B0C6C" w:rsidRPr="002A5E20" w:rsidTr="00B376B9">
        <w:tc>
          <w:tcPr>
            <w:tcW w:w="4788" w:type="dxa"/>
          </w:tcPr>
          <w:p w:rsidR="002B0C6C" w:rsidRPr="002A5E20" w:rsidRDefault="002B0C6C" w:rsidP="002A5E20">
            <w:pPr>
              <w:spacing w:after="101" w:line="260" w:lineRule="exact"/>
              <w:jc w:val="both"/>
              <w:rPr>
                <w:rFonts w:ascii="Verdana" w:hAnsi="Verdana" w:cs="Arial"/>
                <w:b/>
                <w:sz w:val="16"/>
                <w:szCs w:val="16"/>
                <w:lang w:val="es-MX"/>
              </w:rPr>
            </w:pPr>
            <w:r w:rsidRPr="002A5E20">
              <w:rPr>
                <w:rFonts w:ascii="Verdana" w:hAnsi="Verdana" w:cs="Arial"/>
                <w:b/>
                <w:sz w:val="16"/>
                <w:szCs w:val="16"/>
                <w:lang w:val="es-MX"/>
              </w:rPr>
              <w:t xml:space="preserve">9.1 </w:t>
            </w:r>
            <w:r w:rsidRPr="002A5E20">
              <w:rPr>
                <w:rFonts w:ascii="Verdana" w:hAnsi="Verdana" w:cs="Arial"/>
                <w:sz w:val="16"/>
                <w:szCs w:val="16"/>
                <w:lang w:val="es-MX"/>
              </w:rPr>
              <w:t>Etiquetado para envases primarios.</w:t>
            </w:r>
          </w:p>
        </w:tc>
        <w:tc>
          <w:tcPr>
            <w:tcW w:w="4788" w:type="dxa"/>
          </w:tcPr>
          <w:p w:rsidR="002B0C6C" w:rsidRPr="00CD2F4D" w:rsidRDefault="00CD2F4D" w:rsidP="002A5E20">
            <w:pPr>
              <w:spacing w:after="101" w:line="260" w:lineRule="exact"/>
              <w:jc w:val="both"/>
              <w:rPr>
                <w:rFonts w:ascii="Verdana" w:hAnsi="Verdana" w:cs="Arial"/>
                <w:bCs/>
                <w:sz w:val="16"/>
                <w:szCs w:val="16"/>
                <w:lang w:val="en-US"/>
              </w:rPr>
            </w:pPr>
            <w:r>
              <w:rPr>
                <w:rFonts w:ascii="Verdana" w:hAnsi="Verdana" w:cs="Arial"/>
                <w:b/>
                <w:sz w:val="16"/>
                <w:szCs w:val="16"/>
                <w:lang w:val="en-US"/>
              </w:rPr>
              <w:t xml:space="preserve">9.1 </w:t>
            </w:r>
            <w:r>
              <w:rPr>
                <w:rFonts w:ascii="Verdana" w:hAnsi="Verdana" w:cs="Arial"/>
                <w:bCs/>
                <w:sz w:val="16"/>
                <w:szCs w:val="16"/>
                <w:lang w:val="en-US"/>
              </w:rPr>
              <w:t>Labeling for primary containers.</w:t>
            </w:r>
          </w:p>
        </w:tc>
      </w:tr>
      <w:tr w:rsidR="002B0C6C" w:rsidRPr="00CD2F4D" w:rsidTr="00B376B9">
        <w:tc>
          <w:tcPr>
            <w:tcW w:w="4788" w:type="dxa"/>
          </w:tcPr>
          <w:p w:rsidR="002B0C6C" w:rsidRPr="002A5E20" w:rsidRDefault="002B0C6C" w:rsidP="002A5E20">
            <w:pPr>
              <w:spacing w:after="101" w:line="260" w:lineRule="exact"/>
              <w:jc w:val="both"/>
              <w:rPr>
                <w:rFonts w:ascii="Verdana" w:hAnsi="Verdana" w:cs="Arial"/>
                <w:sz w:val="16"/>
                <w:szCs w:val="16"/>
              </w:rPr>
            </w:pPr>
            <w:r w:rsidRPr="002A5E20">
              <w:rPr>
                <w:rFonts w:ascii="Verdana" w:hAnsi="Verdana" w:cs="Arial"/>
                <w:b/>
                <w:sz w:val="16"/>
                <w:szCs w:val="16"/>
              </w:rPr>
              <w:t xml:space="preserve">9.1.1 </w:t>
            </w:r>
            <w:r w:rsidRPr="002A5E20">
              <w:rPr>
                <w:rFonts w:ascii="Verdana" w:hAnsi="Verdana" w:cs="Arial"/>
                <w:sz w:val="16"/>
                <w:szCs w:val="16"/>
              </w:rPr>
              <w:t>En la superficie principal de exhibición se deberá incluir:</w:t>
            </w:r>
          </w:p>
        </w:tc>
        <w:tc>
          <w:tcPr>
            <w:tcW w:w="4788" w:type="dxa"/>
          </w:tcPr>
          <w:p w:rsidR="002B0C6C" w:rsidRPr="00CD2F4D" w:rsidRDefault="00CD2F4D" w:rsidP="002A5E20">
            <w:pPr>
              <w:spacing w:after="101" w:line="260" w:lineRule="exact"/>
              <w:jc w:val="both"/>
              <w:rPr>
                <w:rFonts w:ascii="Verdana" w:hAnsi="Verdana" w:cs="Arial"/>
                <w:bCs/>
                <w:sz w:val="16"/>
                <w:szCs w:val="16"/>
                <w:lang w:val="en-US"/>
              </w:rPr>
            </w:pPr>
            <w:r>
              <w:rPr>
                <w:rFonts w:ascii="Verdana" w:hAnsi="Verdana" w:cs="Arial"/>
                <w:b/>
                <w:sz w:val="16"/>
                <w:szCs w:val="16"/>
                <w:lang w:val="en-US"/>
              </w:rPr>
              <w:t xml:space="preserve">9.1.1 </w:t>
            </w:r>
            <w:r>
              <w:rPr>
                <w:rFonts w:ascii="Verdana" w:hAnsi="Verdana" w:cs="Arial"/>
                <w:bCs/>
                <w:sz w:val="16"/>
                <w:szCs w:val="16"/>
                <w:lang w:val="en-US"/>
              </w:rPr>
              <w:t xml:space="preserve">On the principal surface of exhibition, must include: </w:t>
            </w:r>
          </w:p>
        </w:tc>
      </w:tr>
      <w:tr w:rsidR="002B0C6C" w:rsidRPr="00CD2F4D" w:rsidTr="00B376B9">
        <w:tc>
          <w:tcPr>
            <w:tcW w:w="4788" w:type="dxa"/>
          </w:tcPr>
          <w:p w:rsidR="002B0C6C" w:rsidRPr="002A5E20" w:rsidRDefault="002B0C6C" w:rsidP="002A5E20">
            <w:pPr>
              <w:spacing w:after="101" w:line="260" w:lineRule="exact"/>
              <w:jc w:val="both"/>
              <w:rPr>
                <w:rFonts w:ascii="Verdana" w:hAnsi="Verdana" w:cs="Arial"/>
                <w:sz w:val="16"/>
                <w:szCs w:val="16"/>
              </w:rPr>
            </w:pPr>
            <w:r w:rsidRPr="002A5E20">
              <w:rPr>
                <w:rFonts w:ascii="Verdana" w:hAnsi="Verdana" w:cs="Arial"/>
                <w:b/>
                <w:sz w:val="16"/>
                <w:szCs w:val="16"/>
              </w:rPr>
              <w:t xml:space="preserve">9.1.1.1 </w:t>
            </w:r>
            <w:r w:rsidRPr="002A5E20">
              <w:rPr>
                <w:rFonts w:ascii="Verdana" w:hAnsi="Verdana" w:cs="Arial"/>
                <w:sz w:val="16"/>
                <w:szCs w:val="16"/>
              </w:rPr>
              <w:t>La frase “Medicamento homeopático” en la parte inferior de la superficie principal de exhibición.</w:t>
            </w:r>
          </w:p>
        </w:tc>
        <w:tc>
          <w:tcPr>
            <w:tcW w:w="4788" w:type="dxa"/>
          </w:tcPr>
          <w:p w:rsidR="002B0C6C" w:rsidRPr="00CD2F4D" w:rsidRDefault="00CD2F4D" w:rsidP="002A5E20">
            <w:pPr>
              <w:spacing w:after="101" w:line="260" w:lineRule="exact"/>
              <w:jc w:val="both"/>
              <w:rPr>
                <w:rFonts w:ascii="Verdana" w:hAnsi="Verdana" w:cs="Arial"/>
                <w:bCs/>
                <w:sz w:val="16"/>
                <w:szCs w:val="16"/>
                <w:lang w:val="en-US"/>
              </w:rPr>
            </w:pPr>
            <w:r>
              <w:rPr>
                <w:rFonts w:ascii="Verdana" w:hAnsi="Verdana" w:cs="Arial"/>
                <w:b/>
                <w:sz w:val="16"/>
                <w:szCs w:val="16"/>
                <w:lang w:val="en-US"/>
              </w:rPr>
              <w:t xml:space="preserve">9.1.1.1 </w:t>
            </w:r>
            <w:r>
              <w:rPr>
                <w:rFonts w:ascii="Verdana" w:hAnsi="Verdana" w:cs="Arial"/>
                <w:bCs/>
                <w:sz w:val="16"/>
                <w:szCs w:val="16"/>
                <w:lang w:val="en-US"/>
              </w:rPr>
              <w:t>The phrase “Homeopathic drug product” on the lower part of the principal surface of exhibition.</w:t>
            </w:r>
          </w:p>
        </w:tc>
      </w:tr>
      <w:tr w:rsidR="002B0C6C" w:rsidRPr="00CD2F4D" w:rsidTr="00B376B9">
        <w:tc>
          <w:tcPr>
            <w:tcW w:w="4788" w:type="dxa"/>
          </w:tcPr>
          <w:p w:rsidR="002B0C6C" w:rsidRPr="002A5E20" w:rsidRDefault="002B0C6C" w:rsidP="002A5E20">
            <w:pPr>
              <w:spacing w:after="101" w:line="260" w:lineRule="exact"/>
              <w:jc w:val="both"/>
              <w:rPr>
                <w:rFonts w:ascii="Verdana" w:hAnsi="Verdana" w:cs="Arial"/>
                <w:sz w:val="16"/>
                <w:szCs w:val="16"/>
              </w:rPr>
            </w:pPr>
            <w:r w:rsidRPr="002A5E20">
              <w:rPr>
                <w:rFonts w:ascii="Verdana" w:hAnsi="Verdana" w:cs="Arial"/>
                <w:sz w:val="16"/>
                <w:szCs w:val="16"/>
              </w:rPr>
              <w:t>Deberá estar impresa en un tamaño menor a las denominaciones genérica y distintiva.</w:t>
            </w:r>
          </w:p>
        </w:tc>
        <w:tc>
          <w:tcPr>
            <w:tcW w:w="4788" w:type="dxa"/>
          </w:tcPr>
          <w:p w:rsidR="002B0C6C" w:rsidRPr="005A6419" w:rsidRDefault="00CD2F4D" w:rsidP="002A5E20">
            <w:pPr>
              <w:spacing w:after="101" w:line="260" w:lineRule="exact"/>
              <w:jc w:val="both"/>
              <w:rPr>
                <w:rFonts w:ascii="Verdana" w:hAnsi="Verdana" w:cs="Arial"/>
                <w:sz w:val="16"/>
                <w:szCs w:val="16"/>
                <w:lang w:val="en-US"/>
              </w:rPr>
            </w:pPr>
            <w:r>
              <w:rPr>
                <w:rFonts w:ascii="Verdana" w:hAnsi="Verdana" w:cs="Arial"/>
                <w:sz w:val="16"/>
                <w:szCs w:val="16"/>
                <w:lang w:val="en-US"/>
              </w:rPr>
              <w:t xml:space="preserve">It must be printed in a size smaller than the generic and distinctive names. </w:t>
            </w:r>
          </w:p>
        </w:tc>
      </w:tr>
      <w:tr w:rsidR="002B0C6C" w:rsidRPr="002A5E20" w:rsidTr="00B376B9">
        <w:tc>
          <w:tcPr>
            <w:tcW w:w="4788" w:type="dxa"/>
          </w:tcPr>
          <w:p w:rsidR="002B0C6C" w:rsidRPr="002A5E20" w:rsidRDefault="002B0C6C" w:rsidP="002A5E20">
            <w:pPr>
              <w:spacing w:after="101" w:line="260" w:lineRule="exact"/>
              <w:jc w:val="both"/>
              <w:rPr>
                <w:rFonts w:ascii="Verdana" w:hAnsi="Verdana" w:cs="Arial"/>
                <w:sz w:val="16"/>
                <w:szCs w:val="16"/>
                <w:lang w:val="es-MX"/>
              </w:rPr>
            </w:pPr>
            <w:r w:rsidRPr="002A5E20">
              <w:rPr>
                <w:rFonts w:ascii="Verdana" w:hAnsi="Verdana" w:cs="Arial"/>
                <w:b/>
                <w:sz w:val="16"/>
                <w:szCs w:val="16"/>
                <w:lang w:val="es-MX"/>
              </w:rPr>
              <w:t xml:space="preserve">9.1.2 </w:t>
            </w:r>
            <w:r w:rsidRPr="002A5E20">
              <w:rPr>
                <w:rFonts w:ascii="Verdana" w:hAnsi="Verdana" w:cs="Arial"/>
                <w:sz w:val="16"/>
                <w:szCs w:val="16"/>
                <w:lang w:val="es-MX"/>
              </w:rPr>
              <w:t>Denominación distintiva.</w:t>
            </w:r>
          </w:p>
        </w:tc>
        <w:tc>
          <w:tcPr>
            <w:tcW w:w="4788" w:type="dxa"/>
          </w:tcPr>
          <w:p w:rsidR="002B0C6C" w:rsidRPr="00CD2F4D" w:rsidRDefault="00CD2F4D" w:rsidP="002A5E20">
            <w:pPr>
              <w:spacing w:after="101" w:line="260" w:lineRule="exact"/>
              <w:jc w:val="both"/>
              <w:rPr>
                <w:rFonts w:ascii="Verdana" w:hAnsi="Verdana" w:cs="Arial"/>
                <w:bCs/>
                <w:sz w:val="16"/>
                <w:szCs w:val="16"/>
                <w:lang w:val="en-US"/>
              </w:rPr>
            </w:pPr>
            <w:r>
              <w:rPr>
                <w:rFonts w:ascii="Verdana" w:hAnsi="Verdana" w:cs="Arial"/>
                <w:b/>
                <w:sz w:val="16"/>
                <w:szCs w:val="16"/>
                <w:lang w:val="en-US"/>
              </w:rPr>
              <w:t xml:space="preserve">9.1.2 </w:t>
            </w:r>
            <w:r>
              <w:rPr>
                <w:rFonts w:ascii="Verdana" w:hAnsi="Verdana" w:cs="Arial"/>
                <w:bCs/>
                <w:sz w:val="16"/>
                <w:szCs w:val="16"/>
                <w:lang w:val="en-US"/>
              </w:rPr>
              <w:t>Distinctive name.</w:t>
            </w:r>
          </w:p>
        </w:tc>
      </w:tr>
      <w:tr w:rsidR="002B0C6C" w:rsidRPr="00CD2F4D" w:rsidTr="00B376B9">
        <w:tc>
          <w:tcPr>
            <w:tcW w:w="4788" w:type="dxa"/>
          </w:tcPr>
          <w:p w:rsidR="002B0C6C" w:rsidRPr="002A5E20" w:rsidRDefault="002B0C6C" w:rsidP="002A5E20">
            <w:pPr>
              <w:spacing w:after="101" w:line="260" w:lineRule="exact"/>
              <w:jc w:val="both"/>
              <w:rPr>
                <w:rFonts w:ascii="Verdana" w:hAnsi="Verdana" w:cs="Arial"/>
                <w:sz w:val="16"/>
                <w:szCs w:val="16"/>
              </w:rPr>
            </w:pPr>
            <w:r w:rsidRPr="002A5E20">
              <w:rPr>
                <w:rFonts w:ascii="Verdana" w:hAnsi="Verdana" w:cs="Arial"/>
                <w:sz w:val="16"/>
                <w:szCs w:val="16"/>
              </w:rPr>
              <w:t>Deberá cumplir con el numeral 5.1 de esta norma.</w:t>
            </w:r>
          </w:p>
        </w:tc>
        <w:tc>
          <w:tcPr>
            <w:tcW w:w="4788" w:type="dxa"/>
          </w:tcPr>
          <w:p w:rsidR="002B0C6C" w:rsidRPr="005A6419" w:rsidRDefault="00CD2F4D" w:rsidP="002A5E20">
            <w:pPr>
              <w:spacing w:after="101" w:line="260" w:lineRule="exact"/>
              <w:jc w:val="both"/>
              <w:rPr>
                <w:rFonts w:ascii="Verdana" w:hAnsi="Verdana" w:cs="Arial"/>
                <w:sz w:val="16"/>
                <w:szCs w:val="16"/>
                <w:lang w:val="en-US"/>
              </w:rPr>
            </w:pPr>
            <w:r>
              <w:rPr>
                <w:rFonts w:ascii="Verdana" w:hAnsi="Verdana" w:cs="Arial"/>
                <w:sz w:val="16"/>
                <w:szCs w:val="16"/>
                <w:lang w:val="en-US"/>
              </w:rPr>
              <w:t xml:space="preserve">It must comply with number 5.1 of this standard. </w:t>
            </w:r>
          </w:p>
        </w:tc>
      </w:tr>
      <w:tr w:rsidR="002B0C6C" w:rsidRPr="002A5E20" w:rsidTr="00B376B9">
        <w:tc>
          <w:tcPr>
            <w:tcW w:w="4788" w:type="dxa"/>
          </w:tcPr>
          <w:p w:rsidR="002B0C6C" w:rsidRPr="002A5E20" w:rsidRDefault="002B0C6C" w:rsidP="002A5E20">
            <w:pPr>
              <w:spacing w:after="101" w:line="260" w:lineRule="exact"/>
              <w:jc w:val="both"/>
              <w:rPr>
                <w:rFonts w:ascii="Verdana" w:hAnsi="Verdana" w:cs="Arial"/>
                <w:sz w:val="16"/>
                <w:szCs w:val="16"/>
                <w:lang w:val="es-MX"/>
              </w:rPr>
            </w:pPr>
            <w:r w:rsidRPr="002A5E20">
              <w:rPr>
                <w:rFonts w:ascii="Verdana" w:hAnsi="Verdana" w:cs="Arial"/>
                <w:b/>
                <w:sz w:val="16"/>
                <w:szCs w:val="16"/>
                <w:lang w:val="es-MX"/>
              </w:rPr>
              <w:t xml:space="preserve">9.1.3 </w:t>
            </w:r>
            <w:r w:rsidRPr="002A5E20">
              <w:rPr>
                <w:rFonts w:ascii="Verdana" w:hAnsi="Verdana" w:cs="Arial"/>
                <w:sz w:val="16"/>
                <w:szCs w:val="16"/>
                <w:lang w:val="es-MX"/>
              </w:rPr>
              <w:t>Denominación genérica.</w:t>
            </w:r>
          </w:p>
        </w:tc>
        <w:tc>
          <w:tcPr>
            <w:tcW w:w="4788" w:type="dxa"/>
          </w:tcPr>
          <w:p w:rsidR="002B0C6C" w:rsidRPr="00CD2F4D" w:rsidRDefault="00CD2F4D" w:rsidP="002A5E20">
            <w:pPr>
              <w:spacing w:after="101" w:line="260" w:lineRule="exact"/>
              <w:jc w:val="both"/>
              <w:rPr>
                <w:rFonts w:ascii="Verdana" w:hAnsi="Verdana" w:cs="Arial"/>
                <w:bCs/>
                <w:sz w:val="16"/>
                <w:szCs w:val="16"/>
                <w:lang w:val="en-US"/>
              </w:rPr>
            </w:pPr>
            <w:r>
              <w:rPr>
                <w:rFonts w:ascii="Verdana" w:hAnsi="Verdana" w:cs="Arial"/>
                <w:b/>
                <w:sz w:val="16"/>
                <w:szCs w:val="16"/>
                <w:lang w:val="en-US"/>
              </w:rPr>
              <w:t xml:space="preserve">9.1.3 </w:t>
            </w:r>
            <w:r>
              <w:rPr>
                <w:rFonts w:ascii="Verdana" w:hAnsi="Verdana" w:cs="Arial"/>
                <w:bCs/>
                <w:sz w:val="16"/>
                <w:szCs w:val="16"/>
                <w:lang w:val="en-US"/>
              </w:rPr>
              <w:t>Generic name.</w:t>
            </w:r>
          </w:p>
        </w:tc>
      </w:tr>
      <w:tr w:rsidR="002B0C6C" w:rsidRPr="00CD2F4D" w:rsidTr="00B376B9">
        <w:tc>
          <w:tcPr>
            <w:tcW w:w="4788" w:type="dxa"/>
          </w:tcPr>
          <w:p w:rsidR="002B0C6C" w:rsidRPr="002A5E20" w:rsidRDefault="002B0C6C" w:rsidP="002A5E20">
            <w:pPr>
              <w:spacing w:after="101" w:line="260" w:lineRule="exact"/>
              <w:jc w:val="both"/>
              <w:rPr>
                <w:rFonts w:ascii="Verdana" w:hAnsi="Verdana" w:cs="Arial"/>
                <w:sz w:val="16"/>
                <w:szCs w:val="16"/>
              </w:rPr>
            </w:pPr>
            <w:r w:rsidRPr="002A5E20">
              <w:rPr>
                <w:rFonts w:ascii="Verdana" w:hAnsi="Verdana" w:cs="Arial"/>
                <w:sz w:val="16"/>
                <w:szCs w:val="16"/>
              </w:rPr>
              <w:t>En el caso de los medicamentos homeopáticos, la denominación genérica de los fármacos homeopáticos será el nombre expresado en la FHOEUM o, en su caso, en las referidas en otras farmacopeas homeopáticas o en materias médicas homeopáticas. Deberá de cumplir con lo establecido en el numeral 5.2 de esta norma.</w:t>
            </w:r>
          </w:p>
        </w:tc>
        <w:tc>
          <w:tcPr>
            <w:tcW w:w="4788" w:type="dxa"/>
          </w:tcPr>
          <w:p w:rsidR="002B0C6C" w:rsidRPr="005A6419" w:rsidRDefault="00CD2F4D" w:rsidP="002A5E20">
            <w:pPr>
              <w:spacing w:after="101" w:line="260" w:lineRule="exact"/>
              <w:jc w:val="both"/>
              <w:rPr>
                <w:rFonts w:ascii="Verdana" w:hAnsi="Verdana" w:cs="Arial"/>
                <w:sz w:val="16"/>
                <w:szCs w:val="16"/>
                <w:lang w:val="en-US"/>
              </w:rPr>
            </w:pPr>
            <w:r>
              <w:rPr>
                <w:rFonts w:ascii="Verdana" w:hAnsi="Verdana" w:cs="Arial"/>
                <w:sz w:val="16"/>
                <w:szCs w:val="16"/>
                <w:lang w:val="en-US"/>
              </w:rPr>
              <w:t>In the case of homeopathic drug products, the generic name of the homeopathic drug substances will be the name expressed in the FHOEUM (</w:t>
            </w:r>
            <w:r w:rsidRPr="00CD2F4D">
              <w:rPr>
                <w:rFonts w:ascii="Verdana" w:hAnsi="Verdana" w:cs="Arial"/>
                <w:sz w:val="16"/>
                <w:szCs w:val="16"/>
                <w:lang w:val="en-US"/>
              </w:rPr>
              <w:t>Homeopathic Pharmacopeia of the United Mexican States</w:t>
            </w:r>
            <w:r>
              <w:rPr>
                <w:rFonts w:ascii="Verdana" w:hAnsi="Verdana" w:cs="Arial"/>
                <w:sz w:val="16"/>
                <w:szCs w:val="16"/>
                <w:lang w:val="en-US"/>
              </w:rPr>
              <w:t xml:space="preserve">) or, when applicable, in those referenced in other homeopathic pharmacopeias or in homeopathic medical matters. It must comply with that established in number 5.2 of this standard. </w:t>
            </w:r>
          </w:p>
        </w:tc>
      </w:tr>
      <w:tr w:rsidR="002B0C6C" w:rsidRPr="002A5E20" w:rsidTr="00B376B9">
        <w:tc>
          <w:tcPr>
            <w:tcW w:w="4788" w:type="dxa"/>
          </w:tcPr>
          <w:p w:rsidR="002B0C6C" w:rsidRPr="002A5E20" w:rsidRDefault="002B0C6C" w:rsidP="002A5E20">
            <w:pPr>
              <w:spacing w:after="101" w:line="260" w:lineRule="exact"/>
              <w:jc w:val="both"/>
              <w:rPr>
                <w:rFonts w:ascii="Verdana" w:hAnsi="Verdana" w:cs="Arial"/>
                <w:sz w:val="16"/>
                <w:szCs w:val="16"/>
                <w:lang w:val="es-MX"/>
              </w:rPr>
            </w:pPr>
            <w:r w:rsidRPr="002A5E20">
              <w:rPr>
                <w:rFonts w:ascii="Verdana" w:hAnsi="Verdana" w:cs="Arial"/>
                <w:b/>
                <w:sz w:val="16"/>
                <w:szCs w:val="16"/>
                <w:lang w:val="es-MX"/>
              </w:rPr>
              <w:t xml:space="preserve">9.1.4 </w:t>
            </w:r>
            <w:r w:rsidRPr="002A5E20">
              <w:rPr>
                <w:rFonts w:ascii="Verdana" w:hAnsi="Verdana" w:cs="Arial"/>
                <w:sz w:val="16"/>
                <w:szCs w:val="16"/>
                <w:lang w:val="es-MX"/>
              </w:rPr>
              <w:t>Presentaciones específicas.</w:t>
            </w:r>
          </w:p>
        </w:tc>
        <w:tc>
          <w:tcPr>
            <w:tcW w:w="4788" w:type="dxa"/>
          </w:tcPr>
          <w:p w:rsidR="002B0C6C" w:rsidRPr="00CD2F4D" w:rsidRDefault="00CD2F4D" w:rsidP="002A5E20">
            <w:pPr>
              <w:spacing w:after="101" w:line="260" w:lineRule="exact"/>
              <w:jc w:val="both"/>
              <w:rPr>
                <w:rFonts w:ascii="Verdana" w:hAnsi="Verdana" w:cs="Arial"/>
                <w:bCs/>
                <w:sz w:val="16"/>
                <w:szCs w:val="16"/>
                <w:lang w:val="es-MX"/>
              </w:rPr>
            </w:pPr>
            <w:r w:rsidRPr="00CD2F4D">
              <w:rPr>
                <w:rFonts w:ascii="Verdana" w:hAnsi="Verdana" w:cs="Arial"/>
                <w:b/>
                <w:sz w:val="16"/>
                <w:szCs w:val="16"/>
                <w:lang w:val="es-MX"/>
              </w:rPr>
              <w:t xml:space="preserve">9.1.4 </w:t>
            </w:r>
            <w:r w:rsidRPr="00CD2F4D">
              <w:rPr>
                <w:rFonts w:ascii="Verdana" w:hAnsi="Verdana" w:cs="Arial"/>
                <w:bCs/>
                <w:sz w:val="16"/>
                <w:szCs w:val="16"/>
                <w:lang w:val="es-MX"/>
              </w:rPr>
              <w:t xml:space="preserve">Specific presentations. </w:t>
            </w:r>
          </w:p>
        </w:tc>
      </w:tr>
      <w:tr w:rsidR="002B0C6C" w:rsidRPr="00CD2F4D" w:rsidTr="00B376B9">
        <w:tc>
          <w:tcPr>
            <w:tcW w:w="4788" w:type="dxa"/>
          </w:tcPr>
          <w:p w:rsidR="002B0C6C" w:rsidRPr="002A5E20" w:rsidRDefault="002B0C6C" w:rsidP="002A5E20">
            <w:pPr>
              <w:spacing w:after="101" w:line="260" w:lineRule="exact"/>
              <w:jc w:val="both"/>
              <w:rPr>
                <w:rFonts w:ascii="Verdana" w:hAnsi="Verdana" w:cs="Arial"/>
                <w:sz w:val="16"/>
                <w:szCs w:val="16"/>
              </w:rPr>
            </w:pPr>
            <w:r w:rsidRPr="002A5E20">
              <w:rPr>
                <w:rFonts w:ascii="Verdana" w:hAnsi="Verdana" w:cs="Arial"/>
                <w:b/>
                <w:sz w:val="16"/>
                <w:szCs w:val="16"/>
              </w:rPr>
              <w:t>9.1.4.1</w:t>
            </w:r>
            <w:r w:rsidRPr="002A5E20">
              <w:rPr>
                <w:rFonts w:ascii="Verdana" w:hAnsi="Verdana" w:cs="Arial"/>
                <w:sz w:val="16"/>
                <w:szCs w:val="16"/>
              </w:rPr>
              <w:t xml:space="preserve"> Cuando existan presentaciones específicas para lactantes, pediátricos, adultos y geriátricos,  la palabra correspondiente a su presentación, podrá indicarse abajo de la denominación genérica del o los fármacos homeopáticos o formar parte de la denominación distintiva.</w:t>
            </w:r>
          </w:p>
        </w:tc>
        <w:tc>
          <w:tcPr>
            <w:tcW w:w="4788" w:type="dxa"/>
          </w:tcPr>
          <w:p w:rsidR="002B0C6C" w:rsidRPr="00CD2F4D" w:rsidRDefault="00CD2F4D" w:rsidP="002A5E20">
            <w:pPr>
              <w:spacing w:after="101" w:line="260" w:lineRule="exact"/>
              <w:jc w:val="both"/>
              <w:rPr>
                <w:rFonts w:ascii="Verdana" w:hAnsi="Verdana" w:cs="Arial"/>
                <w:bCs/>
                <w:sz w:val="16"/>
                <w:szCs w:val="16"/>
                <w:lang w:val="en-US"/>
              </w:rPr>
            </w:pPr>
            <w:r>
              <w:rPr>
                <w:rFonts w:ascii="Verdana" w:hAnsi="Verdana" w:cs="Arial"/>
                <w:b/>
                <w:sz w:val="16"/>
                <w:szCs w:val="16"/>
                <w:lang w:val="en-US"/>
              </w:rPr>
              <w:t xml:space="preserve">9.1.4.1 </w:t>
            </w:r>
            <w:r>
              <w:rPr>
                <w:rFonts w:ascii="Verdana" w:hAnsi="Verdana" w:cs="Arial"/>
                <w:bCs/>
                <w:sz w:val="16"/>
                <w:szCs w:val="16"/>
                <w:lang w:val="en-US"/>
              </w:rPr>
              <w:t xml:space="preserve">When specific presentations exist for nursing babies, pediatrics, adults and geriatrics, the word corresponding to its presentation can be indicated below the generic name of the homeopathic drug substance or substances or form part of the distinctive name. </w:t>
            </w:r>
          </w:p>
        </w:tc>
      </w:tr>
      <w:tr w:rsidR="002B0C6C" w:rsidRPr="002A5E20" w:rsidTr="00B376B9">
        <w:tc>
          <w:tcPr>
            <w:tcW w:w="4788" w:type="dxa"/>
          </w:tcPr>
          <w:p w:rsidR="002B0C6C" w:rsidRPr="002A5E20" w:rsidRDefault="002B0C6C" w:rsidP="002A5E20">
            <w:pPr>
              <w:spacing w:after="101" w:line="244" w:lineRule="exact"/>
              <w:jc w:val="both"/>
              <w:rPr>
                <w:rFonts w:ascii="Verdana" w:hAnsi="Verdana" w:cs="Arial"/>
                <w:sz w:val="16"/>
                <w:szCs w:val="16"/>
              </w:rPr>
            </w:pPr>
            <w:r w:rsidRPr="002A5E20">
              <w:rPr>
                <w:rFonts w:ascii="Verdana" w:hAnsi="Verdana" w:cs="Arial"/>
                <w:b/>
                <w:sz w:val="16"/>
                <w:szCs w:val="16"/>
                <w:lang w:val="es-MX"/>
              </w:rPr>
              <w:t xml:space="preserve">9.1.5 </w:t>
            </w:r>
            <w:r w:rsidRPr="002A5E20">
              <w:rPr>
                <w:rFonts w:ascii="Verdana" w:hAnsi="Verdana" w:cs="Arial"/>
                <w:sz w:val="16"/>
                <w:szCs w:val="16"/>
                <w:lang w:val="es-MX"/>
              </w:rPr>
              <w:t>Forma farmacéutica.</w:t>
            </w:r>
          </w:p>
        </w:tc>
        <w:tc>
          <w:tcPr>
            <w:tcW w:w="4788" w:type="dxa"/>
          </w:tcPr>
          <w:p w:rsidR="002B0C6C" w:rsidRPr="00CD2F4D" w:rsidRDefault="00CD2F4D" w:rsidP="002A5E20">
            <w:pPr>
              <w:spacing w:after="101" w:line="244" w:lineRule="exact"/>
              <w:jc w:val="both"/>
              <w:rPr>
                <w:rFonts w:ascii="Verdana" w:hAnsi="Verdana" w:cs="Arial"/>
                <w:bCs/>
                <w:sz w:val="16"/>
                <w:szCs w:val="16"/>
                <w:lang w:val="en-US"/>
              </w:rPr>
            </w:pPr>
            <w:r>
              <w:rPr>
                <w:rFonts w:ascii="Verdana" w:hAnsi="Verdana" w:cs="Arial"/>
                <w:b/>
                <w:sz w:val="16"/>
                <w:szCs w:val="16"/>
                <w:lang w:val="en-US"/>
              </w:rPr>
              <w:t xml:space="preserve">9.1.5 </w:t>
            </w:r>
            <w:r>
              <w:rPr>
                <w:rFonts w:ascii="Verdana" w:hAnsi="Verdana" w:cs="Arial"/>
                <w:bCs/>
                <w:sz w:val="16"/>
                <w:szCs w:val="16"/>
                <w:lang w:val="en-US"/>
              </w:rPr>
              <w:t>Pharmaceutical form</w:t>
            </w:r>
          </w:p>
        </w:tc>
      </w:tr>
      <w:tr w:rsidR="002B0C6C" w:rsidRPr="00CD2F4D" w:rsidTr="00B376B9">
        <w:tc>
          <w:tcPr>
            <w:tcW w:w="4788" w:type="dxa"/>
          </w:tcPr>
          <w:p w:rsidR="002B0C6C" w:rsidRPr="002A5E20" w:rsidRDefault="002B0C6C" w:rsidP="002A5E20">
            <w:pPr>
              <w:spacing w:after="101" w:line="244" w:lineRule="exact"/>
              <w:jc w:val="both"/>
              <w:rPr>
                <w:rFonts w:ascii="Verdana" w:hAnsi="Verdana" w:cs="Arial"/>
                <w:b/>
                <w:sz w:val="16"/>
                <w:szCs w:val="16"/>
              </w:rPr>
            </w:pPr>
            <w:r w:rsidRPr="002A5E20">
              <w:rPr>
                <w:rFonts w:ascii="Verdana" w:hAnsi="Verdana" w:cs="Arial"/>
                <w:sz w:val="16"/>
                <w:szCs w:val="16"/>
              </w:rPr>
              <w:t>Deberá expresarse únicamente aquella que se autorizó al otorgarse el registro sanitario del medicamento, conforme a lo establecido en la FHOEUM. No deberá figurar entre paréntesis y se deberá expresar sin abreviaturas.</w:t>
            </w:r>
          </w:p>
        </w:tc>
        <w:tc>
          <w:tcPr>
            <w:tcW w:w="4788" w:type="dxa"/>
          </w:tcPr>
          <w:p w:rsidR="002B0C6C" w:rsidRPr="005A6419" w:rsidRDefault="00CD2F4D" w:rsidP="002A5E20">
            <w:pPr>
              <w:spacing w:after="101" w:line="244" w:lineRule="exact"/>
              <w:jc w:val="both"/>
              <w:rPr>
                <w:rFonts w:ascii="Verdana" w:hAnsi="Verdana" w:cs="Arial"/>
                <w:sz w:val="16"/>
                <w:szCs w:val="16"/>
                <w:lang w:val="en-US"/>
              </w:rPr>
            </w:pPr>
            <w:r>
              <w:rPr>
                <w:rFonts w:ascii="Verdana" w:hAnsi="Verdana" w:cs="Arial"/>
                <w:sz w:val="16"/>
                <w:szCs w:val="16"/>
                <w:lang w:val="en-US"/>
              </w:rPr>
              <w:t>Only that authorized when the sanitary registration of the drug product was granted must be expressed, according to that established in the FHOEUM (</w:t>
            </w:r>
            <w:r w:rsidRPr="00CD2F4D">
              <w:rPr>
                <w:rFonts w:ascii="Verdana" w:hAnsi="Verdana" w:cs="Arial"/>
                <w:sz w:val="16"/>
                <w:szCs w:val="16"/>
                <w:lang w:val="en-US"/>
              </w:rPr>
              <w:t>Homeopathic Pharmacopeia of the United Mexican States</w:t>
            </w:r>
            <w:r>
              <w:rPr>
                <w:rFonts w:ascii="Verdana" w:hAnsi="Verdana" w:cs="Arial"/>
                <w:sz w:val="16"/>
                <w:szCs w:val="16"/>
                <w:lang w:val="en-US"/>
              </w:rPr>
              <w:t xml:space="preserve">). It must not be in parenthesis and must be expressed without abbreviations. </w:t>
            </w:r>
          </w:p>
        </w:tc>
      </w:tr>
      <w:tr w:rsidR="002B0C6C" w:rsidRPr="00CD2F4D" w:rsidTr="00B376B9">
        <w:tc>
          <w:tcPr>
            <w:tcW w:w="4788" w:type="dxa"/>
          </w:tcPr>
          <w:p w:rsidR="002B0C6C" w:rsidRPr="002A5E20" w:rsidRDefault="002B0C6C" w:rsidP="002A5E20">
            <w:pPr>
              <w:spacing w:after="101" w:line="244" w:lineRule="exact"/>
              <w:jc w:val="both"/>
              <w:rPr>
                <w:rFonts w:ascii="Verdana" w:hAnsi="Verdana" w:cs="Arial"/>
                <w:sz w:val="16"/>
                <w:szCs w:val="16"/>
              </w:rPr>
            </w:pPr>
            <w:r w:rsidRPr="00CD2F4D">
              <w:rPr>
                <w:rFonts w:ascii="Verdana" w:hAnsi="Verdana" w:cs="Arial"/>
                <w:b/>
                <w:sz w:val="16"/>
                <w:szCs w:val="16"/>
                <w:lang w:val="en-US"/>
              </w:rPr>
              <w:t xml:space="preserve">9.1.6 </w:t>
            </w:r>
            <w:r w:rsidRPr="00CD2F4D">
              <w:rPr>
                <w:rFonts w:ascii="Verdana" w:hAnsi="Verdana" w:cs="Arial"/>
                <w:sz w:val="16"/>
                <w:szCs w:val="16"/>
                <w:lang w:val="en-US"/>
              </w:rPr>
              <w:t xml:space="preserve">Consideraciones de uso, conforme a lo establecido en la sección correspondiente a formas farmacéuticas de </w:t>
            </w:r>
            <w:r w:rsidRPr="002A5E20">
              <w:rPr>
                <w:rFonts w:ascii="Verdana" w:hAnsi="Verdana" w:cs="Arial"/>
                <w:sz w:val="16"/>
                <w:szCs w:val="16"/>
              </w:rPr>
              <w:t>la FEUM y, en su caso, de la FHOEUM, las cuales deberán expresarse debajo de la denominación genérica.</w:t>
            </w:r>
          </w:p>
        </w:tc>
        <w:tc>
          <w:tcPr>
            <w:tcW w:w="4788" w:type="dxa"/>
          </w:tcPr>
          <w:p w:rsidR="002B0C6C" w:rsidRPr="00CD2F4D" w:rsidRDefault="00CD2F4D" w:rsidP="002A5E20">
            <w:pPr>
              <w:spacing w:after="101" w:line="244" w:lineRule="exact"/>
              <w:jc w:val="both"/>
              <w:rPr>
                <w:rFonts w:ascii="Verdana" w:hAnsi="Verdana" w:cs="Arial"/>
                <w:bCs/>
                <w:sz w:val="16"/>
                <w:szCs w:val="16"/>
                <w:lang w:val="en-US"/>
              </w:rPr>
            </w:pPr>
            <w:r>
              <w:rPr>
                <w:rFonts w:ascii="Verdana" w:hAnsi="Verdana" w:cs="Arial"/>
                <w:b/>
                <w:sz w:val="16"/>
                <w:szCs w:val="16"/>
                <w:lang w:val="en-US"/>
              </w:rPr>
              <w:t xml:space="preserve">9.1.6 </w:t>
            </w:r>
            <w:r>
              <w:rPr>
                <w:rFonts w:ascii="Verdana" w:hAnsi="Verdana" w:cs="Arial"/>
                <w:bCs/>
                <w:sz w:val="16"/>
                <w:szCs w:val="16"/>
                <w:lang w:val="en-US"/>
              </w:rPr>
              <w:t xml:space="preserve">Considerations of use, according to that established in the section corresponding to pharmaceutical forms of the FEUM (Pharmacopeia of the United Mexican States) and, when applicable, of the FHOEUM, which must be expressed below the generic name. </w:t>
            </w:r>
          </w:p>
        </w:tc>
      </w:tr>
      <w:tr w:rsidR="002B0C6C" w:rsidRPr="002A5E20" w:rsidTr="00B376B9">
        <w:tc>
          <w:tcPr>
            <w:tcW w:w="4788" w:type="dxa"/>
          </w:tcPr>
          <w:p w:rsidR="002B0C6C" w:rsidRPr="002A5E20" w:rsidRDefault="002B0C6C" w:rsidP="002A5E20">
            <w:pPr>
              <w:spacing w:after="101" w:line="244" w:lineRule="exact"/>
              <w:jc w:val="both"/>
              <w:rPr>
                <w:rFonts w:ascii="Verdana" w:hAnsi="Verdana" w:cs="Arial"/>
                <w:sz w:val="16"/>
                <w:szCs w:val="16"/>
                <w:lang w:val="es-MX"/>
              </w:rPr>
            </w:pPr>
            <w:r w:rsidRPr="002A5E20">
              <w:rPr>
                <w:rFonts w:ascii="Verdana" w:hAnsi="Verdana" w:cs="Arial"/>
                <w:b/>
                <w:sz w:val="16"/>
                <w:szCs w:val="16"/>
                <w:lang w:val="es-MX"/>
              </w:rPr>
              <w:t xml:space="preserve">9.1.7 </w:t>
            </w:r>
            <w:r w:rsidRPr="002A5E20">
              <w:rPr>
                <w:rFonts w:ascii="Verdana" w:hAnsi="Verdana" w:cs="Arial"/>
                <w:sz w:val="16"/>
                <w:szCs w:val="16"/>
                <w:lang w:val="es-MX"/>
              </w:rPr>
              <w:t>Fórmula.</w:t>
            </w:r>
          </w:p>
        </w:tc>
        <w:tc>
          <w:tcPr>
            <w:tcW w:w="4788" w:type="dxa"/>
          </w:tcPr>
          <w:p w:rsidR="002B0C6C" w:rsidRPr="00CD2F4D" w:rsidRDefault="00CD2F4D" w:rsidP="002A5E20">
            <w:pPr>
              <w:spacing w:after="101" w:line="244" w:lineRule="exact"/>
              <w:jc w:val="both"/>
              <w:rPr>
                <w:rFonts w:ascii="Verdana" w:hAnsi="Verdana" w:cs="Arial"/>
                <w:bCs/>
                <w:sz w:val="16"/>
                <w:szCs w:val="16"/>
                <w:lang w:val="en-US"/>
              </w:rPr>
            </w:pPr>
            <w:r>
              <w:rPr>
                <w:rFonts w:ascii="Verdana" w:hAnsi="Verdana" w:cs="Arial"/>
                <w:b/>
                <w:sz w:val="16"/>
                <w:szCs w:val="16"/>
                <w:lang w:val="en-US"/>
              </w:rPr>
              <w:t xml:space="preserve">9.1.7 </w:t>
            </w:r>
            <w:r>
              <w:rPr>
                <w:rFonts w:ascii="Verdana" w:hAnsi="Verdana" w:cs="Arial"/>
                <w:bCs/>
                <w:sz w:val="16"/>
                <w:szCs w:val="16"/>
                <w:lang w:val="en-US"/>
              </w:rPr>
              <w:t>Formula.</w:t>
            </w:r>
          </w:p>
        </w:tc>
      </w:tr>
      <w:tr w:rsidR="002B0C6C" w:rsidRPr="00CD2F4D" w:rsidTr="00B376B9">
        <w:tc>
          <w:tcPr>
            <w:tcW w:w="4788" w:type="dxa"/>
          </w:tcPr>
          <w:p w:rsidR="002B0C6C" w:rsidRPr="002A5E20" w:rsidRDefault="002B0C6C" w:rsidP="002A5E20">
            <w:pPr>
              <w:spacing w:after="101" w:line="244" w:lineRule="exact"/>
              <w:jc w:val="both"/>
              <w:rPr>
                <w:rFonts w:ascii="Verdana" w:hAnsi="Verdana" w:cs="Arial"/>
                <w:sz w:val="16"/>
                <w:szCs w:val="16"/>
              </w:rPr>
            </w:pPr>
            <w:r w:rsidRPr="002A5E20">
              <w:rPr>
                <w:rFonts w:ascii="Verdana" w:hAnsi="Verdana" w:cs="Arial"/>
                <w:sz w:val="16"/>
                <w:szCs w:val="16"/>
              </w:rPr>
              <w:t>Aplicar el numeral 5.7 de esta norma.</w:t>
            </w:r>
          </w:p>
        </w:tc>
        <w:tc>
          <w:tcPr>
            <w:tcW w:w="4788" w:type="dxa"/>
          </w:tcPr>
          <w:p w:rsidR="002B0C6C" w:rsidRPr="005A6419" w:rsidRDefault="00CD2F4D" w:rsidP="002A5E20">
            <w:pPr>
              <w:spacing w:after="101" w:line="244" w:lineRule="exact"/>
              <w:jc w:val="both"/>
              <w:rPr>
                <w:rFonts w:ascii="Verdana" w:hAnsi="Verdana" w:cs="Arial"/>
                <w:sz w:val="16"/>
                <w:szCs w:val="16"/>
                <w:lang w:val="en-US"/>
              </w:rPr>
            </w:pPr>
            <w:r>
              <w:rPr>
                <w:rFonts w:ascii="Verdana" w:hAnsi="Verdana" w:cs="Arial"/>
                <w:sz w:val="16"/>
                <w:szCs w:val="16"/>
                <w:lang w:val="en-US"/>
              </w:rPr>
              <w:t xml:space="preserve">Apply number 5.7 of this standard. </w:t>
            </w:r>
          </w:p>
        </w:tc>
      </w:tr>
      <w:tr w:rsidR="002B0C6C" w:rsidRPr="00CD2F4D" w:rsidTr="00B376B9">
        <w:tc>
          <w:tcPr>
            <w:tcW w:w="4788" w:type="dxa"/>
          </w:tcPr>
          <w:p w:rsidR="002B0C6C" w:rsidRPr="002A5E20" w:rsidRDefault="002B0C6C" w:rsidP="002A5E20">
            <w:pPr>
              <w:spacing w:after="101" w:line="244" w:lineRule="exact"/>
              <w:jc w:val="both"/>
              <w:rPr>
                <w:rFonts w:ascii="Verdana" w:hAnsi="Verdana" w:cs="Arial"/>
                <w:sz w:val="16"/>
                <w:szCs w:val="16"/>
              </w:rPr>
            </w:pPr>
            <w:r w:rsidRPr="002A5E20">
              <w:rPr>
                <w:rFonts w:ascii="Verdana" w:hAnsi="Verdana" w:cs="Arial"/>
                <w:b/>
                <w:sz w:val="16"/>
                <w:szCs w:val="16"/>
              </w:rPr>
              <w:t xml:space="preserve">9.1.8 </w:t>
            </w:r>
            <w:r w:rsidRPr="002A5E20">
              <w:rPr>
                <w:rFonts w:ascii="Verdana" w:hAnsi="Verdana" w:cs="Arial"/>
                <w:sz w:val="16"/>
                <w:szCs w:val="16"/>
              </w:rPr>
              <w:t>Declaración de la fórmula. La expresión se deberá hacer designando al o los fármacos homeopáticos utilizados, empleando la denominación genérica considerando el grado de dinamización base. No se acepta que después del o los nombres del o los fármacos homeopáticos o aditivos se expresen las iniciales correspondientes a farmacopeas o formularios. Los aditivos deberán expresarse opcionalmente o cuando aplique con su nombre genérico o denominación común internacional</w:t>
            </w:r>
          </w:p>
        </w:tc>
        <w:tc>
          <w:tcPr>
            <w:tcW w:w="4788" w:type="dxa"/>
          </w:tcPr>
          <w:p w:rsidR="002B0C6C" w:rsidRPr="00CD2F4D" w:rsidRDefault="00CD2F4D" w:rsidP="00C631A1">
            <w:pPr>
              <w:spacing w:after="101" w:line="244" w:lineRule="exact"/>
              <w:jc w:val="both"/>
              <w:rPr>
                <w:rFonts w:ascii="Verdana" w:hAnsi="Verdana" w:cs="Arial"/>
                <w:bCs/>
                <w:sz w:val="16"/>
                <w:szCs w:val="16"/>
                <w:lang w:val="en-US"/>
              </w:rPr>
            </w:pPr>
            <w:r w:rsidRPr="00CD2F4D">
              <w:rPr>
                <w:rFonts w:ascii="Verdana" w:hAnsi="Verdana" w:cs="Arial"/>
                <w:b/>
                <w:sz w:val="16"/>
                <w:szCs w:val="16"/>
                <w:lang w:val="en-US"/>
              </w:rPr>
              <w:t xml:space="preserve">9.1.8 </w:t>
            </w:r>
            <w:r w:rsidRPr="00CD2F4D">
              <w:rPr>
                <w:rFonts w:ascii="Verdana" w:hAnsi="Verdana" w:cs="Arial"/>
                <w:bCs/>
                <w:sz w:val="16"/>
                <w:szCs w:val="16"/>
                <w:lang w:val="en-US"/>
              </w:rPr>
              <w:t xml:space="preserve">Declaration of the formula. The expression </w:t>
            </w:r>
            <w:r>
              <w:rPr>
                <w:rFonts w:ascii="Verdana" w:hAnsi="Verdana" w:cs="Arial"/>
                <w:bCs/>
                <w:sz w:val="16"/>
                <w:szCs w:val="16"/>
                <w:lang w:val="en-US"/>
              </w:rPr>
              <w:t xml:space="preserve">must be made designating the homeopathic drug substance or substances, employing the generic name considering the </w:t>
            </w:r>
            <w:r w:rsidR="00C631A1">
              <w:rPr>
                <w:rFonts w:ascii="Verdana" w:hAnsi="Verdana" w:cs="Arial"/>
                <w:bCs/>
                <w:sz w:val="16"/>
                <w:szCs w:val="16"/>
                <w:lang w:val="en-US"/>
              </w:rPr>
              <w:t>type</w:t>
            </w:r>
            <w:r>
              <w:rPr>
                <w:rFonts w:ascii="Verdana" w:hAnsi="Verdana" w:cs="Arial"/>
                <w:bCs/>
                <w:sz w:val="16"/>
                <w:szCs w:val="16"/>
                <w:lang w:val="en-US"/>
              </w:rPr>
              <w:t xml:space="preserve"> of the base criteria. It is not </w:t>
            </w:r>
            <w:r w:rsidR="00411B06">
              <w:rPr>
                <w:rFonts w:ascii="Verdana" w:hAnsi="Verdana" w:cs="Arial"/>
                <w:bCs/>
                <w:sz w:val="16"/>
                <w:szCs w:val="16"/>
                <w:lang w:val="en-US"/>
              </w:rPr>
              <w:t>acceptable that</w:t>
            </w:r>
            <w:r>
              <w:rPr>
                <w:rFonts w:ascii="Verdana" w:hAnsi="Verdana" w:cs="Arial"/>
                <w:bCs/>
                <w:sz w:val="16"/>
                <w:szCs w:val="16"/>
                <w:lang w:val="en-US"/>
              </w:rPr>
              <w:t xml:space="preserve"> after the name or names of the homeopathic drug substance or substances or additives the initials corresponding to pharmacopeias or formulas be expressed. The additives must be expressed optionally or when applicable with its generic name or common international name. </w:t>
            </w:r>
          </w:p>
        </w:tc>
      </w:tr>
      <w:tr w:rsidR="002B0C6C" w:rsidRPr="00CD2F4D" w:rsidTr="00B376B9">
        <w:tc>
          <w:tcPr>
            <w:tcW w:w="4788" w:type="dxa"/>
          </w:tcPr>
          <w:p w:rsidR="002B0C6C" w:rsidRPr="00CD2F4D" w:rsidRDefault="002B0C6C" w:rsidP="002A5E20">
            <w:pPr>
              <w:spacing w:after="101" w:line="244" w:lineRule="exact"/>
              <w:jc w:val="both"/>
              <w:rPr>
                <w:rFonts w:ascii="Verdana" w:hAnsi="Verdana" w:cs="Arial"/>
                <w:sz w:val="16"/>
                <w:szCs w:val="16"/>
                <w:lang w:val="en-US"/>
              </w:rPr>
            </w:pPr>
            <w:r w:rsidRPr="00CD2F4D">
              <w:rPr>
                <w:rFonts w:ascii="Verdana" w:hAnsi="Verdana" w:cs="Arial"/>
                <w:b/>
                <w:sz w:val="16"/>
                <w:szCs w:val="16"/>
                <w:lang w:val="en-US"/>
              </w:rPr>
              <w:t xml:space="preserve">9.1.8.1 </w:t>
            </w:r>
            <w:r w:rsidRPr="00CD2F4D">
              <w:rPr>
                <w:rFonts w:ascii="Verdana" w:hAnsi="Verdana" w:cs="Arial"/>
                <w:sz w:val="16"/>
                <w:szCs w:val="16"/>
                <w:lang w:val="en-US"/>
              </w:rPr>
              <w:t>Símbolos para unidades.</w:t>
            </w:r>
          </w:p>
        </w:tc>
        <w:tc>
          <w:tcPr>
            <w:tcW w:w="4788" w:type="dxa"/>
          </w:tcPr>
          <w:p w:rsidR="002B0C6C" w:rsidRPr="00CD2F4D" w:rsidRDefault="00CD2F4D" w:rsidP="002A5E20">
            <w:pPr>
              <w:spacing w:after="101" w:line="244" w:lineRule="exact"/>
              <w:jc w:val="both"/>
              <w:rPr>
                <w:rFonts w:ascii="Verdana" w:hAnsi="Verdana" w:cs="Arial"/>
                <w:bCs/>
                <w:sz w:val="16"/>
                <w:szCs w:val="16"/>
                <w:lang w:val="en-US"/>
              </w:rPr>
            </w:pPr>
            <w:r>
              <w:rPr>
                <w:rFonts w:ascii="Verdana" w:hAnsi="Verdana" w:cs="Arial"/>
                <w:b/>
                <w:sz w:val="16"/>
                <w:szCs w:val="16"/>
                <w:lang w:val="en-US"/>
              </w:rPr>
              <w:t xml:space="preserve">9.1.8.1 </w:t>
            </w:r>
            <w:r>
              <w:rPr>
                <w:rFonts w:ascii="Verdana" w:hAnsi="Verdana" w:cs="Arial"/>
                <w:bCs/>
                <w:sz w:val="16"/>
                <w:szCs w:val="16"/>
                <w:lang w:val="en-US"/>
              </w:rPr>
              <w:t>Symbols for units.</w:t>
            </w:r>
          </w:p>
        </w:tc>
      </w:tr>
      <w:tr w:rsidR="002B0C6C" w:rsidRPr="00CD2F4D" w:rsidTr="00B376B9">
        <w:tc>
          <w:tcPr>
            <w:tcW w:w="4788" w:type="dxa"/>
          </w:tcPr>
          <w:p w:rsidR="002B0C6C" w:rsidRPr="00CD2F4D" w:rsidRDefault="002B0C6C" w:rsidP="002A5E20">
            <w:pPr>
              <w:spacing w:after="101" w:line="244" w:lineRule="exact"/>
              <w:jc w:val="both"/>
              <w:rPr>
                <w:rFonts w:ascii="Verdana" w:hAnsi="Verdana" w:cs="Arial"/>
                <w:sz w:val="16"/>
                <w:szCs w:val="16"/>
                <w:lang w:val="en-US"/>
              </w:rPr>
            </w:pPr>
            <w:r w:rsidRPr="00CD2F4D">
              <w:rPr>
                <w:rFonts w:ascii="Verdana" w:hAnsi="Verdana" w:cs="Arial"/>
                <w:sz w:val="16"/>
                <w:szCs w:val="16"/>
                <w:lang w:val="en-US"/>
              </w:rPr>
              <w:t>Además de los indicados en el numeral 5.8.4, los establecidos en la FHOEUM.</w:t>
            </w:r>
          </w:p>
        </w:tc>
        <w:tc>
          <w:tcPr>
            <w:tcW w:w="4788" w:type="dxa"/>
          </w:tcPr>
          <w:p w:rsidR="002B0C6C" w:rsidRPr="005A6419" w:rsidRDefault="00CD2F4D" w:rsidP="002A5E20">
            <w:pPr>
              <w:spacing w:after="101" w:line="244" w:lineRule="exact"/>
              <w:jc w:val="both"/>
              <w:rPr>
                <w:rFonts w:ascii="Verdana" w:hAnsi="Verdana" w:cs="Arial"/>
                <w:sz w:val="16"/>
                <w:szCs w:val="16"/>
                <w:lang w:val="en-US"/>
              </w:rPr>
            </w:pPr>
            <w:r>
              <w:rPr>
                <w:rFonts w:ascii="Verdana" w:hAnsi="Verdana" w:cs="Arial"/>
                <w:sz w:val="16"/>
                <w:szCs w:val="16"/>
                <w:lang w:val="en-US"/>
              </w:rPr>
              <w:t>In addition to that indicated in number 5.8.4, those established in the FHOEUM (</w:t>
            </w:r>
            <w:r w:rsidRPr="00CD2F4D">
              <w:rPr>
                <w:rFonts w:ascii="Verdana" w:hAnsi="Verdana" w:cs="Arial"/>
                <w:sz w:val="16"/>
                <w:szCs w:val="16"/>
                <w:lang w:val="en-US"/>
              </w:rPr>
              <w:t>Homeopathic Pharmacopeia of the United Mexican States</w:t>
            </w:r>
            <w:r>
              <w:rPr>
                <w:rFonts w:ascii="Verdana" w:hAnsi="Verdana" w:cs="Arial"/>
                <w:sz w:val="16"/>
                <w:szCs w:val="16"/>
                <w:lang w:val="en-US"/>
              </w:rPr>
              <w:t>).</w:t>
            </w:r>
          </w:p>
        </w:tc>
      </w:tr>
      <w:tr w:rsidR="002B0C6C" w:rsidRPr="002A5E20" w:rsidTr="00B376B9">
        <w:tc>
          <w:tcPr>
            <w:tcW w:w="4788" w:type="dxa"/>
          </w:tcPr>
          <w:p w:rsidR="002B0C6C" w:rsidRPr="002A5E20" w:rsidRDefault="002B0C6C" w:rsidP="002A5E20">
            <w:pPr>
              <w:spacing w:after="101" w:line="244" w:lineRule="exact"/>
              <w:jc w:val="both"/>
              <w:rPr>
                <w:rFonts w:ascii="Verdana" w:hAnsi="Verdana" w:cs="Arial"/>
                <w:sz w:val="16"/>
                <w:szCs w:val="16"/>
                <w:lang w:val="es-MX"/>
              </w:rPr>
            </w:pPr>
            <w:r w:rsidRPr="00CD2F4D">
              <w:rPr>
                <w:rFonts w:ascii="Verdana" w:hAnsi="Verdana" w:cs="Arial"/>
                <w:b/>
                <w:sz w:val="16"/>
                <w:szCs w:val="16"/>
                <w:lang w:val="en-US"/>
              </w:rPr>
              <w:t xml:space="preserve">9.1.9 </w:t>
            </w:r>
            <w:r w:rsidRPr="00CD2F4D">
              <w:rPr>
                <w:rFonts w:ascii="Verdana" w:hAnsi="Verdana" w:cs="Arial"/>
                <w:sz w:val="16"/>
                <w:szCs w:val="16"/>
                <w:lang w:val="en-US"/>
              </w:rPr>
              <w:t>Do</w:t>
            </w:r>
            <w:r w:rsidRPr="002A5E20">
              <w:rPr>
                <w:rFonts w:ascii="Verdana" w:hAnsi="Verdana" w:cs="Arial"/>
                <w:sz w:val="16"/>
                <w:szCs w:val="16"/>
                <w:lang w:val="es-MX"/>
              </w:rPr>
              <w:t>sis o posología.</w:t>
            </w:r>
          </w:p>
        </w:tc>
        <w:tc>
          <w:tcPr>
            <w:tcW w:w="4788" w:type="dxa"/>
          </w:tcPr>
          <w:p w:rsidR="002B0C6C" w:rsidRPr="00CD2F4D" w:rsidRDefault="00CD2F4D" w:rsidP="002A5E20">
            <w:pPr>
              <w:spacing w:after="101" w:line="244" w:lineRule="exact"/>
              <w:jc w:val="both"/>
              <w:rPr>
                <w:rFonts w:ascii="Verdana" w:hAnsi="Verdana" w:cs="Arial"/>
                <w:bCs/>
                <w:sz w:val="16"/>
                <w:szCs w:val="16"/>
                <w:lang w:val="es-MX"/>
              </w:rPr>
            </w:pPr>
            <w:r w:rsidRPr="00CD2F4D">
              <w:rPr>
                <w:rFonts w:ascii="Verdana" w:hAnsi="Verdana" w:cs="Arial"/>
                <w:b/>
                <w:sz w:val="16"/>
                <w:szCs w:val="16"/>
                <w:lang w:val="es-MX"/>
              </w:rPr>
              <w:t xml:space="preserve">9.1.9 </w:t>
            </w:r>
            <w:r w:rsidRPr="00CD2F4D">
              <w:rPr>
                <w:rFonts w:ascii="Verdana" w:hAnsi="Verdana" w:cs="Arial"/>
                <w:bCs/>
                <w:sz w:val="16"/>
                <w:szCs w:val="16"/>
                <w:lang w:val="es-MX"/>
              </w:rPr>
              <w:t xml:space="preserve">Dose or posology. </w:t>
            </w:r>
          </w:p>
        </w:tc>
      </w:tr>
      <w:tr w:rsidR="002B0C6C" w:rsidRPr="00CD2F4D" w:rsidTr="00B376B9">
        <w:tc>
          <w:tcPr>
            <w:tcW w:w="4788" w:type="dxa"/>
          </w:tcPr>
          <w:p w:rsidR="002B0C6C" w:rsidRPr="002A5E20" w:rsidRDefault="002B0C6C" w:rsidP="002A5E20">
            <w:pPr>
              <w:spacing w:after="101" w:line="244" w:lineRule="exact"/>
              <w:jc w:val="both"/>
              <w:rPr>
                <w:rFonts w:ascii="Verdana" w:hAnsi="Verdana" w:cs="Arial"/>
                <w:b/>
                <w:sz w:val="16"/>
                <w:szCs w:val="16"/>
              </w:rPr>
            </w:pPr>
            <w:r w:rsidRPr="002A5E20">
              <w:rPr>
                <w:rFonts w:ascii="Verdana" w:hAnsi="Verdana" w:cs="Arial"/>
                <w:sz w:val="16"/>
                <w:szCs w:val="16"/>
              </w:rPr>
              <w:t>Se requiere la expresión siguiente: "Dosis (o posología): la que el médico señale”, excepto en los medicamentos homeopáticos que para adquirirse no requieran receta médica.</w:t>
            </w:r>
          </w:p>
        </w:tc>
        <w:tc>
          <w:tcPr>
            <w:tcW w:w="4788" w:type="dxa"/>
          </w:tcPr>
          <w:p w:rsidR="002B0C6C" w:rsidRPr="005A6419" w:rsidRDefault="00CD2F4D" w:rsidP="002A5E20">
            <w:pPr>
              <w:spacing w:after="101" w:line="244" w:lineRule="exact"/>
              <w:jc w:val="both"/>
              <w:rPr>
                <w:rFonts w:ascii="Verdana" w:hAnsi="Verdana" w:cs="Arial"/>
                <w:sz w:val="16"/>
                <w:szCs w:val="16"/>
                <w:lang w:val="en-US"/>
              </w:rPr>
            </w:pPr>
            <w:r>
              <w:rPr>
                <w:rFonts w:ascii="Verdana" w:hAnsi="Verdana" w:cs="Arial"/>
                <w:sz w:val="16"/>
                <w:szCs w:val="16"/>
                <w:lang w:val="en-US"/>
              </w:rPr>
              <w:t>The following expression is required: “Dose (or posology): that stipulated by the physician,” except on homeopathic drug products, that do not require prescription to be acquired.</w:t>
            </w:r>
          </w:p>
        </w:tc>
      </w:tr>
      <w:tr w:rsidR="002B0C6C" w:rsidRPr="002A5E20" w:rsidTr="00B376B9">
        <w:tc>
          <w:tcPr>
            <w:tcW w:w="4788" w:type="dxa"/>
          </w:tcPr>
          <w:p w:rsidR="002B0C6C" w:rsidRPr="002A5E20" w:rsidRDefault="002B0C6C" w:rsidP="002A5E20">
            <w:pPr>
              <w:spacing w:after="101" w:line="244" w:lineRule="exact"/>
              <w:jc w:val="both"/>
              <w:rPr>
                <w:rFonts w:ascii="Verdana" w:hAnsi="Verdana" w:cs="Arial"/>
                <w:sz w:val="16"/>
                <w:szCs w:val="16"/>
                <w:lang w:val="es-MX"/>
              </w:rPr>
            </w:pPr>
            <w:r w:rsidRPr="002A5E20">
              <w:rPr>
                <w:rFonts w:ascii="Verdana" w:hAnsi="Verdana" w:cs="Arial"/>
                <w:b/>
                <w:sz w:val="16"/>
                <w:szCs w:val="16"/>
                <w:lang w:val="es-MX"/>
              </w:rPr>
              <w:t xml:space="preserve">9.1.10 </w:t>
            </w:r>
            <w:r w:rsidRPr="002A5E20">
              <w:rPr>
                <w:rFonts w:ascii="Verdana" w:hAnsi="Verdana" w:cs="Arial"/>
                <w:sz w:val="16"/>
                <w:szCs w:val="16"/>
                <w:lang w:val="es-MX"/>
              </w:rPr>
              <w:t>Vía de administración.</w:t>
            </w:r>
          </w:p>
        </w:tc>
        <w:tc>
          <w:tcPr>
            <w:tcW w:w="4788" w:type="dxa"/>
          </w:tcPr>
          <w:p w:rsidR="002B0C6C" w:rsidRPr="00CD2F4D" w:rsidRDefault="00CD2F4D" w:rsidP="002A5E20">
            <w:pPr>
              <w:spacing w:after="101" w:line="244" w:lineRule="exact"/>
              <w:jc w:val="both"/>
              <w:rPr>
                <w:rFonts w:ascii="Verdana" w:hAnsi="Verdana" w:cs="Arial"/>
                <w:bCs/>
                <w:sz w:val="16"/>
                <w:szCs w:val="16"/>
                <w:lang w:val="en-US"/>
              </w:rPr>
            </w:pPr>
            <w:r>
              <w:rPr>
                <w:rFonts w:ascii="Verdana" w:hAnsi="Verdana" w:cs="Arial"/>
                <w:b/>
                <w:sz w:val="16"/>
                <w:szCs w:val="16"/>
                <w:lang w:val="en-US"/>
              </w:rPr>
              <w:t xml:space="preserve">9.1.10 </w:t>
            </w:r>
            <w:r>
              <w:rPr>
                <w:rFonts w:ascii="Verdana" w:hAnsi="Verdana" w:cs="Arial"/>
                <w:bCs/>
                <w:sz w:val="16"/>
                <w:szCs w:val="16"/>
                <w:lang w:val="en-US"/>
              </w:rPr>
              <w:t>Method of administration.</w:t>
            </w:r>
          </w:p>
        </w:tc>
      </w:tr>
      <w:tr w:rsidR="002B0C6C" w:rsidRPr="00CD2F4D" w:rsidTr="00B376B9">
        <w:tc>
          <w:tcPr>
            <w:tcW w:w="4788" w:type="dxa"/>
          </w:tcPr>
          <w:p w:rsidR="002B0C6C" w:rsidRPr="002A5E20" w:rsidRDefault="002B0C6C" w:rsidP="002A5E20">
            <w:pPr>
              <w:spacing w:after="101" w:line="244" w:lineRule="exact"/>
              <w:jc w:val="both"/>
              <w:rPr>
                <w:rFonts w:ascii="Verdana" w:hAnsi="Verdana" w:cs="Arial"/>
                <w:sz w:val="16"/>
                <w:szCs w:val="16"/>
              </w:rPr>
            </w:pPr>
            <w:r w:rsidRPr="002A5E20">
              <w:rPr>
                <w:rFonts w:ascii="Verdana" w:hAnsi="Verdana" w:cs="Arial"/>
                <w:sz w:val="16"/>
                <w:szCs w:val="16"/>
              </w:rPr>
              <w:t>Deberá cumplir con los numerales 5.10, 5.10.1, 5.10.2, 5.10.2.1, 5.10.2.2, 5.10.2.3, 5.10.2.4, 5.10.2.6, 5.10.2.7, 5.10.2.8, 5.10.2.9, 5.10.2.10, 5.10.2.11 y 5.10.2.12 de esta norma; los numerales 5.10.2.1 y 5.10.2.5 también son aplicables a medicamentos homeopáticos haciéndolos extensivos para la forma farmacéutica “glóbulo”.</w:t>
            </w:r>
          </w:p>
        </w:tc>
        <w:tc>
          <w:tcPr>
            <w:tcW w:w="4788" w:type="dxa"/>
          </w:tcPr>
          <w:p w:rsidR="002B0C6C" w:rsidRPr="005A6419" w:rsidRDefault="00CD2F4D" w:rsidP="00CD2F4D">
            <w:pPr>
              <w:spacing w:after="101" w:line="244" w:lineRule="exact"/>
              <w:jc w:val="both"/>
              <w:rPr>
                <w:rFonts w:ascii="Verdana" w:hAnsi="Verdana" w:cs="Arial"/>
                <w:sz w:val="16"/>
                <w:szCs w:val="16"/>
                <w:lang w:val="en-US"/>
              </w:rPr>
            </w:pPr>
            <w:r>
              <w:rPr>
                <w:rFonts w:ascii="Verdana" w:hAnsi="Verdana" w:cs="Arial"/>
                <w:sz w:val="16"/>
                <w:szCs w:val="16"/>
                <w:lang w:val="en-US"/>
              </w:rPr>
              <w:t xml:space="preserve">The following numbers must be complied </w:t>
            </w:r>
            <w:r w:rsidRPr="00CD2F4D">
              <w:rPr>
                <w:rFonts w:ascii="Verdana" w:hAnsi="Verdana" w:cs="Arial"/>
                <w:sz w:val="16"/>
                <w:szCs w:val="16"/>
                <w:lang w:val="en-US"/>
              </w:rPr>
              <w:t xml:space="preserve">5.10, 5.10.1, 5.10.2, 5.10.2.1, 5.10.2.2, 5.10.2.3, 5.10.2.4, 5.10.2.6, 5.10.2.7, 5.10.2.8, 5.10.2.9, 5.10.2.10, 5.10.2.11 </w:t>
            </w:r>
            <w:r>
              <w:rPr>
                <w:rFonts w:ascii="Verdana" w:hAnsi="Verdana" w:cs="Arial"/>
                <w:sz w:val="16"/>
                <w:szCs w:val="16"/>
                <w:lang w:val="en-US"/>
              </w:rPr>
              <w:t>and</w:t>
            </w:r>
            <w:r w:rsidRPr="00CD2F4D">
              <w:rPr>
                <w:rFonts w:ascii="Verdana" w:hAnsi="Verdana" w:cs="Arial"/>
                <w:sz w:val="16"/>
                <w:szCs w:val="16"/>
                <w:lang w:val="en-US"/>
              </w:rPr>
              <w:t xml:space="preserve"> 5.10.2.12 </w:t>
            </w:r>
            <w:r>
              <w:rPr>
                <w:rFonts w:ascii="Verdana" w:hAnsi="Verdana" w:cs="Arial"/>
                <w:sz w:val="16"/>
                <w:szCs w:val="16"/>
                <w:lang w:val="en-US"/>
              </w:rPr>
              <w:t>of this standard; the numbers 5.10.2.1 and 5.10.2.5 also are applicable to homeopathic drug products extending to them the pharmaceutical form “red blood cell.”</w:t>
            </w:r>
          </w:p>
        </w:tc>
      </w:tr>
      <w:tr w:rsidR="002B0C6C" w:rsidRPr="00CD2F4D" w:rsidTr="00B376B9">
        <w:tc>
          <w:tcPr>
            <w:tcW w:w="4788" w:type="dxa"/>
          </w:tcPr>
          <w:p w:rsidR="002B0C6C" w:rsidRPr="002A5E20" w:rsidRDefault="002B0C6C" w:rsidP="002A5E20">
            <w:pPr>
              <w:spacing w:after="101" w:line="244" w:lineRule="exact"/>
              <w:jc w:val="both"/>
              <w:rPr>
                <w:rFonts w:ascii="Verdana" w:hAnsi="Verdana" w:cs="Arial"/>
                <w:sz w:val="16"/>
                <w:szCs w:val="16"/>
              </w:rPr>
            </w:pPr>
            <w:r w:rsidRPr="002A5E20">
              <w:rPr>
                <w:rFonts w:ascii="Verdana" w:hAnsi="Verdana" w:cs="Arial"/>
                <w:b/>
                <w:sz w:val="16"/>
                <w:szCs w:val="16"/>
              </w:rPr>
              <w:t xml:space="preserve">9.1.11 </w:t>
            </w:r>
            <w:r w:rsidRPr="002A5E20">
              <w:rPr>
                <w:rFonts w:ascii="Verdana" w:hAnsi="Verdana" w:cs="Arial"/>
                <w:sz w:val="16"/>
                <w:szCs w:val="16"/>
              </w:rPr>
              <w:t>Datos de conservación y almacenaje.</w:t>
            </w:r>
          </w:p>
        </w:tc>
        <w:tc>
          <w:tcPr>
            <w:tcW w:w="4788" w:type="dxa"/>
          </w:tcPr>
          <w:p w:rsidR="002B0C6C" w:rsidRPr="00CD2F4D" w:rsidRDefault="00CD2F4D" w:rsidP="002A5E20">
            <w:pPr>
              <w:spacing w:after="101" w:line="244" w:lineRule="exact"/>
              <w:jc w:val="both"/>
              <w:rPr>
                <w:rFonts w:ascii="Verdana" w:hAnsi="Verdana" w:cs="Arial"/>
                <w:bCs/>
                <w:sz w:val="16"/>
                <w:szCs w:val="16"/>
                <w:lang w:val="en-US"/>
              </w:rPr>
            </w:pPr>
            <w:r>
              <w:rPr>
                <w:rFonts w:ascii="Verdana" w:hAnsi="Verdana" w:cs="Arial"/>
                <w:b/>
                <w:sz w:val="16"/>
                <w:szCs w:val="16"/>
                <w:lang w:val="en-US"/>
              </w:rPr>
              <w:t xml:space="preserve">9.1.11 </w:t>
            </w:r>
            <w:r>
              <w:rPr>
                <w:rFonts w:ascii="Verdana" w:hAnsi="Verdana" w:cs="Arial"/>
                <w:bCs/>
                <w:sz w:val="16"/>
                <w:szCs w:val="16"/>
                <w:lang w:val="en-US"/>
              </w:rPr>
              <w:t>Data of conservation and storage.</w:t>
            </w:r>
          </w:p>
        </w:tc>
      </w:tr>
      <w:tr w:rsidR="002B0C6C" w:rsidRPr="00CD2F4D" w:rsidTr="00B376B9">
        <w:tc>
          <w:tcPr>
            <w:tcW w:w="4788" w:type="dxa"/>
          </w:tcPr>
          <w:p w:rsidR="002B0C6C" w:rsidRPr="002A5E20" w:rsidRDefault="002B0C6C" w:rsidP="002A5E20">
            <w:pPr>
              <w:spacing w:after="101" w:line="244" w:lineRule="exact"/>
              <w:jc w:val="both"/>
              <w:rPr>
                <w:rFonts w:ascii="Verdana" w:hAnsi="Verdana" w:cs="Arial"/>
                <w:b/>
                <w:sz w:val="16"/>
                <w:szCs w:val="16"/>
              </w:rPr>
            </w:pPr>
            <w:r w:rsidRPr="002A5E20">
              <w:rPr>
                <w:rFonts w:ascii="Verdana" w:hAnsi="Verdana" w:cs="Arial"/>
                <w:sz w:val="16"/>
                <w:szCs w:val="16"/>
              </w:rPr>
              <w:t>Deberá cumplir con los numerales 5.11, 5.11.1, 5.11.1.1, 5.11.1.2, 5.11.2, 5.11.3, 5.11.4, 5.11.4.1, 5.11.4.2, 5.11.5, 5.11.6, 5.11.6.1, 5.11.6.2, 5.11.6.3 y 5.11.6.4 de esta norma.</w:t>
            </w:r>
          </w:p>
        </w:tc>
        <w:tc>
          <w:tcPr>
            <w:tcW w:w="4788" w:type="dxa"/>
          </w:tcPr>
          <w:p w:rsidR="002B0C6C" w:rsidRPr="005A6419" w:rsidRDefault="00CD2F4D" w:rsidP="00CD2F4D">
            <w:pPr>
              <w:spacing w:after="101" w:line="244" w:lineRule="exact"/>
              <w:jc w:val="both"/>
              <w:rPr>
                <w:rFonts w:ascii="Verdana" w:hAnsi="Verdana" w:cs="Arial"/>
                <w:sz w:val="16"/>
                <w:szCs w:val="16"/>
                <w:lang w:val="en-US"/>
              </w:rPr>
            </w:pPr>
            <w:r>
              <w:rPr>
                <w:rFonts w:ascii="Verdana" w:hAnsi="Verdana" w:cs="Arial"/>
                <w:sz w:val="16"/>
                <w:szCs w:val="16"/>
                <w:lang w:val="en-US"/>
              </w:rPr>
              <w:t xml:space="preserve">The following numbers must be complied with, </w:t>
            </w:r>
            <w:r w:rsidRPr="00CD2F4D">
              <w:rPr>
                <w:rFonts w:ascii="Verdana" w:hAnsi="Verdana" w:cs="Arial"/>
                <w:sz w:val="16"/>
                <w:szCs w:val="16"/>
                <w:lang w:val="en-US"/>
              </w:rPr>
              <w:t xml:space="preserve">5.11, 5.11.1, 5.11.1.1, 5.11.1.2, 5.11.2, 5.11.3, 5.11.4, 5.11.4.1, 5.11.4.2, 5.11.5, 5.11.6, 5.11.6.1, 5.11.6.2, 5.11.6.3 </w:t>
            </w:r>
            <w:r>
              <w:rPr>
                <w:rFonts w:ascii="Verdana" w:hAnsi="Verdana" w:cs="Arial"/>
                <w:sz w:val="16"/>
                <w:szCs w:val="16"/>
                <w:lang w:val="en-US"/>
              </w:rPr>
              <w:t>and</w:t>
            </w:r>
            <w:r w:rsidRPr="00CD2F4D">
              <w:rPr>
                <w:rFonts w:ascii="Verdana" w:hAnsi="Verdana" w:cs="Arial"/>
                <w:sz w:val="16"/>
                <w:szCs w:val="16"/>
                <w:lang w:val="en-US"/>
              </w:rPr>
              <w:t xml:space="preserve"> 5.11.6.4 </w:t>
            </w:r>
            <w:r>
              <w:rPr>
                <w:rFonts w:ascii="Verdana" w:hAnsi="Verdana" w:cs="Arial"/>
                <w:sz w:val="16"/>
                <w:szCs w:val="16"/>
                <w:lang w:val="en-US"/>
              </w:rPr>
              <w:t>of this standard.</w:t>
            </w:r>
          </w:p>
        </w:tc>
      </w:tr>
      <w:tr w:rsidR="002B0C6C" w:rsidRPr="002A5E20" w:rsidTr="00B376B9">
        <w:tc>
          <w:tcPr>
            <w:tcW w:w="4788" w:type="dxa"/>
          </w:tcPr>
          <w:p w:rsidR="002B0C6C" w:rsidRPr="002A5E20" w:rsidRDefault="002B0C6C" w:rsidP="002A5E20">
            <w:pPr>
              <w:spacing w:after="101" w:line="244" w:lineRule="exact"/>
              <w:jc w:val="both"/>
              <w:rPr>
                <w:rFonts w:ascii="Verdana" w:hAnsi="Verdana" w:cs="Arial"/>
                <w:sz w:val="16"/>
                <w:szCs w:val="16"/>
              </w:rPr>
            </w:pPr>
            <w:r w:rsidRPr="002A5E20">
              <w:rPr>
                <w:rFonts w:ascii="Verdana" w:hAnsi="Verdana" w:cs="Arial"/>
                <w:b/>
                <w:sz w:val="16"/>
                <w:szCs w:val="16"/>
              </w:rPr>
              <w:t>9.1.12</w:t>
            </w:r>
            <w:r w:rsidRPr="002A5E20">
              <w:rPr>
                <w:rFonts w:ascii="Verdana" w:hAnsi="Verdana" w:cs="Arial"/>
                <w:sz w:val="16"/>
                <w:szCs w:val="16"/>
              </w:rPr>
              <w:t xml:space="preserve"> Leyendas de advertencia y precautorias.</w:t>
            </w:r>
          </w:p>
        </w:tc>
        <w:tc>
          <w:tcPr>
            <w:tcW w:w="4788" w:type="dxa"/>
          </w:tcPr>
          <w:p w:rsidR="002B0C6C" w:rsidRPr="00CD2F4D" w:rsidRDefault="00CD2F4D" w:rsidP="002A5E20">
            <w:pPr>
              <w:spacing w:after="101" w:line="244" w:lineRule="exact"/>
              <w:jc w:val="both"/>
              <w:rPr>
                <w:rFonts w:ascii="Verdana" w:hAnsi="Verdana" w:cs="Arial"/>
                <w:bCs/>
                <w:sz w:val="16"/>
                <w:szCs w:val="16"/>
                <w:lang w:val="en-US"/>
              </w:rPr>
            </w:pPr>
            <w:r>
              <w:rPr>
                <w:rFonts w:ascii="Verdana" w:hAnsi="Verdana" w:cs="Arial"/>
                <w:b/>
                <w:sz w:val="16"/>
                <w:szCs w:val="16"/>
                <w:lang w:val="en-US"/>
              </w:rPr>
              <w:t xml:space="preserve">9.1.12 </w:t>
            </w:r>
            <w:r>
              <w:rPr>
                <w:rFonts w:ascii="Verdana" w:hAnsi="Verdana" w:cs="Arial"/>
                <w:bCs/>
                <w:sz w:val="16"/>
                <w:szCs w:val="16"/>
                <w:lang w:val="en-US"/>
              </w:rPr>
              <w:t>Warning and cautionary legends.</w:t>
            </w:r>
          </w:p>
        </w:tc>
      </w:tr>
      <w:tr w:rsidR="002B0C6C" w:rsidRPr="00CD2F4D" w:rsidTr="00B376B9">
        <w:tc>
          <w:tcPr>
            <w:tcW w:w="4788" w:type="dxa"/>
          </w:tcPr>
          <w:p w:rsidR="002B0C6C" w:rsidRPr="002A5E20" w:rsidRDefault="002B0C6C" w:rsidP="002A5E20">
            <w:pPr>
              <w:spacing w:after="101" w:line="244" w:lineRule="exact"/>
              <w:jc w:val="both"/>
              <w:rPr>
                <w:rFonts w:ascii="Verdana" w:hAnsi="Verdana" w:cs="Arial"/>
                <w:sz w:val="16"/>
                <w:szCs w:val="16"/>
              </w:rPr>
            </w:pPr>
            <w:r w:rsidRPr="002A5E20">
              <w:rPr>
                <w:rFonts w:ascii="Verdana" w:hAnsi="Verdana" w:cs="Arial"/>
                <w:sz w:val="16"/>
                <w:szCs w:val="16"/>
              </w:rPr>
              <w:t>Deberá cumplir con los numerales 5.12.1, 5.12.1.1, 5.12.2, 5.12.3 y 5.12.4 de esta norma.</w:t>
            </w:r>
          </w:p>
        </w:tc>
        <w:tc>
          <w:tcPr>
            <w:tcW w:w="4788" w:type="dxa"/>
          </w:tcPr>
          <w:p w:rsidR="002B0C6C" w:rsidRPr="005A6419" w:rsidRDefault="00CD2F4D" w:rsidP="00CD2F4D">
            <w:pPr>
              <w:spacing w:after="101" w:line="244" w:lineRule="exact"/>
              <w:jc w:val="both"/>
              <w:rPr>
                <w:rFonts w:ascii="Verdana" w:hAnsi="Verdana" w:cs="Arial"/>
                <w:sz w:val="16"/>
                <w:szCs w:val="16"/>
                <w:lang w:val="en-US"/>
              </w:rPr>
            </w:pPr>
            <w:r>
              <w:rPr>
                <w:rFonts w:ascii="Verdana" w:hAnsi="Verdana" w:cs="Arial"/>
                <w:sz w:val="16"/>
                <w:szCs w:val="16"/>
                <w:lang w:val="en-US"/>
              </w:rPr>
              <w:t xml:space="preserve">They must comply with the numbers </w:t>
            </w:r>
            <w:r w:rsidRPr="00CD2F4D">
              <w:rPr>
                <w:rFonts w:ascii="Verdana" w:hAnsi="Verdana" w:cs="Arial"/>
                <w:sz w:val="16"/>
                <w:szCs w:val="16"/>
                <w:lang w:val="en-US"/>
              </w:rPr>
              <w:t xml:space="preserve">5.12.1, 5.12.1.1, 5.12.2, 5.12.3 </w:t>
            </w:r>
            <w:r>
              <w:rPr>
                <w:rFonts w:ascii="Verdana" w:hAnsi="Verdana" w:cs="Arial"/>
                <w:sz w:val="16"/>
                <w:szCs w:val="16"/>
                <w:lang w:val="en-US"/>
              </w:rPr>
              <w:t>and</w:t>
            </w:r>
            <w:r w:rsidRPr="00CD2F4D">
              <w:rPr>
                <w:rFonts w:ascii="Verdana" w:hAnsi="Verdana" w:cs="Arial"/>
                <w:sz w:val="16"/>
                <w:szCs w:val="16"/>
                <w:lang w:val="en-US"/>
              </w:rPr>
              <w:t xml:space="preserve"> 5.12.4 </w:t>
            </w:r>
            <w:r>
              <w:rPr>
                <w:rFonts w:ascii="Verdana" w:hAnsi="Verdana" w:cs="Arial"/>
                <w:sz w:val="16"/>
                <w:szCs w:val="16"/>
                <w:lang w:val="en-US"/>
              </w:rPr>
              <w:t xml:space="preserve"> of this standard.</w:t>
            </w:r>
          </w:p>
        </w:tc>
      </w:tr>
      <w:tr w:rsidR="002B0C6C" w:rsidRPr="00CD2F4D" w:rsidTr="00B376B9">
        <w:tc>
          <w:tcPr>
            <w:tcW w:w="4788" w:type="dxa"/>
          </w:tcPr>
          <w:p w:rsidR="002B0C6C" w:rsidRPr="002A5E20" w:rsidRDefault="002B0C6C" w:rsidP="002A5E20">
            <w:pPr>
              <w:spacing w:after="101" w:line="244" w:lineRule="exact"/>
              <w:jc w:val="both"/>
              <w:rPr>
                <w:rFonts w:ascii="Verdana" w:hAnsi="Verdana" w:cs="Arial"/>
                <w:sz w:val="16"/>
                <w:szCs w:val="16"/>
              </w:rPr>
            </w:pPr>
            <w:r w:rsidRPr="002A5E20">
              <w:rPr>
                <w:rFonts w:ascii="Verdana" w:hAnsi="Verdana" w:cs="Arial"/>
                <w:b/>
                <w:sz w:val="16"/>
                <w:szCs w:val="16"/>
              </w:rPr>
              <w:t>9.1.13</w:t>
            </w:r>
            <w:r w:rsidRPr="002A5E20">
              <w:rPr>
                <w:rFonts w:ascii="Verdana" w:hAnsi="Verdana" w:cs="Arial"/>
                <w:sz w:val="16"/>
                <w:szCs w:val="16"/>
              </w:rPr>
              <w:t xml:space="preserve"> Expresión de la clave alfanumérica del Registro sanitario.</w:t>
            </w:r>
          </w:p>
        </w:tc>
        <w:tc>
          <w:tcPr>
            <w:tcW w:w="4788" w:type="dxa"/>
          </w:tcPr>
          <w:p w:rsidR="002B0C6C" w:rsidRPr="00CD2F4D" w:rsidRDefault="00CD2F4D" w:rsidP="002A5E20">
            <w:pPr>
              <w:spacing w:after="101" w:line="244" w:lineRule="exact"/>
              <w:jc w:val="both"/>
              <w:rPr>
                <w:rFonts w:ascii="Verdana" w:hAnsi="Verdana" w:cs="Arial"/>
                <w:bCs/>
                <w:sz w:val="16"/>
                <w:szCs w:val="16"/>
                <w:lang w:val="en-US"/>
              </w:rPr>
            </w:pPr>
            <w:r>
              <w:rPr>
                <w:rFonts w:ascii="Verdana" w:hAnsi="Verdana" w:cs="Arial"/>
                <w:b/>
                <w:sz w:val="16"/>
                <w:szCs w:val="16"/>
                <w:lang w:val="en-US"/>
              </w:rPr>
              <w:t xml:space="preserve">9.1.13 </w:t>
            </w:r>
            <w:r>
              <w:rPr>
                <w:rFonts w:ascii="Verdana" w:hAnsi="Verdana" w:cs="Arial"/>
                <w:bCs/>
                <w:sz w:val="16"/>
                <w:szCs w:val="16"/>
                <w:lang w:val="en-US"/>
              </w:rPr>
              <w:t>Expression of the alphanumerical code of the Sanitary Registration.</w:t>
            </w:r>
          </w:p>
        </w:tc>
      </w:tr>
      <w:tr w:rsidR="002B0C6C" w:rsidRPr="00CD2F4D" w:rsidTr="00B376B9">
        <w:tc>
          <w:tcPr>
            <w:tcW w:w="4788" w:type="dxa"/>
          </w:tcPr>
          <w:p w:rsidR="002B0C6C" w:rsidRPr="002A5E20" w:rsidRDefault="002B0C6C" w:rsidP="002A5E20">
            <w:pPr>
              <w:spacing w:after="101" w:line="244" w:lineRule="exact"/>
              <w:jc w:val="both"/>
              <w:rPr>
                <w:rFonts w:ascii="Verdana" w:hAnsi="Verdana" w:cs="Arial"/>
                <w:sz w:val="16"/>
                <w:szCs w:val="16"/>
              </w:rPr>
            </w:pPr>
            <w:r w:rsidRPr="002A5E20">
              <w:rPr>
                <w:rFonts w:ascii="Verdana" w:hAnsi="Verdana" w:cs="Arial"/>
                <w:sz w:val="16"/>
                <w:szCs w:val="16"/>
              </w:rPr>
              <w:t>Deberá cumplir con los numerales 5.13.1 y 5.13.3, de esta norma.</w:t>
            </w:r>
          </w:p>
        </w:tc>
        <w:tc>
          <w:tcPr>
            <w:tcW w:w="4788" w:type="dxa"/>
          </w:tcPr>
          <w:p w:rsidR="002B0C6C" w:rsidRPr="005A6419" w:rsidRDefault="00CD2F4D" w:rsidP="00CD2F4D">
            <w:pPr>
              <w:spacing w:after="101" w:line="244" w:lineRule="exact"/>
              <w:jc w:val="both"/>
              <w:rPr>
                <w:rFonts w:ascii="Verdana" w:hAnsi="Verdana" w:cs="Arial"/>
                <w:sz w:val="16"/>
                <w:szCs w:val="16"/>
                <w:lang w:val="en-US"/>
              </w:rPr>
            </w:pPr>
            <w:r>
              <w:rPr>
                <w:rFonts w:ascii="Verdana" w:hAnsi="Verdana" w:cs="Arial"/>
                <w:sz w:val="16"/>
                <w:szCs w:val="16"/>
                <w:lang w:val="en-US"/>
              </w:rPr>
              <w:t xml:space="preserve">It must comply with the numbers </w:t>
            </w:r>
            <w:r w:rsidRPr="00CD2F4D">
              <w:rPr>
                <w:rFonts w:ascii="Verdana" w:hAnsi="Verdana" w:cs="Arial"/>
                <w:sz w:val="16"/>
                <w:szCs w:val="16"/>
                <w:lang w:val="en-US"/>
              </w:rPr>
              <w:t xml:space="preserve">5.13.1 </w:t>
            </w:r>
            <w:r>
              <w:rPr>
                <w:rFonts w:ascii="Verdana" w:hAnsi="Verdana" w:cs="Arial"/>
                <w:sz w:val="16"/>
                <w:szCs w:val="16"/>
                <w:lang w:val="en-US"/>
              </w:rPr>
              <w:t>and</w:t>
            </w:r>
            <w:r w:rsidRPr="00CD2F4D">
              <w:rPr>
                <w:rFonts w:ascii="Verdana" w:hAnsi="Verdana" w:cs="Arial"/>
                <w:sz w:val="16"/>
                <w:szCs w:val="16"/>
                <w:lang w:val="en-US"/>
              </w:rPr>
              <w:t xml:space="preserve"> 5.13.3,</w:t>
            </w:r>
            <w:r>
              <w:rPr>
                <w:rFonts w:ascii="Verdana" w:hAnsi="Verdana" w:cs="Arial"/>
                <w:sz w:val="16"/>
                <w:szCs w:val="16"/>
                <w:lang w:val="en-US"/>
              </w:rPr>
              <w:t xml:space="preserve"> of this standard.</w:t>
            </w:r>
          </w:p>
        </w:tc>
      </w:tr>
      <w:tr w:rsidR="002B0C6C" w:rsidRPr="002A5E20" w:rsidTr="00B376B9">
        <w:tc>
          <w:tcPr>
            <w:tcW w:w="4788" w:type="dxa"/>
          </w:tcPr>
          <w:p w:rsidR="002B0C6C" w:rsidRPr="002A5E20" w:rsidRDefault="002B0C6C" w:rsidP="002A5E20">
            <w:pPr>
              <w:spacing w:after="101" w:line="244" w:lineRule="exact"/>
              <w:jc w:val="both"/>
              <w:rPr>
                <w:rFonts w:ascii="Verdana" w:hAnsi="Verdana" w:cs="Arial"/>
                <w:sz w:val="16"/>
                <w:szCs w:val="16"/>
              </w:rPr>
            </w:pPr>
            <w:r w:rsidRPr="002A5E20">
              <w:rPr>
                <w:rFonts w:ascii="Verdana" w:hAnsi="Verdana" w:cs="Arial"/>
                <w:b/>
                <w:sz w:val="16"/>
                <w:szCs w:val="16"/>
              </w:rPr>
              <w:t xml:space="preserve">9.1.14 </w:t>
            </w:r>
            <w:r w:rsidRPr="002A5E20">
              <w:rPr>
                <w:rFonts w:ascii="Verdana" w:hAnsi="Verdana" w:cs="Arial"/>
                <w:sz w:val="16"/>
                <w:szCs w:val="16"/>
              </w:rPr>
              <w:t>Número de lote.</w:t>
            </w:r>
          </w:p>
        </w:tc>
        <w:tc>
          <w:tcPr>
            <w:tcW w:w="4788" w:type="dxa"/>
          </w:tcPr>
          <w:p w:rsidR="002B0C6C" w:rsidRPr="00CD2F4D" w:rsidRDefault="00CD2F4D" w:rsidP="002A5E20">
            <w:pPr>
              <w:spacing w:after="101" w:line="244" w:lineRule="exact"/>
              <w:jc w:val="both"/>
              <w:rPr>
                <w:rFonts w:ascii="Verdana" w:hAnsi="Verdana" w:cs="Arial"/>
                <w:bCs/>
                <w:sz w:val="16"/>
                <w:szCs w:val="16"/>
                <w:lang w:val="en-US"/>
              </w:rPr>
            </w:pPr>
            <w:r w:rsidRPr="00CD2F4D">
              <w:rPr>
                <w:rFonts w:ascii="Verdana" w:hAnsi="Verdana" w:cs="Arial"/>
                <w:b/>
                <w:sz w:val="16"/>
                <w:szCs w:val="16"/>
                <w:lang w:val="en-US"/>
              </w:rPr>
              <w:t xml:space="preserve">9.1.14 </w:t>
            </w:r>
            <w:r w:rsidRPr="00CD2F4D">
              <w:rPr>
                <w:rFonts w:ascii="Verdana" w:hAnsi="Verdana" w:cs="Arial"/>
                <w:bCs/>
                <w:sz w:val="16"/>
                <w:szCs w:val="16"/>
                <w:lang w:val="en-US"/>
              </w:rPr>
              <w:t xml:space="preserve">Number of lot. </w:t>
            </w:r>
          </w:p>
        </w:tc>
      </w:tr>
      <w:tr w:rsidR="002B0C6C" w:rsidRPr="00CD2F4D" w:rsidTr="00B376B9">
        <w:tc>
          <w:tcPr>
            <w:tcW w:w="4788" w:type="dxa"/>
          </w:tcPr>
          <w:p w:rsidR="002B0C6C" w:rsidRPr="002A5E20" w:rsidRDefault="002B0C6C" w:rsidP="002A5E20">
            <w:pPr>
              <w:spacing w:after="101" w:line="244" w:lineRule="exact"/>
              <w:jc w:val="both"/>
              <w:rPr>
                <w:rFonts w:ascii="Verdana" w:hAnsi="Verdana" w:cs="Arial"/>
                <w:sz w:val="16"/>
                <w:szCs w:val="16"/>
              </w:rPr>
            </w:pPr>
            <w:r w:rsidRPr="002A5E20">
              <w:rPr>
                <w:rFonts w:ascii="Verdana" w:hAnsi="Verdana" w:cs="Arial"/>
                <w:sz w:val="16"/>
                <w:szCs w:val="16"/>
              </w:rPr>
              <w:t>Deberá cumplir con el numeral 5.14 de esta norma.</w:t>
            </w:r>
          </w:p>
        </w:tc>
        <w:tc>
          <w:tcPr>
            <w:tcW w:w="4788" w:type="dxa"/>
          </w:tcPr>
          <w:p w:rsidR="002B0C6C" w:rsidRPr="00CD2F4D" w:rsidRDefault="00CD2F4D" w:rsidP="002A5E20">
            <w:pPr>
              <w:spacing w:after="101" w:line="244" w:lineRule="exact"/>
              <w:jc w:val="both"/>
              <w:rPr>
                <w:rFonts w:ascii="Verdana" w:hAnsi="Verdana" w:cs="Arial"/>
                <w:sz w:val="16"/>
                <w:szCs w:val="16"/>
                <w:lang w:val="en-US"/>
              </w:rPr>
            </w:pPr>
            <w:r>
              <w:rPr>
                <w:rFonts w:ascii="Verdana" w:hAnsi="Verdana" w:cs="Arial"/>
                <w:sz w:val="16"/>
                <w:szCs w:val="16"/>
                <w:lang w:val="en-US"/>
              </w:rPr>
              <w:t>It must comply with the number 5.14 of this standard.</w:t>
            </w:r>
          </w:p>
        </w:tc>
      </w:tr>
      <w:tr w:rsidR="002B0C6C" w:rsidRPr="002A5E20" w:rsidTr="00B376B9">
        <w:tc>
          <w:tcPr>
            <w:tcW w:w="4788" w:type="dxa"/>
          </w:tcPr>
          <w:p w:rsidR="002B0C6C" w:rsidRPr="002A5E20" w:rsidRDefault="002B0C6C" w:rsidP="002A5E20">
            <w:pPr>
              <w:spacing w:after="101" w:line="244" w:lineRule="exact"/>
              <w:jc w:val="both"/>
              <w:rPr>
                <w:rFonts w:ascii="Verdana" w:hAnsi="Verdana" w:cs="Arial"/>
                <w:sz w:val="16"/>
                <w:szCs w:val="16"/>
              </w:rPr>
            </w:pPr>
            <w:r w:rsidRPr="002A5E20">
              <w:rPr>
                <w:rFonts w:ascii="Verdana" w:hAnsi="Verdana" w:cs="Arial"/>
                <w:b/>
                <w:sz w:val="16"/>
                <w:szCs w:val="16"/>
              </w:rPr>
              <w:t>9.1.15</w:t>
            </w:r>
            <w:r w:rsidRPr="002A5E20">
              <w:rPr>
                <w:rFonts w:ascii="Verdana" w:hAnsi="Verdana" w:cs="Arial"/>
                <w:sz w:val="16"/>
                <w:szCs w:val="16"/>
              </w:rPr>
              <w:t xml:space="preserve"> Fecha de caducidad.</w:t>
            </w:r>
          </w:p>
        </w:tc>
        <w:tc>
          <w:tcPr>
            <w:tcW w:w="4788" w:type="dxa"/>
          </w:tcPr>
          <w:p w:rsidR="002B0C6C" w:rsidRPr="00CD2F4D" w:rsidRDefault="00CD2F4D" w:rsidP="002A5E20">
            <w:pPr>
              <w:spacing w:after="101" w:line="244" w:lineRule="exact"/>
              <w:jc w:val="both"/>
              <w:rPr>
                <w:rFonts w:ascii="Verdana" w:hAnsi="Verdana" w:cs="Arial"/>
                <w:bCs/>
                <w:sz w:val="16"/>
                <w:szCs w:val="16"/>
                <w:lang w:val="en-US"/>
              </w:rPr>
            </w:pPr>
            <w:r w:rsidRPr="00CD2F4D">
              <w:rPr>
                <w:rFonts w:ascii="Verdana" w:hAnsi="Verdana" w:cs="Arial"/>
                <w:b/>
                <w:sz w:val="16"/>
                <w:szCs w:val="16"/>
                <w:lang w:val="en-US"/>
              </w:rPr>
              <w:t xml:space="preserve">9.1.16 </w:t>
            </w:r>
            <w:r w:rsidRPr="00CD2F4D">
              <w:rPr>
                <w:rFonts w:ascii="Verdana" w:hAnsi="Verdana" w:cs="Arial"/>
                <w:bCs/>
                <w:sz w:val="16"/>
                <w:szCs w:val="16"/>
                <w:lang w:val="en-US"/>
              </w:rPr>
              <w:t xml:space="preserve">Expiration date. </w:t>
            </w:r>
          </w:p>
        </w:tc>
      </w:tr>
      <w:tr w:rsidR="002B0C6C" w:rsidRPr="00CD2F4D" w:rsidTr="00B376B9">
        <w:tc>
          <w:tcPr>
            <w:tcW w:w="4788" w:type="dxa"/>
          </w:tcPr>
          <w:p w:rsidR="002B0C6C" w:rsidRPr="002A5E20" w:rsidRDefault="002B0C6C" w:rsidP="002A5E20">
            <w:pPr>
              <w:spacing w:after="101" w:line="244" w:lineRule="exact"/>
              <w:jc w:val="both"/>
              <w:rPr>
                <w:rFonts w:ascii="Verdana" w:hAnsi="Verdana" w:cs="Arial"/>
                <w:sz w:val="16"/>
                <w:szCs w:val="16"/>
              </w:rPr>
            </w:pPr>
            <w:r w:rsidRPr="002A5E20">
              <w:rPr>
                <w:rFonts w:ascii="Verdana" w:hAnsi="Verdana" w:cs="Arial"/>
                <w:sz w:val="16"/>
                <w:szCs w:val="16"/>
              </w:rPr>
              <w:t>Deberá cumplir con el numeral 5.15.1 de esta norma.</w:t>
            </w:r>
          </w:p>
        </w:tc>
        <w:tc>
          <w:tcPr>
            <w:tcW w:w="4788" w:type="dxa"/>
          </w:tcPr>
          <w:p w:rsidR="002B0C6C" w:rsidRPr="00CD2F4D" w:rsidRDefault="00CD2F4D" w:rsidP="002A5E20">
            <w:pPr>
              <w:spacing w:after="101" w:line="244" w:lineRule="exact"/>
              <w:jc w:val="both"/>
              <w:rPr>
                <w:rFonts w:ascii="Verdana" w:hAnsi="Verdana" w:cs="Arial"/>
                <w:sz w:val="16"/>
                <w:szCs w:val="16"/>
                <w:lang w:val="en-US"/>
              </w:rPr>
            </w:pPr>
            <w:r w:rsidRPr="00CD2F4D">
              <w:rPr>
                <w:rFonts w:ascii="Verdana" w:hAnsi="Verdana" w:cs="Arial"/>
                <w:sz w:val="16"/>
                <w:szCs w:val="16"/>
                <w:lang w:val="en-US"/>
              </w:rPr>
              <w:t xml:space="preserve">It must comply with number 5.15.1 of this standard. </w:t>
            </w:r>
          </w:p>
        </w:tc>
      </w:tr>
      <w:tr w:rsidR="002B0C6C" w:rsidRPr="002A5E20" w:rsidTr="00B376B9">
        <w:tc>
          <w:tcPr>
            <w:tcW w:w="4788" w:type="dxa"/>
          </w:tcPr>
          <w:p w:rsidR="002B0C6C" w:rsidRPr="002A5E20" w:rsidRDefault="002B0C6C" w:rsidP="002A5E20">
            <w:pPr>
              <w:spacing w:after="101" w:line="244" w:lineRule="exact"/>
              <w:jc w:val="both"/>
              <w:rPr>
                <w:rFonts w:ascii="Verdana" w:hAnsi="Verdana" w:cs="Arial"/>
                <w:sz w:val="16"/>
                <w:szCs w:val="16"/>
              </w:rPr>
            </w:pPr>
            <w:r w:rsidRPr="002A5E20">
              <w:rPr>
                <w:rFonts w:ascii="Verdana" w:hAnsi="Verdana" w:cs="Arial"/>
                <w:b/>
                <w:sz w:val="16"/>
                <w:szCs w:val="16"/>
              </w:rPr>
              <w:t xml:space="preserve">9.1.16 </w:t>
            </w:r>
            <w:r w:rsidRPr="002A5E20">
              <w:rPr>
                <w:rFonts w:ascii="Verdana" w:hAnsi="Verdana" w:cs="Arial"/>
                <w:sz w:val="16"/>
                <w:szCs w:val="16"/>
              </w:rPr>
              <w:t>Fecha de fabricación, cuando aplique.</w:t>
            </w:r>
          </w:p>
        </w:tc>
        <w:tc>
          <w:tcPr>
            <w:tcW w:w="4788" w:type="dxa"/>
          </w:tcPr>
          <w:p w:rsidR="002B0C6C" w:rsidRPr="00CD2F4D" w:rsidRDefault="00CD2F4D" w:rsidP="002A5E20">
            <w:pPr>
              <w:spacing w:after="101" w:line="244" w:lineRule="exact"/>
              <w:jc w:val="both"/>
              <w:rPr>
                <w:rFonts w:ascii="Verdana" w:hAnsi="Verdana" w:cs="Arial"/>
                <w:bCs/>
                <w:sz w:val="16"/>
                <w:szCs w:val="16"/>
                <w:lang w:val="en-US"/>
              </w:rPr>
            </w:pPr>
            <w:r w:rsidRPr="00CD2F4D">
              <w:rPr>
                <w:rFonts w:ascii="Verdana" w:hAnsi="Verdana" w:cs="Arial"/>
                <w:b/>
                <w:sz w:val="16"/>
                <w:szCs w:val="16"/>
                <w:lang w:val="en-US"/>
              </w:rPr>
              <w:t xml:space="preserve">9.1.16 </w:t>
            </w:r>
            <w:r>
              <w:rPr>
                <w:rFonts w:ascii="Verdana" w:hAnsi="Verdana" w:cs="Arial"/>
                <w:bCs/>
                <w:sz w:val="16"/>
                <w:szCs w:val="16"/>
                <w:lang w:val="en-US"/>
              </w:rPr>
              <w:t>Manufacturing date</w:t>
            </w:r>
            <w:r w:rsidRPr="00CD2F4D">
              <w:rPr>
                <w:rFonts w:ascii="Verdana" w:hAnsi="Verdana" w:cs="Arial"/>
                <w:bCs/>
                <w:sz w:val="16"/>
                <w:szCs w:val="16"/>
                <w:lang w:val="en-US"/>
              </w:rPr>
              <w:t xml:space="preserve"> when applicable. </w:t>
            </w:r>
          </w:p>
        </w:tc>
      </w:tr>
      <w:tr w:rsidR="002B0C6C" w:rsidRPr="00CD2F4D" w:rsidTr="00B376B9">
        <w:tc>
          <w:tcPr>
            <w:tcW w:w="4788" w:type="dxa"/>
          </w:tcPr>
          <w:p w:rsidR="002B0C6C" w:rsidRPr="002A5E20" w:rsidRDefault="002B0C6C" w:rsidP="002A5E20">
            <w:pPr>
              <w:spacing w:after="101" w:line="244" w:lineRule="exact"/>
              <w:jc w:val="both"/>
              <w:rPr>
                <w:rFonts w:ascii="Verdana" w:hAnsi="Verdana" w:cs="Arial"/>
                <w:sz w:val="16"/>
                <w:szCs w:val="16"/>
              </w:rPr>
            </w:pPr>
            <w:r w:rsidRPr="002A5E20">
              <w:rPr>
                <w:rFonts w:ascii="Verdana" w:hAnsi="Verdana" w:cs="Arial"/>
                <w:sz w:val="16"/>
                <w:szCs w:val="16"/>
              </w:rPr>
              <w:t>Deberá cumplir con el numeral 5.16 de esta norma.</w:t>
            </w:r>
          </w:p>
        </w:tc>
        <w:tc>
          <w:tcPr>
            <w:tcW w:w="4788" w:type="dxa"/>
          </w:tcPr>
          <w:p w:rsidR="002B0C6C" w:rsidRPr="00CD2F4D" w:rsidRDefault="00CD2F4D" w:rsidP="002A5E20">
            <w:pPr>
              <w:spacing w:after="101" w:line="244" w:lineRule="exact"/>
              <w:jc w:val="both"/>
              <w:rPr>
                <w:rFonts w:ascii="Verdana" w:hAnsi="Verdana" w:cs="Arial"/>
                <w:sz w:val="16"/>
                <w:szCs w:val="16"/>
                <w:lang w:val="en-US"/>
              </w:rPr>
            </w:pPr>
            <w:r w:rsidRPr="00CD2F4D">
              <w:rPr>
                <w:rFonts w:ascii="Verdana" w:hAnsi="Verdana" w:cs="Arial"/>
                <w:sz w:val="16"/>
                <w:szCs w:val="16"/>
                <w:lang w:val="en-US"/>
              </w:rPr>
              <w:t xml:space="preserve">It must comply with number 5.16 of this standard. </w:t>
            </w:r>
          </w:p>
        </w:tc>
      </w:tr>
      <w:tr w:rsidR="002B0C6C" w:rsidRPr="00CD2F4D" w:rsidTr="00B376B9">
        <w:tc>
          <w:tcPr>
            <w:tcW w:w="4788" w:type="dxa"/>
          </w:tcPr>
          <w:p w:rsidR="002B0C6C" w:rsidRPr="002A5E20" w:rsidRDefault="002B0C6C" w:rsidP="002A5E20">
            <w:pPr>
              <w:spacing w:after="101" w:line="244" w:lineRule="exact"/>
              <w:jc w:val="both"/>
              <w:rPr>
                <w:rFonts w:ascii="Verdana" w:hAnsi="Verdana" w:cs="Arial"/>
                <w:sz w:val="16"/>
                <w:szCs w:val="16"/>
              </w:rPr>
            </w:pPr>
            <w:r w:rsidRPr="002A5E20">
              <w:rPr>
                <w:rFonts w:ascii="Verdana" w:hAnsi="Verdana" w:cs="Arial"/>
                <w:b/>
                <w:sz w:val="16"/>
                <w:szCs w:val="16"/>
              </w:rPr>
              <w:t xml:space="preserve">9.1.17 </w:t>
            </w:r>
            <w:r w:rsidRPr="002A5E20">
              <w:rPr>
                <w:rFonts w:ascii="Verdana" w:hAnsi="Verdana" w:cs="Arial"/>
                <w:sz w:val="16"/>
                <w:szCs w:val="16"/>
              </w:rPr>
              <w:t>Datos del fabricante, comercializador y titular del registro.</w:t>
            </w:r>
          </w:p>
        </w:tc>
        <w:tc>
          <w:tcPr>
            <w:tcW w:w="4788" w:type="dxa"/>
          </w:tcPr>
          <w:p w:rsidR="002B0C6C" w:rsidRPr="00CD2F4D" w:rsidRDefault="00CD2F4D" w:rsidP="002A5E20">
            <w:pPr>
              <w:spacing w:after="101" w:line="244" w:lineRule="exact"/>
              <w:jc w:val="both"/>
              <w:rPr>
                <w:rFonts w:ascii="Verdana" w:hAnsi="Verdana" w:cs="Arial"/>
                <w:bCs/>
                <w:sz w:val="16"/>
                <w:szCs w:val="16"/>
                <w:lang w:val="en-US"/>
              </w:rPr>
            </w:pPr>
            <w:r>
              <w:rPr>
                <w:rFonts w:ascii="Verdana" w:hAnsi="Verdana" w:cs="Arial"/>
                <w:b/>
                <w:sz w:val="16"/>
                <w:szCs w:val="16"/>
                <w:lang w:val="en-US"/>
              </w:rPr>
              <w:t xml:space="preserve">9.1.17 </w:t>
            </w:r>
            <w:r>
              <w:rPr>
                <w:rFonts w:ascii="Verdana" w:hAnsi="Verdana" w:cs="Arial"/>
                <w:bCs/>
                <w:sz w:val="16"/>
                <w:szCs w:val="16"/>
                <w:lang w:val="en-US"/>
              </w:rPr>
              <w:t xml:space="preserve">Data of the manufacturer, commercial distributor and holder of the registration. </w:t>
            </w:r>
          </w:p>
        </w:tc>
      </w:tr>
      <w:tr w:rsidR="002B0C6C" w:rsidRPr="00CD2F4D" w:rsidTr="00B376B9">
        <w:tc>
          <w:tcPr>
            <w:tcW w:w="4788" w:type="dxa"/>
          </w:tcPr>
          <w:p w:rsidR="002B0C6C" w:rsidRPr="002A5E20" w:rsidRDefault="002B0C6C" w:rsidP="002A5E20">
            <w:pPr>
              <w:spacing w:after="101" w:line="244" w:lineRule="exact"/>
              <w:jc w:val="both"/>
              <w:rPr>
                <w:rFonts w:ascii="Verdana" w:hAnsi="Verdana" w:cs="Arial"/>
                <w:sz w:val="16"/>
                <w:szCs w:val="16"/>
              </w:rPr>
            </w:pPr>
            <w:r w:rsidRPr="00CD2F4D">
              <w:rPr>
                <w:rFonts w:ascii="Verdana" w:hAnsi="Verdana" w:cs="Arial"/>
                <w:sz w:val="16"/>
                <w:szCs w:val="16"/>
                <w:lang w:val="en-US"/>
              </w:rPr>
              <w:t>Deberá cumplir con el numeral 5.17 de esta nor</w:t>
            </w:r>
            <w:r w:rsidRPr="002A5E20">
              <w:rPr>
                <w:rFonts w:ascii="Verdana" w:hAnsi="Verdana" w:cs="Arial"/>
                <w:sz w:val="16"/>
                <w:szCs w:val="16"/>
              </w:rPr>
              <w:t>ma.</w:t>
            </w:r>
          </w:p>
        </w:tc>
        <w:tc>
          <w:tcPr>
            <w:tcW w:w="4788" w:type="dxa"/>
          </w:tcPr>
          <w:p w:rsidR="002B0C6C" w:rsidRPr="00CD2F4D" w:rsidRDefault="00CD2F4D" w:rsidP="002A5E20">
            <w:pPr>
              <w:spacing w:after="101" w:line="244" w:lineRule="exact"/>
              <w:jc w:val="both"/>
              <w:rPr>
                <w:rFonts w:ascii="Verdana" w:hAnsi="Verdana" w:cs="Arial"/>
                <w:sz w:val="16"/>
                <w:szCs w:val="16"/>
                <w:lang w:val="en-US"/>
              </w:rPr>
            </w:pPr>
            <w:r>
              <w:rPr>
                <w:rFonts w:ascii="Verdana" w:hAnsi="Verdana" w:cs="Arial"/>
                <w:sz w:val="16"/>
                <w:szCs w:val="16"/>
                <w:lang w:val="en-US"/>
              </w:rPr>
              <w:t>It must comply with number 5.17 of this standard.</w:t>
            </w:r>
          </w:p>
        </w:tc>
      </w:tr>
      <w:tr w:rsidR="002B0C6C" w:rsidRPr="002A5E20" w:rsidTr="00B376B9">
        <w:tc>
          <w:tcPr>
            <w:tcW w:w="4788" w:type="dxa"/>
          </w:tcPr>
          <w:p w:rsidR="002B0C6C" w:rsidRPr="002A5E20" w:rsidRDefault="002B0C6C" w:rsidP="002A5E20">
            <w:pPr>
              <w:spacing w:after="101" w:line="244" w:lineRule="exact"/>
              <w:jc w:val="both"/>
              <w:rPr>
                <w:rFonts w:ascii="Verdana" w:hAnsi="Verdana" w:cs="Arial"/>
                <w:sz w:val="16"/>
                <w:szCs w:val="16"/>
              </w:rPr>
            </w:pPr>
            <w:r w:rsidRPr="002A5E20">
              <w:rPr>
                <w:rFonts w:ascii="Verdana" w:hAnsi="Verdana" w:cs="Arial"/>
                <w:b/>
                <w:sz w:val="16"/>
                <w:szCs w:val="16"/>
              </w:rPr>
              <w:t>9.1.18</w:t>
            </w:r>
            <w:r w:rsidRPr="002A5E20">
              <w:rPr>
                <w:rFonts w:ascii="Verdana" w:hAnsi="Verdana" w:cs="Arial"/>
                <w:sz w:val="16"/>
                <w:szCs w:val="16"/>
              </w:rPr>
              <w:t xml:space="preserve"> Contenido.</w:t>
            </w:r>
          </w:p>
        </w:tc>
        <w:tc>
          <w:tcPr>
            <w:tcW w:w="4788" w:type="dxa"/>
          </w:tcPr>
          <w:p w:rsidR="002B0C6C" w:rsidRPr="00CD2F4D" w:rsidRDefault="00CD2F4D" w:rsidP="002A5E20">
            <w:pPr>
              <w:spacing w:after="101" w:line="244" w:lineRule="exact"/>
              <w:jc w:val="both"/>
              <w:rPr>
                <w:rFonts w:ascii="Verdana" w:hAnsi="Verdana" w:cs="Arial"/>
                <w:bCs/>
                <w:sz w:val="16"/>
                <w:szCs w:val="16"/>
                <w:lang w:val="en-US"/>
              </w:rPr>
            </w:pPr>
            <w:r>
              <w:rPr>
                <w:rFonts w:ascii="Verdana" w:hAnsi="Verdana" w:cs="Arial"/>
                <w:b/>
                <w:sz w:val="16"/>
                <w:szCs w:val="16"/>
                <w:lang w:val="en-US"/>
              </w:rPr>
              <w:t xml:space="preserve">9.1.18 </w:t>
            </w:r>
            <w:r>
              <w:rPr>
                <w:rFonts w:ascii="Verdana" w:hAnsi="Verdana" w:cs="Arial"/>
                <w:bCs/>
                <w:sz w:val="16"/>
                <w:szCs w:val="16"/>
                <w:lang w:val="en-US"/>
              </w:rPr>
              <w:t>Contents.</w:t>
            </w:r>
          </w:p>
        </w:tc>
      </w:tr>
      <w:tr w:rsidR="002B0C6C" w:rsidRPr="003E58B8" w:rsidTr="00B376B9">
        <w:tc>
          <w:tcPr>
            <w:tcW w:w="4788" w:type="dxa"/>
          </w:tcPr>
          <w:p w:rsidR="002B0C6C" w:rsidRPr="002A5E20" w:rsidRDefault="002B0C6C" w:rsidP="002A5E20">
            <w:pPr>
              <w:spacing w:after="101" w:line="244" w:lineRule="exact"/>
              <w:jc w:val="both"/>
              <w:rPr>
                <w:rFonts w:ascii="Verdana" w:hAnsi="Verdana" w:cs="Arial"/>
                <w:sz w:val="16"/>
                <w:szCs w:val="16"/>
              </w:rPr>
            </w:pPr>
            <w:r w:rsidRPr="002A5E20">
              <w:rPr>
                <w:rFonts w:ascii="Verdana" w:hAnsi="Verdana" w:cs="Arial"/>
                <w:sz w:val="16"/>
                <w:szCs w:val="16"/>
              </w:rPr>
              <w:t>Deberá cumplir con el numeral 5.18 de esta norma.</w:t>
            </w:r>
          </w:p>
        </w:tc>
        <w:tc>
          <w:tcPr>
            <w:tcW w:w="4788" w:type="dxa"/>
          </w:tcPr>
          <w:p w:rsidR="002B0C6C" w:rsidRPr="00CD2F4D" w:rsidRDefault="003E58B8" w:rsidP="002A5E20">
            <w:pPr>
              <w:spacing w:after="101" w:line="244" w:lineRule="exact"/>
              <w:jc w:val="both"/>
              <w:rPr>
                <w:rFonts w:ascii="Verdana" w:hAnsi="Verdana" w:cs="Arial"/>
                <w:sz w:val="16"/>
                <w:szCs w:val="16"/>
                <w:lang w:val="en-US"/>
              </w:rPr>
            </w:pPr>
            <w:r>
              <w:rPr>
                <w:rFonts w:ascii="Verdana" w:hAnsi="Verdana" w:cs="Arial"/>
                <w:sz w:val="16"/>
                <w:szCs w:val="16"/>
                <w:lang w:val="en-US"/>
              </w:rPr>
              <w:t>It must comply with number 5.18 of this standard.</w:t>
            </w:r>
          </w:p>
        </w:tc>
      </w:tr>
      <w:tr w:rsidR="002B0C6C" w:rsidRPr="003E58B8" w:rsidTr="00B376B9">
        <w:tc>
          <w:tcPr>
            <w:tcW w:w="4788" w:type="dxa"/>
          </w:tcPr>
          <w:p w:rsidR="002B0C6C" w:rsidRPr="002A5E20" w:rsidRDefault="002B0C6C" w:rsidP="002A5E20">
            <w:pPr>
              <w:spacing w:after="101" w:line="244" w:lineRule="exact"/>
              <w:jc w:val="both"/>
              <w:rPr>
                <w:rFonts w:ascii="Verdana" w:hAnsi="Verdana" w:cs="Arial"/>
                <w:sz w:val="16"/>
                <w:szCs w:val="16"/>
              </w:rPr>
            </w:pPr>
            <w:r w:rsidRPr="002A5E20">
              <w:rPr>
                <w:rFonts w:ascii="Verdana" w:hAnsi="Verdana" w:cs="Arial"/>
                <w:b/>
                <w:sz w:val="16"/>
                <w:szCs w:val="16"/>
              </w:rPr>
              <w:t xml:space="preserve">9.1.19 </w:t>
            </w:r>
            <w:r w:rsidRPr="002A5E20">
              <w:rPr>
                <w:rFonts w:ascii="Verdana" w:hAnsi="Verdana" w:cs="Arial"/>
                <w:sz w:val="16"/>
                <w:szCs w:val="16"/>
              </w:rPr>
              <w:t>En presentaciones para tratamientos prolongados de enfermedades crónico-degenerativas, deberá cumplir con el numeral 5.19 de esta norma.</w:t>
            </w:r>
          </w:p>
        </w:tc>
        <w:tc>
          <w:tcPr>
            <w:tcW w:w="4788" w:type="dxa"/>
          </w:tcPr>
          <w:p w:rsidR="002B0C6C" w:rsidRPr="003E58B8" w:rsidRDefault="003E58B8" w:rsidP="002A5E20">
            <w:pPr>
              <w:spacing w:after="101" w:line="244" w:lineRule="exact"/>
              <w:jc w:val="both"/>
              <w:rPr>
                <w:rFonts w:ascii="Verdana" w:hAnsi="Verdana" w:cs="Arial"/>
                <w:bCs/>
                <w:sz w:val="16"/>
                <w:szCs w:val="16"/>
                <w:lang w:val="en-US"/>
              </w:rPr>
            </w:pPr>
            <w:r>
              <w:rPr>
                <w:rFonts w:ascii="Verdana" w:hAnsi="Verdana" w:cs="Arial"/>
                <w:b/>
                <w:sz w:val="16"/>
                <w:szCs w:val="16"/>
                <w:lang w:val="en-US"/>
              </w:rPr>
              <w:t xml:space="preserve">9.1.19 </w:t>
            </w:r>
            <w:r>
              <w:rPr>
                <w:rFonts w:ascii="Verdana" w:hAnsi="Verdana" w:cs="Arial"/>
                <w:bCs/>
                <w:sz w:val="16"/>
                <w:szCs w:val="16"/>
                <w:lang w:val="en-US"/>
              </w:rPr>
              <w:t>In presentations for prolonged treatments of chronic- degenerative illnesses, it must comply with number 5.19 of this standard.</w:t>
            </w:r>
          </w:p>
        </w:tc>
      </w:tr>
      <w:tr w:rsidR="002B0C6C" w:rsidRPr="002A5E20" w:rsidTr="00B376B9">
        <w:tc>
          <w:tcPr>
            <w:tcW w:w="4788" w:type="dxa"/>
          </w:tcPr>
          <w:p w:rsidR="002B0C6C" w:rsidRPr="002A5E20" w:rsidRDefault="002B0C6C" w:rsidP="002A5E20">
            <w:pPr>
              <w:spacing w:after="101" w:line="246" w:lineRule="exact"/>
              <w:jc w:val="both"/>
              <w:rPr>
                <w:rFonts w:ascii="Verdana" w:hAnsi="Verdana" w:cs="Arial"/>
                <w:b/>
                <w:sz w:val="16"/>
                <w:szCs w:val="16"/>
              </w:rPr>
            </w:pPr>
            <w:r w:rsidRPr="002A5E20">
              <w:rPr>
                <w:rFonts w:ascii="Verdana" w:hAnsi="Verdana" w:cs="Arial"/>
                <w:b/>
                <w:sz w:val="16"/>
                <w:szCs w:val="16"/>
                <w:lang w:val="es-MX"/>
              </w:rPr>
              <w:t>9.2</w:t>
            </w:r>
            <w:r w:rsidRPr="002A5E20">
              <w:rPr>
                <w:rFonts w:ascii="Verdana" w:hAnsi="Verdana" w:cs="Arial"/>
                <w:sz w:val="16"/>
                <w:szCs w:val="16"/>
                <w:lang w:val="es-MX"/>
              </w:rPr>
              <w:t xml:space="preserve"> Etiquetado para envases secundarios.</w:t>
            </w:r>
          </w:p>
        </w:tc>
        <w:tc>
          <w:tcPr>
            <w:tcW w:w="4788" w:type="dxa"/>
          </w:tcPr>
          <w:p w:rsidR="002B0C6C" w:rsidRPr="003E58B8" w:rsidRDefault="003E58B8" w:rsidP="002A5E20">
            <w:pPr>
              <w:spacing w:after="101" w:line="246" w:lineRule="exact"/>
              <w:jc w:val="both"/>
              <w:rPr>
                <w:rFonts w:ascii="Verdana" w:hAnsi="Verdana" w:cs="Arial"/>
                <w:bCs/>
                <w:sz w:val="16"/>
                <w:szCs w:val="16"/>
                <w:lang w:val="en-US"/>
              </w:rPr>
            </w:pPr>
            <w:r>
              <w:rPr>
                <w:rFonts w:ascii="Verdana" w:hAnsi="Verdana" w:cs="Arial"/>
                <w:b/>
                <w:sz w:val="16"/>
                <w:szCs w:val="16"/>
                <w:lang w:val="en-US"/>
              </w:rPr>
              <w:t xml:space="preserve">9.2 </w:t>
            </w:r>
            <w:r>
              <w:rPr>
                <w:rFonts w:ascii="Verdana" w:hAnsi="Verdana" w:cs="Arial"/>
                <w:bCs/>
                <w:sz w:val="16"/>
                <w:szCs w:val="16"/>
                <w:lang w:val="en-US"/>
              </w:rPr>
              <w:t>Labeling for secondary containers.</w:t>
            </w:r>
          </w:p>
        </w:tc>
      </w:tr>
      <w:tr w:rsidR="002B0C6C" w:rsidRPr="003E58B8" w:rsidTr="00B376B9">
        <w:tc>
          <w:tcPr>
            <w:tcW w:w="4788" w:type="dxa"/>
          </w:tcPr>
          <w:p w:rsidR="002B0C6C" w:rsidRPr="002A5E20" w:rsidRDefault="002B0C6C" w:rsidP="002A5E20">
            <w:pPr>
              <w:spacing w:after="101" w:line="246" w:lineRule="exact"/>
              <w:jc w:val="both"/>
              <w:rPr>
                <w:rFonts w:ascii="Verdana" w:hAnsi="Verdana" w:cs="Arial"/>
                <w:sz w:val="16"/>
                <w:szCs w:val="16"/>
              </w:rPr>
            </w:pPr>
            <w:r w:rsidRPr="002A5E20">
              <w:rPr>
                <w:rFonts w:ascii="Verdana" w:hAnsi="Verdana" w:cs="Arial"/>
                <w:sz w:val="16"/>
                <w:szCs w:val="16"/>
              </w:rPr>
              <w:t>Los envases secundarios deberán contener en la superficie principal de exhibición los siguientes textos como mínimo:</w:t>
            </w:r>
          </w:p>
        </w:tc>
        <w:tc>
          <w:tcPr>
            <w:tcW w:w="4788" w:type="dxa"/>
          </w:tcPr>
          <w:p w:rsidR="002B0C6C" w:rsidRPr="00CD2F4D" w:rsidRDefault="003E58B8" w:rsidP="002A5E20">
            <w:pPr>
              <w:spacing w:after="101" w:line="246" w:lineRule="exact"/>
              <w:jc w:val="both"/>
              <w:rPr>
                <w:rFonts w:ascii="Verdana" w:hAnsi="Verdana" w:cs="Arial"/>
                <w:sz w:val="16"/>
                <w:szCs w:val="16"/>
                <w:lang w:val="en-US"/>
              </w:rPr>
            </w:pPr>
            <w:r>
              <w:rPr>
                <w:rFonts w:ascii="Verdana" w:hAnsi="Verdana" w:cs="Arial"/>
                <w:sz w:val="16"/>
                <w:szCs w:val="16"/>
                <w:lang w:val="en-US"/>
              </w:rPr>
              <w:t xml:space="preserve">The secondary containers must contain on the principal surface of exhibition, the following text as a minimum: </w:t>
            </w:r>
          </w:p>
        </w:tc>
      </w:tr>
      <w:tr w:rsidR="002B0C6C" w:rsidRPr="002A5E20" w:rsidTr="00B376B9">
        <w:tc>
          <w:tcPr>
            <w:tcW w:w="4788" w:type="dxa"/>
          </w:tcPr>
          <w:p w:rsidR="002B0C6C" w:rsidRPr="002A5E20" w:rsidRDefault="002B0C6C" w:rsidP="002A5E20">
            <w:pPr>
              <w:spacing w:after="101" w:line="246" w:lineRule="exact"/>
              <w:jc w:val="both"/>
              <w:rPr>
                <w:rFonts w:ascii="Verdana" w:hAnsi="Verdana" w:cs="Arial"/>
                <w:sz w:val="16"/>
                <w:szCs w:val="16"/>
                <w:lang w:val="es-MX"/>
              </w:rPr>
            </w:pPr>
            <w:r w:rsidRPr="002A5E20">
              <w:rPr>
                <w:rFonts w:ascii="Verdana" w:hAnsi="Verdana" w:cs="Arial"/>
                <w:b/>
                <w:sz w:val="16"/>
                <w:szCs w:val="16"/>
                <w:lang w:val="es-MX"/>
              </w:rPr>
              <w:t>9.2.1</w:t>
            </w:r>
            <w:r w:rsidRPr="002A5E20">
              <w:rPr>
                <w:rFonts w:ascii="Verdana" w:hAnsi="Verdana" w:cs="Arial"/>
                <w:sz w:val="16"/>
                <w:szCs w:val="16"/>
                <w:lang w:val="es-MX"/>
              </w:rPr>
              <w:t xml:space="preserve"> La denominación distintiva.</w:t>
            </w:r>
          </w:p>
        </w:tc>
        <w:tc>
          <w:tcPr>
            <w:tcW w:w="4788" w:type="dxa"/>
          </w:tcPr>
          <w:p w:rsidR="002B0C6C" w:rsidRPr="003E58B8" w:rsidRDefault="003E58B8" w:rsidP="002A5E20">
            <w:pPr>
              <w:spacing w:after="101" w:line="246" w:lineRule="exact"/>
              <w:jc w:val="both"/>
              <w:rPr>
                <w:rFonts w:ascii="Verdana" w:hAnsi="Verdana" w:cs="Arial"/>
                <w:bCs/>
                <w:sz w:val="16"/>
                <w:szCs w:val="16"/>
                <w:lang w:val="en-US"/>
              </w:rPr>
            </w:pPr>
            <w:r>
              <w:rPr>
                <w:rFonts w:ascii="Verdana" w:hAnsi="Verdana" w:cs="Arial"/>
                <w:b/>
                <w:sz w:val="16"/>
                <w:szCs w:val="16"/>
                <w:lang w:val="en-US"/>
              </w:rPr>
              <w:t xml:space="preserve">9.2.1 </w:t>
            </w:r>
            <w:r>
              <w:rPr>
                <w:rFonts w:ascii="Verdana" w:hAnsi="Verdana" w:cs="Arial"/>
                <w:bCs/>
                <w:sz w:val="16"/>
                <w:szCs w:val="16"/>
                <w:lang w:val="en-US"/>
              </w:rPr>
              <w:t>The distinctive name.</w:t>
            </w:r>
          </w:p>
        </w:tc>
      </w:tr>
      <w:tr w:rsidR="002B0C6C" w:rsidRPr="002A5E20" w:rsidTr="00B376B9">
        <w:tc>
          <w:tcPr>
            <w:tcW w:w="4788" w:type="dxa"/>
          </w:tcPr>
          <w:p w:rsidR="002B0C6C" w:rsidRPr="002A5E20" w:rsidRDefault="002B0C6C" w:rsidP="002A5E20">
            <w:pPr>
              <w:spacing w:after="101" w:line="246" w:lineRule="exact"/>
              <w:jc w:val="both"/>
              <w:rPr>
                <w:rFonts w:ascii="Verdana" w:hAnsi="Verdana" w:cs="Arial"/>
                <w:sz w:val="16"/>
                <w:szCs w:val="16"/>
                <w:lang w:val="es-MX"/>
              </w:rPr>
            </w:pPr>
            <w:r w:rsidRPr="002A5E20">
              <w:rPr>
                <w:rFonts w:ascii="Verdana" w:hAnsi="Verdana" w:cs="Arial"/>
                <w:b/>
                <w:sz w:val="16"/>
                <w:szCs w:val="16"/>
                <w:lang w:val="es-MX"/>
              </w:rPr>
              <w:t>9.2.2</w:t>
            </w:r>
            <w:r w:rsidRPr="002A5E20">
              <w:rPr>
                <w:rFonts w:ascii="Verdana" w:hAnsi="Verdana" w:cs="Arial"/>
                <w:sz w:val="16"/>
                <w:szCs w:val="16"/>
                <w:lang w:val="es-MX"/>
              </w:rPr>
              <w:t xml:space="preserve"> Denominación genérica.</w:t>
            </w:r>
          </w:p>
        </w:tc>
        <w:tc>
          <w:tcPr>
            <w:tcW w:w="4788" w:type="dxa"/>
          </w:tcPr>
          <w:p w:rsidR="002B0C6C" w:rsidRPr="003E58B8" w:rsidRDefault="003E58B8" w:rsidP="002A5E20">
            <w:pPr>
              <w:spacing w:after="101" w:line="246" w:lineRule="exact"/>
              <w:jc w:val="both"/>
              <w:rPr>
                <w:rFonts w:ascii="Verdana" w:hAnsi="Verdana" w:cs="Arial"/>
                <w:bCs/>
                <w:sz w:val="16"/>
                <w:szCs w:val="16"/>
                <w:lang w:val="en-US"/>
              </w:rPr>
            </w:pPr>
            <w:r>
              <w:rPr>
                <w:rFonts w:ascii="Verdana" w:hAnsi="Verdana" w:cs="Arial"/>
                <w:b/>
                <w:sz w:val="16"/>
                <w:szCs w:val="16"/>
                <w:lang w:val="en-US"/>
              </w:rPr>
              <w:t xml:space="preserve">9.2.2 </w:t>
            </w:r>
            <w:r>
              <w:rPr>
                <w:rFonts w:ascii="Verdana" w:hAnsi="Verdana" w:cs="Arial"/>
                <w:bCs/>
                <w:sz w:val="16"/>
                <w:szCs w:val="16"/>
                <w:lang w:val="en-US"/>
              </w:rPr>
              <w:t>Generic name.</w:t>
            </w:r>
          </w:p>
        </w:tc>
      </w:tr>
      <w:tr w:rsidR="002B0C6C" w:rsidRPr="002A5E20" w:rsidTr="00B376B9">
        <w:tc>
          <w:tcPr>
            <w:tcW w:w="4788" w:type="dxa"/>
          </w:tcPr>
          <w:p w:rsidR="002B0C6C" w:rsidRPr="002A5E20" w:rsidRDefault="002B0C6C" w:rsidP="002A5E20">
            <w:pPr>
              <w:spacing w:after="101" w:line="246" w:lineRule="exact"/>
              <w:jc w:val="both"/>
              <w:rPr>
                <w:rFonts w:ascii="Verdana" w:hAnsi="Verdana" w:cs="Arial"/>
                <w:sz w:val="16"/>
                <w:szCs w:val="16"/>
                <w:lang w:val="es-MX"/>
              </w:rPr>
            </w:pPr>
            <w:r w:rsidRPr="002A5E20">
              <w:rPr>
                <w:rFonts w:ascii="Verdana" w:hAnsi="Verdana" w:cs="Arial"/>
                <w:b/>
                <w:sz w:val="16"/>
                <w:szCs w:val="16"/>
                <w:lang w:val="es-MX"/>
              </w:rPr>
              <w:t>9.2.3</w:t>
            </w:r>
            <w:r w:rsidRPr="002A5E20">
              <w:rPr>
                <w:rFonts w:ascii="Verdana" w:hAnsi="Verdana" w:cs="Arial"/>
                <w:sz w:val="16"/>
                <w:szCs w:val="16"/>
                <w:lang w:val="es-MX"/>
              </w:rPr>
              <w:t xml:space="preserve"> Forma farmacéutica.</w:t>
            </w:r>
          </w:p>
        </w:tc>
        <w:tc>
          <w:tcPr>
            <w:tcW w:w="4788" w:type="dxa"/>
          </w:tcPr>
          <w:p w:rsidR="002B0C6C" w:rsidRPr="003E58B8" w:rsidRDefault="003E58B8" w:rsidP="002A5E20">
            <w:pPr>
              <w:spacing w:after="101" w:line="246" w:lineRule="exact"/>
              <w:jc w:val="both"/>
              <w:rPr>
                <w:rFonts w:ascii="Verdana" w:hAnsi="Verdana" w:cs="Arial"/>
                <w:bCs/>
                <w:sz w:val="16"/>
                <w:szCs w:val="16"/>
                <w:lang w:val="en-US"/>
              </w:rPr>
            </w:pPr>
            <w:r w:rsidRPr="003E58B8">
              <w:rPr>
                <w:rFonts w:ascii="Verdana" w:hAnsi="Verdana" w:cs="Arial"/>
                <w:b/>
                <w:sz w:val="16"/>
                <w:szCs w:val="16"/>
                <w:lang w:val="en-US"/>
              </w:rPr>
              <w:t xml:space="preserve">9.2.3 </w:t>
            </w:r>
            <w:r w:rsidRPr="003E58B8">
              <w:rPr>
                <w:rFonts w:ascii="Verdana" w:hAnsi="Verdana" w:cs="Arial"/>
                <w:bCs/>
                <w:sz w:val="16"/>
                <w:szCs w:val="16"/>
                <w:lang w:val="en-US"/>
              </w:rPr>
              <w:t xml:space="preserve">Pharmaceutical form. </w:t>
            </w:r>
          </w:p>
        </w:tc>
      </w:tr>
      <w:tr w:rsidR="003E58B8" w:rsidRPr="002A5E20" w:rsidTr="00B376B9">
        <w:tc>
          <w:tcPr>
            <w:tcW w:w="4788" w:type="dxa"/>
          </w:tcPr>
          <w:p w:rsidR="003E58B8" w:rsidRPr="002A5E20" w:rsidRDefault="003E58B8" w:rsidP="002A5E20">
            <w:pPr>
              <w:spacing w:after="101" w:line="246" w:lineRule="exact"/>
              <w:jc w:val="both"/>
              <w:rPr>
                <w:rFonts w:ascii="Verdana" w:hAnsi="Verdana" w:cs="Arial"/>
                <w:sz w:val="16"/>
                <w:szCs w:val="16"/>
                <w:lang w:val="es-MX"/>
              </w:rPr>
            </w:pPr>
            <w:r w:rsidRPr="002A5E20">
              <w:rPr>
                <w:rFonts w:ascii="Verdana" w:hAnsi="Verdana" w:cs="Arial"/>
                <w:b/>
                <w:sz w:val="16"/>
                <w:szCs w:val="16"/>
                <w:lang w:val="es-MX"/>
              </w:rPr>
              <w:t>9.2.4</w:t>
            </w:r>
            <w:r w:rsidRPr="002A5E20">
              <w:rPr>
                <w:rFonts w:ascii="Verdana" w:hAnsi="Verdana" w:cs="Arial"/>
                <w:sz w:val="16"/>
                <w:szCs w:val="16"/>
                <w:lang w:val="es-MX"/>
              </w:rPr>
              <w:t xml:space="preserve"> Consideraciones de uso.</w:t>
            </w:r>
          </w:p>
        </w:tc>
        <w:tc>
          <w:tcPr>
            <w:tcW w:w="4788" w:type="dxa"/>
          </w:tcPr>
          <w:p w:rsidR="003E58B8" w:rsidRPr="003E58B8" w:rsidRDefault="003E58B8" w:rsidP="003E58B8">
            <w:pPr>
              <w:spacing w:after="101" w:line="246" w:lineRule="exact"/>
              <w:jc w:val="both"/>
              <w:rPr>
                <w:rFonts w:ascii="Verdana" w:hAnsi="Verdana" w:cs="Arial"/>
                <w:sz w:val="16"/>
                <w:szCs w:val="16"/>
                <w:lang w:val="en-US"/>
              </w:rPr>
            </w:pPr>
            <w:r w:rsidRPr="003E58B8">
              <w:rPr>
                <w:rFonts w:ascii="Verdana" w:hAnsi="Verdana" w:cs="Arial"/>
                <w:b/>
                <w:sz w:val="16"/>
                <w:szCs w:val="16"/>
                <w:lang w:val="en-US"/>
              </w:rPr>
              <w:t>9.2.4</w:t>
            </w:r>
            <w:r w:rsidRPr="003E58B8">
              <w:rPr>
                <w:rFonts w:ascii="Verdana" w:hAnsi="Verdana" w:cs="Arial"/>
                <w:sz w:val="16"/>
                <w:szCs w:val="16"/>
                <w:lang w:val="en-US"/>
              </w:rPr>
              <w:t xml:space="preserve"> Considera</w:t>
            </w:r>
            <w:r>
              <w:rPr>
                <w:rFonts w:ascii="Verdana" w:hAnsi="Verdana" w:cs="Arial"/>
                <w:sz w:val="16"/>
                <w:szCs w:val="16"/>
                <w:lang w:val="en-US"/>
              </w:rPr>
              <w:t>tions of use.</w:t>
            </w:r>
          </w:p>
        </w:tc>
      </w:tr>
      <w:tr w:rsidR="003E58B8" w:rsidRPr="002A5E20" w:rsidTr="00B376B9">
        <w:tc>
          <w:tcPr>
            <w:tcW w:w="4788" w:type="dxa"/>
          </w:tcPr>
          <w:p w:rsidR="003E58B8" w:rsidRPr="002A5E20" w:rsidRDefault="003E58B8" w:rsidP="002A5E20">
            <w:pPr>
              <w:spacing w:after="101" w:line="246" w:lineRule="exact"/>
              <w:jc w:val="both"/>
              <w:rPr>
                <w:rFonts w:ascii="Verdana" w:hAnsi="Verdana" w:cs="Arial"/>
                <w:sz w:val="16"/>
                <w:szCs w:val="16"/>
                <w:lang w:val="es-MX"/>
              </w:rPr>
            </w:pPr>
            <w:r w:rsidRPr="002A5E20">
              <w:rPr>
                <w:rFonts w:ascii="Verdana" w:hAnsi="Verdana" w:cs="Arial"/>
                <w:b/>
                <w:sz w:val="16"/>
                <w:szCs w:val="16"/>
                <w:lang w:val="es-MX"/>
              </w:rPr>
              <w:t xml:space="preserve">9.2.5 </w:t>
            </w:r>
            <w:r w:rsidRPr="002A5E20">
              <w:rPr>
                <w:rFonts w:ascii="Verdana" w:hAnsi="Verdana" w:cs="Arial"/>
                <w:sz w:val="16"/>
                <w:szCs w:val="16"/>
                <w:lang w:val="es-MX"/>
              </w:rPr>
              <w:t>Presentación específica.</w:t>
            </w:r>
          </w:p>
        </w:tc>
        <w:tc>
          <w:tcPr>
            <w:tcW w:w="4788" w:type="dxa"/>
          </w:tcPr>
          <w:p w:rsidR="003E58B8" w:rsidRPr="003E58B8" w:rsidRDefault="003E58B8" w:rsidP="003E58B8">
            <w:pPr>
              <w:spacing w:after="101" w:line="246" w:lineRule="exact"/>
              <w:jc w:val="both"/>
              <w:rPr>
                <w:rFonts w:ascii="Verdana" w:hAnsi="Verdana" w:cs="Arial"/>
                <w:sz w:val="16"/>
                <w:szCs w:val="16"/>
                <w:lang w:val="en-US"/>
              </w:rPr>
            </w:pPr>
            <w:r w:rsidRPr="003E58B8">
              <w:rPr>
                <w:rFonts w:ascii="Verdana" w:hAnsi="Verdana" w:cs="Arial"/>
                <w:b/>
                <w:sz w:val="16"/>
                <w:szCs w:val="16"/>
                <w:lang w:val="en-US"/>
              </w:rPr>
              <w:t xml:space="preserve">9.2.5 </w:t>
            </w:r>
            <w:r>
              <w:rPr>
                <w:rFonts w:ascii="Verdana" w:hAnsi="Verdana" w:cs="Arial"/>
                <w:sz w:val="16"/>
                <w:szCs w:val="16"/>
                <w:lang w:val="en-US"/>
              </w:rPr>
              <w:t>Specific presentations.</w:t>
            </w:r>
          </w:p>
        </w:tc>
      </w:tr>
      <w:tr w:rsidR="003E58B8" w:rsidRPr="002A5E20" w:rsidTr="00B376B9">
        <w:tc>
          <w:tcPr>
            <w:tcW w:w="4788" w:type="dxa"/>
          </w:tcPr>
          <w:p w:rsidR="003E58B8" w:rsidRPr="002A5E20" w:rsidRDefault="003E58B8" w:rsidP="002A5E20">
            <w:pPr>
              <w:spacing w:after="101" w:line="246" w:lineRule="exact"/>
              <w:jc w:val="both"/>
              <w:rPr>
                <w:rFonts w:ascii="Verdana" w:hAnsi="Verdana" w:cs="Arial"/>
                <w:sz w:val="16"/>
                <w:szCs w:val="16"/>
                <w:lang w:val="es-MX"/>
              </w:rPr>
            </w:pPr>
            <w:r w:rsidRPr="002A5E20">
              <w:rPr>
                <w:rFonts w:ascii="Verdana" w:hAnsi="Verdana" w:cs="Arial"/>
                <w:b/>
                <w:sz w:val="16"/>
                <w:szCs w:val="16"/>
                <w:lang w:val="es-MX"/>
              </w:rPr>
              <w:t xml:space="preserve">9.2.6 </w:t>
            </w:r>
            <w:r w:rsidRPr="002A5E20">
              <w:rPr>
                <w:rFonts w:ascii="Verdana" w:hAnsi="Verdana" w:cs="Arial"/>
                <w:sz w:val="16"/>
                <w:szCs w:val="16"/>
                <w:lang w:val="es-MX"/>
              </w:rPr>
              <w:t>Contenido.</w:t>
            </w:r>
          </w:p>
        </w:tc>
        <w:tc>
          <w:tcPr>
            <w:tcW w:w="4788" w:type="dxa"/>
          </w:tcPr>
          <w:p w:rsidR="003E58B8" w:rsidRPr="003E58B8" w:rsidRDefault="003E58B8" w:rsidP="003E58B8">
            <w:pPr>
              <w:spacing w:after="101" w:line="246" w:lineRule="exact"/>
              <w:jc w:val="both"/>
              <w:rPr>
                <w:rFonts w:ascii="Verdana" w:hAnsi="Verdana" w:cs="Arial"/>
                <w:sz w:val="16"/>
                <w:szCs w:val="16"/>
                <w:lang w:val="en-US"/>
              </w:rPr>
            </w:pPr>
            <w:r w:rsidRPr="003E58B8">
              <w:rPr>
                <w:rFonts w:ascii="Verdana" w:hAnsi="Verdana" w:cs="Arial"/>
                <w:b/>
                <w:sz w:val="16"/>
                <w:szCs w:val="16"/>
                <w:lang w:val="en-US"/>
              </w:rPr>
              <w:t xml:space="preserve">9.2.6 </w:t>
            </w:r>
            <w:r w:rsidRPr="003E58B8">
              <w:rPr>
                <w:rFonts w:ascii="Verdana" w:hAnsi="Verdana" w:cs="Arial"/>
                <w:sz w:val="16"/>
                <w:szCs w:val="16"/>
                <w:lang w:val="en-US"/>
              </w:rPr>
              <w:t>Conten</w:t>
            </w:r>
            <w:r>
              <w:rPr>
                <w:rFonts w:ascii="Verdana" w:hAnsi="Verdana" w:cs="Arial"/>
                <w:sz w:val="16"/>
                <w:szCs w:val="16"/>
                <w:lang w:val="en-US"/>
              </w:rPr>
              <w:t>ts.</w:t>
            </w:r>
          </w:p>
        </w:tc>
      </w:tr>
      <w:tr w:rsidR="003E58B8" w:rsidRPr="003E58B8" w:rsidTr="00B376B9">
        <w:tc>
          <w:tcPr>
            <w:tcW w:w="4788" w:type="dxa"/>
          </w:tcPr>
          <w:p w:rsidR="003E58B8" w:rsidRPr="002A5E20" w:rsidRDefault="003E58B8" w:rsidP="002A5E20">
            <w:pPr>
              <w:spacing w:after="101" w:line="246" w:lineRule="exact"/>
              <w:jc w:val="both"/>
              <w:rPr>
                <w:rFonts w:ascii="Verdana" w:hAnsi="Verdana" w:cs="Arial"/>
                <w:sz w:val="16"/>
                <w:szCs w:val="16"/>
              </w:rPr>
            </w:pPr>
            <w:r w:rsidRPr="002A5E20">
              <w:rPr>
                <w:rFonts w:ascii="Verdana" w:hAnsi="Verdana" w:cs="Arial"/>
                <w:b/>
                <w:sz w:val="16"/>
                <w:szCs w:val="16"/>
              </w:rPr>
              <w:t>9.2.7</w:t>
            </w:r>
            <w:r w:rsidRPr="002A5E20">
              <w:rPr>
                <w:rFonts w:ascii="Verdana" w:hAnsi="Verdana" w:cs="Arial"/>
                <w:sz w:val="16"/>
                <w:szCs w:val="16"/>
              </w:rPr>
              <w:t xml:space="preserve"> Fórmula, podrá aparecer en cualquiera de las caras de mayor exhibición.</w:t>
            </w:r>
          </w:p>
        </w:tc>
        <w:tc>
          <w:tcPr>
            <w:tcW w:w="4788" w:type="dxa"/>
          </w:tcPr>
          <w:p w:rsidR="003E58B8" w:rsidRPr="003E58B8" w:rsidRDefault="003E58B8" w:rsidP="003E58B8">
            <w:pPr>
              <w:spacing w:after="101" w:line="246" w:lineRule="exact"/>
              <w:jc w:val="both"/>
              <w:rPr>
                <w:rFonts w:ascii="Verdana" w:hAnsi="Verdana" w:cs="Arial"/>
                <w:sz w:val="16"/>
                <w:szCs w:val="16"/>
                <w:lang w:val="en-US"/>
              </w:rPr>
            </w:pPr>
            <w:r w:rsidRPr="003E58B8">
              <w:rPr>
                <w:rFonts w:ascii="Verdana" w:hAnsi="Verdana" w:cs="Arial"/>
                <w:b/>
                <w:sz w:val="16"/>
                <w:szCs w:val="16"/>
                <w:lang w:val="en-US"/>
              </w:rPr>
              <w:t>9.2.7</w:t>
            </w:r>
            <w:r w:rsidRPr="003E58B8">
              <w:rPr>
                <w:rFonts w:ascii="Verdana" w:hAnsi="Verdana" w:cs="Arial"/>
                <w:sz w:val="16"/>
                <w:szCs w:val="16"/>
                <w:lang w:val="en-US"/>
              </w:rPr>
              <w:t xml:space="preserve"> F</w:t>
            </w:r>
            <w:r>
              <w:rPr>
                <w:rFonts w:ascii="Verdana" w:hAnsi="Verdana" w:cs="Arial"/>
                <w:sz w:val="16"/>
                <w:szCs w:val="16"/>
                <w:lang w:val="en-US"/>
              </w:rPr>
              <w:t>ormula, can appear on any of the larger faces of exhibition.</w:t>
            </w:r>
          </w:p>
        </w:tc>
      </w:tr>
      <w:tr w:rsidR="003E58B8" w:rsidRPr="002A5E20" w:rsidTr="00B376B9">
        <w:tc>
          <w:tcPr>
            <w:tcW w:w="4788" w:type="dxa"/>
          </w:tcPr>
          <w:p w:rsidR="003E58B8" w:rsidRPr="002A5E20" w:rsidRDefault="003E58B8" w:rsidP="002A5E20">
            <w:pPr>
              <w:spacing w:after="101" w:line="246" w:lineRule="exact"/>
              <w:jc w:val="both"/>
              <w:rPr>
                <w:rFonts w:ascii="Verdana" w:hAnsi="Verdana" w:cs="Arial"/>
                <w:b/>
                <w:sz w:val="16"/>
                <w:szCs w:val="16"/>
                <w:lang w:val="es-MX"/>
              </w:rPr>
            </w:pPr>
            <w:r w:rsidRPr="002A5E20">
              <w:rPr>
                <w:rFonts w:ascii="Verdana" w:hAnsi="Verdana" w:cs="Arial"/>
                <w:b/>
                <w:sz w:val="16"/>
                <w:szCs w:val="16"/>
                <w:lang w:val="es-MX"/>
              </w:rPr>
              <w:t xml:space="preserve">9.2.8 </w:t>
            </w:r>
            <w:r w:rsidRPr="002A5E20">
              <w:rPr>
                <w:rFonts w:ascii="Verdana" w:hAnsi="Verdana" w:cs="Arial"/>
                <w:sz w:val="16"/>
                <w:szCs w:val="16"/>
                <w:lang w:val="es-MX"/>
              </w:rPr>
              <w:t>Lote.</w:t>
            </w:r>
          </w:p>
        </w:tc>
        <w:tc>
          <w:tcPr>
            <w:tcW w:w="4788" w:type="dxa"/>
          </w:tcPr>
          <w:p w:rsidR="003E58B8" w:rsidRPr="003E58B8" w:rsidRDefault="003E58B8" w:rsidP="00291CB2">
            <w:pPr>
              <w:spacing w:after="101" w:line="246" w:lineRule="exact"/>
              <w:jc w:val="both"/>
              <w:rPr>
                <w:rFonts w:ascii="Verdana" w:hAnsi="Verdana" w:cs="Arial"/>
                <w:b/>
                <w:sz w:val="16"/>
                <w:szCs w:val="16"/>
                <w:lang w:val="en-US"/>
              </w:rPr>
            </w:pPr>
            <w:r w:rsidRPr="003E58B8">
              <w:rPr>
                <w:rFonts w:ascii="Verdana" w:hAnsi="Verdana" w:cs="Arial"/>
                <w:b/>
                <w:sz w:val="16"/>
                <w:szCs w:val="16"/>
                <w:lang w:val="en-US"/>
              </w:rPr>
              <w:t xml:space="preserve">9.2.8 </w:t>
            </w:r>
            <w:r w:rsidRPr="003E58B8">
              <w:rPr>
                <w:rFonts w:ascii="Verdana" w:hAnsi="Verdana" w:cs="Arial"/>
                <w:sz w:val="16"/>
                <w:szCs w:val="16"/>
                <w:lang w:val="en-US"/>
              </w:rPr>
              <w:t>Lo</w:t>
            </w:r>
            <w:r>
              <w:rPr>
                <w:rFonts w:ascii="Verdana" w:hAnsi="Verdana" w:cs="Arial"/>
                <w:sz w:val="16"/>
                <w:szCs w:val="16"/>
                <w:lang w:val="en-US"/>
              </w:rPr>
              <w:t>t</w:t>
            </w:r>
            <w:r w:rsidRPr="003E58B8">
              <w:rPr>
                <w:rFonts w:ascii="Verdana" w:hAnsi="Verdana" w:cs="Arial"/>
                <w:sz w:val="16"/>
                <w:szCs w:val="16"/>
                <w:lang w:val="en-US"/>
              </w:rPr>
              <w:t>.</w:t>
            </w:r>
          </w:p>
        </w:tc>
      </w:tr>
      <w:tr w:rsidR="003E58B8" w:rsidRPr="003E58B8" w:rsidTr="00B376B9">
        <w:tc>
          <w:tcPr>
            <w:tcW w:w="4788" w:type="dxa"/>
          </w:tcPr>
          <w:p w:rsidR="003E58B8" w:rsidRPr="002A5E20" w:rsidRDefault="003E58B8" w:rsidP="002A5E20">
            <w:pPr>
              <w:spacing w:after="101" w:line="246" w:lineRule="exact"/>
              <w:jc w:val="both"/>
              <w:rPr>
                <w:rFonts w:ascii="Verdana" w:hAnsi="Verdana" w:cs="Arial"/>
                <w:sz w:val="16"/>
                <w:szCs w:val="16"/>
              </w:rPr>
            </w:pPr>
            <w:r w:rsidRPr="002A5E20">
              <w:rPr>
                <w:rFonts w:ascii="Verdana" w:hAnsi="Verdana" w:cs="Arial"/>
                <w:b/>
                <w:sz w:val="16"/>
                <w:szCs w:val="16"/>
              </w:rPr>
              <w:t>9.2.9</w:t>
            </w:r>
            <w:r w:rsidRPr="002A5E20">
              <w:rPr>
                <w:rFonts w:ascii="Verdana" w:hAnsi="Verdana" w:cs="Arial"/>
                <w:sz w:val="16"/>
                <w:szCs w:val="16"/>
              </w:rPr>
              <w:t xml:space="preserve"> La demás información que se detalla en los numerales 5 y 6 de esta norma se deberá distribuir en el resto del envase.</w:t>
            </w:r>
          </w:p>
        </w:tc>
        <w:tc>
          <w:tcPr>
            <w:tcW w:w="4788" w:type="dxa"/>
          </w:tcPr>
          <w:p w:rsidR="003E58B8" w:rsidRPr="003E58B8" w:rsidRDefault="003E58B8" w:rsidP="003E58B8">
            <w:pPr>
              <w:spacing w:after="101" w:line="246" w:lineRule="exact"/>
              <w:jc w:val="both"/>
              <w:rPr>
                <w:rFonts w:ascii="Verdana" w:hAnsi="Verdana" w:cs="Arial"/>
                <w:sz w:val="16"/>
                <w:szCs w:val="16"/>
                <w:lang w:val="en-US"/>
              </w:rPr>
            </w:pPr>
            <w:r w:rsidRPr="003E58B8">
              <w:rPr>
                <w:rFonts w:ascii="Verdana" w:hAnsi="Verdana" w:cs="Arial"/>
                <w:b/>
                <w:sz w:val="16"/>
                <w:szCs w:val="16"/>
                <w:lang w:val="en-US"/>
              </w:rPr>
              <w:t>9.2.9</w:t>
            </w:r>
            <w:r w:rsidRPr="003E58B8">
              <w:rPr>
                <w:rFonts w:ascii="Verdana" w:hAnsi="Verdana" w:cs="Arial"/>
                <w:sz w:val="16"/>
                <w:szCs w:val="16"/>
                <w:lang w:val="en-US"/>
              </w:rPr>
              <w:t xml:space="preserve"> </w:t>
            </w:r>
            <w:r>
              <w:rPr>
                <w:rFonts w:ascii="Verdana" w:hAnsi="Verdana" w:cs="Arial"/>
                <w:sz w:val="16"/>
                <w:szCs w:val="16"/>
                <w:lang w:val="en-US"/>
              </w:rPr>
              <w:t>All other information that is detailed in numbers 5 and 6 of this standard must be distributed on the rest of the container</w:t>
            </w:r>
            <w:r w:rsidRPr="003E58B8">
              <w:rPr>
                <w:rFonts w:ascii="Verdana" w:hAnsi="Verdana" w:cs="Arial"/>
                <w:sz w:val="16"/>
                <w:szCs w:val="16"/>
                <w:lang w:val="en-US"/>
              </w:rPr>
              <w:t>.</w:t>
            </w:r>
          </w:p>
        </w:tc>
      </w:tr>
      <w:tr w:rsidR="003E58B8" w:rsidRPr="003E58B8" w:rsidTr="00B376B9">
        <w:tc>
          <w:tcPr>
            <w:tcW w:w="4788" w:type="dxa"/>
          </w:tcPr>
          <w:p w:rsidR="003E58B8" w:rsidRPr="002A5E20" w:rsidRDefault="003E58B8" w:rsidP="002A5E20">
            <w:pPr>
              <w:spacing w:after="101" w:line="246" w:lineRule="exact"/>
              <w:jc w:val="both"/>
              <w:rPr>
                <w:rFonts w:ascii="Verdana" w:hAnsi="Verdana" w:cs="Arial"/>
                <w:sz w:val="16"/>
                <w:szCs w:val="16"/>
              </w:rPr>
            </w:pPr>
            <w:r w:rsidRPr="002A5E20">
              <w:rPr>
                <w:rFonts w:ascii="Verdana" w:hAnsi="Verdana" w:cs="Arial"/>
                <w:b/>
                <w:sz w:val="16"/>
                <w:szCs w:val="16"/>
              </w:rPr>
              <w:t>9.2.10</w:t>
            </w:r>
            <w:r w:rsidRPr="002A5E20">
              <w:rPr>
                <w:rFonts w:ascii="Verdana" w:hAnsi="Verdana" w:cs="Arial"/>
                <w:sz w:val="16"/>
                <w:szCs w:val="16"/>
              </w:rPr>
              <w:t xml:space="preserve"> En el caso de que sólo exista el envase primario, toda la información se deberá expresar  en este último.</w:t>
            </w:r>
          </w:p>
        </w:tc>
        <w:tc>
          <w:tcPr>
            <w:tcW w:w="4788" w:type="dxa"/>
          </w:tcPr>
          <w:p w:rsidR="003E58B8" w:rsidRPr="003E58B8" w:rsidRDefault="003E58B8" w:rsidP="003E58B8">
            <w:pPr>
              <w:spacing w:after="101" w:line="246" w:lineRule="exact"/>
              <w:jc w:val="both"/>
              <w:rPr>
                <w:rFonts w:ascii="Verdana" w:hAnsi="Verdana" w:cs="Arial"/>
                <w:sz w:val="16"/>
                <w:szCs w:val="16"/>
                <w:lang w:val="en-US"/>
              </w:rPr>
            </w:pPr>
            <w:r w:rsidRPr="003E58B8">
              <w:rPr>
                <w:rFonts w:ascii="Verdana" w:hAnsi="Verdana" w:cs="Arial"/>
                <w:b/>
                <w:sz w:val="16"/>
                <w:szCs w:val="16"/>
                <w:lang w:val="en-US"/>
              </w:rPr>
              <w:t>9.2.10</w:t>
            </w:r>
            <w:r w:rsidRPr="003E58B8">
              <w:rPr>
                <w:rFonts w:ascii="Verdana" w:hAnsi="Verdana" w:cs="Arial"/>
                <w:sz w:val="16"/>
                <w:szCs w:val="16"/>
                <w:lang w:val="en-US"/>
              </w:rPr>
              <w:t xml:space="preserve"> </w:t>
            </w:r>
            <w:r>
              <w:rPr>
                <w:rFonts w:ascii="Verdana" w:hAnsi="Verdana" w:cs="Arial"/>
                <w:sz w:val="16"/>
                <w:szCs w:val="16"/>
                <w:lang w:val="en-US"/>
              </w:rPr>
              <w:t>In the case where there only exists the primary container, all the information must be expressed on the latter.</w:t>
            </w:r>
          </w:p>
        </w:tc>
      </w:tr>
      <w:tr w:rsidR="003E58B8" w:rsidRPr="002A5E20" w:rsidTr="00B376B9">
        <w:tc>
          <w:tcPr>
            <w:tcW w:w="4788" w:type="dxa"/>
          </w:tcPr>
          <w:p w:rsidR="003E58B8" w:rsidRPr="002A5E20" w:rsidRDefault="003E58B8" w:rsidP="002A5E20">
            <w:pPr>
              <w:spacing w:after="101" w:line="246" w:lineRule="exact"/>
              <w:jc w:val="both"/>
              <w:rPr>
                <w:rFonts w:ascii="Verdana" w:hAnsi="Verdana" w:cs="Arial"/>
                <w:sz w:val="16"/>
                <w:szCs w:val="16"/>
                <w:lang w:val="es-MX"/>
              </w:rPr>
            </w:pPr>
            <w:r w:rsidRPr="002A5E20">
              <w:rPr>
                <w:rFonts w:ascii="Verdana" w:hAnsi="Verdana" w:cs="Arial"/>
                <w:b/>
                <w:sz w:val="16"/>
                <w:szCs w:val="16"/>
                <w:lang w:val="es-MX"/>
              </w:rPr>
              <w:t>9.2.11</w:t>
            </w:r>
            <w:r w:rsidRPr="002A5E20">
              <w:rPr>
                <w:rFonts w:ascii="Verdana" w:hAnsi="Verdana" w:cs="Arial"/>
                <w:sz w:val="16"/>
                <w:szCs w:val="16"/>
                <w:lang w:val="es-MX"/>
              </w:rPr>
              <w:t xml:space="preserve"> Vía de administración (abreviada).</w:t>
            </w:r>
          </w:p>
        </w:tc>
        <w:tc>
          <w:tcPr>
            <w:tcW w:w="4788" w:type="dxa"/>
          </w:tcPr>
          <w:p w:rsidR="003E58B8" w:rsidRPr="003E58B8" w:rsidRDefault="003E58B8" w:rsidP="003E58B8">
            <w:pPr>
              <w:spacing w:after="101" w:line="246" w:lineRule="exact"/>
              <w:jc w:val="both"/>
              <w:rPr>
                <w:rFonts w:ascii="Verdana" w:hAnsi="Verdana" w:cs="Arial"/>
                <w:sz w:val="16"/>
                <w:szCs w:val="16"/>
                <w:lang w:val="en-US"/>
              </w:rPr>
            </w:pPr>
            <w:r w:rsidRPr="003E58B8">
              <w:rPr>
                <w:rFonts w:ascii="Verdana" w:hAnsi="Verdana" w:cs="Arial"/>
                <w:b/>
                <w:sz w:val="16"/>
                <w:szCs w:val="16"/>
                <w:lang w:val="en-US"/>
              </w:rPr>
              <w:t>9.2.11</w:t>
            </w:r>
            <w:r w:rsidRPr="003E58B8">
              <w:rPr>
                <w:rFonts w:ascii="Verdana" w:hAnsi="Verdana" w:cs="Arial"/>
                <w:sz w:val="16"/>
                <w:szCs w:val="16"/>
                <w:lang w:val="en-US"/>
              </w:rPr>
              <w:t xml:space="preserve"> </w:t>
            </w:r>
            <w:r>
              <w:rPr>
                <w:rFonts w:ascii="Verdana" w:hAnsi="Verdana" w:cs="Arial"/>
                <w:sz w:val="16"/>
                <w:szCs w:val="16"/>
                <w:lang w:val="en-US"/>
              </w:rPr>
              <w:t>Method of administration (abbreviated).</w:t>
            </w:r>
          </w:p>
        </w:tc>
      </w:tr>
      <w:tr w:rsidR="003E58B8" w:rsidRPr="003E58B8" w:rsidTr="00B376B9">
        <w:tc>
          <w:tcPr>
            <w:tcW w:w="4788" w:type="dxa"/>
          </w:tcPr>
          <w:p w:rsidR="003E58B8" w:rsidRPr="002A5E20" w:rsidRDefault="003E58B8" w:rsidP="002A5E20">
            <w:pPr>
              <w:spacing w:after="101" w:line="246" w:lineRule="exact"/>
              <w:jc w:val="both"/>
              <w:rPr>
                <w:rFonts w:ascii="Verdana" w:hAnsi="Verdana" w:cs="Arial"/>
                <w:sz w:val="16"/>
                <w:szCs w:val="16"/>
              </w:rPr>
            </w:pPr>
            <w:r w:rsidRPr="002A5E20">
              <w:rPr>
                <w:rFonts w:ascii="Verdana" w:hAnsi="Verdana" w:cs="Arial"/>
                <w:b/>
                <w:sz w:val="16"/>
                <w:szCs w:val="16"/>
              </w:rPr>
              <w:t>9.2.12</w:t>
            </w:r>
            <w:r w:rsidRPr="002A5E20">
              <w:rPr>
                <w:rFonts w:ascii="Verdana" w:hAnsi="Verdana" w:cs="Arial"/>
                <w:sz w:val="16"/>
                <w:szCs w:val="16"/>
              </w:rPr>
              <w:t xml:space="preserve"> La clave alfanumérica del Registro sanitario y su fracción.</w:t>
            </w:r>
          </w:p>
        </w:tc>
        <w:tc>
          <w:tcPr>
            <w:tcW w:w="4788" w:type="dxa"/>
          </w:tcPr>
          <w:p w:rsidR="003E58B8" w:rsidRPr="003E58B8" w:rsidRDefault="003E58B8" w:rsidP="003E58B8">
            <w:pPr>
              <w:spacing w:after="101" w:line="246" w:lineRule="exact"/>
              <w:jc w:val="both"/>
              <w:rPr>
                <w:rFonts w:ascii="Verdana" w:hAnsi="Verdana" w:cs="Arial"/>
                <w:sz w:val="16"/>
                <w:szCs w:val="16"/>
                <w:lang w:val="en-US"/>
              </w:rPr>
            </w:pPr>
            <w:r w:rsidRPr="003E58B8">
              <w:rPr>
                <w:rFonts w:ascii="Verdana" w:hAnsi="Verdana" w:cs="Arial"/>
                <w:b/>
                <w:sz w:val="16"/>
                <w:szCs w:val="16"/>
                <w:lang w:val="en-US"/>
              </w:rPr>
              <w:t>9.2.12</w:t>
            </w:r>
            <w:r w:rsidRPr="003E58B8">
              <w:rPr>
                <w:rFonts w:ascii="Verdana" w:hAnsi="Verdana" w:cs="Arial"/>
                <w:sz w:val="16"/>
                <w:szCs w:val="16"/>
                <w:lang w:val="en-US"/>
              </w:rPr>
              <w:t xml:space="preserve"> </w:t>
            </w:r>
            <w:r>
              <w:rPr>
                <w:rFonts w:ascii="Verdana" w:hAnsi="Verdana" w:cs="Arial"/>
                <w:sz w:val="16"/>
                <w:szCs w:val="16"/>
                <w:lang w:val="en-US"/>
              </w:rPr>
              <w:t>The alphanumerical code of the sanitary registration and its section.</w:t>
            </w:r>
          </w:p>
        </w:tc>
      </w:tr>
      <w:tr w:rsidR="003E58B8" w:rsidRPr="002A5E20" w:rsidTr="00B376B9">
        <w:tc>
          <w:tcPr>
            <w:tcW w:w="4788" w:type="dxa"/>
          </w:tcPr>
          <w:p w:rsidR="003E58B8" w:rsidRPr="002A5E20" w:rsidRDefault="003E58B8" w:rsidP="002A5E20">
            <w:pPr>
              <w:spacing w:after="101" w:line="246" w:lineRule="exact"/>
              <w:jc w:val="both"/>
              <w:rPr>
                <w:rFonts w:ascii="Verdana" w:hAnsi="Verdana" w:cs="Arial"/>
                <w:sz w:val="16"/>
                <w:szCs w:val="16"/>
                <w:lang w:val="es-MX"/>
              </w:rPr>
            </w:pPr>
            <w:r w:rsidRPr="002A5E20">
              <w:rPr>
                <w:rFonts w:ascii="Verdana" w:hAnsi="Verdana" w:cs="Arial"/>
                <w:b/>
                <w:sz w:val="16"/>
                <w:szCs w:val="16"/>
                <w:lang w:val="es-MX"/>
              </w:rPr>
              <w:t>9.2.13</w:t>
            </w:r>
            <w:r w:rsidRPr="002A5E20">
              <w:rPr>
                <w:rFonts w:ascii="Verdana" w:hAnsi="Verdana" w:cs="Arial"/>
                <w:sz w:val="16"/>
                <w:szCs w:val="16"/>
                <w:lang w:val="es-MX"/>
              </w:rPr>
              <w:t xml:space="preserve"> Caducidad.</w:t>
            </w:r>
          </w:p>
        </w:tc>
        <w:tc>
          <w:tcPr>
            <w:tcW w:w="4788" w:type="dxa"/>
          </w:tcPr>
          <w:p w:rsidR="003E58B8" w:rsidRPr="003E58B8" w:rsidRDefault="003E58B8" w:rsidP="003E58B8">
            <w:pPr>
              <w:spacing w:after="101" w:line="246" w:lineRule="exact"/>
              <w:jc w:val="both"/>
              <w:rPr>
                <w:rFonts w:ascii="Verdana" w:hAnsi="Verdana" w:cs="Arial"/>
                <w:sz w:val="16"/>
                <w:szCs w:val="16"/>
                <w:lang w:val="en-US"/>
              </w:rPr>
            </w:pPr>
            <w:r w:rsidRPr="003E58B8">
              <w:rPr>
                <w:rFonts w:ascii="Verdana" w:hAnsi="Verdana" w:cs="Arial"/>
                <w:b/>
                <w:sz w:val="16"/>
                <w:szCs w:val="16"/>
                <w:lang w:val="en-US"/>
              </w:rPr>
              <w:t>9.2.13</w:t>
            </w:r>
            <w:r w:rsidRPr="003E58B8">
              <w:rPr>
                <w:rFonts w:ascii="Verdana" w:hAnsi="Verdana" w:cs="Arial"/>
                <w:sz w:val="16"/>
                <w:szCs w:val="16"/>
                <w:lang w:val="en-US"/>
              </w:rPr>
              <w:t xml:space="preserve"> </w:t>
            </w:r>
            <w:r>
              <w:rPr>
                <w:rFonts w:ascii="Verdana" w:hAnsi="Verdana" w:cs="Arial"/>
                <w:sz w:val="16"/>
                <w:szCs w:val="16"/>
                <w:lang w:val="en-US"/>
              </w:rPr>
              <w:t>Expiration date</w:t>
            </w:r>
            <w:r w:rsidRPr="003E58B8">
              <w:rPr>
                <w:rFonts w:ascii="Verdana" w:hAnsi="Verdana" w:cs="Arial"/>
                <w:sz w:val="16"/>
                <w:szCs w:val="16"/>
                <w:lang w:val="en-US"/>
              </w:rPr>
              <w:t>.</w:t>
            </w:r>
          </w:p>
        </w:tc>
      </w:tr>
      <w:tr w:rsidR="003E58B8" w:rsidRPr="003E58B8" w:rsidTr="00B376B9">
        <w:tc>
          <w:tcPr>
            <w:tcW w:w="4788" w:type="dxa"/>
          </w:tcPr>
          <w:p w:rsidR="003E58B8" w:rsidRPr="002A5E20" w:rsidRDefault="003E58B8" w:rsidP="002A5E20">
            <w:pPr>
              <w:spacing w:after="101" w:line="246" w:lineRule="exact"/>
              <w:jc w:val="both"/>
              <w:rPr>
                <w:rFonts w:ascii="Verdana" w:hAnsi="Verdana" w:cs="Arial"/>
                <w:sz w:val="16"/>
                <w:szCs w:val="16"/>
              </w:rPr>
            </w:pPr>
            <w:r w:rsidRPr="002A5E20">
              <w:rPr>
                <w:rFonts w:ascii="Verdana" w:hAnsi="Verdana" w:cs="Arial"/>
                <w:b/>
                <w:sz w:val="16"/>
                <w:szCs w:val="16"/>
              </w:rPr>
              <w:t>9.3</w:t>
            </w:r>
            <w:r w:rsidRPr="002A5E20">
              <w:rPr>
                <w:rFonts w:ascii="Verdana" w:hAnsi="Verdana" w:cs="Arial"/>
                <w:sz w:val="16"/>
                <w:szCs w:val="16"/>
              </w:rPr>
              <w:t xml:space="preserve"> Etiquetado para envases primarios pequeños.</w:t>
            </w:r>
          </w:p>
        </w:tc>
        <w:tc>
          <w:tcPr>
            <w:tcW w:w="4788" w:type="dxa"/>
          </w:tcPr>
          <w:p w:rsidR="003E58B8" w:rsidRPr="003E58B8" w:rsidRDefault="003E58B8" w:rsidP="003E58B8">
            <w:pPr>
              <w:spacing w:after="101" w:line="246" w:lineRule="exact"/>
              <w:jc w:val="both"/>
              <w:rPr>
                <w:rFonts w:ascii="Verdana" w:hAnsi="Verdana" w:cs="Arial"/>
                <w:sz w:val="16"/>
                <w:szCs w:val="16"/>
                <w:lang w:val="en-US"/>
              </w:rPr>
            </w:pPr>
            <w:r w:rsidRPr="003E58B8">
              <w:rPr>
                <w:rFonts w:ascii="Verdana" w:hAnsi="Verdana" w:cs="Arial"/>
                <w:b/>
                <w:sz w:val="16"/>
                <w:szCs w:val="16"/>
                <w:lang w:val="en-US"/>
              </w:rPr>
              <w:t>9.3</w:t>
            </w:r>
            <w:r w:rsidRPr="003E58B8">
              <w:rPr>
                <w:rFonts w:ascii="Verdana" w:hAnsi="Verdana" w:cs="Arial"/>
                <w:sz w:val="16"/>
                <w:szCs w:val="16"/>
                <w:lang w:val="en-US"/>
              </w:rPr>
              <w:t xml:space="preserve"> </w:t>
            </w:r>
            <w:r>
              <w:rPr>
                <w:rFonts w:ascii="Verdana" w:hAnsi="Verdana" w:cs="Arial"/>
                <w:sz w:val="16"/>
                <w:szCs w:val="16"/>
                <w:lang w:val="en-US"/>
              </w:rPr>
              <w:t>Labeling for small primary containers</w:t>
            </w:r>
            <w:r w:rsidRPr="003E58B8">
              <w:rPr>
                <w:rFonts w:ascii="Verdana" w:hAnsi="Verdana" w:cs="Arial"/>
                <w:sz w:val="16"/>
                <w:szCs w:val="16"/>
                <w:lang w:val="en-US"/>
              </w:rPr>
              <w:t>.</w:t>
            </w:r>
          </w:p>
        </w:tc>
      </w:tr>
      <w:tr w:rsidR="003E58B8" w:rsidRPr="003E58B8" w:rsidTr="00B376B9">
        <w:tc>
          <w:tcPr>
            <w:tcW w:w="4788" w:type="dxa"/>
          </w:tcPr>
          <w:p w:rsidR="003E58B8" w:rsidRPr="002A5E20" w:rsidRDefault="003E58B8" w:rsidP="002A5E20">
            <w:pPr>
              <w:spacing w:after="101" w:line="246" w:lineRule="exact"/>
              <w:jc w:val="both"/>
              <w:rPr>
                <w:rFonts w:ascii="Verdana" w:hAnsi="Verdana" w:cs="Arial"/>
                <w:sz w:val="16"/>
                <w:szCs w:val="16"/>
              </w:rPr>
            </w:pPr>
            <w:r w:rsidRPr="002A5E20">
              <w:rPr>
                <w:rFonts w:ascii="Verdana" w:hAnsi="Verdana" w:cs="Arial"/>
                <w:sz w:val="16"/>
                <w:szCs w:val="16"/>
              </w:rPr>
              <w:t>Deberá cumplir con el numeral 5.24 de esta norma.</w:t>
            </w:r>
          </w:p>
        </w:tc>
        <w:tc>
          <w:tcPr>
            <w:tcW w:w="4788" w:type="dxa"/>
          </w:tcPr>
          <w:p w:rsidR="003E58B8" w:rsidRPr="003E58B8" w:rsidRDefault="003E58B8" w:rsidP="00291CB2">
            <w:pPr>
              <w:spacing w:after="101" w:line="246" w:lineRule="exact"/>
              <w:jc w:val="both"/>
              <w:rPr>
                <w:rFonts w:ascii="Verdana" w:hAnsi="Verdana" w:cs="Arial"/>
                <w:sz w:val="16"/>
                <w:szCs w:val="16"/>
                <w:lang w:val="en-US"/>
              </w:rPr>
            </w:pPr>
            <w:r w:rsidRPr="003E58B8">
              <w:rPr>
                <w:rFonts w:ascii="Verdana" w:hAnsi="Verdana" w:cs="Arial"/>
                <w:sz w:val="16"/>
                <w:szCs w:val="16"/>
                <w:lang w:val="en-US"/>
              </w:rPr>
              <w:t>It must comply with number 5.24 of this standard.</w:t>
            </w:r>
          </w:p>
        </w:tc>
      </w:tr>
      <w:tr w:rsidR="003E58B8" w:rsidRPr="002A5E20" w:rsidTr="00B376B9">
        <w:tc>
          <w:tcPr>
            <w:tcW w:w="4788" w:type="dxa"/>
          </w:tcPr>
          <w:p w:rsidR="003E58B8" w:rsidRPr="002A5E20" w:rsidRDefault="003E58B8" w:rsidP="002A5E20">
            <w:pPr>
              <w:spacing w:after="101" w:line="246" w:lineRule="exact"/>
              <w:jc w:val="both"/>
              <w:rPr>
                <w:rFonts w:ascii="Verdana" w:hAnsi="Verdana" w:cs="Arial"/>
                <w:sz w:val="16"/>
                <w:szCs w:val="16"/>
              </w:rPr>
            </w:pPr>
            <w:r w:rsidRPr="002A5E20">
              <w:rPr>
                <w:rFonts w:ascii="Verdana" w:hAnsi="Verdana" w:cs="Arial"/>
                <w:b/>
                <w:sz w:val="16"/>
                <w:szCs w:val="16"/>
              </w:rPr>
              <w:t>9.4</w:t>
            </w:r>
            <w:r w:rsidRPr="002A5E20">
              <w:rPr>
                <w:rFonts w:ascii="Verdana" w:hAnsi="Verdana" w:cs="Arial"/>
                <w:sz w:val="16"/>
                <w:szCs w:val="16"/>
              </w:rPr>
              <w:t xml:space="preserve"> La información del envase adicional.</w:t>
            </w:r>
          </w:p>
        </w:tc>
        <w:tc>
          <w:tcPr>
            <w:tcW w:w="4788" w:type="dxa"/>
          </w:tcPr>
          <w:p w:rsidR="003E58B8" w:rsidRPr="003E58B8" w:rsidRDefault="003E58B8" w:rsidP="002A5E20">
            <w:pPr>
              <w:spacing w:after="101" w:line="246" w:lineRule="exact"/>
              <w:jc w:val="both"/>
              <w:rPr>
                <w:rFonts w:ascii="Verdana" w:hAnsi="Verdana" w:cs="Arial"/>
                <w:bCs/>
                <w:sz w:val="16"/>
                <w:szCs w:val="16"/>
                <w:lang w:val="en-US"/>
              </w:rPr>
            </w:pPr>
            <w:r w:rsidRPr="003E58B8">
              <w:rPr>
                <w:rFonts w:ascii="Verdana" w:hAnsi="Verdana" w:cs="Arial"/>
                <w:b/>
                <w:sz w:val="16"/>
                <w:szCs w:val="16"/>
                <w:lang w:val="en-US"/>
              </w:rPr>
              <w:t xml:space="preserve">9.4 </w:t>
            </w:r>
            <w:r w:rsidRPr="003E58B8">
              <w:rPr>
                <w:rFonts w:ascii="Verdana" w:hAnsi="Verdana" w:cs="Arial"/>
                <w:bCs/>
                <w:sz w:val="16"/>
                <w:szCs w:val="16"/>
                <w:lang w:val="en-US"/>
              </w:rPr>
              <w:t xml:space="preserve">The information of the additional container. </w:t>
            </w:r>
          </w:p>
        </w:tc>
      </w:tr>
      <w:tr w:rsidR="003E58B8" w:rsidRPr="003E58B8" w:rsidTr="00B376B9">
        <w:tc>
          <w:tcPr>
            <w:tcW w:w="4788" w:type="dxa"/>
          </w:tcPr>
          <w:p w:rsidR="003E58B8" w:rsidRPr="002A5E20" w:rsidRDefault="003E58B8" w:rsidP="002A5E20">
            <w:pPr>
              <w:spacing w:after="101" w:line="246" w:lineRule="exact"/>
              <w:jc w:val="both"/>
              <w:rPr>
                <w:rFonts w:ascii="Verdana" w:hAnsi="Verdana" w:cs="Arial"/>
                <w:sz w:val="16"/>
                <w:szCs w:val="16"/>
              </w:rPr>
            </w:pPr>
            <w:r w:rsidRPr="002A5E20">
              <w:rPr>
                <w:rFonts w:ascii="Verdana" w:hAnsi="Verdana" w:cs="Arial"/>
                <w:sz w:val="16"/>
                <w:szCs w:val="16"/>
              </w:rPr>
              <w:t>Deberá cumplir con el numeral 5.26 de esta norma.</w:t>
            </w:r>
          </w:p>
        </w:tc>
        <w:tc>
          <w:tcPr>
            <w:tcW w:w="4788" w:type="dxa"/>
          </w:tcPr>
          <w:p w:rsidR="003E58B8" w:rsidRPr="003E58B8" w:rsidRDefault="003E58B8" w:rsidP="002A5E20">
            <w:pPr>
              <w:spacing w:after="101" w:line="246" w:lineRule="exact"/>
              <w:jc w:val="both"/>
              <w:rPr>
                <w:rFonts w:ascii="Verdana" w:hAnsi="Verdana" w:cs="Arial"/>
                <w:sz w:val="16"/>
                <w:szCs w:val="16"/>
                <w:lang w:val="en-US"/>
              </w:rPr>
            </w:pPr>
            <w:r w:rsidRPr="003E58B8">
              <w:rPr>
                <w:rFonts w:ascii="Verdana" w:hAnsi="Verdana" w:cs="Arial"/>
                <w:sz w:val="16"/>
                <w:szCs w:val="16"/>
                <w:lang w:val="en-US"/>
              </w:rPr>
              <w:t>It must comply with number 5.26 of this standard.</w:t>
            </w:r>
          </w:p>
        </w:tc>
      </w:tr>
      <w:tr w:rsidR="003E58B8" w:rsidRPr="003E58B8" w:rsidTr="00B376B9">
        <w:tc>
          <w:tcPr>
            <w:tcW w:w="4788" w:type="dxa"/>
          </w:tcPr>
          <w:p w:rsidR="003E58B8" w:rsidRPr="002A5E20" w:rsidRDefault="003E58B8" w:rsidP="002A5E20">
            <w:pPr>
              <w:spacing w:after="101" w:line="246" w:lineRule="exact"/>
              <w:jc w:val="both"/>
              <w:rPr>
                <w:rFonts w:ascii="Verdana" w:hAnsi="Verdana" w:cs="Arial"/>
                <w:sz w:val="16"/>
                <w:szCs w:val="16"/>
              </w:rPr>
            </w:pPr>
            <w:r w:rsidRPr="002A5E20">
              <w:rPr>
                <w:rFonts w:ascii="Verdana" w:hAnsi="Verdana" w:cs="Arial"/>
                <w:b/>
                <w:sz w:val="16"/>
                <w:szCs w:val="16"/>
              </w:rPr>
              <w:t xml:space="preserve">9.5 </w:t>
            </w:r>
            <w:r w:rsidRPr="002A5E20">
              <w:rPr>
                <w:rFonts w:ascii="Verdana" w:hAnsi="Verdana" w:cs="Arial"/>
                <w:sz w:val="16"/>
                <w:szCs w:val="16"/>
              </w:rPr>
              <w:t>Información que deberán contener los envases colectivos de los medicamentos homeopáticos, ya sea impresa en la caja o contenida en una etiqueta.</w:t>
            </w:r>
          </w:p>
        </w:tc>
        <w:tc>
          <w:tcPr>
            <w:tcW w:w="4788" w:type="dxa"/>
          </w:tcPr>
          <w:p w:rsidR="003E58B8" w:rsidRPr="003E58B8" w:rsidRDefault="003E58B8" w:rsidP="002A5E20">
            <w:pPr>
              <w:spacing w:after="101" w:line="246" w:lineRule="exact"/>
              <w:jc w:val="both"/>
              <w:rPr>
                <w:rFonts w:ascii="Verdana" w:hAnsi="Verdana" w:cs="Arial"/>
                <w:bCs/>
                <w:sz w:val="16"/>
                <w:szCs w:val="16"/>
                <w:lang w:val="en-US"/>
              </w:rPr>
            </w:pPr>
            <w:r>
              <w:rPr>
                <w:rFonts w:ascii="Verdana" w:hAnsi="Verdana" w:cs="Arial"/>
                <w:b/>
                <w:sz w:val="16"/>
                <w:szCs w:val="16"/>
                <w:lang w:val="en-US"/>
              </w:rPr>
              <w:t xml:space="preserve">9.5 </w:t>
            </w:r>
            <w:r>
              <w:rPr>
                <w:rFonts w:ascii="Verdana" w:hAnsi="Verdana" w:cs="Arial"/>
                <w:bCs/>
                <w:sz w:val="16"/>
                <w:szCs w:val="16"/>
                <w:lang w:val="en-US"/>
              </w:rPr>
              <w:t>Information that must be contained on the collective containers of the homeopathic drug products, whether printed on the box or contained on a label.</w:t>
            </w:r>
          </w:p>
        </w:tc>
      </w:tr>
      <w:tr w:rsidR="003E58B8" w:rsidRPr="003E58B8" w:rsidTr="00B376B9">
        <w:tc>
          <w:tcPr>
            <w:tcW w:w="4788" w:type="dxa"/>
          </w:tcPr>
          <w:p w:rsidR="003E58B8" w:rsidRPr="002A5E20" w:rsidRDefault="003E58B8" w:rsidP="002A5E20">
            <w:pPr>
              <w:spacing w:after="101" w:line="246" w:lineRule="exact"/>
              <w:jc w:val="both"/>
              <w:rPr>
                <w:rFonts w:ascii="Verdana" w:hAnsi="Verdana" w:cs="Arial"/>
                <w:sz w:val="16"/>
                <w:szCs w:val="16"/>
              </w:rPr>
            </w:pPr>
            <w:r w:rsidRPr="002A5E20">
              <w:rPr>
                <w:rFonts w:ascii="Verdana" w:hAnsi="Verdana" w:cs="Arial"/>
                <w:sz w:val="16"/>
                <w:szCs w:val="16"/>
              </w:rPr>
              <w:t>Deberá cumplir con el numeral 5.27 de esta norma.</w:t>
            </w:r>
          </w:p>
        </w:tc>
        <w:tc>
          <w:tcPr>
            <w:tcW w:w="4788" w:type="dxa"/>
          </w:tcPr>
          <w:p w:rsidR="003E58B8" w:rsidRPr="003E58B8" w:rsidRDefault="003E58B8" w:rsidP="002A5E20">
            <w:pPr>
              <w:spacing w:after="101" w:line="246" w:lineRule="exact"/>
              <w:jc w:val="both"/>
              <w:rPr>
                <w:rFonts w:ascii="Verdana" w:hAnsi="Verdana" w:cs="Arial"/>
                <w:sz w:val="16"/>
                <w:szCs w:val="16"/>
                <w:lang w:val="en-US"/>
              </w:rPr>
            </w:pPr>
            <w:r>
              <w:rPr>
                <w:rFonts w:ascii="Verdana" w:hAnsi="Verdana" w:cs="Arial"/>
                <w:sz w:val="16"/>
                <w:szCs w:val="16"/>
                <w:lang w:val="en-US"/>
              </w:rPr>
              <w:t>It must comply with the number 5.27 of this standard.</w:t>
            </w:r>
          </w:p>
        </w:tc>
      </w:tr>
      <w:tr w:rsidR="003E58B8" w:rsidRPr="003E58B8" w:rsidTr="00B376B9">
        <w:tc>
          <w:tcPr>
            <w:tcW w:w="4788" w:type="dxa"/>
          </w:tcPr>
          <w:p w:rsidR="003E58B8" w:rsidRPr="002A5E20" w:rsidRDefault="003E58B8" w:rsidP="002A5E20">
            <w:pPr>
              <w:spacing w:after="101" w:line="246" w:lineRule="exact"/>
              <w:jc w:val="both"/>
              <w:rPr>
                <w:rFonts w:ascii="Verdana" w:hAnsi="Verdana" w:cs="Arial"/>
                <w:sz w:val="16"/>
                <w:szCs w:val="16"/>
              </w:rPr>
            </w:pPr>
            <w:r w:rsidRPr="002A5E20">
              <w:rPr>
                <w:rFonts w:ascii="Verdana" w:hAnsi="Verdana" w:cs="Arial"/>
                <w:b/>
                <w:sz w:val="16"/>
                <w:szCs w:val="16"/>
              </w:rPr>
              <w:t xml:space="preserve">9.6 </w:t>
            </w:r>
            <w:r w:rsidRPr="002A5E20">
              <w:rPr>
                <w:rFonts w:ascii="Verdana" w:hAnsi="Verdana" w:cs="Arial"/>
                <w:sz w:val="16"/>
                <w:szCs w:val="16"/>
              </w:rPr>
              <w:t>Cuando la información se exprese en otro idioma además del español, ésta podrá ser hasta del mismo tamaño y proporcionalidad tipográfica, sin oponerse ni contravenir al texto en el idioma español.</w:t>
            </w:r>
          </w:p>
        </w:tc>
        <w:tc>
          <w:tcPr>
            <w:tcW w:w="4788" w:type="dxa"/>
          </w:tcPr>
          <w:p w:rsidR="003E58B8" w:rsidRPr="003E58B8" w:rsidRDefault="003E58B8" w:rsidP="002A5E20">
            <w:pPr>
              <w:spacing w:after="101" w:line="246" w:lineRule="exact"/>
              <w:jc w:val="both"/>
              <w:rPr>
                <w:rFonts w:ascii="Verdana" w:hAnsi="Verdana" w:cs="Arial"/>
                <w:bCs/>
                <w:sz w:val="16"/>
                <w:szCs w:val="16"/>
                <w:lang w:val="en-US"/>
              </w:rPr>
            </w:pPr>
            <w:r>
              <w:rPr>
                <w:rFonts w:ascii="Verdana" w:hAnsi="Verdana" w:cs="Arial"/>
                <w:b/>
                <w:sz w:val="16"/>
                <w:szCs w:val="16"/>
                <w:lang w:val="en-US"/>
              </w:rPr>
              <w:t xml:space="preserve">9.6 </w:t>
            </w:r>
            <w:r>
              <w:rPr>
                <w:rFonts w:ascii="Verdana" w:hAnsi="Verdana" w:cs="Arial"/>
                <w:bCs/>
                <w:sz w:val="16"/>
                <w:szCs w:val="16"/>
                <w:lang w:val="en-US"/>
              </w:rPr>
              <w:t>When the information is expressed in another language in addition to Spanish, it can be up to the same size and font proportion without contradicting or contravening the text in Spanish.</w:t>
            </w:r>
          </w:p>
        </w:tc>
      </w:tr>
      <w:tr w:rsidR="003E58B8" w:rsidRPr="003E58B8" w:rsidTr="00B376B9">
        <w:tc>
          <w:tcPr>
            <w:tcW w:w="4788" w:type="dxa"/>
          </w:tcPr>
          <w:p w:rsidR="003E58B8" w:rsidRPr="002A5E20" w:rsidRDefault="003E58B8" w:rsidP="002A5E20">
            <w:pPr>
              <w:spacing w:after="101" w:line="246" w:lineRule="exact"/>
              <w:jc w:val="both"/>
              <w:rPr>
                <w:rFonts w:ascii="Verdana" w:hAnsi="Verdana" w:cs="Arial"/>
                <w:sz w:val="16"/>
                <w:szCs w:val="16"/>
              </w:rPr>
            </w:pPr>
            <w:r w:rsidRPr="002A5E20">
              <w:rPr>
                <w:rFonts w:ascii="Verdana" w:hAnsi="Verdana" w:cs="Arial"/>
                <w:b/>
                <w:sz w:val="16"/>
                <w:szCs w:val="16"/>
              </w:rPr>
              <w:t>9.7</w:t>
            </w:r>
            <w:r w:rsidRPr="002A5E20">
              <w:rPr>
                <w:rFonts w:ascii="Verdana" w:hAnsi="Verdana" w:cs="Arial"/>
                <w:sz w:val="16"/>
                <w:szCs w:val="16"/>
              </w:rPr>
              <w:t xml:space="preserve"> En ningún caso, se podrá sobreetiquetar la información original.</w:t>
            </w:r>
          </w:p>
        </w:tc>
        <w:tc>
          <w:tcPr>
            <w:tcW w:w="4788" w:type="dxa"/>
          </w:tcPr>
          <w:p w:rsidR="003E58B8" w:rsidRPr="003E58B8" w:rsidRDefault="003E58B8" w:rsidP="002A5E20">
            <w:pPr>
              <w:spacing w:after="101" w:line="246" w:lineRule="exact"/>
              <w:jc w:val="both"/>
              <w:rPr>
                <w:rFonts w:ascii="Verdana" w:hAnsi="Verdana" w:cs="Arial"/>
                <w:bCs/>
                <w:sz w:val="16"/>
                <w:szCs w:val="16"/>
                <w:lang w:val="en-US"/>
              </w:rPr>
            </w:pPr>
            <w:r>
              <w:rPr>
                <w:rFonts w:ascii="Verdana" w:hAnsi="Verdana" w:cs="Arial"/>
                <w:b/>
                <w:sz w:val="16"/>
                <w:szCs w:val="16"/>
                <w:lang w:val="en-US"/>
              </w:rPr>
              <w:t xml:space="preserve">9.7 </w:t>
            </w:r>
            <w:r>
              <w:rPr>
                <w:rFonts w:ascii="Verdana" w:hAnsi="Verdana" w:cs="Arial"/>
                <w:bCs/>
                <w:sz w:val="16"/>
                <w:szCs w:val="16"/>
                <w:lang w:val="en-US"/>
              </w:rPr>
              <w:t xml:space="preserve">In no case, can a label be placed over the original information. </w:t>
            </w:r>
          </w:p>
        </w:tc>
      </w:tr>
      <w:tr w:rsidR="003E58B8" w:rsidRPr="002A5E20" w:rsidTr="00B376B9">
        <w:tc>
          <w:tcPr>
            <w:tcW w:w="4788" w:type="dxa"/>
          </w:tcPr>
          <w:p w:rsidR="003E58B8" w:rsidRPr="002A5E20" w:rsidRDefault="003E58B8" w:rsidP="002A5E20">
            <w:pPr>
              <w:spacing w:after="101" w:line="246" w:lineRule="exact"/>
              <w:jc w:val="both"/>
              <w:rPr>
                <w:rFonts w:ascii="Verdana" w:hAnsi="Verdana" w:cs="Arial"/>
                <w:sz w:val="16"/>
                <w:szCs w:val="16"/>
              </w:rPr>
            </w:pPr>
            <w:r w:rsidRPr="002A5E20">
              <w:rPr>
                <w:rFonts w:ascii="Verdana" w:hAnsi="Verdana" w:cs="Arial"/>
                <w:b/>
                <w:sz w:val="16"/>
                <w:szCs w:val="16"/>
              </w:rPr>
              <w:t xml:space="preserve">9.8 </w:t>
            </w:r>
            <w:r w:rsidRPr="002A5E20">
              <w:rPr>
                <w:rFonts w:ascii="Verdana" w:hAnsi="Verdana" w:cs="Arial"/>
                <w:sz w:val="16"/>
                <w:szCs w:val="16"/>
              </w:rPr>
              <w:t>Leyendas para medicamentos homeopáticos.</w:t>
            </w:r>
          </w:p>
        </w:tc>
        <w:tc>
          <w:tcPr>
            <w:tcW w:w="4788" w:type="dxa"/>
          </w:tcPr>
          <w:p w:rsidR="003E58B8" w:rsidRPr="003E58B8" w:rsidRDefault="003E58B8" w:rsidP="002A5E20">
            <w:pPr>
              <w:spacing w:after="101" w:line="246" w:lineRule="exact"/>
              <w:jc w:val="both"/>
              <w:rPr>
                <w:rFonts w:ascii="Verdana" w:hAnsi="Verdana" w:cs="Arial"/>
                <w:bCs/>
                <w:sz w:val="16"/>
                <w:szCs w:val="16"/>
                <w:lang w:val="es-MX"/>
              </w:rPr>
            </w:pPr>
            <w:r w:rsidRPr="003E58B8">
              <w:rPr>
                <w:rFonts w:ascii="Verdana" w:hAnsi="Verdana" w:cs="Arial"/>
                <w:b/>
                <w:sz w:val="16"/>
                <w:szCs w:val="16"/>
                <w:lang w:val="es-MX"/>
              </w:rPr>
              <w:t xml:space="preserve">9.8 </w:t>
            </w:r>
            <w:r w:rsidRPr="003E58B8">
              <w:rPr>
                <w:rFonts w:ascii="Verdana" w:hAnsi="Verdana" w:cs="Arial"/>
                <w:bCs/>
                <w:sz w:val="16"/>
                <w:szCs w:val="16"/>
                <w:lang w:val="es-MX"/>
              </w:rPr>
              <w:t xml:space="preserve">Legends for homeopathic drug products. </w:t>
            </w:r>
          </w:p>
        </w:tc>
      </w:tr>
      <w:tr w:rsidR="003E58B8" w:rsidRPr="003E58B8" w:rsidTr="00B376B9">
        <w:tc>
          <w:tcPr>
            <w:tcW w:w="4788" w:type="dxa"/>
          </w:tcPr>
          <w:p w:rsidR="003E58B8" w:rsidRPr="002A5E20" w:rsidRDefault="003E58B8" w:rsidP="002A5E20">
            <w:pPr>
              <w:spacing w:after="101" w:line="246" w:lineRule="exact"/>
              <w:jc w:val="both"/>
              <w:rPr>
                <w:rFonts w:ascii="Verdana" w:hAnsi="Verdana" w:cs="Arial"/>
                <w:sz w:val="16"/>
                <w:szCs w:val="16"/>
              </w:rPr>
            </w:pPr>
            <w:r w:rsidRPr="002A5E20">
              <w:rPr>
                <w:rFonts w:ascii="Verdana" w:hAnsi="Verdana" w:cs="Arial"/>
                <w:sz w:val="16"/>
                <w:szCs w:val="16"/>
              </w:rPr>
              <w:t>De acuerdo con el numeral 5.13.1 de esta norma, las leyendas para el etiquetado de los medicamentos se incluirán conforme a lo siguiente:</w:t>
            </w:r>
          </w:p>
        </w:tc>
        <w:tc>
          <w:tcPr>
            <w:tcW w:w="4788" w:type="dxa"/>
          </w:tcPr>
          <w:p w:rsidR="003E58B8" w:rsidRPr="003E58B8" w:rsidRDefault="003E58B8" w:rsidP="002A5E20">
            <w:pPr>
              <w:spacing w:after="101" w:line="246" w:lineRule="exact"/>
              <w:jc w:val="both"/>
              <w:rPr>
                <w:rFonts w:ascii="Verdana" w:hAnsi="Verdana" w:cs="Arial"/>
                <w:sz w:val="16"/>
                <w:szCs w:val="16"/>
                <w:lang w:val="en-US"/>
              </w:rPr>
            </w:pPr>
            <w:r>
              <w:rPr>
                <w:rFonts w:ascii="Verdana" w:hAnsi="Verdana" w:cs="Arial"/>
                <w:sz w:val="16"/>
                <w:szCs w:val="16"/>
                <w:lang w:val="en-US"/>
              </w:rPr>
              <w:t xml:space="preserve">According to number 5.13.1 of this standard, the legends for the labeling of the drug products will be included according to the following: </w:t>
            </w:r>
          </w:p>
        </w:tc>
      </w:tr>
      <w:tr w:rsidR="003E58B8" w:rsidRPr="003E58B8" w:rsidTr="00B376B9">
        <w:tc>
          <w:tcPr>
            <w:tcW w:w="4788" w:type="dxa"/>
          </w:tcPr>
          <w:p w:rsidR="003E58B8" w:rsidRPr="002A5E20" w:rsidRDefault="003E58B8" w:rsidP="002A5E20">
            <w:pPr>
              <w:spacing w:after="101" w:line="246" w:lineRule="exact"/>
              <w:jc w:val="both"/>
              <w:rPr>
                <w:rFonts w:ascii="Verdana" w:hAnsi="Verdana" w:cs="Arial"/>
                <w:strike/>
                <w:sz w:val="16"/>
                <w:szCs w:val="16"/>
              </w:rPr>
            </w:pPr>
            <w:r w:rsidRPr="002A5E20">
              <w:rPr>
                <w:rFonts w:ascii="Verdana" w:hAnsi="Verdana" w:cs="Arial"/>
                <w:b/>
                <w:sz w:val="16"/>
                <w:szCs w:val="16"/>
              </w:rPr>
              <w:t xml:space="preserve">9.8.1 </w:t>
            </w:r>
            <w:r w:rsidRPr="002A5E20">
              <w:rPr>
                <w:rFonts w:ascii="Verdana" w:hAnsi="Verdana" w:cs="Arial"/>
                <w:sz w:val="16"/>
                <w:szCs w:val="16"/>
              </w:rPr>
              <w:t>Las etiquetas de los medicamentos homeopáticos que requieren prescripción médica para su comercialización deberán incluir la información del presente numeral 9, así como las siguientes leyendas específicas:</w:t>
            </w:r>
          </w:p>
        </w:tc>
        <w:tc>
          <w:tcPr>
            <w:tcW w:w="4788" w:type="dxa"/>
          </w:tcPr>
          <w:p w:rsidR="003E58B8" w:rsidRPr="003E58B8" w:rsidRDefault="003E58B8" w:rsidP="002A5E20">
            <w:pPr>
              <w:spacing w:after="101" w:line="246" w:lineRule="exact"/>
              <w:jc w:val="both"/>
              <w:rPr>
                <w:rFonts w:ascii="Verdana" w:hAnsi="Verdana" w:cs="Arial"/>
                <w:bCs/>
                <w:sz w:val="16"/>
                <w:szCs w:val="16"/>
                <w:lang w:val="en-US"/>
              </w:rPr>
            </w:pPr>
            <w:r>
              <w:rPr>
                <w:rFonts w:ascii="Verdana" w:hAnsi="Verdana" w:cs="Arial"/>
                <w:b/>
                <w:sz w:val="16"/>
                <w:szCs w:val="16"/>
                <w:lang w:val="en-US"/>
              </w:rPr>
              <w:t xml:space="preserve">9.8.1 </w:t>
            </w:r>
            <w:r>
              <w:rPr>
                <w:rFonts w:ascii="Verdana" w:hAnsi="Verdana" w:cs="Arial"/>
                <w:bCs/>
                <w:sz w:val="16"/>
                <w:szCs w:val="16"/>
                <w:lang w:val="en-US"/>
              </w:rPr>
              <w:t xml:space="preserve">The labels of the homeopathic drug products that require a medical prescription for their commercial distribution must include the information of this number 9, as well as the following specific legends: </w:t>
            </w:r>
          </w:p>
        </w:tc>
      </w:tr>
      <w:tr w:rsidR="003E58B8" w:rsidRPr="00BE29D6" w:rsidTr="00B376B9">
        <w:tc>
          <w:tcPr>
            <w:tcW w:w="4788" w:type="dxa"/>
          </w:tcPr>
          <w:p w:rsidR="003E58B8" w:rsidRPr="002A5E20" w:rsidRDefault="003E58B8" w:rsidP="002A5E20">
            <w:pPr>
              <w:spacing w:after="101" w:line="246" w:lineRule="exact"/>
              <w:jc w:val="both"/>
              <w:rPr>
                <w:rFonts w:ascii="Verdana" w:hAnsi="Verdana" w:cs="Arial"/>
                <w:sz w:val="16"/>
                <w:szCs w:val="16"/>
              </w:rPr>
            </w:pPr>
            <w:r w:rsidRPr="002A5E20">
              <w:rPr>
                <w:rFonts w:ascii="Verdana" w:hAnsi="Verdana" w:cs="Arial"/>
                <w:b/>
                <w:sz w:val="16"/>
                <w:szCs w:val="16"/>
              </w:rPr>
              <w:t xml:space="preserve">9.8.1.1 </w:t>
            </w:r>
            <w:r w:rsidRPr="002A5E20">
              <w:rPr>
                <w:rFonts w:ascii="Verdana" w:hAnsi="Verdana" w:cs="Arial"/>
                <w:sz w:val="16"/>
                <w:szCs w:val="16"/>
              </w:rPr>
              <w:t>Para medicamentos homeopáticos que requieren prescripción médica para su comercialización (fracción IV del artículo 226 de la Ley General de Salud): “Su venta o dispensación requiere receta médica”.</w:t>
            </w:r>
          </w:p>
        </w:tc>
        <w:tc>
          <w:tcPr>
            <w:tcW w:w="4788" w:type="dxa"/>
          </w:tcPr>
          <w:p w:rsidR="003E58B8" w:rsidRPr="00BE29D6" w:rsidRDefault="003E58B8" w:rsidP="002A5E20">
            <w:pPr>
              <w:spacing w:after="101" w:line="246" w:lineRule="exact"/>
              <w:jc w:val="both"/>
              <w:rPr>
                <w:rFonts w:ascii="Verdana" w:hAnsi="Verdana" w:cs="Arial"/>
                <w:bCs/>
                <w:sz w:val="16"/>
                <w:szCs w:val="16"/>
                <w:lang w:val="en-US"/>
              </w:rPr>
            </w:pPr>
            <w:r>
              <w:rPr>
                <w:rFonts w:ascii="Verdana" w:hAnsi="Verdana" w:cs="Arial"/>
                <w:b/>
                <w:sz w:val="16"/>
                <w:szCs w:val="16"/>
                <w:lang w:val="en-US"/>
              </w:rPr>
              <w:t xml:space="preserve">9.8.1.1 </w:t>
            </w:r>
            <w:r w:rsidR="00BE29D6">
              <w:rPr>
                <w:rFonts w:ascii="Verdana" w:hAnsi="Verdana" w:cs="Arial"/>
                <w:bCs/>
                <w:sz w:val="16"/>
                <w:szCs w:val="16"/>
                <w:lang w:val="en-US"/>
              </w:rPr>
              <w:t xml:space="preserve">For homeopathic drug products that require a medical prescription for their commercial distribution (section IV of article 226 of the General Law of Health): “Its sale or dispensation requires a doctor’s prescription.” </w:t>
            </w:r>
          </w:p>
        </w:tc>
      </w:tr>
      <w:tr w:rsidR="003E58B8" w:rsidRPr="00BE29D6" w:rsidTr="00B376B9">
        <w:tc>
          <w:tcPr>
            <w:tcW w:w="4788" w:type="dxa"/>
          </w:tcPr>
          <w:p w:rsidR="003E58B8" w:rsidRPr="002A5E20" w:rsidRDefault="003E58B8" w:rsidP="002A5E20">
            <w:pPr>
              <w:spacing w:after="101" w:line="246" w:lineRule="exact"/>
              <w:jc w:val="both"/>
              <w:rPr>
                <w:rFonts w:ascii="Verdana" w:hAnsi="Verdana" w:cs="Arial"/>
                <w:sz w:val="16"/>
                <w:szCs w:val="16"/>
              </w:rPr>
            </w:pPr>
            <w:r w:rsidRPr="002A5E20">
              <w:rPr>
                <w:rFonts w:ascii="Verdana" w:hAnsi="Verdana" w:cs="Arial"/>
                <w:b/>
                <w:sz w:val="16"/>
                <w:szCs w:val="16"/>
              </w:rPr>
              <w:t xml:space="preserve">9.8.1.2 </w:t>
            </w:r>
            <w:r w:rsidRPr="002A5E20">
              <w:rPr>
                <w:rFonts w:ascii="Verdana" w:hAnsi="Verdana" w:cs="Arial"/>
                <w:sz w:val="16"/>
                <w:szCs w:val="16"/>
              </w:rPr>
              <w:t>En los envases primarios, secundarios o ambos, en su caso, de todos los medicamentos cuyo fármaco o fármacos estén contraindicados durante el embarazo o en tiempos parciales, deberá cumplir con el numeral 6.1.5 de esta norma.</w:t>
            </w:r>
          </w:p>
        </w:tc>
        <w:tc>
          <w:tcPr>
            <w:tcW w:w="4788" w:type="dxa"/>
          </w:tcPr>
          <w:p w:rsidR="003E58B8" w:rsidRPr="00BE29D6" w:rsidRDefault="00BE29D6" w:rsidP="002A5E20">
            <w:pPr>
              <w:spacing w:after="101" w:line="246" w:lineRule="exact"/>
              <w:jc w:val="both"/>
              <w:rPr>
                <w:rFonts w:ascii="Verdana" w:hAnsi="Verdana" w:cs="Arial"/>
                <w:bCs/>
                <w:sz w:val="16"/>
                <w:szCs w:val="16"/>
                <w:lang w:val="en-US"/>
              </w:rPr>
            </w:pPr>
            <w:r>
              <w:rPr>
                <w:rFonts w:ascii="Verdana" w:hAnsi="Verdana" w:cs="Arial"/>
                <w:b/>
                <w:sz w:val="16"/>
                <w:szCs w:val="16"/>
                <w:lang w:val="en-US"/>
              </w:rPr>
              <w:t xml:space="preserve">9.8.1.2 </w:t>
            </w:r>
            <w:r>
              <w:rPr>
                <w:rFonts w:ascii="Verdana" w:hAnsi="Verdana" w:cs="Arial"/>
                <w:bCs/>
                <w:sz w:val="16"/>
                <w:szCs w:val="16"/>
                <w:lang w:val="en-US"/>
              </w:rPr>
              <w:t xml:space="preserve">On the primary or secondary containers or both, when applicable, of all the drug products whose drug substance or substances are contraindicated during pregnancy or during delivery must comply with number 6.1.5 of this standard. </w:t>
            </w:r>
          </w:p>
        </w:tc>
      </w:tr>
      <w:tr w:rsidR="003E58B8" w:rsidRPr="00BE29D6" w:rsidTr="00B376B9">
        <w:tc>
          <w:tcPr>
            <w:tcW w:w="4788" w:type="dxa"/>
          </w:tcPr>
          <w:p w:rsidR="003E58B8" w:rsidRPr="002A5E20" w:rsidRDefault="003E58B8" w:rsidP="002A5E20">
            <w:pPr>
              <w:spacing w:after="101" w:line="246" w:lineRule="exact"/>
              <w:jc w:val="both"/>
              <w:rPr>
                <w:rFonts w:ascii="Verdana" w:hAnsi="Verdana" w:cs="Arial"/>
                <w:sz w:val="16"/>
                <w:szCs w:val="16"/>
              </w:rPr>
            </w:pPr>
            <w:r w:rsidRPr="002A5E20">
              <w:rPr>
                <w:rFonts w:ascii="Verdana" w:hAnsi="Verdana" w:cs="Arial"/>
                <w:b/>
                <w:sz w:val="16"/>
                <w:szCs w:val="16"/>
              </w:rPr>
              <w:t xml:space="preserve">9.8.2 </w:t>
            </w:r>
            <w:r w:rsidRPr="002A5E20">
              <w:rPr>
                <w:rFonts w:ascii="Verdana" w:hAnsi="Verdana" w:cs="Arial"/>
                <w:sz w:val="16"/>
                <w:szCs w:val="16"/>
              </w:rPr>
              <w:t>Para todos los medicamentos:</w:t>
            </w:r>
          </w:p>
        </w:tc>
        <w:tc>
          <w:tcPr>
            <w:tcW w:w="4788" w:type="dxa"/>
          </w:tcPr>
          <w:p w:rsidR="003E58B8" w:rsidRPr="00BE29D6" w:rsidRDefault="00BE29D6" w:rsidP="002A5E20">
            <w:pPr>
              <w:spacing w:after="101" w:line="246" w:lineRule="exact"/>
              <w:jc w:val="both"/>
              <w:rPr>
                <w:rFonts w:ascii="Verdana" w:hAnsi="Verdana" w:cs="Arial"/>
                <w:bCs/>
                <w:sz w:val="16"/>
                <w:szCs w:val="16"/>
                <w:lang w:val="en-US"/>
              </w:rPr>
            </w:pPr>
            <w:r>
              <w:rPr>
                <w:rFonts w:ascii="Verdana" w:hAnsi="Verdana" w:cs="Arial"/>
                <w:b/>
                <w:sz w:val="16"/>
                <w:szCs w:val="16"/>
                <w:lang w:val="en-US"/>
              </w:rPr>
              <w:t xml:space="preserve">9.8.2 </w:t>
            </w:r>
            <w:r>
              <w:rPr>
                <w:rFonts w:ascii="Verdana" w:hAnsi="Verdana" w:cs="Arial"/>
                <w:bCs/>
                <w:sz w:val="16"/>
                <w:szCs w:val="16"/>
                <w:lang w:val="en-US"/>
              </w:rPr>
              <w:t xml:space="preserve">For all the drug products: </w:t>
            </w:r>
          </w:p>
        </w:tc>
      </w:tr>
      <w:tr w:rsidR="003E58B8" w:rsidRPr="00BE29D6" w:rsidTr="00B376B9">
        <w:tc>
          <w:tcPr>
            <w:tcW w:w="4788" w:type="dxa"/>
          </w:tcPr>
          <w:p w:rsidR="003E58B8" w:rsidRPr="002A5E20" w:rsidRDefault="003E58B8" w:rsidP="002A5E20">
            <w:pPr>
              <w:spacing w:after="101" w:line="246" w:lineRule="exact"/>
              <w:jc w:val="both"/>
              <w:rPr>
                <w:rFonts w:ascii="Verdana" w:hAnsi="Verdana" w:cs="Arial"/>
                <w:sz w:val="16"/>
                <w:szCs w:val="16"/>
              </w:rPr>
            </w:pPr>
            <w:r w:rsidRPr="002A5E20">
              <w:rPr>
                <w:rFonts w:ascii="Verdana" w:hAnsi="Verdana" w:cs="Arial"/>
                <w:sz w:val="16"/>
                <w:szCs w:val="16"/>
              </w:rPr>
              <w:t>Deberá cumplir con los numerales 6.1.6.1, 6.1.6.2 y 6.1.6.3, de esta norma.</w:t>
            </w:r>
          </w:p>
        </w:tc>
        <w:tc>
          <w:tcPr>
            <w:tcW w:w="4788" w:type="dxa"/>
          </w:tcPr>
          <w:p w:rsidR="003E58B8" w:rsidRPr="005A6419" w:rsidRDefault="00BE29D6" w:rsidP="00BE29D6">
            <w:pPr>
              <w:spacing w:after="101" w:line="246" w:lineRule="exact"/>
              <w:jc w:val="both"/>
              <w:rPr>
                <w:rFonts w:ascii="Verdana" w:hAnsi="Verdana" w:cs="Arial"/>
                <w:sz w:val="16"/>
                <w:szCs w:val="16"/>
                <w:lang w:val="en-US"/>
              </w:rPr>
            </w:pPr>
            <w:r>
              <w:rPr>
                <w:rFonts w:ascii="Verdana" w:hAnsi="Verdana" w:cs="Arial"/>
                <w:sz w:val="16"/>
                <w:szCs w:val="16"/>
                <w:lang w:val="en-US"/>
              </w:rPr>
              <w:t>They must comply with numbers of</w:t>
            </w:r>
            <w:r w:rsidRPr="00BE29D6">
              <w:rPr>
                <w:rFonts w:ascii="Verdana" w:hAnsi="Verdana" w:cs="Arial"/>
                <w:sz w:val="16"/>
                <w:szCs w:val="16"/>
                <w:lang w:val="en-US"/>
              </w:rPr>
              <w:t xml:space="preserve"> 6.1.6.1, 6.1.6.2 </w:t>
            </w:r>
            <w:r>
              <w:rPr>
                <w:rFonts w:ascii="Verdana" w:hAnsi="Verdana" w:cs="Arial"/>
                <w:sz w:val="16"/>
                <w:szCs w:val="16"/>
                <w:lang w:val="en-US"/>
              </w:rPr>
              <w:t>and</w:t>
            </w:r>
            <w:r w:rsidRPr="00BE29D6">
              <w:rPr>
                <w:rFonts w:ascii="Verdana" w:hAnsi="Verdana" w:cs="Arial"/>
                <w:sz w:val="16"/>
                <w:szCs w:val="16"/>
                <w:lang w:val="en-US"/>
              </w:rPr>
              <w:t xml:space="preserve"> 6.1.6.3,</w:t>
            </w:r>
            <w:r>
              <w:rPr>
                <w:rFonts w:ascii="Verdana" w:hAnsi="Verdana" w:cs="Arial"/>
                <w:sz w:val="16"/>
                <w:szCs w:val="16"/>
                <w:lang w:val="en-US"/>
              </w:rPr>
              <w:t xml:space="preserve"> this standard.</w:t>
            </w:r>
          </w:p>
        </w:tc>
      </w:tr>
      <w:tr w:rsidR="003E58B8" w:rsidRPr="00BE29D6" w:rsidTr="00B376B9">
        <w:tc>
          <w:tcPr>
            <w:tcW w:w="4788" w:type="dxa"/>
          </w:tcPr>
          <w:p w:rsidR="003E58B8" w:rsidRPr="002A5E20" w:rsidRDefault="003E58B8" w:rsidP="002A5E20">
            <w:pPr>
              <w:spacing w:after="101" w:line="246" w:lineRule="exact"/>
              <w:jc w:val="both"/>
              <w:rPr>
                <w:rFonts w:ascii="Verdana" w:hAnsi="Verdana" w:cs="Arial"/>
                <w:sz w:val="16"/>
                <w:szCs w:val="16"/>
              </w:rPr>
            </w:pPr>
            <w:r w:rsidRPr="002A5E20">
              <w:rPr>
                <w:rFonts w:ascii="Verdana" w:hAnsi="Verdana" w:cs="Arial"/>
                <w:b/>
                <w:sz w:val="16"/>
                <w:szCs w:val="16"/>
              </w:rPr>
              <w:t xml:space="preserve">9.8.3 </w:t>
            </w:r>
            <w:r w:rsidRPr="002A5E20">
              <w:rPr>
                <w:rFonts w:ascii="Verdana" w:hAnsi="Verdana" w:cs="Arial"/>
                <w:sz w:val="16"/>
                <w:szCs w:val="16"/>
              </w:rPr>
              <w:t>Para medicamentos de libre acceso:</w:t>
            </w:r>
          </w:p>
        </w:tc>
        <w:tc>
          <w:tcPr>
            <w:tcW w:w="4788" w:type="dxa"/>
          </w:tcPr>
          <w:p w:rsidR="003E58B8" w:rsidRPr="00BE29D6" w:rsidRDefault="00BE29D6" w:rsidP="002A5E20">
            <w:pPr>
              <w:spacing w:after="101" w:line="246" w:lineRule="exact"/>
              <w:jc w:val="both"/>
              <w:rPr>
                <w:rFonts w:ascii="Verdana" w:hAnsi="Verdana" w:cs="Arial"/>
                <w:bCs/>
                <w:sz w:val="16"/>
                <w:szCs w:val="16"/>
                <w:lang w:val="en-US"/>
              </w:rPr>
            </w:pPr>
            <w:r>
              <w:rPr>
                <w:rFonts w:ascii="Verdana" w:hAnsi="Verdana" w:cs="Arial"/>
                <w:b/>
                <w:sz w:val="16"/>
                <w:szCs w:val="16"/>
                <w:lang w:val="en-US"/>
              </w:rPr>
              <w:t xml:space="preserve">9.8.3 </w:t>
            </w:r>
            <w:r>
              <w:rPr>
                <w:rFonts w:ascii="Verdana" w:hAnsi="Verdana" w:cs="Arial"/>
                <w:bCs/>
                <w:sz w:val="16"/>
                <w:szCs w:val="16"/>
                <w:lang w:val="en-US"/>
              </w:rPr>
              <w:t xml:space="preserve">For drug products with free access: </w:t>
            </w:r>
          </w:p>
        </w:tc>
      </w:tr>
      <w:tr w:rsidR="003E58B8" w:rsidRPr="00BE29D6" w:rsidTr="00B376B9">
        <w:tc>
          <w:tcPr>
            <w:tcW w:w="4788" w:type="dxa"/>
          </w:tcPr>
          <w:p w:rsidR="003E58B8" w:rsidRPr="002A5E20" w:rsidRDefault="003E58B8" w:rsidP="002A5E20">
            <w:pPr>
              <w:spacing w:after="80" w:line="224" w:lineRule="exact"/>
              <w:jc w:val="both"/>
              <w:rPr>
                <w:rFonts w:ascii="Verdana" w:hAnsi="Verdana" w:cs="Arial"/>
                <w:sz w:val="16"/>
                <w:szCs w:val="16"/>
              </w:rPr>
            </w:pPr>
            <w:r w:rsidRPr="002A5E20">
              <w:rPr>
                <w:rFonts w:ascii="Verdana" w:hAnsi="Verdana" w:cs="Arial"/>
                <w:b/>
                <w:sz w:val="16"/>
                <w:szCs w:val="16"/>
              </w:rPr>
              <w:t>9.8.3.1</w:t>
            </w:r>
            <w:r w:rsidRPr="002A5E20">
              <w:rPr>
                <w:rFonts w:ascii="Verdana" w:hAnsi="Verdana" w:cs="Arial"/>
                <w:sz w:val="16"/>
                <w:szCs w:val="16"/>
              </w:rPr>
              <w:t xml:space="preserve"> Además de contener la información del presente numeral 9, deberá incluirse lo referido en los siguientes numerales: 6.2.1.1, 6.2.1.3, 6.2.1.4, 6.2.1.5, 6.2.1.6, 6.2.1.7, 6.2.1.8, 6.2.1.9, 6.2.1.10 y 6.2.1.11 de esta norma.</w:t>
            </w:r>
          </w:p>
        </w:tc>
        <w:tc>
          <w:tcPr>
            <w:tcW w:w="4788" w:type="dxa"/>
          </w:tcPr>
          <w:p w:rsidR="003E58B8" w:rsidRPr="00BE29D6" w:rsidRDefault="00BE29D6" w:rsidP="00BE29D6">
            <w:pPr>
              <w:spacing w:after="80" w:line="224" w:lineRule="exact"/>
              <w:jc w:val="both"/>
              <w:rPr>
                <w:rFonts w:ascii="Verdana" w:hAnsi="Verdana" w:cs="Arial"/>
                <w:bCs/>
                <w:sz w:val="16"/>
                <w:szCs w:val="16"/>
                <w:lang w:val="en-US"/>
              </w:rPr>
            </w:pPr>
            <w:r>
              <w:rPr>
                <w:rFonts w:ascii="Verdana" w:hAnsi="Verdana" w:cs="Arial"/>
                <w:b/>
                <w:sz w:val="16"/>
                <w:szCs w:val="16"/>
                <w:lang w:val="en-US"/>
              </w:rPr>
              <w:t xml:space="preserve">9.8.3.1 </w:t>
            </w:r>
            <w:r>
              <w:rPr>
                <w:rFonts w:ascii="Verdana" w:hAnsi="Verdana" w:cs="Arial"/>
                <w:bCs/>
                <w:sz w:val="16"/>
                <w:szCs w:val="16"/>
                <w:lang w:val="en-US"/>
              </w:rPr>
              <w:t xml:space="preserve">In addition to containing the information of this number 9, that referred to in the following numbers must be included: </w:t>
            </w:r>
            <w:r w:rsidRPr="00BE29D6">
              <w:rPr>
                <w:rFonts w:ascii="Verdana" w:hAnsi="Verdana" w:cs="Arial"/>
                <w:bCs/>
                <w:sz w:val="16"/>
                <w:szCs w:val="16"/>
                <w:lang w:val="en-US"/>
              </w:rPr>
              <w:t xml:space="preserve">6.2.1.1, 6.2.1.3, 6.2.1.4, 6.2.1.5, 6.2.1.6, 6.2.1.7, 6.2.1.8, 6.2.1.9, 6.2.1.10 </w:t>
            </w:r>
            <w:r>
              <w:rPr>
                <w:rFonts w:ascii="Verdana" w:hAnsi="Verdana" w:cs="Arial"/>
                <w:bCs/>
                <w:sz w:val="16"/>
                <w:szCs w:val="16"/>
                <w:lang w:val="en-US"/>
              </w:rPr>
              <w:t>and</w:t>
            </w:r>
            <w:r w:rsidRPr="00BE29D6">
              <w:rPr>
                <w:rFonts w:ascii="Verdana" w:hAnsi="Verdana" w:cs="Arial"/>
                <w:bCs/>
                <w:sz w:val="16"/>
                <w:szCs w:val="16"/>
                <w:lang w:val="en-US"/>
              </w:rPr>
              <w:t xml:space="preserve"> 6.2.1.11</w:t>
            </w:r>
            <w:r>
              <w:rPr>
                <w:rFonts w:ascii="Verdana" w:hAnsi="Verdana" w:cs="Arial"/>
                <w:bCs/>
                <w:sz w:val="16"/>
                <w:szCs w:val="16"/>
                <w:lang w:val="en-US"/>
              </w:rPr>
              <w:t>, of this standard.</w:t>
            </w:r>
            <w:r w:rsidRPr="00BE29D6">
              <w:rPr>
                <w:rFonts w:ascii="Verdana" w:hAnsi="Verdana" w:cs="Arial"/>
                <w:bCs/>
                <w:sz w:val="16"/>
                <w:szCs w:val="16"/>
                <w:lang w:val="en-US"/>
              </w:rPr>
              <w:t xml:space="preserve"> </w:t>
            </w:r>
          </w:p>
        </w:tc>
      </w:tr>
      <w:tr w:rsidR="003E58B8" w:rsidRPr="00BE29D6" w:rsidTr="00B376B9">
        <w:tc>
          <w:tcPr>
            <w:tcW w:w="4788" w:type="dxa"/>
          </w:tcPr>
          <w:p w:rsidR="003E58B8" w:rsidRPr="002A5E20" w:rsidRDefault="003E58B8" w:rsidP="002A5E20">
            <w:pPr>
              <w:spacing w:after="80" w:line="224" w:lineRule="exact"/>
              <w:jc w:val="both"/>
              <w:rPr>
                <w:rFonts w:ascii="Verdana" w:hAnsi="Verdana" w:cs="Arial"/>
                <w:sz w:val="16"/>
                <w:szCs w:val="16"/>
              </w:rPr>
            </w:pPr>
            <w:r w:rsidRPr="002A5E20">
              <w:rPr>
                <w:rFonts w:ascii="Verdana" w:hAnsi="Verdana" w:cs="Arial"/>
                <w:b/>
                <w:sz w:val="16"/>
                <w:szCs w:val="16"/>
              </w:rPr>
              <w:t xml:space="preserve">9.9 </w:t>
            </w:r>
            <w:r w:rsidRPr="002A5E20">
              <w:rPr>
                <w:rFonts w:ascii="Verdana" w:hAnsi="Verdana" w:cs="Arial"/>
                <w:sz w:val="16"/>
                <w:szCs w:val="16"/>
              </w:rPr>
              <w:t>Las presentaciones con tratamientos contenidos en cajas expendedoras para venta al público, deberá cumplir con los numerales 6.2.2, 6.2.2.1 y 6.2.2.2 de esta norma.</w:t>
            </w:r>
          </w:p>
        </w:tc>
        <w:tc>
          <w:tcPr>
            <w:tcW w:w="4788" w:type="dxa"/>
          </w:tcPr>
          <w:p w:rsidR="003E58B8" w:rsidRPr="00BE29D6" w:rsidRDefault="00BE29D6" w:rsidP="00BE29D6">
            <w:pPr>
              <w:spacing w:after="80" w:line="224" w:lineRule="exact"/>
              <w:jc w:val="both"/>
              <w:rPr>
                <w:rFonts w:ascii="Verdana" w:hAnsi="Verdana" w:cs="Arial"/>
                <w:bCs/>
                <w:sz w:val="16"/>
                <w:szCs w:val="16"/>
                <w:lang w:val="en-US"/>
              </w:rPr>
            </w:pPr>
            <w:r>
              <w:rPr>
                <w:rFonts w:ascii="Verdana" w:hAnsi="Verdana" w:cs="Arial"/>
                <w:b/>
                <w:sz w:val="16"/>
                <w:szCs w:val="16"/>
                <w:lang w:val="en-US"/>
              </w:rPr>
              <w:t xml:space="preserve">9.9 </w:t>
            </w:r>
            <w:r>
              <w:rPr>
                <w:rFonts w:ascii="Verdana" w:hAnsi="Verdana" w:cs="Arial"/>
                <w:bCs/>
                <w:sz w:val="16"/>
                <w:szCs w:val="16"/>
                <w:lang w:val="en-US"/>
              </w:rPr>
              <w:t>The presentations with treatments contained in sales boxes for sale to the public must comply with the numbers of</w:t>
            </w:r>
            <w:r w:rsidRPr="00BE29D6">
              <w:rPr>
                <w:rFonts w:ascii="Verdana" w:hAnsi="Verdana" w:cs="Arial"/>
                <w:bCs/>
                <w:sz w:val="16"/>
                <w:szCs w:val="16"/>
                <w:lang w:val="en-US"/>
              </w:rPr>
              <w:t xml:space="preserve"> 6.2.2, 6.2.2.1 </w:t>
            </w:r>
            <w:r>
              <w:rPr>
                <w:rFonts w:ascii="Verdana" w:hAnsi="Verdana" w:cs="Arial"/>
                <w:bCs/>
                <w:sz w:val="16"/>
                <w:szCs w:val="16"/>
                <w:lang w:val="en-US"/>
              </w:rPr>
              <w:t>and</w:t>
            </w:r>
            <w:r w:rsidRPr="00BE29D6">
              <w:rPr>
                <w:rFonts w:ascii="Verdana" w:hAnsi="Verdana" w:cs="Arial"/>
                <w:bCs/>
                <w:sz w:val="16"/>
                <w:szCs w:val="16"/>
                <w:lang w:val="en-US"/>
              </w:rPr>
              <w:t xml:space="preserve"> 6.2.2.2 </w:t>
            </w:r>
            <w:r>
              <w:rPr>
                <w:rFonts w:ascii="Verdana" w:hAnsi="Verdana" w:cs="Arial"/>
                <w:bCs/>
                <w:sz w:val="16"/>
                <w:szCs w:val="16"/>
                <w:lang w:val="en-US"/>
              </w:rPr>
              <w:t xml:space="preserve"> this standard. </w:t>
            </w:r>
          </w:p>
        </w:tc>
      </w:tr>
      <w:tr w:rsidR="003E58B8" w:rsidRPr="00BE29D6" w:rsidTr="00B376B9">
        <w:tc>
          <w:tcPr>
            <w:tcW w:w="4788" w:type="dxa"/>
          </w:tcPr>
          <w:p w:rsidR="003E58B8" w:rsidRPr="00BE29D6" w:rsidRDefault="003E58B8" w:rsidP="002A5E20">
            <w:pPr>
              <w:spacing w:after="80" w:line="224" w:lineRule="exact"/>
              <w:jc w:val="both"/>
              <w:rPr>
                <w:rFonts w:ascii="Verdana" w:hAnsi="Verdana" w:cs="Arial"/>
                <w:sz w:val="16"/>
                <w:szCs w:val="16"/>
                <w:lang w:val="en-US"/>
              </w:rPr>
            </w:pPr>
            <w:r w:rsidRPr="00BE29D6">
              <w:rPr>
                <w:rFonts w:ascii="Verdana" w:hAnsi="Verdana" w:cs="Arial"/>
                <w:b/>
                <w:sz w:val="16"/>
                <w:szCs w:val="16"/>
                <w:lang w:val="en-US"/>
              </w:rPr>
              <w:t xml:space="preserve">9.9.1 </w:t>
            </w:r>
            <w:r w:rsidRPr="00BE29D6">
              <w:rPr>
                <w:rFonts w:ascii="Verdana" w:hAnsi="Verdana" w:cs="Arial"/>
                <w:sz w:val="16"/>
                <w:szCs w:val="16"/>
                <w:lang w:val="en-US"/>
              </w:rPr>
              <w:t>Todos los textos mencionados deben ser legibles.</w:t>
            </w:r>
          </w:p>
        </w:tc>
        <w:tc>
          <w:tcPr>
            <w:tcW w:w="4788" w:type="dxa"/>
          </w:tcPr>
          <w:p w:rsidR="003E58B8" w:rsidRPr="00BE29D6" w:rsidRDefault="00BE29D6" w:rsidP="002A5E20">
            <w:pPr>
              <w:spacing w:after="80" w:line="224" w:lineRule="exact"/>
              <w:jc w:val="both"/>
              <w:rPr>
                <w:rFonts w:ascii="Verdana" w:hAnsi="Verdana" w:cs="Arial"/>
                <w:bCs/>
                <w:sz w:val="16"/>
                <w:szCs w:val="16"/>
                <w:lang w:val="en-US"/>
              </w:rPr>
            </w:pPr>
            <w:r w:rsidRPr="00BE29D6">
              <w:rPr>
                <w:rFonts w:ascii="Verdana" w:hAnsi="Verdana" w:cs="Arial"/>
                <w:b/>
                <w:sz w:val="16"/>
                <w:szCs w:val="16"/>
                <w:lang w:val="en-US"/>
              </w:rPr>
              <w:t xml:space="preserve">9.9.1 </w:t>
            </w:r>
            <w:r w:rsidRPr="00BE29D6">
              <w:rPr>
                <w:rFonts w:ascii="Verdana" w:hAnsi="Verdana" w:cs="Arial"/>
                <w:bCs/>
                <w:sz w:val="16"/>
                <w:szCs w:val="16"/>
                <w:lang w:val="en-US"/>
              </w:rPr>
              <w:t>All the texts mentioned must be legible.</w:t>
            </w:r>
          </w:p>
        </w:tc>
      </w:tr>
      <w:tr w:rsidR="003E58B8" w:rsidRPr="00BE29D6" w:rsidTr="00B376B9">
        <w:tc>
          <w:tcPr>
            <w:tcW w:w="4788" w:type="dxa"/>
          </w:tcPr>
          <w:p w:rsidR="003E58B8" w:rsidRPr="002A5E20" w:rsidRDefault="003E58B8" w:rsidP="002A5E20">
            <w:pPr>
              <w:spacing w:after="80" w:line="224" w:lineRule="exact"/>
              <w:jc w:val="both"/>
              <w:rPr>
                <w:rFonts w:ascii="Verdana" w:hAnsi="Verdana" w:cs="Arial"/>
                <w:sz w:val="16"/>
                <w:szCs w:val="16"/>
              </w:rPr>
            </w:pPr>
            <w:r w:rsidRPr="00BE29D6">
              <w:rPr>
                <w:rFonts w:ascii="Verdana" w:hAnsi="Verdana" w:cs="Arial"/>
                <w:b/>
                <w:sz w:val="16"/>
                <w:szCs w:val="16"/>
                <w:lang w:val="en-US"/>
              </w:rPr>
              <w:t xml:space="preserve">9.10 </w:t>
            </w:r>
            <w:r w:rsidRPr="00BE29D6">
              <w:rPr>
                <w:rFonts w:ascii="Verdana" w:hAnsi="Verdana" w:cs="Arial"/>
                <w:sz w:val="16"/>
                <w:szCs w:val="16"/>
                <w:lang w:val="en-US"/>
              </w:rPr>
              <w:t>Muestras médicas. El etiquet</w:t>
            </w:r>
            <w:r w:rsidRPr="002A5E20">
              <w:rPr>
                <w:rFonts w:ascii="Verdana" w:hAnsi="Verdana" w:cs="Arial"/>
                <w:sz w:val="16"/>
                <w:szCs w:val="16"/>
              </w:rPr>
              <w:t>ado de los productos que sean considerados como muestras médicas deberá de contener todos los datos y leyendas del producto de venta, excepto cuando la muestra médica se considere envase primario pequeño que incluirá la información del numeral 9.2.10 de esta norma así como indicaciones, contraindicaciones y reacciones; adicionando la siguiente expresión: “Muestra médica no negociable”, “Muestra médica prohibida su venta” o bien “Original de obsequio prohibida su venta”,  en su caso.</w:t>
            </w:r>
          </w:p>
        </w:tc>
        <w:tc>
          <w:tcPr>
            <w:tcW w:w="4788" w:type="dxa"/>
          </w:tcPr>
          <w:p w:rsidR="003E58B8" w:rsidRPr="00BE29D6" w:rsidRDefault="00BE29D6" w:rsidP="002A5E20">
            <w:pPr>
              <w:spacing w:after="80" w:line="224" w:lineRule="exact"/>
              <w:jc w:val="both"/>
              <w:rPr>
                <w:rFonts w:ascii="Verdana" w:hAnsi="Verdana" w:cs="Arial"/>
                <w:bCs/>
                <w:sz w:val="16"/>
                <w:szCs w:val="16"/>
                <w:lang w:val="en-US"/>
              </w:rPr>
            </w:pPr>
            <w:r w:rsidRPr="00BE29D6">
              <w:rPr>
                <w:rFonts w:ascii="Verdana" w:hAnsi="Verdana" w:cs="Arial"/>
                <w:b/>
                <w:sz w:val="16"/>
                <w:szCs w:val="16"/>
                <w:lang w:val="en-US"/>
              </w:rPr>
              <w:t xml:space="preserve">9.10 </w:t>
            </w:r>
            <w:r w:rsidRPr="00BE29D6">
              <w:rPr>
                <w:rFonts w:ascii="Verdana" w:hAnsi="Verdana" w:cs="Arial"/>
                <w:bCs/>
                <w:sz w:val="16"/>
                <w:szCs w:val="16"/>
                <w:lang w:val="en-US"/>
              </w:rPr>
              <w:t xml:space="preserve">Medical samples. The labeling of the </w:t>
            </w:r>
            <w:r>
              <w:rPr>
                <w:rFonts w:ascii="Verdana" w:hAnsi="Verdana" w:cs="Arial"/>
                <w:bCs/>
                <w:sz w:val="16"/>
                <w:szCs w:val="16"/>
                <w:lang w:val="en-US"/>
              </w:rPr>
              <w:t>products that are considered as medical samples must contain all the data and legends of the sale product, except when the medical sample is considered small primary container that will include the information in number 9.2.10 of this standard as well as indications, contraindications and reactions; adding the following expression: “Medical sample, non-negotiable,” “Medical sample, its sale is prohibited” or “Complementary original, its sale prohibited,” when applicable.</w:t>
            </w:r>
          </w:p>
        </w:tc>
      </w:tr>
      <w:tr w:rsidR="003E58B8" w:rsidRPr="002A5E20" w:rsidTr="00B376B9">
        <w:tc>
          <w:tcPr>
            <w:tcW w:w="4788" w:type="dxa"/>
          </w:tcPr>
          <w:p w:rsidR="003E58B8" w:rsidRPr="002A5E20" w:rsidRDefault="003E58B8" w:rsidP="002A5E20">
            <w:pPr>
              <w:spacing w:after="80" w:line="224" w:lineRule="exact"/>
              <w:jc w:val="both"/>
              <w:rPr>
                <w:rFonts w:ascii="Verdana" w:hAnsi="Verdana" w:cs="Arial"/>
                <w:sz w:val="16"/>
                <w:szCs w:val="16"/>
              </w:rPr>
            </w:pPr>
            <w:r w:rsidRPr="002A5E20">
              <w:rPr>
                <w:rFonts w:ascii="Verdana" w:hAnsi="Verdana" w:cs="Arial"/>
                <w:b/>
                <w:sz w:val="16"/>
                <w:szCs w:val="16"/>
              </w:rPr>
              <w:t xml:space="preserve">9.11 </w:t>
            </w:r>
            <w:r w:rsidRPr="002A5E20">
              <w:rPr>
                <w:rFonts w:ascii="Verdana" w:hAnsi="Verdana" w:cs="Arial"/>
                <w:sz w:val="16"/>
                <w:szCs w:val="16"/>
              </w:rPr>
              <w:t>Instructivo, inserto o prospecto.</w:t>
            </w:r>
          </w:p>
        </w:tc>
        <w:tc>
          <w:tcPr>
            <w:tcW w:w="4788" w:type="dxa"/>
          </w:tcPr>
          <w:p w:rsidR="003E58B8" w:rsidRPr="00BE29D6" w:rsidRDefault="00BE29D6" w:rsidP="00BE29D6">
            <w:pPr>
              <w:spacing w:after="80" w:line="224" w:lineRule="exact"/>
              <w:jc w:val="both"/>
              <w:rPr>
                <w:rFonts w:ascii="Verdana" w:hAnsi="Verdana" w:cs="Arial"/>
                <w:bCs/>
                <w:sz w:val="16"/>
                <w:szCs w:val="16"/>
                <w:lang w:val="en-US"/>
              </w:rPr>
            </w:pPr>
            <w:r w:rsidRPr="00BE29D6">
              <w:rPr>
                <w:rFonts w:ascii="Verdana" w:hAnsi="Verdana" w:cs="Arial"/>
                <w:b/>
                <w:sz w:val="16"/>
                <w:szCs w:val="16"/>
                <w:lang w:val="en-US"/>
              </w:rPr>
              <w:t xml:space="preserve">9.11 </w:t>
            </w:r>
            <w:r w:rsidRPr="00BE29D6">
              <w:rPr>
                <w:rFonts w:ascii="Verdana" w:hAnsi="Verdana" w:cs="Arial"/>
                <w:bCs/>
                <w:sz w:val="16"/>
                <w:szCs w:val="16"/>
                <w:lang w:val="en-US"/>
              </w:rPr>
              <w:t xml:space="preserve">Instructions, insert or prospectus. </w:t>
            </w:r>
          </w:p>
        </w:tc>
      </w:tr>
      <w:tr w:rsidR="003E58B8" w:rsidRPr="00BE29D6" w:rsidTr="00B376B9">
        <w:tc>
          <w:tcPr>
            <w:tcW w:w="4788" w:type="dxa"/>
          </w:tcPr>
          <w:p w:rsidR="003E58B8" w:rsidRPr="002A5E20" w:rsidRDefault="003E58B8" w:rsidP="002A5E20">
            <w:pPr>
              <w:spacing w:after="80" w:line="224" w:lineRule="exact"/>
              <w:jc w:val="both"/>
              <w:rPr>
                <w:rFonts w:ascii="Verdana" w:hAnsi="Verdana" w:cs="Arial"/>
                <w:sz w:val="16"/>
                <w:szCs w:val="16"/>
              </w:rPr>
            </w:pPr>
            <w:r w:rsidRPr="002A5E20">
              <w:rPr>
                <w:rFonts w:ascii="Verdana" w:hAnsi="Verdana" w:cs="Arial"/>
                <w:sz w:val="16"/>
                <w:szCs w:val="16"/>
              </w:rPr>
              <w:t>Deberá cumplir con el numeral 7 de esta norma.</w:t>
            </w:r>
          </w:p>
        </w:tc>
        <w:tc>
          <w:tcPr>
            <w:tcW w:w="4788" w:type="dxa"/>
          </w:tcPr>
          <w:p w:rsidR="003E58B8" w:rsidRPr="00BE29D6" w:rsidRDefault="00BE29D6" w:rsidP="002A5E20">
            <w:pPr>
              <w:spacing w:after="80" w:line="224" w:lineRule="exact"/>
              <w:jc w:val="both"/>
              <w:rPr>
                <w:rFonts w:ascii="Verdana" w:hAnsi="Verdana" w:cs="Arial"/>
                <w:sz w:val="16"/>
                <w:szCs w:val="16"/>
                <w:lang w:val="en-US"/>
              </w:rPr>
            </w:pPr>
            <w:r w:rsidRPr="00BE29D6">
              <w:rPr>
                <w:rFonts w:ascii="Verdana" w:hAnsi="Verdana" w:cs="Arial"/>
                <w:sz w:val="16"/>
                <w:szCs w:val="16"/>
                <w:lang w:val="en-US"/>
              </w:rPr>
              <w:t xml:space="preserve">They must comply with number 7 of this standard. </w:t>
            </w:r>
          </w:p>
        </w:tc>
      </w:tr>
      <w:tr w:rsidR="003E58B8" w:rsidRPr="00BE29D6" w:rsidTr="00B376B9">
        <w:tc>
          <w:tcPr>
            <w:tcW w:w="4788" w:type="dxa"/>
          </w:tcPr>
          <w:p w:rsidR="003E58B8" w:rsidRPr="002A5E20" w:rsidRDefault="003E58B8" w:rsidP="002A5E20">
            <w:pPr>
              <w:spacing w:after="80" w:line="224" w:lineRule="exact"/>
              <w:jc w:val="both"/>
              <w:rPr>
                <w:rFonts w:ascii="Verdana" w:hAnsi="Verdana" w:cs="Arial"/>
                <w:sz w:val="16"/>
                <w:szCs w:val="16"/>
              </w:rPr>
            </w:pPr>
            <w:r w:rsidRPr="002A5E20">
              <w:rPr>
                <w:rFonts w:ascii="Verdana" w:hAnsi="Verdana" w:cs="Arial"/>
                <w:b/>
                <w:sz w:val="16"/>
                <w:szCs w:val="16"/>
              </w:rPr>
              <w:t xml:space="preserve">9.12 </w:t>
            </w:r>
            <w:r w:rsidRPr="002A5E20">
              <w:rPr>
                <w:rFonts w:ascii="Verdana" w:hAnsi="Verdana" w:cs="Arial"/>
                <w:sz w:val="16"/>
                <w:szCs w:val="16"/>
              </w:rPr>
              <w:t>Información que deberá contener la etiqueta de medicamentos homeopáticos clasificados como magistrales u oficinales.</w:t>
            </w:r>
          </w:p>
        </w:tc>
        <w:tc>
          <w:tcPr>
            <w:tcW w:w="4788" w:type="dxa"/>
          </w:tcPr>
          <w:p w:rsidR="003E58B8" w:rsidRPr="00BE29D6" w:rsidRDefault="00BE29D6" w:rsidP="002A5E20">
            <w:pPr>
              <w:spacing w:after="80" w:line="224" w:lineRule="exact"/>
              <w:jc w:val="both"/>
              <w:rPr>
                <w:rFonts w:ascii="Verdana" w:hAnsi="Verdana" w:cs="Arial"/>
                <w:bCs/>
                <w:sz w:val="16"/>
                <w:szCs w:val="16"/>
                <w:lang w:val="en-US"/>
              </w:rPr>
            </w:pPr>
            <w:r w:rsidRPr="00BE29D6">
              <w:rPr>
                <w:rFonts w:ascii="Verdana" w:hAnsi="Verdana" w:cs="Arial"/>
                <w:b/>
                <w:sz w:val="16"/>
                <w:szCs w:val="16"/>
                <w:lang w:val="en-US"/>
              </w:rPr>
              <w:t xml:space="preserve">9.12 </w:t>
            </w:r>
            <w:r w:rsidRPr="00BE29D6">
              <w:rPr>
                <w:rFonts w:ascii="Verdana" w:hAnsi="Verdana" w:cs="Arial"/>
                <w:bCs/>
                <w:sz w:val="16"/>
                <w:szCs w:val="16"/>
                <w:lang w:val="en-US"/>
              </w:rPr>
              <w:t xml:space="preserve">Information that the label of homeopathic drug products classified as magistral or officinal must contain. </w:t>
            </w:r>
          </w:p>
        </w:tc>
      </w:tr>
      <w:tr w:rsidR="003E58B8" w:rsidRPr="00BE29D6" w:rsidTr="00B376B9">
        <w:tc>
          <w:tcPr>
            <w:tcW w:w="4788" w:type="dxa"/>
          </w:tcPr>
          <w:p w:rsidR="003E58B8" w:rsidRPr="002A5E20" w:rsidRDefault="003E58B8" w:rsidP="002A5E20">
            <w:pPr>
              <w:spacing w:after="80" w:line="224" w:lineRule="exact"/>
              <w:jc w:val="both"/>
              <w:rPr>
                <w:rFonts w:ascii="Verdana" w:hAnsi="Verdana" w:cs="Arial"/>
                <w:sz w:val="16"/>
                <w:szCs w:val="16"/>
              </w:rPr>
            </w:pPr>
            <w:r w:rsidRPr="002A5E20">
              <w:rPr>
                <w:rFonts w:ascii="Verdana" w:hAnsi="Verdana" w:cs="Arial"/>
                <w:b/>
                <w:sz w:val="16"/>
                <w:szCs w:val="16"/>
              </w:rPr>
              <w:t xml:space="preserve">9.12.1 </w:t>
            </w:r>
            <w:r w:rsidRPr="002A5E20">
              <w:rPr>
                <w:rFonts w:ascii="Verdana" w:hAnsi="Verdana" w:cs="Arial"/>
                <w:sz w:val="16"/>
                <w:szCs w:val="16"/>
              </w:rPr>
              <w:t>Información que deberá contener la etiqueta de medicamentos homeopáticos clasificados como magistrales.</w:t>
            </w:r>
          </w:p>
        </w:tc>
        <w:tc>
          <w:tcPr>
            <w:tcW w:w="4788" w:type="dxa"/>
          </w:tcPr>
          <w:p w:rsidR="003E58B8" w:rsidRPr="00BE29D6" w:rsidRDefault="00BE29D6" w:rsidP="002A5E20">
            <w:pPr>
              <w:spacing w:after="80" w:line="224" w:lineRule="exact"/>
              <w:jc w:val="both"/>
              <w:rPr>
                <w:rFonts w:ascii="Verdana" w:hAnsi="Verdana" w:cs="Arial"/>
                <w:bCs/>
                <w:sz w:val="16"/>
                <w:szCs w:val="16"/>
                <w:lang w:val="en-US"/>
              </w:rPr>
            </w:pPr>
            <w:r>
              <w:rPr>
                <w:rFonts w:ascii="Verdana" w:hAnsi="Verdana" w:cs="Arial"/>
                <w:b/>
                <w:sz w:val="16"/>
                <w:szCs w:val="16"/>
                <w:lang w:val="en-US"/>
              </w:rPr>
              <w:t xml:space="preserve">9.12.1 </w:t>
            </w:r>
            <w:r>
              <w:rPr>
                <w:rFonts w:ascii="Verdana" w:hAnsi="Verdana" w:cs="Arial"/>
                <w:bCs/>
                <w:sz w:val="16"/>
                <w:szCs w:val="16"/>
                <w:lang w:val="en-US"/>
              </w:rPr>
              <w:t>Information that the label must contain of homeopathic drug products classified as magistral.</w:t>
            </w:r>
          </w:p>
        </w:tc>
      </w:tr>
      <w:tr w:rsidR="003E58B8" w:rsidRPr="00BE29D6" w:rsidTr="00B376B9">
        <w:tc>
          <w:tcPr>
            <w:tcW w:w="4788" w:type="dxa"/>
          </w:tcPr>
          <w:p w:rsidR="003E58B8" w:rsidRPr="002A5E20" w:rsidRDefault="003E58B8" w:rsidP="002A5E20">
            <w:pPr>
              <w:spacing w:after="80" w:line="224" w:lineRule="exact"/>
              <w:jc w:val="both"/>
              <w:rPr>
                <w:rFonts w:ascii="Verdana" w:hAnsi="Verdana" w:cs="Arial"/>
                <w:b/>
                <w:sz w:val="16"/>
                <w:szCs w:val="16"/>
              </w:rPr>
            </w:pPr>
            <w:r w:rsidRPr="002A5E20">
              <w:rPr>
                <w:rFonts w:ascii="Verdana" w:hAnsi="Verdana" w:cs="Arial"/>
                <w:b/>
                <w:sz w:val="16"/>
                <w:szCs w:val="16"/>
              </w:rPr>
              <w:t>9.12.1.1</w:t>
            </w:r>
            <w:r w:rsidRPr="002A5E20">
              <w:rPr>
                <w:rFonts w:ascii="Verdana" w:hAnsi="Verdana" w:cs="Arial"/>
                <w:sz w:val="16"/>
                <w:szCs w:val="16"/>
              </w:rPr>
              <w:t xml:space="preserve"> Razón social y giro del establecimiento.</w:t>
            </w:r>
          </w:p>
        </w:tc>
        <w:tc>
          <w:tcPr>
            <w:tcW w:w="4788" w:type="dxa"/>
          </w:tcPr>
          <w:p w:rsidR="003E58B8" w:rsidRPr="00BE29D6" w:rsidRDefault="00BE29D6" w:rsidP="002A5E20">
            <w:pPr>
              <w:spacing w:after="80" w:line="224" w:lineRule="exact"/>
              <w:jc w:val="both"/>
              <w:rPr>
                <w:rFonts w:ascii="Verdana" w:hAnsi="Verdana" w:cs="Arial"/>
                <w:bCs/>
                <w:sz w:val="16"/>
                <w:szCs w:val="16"/>
                <w:lang w:val="en-US"/>
              </w:rPr>
            </w:pPr>
            <w:r>
              <w:rPr>
                <w:rFonts w:ascii="Verdana" w:hAnsi="Verdana" w:cs="Arial"/>
                <w:b/>
                <w:sz w:val="16"/>
                <w:szCs w:val="16"/>
                <w:lang w:val="en-US"/>
              </w:rPr>
              <w:t xml:space="preserve">9.12.1.1 </w:t>
            </w:r>
            <w:r>
              <w:rPr>
                <w:rFonts w:ascii="Verdana" w:hAnsi="Verdana" w:cs="Arial"/>
                <w:bCs/>
                <w:sz w:val="16"/>
                <w:szCs w:val="16"/>
                <w:lang w:val="en-US"/>
              </w:rPr>
              <w:t>Corporate name and classification of the establishment.</w:t>
            </w:r>
          </w:p>
        </w:tc>
      </w:tr>
      <w:tr w:rsidR="003E58B8" w:rsidRPr="00BE29D6" w:rsidTr="00B376B9">
        <w:tc>
          <w:tcPr>
            <w:tcW w:w="4788" w:type="dxa"/>
          </w:tcPr>
          <w:p w:rsidR="003E58B8" w:rsidRPr="002A5E20" w:rsidRDefault="003E58B8" w:rsidP="002A5E20">
            <w:pPr>
              <w:spacing w:after="80" w:line="224" w:lineRule="exact"/>
              <w:jc w:val="both"/>
              <w:rPr>
                <w:rFonts w:ascii="Verdana" w:hAnsi="Verdana" w:cs="Arial"/>
                <w:sz w:val="16"/>
                <w:szCs w:val="16"/>
              </w:rPr>
            </w:pPr>
            <w:r w:rsidRPr="002A5E20">
              <w:rPr>
                <w:rFonts w:ascii="Verdana" w:hAnsi="Verdana" w:cs="Arial"/>
                <w:b/>
                <w:sz w:val="16"/>
                <w:szCs w:val="16"/>
              </w:rPr>
              <w:t>9.12.1.2</w:t>
            </w:r>
            <w:r w:rsidRPr="002A5E20">
              <w:rPr>
                <w:rFonts w:ascii="Verdana" w:hAnsi="Verdana" w:cs="Arial"/>
                <w:sz w:val="16"/>
                <w:szCs w:val="16"/>
              </w:rPr>
              <w:t xml:space="preserve"> Dirección y teléfono del mismo.</w:t>
            </w:r>
          </w:p>
        </w:tc>
        <w:tc>
          <w:tcPr>
            <w:tcW w:w="4788" w:type="dxa"/>
          </w:tcPr>
          <w:p w:rsidR="003E58B8" w:rsidRPr="00BE29D6" w:rsidRDefault="00BE29D6" w:rsidP="002A5E20">
            <w:pPr>
              <w:spacing w:after="80" w:line="224" w:lineRule="exact"/>
              <w:jc w:val="both"/>
              <w:rPr>
                <w:rFonts w:ascii="Verdana" w:hAnsi="Verdana" w:cs="Arial"/>
                <w:bCs/>
                <w:sz w:val="16"/>
                <w:szCs w:val="16"/>
                <w:lang w:val="en-US"/>
              </w:rPr>
            </w:pPr>
            <w:r>
              <w:rPr>
                <w:rFonts w:ascii="Verdana" w:hAnsi="Verdana" w:cs="Arial"/>
                <w:b/>
                <w:sz w:val="16"/>
                <w:szCs w:val="16"/>
                <w:lang w:val="en-US"/>
              </w:rPr>
              <w:t xml:space="preserve">9.12.1.2 </w:t>
            </w:r>
            <w:r>
              <w:rPr>
                <w:rFonts w:ascii="Verdana" w:hAnsi="Verdana" w:cs="Arial"/>
                <w:bCs/>
                <w:sz w:val="16"/>
                <w:szCs w:val="16"/>
                <w:lang w:val="en-US"/>
              </w:rPr>
              <w:t>Address and telephone of the same.</w:t>
            </w:r>
          </w:p>
        </w:tc>
      </w:tr>
      <w:tr w:rsidR="003E58B8" w:rsidRPr="002A5E20" w:rsidTr="00B376B9">
        <w:tc>
          <w:tcPr>
            <w:tcW w:w="4788" w:type="dxa"/>
          </w:tcPr>
          <w:p w:rsidR="003E58B8" w:rsidRPr="002A5E20" w:rsidRDefault="003E58B8" w:rsidP="002A5E20">
            <w:pPr>
              <w:spacing w:after="80" w:line="224" w:lineRule="exact"/>
              <w:jc w:val="both"/>
              <w:rPr>
                <w:rFonts w:ascii="Verdana" w:hAnsi="Verdana" w:cs="Arial"/>
                <w:sz w:val="16"/>
                <w:szCs w:val="16"/>
              </w:rPr>
            </w:pPr>
            <w:r w:rsidRPr="002A5E20">
              <w:rPr>
                <w:rFonts w:ascii="Verdana" w:hAnsi="Verdana" w:cs="Arial"/>
                <w:b/>
                <w:sz w:val="16"/>
                <w:szCs w:val="16"/>
              </w:rPr>
              <w:t>9.12.1.3</w:t>
            </w:r>
            <w:r w:rsidRPr="002A5E20">
              <w:rPr>
                <w:rFonts w:ascii="Verdana" w:hAnsi="Verdana" w:cs="Arial"/>
                <w:sz w:val="16"/>
                <w:szCs w:val="16"/>
              </w:rPr>
              <w:t xml:space="preserve"> Nombre del Responsable Sanitario o propietario.</w:t>
            </w:r>
          </w:p>
        </w:tc>
        <w:tc>
          <w:tcPr>
            <w:tcW w:w="4788" w:type="dxa"/>
          </w:tcPr>
          <w:p w:rsidR="003E58B8" w:rsidRPr="00411B06" w:rsidRDefault="00BE29D6" w:rsidP="002A5E20">
            <w:pPr>
              <w:spacing w:after="80" w:line="224" w:lineRule="exact"/>
              <w:jc w:val="both"/>
              <w:rPr>
                <w:rFonts w:ascii="Verdana" w:hAnsi="Verdana" w:cs="Arial"/>
                <w:bCs/>
                <w:sz w:val="16"/>
                <w:szCs w:val="16"/>
                <w:lang w:val="en-US"/>
              </w:rPr>
            </w:pPr>
            <w:r w:rsidRPr="00411B06">
              <w:rPr>
                <w:rFonts w:ascii="Verdana" w:hAnsi="Verdana" w:cs="Arial"/>
                <w:b/>
                <w:sz w:val="16"/>
                <w:szCs w:val="16"/>
                <w:lang w:val="en-US"/>
              </w:rPr>
              <w:t xml:space="preserve">9.12.1.3 </w:t>
            </w:r>
            <w:r w:rsidRPr="00411B06">
              <w:rPr>
                <w:rFonts w:ascii="Verdana" w:hAnsi="Verdana" w:cs="Arial"/>
                <w:bCs/>
                <w:sz w:val="16"/>
                <w:szCs w:val="16"/>
                <w:lang w:val="en-US"/>
              </w:rPr>
              <w:t xml:space="preserve">Name of the person responsible for Sanitary matters or owner. </w:t>
            </w:r>
          </w:p>
        </w:tc>
      </w:tr>
      <w:tr w:rsidR="003E58B8" w:rsidRPr="00BE29D6" w:rsidTr="00B376B9">
        <w:tc>
          <w:tcPr>
            <w:tcW w:w="4788" w:type="dxa"/>
          </w:tcPr>
          <w:p w:rsidR="003E58B8" w:rsidRPr="002A5E20" w:rsidRDefault="003E58B8" w:rsidP="002A5E20">
            <w:pPr>
              <w:spacing w:after="80" w:line="224" w:lineRule="exact"/>
              <w:jc w:val="both"/>
              <w:rPr>
                <w:rFonts w:ascii="Verdana" w:hAnsi="Verdana" w:cs="Arial"/>
                <w:sz w:val="16"/>
                <w:szCs w:val="16"/>
              </w:rPr>
            </w:pPr>
            <w:r w:rsidRPr="002A5E20">
              <w:rPr>
                <w:rFonts w:ascii="Verdana" w:hAnsi="Verdana" w:cs="Arial"/>
                <w:b/>
                <w:sz w:val="16"/>
                <w:szCs w:val="16"/>
              </w:rPr>
              <w:t>9.12.1.4</w:t>
            </w:r>
            <w:r w:rsidRPr="002A5E20">
              <w:rPr>
                <w:rFonts w:ascii="Verdana" w:hAnsi="Verdana" w:cs="Arial"/>
                <w:sz w:val="16"/>
                <w:szCs w:val="16"/>
              </w:rPr>
              <w:t xml:space="preserve"> Número de cédula profesional y escuela que expidió el título, en su caso.</w:t>
            </w:r>
          </w:p>
        </w:tc>
        <w:tc>
          <w:tcPr>
            <w:tcW w:w="4788" w:type="dxa"/>
          </w:tcPr>
          <w:p w:rsidR="003E58B8" w:rsidRPr="00411B06" w:rsidRDefault="00BE29D6" w:rsidP="002A5E20">
            <w:pPr>
              <w:spacing w:after="80" w:line="224" w:lineRule="exact"/>
              <w:jc w:val="both"/>
              <w:rPr>
                <w:rFonts w:ascii="Verdana" w:hAnsi="Verdana" w:cs="Arial"/>
                <w:bCs/>
                <w:sz w:val="16"/>
                <w:szCs w:val="16"/>
                <w:lang w:val="en-US"/>
              </w:rPr>
            </w:pPr>
            <w:r w:rsidRPr="00411B06">
              <w:rPr>
                <w:rFonts w:ascii="Verdana" w:hAnsi="Verdana" w:cs="Arial"/>
                <w:b/>
                <w:sz w:val="16"/>
                <w:szCs w:val="16"/>
                <w:lang w:val="en-US"/>
              </w:rPr>
              <w:t xml:space="preserve">9.12.1.4 </w:t>
            </w:r>
            <w:r w:rsidRPr="00411B06">
              <w:rPr>
                <w:rFonts w:ascii="Verdana" w:hAnsi="Verdana" w:cs="Arial"/>
                <w:bCs/>
                <w:sz w:val="16"/>
                <w:szCs w:val="16"/>
                <w:lang w:val="en-US"/>
              </w:rPr>
              <w:t xml:space="preserve">Number of the professional credential and school that issued the title, when applicable. </w:t>
            </w:r>
          </w:p>
        </w:tc>
      </w:tr>
      <w:tr w:rsidR="003E58B8" w:rsidRPr="00BE29D6" w:rsidTr="00B376B9">
        <w:tc>
          <w:tcPr>
            <w:tcW w:w="4788" w:type="dxa"/>
          </w:tcPr>
          <w:p w:rsidR="003E58B8" w:rsidRPr="002A5E20" w:rsidRDefault="003E58B8" w:rsidP="002A5E20">
            <w:pPr>
              <w:spacing w:after="80" w:line="224" w:lineRule="exact"/>
              <w:jc w:val="both"/>
              <w:rPr>
                <w:rFonts w:ascii="Verdana" w:hAnsi="Verdana" w:cs="Arial"/>
                <w:sz w:val="16"/>
                <w:szCs w:val="16"/>
              </w:rPr>
            </w:pPr>
            <w:r w:rsidRPr="00BE29D6">
              <w:rPr>
                <w:rFonts w:ascii="Verdana" w:hAnsi="Verdana" w:cs="Arial"/>
                <w:b/>
                <w:sz w:val="16"/>
                <w:szCs w:val="16"/>
                <w:lang w:val="en-US"/>
              </w:rPr>
              <w:t>9.12.1.5</w:t>
            </w:r>
            <w:r w:rsidRPr="00BE29D6">
              <w:rPr>
                <w:rFonts w:ascii="Verdana" w:hAnsi="Verdana" w:cs="Arial"/>
                <w:sz w:val="16"/>
                <w:szCs w:val="16"/>
                <w:lang w:val="en-US"/>
              </w:rPr>
              <w:t xml:space="preserve"> La leyenda “Medicamento homeopático magistr</w:t>
            </w:r>
            <w:r w:rsidRPr="002A5E20">
              <w:rPr>
                <w:rFonts w:ascii="Verdana" w:hAnsi="Verdana" w:cs="Arial"/>
                <w:sz w:val="16"/>
                <w:szCs w:val="16"/>
              </w:rPr>
              <w:t>al” en caracteres legibles e indelebles.</w:t>
            </w:r>
          </w:p>
        </w:tc>
        <w:tc>
          <w:tcPr>
            <w:tcW w:w="4788" w:type="dxa"/>
          </w:tcPr>
          <w:p w:rsidR="003E58B8" w:rsidRPr="00411B06" w:rsidRDefault="00BE29D6" w:rsidP="002A5E20">
            <w:pPr>
              <w:spacing w:after="80" w:line="224" w:lineRule="exact"/>
              <w:jc w:val="both"/>
              <w:rPr>
                <w:rFonts w:ascii="Verdana" w:hAnsi="Verdana" w:cs="Arial"/>
                <w:bCs/>
                <w:sz w:val="16"/>
                <w:szCs w:val="16"/>
                <w:lang w:val="en-US"/>
              </w:rPr>
            </w:pPr>
            <w:r w:rsidRPr="00411B06">
              <w:rPr>
                <w:rFonts w:ascii="Verdana" w:hAnsi="Verdana" w:cs="Arial"/>
                <w:b/>
                <w:sz w:val="16"/>
                <w:szCs w:val="16"/>
                <w:lang w:val="en-US"/>
              </w:rPr>
              <w:t xml:space="preserve">9.12.1.5 </w:t>
            </w:r>
            <w:r w:rsidRPr="00411B06">
              <w:rPr>
                <w:rFonts w:ascii="Verdana" w:hAnsi="Verdana" w:cs="Arial"/>
                <w:bCs/>
                <w:sz w:val="16"/>
                <w:szCs w:val="16"/>
                <w:lang w:val="en-US"/>
              </w:rPr>
              <w:t xml:space="preserve">The legend “Homeopathic Magistral Drug product” in legible and indelible characters. </w:t>
            </w:r>
          </w:p>
        </w:tc>
      </w:tr>
      <w:tr w:rsidR="003E58B8" w:rsidRPr="00C631A1" w:rsidTr="00B376B9">
        <w:tc>
          <w:tcPr>
            <w:tcW w:w="4788" w:type="dxa"/>
          </w:tcPr>
          <w:p w:rsidR="003E58B8" w:rsidRPr="002A5E20" w:rsidRDefault="003E58B8" w:rsidP="002A5E20">
            <w:pPr>
              <w:spacing w:after="80" w:line="224" w:lineRule="exact"/>
              <w:jc w:val="both"/>
              <w:rPr>
                <w:rFonts w:ascii="Verdana" w:hAnsi="Verdana" w:cs="Arial"/>
                <w:sz w:val="16"/>
                <w:szCs w:val="16"/>
              </w:rPr>
            </w:pPr>
            <w:r w:rsidRPr="002A5E20">
              <w:rPr>
                <w:rFonts w:ascii="Verdana" w:hAnsi="Verdana" w:cs="Arial"/>
                <w:b/>
                <w:sz w:val="16"/>
                <w:szCs w:val="16"/>
              </w:rPr>
              <w:t>9.12.1.6</w:t>
            </w:r>
            <w:r w:rsidRPr="002A5E20">
              <w:rPr>
                <w:rFonts w:ascii="Verdana" w:hAnsi="Verdana" w:cs="Arial"/>
                <w:sz w:val="16"/>
                <w:szCs w:val="16"/>
              </w:rPr>
              <w:t xml:space="preserve"> Espacio para fórmula, nombre del médico y fecha de fabricación del establecimiento.</w:t>
            </w:r>
          </w:p>
        </w:tc>
        <w:tc>
          <w:tcPr>
            <w:tcW w:w="4788" w:type="dxa"/>
          </w:tcPr>
          <w:p w:rsidR="003E58B8" w:rsidRPr="00411B06" w:rsidRDefault="00C631A1" w:rsidP="002A5E20">
            <w:pPr>
              <w:spacing w:after="80" w:line="224" w:lineRule="exact"/>
              <w:jc w:val="both"/>
              <w:rPr>
                <w:rFonts w:ascii="Verdana" w:hAnsi="Verdana" w:cs="Arial"/>
                <w:bCs/>
                <w:sz w:val="16"/>
                <w:szCs w:val="16"/>
                <w:lang w:val="en-US"/>
              </w:rPr>
            </w:pPr>
            <w:r w:rsidRPr="00411B06">
              <w:rPr>
                <w:rFonts w:ascii="Verdana" w:hAnsi="Verdana" w:cs="Arial"/>
                <w:b/>
                <w:sz w:val="16"/>
                <w:szCs w:val="16"/>
                <w:lang w:val="en-US"/>
              </w:rPr>
              <w:t xml:space="preserve">9.12.1.6 </w:t>
            </w:r>
            <w:r w:rsidRPr="00411B06">
              <w:rPr>
                <w:rFonts w:ascii="Verdana" w:hAnsi="Verdana" w:cs="Arial"/>
                <w:bCs/>
                <w:sz w:val="16"/>
                <w:szCs w:val="16"/>
                <w:lang w:val="en-US"/>
              </w:rPr>
              <w:t>Space for formula, name of the doctor and manufacturing date of the establishment.</w:t>
            </w:r>
          </w:p>
        </w:tc>
      </w:tr>
      <w:tr w:rsidR="003E58B8" w:rsidRPr="002A5E20" w:rsidTr="00B376B9">
        <w:tc>
          <w:tcPr>
            <w:tcW w:w="4788" w:type="dxa"/>
          </w:tcPr>
          <w:p w:rsidR="003E58B8" w:rsidRPr="002A5E20" w:rsidRDefault="003E58B8" w:rsidP="002A5E20">
            <w:pPr>
              <w:spacing w:after="80" w:line="224" w:lineRule="exact"/>
              <w:jc w:val="both"/>
              <w:rPr>
                <w:rFonts w:ascii="Verdana" w:hAnsi="Verdana" w:cs="Arial"/>
                <w:sz w:val="16"/>
                <w:szCs w:val="16"/>
              </w:rPr>
            </w:pPr>
            <w:r w:rsidRPr="002A5E20">
              <w:rPr>
                <w:rFonts w:ascii="Verdana" w:hAnsi="Verdana" w:cs="Arial"/>
                <w:b/>
                <w:sz w:val="16"/>
                <w:szCs w:val="16"/>
              </w:rPr>
              <w:t>9.12.1.7</w:t>
            </w:r>
            <w:r w:rsidRPr="002A5E20">
              <w:rPr>
                <w:rFonts w:ascii="Verdana" w:hAnsi="Verdana" w:cs="Arial"/>
                <w:sz w:val="16"/>
                <w:szCs w:val="16"/>
              </w:rPr>
              <w:t xml:space="preserve"> Logotipo o marca del establecimiento, en su caso.</w:t>
            </w:r>
          </w:p>
        </w:tc>
        <w:tc>
          <w:tcPr>
            <w:tcW w:w="4788" w:type="dxa"/>
          </w:tcPr>
          <w:p w:rsidR="003E58B8" w:rsidRPr="00411B06" w:rsidRDefault="00C631A1" w:rsidP="002A5E20">
            <w:pPr>
              <w:spacing w:after="80" w:line="224" w:lineRule="exact"/>
              <w:jc w:val="both"/>
              <w:rPr>
                <w:rFonts w:ascii="Verdana" w:hAnsi="Verdana" w:cs="Arial"/>
                <w:bCs/>
                <w:sz w:val="16"/>
                <w:szCs w:val="16"/>
                <w:lang w:val="en-US"/>
              </w:rPr>
            </w:pPr>
            <w:r w:rsidRPr="00411B06">
              <w:rPr>
                <w:rFonts w:ascii="Verdana" w:hAnsi="Verdana" w:cs="Arial"/>
                <w:b/>
                <w:sz w:val="16"/>
                <w:szCs w:val="16"/>
                <w:lang w:val="en-US"/>
              </w:rPr>
              <w:t xml:space="preserve">9.12.1.7 </w:t>
            </w:r>
            <w:r w:rsidRPr="00411B06">
              <w:rPr>
                <w:rFonts w:ascii="Verdana" w:hAnsi="Verdana" w:cs="Arial"/>
                <w:bCs/>
                <w:sz w:val="16"/>
                <w:szCs w:val="16"/>
                <w:lang w:val="en-US"/>
              </w:rPr>
              <w:t xml:space="preserve">Logo or trademark of the establishment, when applicable. </w:t>
            </w:r>
          </w:p>
        </w:tc>
      </w:tr>
      <w:tr w:rsidR="003E58B8" w:rsidRPr="00C631A1" w:rsidTr="00B376B9">
        <w:tc>
          <w:tcPr>
            <w:tcW w:w="4788" w:type="dxa"/>
          </w:tcPr>
          <w:p w:rsidR="003E58B8" w:rsidRPr="002A5E20" w:rsidRDefault="003E58B8" w:rsidP="002A5E20">
            <w:pPr>
              <w:spacing w:after="80" w:line="224" w:lineRule="exact"/>
              <w:jc w:val="both"/>
              <w:rPr>
                <w:rFonts w:ascii="Verdana" w:hAnsi="Verdana" w:cs="Arial"/>
                <w:sz w:val="16"/>
                <w:szCs w:val="16"/>
              </w:rPr>
            </w:pPr>
            <w:r w:rsidRPr="002A5E20">
              <w:rPr>
                <w:rFonts w:ascii="Verdana" w:hAnsi="Verdana" w:cs="Arial"/>
                <w:b/>
                <w:sz w:val="16"/>
                <w:szCs w:val="16"/>
              </w:rPr>
              <w:t>9.12.2</w:t>
            </w:r>
            <w:r w:rsidRPr="002A5E20">
              <w:rPr>
                <w:rFonts w:ascii="Verdana" w:hAnsi="Verdana" w:cs="Arial"/>
                <w:sz w:val="16"/>
                <w:szCs w:val="16"/>
              </w:rPr>
              <w:t xml:space="preserve"> Información que deberá contener la etiqueta de medicamentos homeopáticos clasificados como oficinales</w:t>
            </w:r>
          </w:p>
        </w:tc>
        <w:tc>
          <w:tcPr>
            <w:tcW w:w="4788" w:type="dxa"/>
          </w:tcPr>
          <w:p w:rsidR="003E58B8" w:rsidRPr="00411B06" w:rsidRDefault="00C631A1" w:rsidP="002A5E20">
            <w:pPr>
              <w:spacing w:after="80" w:line="224" w:lineRule="exact"/>
              <w:jc w:val="both"/>
              <w:rPr>
                <w:rFonts w:ascii="Verdana" w:hAnsi="Verdana" w:cs="Arial"/>
                <w:bCs/>
                <w:sz w:val="16"/>
                <w:szCs w:val="16"/>
                <w:lang w:val="en-US"/>
              </w:rPr>
            </w:pPr>
            <w:r w:rsidRPr="00411B06">
              <w:rPr>
                <w:rFonts w:ascii="Verdana" w:hAnsi="Verdana" w:cs="Arial"/>
                <w:b/>
                <w:sz w:val="16"/>
                <w:szCs w:val="16"/>
                <w:lang w:val="en-US"/>
              </w:rPr>
              <w:t xml:space="preserve">9.12.2 </w:t>
            </w:r>
            <w:r w:rsidRPr="00411B06">
              <w:rPr>
                <w:rFonts w:ascii="Verdana" w:hAnsi="Verdana" w:cs="Arial"/>
                <w:bCs/>
                <w:sz w:val="16"/>
                <w:szCs w:val="16"/>
                <w:lang w:val="en-US"/>
              </w:rPr>
              <w:t xml:space="preserve">Information that the label of homeopathic drug products classified as officinal must contain. </w:t>
            </w:r>
          </w:p>
        </w:tc>
      </w:tr>
      <w:tr w:rsidR="003E58B8" w:rsidRPr="002A5E20" w:rsidTr="00B376B9">
        <w:tc>
          <w:tcPr>
            <w:tcW w:w="4788" w:type="dxa"/>
          </w:tcPr>
          <w:p w:rsidR="003E58B8" w:rsidRPr="002A5E20" w:rsidRDefault="003E58B8" w:rsidP="002A5E20">
            <w:pPr>
              <w:spacing w:after="80" w:line="224" w:lineRule="exact"/>
              <w:jc w:val="both"/>
              <w:rPr>
                <w:rFonts w:ascii="Verdana" w:hAnsi="Verdana" w:cs="Arial"/>
                <w:sz w:val="16"/>
                <w:szCs w:val="16"/>
              </w:rPr>
            </w:pPr>
            <w:r w:rsidRPr="00C631A1">
              <w:rPr>
                <w:rFonts w:ascii="Verdana" w:hAnsi="Verdana" w:cs="Arial"/>
                <w:b/>
                <w:sz w:val="16"/>
                <w:szCs w:val="16"/>
                <w:lang w:val="en-US"/>
              </w:rPr>
              <w:t>9.12.2.1</w:t>
            </w:r>
            <w:r w:rsidRPr="00C631A1">
              <w:rPr>
                <w:rFonts w:ascii="Verdana" w:hAnsi="Verdana" w:cs="Arial"/>
                <w:sz w:val="16"/>
                <w:szCs w:val="16"/>
                <w:lang w:val="en-US"/>
              </w:rPr>
              <w:t xml:space="preserve"> Razón social y giro del </w:t>
            </w:r>
            <w:r w:rsidRPr="002A5E20">
              <w:rPr>
                <w:rFonts w:ascii="Verdana" w:hAnsi="Verdana" w:cs="Arial"/>
                <w:sz w:val="16"/>
                <w:szCs w:val="16"/>
              </w:rPr>
              <w:t>establecimiento.</w:t>
            </w:r>
          </w:p>
        </w:tc>
        <w:tc>
          <w:tcPr>
            <w:tcW w:w="4788" w:type="dxa"/>
          </w:tcPr>
          <w:p w:rsidR="003E58B8" w:rsidRPr="00411B06" w:rsidRDefault="00C631A1" w:rsidP="002A5E20">
            <w:pPr>
              <w:spacing w:after="80" w:line="224" w:lineRule="exact"/>
              <w:jc w:val="both"/>
              <w:rPr>
                <w:rFonts w:ascii="Verdana" w:hAnsi="Verdana" w:cs="Arial"/>
                <w:bCs/>
                <w:sz w:val="16"/>
                <w:szCs w:val="16"/>
                <w:lang w:val="en-US"/>
              </w:rPr>
            </w:pPr>
            <w:r w:rsidRPr="00411B06">
              <w:rPr>
                <w:rFonts w:ascii="Verdana" w:hAnsi="Verdana" w:cs="Arial"/>
                <w:b/>
                <w:sz w:val="16"/>
                <w:szCs w:val="16"/>
                <w:lang w:val="en-US"/>
              </w:rPr>
              <w:t xml:space="preserve">9.12.2.1 </w:t>
            </w:r>
            <w:r w:rsidRPr="00411B06">
              <w:rPr>
                <w:rFonts w:ascii="Verdana" w:hAnsi="Verdana" w:cs="Arial"/>
                <w:bCs/>
                <w:sz w:val="16"/>
                <w:szCs w:val="16"/>
                <w:lang w:val="en-US"/>
              </w:rPr>
              <w:t xml:space="preserve">Company name and classification of the establishment. </w:t>
            </w:r>
          </w:p>
        </w:tc>
      </w:tr>
      <w:tr w:rsidR="003E58B8" w:rsidRPr="002A5E20" w:rsidTr="00B376B9">
        <w:tc>
          <w:tcPr>
            <w:tcW w:w="4788" w:type="dxa"/>
          </w:tcPr>
          <w:p w:rsidR="003E58B8" w:rsidRPr="002A5E20" w:rsidRDefault="003E58B8" w:rsidP="002A5E20">
            <w:pPr>
              <w:spacing w:after="80" w:line="224" w:lineRule="exact"/>
              <w:jc w:val="both"/>
              <w:rPr>
                <w:rFonts w:ascii="Verdana" w:hAnsi="Verdana" w:cs="Arial"/>
                <w:sz w:val="16"/>
                <w:szCs w:val="16"/>
              </w:rPr>
            </w:pPr>
            <w:r w:rsidRPr="002A5E20">
              <w:rPr>
                <w:rFonts w:ascii="Verdana" w:hAnsi="Verdana" w:cs="Arial"/>
                <w:b/>
                <w:sz w:val="16"/>
                <w:szCs w:val="16"/>
              </w:rPr>
              <w:t>9.12.2.2</w:t>
            </w:r>
            <w:r w:rsidRPr="002A5E20">
              <w:rPr>
                <w:rFonts w:ascii="Verdana" w:hAnsi="Verdana" w:cs="Arial"/>
                <w:sz w:val="16"/>
                <w:szCs w:val="16"/>
              </w:rPr>
              <w:t xml:space="preserve"> Dirección y teléfono del establecimiento.</w:t>
            </w:r>
          </w:p>
        </w:tc>
        <w:tc>
          <w:tcPr>
            <w:tcW w:w="4788" w:type="dxa"/>
          </w:tcPr>
          <w:p w:rsidR="003E58B8" w:rsidRPr="00411B06" w:rsidRDefault="00C631A1" w:rsidP="002A5E20">
            <w:pPr>
              <w:spacing w:after="80" w:line="224" w:lineRule="exact"/>
              <w:jc w:val="both"/>
              <w:rPr>
                <w:rFonts w:ascii="Verdana" w:hAnsi="Verdana" w:cs="Arial"/>
                <w:bCs/>
                <w:sz w:val="16"/>
                <w:szCs w:val="16"/>
                <w:lang w:val="en-US"/>
              </w:rPr>
            </w:pPr>
            <w:r w:rsidRPr="00411B06">
              <w:rPr>
                <w:rFonts w:ascii="Verdana" w:hAnsi="Verdana" w:cs="Arial"/>
                <w:b/>
                <w:sz w:val="16"/>
                <w:szCs w:val="16"/>
                <w:lang w:val="en-US"/>
              </w:rPr>
              <w:t xml:space="preserve">9.12.2.2 </w:t>
            </w:r>
            <w:r w:rsidRPr="00411B06">
              <w:rPr>
                <w:rFonts w:ascii="Verdana" w:hAnsi="Verdana" w:cs="Arial"/>
                <w:bCs/>
                <w:sz w:val="16"/>
                <w:szCs w:val="16"/>
                <w:lang w:val="en-US"/>
              </w:rPr>
              <w:t xml:space="preserve">Address and telephone of the establishment. </w:t>
            </w:r>
          </w:p>
        </w:tc>
      </w:tr>
      <w:tr w:rsidR="003E58B8" w:rsidRPr="00C631A1" w:rsidTr="00B376B9">
        <w:tc>
          <w:tcPr>
            <w:tcW w:w="4788" w:type="dxa"/>
          </w:tcPr>
          <w:p w:rsidR="003E58B8" w:rsidRPr="002A5E20" w:rsidRDefault="003E58B8" w:rsidP="002A5E20">
            <w:pPr>
              <w:spacing w:after="80" w:line="224" w:lineRule="exact"/>
              <w:jc w:val="both"/>
              <w:rPr>
                <w:rFonts w:ascii="Verdana" w:hAnsi="Verdana" w:cs="Arial"/>
                <w:sz w:val="16"/>
                <w:szCs w:val="16"/>
              </w:rPr>
            </w:pPr>
            <w:r w:rsidRPr="002A5E20">
              <w:rPr>
                <w:rFonts w:ascii="Verdana" w:hAnsi="Verdana" w:cs="Arial"/>
                <w:b/>
                <w:sz w:val="16"/>
                <w:szCs w:val="16"/>
              </w:rPr>
              <w:t>9.12.2.3</w:t>
            </w:r>
            <w:r w:rsidRPr="002A5E20">
              <w:rPr>
                <w:rFonts w:ascii="Verdana" w:hAnsi="Verdana" w:cs="Arial"/>
                <w:sz w:val="16"/>
                <w:szCs w:val="16"/>
              </w:rPr>
              <w:t xml:space="preserve"> Nombre del Responsable Sanitario o propietario.</w:t>
            </w:r>
          </w:p>
        </w:tc>
        <w:tc>
          <w:tcPr>
            <w:tcW w:w="4788" w:type="dxa"/>
          </w:tcPr>
          <w:p w:rsidR="003E58B8" w:rsidRPr="00411B06" w:rsidRDefault="00C631A1" w:rsidP="002A5E20">
            <w:pPr>
              <w:spacing w:after="80" w:line="224" w:lineRule="exact"/>
              <w:jc w:val="both"/>
              <w:rPr>
                <w:rFonts w:ascii="Verdana" w:hAnsi="Verdana" w:cs="Arial"/>
                <w:bCs/>
                <w:sz w:val="16"/>
                <w:szCs w:val="16"/>
                <w:lang w:val="en-US"/>
              </w:rPr>
            </w:pPr>
            <w:r w:rsidRPr="00411B06">
              <w:rPr>
                <w:rFonts w:ascii="Verdana" w:hAnsi="Verdana" w:cs="Arial"/>
                <w:b/>
                <w:sz w:val="16"/>
                <w:szCs w:val="16"/>
                <w:lang w:val="en-US"/>
              </w:rPr>
              <w:t xml:space="preserve">9.12.2.3 </w:t>
            </w:r>
            <w:r w:rsidRPr="00411B06">
              <w:rPr>
                <w:rFonts w:ascii="Verdana" w:hAnsi="Verdana" w:cs="Arial"/>
                <w:bCs/>
                <w:sz w:val="16"/>
                <w:szCs w:val="16"/>
                <w:lang w:val="en-US"/>
              </w:rPr>
              <w:t xml:space="preserve">Name of the person responsible for Sanitary matters or owner. </w:t>
            </w:r>
          </w:p>
        </w:tc>
      </w:tr>
      <w:tr w:rsidR="003E58B8" w:rsidRPr="00C631A1" w:rsidTr="00B376B9">
        <w:tc>
          <w:tcPr>
            <w:tcW w:w="4788" w:type="dxa"/>
          </w:tcPr>
          <w:p w:rsidR="003E58B8" w:rsidRPr="002A5E20" w:rsidRDefault="003E58B8" w:rsidP="002A5E20">
            <w:pPr>
              <w:spacing w:after="80" w:line="224" w:lineRule="exact"/>
              <w:jc w:val="both"/>
              <w:rPr>
                <w:rFonts w:ascii="Verdana" w:hAnsi="Verdana" w:cs="Arial"/>
                <w:sz w:val="16"/>
                <w:szCs w:val="16"/>
              </w:rPr>
            </w:pPr>
            <w:r w:rsidRPr="002A5E20">
              <w:rPr>
                <w:rFonts w:ascii="Verdana" w:hAnsi="Verdana" w:cs="Arial"/>
                <w:b/>
                <w:sz w:val="16"/>
                <w:szCs w:val="16"/>
              </w:rPr>
              <w:t>9.12.2.4</w:t>
            </w:r>
            <w:r w:rsidRPr="002A5E20">
              <w:rPr>
                <w:rFonts w:ascii="Verdana" w:hAnsi="Verdana" w:cs="Arial"/>
                <w:sz w:val="16"/>
                <w:szCs w:val="16"/>
              </w:rPr>
              <w:t xml:space="preserve"> Número de cédula profesional y escuela que expidió el título, en su caso.</w:t>
            </w:r>
          </w:p>
        </w:tc>
        <w:tc>
          <w:tcPr>
            <w:tcW w:w="4788" w:type="dxa"/>
          </w:tcPr>
          <w:p w:rsidR="003E58B8" w:rsidRPr="00411B06" w:rsidRDefault="00C631A1" w:rsidP="002A5E20">
            <w:pPr>
              <w:spacing w:after="80" w:line="224" w:lineRule="exact"/>
              <w:jc w:val="both"/>
              <w:rPr>
                <w:rFonts w:ascii="Verdana" w:hAnsi="Verdana" w:cs="Arial"/>
                <w:b/>
                <w:sz w:val="16"/>
                <w:szCs w:val="16"/>
                <w:lang w:val="en-US"/>
              </w:rPr>
            </w:pPr>
            <w:r w:rsidRPr="00411B06">
              <w:rPr>
                <w:rFonts w:ascii="Verdana" w:hAnsi="Verdana" w:cs="Arial"/>
                <w:b/>
                <w:sz w:val="16"/>
                <w:szCs w:val="16"/>
                <w:lang w:val="en-US"/>
              </w:rPr>
              <w:t xml:space="preserve">9.12.2.4 </w:t>
            </w:r>
            <w:r w:rsidRPr="00411B06">
              <w:rPr>
                <w:rFonts w:ascii="Verdana" w:hAnsi="Verdana" w:cs="Arial"/>
                <w:bCs/>
                <w:sz w:val="16"/>
                <w:szCs w:val="16"/>
                <w:lang w:val="en-US"/>
              </w:rPr>
              <w:t>Number of the professional credential and school that issued the title, when applicable.</w:t>
            </w:r>
          </w:p>
        </w:tc>
      </w:tr>
      <w:tr w:rsidR="003E58B8" w:rsidRPr="00C631A1" w:rsidTr="00B376B9">
        <w:tc>
          <w:tcPr>
            <w:tcW w:w="4788" w:type="dxa"/>
          </w:tcPr>
          <w:p w:rsidR="003E58B8" w:rsidRPr="002A5E20" w:rsidRDefault="003E58B8" w:rsidP="002A5E20">
            <w:pPr>
              <w:spacing w:after="80" w:line="224" w:lineRule="exact"/>
              <w:jc w:val="both"/>
              <w:rPr>
                <w:rFonts w:ascii="Verdana" w:hAnsi="Verdana" w:cs="Arial"/>
                <w:sz w:val="16"/>
                <w:szCs w:val="16"/>
              </w:rPr>
            </w:pPr>
            <w:r w:rsidRPr="002A5E20">
              <w:rPr>
                <w:rFonts w:ascii="Verdana" w:hAnsi="Verdana" w:cs="Arial"/>
                <w:b/>
                <w:sz w:val="16"/>
                <w:szCs w:val="16"/>
              </w:rPr>
              <w:t>9.12.2.5</w:t>
            </w:r>
            <w:r w:rsidRPr="002A5E20">
              <w:rPr>
                <w:rFonts w:ascii="Verdana" w:hAnsi="Verdana" w:cs="Arial"/>
                <w:sz w:val="16"/>
                <w:szCs w:val="16"/>
              </w:rPr>
              <w:t xml:space="preserve"> La leyenda “Medicamento homeopático oficinal” en caracteres legibles e indelebles.</w:t>
            </w:r>
          </w:p>
        </w:tc>
        <w:tc>
          <w:tcPr>
            <w:tcW w:w="4788" w:type="dxa"/>
          </w:tcPr>
          <w:p w:rsidR="003E58B8" w:rsidRPr="00411B06" w:rsidRDefault="00C631A1" w:rsidP="00C631A1">
            <w:pPr>
              <w:spacing w:after="80" w:line="224" w:lineRule="exact"/>
              <w:jc w:val="both"/>
              <w:rPr>
                <w:rFonts w:ascii="Verdana" w:hAnsi="Verdana" w:cs="Arial"/>
                <w:bCs/>
                <w:sz w:val="16"/>
                <w:szCs w:val="16"/>
                <w:lang w:val="en-US"/>
              </w:rPr>
            </w:pPr>
            <w:r w:rsidRPr="00411B06">
              <w:rPr>
                <w:rFonts w:ascii="Verdana" w:hAnsi="Verdana" w:cs="Arial"/>
                <w:b/>
                <w:sz w:val="16"/>
                <w:szCs w:val="16"/>
                <w:lang w:val="en-US"/>
              </w:rPr>
              <w:t xml:space="preserve">9.12.2.5 </w:t>
            </w:r>
            <w:r w:rsidRPr="00411B06">
              <w:rPr>
                <w:rFonts w:ascii="Verdana" w:hAnsi="Verdana" w:cs="Arial"/>
                <w:bCs/>
                <w:sz w:val="16"/>
                <w:szCs w:val="16"/>
                <w:lang w:val="en-US"/>
              </w:rPr>
              <w:t xml:space="preserve">The legend “Homeopathic Officinal Drug product” in legible and indelible characters. </w:t>
            </w:r>
          </w:p>
        </w:tc>
      </w:tr>
      <w:tr w:rsidR="003E58B8" w:rsidRPr="00C631A1" w:rsidTr="00B376B9">
        <w:tc>
          <w:tcPr>
            <w:tcW w:w="4788" w:type="dxa"/>
          </w:tcPr>
          <w:p w:rsidR="003E58B8" w:rsidRPr="002A5E20" w:rsidRDefault="003E58B8" w:rsidP="002A5E20">
            <w:pPr>
              <w:spacing w:after="80" w:line="224" w:lineRule="exact"/>
              <w:jc w:val="both"/>
              <w:rPr>
                <w:rFonts w:ascii="Verdana" w:hAnsi="Verdana" w:cs="Arial"/>
                <w:sz w:val="16"/>
                <w:szCs w:val="16"/>
              </w:rPr>
            </w:pPr>
            <w:r w:rsidRPr="002A5E20">
              <w:rPr>
                <w:rFonts w:ascii="Verdana" w:hAnsi="Verdana" w:cs="Arial"/>
                <w:b/>
                <w:sz w:val="16"/>
                <w:szCs w:val="16"/>
              </w:rPr>
              <w:t>9.12.2.6</w:t>
            </w:r>
            <w:r w:rsidRPr="002A5E20">
              <w:rPr>
                <w:rFonts w:ascii="Verdana" w:hAnsi="Verdana" w:cs="Arial"/>
                <w:sz w:val="16"/>
                <w:szCs w:val="16"/>
              </w:rPr>
              <w:t xml:space="preserve"> Espacio para el nombre genérico del medicamento homeopático y el grado de dinamización. Para el caso de tinturas, tintura madre y trituración el laboratorio fabricante deberá indicar el número de lote.</w:t>
            </w:r>
          </w:p>
        </w:tc>
        <w:tc>
          <w:tcPr>
            <w:tcW w:w="4788" w:type="dxa"/>
          </w:tcPr>
          <w:p w:rsidR="003E58B8" w:rsidRPr="00411B06" w:rsidRDefault="00C631A1" w:rsidP="002A5E20">
            <w:pPr>
              <w:spacing w:after="80" w:line="224" w:lineRule="exact"/>
              <w:jc w:val="both"/>
              <w:rPr>
                <w:rFonts w:ascii="Verdana" w:hAnsi="Verdana" w:cs="Arial"/>
                <w:bCs/>
                <w:sz w:val="16"/>
                <w:szCs w:val="16"/>
                <w:lang w:val="en-US"/>
              </w:rPr>
            </w:pPr>
            <w:r w:rsidRPr="00411B06">
              <w:rPr>
                <w:rFonts w:ascii="Verdana" w:hAnsi="Verdana" w:cs="Arial"/>
                <w:b/>
                <w:sz w:val="16"/>
                <w:szCs w:val="16"/>
                <w:lang w:val="en-US"/>
              </w:rPr>
              <w:t xml:space="preserve">9.12.2.6 </w:t>
            </w:r>
            <w:r w:rsidRPr="00411B06">
              <w:rPr>
                <w:rFonts w:ascii="Verdana" w:hAnsi="Verdana" w:cs="Arial"/>
                <w:bCs/>
                <w:sz w:val="16"/>
                <w:szCs w:val="16"/>
                <w:lang w:val="en-US"/>
              </w:rPr>
              <w:t>Space for the generic name of the homeopathic drug product and the type of the criteria. For the case of cuttings, mother tincture and ground material, the manufacturing laboratory must indicate the lot number.</w:t>
            </w:r>
          </w:p>
        </w:tc>
      </w:tr>
      <w:tr w:rsidR="003E58B8" w:rsidRPr="002A5E20" w:rsidTr="00B376B9">
        <w:tc>
          <w:tcPr>
            <w:tcW w:w="4788" w:type="dxa"/>
          </w:tcPr>
          <w:p w:rsidR="003E58B8" w:rsidRPr="002A5E20" w:rsidRDefault="003E58B8" w:rsidP="002A5E20">
            <w:pPr>
              <w:spacing w:after="80" w:line="224" w:lineRule="exact"/>
              <w:jc w:val="both"/>
              <w:rPr>
                <w:rFonts w:ascii="Verdana" w:hAnsi="Verdana" w:cs="Arial"/>
                <w:sz w:val="16"/>
                <w:szCs w:val="16"/>
              </w:rPr>
            </w:pPr>
            <w:r w:rsidRPr="002A5E20">
              <w:rPr>
                <w:rFonts w:ascii="Verdana" w:hAnsi="Verdana" w:cs="Arial"/>
                <w:b/>
                <w:sz w:val="16"/>
                <w:szCs w:val="16"/>
              </w:rPr>
              <w:t>9.12.2.7</w:t>
            </w:r>
            <w:r w:rsidRPr="002A5E20">
              <w:rPr>
                <w:rFonts w:ascii="Verdana" w:hAnsi="Verdana" w:cs="Arial"/>
                <w:sz w:val="16"/>
                <w:szCs w:val="16"/>
              </w:rPr>
              <w:t xml:space="preserve"> Logotipo o marca del establecimiento, en su caso.</w:t>
            </w:r>
          </w:p>
        </w:tc>
        <w:tc>
          <w:tcPr>
            <w:tcW w:w="4788" w:type="dxa"/>
          </w:tcPr>
          <w:p w:rsidR="003E58B8" w:rsidRPr="00C631A1" w:rsidRDefault="00C631A1" w:rsidP="002A5E20">
            <w:pPr>
              <w:spacing w:after="80" w:line="224" w:lineRule="exact"/>
              <w:jc w:val="both"/>
              <w:rPr>
                <w:rFonts w:ascii="Verdana" w:hAnsi="Verdana" w:cs="Arial"/>
                <w:bCs/>
                <w:sz w:val="16"/>
                <w:szCs w:val="16"/>
                <w:lang w:val="en-US"/>
              </w:rPr>
            </w:pPr>
            <w:r w:rsidRPr="00C631A1">
              <w:rPr>
                <w:rFonts w:ascii="Verdana" w:hAnsi="Verdana" w:cs="Arial"/>
                <w:b/>
                <w:sz w:val="16"/>
                <w:szCs w:val="16"/>
                <w:lang w:val="en-US"/>
              </w:rPr>
              <w:t xml:space="preserve">9.12.2.7 </w:t>
            </w:r>
            <w:r w:rsidRPr="00C631A1">
              <w:rPr>
                <w:rFonts w:ascii="Verdana" w:hAnsi="Verdana" w:cs="Arial"/>
                <w:bCs/>
                <w:sz w:val="16"/>
                <w:szCs w:val="16"/>
                <w:lang w:val="en-US"/>
              </w:rPr>
              <w:t xml:space="preserve">Logo or trademark of the establishment, when applicable. </w:t>
            </w:r>
          </w:p>
        </w:tc>
      </w:tr>
      <w:tr w:rsidR="003E58B8" w:rsidRPr="00C631A1" w:rsidTr="00B376B9">
        <w:tc>
          <w:tcPr>
            <w:tcW w:w="4788" w:type="dxa"/>
          </w:tcPr>
          <w:p w:rsidR="003E58B8" w:rsidRPr="002A5E20" w:rsidRDefault="003E58B8" w:rsidP="002A5E20">
            <w:pPr>
              <w:spacing w:after="80" w:line="224" w:lineRule="exact"/>
              <w:jc w:val="both"/>
              <w:rPr>
                <w:rFonts w:ascii="Verdana" w:hAnsi="Verdana" w:cs="Arial"/>
                <w:b/>
                <w:sz w:val="16"/>
                <w:szCs w:val="16"/>
              </w:rPr>
            </w:pPr>
            <w:r w:rsidRPr="002A5E20">
              <w:rPr>
                <w:rFonts w:ascii="Verdana" w:hAnsi="Verdana" w:cs="Arial"/>
                <w:b/>
                <w:sz w:val="16"/>
                <w:szCs w:val="16"/>
              </w:rPr>
              <w:t>10. Información que deberá contener el etiquetado de los remedios herbolarios</w:t>
            </w:r>
          </w:p>
        </w:tc>
        <w:tc>
          <w:tcPr>
            <w:tcW w:w="4788" w:type="dxa"/>
          </w:tcPr>
          <w:p w:rsidR="003E58B8" w:rsidRPr="00C631A1" w:rsidRDefault="00C631A1" w:rsidP="002A5E20">
            <w:pPr>
              <w:spacing w:after="80" w:line="224" w:lineRule="exact"/>
              <w:jc w:val="both"/>
              <w:rPr>
                <w:rFonts w:ascii="Verdana" w:hAnsi="Verdana" w:cs="Arial"/>
                <w:b/>
                <w:sz w:val="16"/>
                <w:szCs w:val="16"/>
                <w:lang w:val="en-US"/>
              </w:rPr>
            </w:pPr>
            <w:r w:rsidRPr="00C631A1">
              <w:rPr>
                <w:rFonts w:ascii="Verdana" w:hAnsi="Verdana" w:cs="Arial"/>
                <w:b/>
                <w:sz w:val="16"/>
                <w:szCs w:val="16"/>
                <w:lang w:val="en-US"/>
              </w:rPr>
              <w:t>10. Information that the labeling of herbal reme</w:t>
            </w:r>
            <w:r>
              <w:rPr>
                <w:rFonts w:ascii="Verdana" w:hAnsi="Verdana" w:cs="Arial"/>
                <w:b/>
                <w:sz w:val="16"/>
                <w:szCs w:val="16"/>
                <w:lang w:val="en-US"/>
              </w:rPr>
              <w:t xml:space="preserve">dies must contain. </w:t>
            </w:r>
          </w:p>
        </w:tc>
      </w:tr>
      <w:tr w:rsidR="003E58B8" w:rsidRPr="002A5E20" w:rsidTr="00B376B9">
        <w:tc>
          <w:tcPr>
            <w:tcW w:w="4788" w:type="dxa"/>
          </w:tcPr>
          <w:p w:rsidR="003E58B8" w:rsidRPr="002A5E20" w:rsidRDefault="003E58B8" w:rsidP="002A5E20">
            <w:pPr>
              <w:spacing w:after="80" w:line="224" w:lineRule="exact"/>
              <w:jc w:val="both"/>
              <w:rPr>
                <w:rFonts w:ascii="Verdana" w:hAnsi="Verdana" w:cs="Arial"/>
                <w:sz w:val="16"/>
                <w:szCs w:val="16"/>
                <w:lang w:val="es-MX"/>
              </w:rPr>
            </w:pPr>
            <w:r w:rsidRPr="002A5E20">
              <w:rPr>
                <w:rFonts w:ascii="Verdana" w:hAnsi="Verdana" w:cs="Arial"/>
                <w:b/>
                <w:sz w:val="16"/>
                <w:szCs w:val="16"/>
                <w:lang w:val="es-MX"/>
              </w:rPr>
              <w:t xml:space="preserve">10.1 </w:t>
            </w:r>
            <w:r w:rsidRPr="002A5E20">
              <w:rPr>
                <w:rFonts w:ascii="Verdana" w:hAnsi="Verdana" w:cs="Arial"/>
                <w:sz w:val="16"/>
                <w:szCs w:val="16"/>
                <w:lang w:val="es-MX"/>
              </w:rPr>
              <w:t>Etiquetado para envases primarios.</w:t>
            </w:r>
          </w:p>
        </w:tc>
        <w:tc>
          <w:tcPr>
            <w:tcW w:w="4788" w:type="dxa"/>
          </w:tcPr>
          <w:p w:rsidR="003E58B8" w:rsidRPr="00C631A1" w:rsidRDefault="00C631A1" w:rsidP="002A5E20">
            <w:pPr>
              <w:spacing w:after="80" w:line="224" w:lineRule="exact"/>
              <w:jc w:val="both"/>
              <w:rPr>
                <w:rFonts w:ascii="Verdana" w:hAnsi="Verdana" w:cs="Arial"/>
                <w:bCs/>
                <w:sz w:val="16"/>
                <w:szCs w:val="16"/>
                <w:lang w:val="en-US"/>
              </w:rPr>
            </w:pPr>
            <w:r>
              <w:rPr>
                <w:rFonts w:ascii="Verdana" w:hAnsi="Verdana" w:cs="Arial"/>
                <w:b/>
                <w:sz w:val="16"/>
                <w:szCs w:val="16"/>
                <w:lang w:val="en-US"/>
              </w:rPr>
              <w:t xml:space="preserve">10.1 </w:t>
            </w:r>
            <w:r>
              <w:rPr>
                <w:rFonts w:ascii="Verdana" w:hAnsi="Verdana" w:cs="Arial"/>
                <w:bCs/>
                <w:sz w:val="16"/>
                <w:szCs w:val="16"/>
                <w:lang w:val="en-US"/>
              </w:rPr>
              <w:t>Labeling for primary containers.</w:t>
            </w:r>
          </w:p>
        </w:tc>
      </w:tr>
      <w:tr w:rsidR="003E58B8" w:rsidRPr="00C631A1" w:rsidTr="00B376B9">
        <w:tc>
          <w:tcPr>
            <w:tcW w:w="4788" w:type="dxa"/>
          </w:tcPr>
          <w:p w:rsidR="003E58B8" w:rsidRPr="002A5E20" w:rsidRDefault="003E58B8" w:rsidP="002A5E20">
            <w:pPr>
              <w:spacing w:after="80" w:line="224" w:lineRule="exact"/>
              <w:jc w:val="both"/>
              <w:rPr>
                <w:rFonts w:ascii="Verdana" w:hAnsi="Verdana" w:cs="Arial"/>
                <w:sz w:val="16"/>
                <w:szCs w:val="16"/>
              </w:rPr>
            </w:pPr>
            <w:r w:rsidRPr="002A5E20">
              <w:rPr>
                <w:rFonts w:ascii="Verdana" w:hAnsi="Verdana" w:cs="Arial"/>
                <w:b/>
                <w:sz w:val="16"/>
                <w:szCs w:val="16"/>
              </w:rPr>
              <w:t xml:space="preserve">10.1.1 </w:t>
            </w:r>
            <w:r w:rsidRPr="002A5E20">
              <w:rPr>
                <w:rFonts w:ascii="Verdana" w:hAnsi="Verdana" w:cs="Arial"/>
                <w:sz w:val="16"/>
                <w:szCs w:val="16"/>
              </w:rPr>
              <w:t>En la superficie principal de exhibición se deberá incluir:</w:t>
            </w:r>
          </w:p>
        </w:tc>
        <w:tc>
          <w:tcPr>
            <w:tcW w:w="4788" w:type="dxa"/>
          </w:tcPr>
          <w:p w:rsidR="003E58B8" w:rsidRPr="00C631A1" w:rsidRDefault="00C631A1" w:rsidP="00C631A1">
            <w:pPr>
              <w:spacing w:after="80" w:line="224" w:lineRule="exact"/>
              <w:jc w:val="both"/>
              <w:rPr>
                <w:rFonts w:ascii="Verdana" w:hAnsi="Verdana" w:cs="Arial"/>
                <w:bCs/>
                <w:sz w:val="16"/>
                <w:szCs w:val="16"/>
                <w:lang w:val="en-US"/>
              </w:rPr>
            </w:pPr>
            <w:r w:rsidRPr="00C631A1">
              <w:rPr>
                <w:rFonts w:ascii="Verdana" w:hAnsi="Verdana" w:cs="Arial"/>
                <w:b/>
                <w:sz w:val="16"/>
                <w:szCs w:val="16"/>
                <w:lang w:val="en-US"/>
              </w:rPr>
              <w:t xml:space="preserve">10.1.1 </w:t>
            </w:r>
            <w:r>
              <w:rPr>
                <w:rFonts w:ascii="Verdana" w:hAnsi="Verdana" w:cs="Arial"/>
                <w:bCs/>
                <w:sz w:val="16"/>
                <w:szCs w:val="16"/>
                <w:lang w:val="en-US"/>
              </w:rPr>
              <w:t>T</w:t>
            </w:r>
            <w:r w:rsidRPr="00C631A1">
              <w:rPr>
                <w:rFonts w:ascii="Verdana" w:hAnsi="Verdana" w:cs="Arial"/>
                <w:bCs/>
                <w:sz w:val="16"/>
                <w:szCs w:val="16"/>
                <w:lang w:val="en-US"/>
              </w:rPr>
              <w:t xml:space="preserve">he principal </w:t>
            </w:r>
            <w:r>
              <w:rPr>
                <w:rFonts w:ascii="Verdana" w:hAnsi="Verdana" w:cs="Arial"/>
                <w:bCs/>
                <w:sz w:val="16"/>
                <w:szCs w:val="16"/>
                <w:lang w:val="en-US"/>
              </w:rPr>
              <w:t xml:space="preserve">surface </w:t>
            </w:r>
            <w:r w:rsidRPr="00C631A1">
              <w:rPr>
                <w:rFonts w:ascii="Verdana" w:hAnsi="Verdana" w:cs="Arial"/>
                <w:bCs/>
                <w:sz w:val="16"/>
                <w:szCs w:val="16"/>
                <w:lang w:val="en-US"/>
              </w:rPr>
              <w:t xml:space="preserve">display </w:t>
            </w:r>
            <w:r>
              <w:rPr>
                <w:rFonts w:ascii="Verdana" w:hAnsi="Verdana" w:cs="Arial"/>
                <w:bCs/>
                <w:sz w:val="16"/>
                <w:szCs w:val="16"/>
                <w:lang w:val="en-US"/>
              </w:rPr>
              <w:t xml:space="preserve">must include: </w:t>
            </w:r>
          </w:p>
        </w:tc>
      </w:tr>
      <w:tr w:rsidR="003E58B8" w:rsidRPr="002A5E20" w:rsidTr="00B376B9">
        <w:tc>
          <w:tcPr>
            <w:tcW w:w="4788" w:type="dxa"/>
          </w:tcPr>
          <w:p w:rsidR="003E58B8" w:rsidRPr="002A5E20" w:rsidRDefault="003E58B8" w:rsidP="002A5E20">
            <w:pPr>
              <w:spacing w:after="80" w:line="224" w:lineRule="exact"/>
              <w:jc w:val="both"/>
              <w:rPr>
                <w:rFonts w:ascii="Verdana" w:hAnsi="Verdana" w:cs="Arial"/>
                <w:sz w:val="16"/>
                <w:szCs w:val="16"/>
              </w:rPr>
            </w:pPr>
            <w:r w:rsidRPr="002A5E20">
              <w:rPr>
                <w:rFonts w:ascii="Verdana" w:hAnsi="Verdana" w:cs="Arial"/>
                <w:b/>
                <w:sz w:val="16"/>
                <w:szCs w:val="16"/>
              </w:rPr>
              <w:t xml:space="preserve">10.1.1.1 </w:t>
            </w:r>
            <w:r w:rsidRPr="002A5E20">
              <w:rPr>
                <w:rFonts w:ascii="Verdana" w:hAnsi="Verdana" w:cs="Arial"/>
                <w:sz w:val="16"/>
                <w:szCs w:val="16"/>
              </w:rPr>
              <w:t>La frase “Remedio Herbolario” en la parte inferior de la superficie principal de exhibición.</w:t>
            </w:r>
          </w:p>
        </w:tc>
        <w:tc>
          <w:tcPr>
            <w:tcW w:w="4788" w:type="dxa"/>
          </w:tcPr>
          <w:p w:rsidR="003E58B8" w:rsidRPr="00C631A1" w:rsidRDefault="00C631A1" w:rsidP="002A5E20">
            <w:pPr>
              <w:spacing w:after="80" w:line="224" w:lineRule="exact"/>
              <w:jc w:val="both"/>
              <w:rPr>
                <w:rFonts w:ascii="Verdana" w:hAnsi="Verdana" w:cs="Arial"/>
                <w:bCs/>
                <w:sz w:val="16"/>
                <w:szCs w:val="16"/>
                <w:lang w:val="en-US"/>
              </w:rPr>
            </w:pPr>
            <w:r w:rsidRPr="00C631A1">
              <w:rPr>
                <w:rFonts w:ascii="Verdana" w:hAnsi="Verdana" w:cs="Arial"/>
                <w:b/>
                <w:sz w:val="16"/>
                <w:szCs w:val="16"/>
                <w:lang w:val="en-US"/>
              </w:rPr>
              <w:t xml:space="preserve">10.1.1.1 </w:t>
            </w:r>
            <w:r w:rsidRPr="00C631A1">
              <w:rPr>
                <w:rFonts w:ascii="Verdana" w:hAnsi="Verdana" w:cs="Arial"/>
                <w:bCs/>
                <w:sz w:val="16"/>
                <w:szCs w:val="16"/>
                <w:lang w:val="en-US"/>
              </w:rPr>
              <w:t xml:space="preserve">The phrase “Herbal Remedy” on the lower part of the principal display surface. </w:t>
            </w:r>
          </w:p>
        </w:tc>
      </w:tr>
      <w:tr w:rsidR="003E58B8" w:rsidRPr="00C631A1" w:rsidTr="00B376B9">
        <w:tc>
          <w:tcPr>
            <w:tcW w:w="4788" w:type="dxa"/>
          </w:tcPr>
          <w:p w:rsidR="003E58B8" w:rsidRPr="002A5E20" w:rsidRDefault="003E58B8" w:rsidP="002A5E20">
            <w:pPr>
              <w:spacing w:after="80" w:line="224" w:lineRule="exact"/>
              <w:jc w:val="both"/>
              <w:rPr>
                <w:rFonts w:ascii="Verdana" w:hAnsi="Verdana" w:cs="Arial"/>
                <w:b/>
                <w:sz w:val="16"/>
                <w:szCs w:val="16"/>
              </w:rPr>
            </w:pPr>
            <w:r w:rsidRPr="002A5E20">
              <w:rPr>
                <w:rFonts w:ascii="Verdana" w:hAnsi="Verdana" w:cs="Arial"/>
                <w:sz w:val="16"/>
                <w:szCs w:val="16"/>
              </w:rPr>
              <w:t>Deberá estar impresa en un tamaño menor a la denominación genérica.</w:t>
            </w:r>
          </w:p>
        </w:tc>
        <w:tc>
          <w:tcPr>
            <w:tcW w:w="4788" w:type="dxa"/>
          </w:tcPr>
          <w:p w:rsidR="003E58B8" w:rsidRPr="00C631A1" w:rsidRDefault="00C631A1" w:rsidP="002A5E20">
            <w:pPr>
              <w:spacing w:after="80" w:line="224" w:lineRule="exact"/>
              <w:jc w:val="both"/>
              <w:rPr>
                <w:rFonts w:ascii="Verdana" w:hAnsi="Verdana" w:cs="Arial"/>
                <w:sz w:val="16"/>
                <w:szCs w:val="16"/>
                <w:lang w:val="en-US"/>
              </w:rPr>
            </w:pPr>
            <w:r w:rsidRPr="00C631A1">
              <w:rPr>
                <w:rFonts w:ascii="Verdana" w:hAnsi="Verdana" w:cs="Arial"/>
                <w:sz w:val="16"/>
                <w:szCs w:val="16"/>
                <w:lang w:val="en-US"/>
              </w:rPr>
              <w:t xml:space="preserve">It must be printed in a smaller size than the generic name. </w:t>
            </w:r>
          </w:p>
        </w:tc>
      </w:tr>
      <w:tr w:rsidR="003E58B8" w:rsidRPr="002A5E20" w:rsidTr="00B376B9">
        <w:tc>
          <w:tcPr>
            <w:tcW w:w="4788" w:type="dxa"/>
          </w:tcPr>
          <w:p w:rsidR="003E58B8" w:rsidRPr="002A5E20" w:rsidRDefault="003E58B8" w:rsidP="002A5E20">
            <w:pPr>
              <w:spacing w:after="80" w:line="224" w:lineRule="exact"/>
              <w:jc w:val="both"/>
              <w:rPr>
                <w:rFonts w:ascii="Verdana" w:hAnsi="Verdana" w:cs="Arial"/>
                <w:sz w:val="16"/>
                <w:szCs w:val="16"/>
                <w:lang w:val="es-MX"/>
              </w:rPr>
            </w:pPr>
            <w:r w:rsidRPr="002A5E20">
              <w:rPr>
                <w:rFonts w:ascii="Verdana" w:hAnsi="Verdana" w:cs="Arial"/>
                <w:b/>
                <w:sz w:val="16"/>
                <w:szCs w:val="16"/>
                <w:lang w:val="es-MX"/>
              </w:rPr>
              <w:t xml:space="preserve">10.1.1.2 </w:t>
            </w:r>
            <w:r w:rsidRPr="002A5E20">
              <w:rPr>
                <w:rFonts w:ascii="Verdana" w:hAnsi="Verdana" w:cs="Arial"/>
                <w:sz w:val="16"/>
                <w:szCs w:val="16"/>
                <w:lang w:val="es-MX"/>
              </w:rPr>
              <w:t>La denominación distintiva.</w:t>
            </w:r>
          </w:p>
        </w:tc>
        <w:tc>
          <w:tcPr>
            <w:tcW w:w="4788" w:type="dxa"/>
          </w:tcPr>
          <w:p w:rsidR="003E58B8" w:rsidRPr="00C631A1" w:rsidRDefault="00C631A1" w:rsidP="002A5E20">
            <w:pPr>
              <w:spacing w:after="80" w:line="224" w:lineRule="exact"/>
              <w:jc w:val="both"/>
              <w:rPr>
                <w:rFonts w:ascii="Verdana" w:hAnsi="Verdana" w:cs="Arial"/>
                <w:bCs/>
                <w:sz w:val="16"/>
                <w:szCs w:val="16"/>
                <w:lang w:val="en-US"/>
              </w:rPr>
            </w:pPr>
            <w:r w:rsidRPr="00C631A1">
              <w:rPr>
                <w:rFonts w:ascii="Verdana" w:hAnsi="Verdana" w:cs="Arial"/>
                <w:b/>
                <w:sz w:val="16"/>
                <w:szCs w:val="16"/>
                <w:lang w:val="en-US"/>
              </w:rPr>
              <w:t xml:space="preserve">10.1.1.2 </w:t>
            </w:r>
            <w:r w:rsidRPr="00C631A1">
              <w:rPr>
                <w:rFonts w:ascii="Verdana" w:hAnsi="Verdana" w:cs="Arial"/>
                <w:bCs/>
                <w:sz w:val="16"/>
                <w:szCs w:val="16"/>
                <w:lang w:val="en-US"/>
              </w:rPr>
              <w:t xml:space="preserve">The distinctive name. </w:t>
            </w:r>
          </w:p>
        </w:tc>
      </w:tr>
      <w:tr w:rsidR="003E58B8" w:rsidRPr="00C631A1" w:rsidTr="00B376B9">
        <w:tc>
          <w:tcPr>
            <w:tcW w:w="4788" w:type="dxa"/>
          </w:tcPr>
          <w:p w:rsidR="003E58B8" w:rsidRPr="002A5E20" w:rsidRDefault="003E58B8" w:rsidP="002A5E20">
            <w:pPr>
              <w:spacing w:after="80" w:line="224" w:lineRule="exact"/>
              <w:jc w:val="both"/>
              <w:rPr>
                <w:rFonts w:ascii="Verdana" w:hAnsi="Verdana" w:cs="Arial"/>
                <w:sz w:val="16"/>
                <w:szCs w:val="16"/>
              </w:rPr>
            </w:pPr>
            <w:r w:rsidRPr="002A5E20">
              <w:rPr>
                <w:rFonts w:ascii="Verdana" w:hAnsi="Verdana" w:cs="Arial"/>
                <w:sz w:val="16"/>
                <w:szCs w:val="16"/>
              </w:rPr>
              <w:t>La denominación distintiva o marca comercial deberá estar impresa en forma legible y color contrastante con respecto al fondo tanto en el envase primario como en el secundario.</w:t>
            </w:r>
          </w:p>
        </w:tc>
        <w:tc>
          <w:tcPr>
            <w:tcW w:w="4788" w:type="dxa"/>
          </w:tcPr>
          <w:p w:rsidR="003E58B8" w:rsidRPr="00C631A1" w:rsidRDefault="00C631A1" w:rsidP="002A5E20">
            <w:pPr>
              <w:spacing w:after="80" w:line="224" w:lineRule="exact"/>
              <w:jc w:val="both"/>
              <w:rPr>
                <w:rFonts w:ascii="Verdana" w:hAnsi="Verdana" w:cs="Arial"/>
                <w:sz w:val="16"/>
                <w:szCs w:val="16"/>
                <w:lang w:val="en-US"/>
              </w:rPr>
            </w:pPr>
            <w:r w:rsidRPr="00C631A1">
              <w:rPr>
                <w:rFonts w:ascii="Verdana" w:hAnsi="Verdana" w:cs="Arial"/>
                <w:sz w:val="16"/>
                <w:szCs w:val="16"/>
                <w:lang w:val="en-US"/>
              </w:rPr>
              <w:t xml:space="preserve">The distinctive name or </w:t>
            </w:r>
            <w:r>
              <w:rPr>
                <w:rFonts w:ascii="Verdana" w:hAnsi="Verdana" w:cs="Arial"/>
                <w:sz w:val="16"/>
                <w:szCs w:val="16"/>
                <w:lang w:val="en-US"/>
              </w:rPr>
              <w:t xml:space="preserve">commercial trademark must be printed legibly and in a contrasting color with respect to the background on the primary container as well as the secondary. </w:t>
            </w:r>
          </w:p>
        </w:tc>
      </w:tr>
      <w:tr w:rsidR="003E58B8" w:rsidRPr="00C631A1" w:rsidTr="00B376B9">
        <w:tc>
          <w:tcPr>
            <w:tcW w:w="4788" w:type="dxa"/>
          </w:tcPr>
          <w:p w:rsidR="003E58B8" w:rsidRPr="002A5E20" w:rsidRDefault="003E58B8" w:rsidP="002A5E20">
            <w:pPr>
              <w:spacing w:after="80" w:line="224" w:lineRule="exact"/>
              <w:jc w:val="both"/>
              <w:rPr>
                <w:rFonts w:ascii="Verdana" w:hAnsi="Verdana" w:cs="Arial"/>
                <w:sz w:val="16"/>
                <w:szCs w:val="16"/>
              </w:rPr>
            </w:pPr>
            <w:r w:rsidRPr="002A5E20">
              <w:rPr>
                <w:rFonts w:ascii="Verdana" w:hAnsi="Verdana" w:cs="Arial"/>
                <w:sz w:val="16"/>
                <w:szCs w:val="16"/>
              </w:rPr>
              <w:t>En el caso de que la denominación distintiva esté compuesta por dos o más palabras, deberá cumplir con el numeral 5.1 de esta norma.</w:t>
            </w:r>
          </w:p>
        </w:tc>
        <w:tc>
          <w:tcPr>
            <w:tcW w:w="4788" w:type="dxa"/>
          </w:tcPr>
          <w:p w:rsidR="003E58B8" w:rsidRPr="00C631A1" w:rsidRDefault="00C631A1" w:rsidP="002A5E20">
            <w:pPr>
              <w:spacing w:after="80" w:line="224" w:lineRule="exact"/>
              <w:jc w:val="both"/>
              <w:rPr>
                <w:rFonts w:ascii="Verdana" w:hAnsi="Verdana" w:cs="Arial"/>
                <w:sz w:val="16"/>
                <w:szCs w:val="16"/>
                <w:lang w:val="en-US"/>
              </w:rPr>
            </w:pPr>
            <w:r>
              <w:rPr>
                <w:rFonts w:ascii="Verdana" w:hAnsi="Verdana" w:cs="Arial"/>
                <w:sz w:val="16"/>
                <w:szCs w:val="16"/>
                <w:lang w:val="en-US"/>
              </w:rPr>
              <w:t xml:space="preserve">When the distinctive name is composed of two or more words must comply with number 5.1 of this standard. </w:t>
            </w:r>
          </w:p>
        </w:tc>
      </w:tr>
      <w:tr w:rsidR="003E58B8" w:rsidRPr="002A5E20" w:rsidTr="00B376B9">
        <w:tc>
          <w:tcPr>
            <w:tcW w:w="4788" w:type="dxa"/>
          </w:tcPr>
          <w:p w:rsidR="003E58B8" w:rsidRPr="002A5E20" w:rsidRDefault="003E58B8" w:rsidP="002A5E20">
            <w:pPr>
              <w:spacing w:after="80" w:line="224" w:lineRule="exact"/>
              <w:jc w:val="both"/>
              <w:rPr>
                <w:rFonts w:ascii="Verdana" w:hAnsi="Verdana" w:cs="Arial"/>
                <w:sz w:val="16"/>
                <w:szCs w:val="16"/>
              </w:rPr>
            </w:pPr>
            <w:r w:rsidRPr="002A5E20">
              <w:rPr>
                <w:rFonts w:ascii="Verdana" w:hAnsi="Verdana" w:cs="Arial"/>
                <w:b/>
                <w:sz w:val="16"/>
                <w:szCs w:val="16"/>
              </w:rPr>
              <w:t xml:space="preserve">10.1.1.3 </w:t>
            </w:r>
            <w:r w:rsidRPr="002A5E20">
              <w:rPr>
                <w:rFonts w:ascii="Verdana" w:hAnsi="Verdana" w:cs="Arial"/>
                <w:sz w:val="16"/>
                <w:szCs w:val="16"/>
              </w:rPr>
              <w:t>Denominación genérica.</w:t>
            </w:r>
          </w:p>
        </w:tc>
        <w:tc>
          <w:tcPr>
            <w:tcW w:w="4788" w:type="dxa"/>
          </w:tcPr>
          <w:p w:rsidR="003E58B8" w:rsidRPr="00C631A1" w:rsidRDefault="00C631A1" w:rsidP="002A5E20">
            <w:pPr>
              <w:spacing w:after="80" w:line="224" w:lineRule="exact"/>
              <w:jc w:val="both"/>
              <w:rPr>
                <w:rFonts w:ascii="Verdana" w:hAnsi="Verdana" w:cs="Arial"/>
                <w:bCs/>
                <w:sz w:val="16"/>
                <w:szCs w:val="16"/>
                <w:lang w:val="es-MX"/>
              </w:rPr>
            </w:pPr>
            <w:r w:rsidRPr="00C631A1">
              <w:rPr>
                <w:rFonts w:ascii="Verdana" w:hAnsi="Verdana" w:cs="Arial"/>
                <w:b/>
                <w:sz w:val="16"/>
                <w:szCs w:val="16"/>
                <w:lang w:val="es-MX"/>
              </w:rPr>
              <w:t xml:space="preserve">10.1.1.3 </w:t>
            </w:r>
            <w:r w:rsidRPr="00C631A1">
              <w:rPr>
                <w:rFonts w:ascii="Verdana" w:hAnsi="Verdana" w:cs="Arial"/>
                <w:bCs/>
                <w:sz w:val="16"/>
                <w:szCs w:val="16"/>
                <w:lang w:val="es-MX"/>
              </w:rPr>
              <w:t xml:space="preserve">Generic name. </w:t>
            </w:r>
          </w:p>
        </w:tc>
      </w:tr>
      <w:tr w:rsidR="003E58B8" w:rsidRPr="00C631A1" w:rsidTr="00B376B9">
        <w:tc>
          <w:tcPr>
            <w:tcW w:w="4788" w:type="dxa"/>
          </w:tcPr>
          <w:p w:rsidR="003E58B8" w:rsidRPr="002A5E20" w:rsidRDefault="003E58B8" w:rsidP="002A5E20">
            <w:pPr>
              <w:spacing w:after="80" w:line="224" w:lineRule="exact"/>
              <w:jc w:val="both"/>
              <w:rPr>
                <w:rFonts w:ascii="Verdana" w:hAnsi="Verdana" w:cs="Arial"/>
                <w:sz w:val="16"/>
                <w:szCs w:val="16"/>
              </w:rPr>
            </w:pPr>
            <w:r w:rsidRPr="002A5E20">
              <w:rPr>
                <w:rFonts w:ascii="Verdana" w:hAnsi="Verdana" w:cs="Arial"/>
                <w:sz w:val="16"/>
                <w:szCs w:val="16"/>
              </w:rPr>
              <w:t>Deberá cumplir con las mismas consideraciones que para medicamento indicadas en los párrafos 1 y 3 del numeral 5.3, y en el numeral 5.3.1 de esta norma.</w:t>
            </w:r>
          </w:p>
        </w:tc>
        <w:tc>
          <w:tcPr>
            <w:tcW w:w="4788" w:type="dxa"/>
          </w:tcPr>
          <w:p w:rsidR="003E58B8" w:rsidRPr="00C631A1" w:rsidRDefault="00C631A1" w:rsidP="002A5E20">
            <w:pPr>
              <w:spacing w:after="80" w:line="224" w:lineRule="exact"/>
              <w:jc w:val="both"/>
              <w:rPr>
                <w:rFonts w:ascii="Verdana" w:hAnsi="Verdana" w:cs="Arial"/>
                <w:sz w:val="16"/>
                <w:szCs w:val="16"/>
                <w:lang w:val="en-US"/>
              </w:rPr>
            </w:pPr>
            <w:r w:rsidRPr="00C631A1">
              <w:rPr>
                <w:rFonts w:ascii="Verdana" w:hAnsi="Verdana" w:cs="Arial"/>
                <w:sz w:val="16"/>
                <w:szCs w:val="16"/>
                <w:lang w:val="en-US"/>
              </w:rPr>
              <w:t>It must comply with the same considerations that for drug produ</w:t>
            </w:r>
            <w:r>
              <w:rPr>
                <w:rFonts w:ascii="Verdana" w:hAnsi="Verdana" w:cs="Arial"/>
                <w:sz w:val="16"/>
                <w:szCs w:val="16"/>
                <w:lang w:val="en-US"/>
              </w:rPr>
              <w:t xml:space="preserve">cts indicated in paragraphs 1 and 3 of number 5.3 and in the number 5.3.1 of this standard. </w:t>
            </w:r>
          </w:p>
        </w:tc>
      </w:tr>
      <w:tr w:rsidR="003E58B8" w:rsidRPr="002A5E20" w:rsidTr="00B376B9">
        <w:tc>
          <w:tcPr>
            <w:tcW w:w="4788" w:type="dxa"/>
          </w:tcPr>
          <w:p w:rsidR="003E58B8" w:rsidRPr="002A5E20" w:rsidRDefault="003E58B8" w:rsidP="002A5E20">
            <w:pPr>
              <w:spacing w:after="101" w:line="230" w:lineRule="exact"/>
              <w:jc w:val="both"/>
              <w:rPr>
                <w:rFonts w:ascii="Verdana" w:hAnsi="Verdana" w:cs="Arial"/>
                <w:sz w:val="16"/>
                <w:szCs w:val="16"/>
              </w:rPr>
            </w:pPr>
            <w:r w:rsidRPr="002A5E20">
              <w:rPr>
                <w:rFonts w:ascii="Verdana" w:hAnsi="Verdana" w:cs="Arial"/>
                <w:b/>
                <w:sz w:val="16"/>
                <w:szCs w:val="16"/>
              </w:rPr>
              <w:t xml:space="preserve">10.1.1.4 </w:t>
            </w:r>
            <w:r w:rsidRPr="002A5E20">
              <w:rPr>
                <w:rFonts w:ascii="Verdana" w:hAnsi="Verdana" w:cs="Arial"/>
                <w:sz w:val="16"/>
                <w:szCs w:val="16"/>
              </w:rPr>
              <w:t>Forma farmacéutica.</w:t>
            </w:r>
          </w:p>
        </w:tc>
        <w:tc>
          <w:tcPr>
            <w:tcW w:w="4788" w:type="dxa"/>
          </w:tcPr>
          <w:p w:rsidR="003E58B8" w:rsidRPr="00C631A1" w:rsidRDefault="00C631A1" w:rsidP="002A5E20">
            <w:pPr>
              <w:spacing w:after="101" w:line="230" w:lineRule="exact"/>
              <w:jc w:val="both"/>
              <w:rPr>
                <w:rFonts w:ascii="Verdana" w:hAnsi="Verdana" w:cs="Arial"/>
                <w:bCs/>
                <w:sz w:val="16"/>
                <w:szCs w:val="16"/>
                <w:lang w:val="es-MX"/>
              </w:rPr>
            </w:pPr>
            <w:r w:rsidRPr="00C631A1">
              <w:rPr>
                <w:rFonts w:ascii="Verdana" w:hAnsi="Verdana" w:cs="Arial"/>
                <w:b/>
                <w:sz w:val="16"/>
                <w:szCs w:val="16"/>
                <w:lang w:val="es-MX"/>
              </w:rPr>
              <w:t xml:space="preserve">10.1.1.4 </w:t>
            </w:r>
            <w:r w:rsidRPr="00C631A1">
              <w:rPr>
                <w:rFonts w:ascii="Verdana" w:hAnsi="Verdana" w:cs="Arial"/>
                <w:bCs/>
                <w:sz w:val="16"/>
                <w:szCs w:val="16"/>
                <w:lang w:val="es-MX"/>
              </w:rPr>
              <w:t xml:space="preserve">Pharmaceutical form. </w:t>
            </w:r>
          </w:p>
        </w:tc>
      </w:tr>
      <w:tr w:rsidR="003E58B8" w:rsidRPr="00C631A1" w:rsidTr="00B376B9">
        <w:tc>
          <w:tcPr>
            <w:tcW w:w="4788" w:type="dxa"/>
          </w:tcPr>
          <w:p w:rsidR="003E58B8" w:rsidRPr="002A5E20" w:rsidRDefault="003E58B8" w:rsidP="002A5E20">
            <w:pPr>
              <w:spacing w:after="101" w:line="230" w:lineRule="exact"/>
              <w:jc w:val="both"/>
              <w:rPr>
                <w:rFonts w:ascii="Verdana" w:hAnsi="Verdana" w:cs="Arial"/>
                <w:sz w:val="16"/>
                <w:szCs w:val="16"/>
              </w:rPr>
            </w:pPr>
            <w:r w:rsidRPr="002A5E20">
              <w:rPr>
                <w:rFonts w:ascii="Verdana" w:hAnsi="Verdana" w:cs="Arial"/>
                <w:sz w:val="16"/>
                <w:szCs w:val="16"/>
              </w:rPr>
              <w:t>Deberá expresarse únicamente aquella que se autorizó al otorgarse la clave alfanumérica de remedio herbolario, conforme a lo establecido en la FEUM. No deberá figurar entre paréntesis y se deberá expresar sin abreviaturas.</w:t>
            </w:r>
          </w:p>
        </w:tc>
        <w:tc>
          <w:tcPr>
            <w:tcW w:w="4788" w:type="dxa"/>
          </w:tcPr>
          <w:p w:rsidR="003E58B8" w:rsidRPr="00C631A1" w:rsidRDefault="00C631A1" w:rsidP="00F14B47">
            <w:pPr>
              <w:spacing w:after="101" w:line="230" w:lineRule="exact"/>
              <w:jc w:val="both"/>
              <w:rPr>
                <w:rFonts w:ascii="Verdana" w:hAnsi="Verdana" w:cs="Arial"/>
                <w:sz w:val="16"/>
                <w:szCs w:val="16"/>
                <w:lang w:val="en-US"/>
              </w:rPr>
            </w:pPr>
            <w:r w:rsidRPr="00C631A1">
              <w:rPr>
                <w:rFonts w:ascii="Verdana" w:hAnsi="Verdana" w:cs="Arial"/>
                <w:sz w:val="16"/>
                <w:szCs w:val="16"/>
                <w:lang w:val="en-US"/>
              </w:rPr>
              <w:t xml:space="preserve">Only that which was authorized </w:t>
            </w:r>
            <w:r>
              <w:rPr>
                <w:rFonts w:ascii="Verdana" w:hAnsi="Verdana" w:cs="Arial"/>
                <w:sz w:val="16"/>
                <w:szCs w:val="16"/>
                <w:lang w:val="en-US"/>
              </w:rPr>
              <w:t>when the alphanumerical code of the herbal remedy was granted m</w:t>
            </w:r>
            <w:r w:rsidR="00F14B47">
              <w:rPr>
                <w:rFonts w:ascii="Verdana" w:hAnsi="Verdana" w:cs="Arial"/>
                <w:sz w:val="16"/>
                <w:szCs w:val="16"/>
                <w:lang w:val="en-US"/>
              </w:rPr>
              <w:t>ay</w:t>
            </w:r>
            <w:r>
              <w:rPr>
                <w:rFonts w:ascii="Verdana" w:hAnsi="Verdana" w:cs="Arial"/>
                <w:sz w:val="16"/>
                <w:szCs w:val="16"/>
                <w:lang w:val="en-US"/>
              </w:rPr>
              <w:t xml:space="preserve"> be expressed, according to that established in the FEUM (Pharmacopeia of the United Mexican States). It must not be placed between parenthesis and must be expressed without abbreviations. </w:t>
            </w:r>
          </w:p>
        </w:tc>
      </w:tr>
      <w:tr w:rsidR="003E58B8" w:rsidRPr="00C631A1" w:rsidTr="00B376B9">
        <w:tc>
          <w:tcPr>
            <w:tcW w:w="4788" w:type="dxa"/>
          </w:tcPr>
          <w:p w:rsidR="003E58B8" w:rsidRPr="002A5E20" w:rsidRDefault="003E58B8" w:rsidP="002A5E20">
            <w:pPr>
              <w:spacing w:after="101" w:line="230" w:lineRule="exact"/>
              <w:jc w:val="both"/>
              <w:rPr>
                <w:rFonts w:ascii="Verdana" w:hAnsi="Verdana" w:cs="Arial"/>
                <w:sz w:val="16"/>
                <w:szCs w:val="16"/>
              </w:rPr>
            </w:pPr>
            <w:r w:rsidRPr="002A5E20">
              <w:rPr>
                <w:rFonts w:ascii="Verdana" w:hAnsi="Verdana" w:cs="Arial"/>
                <w:b/>
                <w:sz w:val="16"/>
                <w:szCs w:val="16"/>
              </w:rPr>
              <w:t xml:space="preserve">10.1.1.4.1 </w:t>
            </w:r>
            <w:r w:rsidRPr="002A5E20">
              <w:rPr>
                <w:rFonts w:ascii="Verdana" w:hAnsi="Verdana" w:cs="Arial"/>
                <w:sz w:val="16"/>
                <w:szCs w:val="16"/>
              </w:rPr>
              <w:t>Las siguientes formas farmacéuticas no deberán utilizarse en los remedios herbolarios:</w:t>
            </w:r>
            <w:r w:rsidRPr="002A5E20">
              <w:rPr>
                <w:rFonts w:ascii="Verdana" w:hAnsi="Verdana" w:cs="Arial"/>
                <w:sz w:val="16"/>
                <w:szCs w:val="16"/>
                <w:lang w:val="es-ES_tradnl"/>
              </w:rPr>
              <w:t xml:space="preserve"> supositorio, colirio, óvulos, aerosol e implantes.</w:t>
            </w:r>
          </w:p>
        </w:tc>
        <w:tc>
          <w:tcPr>
            <w:tcW w:w="4788" w:type="dxa"/>
          </w:tcPr>
          <w:p w:rsidR="003E58B8" w:rsidRPr="00C631A1" w:rsidRDefault="00C631A1" w:rsidP="002A5E20">
            <w:pPr>
              <w:spacing w:after="101" w:line="230" w:lineRule="exact"/>
              <w:jc w:val="both"/>
              <w:rPr>
                <w:rFonts w:ascii="Verdana" w:hAnsi="Verdana" w:cs="Arial"/>
                <w:bCs/>
                <w:sz w:val="16"/>
                <w:szCs w:val="16"/>
                <w:lang w:val="en-US"/>
              </w:rPr>
            </w:pPr>
            <w:r w:rsidRPr="00C631A1">
              <w:rPr>
                <w:rFonts w:ascii="Verdana" w:hAnsi="Verdana" w:cs="Arial"/>
                <w:b/>
                <w:sz w:val="16"/>
                <w:szCs w:val="16"/>
                <w:lang w:val="en-US"/>
              </w:rPr>
              <w:t xml:space="preserve">10.1.1.4.1 </w:t>
            </w:r>
            <w:r w:rsidRPr="00C631A1">
              <w:rPr>
                <w:rFonts w:ascii="Verdana" w:hAnsi="Verdana" w:cs="Arial"/>
                <w:bCs/>
                <w:sz w:val="16"/>
                <w:szCs w:val="16"/>
                <w:lang w:val="en-US"/>
              </w:rPr>
              <w:t>The following pharmaceutical forms must not be use</w:t>
            </w:r>
            <w:r>
              <w:rPr>
                <w:rFonts w:ascii="Verdana" w:hAnsi="Verdana" w:cs="Arial"/>
                <w:bCs/>
                <w:sz w:val="16"/>
                <w:szCs w:val="16"/>
                <w:lang w:val="en-US"/>
              </w:rPr>
              <w:t xml:space="preserve">d on herbal remedies: suppository, eye drops, eggs, aerosol and implants. </w:t>
            </w:r>
          </w:p>
        </w:tc>
      </w:tr>
      <w:tr w:rsidR="003E58B8" w:rsidRPr="002A5E20" w:rsidTr="00B376B9">
        <w:tc>
          <w:tcPr>
            <w:tcW w:w="4788" w:type="dxa"/>
          </w:tcPr>
          <w:p w:rsidR="003E58B8" w:rsidRPr="002A5E20" w:rsidRDefault="003E58B8" w:rsidP="002A5E20">
            <w:pPr>
              <w:spacing w:after="101" w:line="230" w:lineRule="exact"/>
              <w:jc w:val="both"/>
              <w:rPr>
                <w:rFonts w:ascii="Verdana" w:hAnsi="Verdana" w:cs="Arial"/>
                <w:sz w:val="16"/>
                <w:szCs w:val="16"/>
              </w:rPr>
            </w:pPr>
            <w:r w:rsidRPr="002A5E20">
              <w:rPr>
                <w:rFonts w:ascii="Verdana" w:hAnsi="Verdana" w:cs="Arial"/>
                <w:b/>
                <w:sz w:val="16"/>
                <w:szCs w:val="16"/>
              </w:rPr>
              <w:t xml:space="preserve">10.1.1.5 </w:t>
            </w:r>
            <w:r w:rsidRPr="002A5E20">
              <w:rPr>
                <w:rFonts w:ascii="Verdana" w:hAnsi="Verdana" w:cs="Arial"/>
                <w:sz w:val="16"/>
                <w:szCs w:val="16"/>
              </w:rPr>
              <w:t>Consideraciones de uso.</w:t>
            </w:r>
          </w:p>
        </w:tc>
        <w:tc>
          <w:tcPr>
            <w:tcW w:w="4788" w:type="dxa"/>
          </w:tcPr>
          <w:p w:rsidR="003E58B8" w:rsidRPr="00C631A1" w:rsidRDefault="00C631A1" w:rsidP="002A5E20">
            <w:pPr>
              <w:spacing w:after="101" w:line="230" w:lineRule="exact"/>
              <w:jc w:val="both"/>
              <w:rPr>
                <w:rFonts w:ascii="Verdana" w:hAnsi="Verdana" w:cs="Arial"/>
                <w:bCs/>
                <w:sz w:val="16"/>
                <w:szCs w:val="16"/>
                <w:lang w:val="en-US"/>
              </w:rPr>
            </w:pPr>
            <w:r w:rsidRPr="00C631A1">
              <w:rPr>
                <w:rFonts w:ascii="Verdana" w:hAnsi="Verdana" w:cs="Arial"/>
                <w:b/>
                <w:sz w:val="16"/>
                <w:szCs w:val="16"/>
                <w:lang w:val="en-US"/>
              </w:rPr>
              <w:t xml:space="preserve">10.1.1.5 </w:t>
            </w:r>
            <w:r w:rsidRPr="00C631A1">
              <w:rPr>
                <w:rFonts w:ascii="Verdana" w:hAnsi="Verdana" w:cs="Arial"/>
                <w:bCs/>
                <w:sz w:val="16"/>
                <w:szCs w:val="16"/>
                <w:lang w:val="en-US"/>
              </w:rPr>
              <w:t xml:space="preserve">Considerations of use. </w:t>
            </w:r>
          </w:p>
        </w:tc>
      </w:tr>
      <w:tr w:rsidR="003E58B8" w:rsidRPr="00C631A1" w:rsidTr="00B376B9">
        <w:tc>
          <w:tcPr>
            <w:tcW w:w="4788" w:type="dxa"/>
          </w:tcPr>
          <w:p w:rsidR="003E58B8" w:rsidRPr="002A5E20" w:rsidRDefault="003E58B8" w:rsidP="002A5E20">
            <w:pPr>
              <w:spacing w:after="101" w:line="230" w:lineRule="exact"/>
              <w:jc w:val="both"/>
              <w:rPr>
                <w:rFonts w:ascii="Verdana" w:hAnsi="Verdana" w:cs="Arial"/>
                <w:sz w:val="16"/>
                <w:szCs w:val="16"/>
              </w:rPr>
            </w:pPr>
            <w:r w:rsidRPr="002A5E20">
              <w:rPr>
                <w:rFonts w:ascii="Verdana" w:hAnsi="Verdana" w:cs="Arial"/>
                <w:sz w:val="16"/>
                <w:szCs w:val="16"/>
              </w:rPr>
              <w:t>Deberá cumplir con el numeral 5.6 de esta norma.</w:t>
            </w:r>
          </w:p>
        </w:tc>
        <w:tc>
          <w:tcPr>
            <w:tcW w:w="4788" w:type="dxa"/>
          </w:tcPr>
          <w:p w:rsidR="003E58B8" w:rsidRPr="00C631A1" w:rsidRDefault="00C631A1" w:rsidP="002A5E20">
            <w:pPr>
              <w:spacing w:after="101" w:line="230" w:lineRule="exact"/>
              <w:jc w:val="both"/>
              <w:rPr>
                <w:rFonts w:ascii="Verdana" w:hAnsi="Verdana" w:cs="Arial"/>
                <w:sz w:val="16"/>
                <w:szCs w:val="16"/>
                <w:lang w:val="en-US"/>
              </w:rPr>
            </w:pPr>
            <w:r w:rsidRPr="00C631A1">
              <w:rPr>
                <w:rFonts w:ascii="Verdana" w:hAnsi="Verdana" w:cs="Arial"/>
                <w:sz w:val="16"/>
                <w:szCs w:val="16"/>
                <w:lang w:val="en-US"/>
              </w:rPr>
              <w:t xml:space="preserve">Must comply with number 5.6 of this standard. </w:t>
            </w:r>
          </w:p>
        </w:tc>
      </w:tr>
      <w:tr w:rsidR="003E58B8" w:rsidRPr="00C631A1" w:rsidTr="00B376B9">
        <w:tc>
          <w:tcPr>
            <w:tcW w:w="4788" w:type="dxa"/>
          </w:tcPr>
          <w:p w:rsidR="003E58B8" w:rsidRPr="002A5E20" w:rsidRDefault="003E58B8" w:rsidP="002A5E20">
            <w:pPr>
              <w:spacing w:after="101" w:line="230" w:lineRule="exact"/>
              <w:jc w:val="both"/>
              <w:rPr>
                <w:rFonts w:ascii="Verdana" w:hAnsi="Verdana" w:cs="Arial"/>
                <w:sz w:val="16"/>
                <w:szCs w:val="16"/>
              </w:rPr>
            </w:pPr>
            <w:r w:rsidRPr="002A5E20">
              <w:rPr>
                <w:rFonts w:ascii="Verdana" w:hAnsi="Verdana" w:cs="Arial"/>
                <w:b/>
                <w:sz w:val="16"/>
                <w:szCs w:val="16"/>
              </w:rPr>
              <w:t xml:space="preserve">10.1.1.5.1 </w:t>
            </w:r>
            <w:r w:rsidRPr="002A5E20">
              <w:rPr>
                <w:rFonts w:ascii="Verdana" w:hAnsi="Verdana" w:cs="Arial"/>
                <w:sz w:val="16"/>
                <w:szCs w:val="16"/>
              </w:rPr>
              <w:t>La vía de administración parenteral no deberá utilizarse en remedios herbolarios, excepto: inhalación, tópica y cutánea.</w:t>
            </w:r>
          </w:p>
        </w:tc>
        <w:tc>
          <w:tcPr>
            <w:tcW w:w="4788" w:type="dxa"/>
          </w:tcPr>
          <w:p w:rsidR="003E58B8" w:rsidRPr="00C631A1" w:rsidRDefault="00C631A1" w:rsidP="00C631A1">
            <w:pPr>
              <w:spacing w:after="101" w:line="230" w:lineRule="exact"/>
              <w:jc w:val="both"/>
              <w:rPr>
                <w:rFonts w:ascii="Verdana" w:hAnsi="Verdana" w:cs="Arial"/>
                <w:bCs/>
                <w:sz w:val="16"/>
                <w:szCs w:val="16"/>
                <w:lang w:val="en-US"/>
              </w:rPr>
            </w:pPr>
            <w:r w:rsidRPr="00C631A1">
              <w:rPr>
                <w:rFonts w:ascii="Verdana" w:hAnsi="Verdana" w:cs="Arial"/>
                <w:b/>
                <w:sz w:val="16"/>
                <w:szCs w:val="16"/>
                <w:lang w:val="en-US"/>
              </w:rPr>
              <w:t xml:space="preserve">10.1.1.5.1 </w:t>
            </w:r>
            <w:r w:rsidRPr="00C631A1">
              <w:rPr>
                <w:rFonts w:ascii="Verdana" w:hAnsi="Verdana" w:cs="Arial"/>
                <w:bCs/>
                <w:sz w:val="16"/>
                <w:szCs w:val="16"/>
                <w:lang w:val="en-US"/>
              </w:rPr>
              <w:t xml:space="preserve">The </w:t>
            </w:r>
            <w:r>
              <w:rPr>
                <w:rFonts w:ascii="Verdana" w:hAnsi="Verdana" w:cs="Arial"/>
                <w:bCs/>
                <w:sz w:val="16"/>
                <w:szCs w:val="16"/>
                <w:lang w:val="en-US"/>
              </w:rPr>
              <w:t>parenteral method of administration must not be used in herbal remedies, except: inhalation, topical and cutaneous.</w:t>
            </w:r>
          </w:p>
        </w:tc>
      </w:tr>
      <w:tr w:rsidR="003E58B8" w:rsidRPr="002A5E20" w:rsidTr="00B376B9">
        <w:tc>
          <w:tcPr>
            <w:tcW w:w="4788" w:type="dxa"/>
          </w:tcPr>
          <w:p w:rsidR="003E58B8" w:rsidRPr="002A5E20" w:rsidRDefault="003E58B8" w:rsidP="002A5E20">
            <w:pPr>
              <w:spacing w:after="101" w:line="230" w:lineRule="exact"/>
              <w:jc w:val="both"/>
              <w:rPr>
                <w:rFonts w:ascii="Verdana" w:hAnsi="Verdana" w:cs="Arial"/>
                <w:sz w:val="16"/>
                <w:szCs w:val="16"/>
              </w:rPr>
            </w:pPr>
            <w:r w:rsidRPr="002A5E20">
              <w:rPr>
                <w:rFonts w:ascii="Verdana" w:hAnsi="Verdana" w:cs="Arial"/>
                <w:b/>
                <w:sz w:val="16"/>
                <w:szCs w:val="16"/>
              </w:rPr>
              <w:t xml:space="preserve">10.1.1.6 </w:t>
            </w:r>
            <w:r w:rsidRPr="002A5E20">
              <w:rPr>
                <w:rFonts w:ascii="Verdana" w:hAnsi="Verdana" w:cs="Arial"/>
                <w:sz w:val="16"/>
                <w:szCs w:val="16"/>
              </w:rPr>
              <w:t>Contenido.</w:t>
            </w:r>
          </w:p>
        </w:tc>
        <w:tc>
          <w:tcPr>
            <w:tcW w:w="4788" w:type="dxa"/>
          </w:tcPr>
          <w:p w:rsidR="003E58B8" w:rsidRPr="00C631A1" w:rsidRDefault="00C631A1" w:rsidP="002A5E20">
            <w:pPr>
              <w:spacing w:after="101" w:line="230" w:lineRule="exact"/>
              <w:jc w:val="both"/>
              <w:rPr>
                <w:rFonts w:ascii="Verdana" w:hAnsi="Verdana" w:cs="Arial"/>
                <w:bCs/>
                <w:sz w:val="16"/>
                <w:szCs w:val="16"/>
                <w:lang w:val="en-US"/>
              </w:rPr>
            </w:pPr>
            <w:r w:rsidRPr="00C631A1">
              <w:rPr>
                <w:rFonts w:ascii="Verdana" w:hAnsi="Verdana" w:cs="Arial"/>
                <w:b/>
                <w:sz w:val="16"/>
                <w:szCs w:val="16"/>
                <w:lang w:val="en-US"/>
              </w:rPr>
              <w:t xml:space="preserve">10.1.1.6 </w:t>
            </w:r>
            <w:r w:rsidRPr="00C631A1">
              <w:rPr>
                <w:rFonts w:ascii="Verdana" w:hAnsi="Verdana" w:cs="Arial"/>
                <w:bCs/>
                <w:sz w:val="16"/>
                <w:szCs w:val="16"/>
                <w:lang w:val="en-US"/>
              </w:rPr>
              <w:t xml:space="preserve">Contents. </w:t>
            </w:r>
          </w:p>
        </w:tc>
      </w:tr>
      <w:tr w:rsidR="003E58B8" w:rsidRPr="002A5E20" w:rsidTr="00B376B9">
        <w:tc>
          <w:tcPr>
            <w:tcW w:w="4788" w:type="dxa"/>
          </w:tcPr>
          <w:p w:rsidR="003E58B8" w:rsidRPr="002A5E20" w:rsidRDefault="003E58B8" w:rsidP="002A5E20">
            <w:pPr>
              <w:spacing w:after="101" w:line="230" w:lineRule="exact"/>
              <w:jc w:val="both"/>
              <w:rPr>
                <w:rFonts w:ascii="Verdana" w:hAnsi="Verdana" w:cs="Arial"/>
                <w:sz w:val="16"/>
                <w:szCs w:val="16"/>
              </w:rPr>
            </w:pPr>
            <w:r w:rsidRPr="002A5E20">
              <w:rPr>
                <w:rFonts w:ascii="Verdana" w:hAnsi="Verdana" w:cs="Arial"/>
                <w:sz w:val="16"/>
                <w:szCs w:val="16"/>
              </w:rPr>
              <w:t>Deberá cumplir con el numeral 5.18 de esta norma.</w:t>
            </w:r>
          </w:p>
        </w:tc>
        <w:tc>
          <w:tcPr>
            <w:tcW w:w="4788" w:type="dxa"/>
          </w:tcPr>
          <w:p w:rsidR="003E58B8" w:rsidRPr="00C631A1" w:rsidRDefault="00C631A1" w:rsidP="002A5E20">
            <w:pPr>
              <w:spacing w:after="101" w:line="230" w:lineRule="exact"/>
              <w:jc w:val="both"/>
              <w:rPr>
                <w:rFonts w:ascii="Verdana" w:hAnsi="Verdana" w:cs="Arial"/>
                <w:sz w:val="16"/>
                <w:szCs w:val="16"/>
                <w:lang w:val="en-US"/>
              </w:rPr>
            </w:pPr>
            <w:r w:rsidRPr="00C631A1">
              <w:rPr>
                <w:rFonts w:ascii="Verdana" w:hAnsi="Verdana" w:cs="Arial"/>
                <w:sz w:val="16"/>
                <w:szCs w:val="16"/>
                <w:lang w:val="en-US"/>
              </w:rPr>
              <w:t xml:space="preserve">Must comply with number 5.18 of this standard. </w:t>
            </w:r>
          </w:p>
        </w:tc>
      </w:tr>
      <w:tr w:rsidR="003E58B8" w:rsidRPr="00C631A1" w:rsidTr="00B376B9">
        <w:tc>
          <w:tcPr>
            <w:tcW w:w="4788" w:type="dxa"/>
          </w:tcPr>
          <w:p w:rsidR="003E58B8" w:rsidRPr="002A5E20" w:rsidRDefault="003E58B8" w:rsidP="002A5E20">
            <w:pPr>
              <w:spacing w:after="101" w:line="230" w:lineRule="exact"/>
              <w:jc w:val="both"/>
              <w:rPr>
                <w:rFonts w:ascii="Verdana" w:hAnsi="Verdana" w:cs="Arial"/>
                <w:sz w:val="16"/>
                <w:szCs w:val="16"/>
              </w:rPr>
            </w:pPr>
            <w:r w:rsidRPr="002A5E20">
              <w:rPr>
                <w:rFonts w:ascii="Verdana" w:hAnsi="Verdana" w:cs="Arial"/>
                <w:b/>
                <w:sz w:val="16"/>
                <w:szCs w:val="16"/>
              </w:rPr>
              <w:t xml:space="preserve">10.1.2 </w:t>
            </w:r>
            <w:r w:rsidRPr="002A5E20">
              <w:rPr>
                <w:rFonts w:ascii="Verdana" w:hAnsi="Verdana" w:cs="Arial"/>
                <w:sz w:val="16"/>
                <w:szCs w:val="16"/>
              </w:rPr>
              <w:t>En la superficie de información se deberá incluir:</w:t>
            </w:r>
          </w:p>
        </w:tc>
        <w:tc>
          <w:tcPr>
            <w:tcW w:w="4788" w:type="dxa"/>
          </w:tcPr>
          <w:p w:rsidR="003E58B8" w:rsidRPr="00C631A1" w:rsidRDefault="00C631A1" w:rsidP="002A5E20">
            <w:pPr>
              <w:spacing w:after="101" w:line="230" w:lineRule="exact"/>
              <w:jc w:val="both"/>
              <w:rPr>
                <w:rFonts w:ascii="Verdana" w:hAnsi="Verdana" w:cs="Arial"/>
                <w:bCs/>
                <w:sz w:val="16"/>
                <w:szCs w:val="16"/>
                <w:lang w:val="en-US"/>
              </w:rPr>
            </w:pPr>
            <w:r w:rsidRPr="00C631A1">
              <w:rPr>
                <w:rFonts w:ascii="Verdana" w:hAnsi="Verdana" w:cs="Arial"/>
                <w:b/>
                <w:sz w:val="16"/>
                <w:szCs w:val="16"/>
                <w:lang w:val="en-US"/>
              </w:rPr>
              <w:t xml:space="preserve">10.1.2 </w:t>
            </w:r>
            <w:r w:rsidRPr="00C631A1">
              <w:rPr>
                <w:rFonts w:ascii="Verdana" w:hAnsi="Verdana" w:cs="Arial"/>
                <w:bCs/>
                <w:sz w:val="16"/>
                <w:szCs w:val="16"/>
                <w:lang w:val="en-US"/>
              </w:rPr>
              <w:t xml:space="preserve">On the information surface, must be included: </w:t>
            </w:r>
          </w:p>
        </w:tc>
      </w:tr>
      <w:tr w:rsidR="003E58B8" w:rsidRPr="002A5E20" w:rsidTr="00B376B9">
        <w:tc>
          <w:tcPr>
            <w:tcW w:w="4788" w:type="dxa"/>
          </w:tcPr>
          <w:p w:rsidR="003E58B8" w:rsidRPr="002A5E20" w:rsidRDefault="003E58B8" w:rsidP="002A5E20">
            <w:pPr>
              <w:spacing w:after="101" w:line="230" w:lineRule="exact"/>
              <w:jc w:val="both"/>
              <w:rPr>
                <w:rFonts w:ascii="Verdana" w:hAnsi="Verdana" w:cs="Arial"/>
                <w:sz w:val="16"/>
                <w:szCs w:val="16"/>
              </w:rPr>
            </w:pPr>
            <w:r w:rsidRPr="002A5E20">
              <w:rPr>
                <w:rFonts w:ascii="Verdana" w:hAnsi="Verdana" w:cs="Arial"/>
                <w:b/>
                <w:sz w:val="16"/>
                <w:szCs w:val="16"/>
              </w:rPr>
              <w:t xml:space="preserve">10.1.2.1 </w:t>
            </w:r>
            <w:r w:rsidRPr="002A5E20">
              <w:rPr>
                <w:rFonts w:ascii="Verdana" w:hAnsi="Verdana" w:cs="Arial"/>
                <w:sz w:val="16"/>
                <w:szCs w:val="16"/>
              </w:rPr>
              <w:t>Fórmula.</w:t>
            </w:r>
          </w:p>
        </w:tc>
        <w:tc>
          <w:tcPr>
            <w:tcW w:w="4788" w:type="dxa"/>
          </w:tcPr>
          <w:p w:rsidR="003E58B8" w:rsidRPr="00C631A1" w:rsidRDefault="00C631A1" w:rsidP="002A5E20">
            <w:pPr>
              <w:spacing w:after="101" w:line="230" w:lineRule="exact"/>
              <w:jc w:val="both"/>
              <w:rPr>
                <w:rFonts w:ascii="Verdana" w:hAnsi="Verdana" w:cs="Arial"/>
                <w:bCs/>
                <w:sz w:val="16"/>
                <w:szCs w:val="16"/>
                <w:lang w:val="en-US"/>
              </w:rPr>
            </w:pPr>
            <w:r w:rsidRPr="00C631A1">
              <w:rPr>
                <w:rFonts w:ascii="Verdana" w:hAnsi="Verdana" w:cs="Arial"/>
                <w:b/>
                <w:sz w:val="16"/>
                <w:szCs w:val="16"/>
                <w:lang w:val="en-US"/>
              </w:rPr>
              <w:t xml:space="preserve">10.1.2.1 </w:t>
            </w:r>
            <w:r w:rsidRPr="00C631A1">
              <w:rPr>
                <w:rFonts w:ascii="Verdana" w:hAnsi="Verdana" w:cs="Arial"/>
                <w:bCs/>
                <w:sz w:val="16"/>
                <w:szCs w:val="16"/>
                <w:lang w:val="en-US"/>
              </w:rPr>
              <w:t>Formula.</w:t>
            </w:r>
          </w:p>
        </w:tc>
      </w:tr>
      <w:tr w:rsidR="003E58B8" w:rsidRPr="00C631A1" w:rsidTr="00B376B9">
        <w:tc>
          <w:tcPr>
            <w:tcW w:w="4788" w:type="dxa"/>
          </w:tcPr>
          <w:p w:rsidR="003E58B8" w:rsidRPr="002A5E20" w:rsidRDefault="003E58B8" w:rsidP="002A5E20">
            <w:pPr>
              <w:spacing w:after="101" w:line="230" w:lineRule="exact"/>
              <w:jc w:val="both"/>
              <w:rPr>
                <w:rFonts w:ascii="Verdana" w:hAnsi="Verdana" w:cs="Arial"/>
                <w:sz w:val="16"/>
                <w:szCs w:val="16"/>
              </w:rPr>
            </w:pPr>
            <w:r w:rsidRPr="002A5E20">
              <w:rPr>
                <w:rFonts w:ascii="Verdana" w:hAnsi="Verdana" w:cs="Arial"/>
                <w:sz w:val="16"/>
                <w:szCs w:val="16"/>
              </w:rPr>
              <w:t>Deberá cumplir con las mismas consideraciones que para medicamento indicadas en los numerales 5.7.1, 5.7.2, 5.7.3, 5.7.7 y 5.7.8, de esta norma, y del 5.7.9 a las formas farmacéuticas que apliquen al remedio herbolario.</w:t>
            </w:r>
          </w:p>
        </w:tc>
        <w:tc>
          <w:tcPr>
            <w:tcW w:w="4788" w:type="dxa"/>
          </w:tcPr>
          <w:p w:rsidR="003E58B8" w:rsidRPr="00C631A1" w:rsidRDefault="00C631A1" w:rsidP="00C631A1">
            <w:pPr>
              <w:spacing w:after="101" w:line="230" w:lineRule="exact"/>
              <w:jc w:val="both"/>
              <w:rPr>
                <w:rFonts w:ascii="Verdana" w:hAnsi="Verdana" w:cs="Arial"/>
                <w:sz w:val="16"/>
                <w:szCs w:val="16"/>
                <w:lang w:val="en-US"/>
              </w:rPr>
            </w:pPr>
            <w:r>
              <w:rPr>
                <w:rFonts w:ascii="Verdana" w:hAnsi="Verdana" w:cs="Arial"/>
                <w:sz w:val="16"/>
                <w:szCs w:val="16"/>
                <w:lang w:val="en-US"/>
              </w:rPr>
              <w:t xml:space="preserve">It must comply with the same considerations that for drug products are indicated in numbers 5.7.1, </w:t>
            </w:r>
            <w:r w:rsidRPr="00C631A1">
              <w:rPr>
                <w:rFonts w:ascii="Verdana" w:hAnsi="Verdana" w:cs="Arial"/>
                <w:sz w:val="16"/>
                <w:szCs w:val="16"/>
                <w:lang w:val="en-US"/>
              </w:rPr>
              <w:t xml:space="preserve">5.7.2, 5.7.3, 5.7.7 </w:t>
            </w:r>
            <w:r>
              <w:rPr>
                <w:rFonts w:ascii="Verdana" w:hAnsi="Verdana" w:cs="Arial"/>
                <w:sz w:val="16"/>
                <w:szCs w:val="16"/>
                <w:lang w:val="en-US"/>
              </w:rPr>
              <w:t xml:space="preserve">and 5.7.8 of this standard and of 5.7.9 to the pharmaceutical forms that apply to the herbal remedy. </w:t>
            </w:r>
          </w:p>
        </w:tc>
      </w:tr>
      <w:tr w:rsidR="003E58B8" w:rsidRPr="002A5E20" w:rsidTr="00B376B9">
        <w:tc>
          <w:tcPr>
            <w:tcW w:w="4788" w:type="dxa"/>
          </w:tcPr>
          <w:p w:rsidR="003E58B8" w:rsidRPr="002A5E20" w:rsidRDefault="003E58B8" w:rsidP="002A5E20">
            <w:pPr>
              <w:spacing w:after="101" w:line="230" w:lineRule="exact"/>
              <w:jc w:val="both"/>
              <w:rPr>
                <w:rFonts w:ascii="Verdana" w:hAnsi="Verdana" w:cs="Arial"/>
                <w:sz w:val="16"/>
                <w:szCs w:val="16"/>
              </w:rPr>
            </w:pPr>
            <w:r w:rsidRPr="002A5E20">
              <w:rPr>
                <w:rFonts w:ascii="Verdana" w:hAnsi="Verdana" w:cs="Arial"/>
                <w:b/>
                <w:sz w:val="16"/>
                <w:szCs w:val="16"/>
              </w:rPr>
              <w:t xml:space="preserve">10.1.2.2 </w:t>
            </w:r>
            <w:r w:rsidRPr="002A5E20">
              <w:rPr>
                <w:rFonts w:ascii="Verdana" w:hAnsi="Verdana" w:cs="Arial"/>
                <w:sz w:val="16"/>
                <w:szCs w:val="16"/>
              </w:rPr>
              <w:t>Declaración de la fórmula.</w:t>
            </w:r>
          </w:p>
        </w:tc>
        <w:tc>
          <w:tcPr>
            <w:tcW w:w="4788" w:type="dxa"/>
          </w:tcPr>
          <w:p w:rsidR="003E58B8" w:rsidRPr="00C631A1" w:rsidRDefault="00C631A1" w:rsidP="002A5E20">
            <w:pPr>
              <w:spacing w:after="101" w:line="230" w:lineRule="exact"/>
              <w:jc w:val="both"/>
              <w:rPr>
                <w:rFonts w:ascii="Verdana" w:hAnsi="Verdana" w:cs="Arial"/>
                <w:bCs/>
                <w:sz w:val="16"/>
                <w:szCs w:val="16"/>
                <w:lang w:val="en-US"/>
              </w:rPr>
            </w:pPr>
            <w:r>
              <w:rPr>
                <w:rFonts w:ascii="Verdana" w:hAnsi="Verdana" w:cs="Arial"/>
                <w:b/>
                <w:sz w:val="16"/>
                <w:szCs w:val="16"/>
                <w:lang w:val="en-US"/>
              </w:rPr>
              <w:t xml:space="preserve">10.1.2.2 </w:t>
            </w:r>
            <w:r>
              <w:rPr>
                <w:rFonts w:ascii="Verdana" w:hAnsi="Verdana" w:cs="Arial"/>
                <w:bCs/>
                <w:sz w:val="16"/>
                <w:szCs w:val="16"/>
                <w:lang w:val="en-US"/>
              </w:rPr>
              <w:t>Declaration of the formula.</w:t>
            </w:r>
          </w:p>
        </w:tc>
      </w:tr>
      <w:tr w:rsidR="003E58B8" w:rsidRPr="00C631A1" w:rsidTr="00B376B9">
        <w:tc>
          <w:tcPr>
            <w:tcW w:w="4788" w:type="dxa"/>
          </w:tcPr>
          <w:p w:rsidR="003E58B8" w:rsidRPr="002A5E20" w:rsidRDefault="003E58B8" w:rsidP="002A5E20">
            <w:pPr>
              <w:spacing w:after="101" w:line="230" w:lineRule="exact"/>
              <w:jc w:val="both"/>
              <w:rPr>
                <w:rFonts w:ascii="Verdana" w:hAnsi="Verdana" w:cs="Arial"/>
                <w:sz w:val="16"/>
                <w:szCs w:val="16"/>
              </w:rPr>
            </w:pPr>
            <w:r w:rsidRPr="002A5E20">
              <w:rPr>
                <w:rFonts w:ascii="Verdana" w:hAnsi="Verdana" w:cs="Arial"/>
                <w:sz w:val="16"/>
                <w:szCs w:val="16"/>
              </w:rPr>
              <w:t>La expresión se deberá de hacer indicando la forma fisicoquímica del ingrediente botánico (extracto seco, extracto fluido, polvo, etc.), la parte de la planta usada, el nombre científico, entre paréntesis el nombre común y la cantidad de ingrediente botánico.</w:t>
            </w:r>
          </w:p>
        </w:tc>
        <w:tc>
          <w:tcPr>
            <w:tcW w:w="4788" w:type="dxa"/>
          </w:tcPr>
          <w:p w:rsidR="003E58B8" w:rsidRPr="00C631A1" w:rsidRDefault="00C631A1" w:rsidP="002A5E20">
            <w:pPr>
              <w:spacing w:after="101" w:line="230" w:lineRule="exact"/>
              <w:jc w:val="both"/>
              <w:rPr>
                <w:rFonts w:ascii="Verdana" w:hAnsi="Verdana" w:cs="Arial"/>
                <w:sz w:val="16"/>
                <w:szCs w:val="16"/>
                <w:lang w:val="en-US"/>
              </w:rPr>
            </w:pPr>
            <w:r>
              <w:rPr>
                <w:rFonts w:ascii="Verdana" w:hAnsi="Verdana" w:cs="Arial"/>
                <w:sz w:val="16"/>
                <w:szCs w:val="16"/>
                <w:lang w:val="en-US"/>
              </w:rPr>
              <w:t>The expression must be made indicating the physical chemical form of the botanical ingredient (dry extract, fluid extract, powder, etc</w:t>
            </w:r>
            <w:r w:rsidR="009A0ED2">
              <w:rPr>
                <w:rFonts w:ascii="Verdana" w:hAnsi="Verdana" w:cs="Arial"/>
                <w:sz w:val="16"/>
                <w:szCs w:val="16"/>
                <w:lang w:val="en-US"/>
              </w:rPr>
              <w:t>.</w:t>
            </w:r>
            <w:r>
              <w:rPr>
                <w:rFonts w:ascii="Verdana" w:hAnsi="Verdana" w:cs="Arial"/>
                <w:sz w:val="16"/>
                <w:szCs w:val="16"/>
                <w:lang w:val="en-US"/>
              </w:rPr>
              <w:t>), the part of the plant used, the scientific name, between parenthesis the common name and the amount of botanical ingredient.</w:t>
            </w:r>
          </w:p>
        </w:tc>
      </w:tr>
      <w:tr w:rsidR="003E58B8" w:rsidRPr="009A0ED2" w:rsidTr="00B376B9">
        <w:tc>
          <w:tcPr>
            <w:tcW w:w="4788" w:type="dxa"/>
          </w:tcPr>
          <w:p w:rsidR="003E58B8" w:rsidRPr="002A5E20" w:rsidRDefault="003E58B8" w:rsidP="002A5E20">
            <w:pPr>
              <w:spacing w:after="101" w:line="230" w:lineRule="exact"/>
              <w:jc w:val="both"/>
              <w:rPr>
                <w:rFonts w:ascii="Verdana" w:hAnsi="Verdana" w:cs="Arial"/>
                <w:sz w:val="16"/>
                <w:szCs w:val="16"/>
              </w:rPr>
            </w:pPr>
            <w:r w:rsidRPr="002A5E20">
              <w:rPr>
                <w:rFonts w:ascii="Verdana" w:hAnsi="Verdana" w:cs="Arial"/>
                <w:b/>
                <w:sz w:val="16"/>
                <w:szCs w:val="16"/>
              </w:rPr>
              <w:t xml:space="preserve">10.1.2.2.1 </w:t>
            </w:r>
            <w:r w:rsidRPr="002A5E20">
              <w:rPr>
                <w:rFonts w:ascii="Verdana" w:hAnsi="Verdana" w:cs="Arial"/>
                <w:sz w:val="16"/>
                <w:szCs w:val="16"/>
              </w:rPr>
              <w:t>Además, deberá cumplir con las mismas consideraciones que para medicamento indicadas en el numeral 5.8.1, de esta norma.</w:t>
            </w:r>
          </w:p>
        </w:tc>
        <w:tc>
          <w:tcPr>
            <w:tcW w:w="4788" w:type="dxa"/>
          </w:tcPr>
          <w:p w:rsidR="003E58B8" w:rsidRPr="009A0ED2" w:rsidRDefault="00C631A1" w:rsidP="002A5E20">
            <w:pPr>
              <w:spacing w:after="101" w:line="230" w:lineRule="exact"/>
              <w:jc w:val="both"/>
              <w:rPr>
                <w:rFonts w:ascii="Verdana" w:hAnsi="Verdana" w:cs="Arial"/>
                <w:bCs/>
                <w:sz w:val="16"/>
                <w:szCs w:val="16"/>
                <w:lang w:val="en-US"/>
              </w:rPr>
            </w:pPr>
            <w:r w:rsidRPr="009A0ED2">
              <w:rPr>
                <w:rFonts w:ascii="Verdana" w:hAnsi="Verdana" w:cs="Arial"/>
                <w:b/>
                <w:sz w:val="16"/>
                <w:szCs w:val="16"/>
                <w:lang w:val="en-US"/>
              </w:rPr>
              <w:t xml:space="preserve">10.1.2.2.1 </w:t>
            </w:r>
            <w:r w:rsidR="009A0ED2" w:rsidRPr="009A0ED2">
              <w:rPr>
                <w:rFonts w:ascii="Verdana" w:hAnsi="Verdana" w:cs="Arial"/>
                <w:bCs/>
                <w:sz w:val="16"/>
                <w:szCs w:val="16"/>
                <w:lang w:val="en-US"/>
              </w:rPr>
              <w:t xml:space="preserve">Additionally, it must comply with the same considerations indicated for drug products in 5.8.1 of this standard. </w:t>
            </w:r>
          </w:p>
        </w:tc>
      </w:tr>
      <w:tr w:rsidR="003E58B8" w:rsidRPr="009A0ED2" w:rsidTr="00B376B9">
        <w:tc>
          <w:tcPr>
            <w:tcW w:w="4788" w:type="dxa"/>
          </w:tcPr>
          <w:p w:rsidR="003E58B8" w:rsidRPr="002A5E20" w:rsidRDefault="003E58B8" w:rsidP="002A5E20">
            <w:pPr>
              <w:spacing w:after="101" w:line="230" w:lineRule="exact"/>
              <w:jc w:val="both"/>
              <w:rPr>
                <w:rFonts w:ascii="Verdana" w:hAnsi="Verdana" w:cs="Arial"/>
                <w:sz w:val="16"/>
                <w:szCs w:val="16"/>
              </w:rPr>
            </w:pPr>
            <w:r w:rsidRPr="009A0ED2">
              <w:rPr>
                <w:rFonts w:ascii="Verdana" w:hAnsi="Verdana" w:cs="Arial"/>
                <w:b/>
                <w:sz w:val="16"/>
                <w:szCs w:val="16"/>
                <w:lang w:val="en-US"/>
              </w:rPr>
              <w:t xml:space="preserve">10.1.2.2.2 </w:t>
            </w:r>
            <w:r w:rsidRPr="009A0ED2">
              <w:rPr>
                <w:rFonts w:ascii="Verdana" w:hAnsi="Verdana" w:cs="Arial"/>
                <w:sz w:val="16"/>
                <w:szCs w:val="16"/>
                <w:lang w:val="en-US"/>
              </w:rPr>
              <w:t xml:space="preserve">Si </w:t>
            </w:r>
            <w:r w:rsidRPr="002A5E20">
              <w:rPr>
                <w:rFonts w:ascii="Verdana" w:hAnsi="Verdana" w:cs="Arial"/>
                <w:sz w:val="16"/>
                <w:szCs w:val="16"/>
              </w:rPr>
              <w:t>en la fórmula se expresan los aditivos tales como: conservadores, estabilizantes, adsorbentes, entre otros, deberán</w:t>
            </w:r>
            <w:r w:rsidRPr="002A5E20">
              <w:rPr>
                <w:rFonts w:ascii="Verdana" w:hAnsi="Verdana" w:cs="Arial"/>
                <w:i/>
                <w:sz w:val="16"/>
                <w:szCs w:val="16"/>
              </w:rPr>
              <w:t xml:space="preserve"> </w:t>
            </w:r>
            <w:r w:rsidRPr="002A5E20">
              <w:rPr>
                <w:rFonts w:ascii="Verdana" w:hAnsi="Verdana" w:cs="Arial"/>
                <w:sz w:val="16"/>
                <w:szCs w:val="16"/>
              </w:rPr>
              <w:t>aparecer abajo del (o de los) ingrediente(s) botánico(s) precedidos por la palabra: "aditivo" y en caso necesario su función.</w:t>
            </w:r>
          </w:p>
        </w:tc>
        <w:tc>
          <w:tcPr>
            <w:tcW w:w="4788" w:type="dxa"/>
          </w:tcPr>
          <w:p w:rsidR="003E58B8" w:rsidRPr="009A0ED2" w:rsidRDefault="009A0ED2" w:rsidP="002A5E20">
            <w:pPr>
              <w:spacing w:after="101" w:line="230" w:lineRule="exact"/>
              <w:jc w:val="both"/>
              <w:rPr>
                <w:rFonts w:ascii="Verdana" w:hAnsi="Verdana" w:cs="Arial"/>
                <w:bCs/>
                <w:sz w:val="16"/>
                <w:szCs w:val="16"/>
                <w:lang w:val="en-US"/>
              </w:rPr>
            </w:pPr>
            <w:r w:rsidRPr="009A0ED2">
              <w:rPr>
                <w:rFonts w:ascii="Verdana" w:hAnsi="Verdana" w:cs="Arial"/>
                <w:b/>
                <w:sz w:val="16"/>
                <w:szCs w:val="16"/>
                <w:lang w:val="en-US"/>
              </w:rPr>
              <w:t xml:space="preserve">10.1.2.2.2 </w:t>
            </w:r>
            <w:r w:rsidRPr="009A0ED2">
              <w:rPr>
                <w:rFonts w:ascii="Verdana" w:hAnsi="Verdana" w:cs="Arial"/>
                <w:bCs/>
                <w:sz w:val="16"/>
                <w:szCs w:val="16"/>
                <w:lang w:val="en-US"/>
              </w:rPr>
              <w:t xml:space="preserve">If additives are expressed in the formula such as: preservatives, stabilizers, absorbents, among others, they must appear below the botanical ingredient or ingredients preceded by the word: “ additive”  and in when necessary for its function. </w:t>
            </w:r>
          </w:p>
        </w:tc>
      </w:tr>
      <w:tr w:rsidR="003E58B8" w:rsidRPr="002A5E20" w:rsidTr="00B376B9">
        <w:tc>
          <w:tcPr>
            <w:tcW w:w="4788" w:type="dxa"/>
          </w:tcPr>
          <w:p w:rsidR="003E58B8" w:rsidRPr="002A5E20" w:rsidRDefault="003E58B8" w:rsidP="002A5E20">
            <w:pPr>
              <w:spacing w:after="101" w:line="230" w:lineRule="exact"/>
              <w:jc w:val="both"/>
              <w:rPr>
                <w:rFonts w:ascii="Verdana" w:hAnsi="Verdana" w:cs="Arial"/>
                <w:sz w:val="16"/>
                <w:szCs w:val="16"/>
              </w:rPr>
            </w:pPr>
            <w:r w:rsidRPr="002A5E20">
              <w:rPr>
                <w:rFonts w:ascii="Verdana" w:hAnsi="Verdana" w:cs="Arial"/>
                <w:b/>
                <w:sz w:val="16"/>
                <w:szCs w:val="16"/>
              </w:rPr>
              <w:t xml:space="preserve">10.1.2.2.3 </w:t>
            </w:r>
            <w:r w:rsidRPr="002A5E20">
              <w:rPr>
                <w:rFonts w:ascii="Verdana" w:hAnsi="Verdana" w:cs="Arial"/>
                <w:sz w:val="16"/>
                <w:szCs w:val="16"/>
              </w:rPr>
              <w:t>Símbolos para unidades.</w:t>
            </w:r>
          </w:p>
        </w:tc>
        <w:tc>
          <w:tcPr>
            <w:tcW w:w="4788" w:type="dxa"/>
          </w:tcPr>
          <w:p w:rsidR="003E58B8" w:rsidRPr="009A0ED2" w:rsidRDefault="009A0ED2" w:rsidP="002A5E20">
            <w:pPr>
              <w:spacing w:after="101" w:line="230" w:lineRule="exact"/>
              <w:jc w:val="both"/>
              <w:rPr>
                <w:rFonts w:ascii="Verdana" w:hAnsi="Verdana" w:cs="Arial"/>
                <w:bCs/>
                <w:sz w:val="16"/>
                <w:szCs w:val="16"/>
                <w:lang w:val="en-US"/>
              </w:rPr>
            </w:pPr>
            <w:r w:rsidRPr="009A0ED2">
              <w:rPr>
                <w:rFonts w:ascii="Verdana" w:hAnsi="Verdana" w:cs="Arial"/>
                <w:b/>
                <w:sz w:val="16"/>
                <w:szCs w:val="16"/>
                <w:lang w:val="en-US"/>
              </w:rPr>
              <w:t xml:space="preserve">10.1.2.2.3 </w:t>
            </w:r>
            <w:r w:rsidRPr="009A0ED2">
              <w:rPr>
                <w:rFonts w:ascii="Verdana" w:hAnsi="Verdana" w:cs="Arial"/>
                <w:bCs/>
                <w:sz w:val="16"/>
                <w:szCs w:val="16"/>
                <w:lang w:val="en-US"/>
              </w:rPr>
              <w:t xml:space="preserve">Symbols for units. </w:t>
            </w:r>
          </w:p>
        </w:tc>
      </w:tr>
      <w:tr w:rsidR="003E58B8" w:rsidRPr="009A0ED2" w:rsidTr="00B376B9">
        <w:tc>
          <w:tcPr>
            <w:tcW w:w="4788" w:type="dxa"/>
          </w:tcPr>
          <w:p w:rsidR="003E58B8" w:rsidRPr="002A5E20" w:rsidRDefault="003E58B8" w:rsidP="002A5E20">
            <w:pPr>
              <w:spacing w:after="101" w:line="230" w:lineRule="exact"/>
              <w:jc w:val="both"/>
              <w:rPr>
                <w:rFonts w:ascii="Verdana" w:hAnsi="Verdana" w:cs="Arial"/>
                <w:sz w:val="16"/>
                <w:szCs w:val="16"/>
              </w:rPr>
            </w:pPr>
            <w:r w:rsidRPr="002A5E20">
              <w:rPr>
                <w:rFonts w:ascii="Verdana" w:hAnsi="Verdana" w:cs="Arial"/>
                <w:sz w:val="16"/>
                <w:szCs w:val="16"/>
              </w:rPr>
              <w:t>Deberá cumplir con el numeral 5.8.4 de esta norma.</w:t>
            </w:r>
          </w:p>
        </w:tc>
        <w:tc>
          <w:tcPr>
            <w:tcW w:w="4788" w:type="dxa"/>
          </w:tcPr>
          <w:p w:rsidR="003E58B8" w:rsidRPr="009A0ED2" w:rsidRDefault="009A0ED2" w:rsidP="002A5E20">
            <w:pPr>
              <w:spacing w:after="101" w:line="230" w:lineRule="exact"/>
              <w:jc w:val="both"/>
              <w:rPr>
                <w:rFonts w:ascii="Verdana" w:hAnsi="Verdana" w:cs="Arial"/>
                <w:sz w:val="16"/>
                <w:szCs w:val="16"/>
                <w:lang w:val="en-US"/>
              </w:rPr>
            </w:pPr>
            <w:r w:rsidRPr="009A0ED2">
              <w:rPr>
                <w:rFonts w:ascii="Verdana" w:hAnsi="Verdana" w:cs="Arial"/>
                <w:sz w:val="16"/>
                <w:szCs w:val="16"/>
                <w:lang w:val="en-US"/>
              </w:rPr>
              <w:t>Must comply with number 5.8.4 of this standard.</w:t>
            </w:r>
          </w:p>
        </w:tc>
      </w:tr>
      <w:tr w:rsidR="003E58B8" w:rsidRPr="002A5E20" w:rsidTr="00B376B9">
        <w:tc>
          <w:tcPr>
            <w:tcW w:w="4788" w:type="dxa"/>
          </w:tcPr>
          <w:p w:rsidR="003E58B8" w:rsidRPr="002A5E20" w:rsidRDefault="003E58B8" w:rsidP="002A5E20">
            <w:pPr>
              <w:spacing w:after="101" w:line="230" w:lineRule="exact"/>
              <w:jc w:val="both"/>
              <w:rPr>
                <w:rFonts w:ascii="Verdana" w:hAnsi="Verdana" w:cs="Arial"/>
                <w:sz w:val="16"/>
                <w:szCs w:val="16"/>
                <w:lang w:val="es-MX"/>
              </w:rPr>
            </w:pPr>
            <w:r w:rsidRPr="002A5E20">
              <w:rPr>
                <w:rFonts w:ascii="Verdana" w:hAnsi="Verdana" w:cs="Arial"/>
                <w:b/>
                <w:sz w:val="16"/>
                <w:szCs w:val="16"/>
                <w:lang w:val="es-MX"/>
              </w:rPr>
              <w:t xml:space="preserve">10.1.2.3 </w:t>
            </w:r>
            <w:r w:rsidRPr="002A5E20">
              <w:rPr>
                <w:rFonts w:ascii="Verdana" w:hAnsi="Verdana" w:cs="Arial"/>
                <w:sz w:val="16"/>
                <w:szCs w:val="16"/>
                <w:lang w:val="es-MX"/>
              </w:rPr>
              <w:t>Vía de administración.</w:t>
            </w:r>
          </w:p>
        </w:tc>
        <w:tc>
          <w:tcPr>
            <w:tcW w:w="4788" w:type="dxa"/>
          </w:tcPr>
          <w:p w:rsidR="003E58B8" w:rsidRPr="009A0ED2" w:rsidRDefault="009A0ED2" w:rsidP="002A5E20">
            <w:pPr>
              <w:spacing w:after="101" w:line="230" w:lineRule="exact"/>
              <w:jc w:val="both"/>
              <w:rPr>
                <w:rFonts w:ascii="Verdana" w:hAnsi="Verdana" w:cs="Arial"/>
                <w:bCs/>
                <w:sz w:val="16"/>
                <w:szCs w:val="16"/>
                <w:lang w:val="en-US"/>
              </w:rPr>
            </w:pPr>
            <w:r w:rsidRPr="009A0ED2">
              <w:rPr>
                <w:rFonts w:ascii="Verdana" w:hAnsi="Verdana" w:cs="Arial"/>
                <w:b/>
                <w:sz w:val="16"/>
                <w:szCs w:val="16"/>
                <w:lang w:val="en-US"/>
              </w:rPr>
              <w:t xml:space="preserve">10.1.2.3 </w:t>
            </w:r>
            <w:r w:rsidRPr="009A0ED2">
              <w:rPr>
                <w:rFonts w:ascii="Verdana" w:hAnsi="Verdana" w:cs="Arial"/>
                <w:bCs/>
                <w:sz w:val="16"/>
                <w:szCs w:val="16"/>
                <w:lang w:val="en-US"/>
              </w:rPr>
              <w:t xml:space="preserve">Method of administration. </w:t>
            </w:r>
          </w:p>
        </w:tc>
      </w:tr>
      <w:tr w:rsidR="003E58B8" w:rsidRPr="009A0ED2" w:rsidTr="00B376B9">
        <w:tc>
          <w:tcPr>
            <w:tcW w:w="4788" w:type="dxa"/>
          </w:tcPr>
          <w:p w:rsidR="003E58B8" w:rsidRPr="002A5E20" w:rsidRDefault="003E58B8" w:rsidP="002A5E20">
            <w:pPr>
              <w:spacing w:after="101" w:line="230" w:lineRule="exact"/>
              <w:jc w:val="both"/>
              <w:rPr>
                <w:rFonts w:ascii="Verdana" w:hAnsi="Verdana" w:cs="Arial"/>
                <w:sz w:val="16"/>
                <w:szCs w:val="16"/>
              </w:rPr>
            </w:pPr>
            <w:r w:rsidRPr="002A5E20">
              <w:rPr>
                <w:rFonts w:ascii="Verdana" w:hAnsi="Verdana" w:cs="Arial"/>
                <w:sz w:val="16"/>
                <w:szCs w:val="16"/>
              </w:rPr>
              <w:t>Se deberá expresar como sigue: “Vía de administración ___” y se deberá señalar la que corresponda sin abreviaturas, en el envase primario y secundario y, en su caso, adicionar la leyenda “Léase instructivo anexo”.</w:t>
            </w:r>
          </w:p>
        </w:tc>
        <w:tc>
          <w:tcPr>
            <w:tcW w:w="4788" w:type="dxa"/>
          </w:tcPr>
          <w:p w:rsidR="003E58B8" w:rsidRPr="009A0ED2" w:rsidRDefault="009A0ED2" w:rsidP="002A5E20">
            <w:pPr>
              <w:spacing w:after="101" w:line="230" w:lineRule="exact"/>
              <w:jc w:val="both"/>
              <w:rPr>
                <w:rFonts w:ascii="Verdana" w:hAnsi="Verdana" w:cs="Arial"/>
                <w:sz w:val="16"/>
                <w:szCs w:val="16"/>
                <w:lang w:val="en-US"/>
              </w:rPr>
            </w:pPr>
            <w:r>
              <w:rPr>
                <w:rFonts w:ascii="Verdana" w:hAnsi="Verdana" w:cs="Arial"/>
                <w:sz w:val="16"/>
                <w:szCs w:val="16"/>
                <w:lang w:val="en-US"/>
              </w:rPr>
              <w:t xml:space="preserve">It must be expressed as follows: “ Method of administration______” and that which corresponds must be stipulated without abbreviations, on the primary and secondary container and, when applicable, add the legend “Read attached instructions.” </w:t>
            </w:r>
          </w:p>
        </w:tc>
      </w:tr>
      <w:tr w:rsidR="003E58B8" w:rsidRPr="009A0ED2" w:rsidTr="00B376B9">
        <w:tc>
          <w:tcPr>
            <w:tcW w:w="4788" w:type="dxa"/>
          </w:tcPr>
          <w:p w:rsidR="003E58B8" w:rsidRPr="002A5E20" w:rsidRDefault="003E58B8" w:rsidP="002A5E20">
            <w:pPr>
              <w:spacing w:after="101" w:line="230" w:lineRule="exact"/>
              <w:jc w:val="both"/>
              <w:rPr>
                <w:rFonts w:ascii="Verdana" w:hAnsi="Verdana" w:cs="Arial"/>
                <w:sz w:val="16"/>
                <w:szCs w:val="16"/>
              </w:rPr>
            </w:pPr>
            <w:r w:rsidRPr="002A5E20">
              <w:rPr>
                <w:rFonts w:ascii="Verdana" w:hAnsi="Verdana" w:cs="Arial"/>
                <w:b/>
                <w:sz w:val="16"/>
                <w:szCs w:val="16"/>
              </w:rPr>
              <w:t xml:space="preserve">10.1.2.3.1 </w:t>
            </w:r>
            <w:r w:rsidRPr="002A5E20">
              <w:rPr>
                <w:rFonts w:ascii="Verdana" w:hAnsi="Verdana" w:cs="Arial"/>
                <w:sz w:val="16"/>
                <w:szCs w:val="16"/>
              </w:rPr>
              <w:t>Después de la vía de administración y a renglón seguido, se deberá expresar en caracteres legibles la forma de administrar, según corresponda. Deberá cumplir con los numerales 5.10.2.1, 5.10.2.2, 5.10.2.3, 5.10.2.4, 5.10.2.5, 5.10.2.6, 5.10.2.8 y 5.10.2.12, de esta norma.</w:t>
            </w:r>
          </w:p>
        </w:tc>
        <w:tc>
          <w:tcPr>
            <w:tcW w:w="4788" w:type="dxa"/>
          </w:tcPr>
          <w:p w:rsidR="003E58B8" w:rsidRPr="009A0ED2" w:rsidRDefault="009A0ED2" w:rsidP="009A0ED2">
            <w:pPr>
              <w:spacing w:after="101" w:line="230" w:lineRule="exact"/>
              <w:jc w:val="both"/>
              <w:rPr>
                <w:rFonts w:ascii="Verdana" w:hAnsi="Verdana" w:cs="Arial"/>
                <w:bCs/>
                <w:sz w:val="16"/>
                <w:szCs w:val="16"/>
                <w:lang w:val="en-US"/>
              </w:rPr>
            </w:pPr>
            <w:r w:rsidRPr="009A0ED2">
              <w:rPr>
                <w:rFonts w:ascii="Verdana" w:hAnsi="Verdana" w:cs="Arial"/>
                <w:b/>
                <w:sz w:val="16"/>
                <w:szCs w:val="16"/>
                <w:lang w:val="en-US"/>
              </w:rPr>
              <w:t xml:space="preserve">10.1.2.3.1 </w:t>
            </w:r>
            <w:r w:rsidRPr="009A0ED2">
              <w:rPr>
                <w:rFonts w:ascii="Verdana" w:hAnsi="Verdana" w:cs="Arial"/>
                <w:bCs/>
                <w:sz w:val="16"/>
                <w:szCs w:val="16"/>
                <w:lang w:val="en-US"/>
              </w:rPr>
              <w:t xml:space="preserve">After the method of administration and on the following line, the form of administering must be expressed in legible characters, as corresponds. They must comply with numbers 5.10.2.1, 5.10.2.2, 5.10.2.3, 5.10.2.4, 5.10.2.5, 5.10.2.6, 5.10.2.8 and 5.10.2.12, of this standard.  </w:t>
            </w:r>
          </w:p>
        </w:tc>
      </w:tr>
      <w:tr w:rsidR="003E58B8" w:rsidRPr="009A0ED2" w:rsidTr="00B376B9">
        <w:tc>
          <w:tcPr>
            <w:tcW w:w="4788" w:type="dxa"/>
          </w:tcPr>
          <w:p w:rsidR="003E58B8" w:rsidRPr="002A5E20" w:rsidRDefault="003E58B8" w:rsidP="002A5E20">
            <w:pPr>
              <w:spacing w:after="101" w:line="230" w:lineRule="exact"/>
              <w:jc w:val="both"/>
              <w:rPr>
                <w:rFonts w:ascii="Verdana" w:hAnsi="Verdana" w:cs="Arial"/>
                <w:sz w:val="16"/>
                <w:szCs w:val="16"/>
              </w:rPr>
            </w:pPr>
            <w:r w:rsidRPr="002A5E20">
              <w:rPr>
                <w:rFonts w:ascii="Verdana" w:hAnsi="Verdana" w:cs="Arial"/>
                <w:b/>
                <w:sz w:val="16"/>
                <w:szCs w:val="16"/>
              </w:rPr>
              <w:t xml:space="preserve">10.1.2.4 </w:t>
            </w:r>
            <w:r w:rsidRPr="002A5E20">
              <w:rPr>
                <w:rFonts w:ascii="Verdana" w:hAnsi="Verdana" w:cs="Arial"/>
                <w:sz w:val="16"/>
                <w:szCs w:val="16"/>
              </w:rPr>
              <w:t>Datos de conservación y almacenaje.</w:t>
            </w:r>
          </w:p>
        </w:tc>
        <w:tc>
          <w:tcPr>
            <w:tcW w:w="4788" w:type="dxa"/>
          </w:tcPr>
          <w:p w:rsidR="003E58B8" w:rsidRPr="009A0ED2" w:rsidRDefault="009A0ED2" w:rsidP="002A5E20">
            <w:pPr>
              <w:spacing w:after="101" w:line="230" w:lineRule="exact"/>
              <w:jc w:val="both"/>
              <w:rPr>
                <w:rFonts w:ascii="Verdana" w:hAnsi="Verdana" w:cs="Arial"/>
                <w:bCs/>
                <w:sz w:val="16"/>
                <w:szCs w:val="16"/>
                <w:lang w:val="en-US"/>
              </w:rPr>
            </w:pPr>
            <w:r>
              <w:rPr>
                <w:rFonts w:ascii="Verdana" w:hAnsi="Verdana" w:cs="Arial"/>
                <w:b/>
                <w:sz w:val="16"/>
                <w:szCs w:val="16"/>
                <w:lang w:val="en-US"/>
              </w:rPr>
              <w:t xml:space="preserve">10.1.2.4 </w:t>
            </w:r>
            <w:r>
              <w:rPr>
                <w:rFonts w:ascii="Verdana" w:hAnsi="Verdana" w:cs="Arial"/>
                <w:bCs/>
                <w:sz w:val="16"/>
                <w:szCs w:val="16"/>
                <w:lang w:val="en-US"/>
              </w:rPr>
              <w:t xml:space="preserve">Data of conservation and warehousing. </w:t>
            </w:r>
          </w:p>
        </w:tc>
      </w:tr>
      <w:tr w:rsidR="003E58B8" w:rsidRPr="009A0ED2" w:rsidTr="00B376B9">
        <w:tc>
          <w:tcPr>
            <w:tcW w:w="4788" w:type="dxa"/>
          </w:tcPr>
          <w:p w:rsidR="003E58B8" w:rsidRPr="002A5E20" w:rsidRDefault="003E58B8" w:rsidP="002A5E20">
            <w:pPr>
              <w:spacing w:after="101" w:line="230" w:lineRule="exact"/>
              <w:jc w:val="both"/>
              <w:rPr>
                <w:rFonts w:ascii="Verdana" w:hAnsi="Verdana" w:cs="Arial"/>
                <w:sz w:val="16"/>
                <w:szCs w:val="16"/>
              </w:rPr>
            </w:pPr>
            <w:r w:rsidRPr="002A5E20">
              <w:rPr>
                <w:rFonts w:ascii="Verdana" w:hAnsi="Verdana" w:cs="Arial"/>
                <w:sz w:val="16"/>
                <w:szCs w:val="16"/>
              </w:rPr>
              <w:t>De acuerdo con la naturaleza, la fórmula del producto, el tipo de envase y las condiciones de conservación del remedio herbolario se deberán expresar las leyendas descritas en los numerales 5.11, 5.11.1, 5.11.1.1, 5.11.1.2, 5.11.2, 5.11.3, 5.11.4, 5.11.4.1, 5.11.4.2, 5.11.5, 5.11.6, 5.11.6.1, 5.11.6.2, 5.11.6.3 y 5.11.6.4 de esta norma, que se justifiquen conforme a los estudios realizados.</w:t>
            </w:r>
          </w:p>
        </w:tc>
        <w:tc>
          <w:tcPr>
            <w:tcW w:w="4788" w:type="dxa"/>
          </w:tcPr>
          <w:p w:rsidR="003E58B8" w:rsidRPr="009A0ED2" w:rsidRDefault="009A0ED2" w:rsidP="009A0ED2">
            <w:pPr>
              <w:spacing w:after="101" w:line="230" w:lineRule="exact"/>
              <w:jc w:val="both"/>
              <w:rPr>
                <w:rFonts w:ascii="Verdana" w:hAnsi="Verdana" w:cs="Arial"/>
                <w:sz w:val="16"/>
                <w:szCs w:val="16"/>
                <w:lang w:val="en-US"/>
              </w:rPr>
            </w:pPr>
            <w:r>
              <w:rPr>
                <w:rFonts w:ascii="Verdana" w:hAnsi="Verdana" w:cs="Arial"/>
                <w:sz w:val="16"/>
                <w:szCs w:val="16"/>
                <w:lang w:val="en-US"/>
              </w:rPr>
              <w:t>According to the nature, the formula of the product, the type of container and the conservation conditions of the herbal remedy, the legends described in the numbers</w:t>
            </w:r>
            <w:r w:rsidRPr="009A0ED2">
              <w:rPr>
                <w:rFonts w:ascii="Verdana" w:hAnsi="Verdana" w:cs="Arial"/>
                <w:sz w:val="16"/>
                <w:szCs w:val="16"/>
                <w:lang w:val="en-US"/>
              </w:rPr>
              <w:t xml:space="preserve"> 5.11, 5.11.1, 5.11.1.1, 5.11.1.2, 5.11.2, 5.11.3, 5.11.4, 5.11.4.1, 5.11.4.2, 5.11.5, 5.11.6, 5.11.6.1, 5.11.6.2, 5.11.6.3 </w:t>
            </w:r>
            <w:r>
              <w:rPr>
                <w:rFonts w:ascii="Verdana" w:hAnsi="Verdana" w:cs="Arial"/>
                <w:sz w:val="16"/>
                <w:szCs w:val="16"/>
                <w:lang w:val="en-US"/>
              </w:rPr>
              <w:t>and</w:t>
            </w:r>
            <w:r w:rsidRPr="009A0ED2">
              <w:rPr>
                <w:rFonts w:ascii="Verdana" w:hAnsi="Verdana" w:cs="Arial"/>
                <w:sz w:val="16"/>
                <w:szCs w:val="16"/>
                <w:lang w:val="en-US"/>
              </w:rPr>
              <w:t xml:space="preserve"> 5.11.6.4</w:t>
            </w:r>
            <w:r>
              <w:rPr>
                <w:rFonts w:ascii="Verdana" w:hAnsi="Verdana" w:cs="Arial"/>
                <w:sz w:val="16"/>
                <w:szCs w:val="16"/>
                <w:lang w:val="en-US"/>
              </w:rPr>
              <w:t xml:space="preserve"> of this standard must be expressed that are justified according to the studies made. </w:t>
            </w:r>
          </w:p>
        </w:tc>
      </w:tr>
      <w:tr w:rsidR="003E58B8" w:rsidRPr="009A0ED2" w:rsidTr="00B376B9">
        <w:tc>
          <w:tcPr>
            <w:tcW w:w="4788" w:type="dxa"/>
          </w:tcPr>
          <w:p w:rsidR="003E58B8" w:rsidRPr="002A5E20" w:rsidRDefault="003E58B8" w:rsidP="002A5E20">
            <w:pPr>
              <w:spacing w:after="101" w:line="230" w:lineRule="exact"/>
              <w:jc w:val="both"/>
              <w:rPr>
                <w:rFonts w:ascii="Verdana" w:hAnsi="Verdana" w:cs="Arial"/>
                <w:sz w:val="16"/>
                <w:szCs w:val="16"/>
              </w:rPr>
            </w:pPr>
            <w:r w:rsidRPr="002A5E20">
              <w:rPr>
                <w:rFonts w:ascii="Verdana" w:hAnsi="Verdana" w:cs="Arial"/>
                <w:b/>
                <w:sz w:val="16"/>
                <w:szCs w:val="16"/>
              </w:rPr>
              <w:t xml:space="preserve">10.1.2.4.1 </w:t>
            </w:r>
            <w:r w:rsidRPr="002A5E20">
              <w:rPr>
                <w:rFonts w:ascii="Verdana" w:hAnsi="Verdana" w:cs="Arial"/>
                <w:sz w:val="16"/>
                <w:szCs w:val="16"/>
              </w:rPr>
              <w:t>Si el envase primario es pequeño, en la etiqueta se podrán omitir estas leyendas  de conservación, siempre y cuando tenga un envase secundario.</w:t>
            </w:r>
          </w:p>
        </w:tc>
        <w:tc>
          <w:tcPr>
            <w:tcW w:w="4788" w:type="dxa"/>
          </w:tcPr>
          <w:p w:rsidR="003E58B8" w:rsidRPr="009A0ED2" w:rsidRDefault="009A0ED2" w:rsidP="002A5E20">
            <w:pPr>
              <w:spacing w:after="101" w:line="230" w:lineRule="exact"/>
              <w:jc w:val="both"/>
              <w:rPr>
                <w:rFonts w:ascii="Verdana" w:hAnsi="Verdana" w:cs="Arial"/>
                <w:bCs/>
                <w:sz w:val="16"/>
                <w:szCs w:val="16"/>
                <w:lang w:val="en-US"/>
              </w:rPr>
            </w:pPr>
            <w:r>
              <w:rPr>
                <w:rFonts w:ascii="Verdana" w:hAnsi="Verdana" w:cs="Arial"/>
                <w:b/>
                <w:sz w:val="16"/>
                <w:szCs w:val="16"/>
                <w:lang w:val="en-US"/>
              </w:rPr>
              <w:t xml:space="preserve">10.1.2.4.1 </w:t>
            </w:r>
            <w:r>
              <w:rPr>
                <w:rFonts w:ascii="Verdana" w:hAnsi="Verdana" w:cs="Arial"/>
                <w:bCs/>
                <w:sz w:val="16"/>
                <w:szCs w:val="16"/>
                <w:lang w:val="en-US"/>
              </w:rPr>
              <w:t xml:space="preserve">If the primary container is small, these legends for conservation can be omitted on the label, provided  it has a secondary container. </w:t>
            </w:r>
          </w:p>
        </w:tc>
      </w:tr>
      <w:tr w:rsidR="003E58B8" w:rsidRPr="002A5E20" w:rsidTr="00B376B9">
        <w:tc>
          <w:tcPr>
            <w:tcW w:w="4788" w:type="dxa"/>
          </w:tcPr>
          <w:p w:rsidR="003E58B8" w:rsidRPr="002A5E20" w:rsidRDefault="003E58B8" w:rsidP="002A5E20">
            <w:pPr>
              <w:spacing w:after="101" w:line="230" w:lineRule="exact"/>
              <w:jc w:val="both"/>
              <w:rPr>
                <w:rFonts w:ascii="Verdana" w:hAnsi="Verdana" w:cs="Arial"/>
                <w:sz w:val="16"/>
                <w:szCs w:val="16"/>
              </w:rPr>
            </w:pPr>
            <w:r w:rsidRPr="002A5E20">
              <w:rPr>
                <w:rFonts w:ascii="Verdana" w:hAnsi="Verdana" w:cs="Arial"/>
                <w:b/>
                <w:sz w:val="16"/>
                <w:szCs w:val="16"/>
              </w:rPr>
              <w:t xml:space="preserve">10.1.2.5. </w:t>
            </w:r>
            <w:r w:rsidRPr="002A5E20">
              <w:rPr>
                <w:rFonts w:ascii="Verdana" w:hAnsi="Verdana" w:cs="Arial"/>
                <w:sz w:val="16"/>
                <w:szCs w:val="16"/>
              </w:rPr>
              <w:t>Leyendas de advertencia y precautorias.</w:t>
            </w:r>
          </w:p>
        </w:tc>
        <w:tc>
          <w:tcPr>
            <w:tcW w:w="4788" w:type="dxa"/>
          </w:tcPr>
          <w:p w:rsidR="003E58B8" w:rsidRPr="009A0ED2" w:rsidRDefault="009A0ED2" w:rsidP="002A5E20">
            <w:pPr>
              <w:spacing w:after="101" w:line="230" w:lineRule="exact"/>
              <w:jc w:val="both"/>
              <w:rPr>
                <w:rFonts w:ascii="Verdana" w:hAnsi="Verdana" w:cs="Arial"/>
                <w:bCs/>
                <w:sz w:val="16"/>
                <w:szCs w:val="16"/>
                <w:lang w:val="es-MX"/>
              </w:rPr>
            </w:pPr>
            <w:r w:rsidRPr="009A0ED2">
              <w:rPr>
                <w:rFonts w:ascii="Verdana" w:hAnsi="Verdana" w:cs="Arial"/>
                <w:b/>
                <w:sz w:val="16"/>
                <w:szCs w:val="16"/>
                <w:lang w:val="es-MX"/>
              </w:rPr>
              <w:t xml:space="preserve">10.1.2.5 </w:t>
            </w:r>
            <w:r w:rsidRPr="009A0ED2">
              <w:rPr>
                <w:rFonts w:ascii="Verdana" w:hAnsi="Verdana" w:cs="Arial"/>
                <w:bCs/>
                <w:sz w:val="16"/>
                <w:szCs w:val="16"/>
                <w:lang w:val="es-MX"/>
              </w:rPr>
              <w:t xml:space="preserve">Warning and cautionary legends. </w:t>
            </w:r>
          </w:p>
        </w:tc>
      </w:tr>
      <w:tr w:rsidR="003E58B8" w:rsidRPr="009A0ED2" w:rsidTr="00B376B9">
        <w:tc>
          <w:tcPr>
            <w:tcW w:w="4788" w:type="dxa"/>
          </w:tcPr>
          <w:p w:rsidR="003E58B8" w:rsidRPr="002A5E20" w:rsidRDefault="003E58B8" w:rsidP="002A5E20">
            <w:pPr>
              <w:spacing w:after="101" w:line="230" w:lineRule="exact"/>
              <w:jc w:val="both"/>
              <w:rPr>
                <w:rFonts w:ascii="Verdana" w:hAnsi="Verdana" w:cs="Arial"/>
                <w:sz w:val="16"/>
                <w:szCs w:val="16"/>
              </w:rPr>
            </w:pPr>
            <w:r w:rsidRPr="002A5E20">
              <w:rPr>
                <w:rFonts w:ascii="Verdana" w:hAnsi="Verdana" w:cs="Arial"/>
                <w:sz w:val="16"/>
                <w:szCs w:val="16"/>
              </w:rPr>
              <w:t>Deberá cumplir con las mismas consideraciones que para medicamento indicadas en los numerales 5.12.1, 5.12.1.1, 5.12.1.2, 5.12.1.3, 5.12.2, 5.12.3, 5.12.4, 5.12.5 y 5.12.6 de esta norma, con la particularidad de que en los numerales mencionados se alude a “Medicamento”, para la aplicación de este numeral 10.1.2.5 se deberá aplicar el término “Remedio Herbolario”.</w:t>
            </w:r>
          </w:p>
        </w:tc>
        <w:tc>
          <w:tcPr>
            <w:tcW w:w="4788" w:type="dxa"/>
          </w:tcPr>
          <w:p w:rsidR="003E58B8" w:rsidRPr="009A0ED2" w:rsidRDefault="009A0ED2" w:rsidP="009A0ED2">
            <w:pPr>
              <w:spacing w:after="101" w:line="230" w:lineRule="exact"/>
              <w:jc w:val="both"/>
              <w:rPr>
                <w:rFonts w:ascii="Verdana" w:hAnsi="Verdana" w:cs="Arial"/>
                <w:sz w:val="16"/>
                <w:szCs w:val="16"/>
                <w:lang w:val="en-US"/>
              </w:rPr>
            </w:pPr>
            <w:r>
              <w:rPr>
                <w:rFonts w:ascii="Verdana" w:hAnsi="Verdana" w:cs="Arial"/>
                <w:sz w:val="16"/>
                <w:szCs w:val="16"/>
                <w:lang w:val="en-US"/>
              </w:rPr>
              <w:t>They must comply with the same considerations that for drug products are indicated in numbers</w:t>
            </w:r>
            <w:r w:rsidRPr="009A0ED2">
              <w:rPr>
                <w:rFonts w:ascii="Verdana" w:hAnsi="Verdana" w:cs="Arial"/>
                <w:sz w:val="16"/>
                <w:szCs w:val="16"/>
                <w:lang w:val="en-US"/>
              </w:rPr>
              <w:t xml:space="preserve"> 5.12.1, 5.12.1.1, 5.12.1.2, 5.12.1.3, 5.12.2, 5.12.3, 5.12.4, 5.12.5 </w:t>
            </w:r>
            <w:r>
              <w:rPr>
                <w:rFonts w:ascii="Verdana" w:hAnsi="Verdana" w:cs="Arial"/>
                <w:sz w:val="16"/>
                <w:szCs w:val="16"/>
                <w:lang w:val="en-US"/>
              </w:rPr>
              <w:t>and</w:t>
            </w:r>
            <w:r w:rsidRPr="009A0ED2">
              <w:rPr>
                <w:rFonts w:ascii="Verdana" w:hAnsi="Verdana" w:cs="Arial"/>
                <w:sz w:val="16"/>
                <w:szCs w:val="16"/>
                <w:lang w:val="en-US"/>
              </w:rPr>
              <w:t xml:space="preserve"> 5.12.6 </w:t>
            </w:r>
            <w:r>
              <w:rPr>
                <w:rFonts w:ascii="Verdana" w:hAnsi="Verdana" w:cs="Arial"/>
                <w:sz w:val="16"/>
                <w:szCs w:val="16"/>
                <w:lang w:val="en-US"/>
              </w:rPr>
              <w:t xml:space="preserve"> of this standard, with the distinctive feature that in the numbers mentioned, “Drug Product”  is alluded to for the application of this number 10.1.2.5, the term “Herbal Remedy”  must apply.</w:t>
            </w:r>
          </w:p>
        </w:tc>
      </w:tr>
      <w:tr w:rsidR="003E58B8" w:rsidRPr="009A0ED2" w:rsidTr="00B376B9">
        <w:tc>
          <w:tcPr>
            <w:tcW w:w="4788" w:type="dxa"/>
          </w:tcPr>
          <w:p w:rsidR="003E58B8" w:rsidRPr="002A5E20" w:rsidRDefault="003E58B8" w:rsidP="002A5E20">
            <w:pPr>
              <w:spacing w:after="101" w:line="230" w:lineRule="exact"/>
              <w:jc w:val="both"/>
              <w:rPr>
                <w:rFonts w:ascii="Verdana" w:hAnsi="Verdana" w:cs="Arial"/>
                <w:sz w:val="16"/>
                <w:szCs w:val="16"/>
              </w:rPr>
            </w:pPr>
            <w:r w:rsidRPr="002A5E20">
              <w:rPr>
                <w:rFonts w:ascii="Verdana" w:hAnsi="Verdana" w:cs="Arial"/>
                <w:b/>
                <w:sz w:val="16"/>
                <w:szCs w:val="16"/>
              </w:rPr>
              <w:t xml:space="preserve">10.1.2.6 </w:t>
            </w:r>
            <w:r w:rsidRPr="002A5E20">
              <w:rPr>
                <w:rFonts w:ascii="Verdana" w:hAnsi="Verdana" w:cs="Arial"/>
                <w:sz w:val="16"/>
                <w:szCs w:val="16"/>
              </w:rPr>
              <w:t>Expresión de la clave alfanumérica.</w:t>
            </w:r>
          </w:p>
        </w:tc>
        <w:tc>
          <w:tcPr>
            <w:tcW w:w="4788" w:type="dxa"/>
          </w:tcPr>
          <w:p w:rsidR="003E58B8" w:rsidRPr="009A0ED2" w:rsidRDefault="009A0ED2" w:rsidP="002A5E20">
            <w:pPr>
              <w:spacing w:after="101" w:line="230" w:lineRule="exact"/>
              <w:jc w:val="both"/>
              <w:rPr>
                <w:rFonts w:ascii="Verdana" w:hAnsi="Verdana" w:cs="Arial"/>
                <w:bCs/>
                <w:sz w:val="16"/>
                <w:szCs w:val="16"/>
                <w:lang w:val="en-US"/>
              </w:rPr>
            </w:pPr>
            <w:r w:rsidRPr="009A0ED2">
              <w:rPr>
                <w:rFonts w:ascii="Verdana" w:hAnsi="Verdana" w:cs="Arial"/>
                <w:b/>
                <w:sz w:val="16"/>
                <w:szCs w:val="16"/>
                <w:lang w:val="en-US"/>
              </w:rPr>
              <w:t xml:space="preserve">10.1.2.6 </w:t>
            </w:r>
            <w:r w:rsidRPr="009A0ED2">
              <w:rPr>
                <w:rFonts w:ascii="Verdana" w:hAnsi="Verdana" w:cs="Arial"/>
                <w:bCs/>
                <w:sz w:val="16"/>
                <w:szCs w:val="16"/>
                <w:lang w:val="en-US"/>
              </w:rPr>
              <w:t>Expression of the alphanumerical co</w:t>
            </w:r>
            <w:r>
              <w:rPr>
                <w:rFonts w:ascii="Verdana" w:hAnsi="Verdana" w:cs="Arial"/>
                <w:bCs/>
                <w:sz w:val="16"/>
                <w:szCs w:val="16"/>
                <w:lang w:val="en-US"/>
              </w:rPr>
              <w:t xml:space="preserve">de. </w:t>
            </w:r>
          </w:p>
        </w:tc>
      </w:tr>
      <w:tr w:rsidR="003E58B8" w:rsidRPr="009A0ED2" w:rsidTr="00B376B9">
        <w:tc>
          <w:tcPr>
            <w:tcW w:w="4788" w:type="dxa"/>
          </w:tcPr>
          <w:p w:rsidR="003E58B8" w:rsidRPr="002A5E20" w:rsidRDefault="003E58B8" w:rsidP="002A5E20">
            <w:pPr>
              <w:spacing w:after="101" w:line="224" w:lineRule="exact"/>
              <w:jc w:val="both"/>
              <w:rPr>
                <w:rFonts w:ascii="Verdana" w:hAnsi="Verdana" w:cs="Arial"/>
                <w:sz w:val="16"/>
                <w:szCs w:val="16"/>
              </w:rPr>
            </w:pPr>
            <w:r w:rsidRPr="002A5E20">
              <w:rPr>
                <w:rFonts w:ascii="Verdana" w:hAnsi="Verdana" w:cs="Arial"/>
                <w:b/>
                <w:sz w:val="16"/>
                <w:szCs w:val="16"/>
              </w:rPr>
              <w:t>10.1.2.6.1</w:t>
            </w:r>
            <w:r w:rsidRPr="002A5E20">
              <w:rPr>
                <w:rFonts w:ascii="Verdana" w:hAnsi="Verdana" w:cs="Arial"/>
                <w:sz w:val="16"/>
                <w:szCs w:val="16"/>
              </w:rPr>
              <w:t xml:space="preserve"> Se deberá expresar la clave alfanumérica de remedios herbolarios tal como fue emitida por la autoridad sanitaria.</w:t>
            </w:r>
          </w:p>
        </w:tc>
        <w:tc>
          <w:tcPr>
            <w:tcW w:w="4788" w:type="dxa"/>
          </w:tcPr>
          <w:p w:rsidR="003E58B8" w:rsidRPr="009A0ED2" w:rsidRDefault="009A0ED2" w:rsidP="002A5E20">
            <w:pPr>
              <w:spacing w:after="101" w:line="224" w:lineRule="exact"/>
              <w:jc w:val="both"/>
              <w:rPr>
                <w:rFonts w:ascii="Verdana" w:hAnsi="Verdana" w:cs="Arial"/>
                <w:bCs/>
                <w:sz w:val="16"/>
                <w:szCs w:val="16"/>
                <w:lang w:val="en-US"/>
              </w:rPr>
            </w:pPr>
            <w:r w:rsidRPr="009A0ED2">
              <w:rPr>
                <w:rFonts w:ascii="Verdana" w:hAnsi="Verdana" w:cs="Arial"/>
                <w:b/>
                <w:sz w:val="16"/>
                <w:szCs w:val="16"/>
                <w:lang w:val="en-US"/>
              </w:rPr>
              <w:t xml:space="preserve">10.1.2.6.1 </w:t>
            </w:r>
            <w:r w:rsidRPr="009A0ED2">
              <w:rPr>
                <w:rFonts w:ascii="Verdana" w:hAnsi="Verdana" w:cs="Arial"/>
                <w:bCs/>
                <w:sz w:val="16"/>
                <w:szCs w:val="16"/>
                <w:lang w:val="en-US"/>
              </w:rPr>
              <w:t xml:space="preserve">The alphanumerical code of herbal remedies must be expressed as was issued by the sanitary authority. </w:t>
            </w:r>
          </w:p>
        </w:tc>
      </w:tr>
      <w:tr w:rsidR="003E58B8" w:rsidRPr="009A0ED2" w:rsidTr="00B376B9">
        <w:tc>
          <w:tcPr>
            <w:tcW w:w="4788" w:type="dxa"/>
          </w:tcPr>
          <w:p w:rsidR="003E58B8" w:rsidRPr="002A5E20" w:rsidRDefault="003E58B8" w:rsidP="002A5E20">
            <w:pPr>
              <w:spacing w:after="101" w:line="224" w:lineRule="exact"/>
              <w:jc w:val="both"/>
              <w:rPr>
                <w:rFonts w:ascii="Verdana" w:hAnsi="Verdana" w:cs="Arial"/>
                <w:sz w:val="16"/>
                <w:szCs w:val="16"/>
              </w:rPr>
            </w:pPr>
            <w:r w:rsidRPr="009A0ED2">
              <w:rPr>
                <w:rFonts w:ascii="Verdana" w:hAnsi="Verdana" w:cs="Arial"/>
                <w:b/>
                <w:sz w:val="16"/>
                <w:szCs w:val="16"/>
                <w:lang w:val="en-US"/>
              </w:rPr>
              <w:t>10.1.2.6.2</w:t>
            </w:r>
            <w:r w:rsidRPr="009A0ED2">
              <w:rPr>
                <w:rFonts w:ascii="Verdana" w:hAnsi="Verdana" w:cs="Arial"/>
                <w:sz w:val="16"/>
                <w:szCs w:val="16"/>
                <w:lang w:val="en-US"/>
              </w:rPr>
              <w:t xml:space="preserve"> Además le apli</w:t>
            </w:r>
            <w:r w:rsidRPr="002A5E20">
              <w:rPr>
                <w:rFonts w:ascii="Verdana" w:hAnsi="Verdana" w:cs="Arial"/>
                <w:sz w:val="16"/>
                <w:szCs w:val="16"/>
              </w:rPr>
              <w:t>can las consideraciones indicadas en el numeral 5.13, con la particularidad de que mientras en medicamentos se alude al “Registro sanitario”, en remedios herbolarios se deberá remitir  a la figura de “Clave Alfanumérica”.</w:t>
            </w:r>
          </w:p>
        </w:tc>
        <w:tc>
          <w:tcPr>
            <w:tcW w:w="4788" w:type="dxa"/>
          </w:tcPr>
          <w:p w:rsidR="003E58B8" w:rsidRPr="009A0ED2" w:rsidRDefault="009A0ED2" w:rsidP="002A5E20">
            <w:pPr>
              <w:spacing w:after="101" w:line="224" w:lineRule="exact"/>
              <w:jc w:val="both"/>
              <w:rPr>
                <w:rFonts w:ascii="Verdana" w:hAnsi="Verdana" w:cs="Arial"/>
                <w:bCs/>
                <w:sz w:val="16"/>
                <w:szCs w:val="16"/>
                <w:lang w:val="en-US"/>
              </w:rPr>
            </w:pPr>
            <w:r w:rsidRPr="009A0ED2">
              <w:rPr>
                <w:rFonts w:ascii="Verdana" w:hAnsi="Verdana" w:cs="Arial"/>
                <w:b/>
                <w:sz w:val="16"/>
                <w:szCs w:val="16"/>
                <w:lang w:val="en-US"/>
              </w:rPr>
              <w:t xml:space="preserve">10.1.2.6.2 </w:t>
            </w:r>
            <w:r w:rsidRPr="009A0ED2">
              <w:rPr>
                <w:rFonts w:ascii="Verdana" w:hAnsi="Verdana" w:cs="Arial"/>
                <w:bCs/>
                <w:sz w:val="16"/>
                <w:szCs w:val="16"/>
                <w:lang w:val="en-US"/>
              </w:rPr>
              <w:t xml:space="preserve">In addition, the considerations indicate in number 5.13 apply to it, with the distinctive feature that while on drug products </w:t>
            </w:r>
            <w:r>
              <w:rPr>
                <w:rFonts w:ascii="Verdana" w:hAnsi="Verdana" w:cs="Arial"/>
                <w:bCs/>
                <w:sz w:val="16"/>
                <w:szCs w:val="16"/>
                <w:lang w:val="en-US"/>
              </w:rPr>
              <w:t xml:space="preserve">the “ Sanitary Registration”  is alluded to, on herbal remedies, the alphanumerical code must be presented. </w:t>
            </w:r>
          </w:p>
        </w:tc>
      </w:tr>
      <w:tr w:rsidR="003E58B8" w:rsidRPr="002A5E20" w:rsidTr="00B376B9">
        <w:tc>
          <w:tcPr>
            <w:tcW w:w="4788" w:type="dxa"/>
          </w:tcPr>
          <w:p w:rsidR="003E58B8" w:rsidRPr="002A5E20" w:rsidRDefault="003E58B8" w:rsidP="002A5E20">
            <w:pPr>
              <w:spacing w:after="101" w:line="224" w:lineRule="exact"/>
              <w:jc w:val="both"/>
              <w:rPr>
                <w:rFonts w:ascii="Verdana" w:hAnsi="Verdana" w:cs="Arial"/>
                <w:sz w:val="16"/>
                <w:szCs w:val="16"/>
                <w:lang w:val="es-MX"/>
              </w:rPr>
            </w:pPr>
            <w:r w:rsidRPr="002A5E20">
              <w:rPr>
                <w:rFonts w:ascii="Verdana" w:hAnsi="Verdana" w:cs="Arial"/>
                <w:b/>
                <w:sz w:val="16"/>
                <w:szCs w:val="16"/>
                <w:lang w:val="es-MX"/>
              </w:rPr>
              <w:t xml:space="preserve">10.1.2.7 </w:t>
            </w:r>
            <w:r w:rsidRPr="002A5E20">
              <w:rPr>
                <w:rFonts w:ascii="Verdana" w:hAnsi="Verdana" w:cs="Arial"/>
                <w:sz w:val="16"/>
                <w:szCs w:val="16"/>
                <w:lang w:val="es-MX"/>
              </w:rPr>
              <w:t>Número de lote.</w:t>
            </w:r>
          </w:p>
        </w:tc>
        <w:tc>
          <w:tcPr>
            <w:tcW w:w="4788" w:type="dxa"/>
          </w:tcPr>
          <w:p w:rsidR="003E58B8" w:rsidRPr="009A0ED2" w:rsidRDefault="009A0ED2" w:rsidP="002A5E20">
            <w:pPr>
              <w:spacing w:after="101" w:line="224" w:lineRule="exact"/>
              <w:jc w:val="both"/>
              <w:rPr>
                <w:rFonts w:ascii="Verdana" w:hAnsi="Verdana" w:cs="Arial"/>
                <w:bCs/>
                <w:sz w:val="16"/>
                <w:szCs w:val="16"/>
                <w:lang w:val="en-US"/>
              </w:rPr>
            </w:pPr>
            <w:r w:rsidRPr="009A0ED2">
              <w:rPr>
                <w:rFonts w:ascii="Verdana" w:hAnsi="Verdana" w:cs="Arial"/>
                <w:b/>
                <w:sz w:val="16"/>
                <w:szCs w:val="16"/>
                <w:lang w:val="en-US"/>
              </w:rPr>
              <w:t xml:space="preserve">10.1.2.7 </w:t>
            </w:r>
            <w:r w:rsidRPr="009A0ED2">
              <w:rPr>
                <w:rFonts w:ascii="Verdana" w:hAnsi="Verdana" w:cs="Arial"/>
                <w:bCs/>
                <w:sz w:val="16"/>
                <w:szCs w:val="16"/>
                <w:lang w:val="en-US"/>
              </w:rPr>
              <w:t xml:space="preserve">Lot number. </w:t>
            </w:r>
          </w:p>
        </w:tc>
      </w:tr>
      <w:tr w:rsidR="003E58B8" w:rsidRPr="002A5E20" w:rsidTr="00B376B9">
        <w:tc>
          <w:tcPr>
            <w:tcW w:w="4788" w:type="dxa"/>
          </w:tcPr>
          <w:p w:rsidR="003E58B8" w:rsidRPr="002A5E20" w:rsidRDefault="003E58B8" w:rsidP="002A5E20">
            <w:pPr>
              <w:spacing w:after="101" w:line="224" w:lineRule="exact"/>
              <w:jc w:val="both"/>
              <w:rPr>
                <w:rFonts w:ascii="Verdana" w:hAnsi="Verdana" w:cs="Arial"/>
                <w:sz w:val="16"/>
                <w:szCs w:val="16"/>
                <w:lang w:val="es-MX"/>
              </w:rPr>
            </w:pPr>
            <w:r w:rsidRPr="002A5E20">
              <w:rPr>
                <w:rFonts w:ascii="Verdana" w:hAnsi="Verdana" w:cs="Arial"/>
                <w:sz w:val="16"/>
                <w:szCs w:val="16"/>
                <w:lang w:val="es-MX"/>
              </w:rPr>
              <w:t>Referirse al 5.14.</w:t>
            </w:r>
          </w:p>
        </w:tc>
        <w:tc>
          <w:tcPr>
            <w:tcW w:w="4788" w:type="dxa"/>
          </w:tcPr>
          <w:p w:rsidR="003E58B8" w:rsidRPr="009A0ED2" w:rsidRDefault="009A0ED2" w:rsidP="002A5E20">
            <w:pPr>
              <w:spacing w:after="101" w:line="224" w:lineRule="exact"/>
              <w:jc w:val="both"/>
              <w:rPr>
                <w:rFonts w:ascii="Verdana" w:hAnsi="Verdana" w:cs="Arial"/>
                <w:sz w:val="16"/>
                <w:szCs w:val="16"/>
                <w:lang w:val="en-US"/>
              </w:rPr>
            </w:pPr>
            <w:r w:rsidRPr="009A0ED2">
              <w:rPr>
                <w:rFonts w:ascii="Verdana" w:hAnsi="Verdana" w:cs="Arial"/>
                <w:sz w:val="16"/>
                <w:szCs w:val="16"/>
                <w:lang w:val="en-US"/>
              </w:rPr>
              <w:t xml:space="preserve">Refer to number 5.14. </w:t>
            </w:r>
          </w:p>
        </w:tc>
      </w:tr>
      <w:tr w:rsidR="003E58B8" w:rsidRPr="002A5E20" w:rsidTr="00B376B9">
        <w:tc>
          <w:tcPr>
            <w:tcW w:w="4788" w:type="dxa"/>
          </w:tcPr>
          <w:p w:rsidR="003E58B8" w:rsidRPr="002A5E20" w:rsidRDefault="003E58B8" w:rsidP="002A5E20">
            <w:pPr>
              <w:spacing w:after="101" w:line="224" w:lineRule="exact"/>
              <w:jc w:val="both"/>
              <w:rPr>
                <w:rFonts w:ascii="Verdana" w:hAnsi="Verdana" w:cs="Arial"/>
                <w:strike/>
                <w:sz w:val="16"/>
                <w:szCs w:val="16"/>
              </w:rPr>
            </w:pPr>
            <w:r w:rsidRPr="002A5E20">
              <w:rPr>
                <w:rFonts w:ascii="Verdana" w:hAnsi="Verdana" w:cs="Arial"/>
                <w:b/>
                <w:sz w:val="16"/>
                <w:szCs w:val="16"/>
              </w:rPr>
              <w:t xml:space="preserve">10.1.2.8 </w:t>
            </w:r>
            <w:r w:rsidRPr="002A5E20">
              <w:rPr>
                <w:rFonts w:ascii="Verdana" w:hAnsi="Verdana" w:cs="Arial"/>
                <w:sz w:val="16"/>
                <w:szCs w:val="16"/>
              </w:rPr>
              <w:t>Fecha de caducidad.</w:t>
            </w:r>
          </w:p>
        </w:tc>
        <w:tc>
          <w:tcPr>
            <w:tcW w:w="4788" w:type="dxa"/>
          </w:tcPr>
          <w:p w:rsidR="003E58B8" w:rsidRPr="009A0ED2" w:rsidRDefault="009A0ED2" w:rsidP="002A5E20">
            <w:pPr>
              <w:spacing w:after="101" w:line="224" w:lineRule="exact"/>
              <w:jc w:val="both"/>
              <w:rPr>
                <w:rFonts w:ascii="Verdana" w:hAnsi="Verdana" w:cs="Arial"/>
                <w:bCs/>
                <w:sz w:val="16"/>
                <w:szCs w:val="16"/>
                <w:lang w:val="en-US"/>
              </w:rPr>
            </w:pPr>
            <w:r w:rsidRPr="009A0ED2">
              <w:rPr>
                <w:rFonts w:ascii="Verdana" w:hAnsi="Verdana" w:cs="Arial"/>
                <w:b/>
                <w:sz w:val="16"/>
                <w:szCs w:val="16"/>
                <w:lang w:val="en-US"/>
              </w:rPr>
              <w:t xml:space="preserve">10.1.2.8 </w:t>
            </w:r>
            <w:r w:rsidRPr="009A0ED2">
              <w:rPr>
                <w:rFonts w:ascii="Verdana" w:hAnsi="Verdana" w:cs="Arial"/>
                <w:bCs/>
                <w:sz w:val="16"/>
                <w:szCs w:val="16"/>
                <w:lang w:val="en-US"/>
              </w:rPr>
              <w:t xml:space="preserve">Expiration date. </w:t>
            </w:r>
          </w:p>
        </w:tc>
      </w:tr>
      <w:tr w:rsidR="003E58B8" w:rsidRPr="009A0ED2" w:rsidTr="00B376B9">
        <w:tc>
          <w:tcPr>
            <w:tcW w:w="4788" w:type="dxa"/>
          </w:tcPr>
          <w:p w:rsidR="003E58B8" w:rsidRPr="002A5E20" w:rsidRDefault="003E58B8" w:rsidP="002A5E20">
            <w:pPr>
              <w:spacing w:after="101" w:line="224" w:lineRule="exact"/>
              <w:jc w:val="both"/>
              <w:rPr>
                <w:rFonts w:ascii="Verdana" w:hAnsi="Verdana" w:cs="Arial"/>
                <w:sz w:val="16"/>
                <w:szCs w:val="16"/>
                <w:lang w:val="es-MX"/>
              </w:rPr>
            </w:pPr>
            <w:r w:rsidRPr="002A5E20">
              <w:rPr>
                <w:rFonts w:ascii="Verdana" w:hAnsi="Verdana" w:cs="Arial"/>
                <w:b/>
                <w:sz w:val="16"/>
                <w:szCs w:val="16"/>
              </w:rPr>
              <w:t xml:space="preserve">10.1.2.8.1 </w:t>
            </w:r>
            <w:r w:rsidRPr="002A5E20">
              <w:rPr>
                <w:rFonts w:ascii="Verdana" w:hAnsi="Verdana" w:cs="Arial"/>
                <w:sz w:val="16"/>
                <w:szCs w:val="16"/>
              </w:rPr>
              <w:t>La fecha de caducidad de los remedios herbolarios se deberá expresar en el envase primario  y secundario.</w:t>
            </w:r>
          </w:p>
        </w:tc>
        <w:tc>
          <w:tcPr>
            <w:tcW w:w="4788" w:type="dxa"/>
          </w:tcPr>
          <w:p w:rsidR="003E58B8" w:rsidRPr="009A0ED2" w:rsidRDefault="009A0ED2" w:rsidP="002A5E20">
            <w:pPr>
              <w:spacing w:after="101" w:line="224" w:lineRule="exact"/>
              <w:jc w:val="both"/>
              <w:rPr>
                <w:rFonts w:ascii="Verdana" w:hAnsi="Verdana" w:cs="Arial"/>
                <w:bCs/>
                <w:sz w:val="16"/>
                <w:szCs w:val="16"/>
                <w:lang w:val="en-US"/>
              </w:rPr>
            </w:pPr>
            <w:r w:rsidRPr="009A0ED2">
              <w:rPr>
                <w:rFonts w:ascii="Verdana" w:hAnsi="Verdana" w:cs="Arial"/>
                <w:b/>
                <w:sz w:val="16"/>
                <w:szCs w:val="16"/>
                <w:lang w:val="en-US"/>
              </w:rPr>
              <w:t xml:space="preserve">10.1.2.8.1 </w:t>
            </w:r>
            <w:r w:rsidRPr="009A0ED2">
              <w:rPr>
                <w:rFonts w:ascii="Verdana" w:hAnsi="Verdana" w:cs="Arial"/>
                <w:bCs/>
                <w:sz w:val="16"/>
                <w:szCs w:val="16"/>
                <w:lang w:val="en-US"/>
              </w:rPr>
              <w:t xml:space="preserve">The expiration date of the herbal remedies must be expressed on the primary and secondary container. </w:t>
            </w:r>
          </w:p>
        </w:tc>
      </w:tr>
      <w:tr w:rsidR="003E58B8" w:rsidRPr="009A0ED2" w:rsidTr="00B376B9">
        <w:tc>
          <w:tcPr>
            <w:tcW w:w="4788" w:type="dxa"/>
          </w:tcPr>
          <w:p w:rsidR="003E58B8" w:rsidRPr="002A5E20" w:rsidRDefault="003E58B8" w:rsidP="002A5E20">
            <w:pPr>
              <w:spacing w:after="101" w:line="224" w:lineRule="exact"/>
              <w:jc w:val="both"/>
              <w:rPr>
                <w:rFonts w:ascii="Verdana" w:hAnsi="Verdana" w:cs="Arial"/>
                <w:sz w:val="16"/>
                <w:szCs w:val="16"/>
              </w:rPr>
            </w:pPr>
            <w:r w:rsidRPr="002A5E20">
              <w:rPr>
                <w:rFonts w:ascii="Verdana" w:hAnsi="Verdana" w:cs="Arial"/>
                <w:b/>
                <w:sz w:val="16"/>
                <w:szCs w:val="16"/>
              </w:rPr>
              <w:t>10.1.2.8.2</w:t>
            </w:r>
            <w:r w:rsidRPr="002A5E20">
              <w:rPr>
                <w:rFonts w:ascii="Verdana" w:hAnsi="Verdana" w:cs="Arial"/>
                <w:sz w:val="16"/>
                <w:szCs w:val="16"/>
              </w:rPr>
              <w:t xml:space="preserve"> Deberá figurar en el envase primario y secundario en forma independiente del lote o de cualquier otro texto.</w:t>
            </w:r>
          </w:p>
        </w:tc>
        <w:tc>
          <w:tcPr>
            <w:tcW w:w="4788" w:type="dxa"/>
          </w:tcPr>
          <w:p w:rsidR="003E58B8" w:rsidRPr="009A0ED2" w:rsidRDefault="009A0ED2" w:rsidP="009A0ED2">
            <w:pPr>
              <w:spacing w:after="101" w:line="224" w:lineRule="exact"/>
              <w:jc w:val="both"/>
              <w:rPr>
                <w:rFonts w:ascii="Verdana" w:hAnsi="Verdana" w:cs="Arial"/>
                <w:bCs/>
                <w:sz w:val="16"/>
                <w:szCs w:val="16"/>
                <w:lang w:val="en-US"/>
              </w:rPr>
            </w:pPr>
            <w:r w:rsidRPr="009A0ED2">
              <w:rPr>
                <w:rFonts w:ascii="Verdana" w:hAnsi="Verdana" w:cs="Arial"/>
                <w:b/>
                <w:sz w:val="16"/>
                <w:szCs w:val="16"/>
                <w:lang w:val="en-US"/>
              </w:rPr>
              <w:t xml:space="preserve">10.1.2.8.2 </w:t>
            </w:r>
            <w:r w:rsidRPr="009A0ED2">
              <w:rPr>
                <w:rFonts w:ascii="Verdana" w:hAnsi="Verdana" w:cs="Arial"/>
                <w:bCs/>
                <w:sz w:val="16"/>
                <w:szCs w:val="16"/>
                <w:lang w:val="en-US"/>
              </w:rPr>
              <w:t xml:space="preserve">It must figure on the primary and secondary container independently of the lot or any other text. </w:t>
            </w:r>
          </w:p>
        </w:tc>
      </w:tr>
      <w:tr w:rsidR="003E58B8" w:rsidRPr="009A0ED2" w:rsidTr="00B376B9">
        <w:tc>
          <w:tcPr>
            <w:tcW w:w="4788" w:type="dxa"/>
          </w:tcPr>
          <w:p w:rsidR="003E58B8" w:rsidRPr="002A5E20" w:rsidRDefault="003E58B8" w:rsidP="002A5E20">
            <w:pPr>
              <w:spacing w:after="101" w:line="224" w:lineRule="exact"/>
              <w:jc w:val="both"/>
              <w:rPr>
                <w:rFonts w:ascii="Verdana" w:hAnsi="Verdana" w:cs="Arial"/>
                <w:sz w:val="16"/>
                <w:szCs w:val="16"/>
              </w:rPr>
            </w:pPr>
            <w:r w:rsidRPr="002A5E20">
              <w:rPr>
                <w:rFonts w:ascii="Verdana" w:hAnsi="Verdana" w:cs="Arial"/>
                <w:b/>
                <w:sz w:val="16"/>
                <w:szCs w:val="16"/>
              </w:rPr>
              <w:t xml:space="preserve">10.1.2.9 </w:t>
            </w:r>
            <w:r w:rsidRPr="002A5E20">
              <w:rPr>
                <w:rFonts w:ascii="Verdana" w:hAnsi="Verdana" w:cs="Arial"/>
                <w:sz w:val="16"/>
                <w:szCs w:val="16"/>
              </w:rPr>
              <w:t>Datos del fabricante, comercializador y titular de la Clave Alfanumérica de Remedios Herbolarios.</w:t>
            </w:r>
          </w:p>
        </w:tc>
        <w:tc>
          <w:tcPr>
            <w:tcW w:w="4788" w:type="dxa"/>
          </w:tcPr>
          <w:p w:rsidR="003E58B8" w:rsidRPr="009A0ED2" w:rsidRDefault="009A0ED2" w:rsidP="002A5E20">
            <w:pPr>
              <w:spacing w:after="101" w:line="224" w:lineRule="exact"/>
              <w:jc w:val="both"/>
              <w:rPr>
                <w:rFonts w:ascii="Verdana" w:hAnsi="Verdana" w:cs="Arial"/>
                <w:bCs/>
                <w:sz w:val="16"/>
                <w:szCs w:val="16"/>
                <w:lang w:val="en-US"/>
              </w:rPr>
            </w:pPr>
            <w:r>
              <w:rPr>
                <w:rFonts w:ascii="Verdana" w:hAnsi="Verdana" w:cs="Arial"/>
                <w:b/>
                <w:sz w:val="16"/>
                <w:szCs w:val="16"/>
                <w:lang w:val="en-US"/>
              </w:rPr>
              <w:t xml:space="preserve">10.1.2.9 </w:t>
            </w:r>
            <w:r>
              <w:rPr>
                <w:rFonts w:ascii="Verdana" w:hAnsi="Verdana" w:cs="Arial"/>
                <w:bCs/>
                <w:sz w:val="16"/>
                <w:szCs w:val="16"/>
                <w:lang w:val="en-US"/>
              </w:rPr>
              <w:t>Data of the manufacturer, commercial distributor and holder of the Alphanumerical Code of Herbal Remedies.</w:t>
            </w:r>
          </w:p>
        </w:tc>
      </w:tr>
      <w:tr w:rsidR="003E58B8" w:rsidRPr="009A0ED2" w:rsidTr="00B376B9">
        <w:tc>
          <w:tcPr>
            <w:tcW w:w="4788" w:type="dxa"/>
          </w:tcPr>
          <w:p w:rsidR="003E58B8" w:rsidRPr="002A5E20" w:rsidRDefault="003E58B8" w:rsidP="002A5E20">
            <w:pPr>
              <w:spacing w:after="101" w:line="224" w:lineRule="exact"/>
              <w:jc w:val="both"/>
              <w:rPr>
                <w:rFonts w:ascii="Verdana" w:hAnsi="Verdana" w:cs="Arial"/>
                <w:sz w:val="16"/>
                <w:szCs w:val="16"/>
              </w:rPr>
            </w:pPr>
            <w:r w:rsidRPr="002A5E20">
              <w:rPr>
                <w:rFonts w:ascii="Verdana" w:hAnsi="Verdana" w:cs="Arial"/>
                <w:sz w:val="16"/>
                <w:szCs w:val="16"/>
              </w:rPr>
              <w:t>Deberá cumplir con las mismas consideraciones que para medicamento indicadas en los numerales 5.17.1, 5.17.2, 5.17.2.1, 5.17.2.2, 5.17.2.3, 5.17.2.4, 5.17.2.5, 5.17.2.6, 5.17.2.7, 5.17.2.8, 5.17.2.9, 5.17.2.10, 5.17.2.10.1, 5.17.2.10.2, 5.17.2.10.3 de esta norma, con la particularidad de que mientras en medicamentos se alude a las figuras de Registro Sanitario y Licencia Sanitaria, en remedios herbolarios se deberá remitir a Clave Alfanumérica y Aviso de Funcionamiento, respectivamente.</w:t>
            </w:r>
          </w:p>
        </w:tc>
        <w:tc>
          <w:tcPr>
            <w:tcW w:w="4788" w:type="dxa"/>
          </w:tcPr>
          <w:p w:rsidR="003E58B8" w:rsidRPr="009A0ED2" w:rsidRDefault="009A0ED2" w:rsidP="002A5E20">
            <w:pPr>
              <w:spacing w:after="101" w:line="224" w:lineRule="exact"/>
              <w:jc w:val="both"/>
              <w:rPr>
                <w:rFonts w:ascii="Verdana" w:hAnsi="Verdana" w:cs="Arial"/>
                <w:sz w:val="16"/>
                <w:szCs w:val="16"/>
                <w:lang w:val="en-US"/>
              </w:rPr>
            </w:pPr>
            <w:r>
              <w:rPr>
                <w:rFonts w:ascii="Verdana" w:hAnsi="Verdana" w:cs="Arial"/>
                <w:sz w:val="16"/>
                <w:szCs w:val="16"/>
                <w:lang w:val="en-US"/>
              </w:rPr>
              <w:t>They must comply with the same considerations that for drug products are indicated in numbers</w:t>
            </w:r>
            <w:r w:rsidRPr="009A0ED2">
              <w:rPr>
                <w:rFonts w:ascii="Verdana" w:hAnsi="Verdana" w:cs="Arial"/>
                <w:sz w:val="16"/>
                <w:szCs w:val="16"/>
                <w:lang w:val="en-US"/>
              </w:rPr>
              <w:t xml:space="preserve"> 5.17.1, 5.17.2, 5.17.2.1, 5.17.2.2, 5.17.2.3, 5.17.2.4, 5.17.2.5, 5.17.2.6, 5.17.2.7, 5.17.2.8, 5.17.2.9, 5.17.2.10, 5.17.2.10.1, 5.17.2.10.2, 5.17.2.10.3 </w:t>
            </w:r>
            <w:r>
              <w:rPr>
                <w:rFonts w:ascii="Verdana" w:hAnsi="Verdana" w:cs="Arial"/>
                <w:sz w:val="16"/>
                <w:szCs w:val="16"/>
                <w:lang w:val="en-US"/>
              </w:rPr>
              <w:t xml:space="preserve"> of this standard, with the distinctive feature that while on drug products, the figures of Sanitary Registration and Sanitary License are alluded to, on herbal remedies the Alphanumerical Code and Notice of Operation must be presented, respectively. </w:t>
            </w:r>
          </w:p>
        </w:tc>
      </w:tr>
      <w:tr w:rsidR="003E58B8" w:rsidRPr="002A5E20" w:rsidTr="00B376B9">
        <w:tc>
          <w:tcPr>
            <w:tcW w:w="4788" w:type="dxa"/>
          </w:tcPr>
          <w:p w:rsidR="003E58B8" w:rsidRPr="002A5E20" w:rsidRDefault="003E58B8" w:rsidP="002A5E20">
            <w:pPr>
              <w:spacing w:after="101" w:line="224" w:lineRule="exact"/>
              <w:jc w:val="both"/>
              <w:rPr>
                <w:rFonts w:ascii="Verdana" w:hAnsi="Verdana" w:cs="Arial"/>
                <w:b/>
                <w:sz w:val="16"/>
                <w:szCs w:val="16"/>
                <w:lang w:val="es-MX"/>
              </w:rPr>
            </w:pPr>
            <w:r w:rsidRPr="002A5E20">
              <w:rPr>
                <w:rFonts w:ascii="Verdana" w:hAnsi="Verdana" w:cs="Arial"/>
                <w:b/>
                <w:sz w:val="16"/>
                <w:szCs w:val="16"/>
                <w:lang w:val="es-MX"/>
              </w:rPr>
              <w:t xml:space="preserve">10.1.2.10. </w:t>
            </w:r>
            <w:r w:rsidRPr="002A5E20">
              <w:rPr>
                <w:rFonts w:ascii="Verdana" w:hAnsi="Verdana" w:cs="Arial"/>
                <w:sz w:val="16"/>
                <w:szCs w:val="16"/>
                <w:lang w:val="es-MX"/>
              </w:rPr>
              <w:t>Leyendas.</w:t>
            </w:r>
          </w:p>
        </w:tc>
        <w:tc>
          <w:tcPr>
            <w:tcW w:w="4788" w:type="dxa"/>
          </w:tcPr>
          <w:p w:rsidR="003E58B8" w:rsidRPr="009A0ED2" w:rsidRDefault="009A0ED2" w:rsidP="002A5E20">
            <w:pPr>
              <w:spacing w:after="101" w:line="224" w:lineRule="exact"/>
              <w:jc w:val="both"/>
              <w:rPr>
                <w:rFonts w:ascii="Verdana" w:hAnsi="Verdana" w:cs="Arial"/>
                <w:bCs/>
                <w:sz w:val="16"/>
                <w:szCs w:val="16"/>
                <w:lang w:val="en-US"/>
              </w:rPr>
            </w:pPr>
            <w:r>
              <w:rPr>
                <w:rFonts w:ascii="Verdana" w:hAnsi="Verdana" w:cs="Arial"/>
                <w:b/>
                <w:sz w:val="16"/>
                <w:szCs w:val="16"/>
                <w:lang w:val="en-US"/>
              </w:rPr>
              <w:t xml:space="preserve">10.1.2.10 </w:t>
            </w:r>
            <w:r>
              <w:rPr>
                <w:rFonts w:ascii="Verdana" w:hAnsi="Verdana" w:cs="Arial"/>
                <w:bCs/>
                <w:sz w:val="16"/>
                <w:szCs w:val="16"/>
                <w:lang w:val="en-US"/>
              </w:rPr>
              <w:t>Legends.</w:t>
            </w:r>
          </w:p>
        </w:tc>
      </w:tr>
      <w:tr w:rsidR="003E58B8" w:rsidRPr="009A0ED2" w:rsidTr="00B376B9">
        <w:tc>
          <w:tcPr>
            <w:tcW w:w="4788" w:type="dxa"/>
          </w:tcPr>
          <w:p w:rsidR="003E58B8" w:rsidRPr="002A5E20" w:rsidRDefault="003E58B8" w:rsidP="002A5E20">
            <w:pPr>
              <w:spacing w:after="101" w:line="224" w:lineRule="exact"/>
              <w:jc w:val="both"/>
              <w:rPr>
                <w:rFonts w:ascii="Verdana" w:hAnsi="Verdana" w:cs="Arial"/>
                <w:sz w:val="16"/>
                <w:szCs w:val="16"/>
              </w:rPr>
            </w:pPr>
            <w:r w:rsidRPr="002A5E20">
              <w:rPr>
                <w:rFonts w:ascii="Verdana" w:hAnsi="Verdana" w:cs="Arial"/>
                <w:b/>
                <w:sz w:val="16"/>
                <w:szCs w:val="16"/>
              </w:rPr>
              <w:t xml:space="preserve">10.1.2.10.1 </w:t>
            </w:r>
            <w:r w:rsidRPr="002A5E20">
              <w:rPr>
                <w:rFonts w:ascii="Verdana" w:hAnsi="Verdana" w:cs="Arial"/>
                <w:sz w:val="16"/>
                <w:szCs w:val="16"/>
              </w:rPr>
              <w:t>Indicación sintomática: “Indicación sintomática: Coadyuvante/auxiliar para el alivio del o los síntomas de: ______________” la que sea aprobada en la solicitud de Clave Alfanumérica de Remedios Herbolarios.</w:t>
            </w:r>
          </w:p>
        </w:tc>
        <w:tc>
          <w:tcPr>
            <w:tcW w:w="4788" w:type="dxa"/>
          </w:tcPr>
          <w:p w:rsidR="003E58B8" w:rsidRPr="009A0ED2" w:rsidRDefault="009A0ED2" w:rsidP="002A5E20">
            <w:pPr>
              <w:spacing w:after="101" w:line="224" w:lineRule="exact"/>
              <w:jc w:val="both"/>
              <w:rPr>
                <w:rFonts w:ascii="Verdana" w:hAnsi="Verdana" w:cs="Arial"/>
                <w:bCs/>
                <w:sz w:val="16"/>
                <w:szCs w:val="16"/>
                <w:lang w:val="en-US"/>
              </w:rPr>
            </w:pPr>
            <w:r w:rsidRPr="009A0ED2">
              <w:rPr>
                <w:rFonts w:ascii="Verdana" w:hAnsi="Verdana" w:cs="Arial"/>
                <w:b/>
                <w:sz w:val="16"/>
                <w:szCs w:val="16"/>
                <w:lang w:val="en-US"/>
              </w:rPr>
              <w:t xml:space="preserve">10.1.2.10.1 </w:t>
            </w:r>
            <w:r w:rsidRPr="009A0ED2">
              <w:rPr>
                <w:rFonts w:ascii="Verdana" w:hAnsi="Verdana" w:cs="Arial"/>
                <w:bCs/>
                <w:sz w:val="16"/>
                <w:szCs w:val="16"/>
                <w:lang w:val="en-US"/>
              </w:rPr>
              <w:t>Symptomatic indication: “Symptomatic Indication: Contributes/aids in the relief of pain of the symptom or symptoms of: ____________” which is approved on the application for Alphanumerical Code of Herbal Remedies.</w:t>
            </w:r>
          </w:p>
        </w:tc>
      </w:tr>
      <w:tr w:rsidR="003E58B8" w:rsidRPr="009A0ED2" w:rsidTr="00B376B9">
        <w:tc>
          <w:tcPr>
            <w:tcW w:w="4788" w:type="dxa"/>
          </w:tcPr>
          <w:p w:rsidR="003E58B8" w:rsidRPr="002A5E20" w:rsidRDefault="003E58B8" w:rsidP="002A5E20">
            <w:pPr>
              <w:spacing w:after="101" w:line="224" w:lineRule="exact"/>
              <w:jc w:val="both"/>
              <w:rPr>
                <w:rFonts w:ascii="Verdana" w:hAnsi="Verdana" w:cs="Arial"/>
                <w:sz w:val="16"/>
                <w:szCs w:val="16"/>
              </w:rPr>
            </w:pPr>
            <w:r w:rsidRPr="002A5E20">
              <w:rPr>
                <w:rFonts w:ascii="Verdana" w:hAnsi="Verdana" w:cs="Arial"/>
                <w:b/>
                <w:sz w:val="16"/>
                <w:szCs w:val="16"/>
              </w:rPr>
              <w:t xml:space="preserve">10.1.2.10.2 </w:t>
            </w:r>
            <w:r w:rsidRPr="002A5E20">
              <w:rPr>
                <w:rFonts w:ascii="Verdana" w:hAnsi="Verdana" w:cs="Arial"/>
                <w:sz w:val="16"/>
                <w:szCs w:val="16"/>
              </w:rPr>
              <w:t>Modo de empleo. Deberán expresarse las instrucciones precisas para la correcta preparación y administración del remedio herbolario, en su caso. Deberá indicarse la cantidad recomendada para adultos  y niños, en su caso.</w:t>
            </w:r>
          </w:p>
        </w:tc>
        <w:tc>
          <w:tcPr>
            <w:tcW w:w="4788" w:type="dxa"/>
          </w:tcPr>
          <w:p w:rsidR="003E58B8" w:rsidRPr="009A0ED2" w:rsidRDefault="009A0ED2" w:rsidP="009A0ED2">
            <w:pPr>
              <w:spacing w:after="101" w:line="224" w:lineRule="exact"/>
              <w:jc w:val="both"/>
              <w:rPr>
                <w:rFonts w:ascii="Verdana" w:hAnsi="Verdana" w:cs="Arial"/>
                <w:bCs/>
                <w:sz w:val="16"/>
                <w:szCs w:val="16"/>
                <w:lang w:val="en-US"/>
              </w:rPr>
            </w:pPr>
            <w:r w:rsidRPr="009A0ED2">
              <w:rPr>
                <w:rFonts w:ascii="Verdana" w:hAnsi="Verdana" w:cs="Arial"/>
                <w:b/>
                <w:sz w:val="16"/>
                <w:szCs w:val="16"/>
                <w:lang w:val="en-US"/>
              </w:rPr>
              <w:t xml:space="preserve">10.1.2.10.2 </w:t>
            </w:r>
            <w:r w:rsidRPr="009A0ED2">
              <w:rPr>
                <w:rFonts w:ascii="Verdana" w:hAnsi="Verdana" w:cs="Arial"/>
                <w:bCs/>
                <w:sz w:val="16"/>
                <w:szCs w:val="16"/>
                <w:lang w:val="en-US"/>
              </w:rPr>
              <w:t>Method of employment. The precise instructions m</w:t>
            </w:r>
            <w:r>
              <w:rPr>
                <w:rFonts w:ascii="Verdana" w:hAnsi="Verdana" w:cs="Arial"/>
                <w:bCs/>
                <w:sz w:val="16"/>
                <w:szCs w:val="16"/>
                <w:lang w:val="en-US"/>
              </w:rPr>
              <w:t>us</w:t>
            </w:r>
            <w:r w:rsidRPr="009A0ED2">
              <w:rPr>
                <w:rFonts w:ascii="Verdana" w:hAnsi="Verdana" w:cs="Arial"/>
                <w:bCs/>
                <w:sz w:val="16"/>
                <w:szCs w:val="16"/>
                <w:lang w:val="en-US"/>
              </w:rPr>
              <w:t>t be expressed</w:t>
            </w:r>
            <w:r>
              <w:rPr>
                <w:rFonts w:ascii="Verdana" w:hAnsi="Verdana" w:cs="Arial"/>
                <w:bCs/>
                <w:sz w:val="16"/>
                <w:szCs w:val="16"/>
                <w:lang w:val="en-US"/>
              </w:rPr>
              <w:t xml:space="preserve"> for the correct preparation and administration of the herbal remedy, when applicable. The recommended amount must be indicated for adults and children, when applicable. </w:t>
            </w:r>
          </w:p>
        </w:tc>
      </w:tr>
      <w:tr w:rsidR="003E58B8" w:rsidRPr="009A0ED2" w:rsidTr="00B376B9">
        <w:tc>
          <w:tcPr>
            <w:tcW w:w="4788" w:type="dxa"/>
          </w:tcPr>
          <w:p w:rsidR="003E58B8" w:rsidRPr="002A5E20" w:rsidRDefault="003E58B8" w:rsidP="002A5E20">
            <w:pPr>
              <w:spacing w:after="101" w:line="224" w:lineRule="exact"/>
              <w:jc w:val="both"/>
              <w:rPr>
                <w:rFonts w:ascii="Verdana" w:hAnsi="Verdana" w:cs="Arial"/>
                <w:sz w:val="16"/>
                <w:szCs w:val="16"/>
              </w:rPr>
            </w:pPr>
            <w:r w:rsidRPr="002A5E20">
              <w:rPr>
                <w:rFonts w:ascii="Verdana" w:hAnsi="Verdana" w:cs="Arial"/>
                <w:b/>
                <w:sz w:val="16"/>
                <w:szCs w:val="16"/>
              </w:rPr>
              <w:t xml:space="preserve">10.1.2.10.3 </w:t>
            </w:r>
            <w:r w:rsidRPr="002A5E20">
              <w:rPr>
                <w:rFonts w:ascii="Verdana" w:hAnsi="Verdana" w:cs="Arial"/>
                <w:sz w:val="16"/>
                <w:szCs w:val="16"/>
              </w:rPr>
              <w:t>Además, de las leyendas requeridas para medicamentos, las indicadas en los numerales 6.2.1.3, 6.2.1.4, 6.2.1.5, 6.2.1.5.1, 6.2.1.5.2, 6.2.1.5.3, 6.2.1.6, 6.2.1.7, 6.2.1.8, 6.2.1.10, 6.2.1.11, 6.1.6.1 y 6.1.6.2 de esta norma.</w:t>
            </w:r>
          </w:p>
        </w:tc>
        <w:tc>
          <w:tcPr>
            <w:tcW w:w="4788" w:type="dxa"/>
          </w:tcPr>
          <w:p w:rsidR="003E58B8" w:rsidRPr="009A0ED2" w:rsidRDefault="009A0ED2" w:rsidP="009A0ED2">
            <w:pPr>
              <w:spacing w:after="101" w:line="224" w:lineRule="exact"/>
              <w:jc w:val="both"/>
              <w:rPr>
                <w:rFonts w:ascii="Verdana" w:hAnsi="Verdana" w:cs="Arial"/>
                <w:b/>
                <w:sz w:val="16"/>
                <w:szCs w:val="16"/>
                <w:lang w:val="en-US"/>
              </w:rPr>
            </w:pPr>
            <w:r w:rsidRPr="009A0ED2">
              <w:rPr>
                <w:rFonts w:ascii="Verdana" w:hAnsi="Verdana" w:cs="Arial"/>
                <w:b/>
                <w:sz w:val="16"/>
                <w:szCs w:val="16"/>
                <w:lang w:val="en-US"/>
              </w:rPr>
              <w:t xml:space="preserve">10.1.2.10.3 </w:t>
            </w:r>
            <w:r w:rsidRPr="009A0ED2">
              <w:rPr>
                <w:rFonts w:ascii="Verdana" w:hAnsi="Verdana" w:cs="Arial"/>
                <w:sz w:val="16"/>
                <w:szCs w:val="16"/>
                <w:lang w:val="en-US"/>
              </w:rPr>
              <w:t xml:space="preserve">In addition to the legends for drug products, those indicated in numbers  6.2.1.3, 6.2.1.4, 6.2.1.5, 6.2.1.5.1, 6.2.1.5.2, 6.2.1.5.3, 6.2.1.6, 6.2.1.7, 6.2.1.8, 6.2.1.10, 6.2.1.11, 6.1.6.1 </w:t>
            </w:r>
            <w:r>
              <w:rPr>
                <w:rFonts w:ascii="Verdana" w:hAnsi="Verdana" w:cs="Arial"/>
                <w:sz w:val="16"/>
                <w:szCs w:val="16"/>
                <w:lang w:val="en-US"/>
              </w:rPr>
              <w:t>and</w:t>
            </w:r>
            <w:r w:rsidRPr="009A0ED2">
              <w:rPr>
                <w:rFonts w:ascii="Verdana" w:hAnsi="Verdana" w:cs="Arial"/>
                <w:sz w:val="16"/>
                <w:szCs w:val="16"/>
                <w:lang w:val="en-US"/>
              </w:rPr>
              <w:t xml:space="preserve"> 6.1.6.2 </w:t>
            </w:r>
            <w:r>
              <w:rPr>
                <w:rFonts w:ascii="Verdana" w:hAnsi="Verdana" w:cs="Arial"/>
                <w:sz w:val="16"/>
                <w:szCs w:val="16"/>
                <w:lang w:val="en-US"/>
              </w:rPr>
              <w:t>of this standard.</w:t>
            </w:r>
          </w:p>
        </w:tc>
      </w:tr>
      <w:tr w:rsidR="003E58B8" w:rsidRPr="002A5E20" w:rsidTr="00B376B9">
        <w:tc>
          <w:tcPr>
            <w:tcW w:w="4788" w:type="dxa"/>
          </w:tcPr>
          <w:p w:rsidR="003E58B8" w:rsidRPr="002A5E20" w:rsidRDefault="003E58B8" w:rsidP="002A5E20">
            <w:pPr>
              <w:spacing w:after="101" w:line="224" w:lineRule="exact"/>
              <w:jc w:val="both"/>
              <w:rPr>
                <w:rFonts w:ascii="Verdana" w:hAnsi="Verdana" w:cs="Arial"/>
                <w:b/>
                <w:sz w:val="16"/>
                <w:szCs w:val="16"/>
                <w:lang w:val="es-MX"/>
              </w:rPr>
            </w:pPr>
            <w:r w:rsidRPr="002A5E20">
              <w:rPr>
                <w:rFonts w:ascii="Verdana" w:hAnsi="Verdana" w:cs="Arial"/>
                <w:b/>
                <w:sz w:val="16"/>
                <w:szCs w:val="16"/>
                <w:lang w:val="es-MX"/>
              </w:rPr>
              <w:t xml:space="preserve">10.2 </w:t>
            </w:r>
            <w:r w:rsidRPr="002A5E20">
              <w:rPr>
                <w:rFonts w:ascii="Verdana" w:hAnsi="Verdana" w:cs="Arial"/>
                <w:sz w:val="16"/>
                <w:szCs w:val="16"/>
                <w:lang w:val="es-MX"/>
              </w:rPr>
              <w:t>Etiquetado para envases secundarios.</w:t>
            </w:r>
          </w:p>
        </w:tc>
        <w:tc>
          <w:tcPr>
            <w:tcW w:w="4788" w:type="dxa"/>
          </w:tcPr>
          <w:p w:rsidR="003E58B8" w:rsidRPr="009A0ED2" w:rsidRDefault="009A0ED2" w:rsidP="002A5E20">
            <w:pPr>
              <w:spacing w:after="101" w:line="224" w:lineRule="exact"/>
              <w:jc w:val="both"/>
              <w:rPr>
                <w:rFonts w:ascii="Verdana" w:hAnsi="Verdana" w:cs="Arial"/>
                <w:bCs/>
                <w:sz w:val="16"/>
                <w:szCs w:val="16"/>
                <w:lang w:val="en-US"/>
              </w:rPr>
            </w:pPr>
            <w:r>
              <w:rPr>
                <w:rFonts w:ascii="Verdana" w:hAnsi="Verdana" w:cs="Arial"/>
                <w:b/>
                <w:sz w:val="16"/>
                <w:szCs w:val="16"/>
                <w:lang w:val="en-US"/>
              </w:rPr>
              <w:t xml:space="preserve">10.2 </w:t>
            </w:r>
            <w:r>
              <w:rPr>
                <w:rFonts w:ascii="Verdana" w:hAnsi="Verdana" w:cs="Arial"/>
                <w:bCs/>
                <w:sz w:val="16"/>
                <w:szCs w:val="16"/>
                <w:lang w:val="en-US"/>
              </w:rPr>
              <w:t>Labeling for secondary containers.</w:t>
            </w:r>
          </w:p>
        </w:tc>
      </w:tr>
      <w:tr w:rsidR="009A0ED2" w:rsidRPr="009A0ED2" w:rsidTr="00B376B9">
        <w:tc>
          <w:tcPr>
            <w:tcW w:w="4788" w:type="dxa"/>
          </w:tcPr>
          <w:p w:rsidR="009A0ED2" w:rsidRPr="002A5E20" w:rsidRDefault="009A0ED2" w:rsidP="002A5E20">
            <w:pPr>
              <w:spacing w:after="101" w:line="224" w:lineRule="exact"/>
              <w:jc w:val="both"/>
              <w:rPr>
                <w:rFonts w:ascii="Verdana" w:hAnsi="Verdana" w:cs="Arial"/>
                <w:sz w:val="16"/>
                <w:szCs w:val="16"/>
              </w:rPr>
            </w:pPr>
            <w:r w:rsidRPr="002A5E20">
              <w:rPr>
                <w:rFonts w:ascii="Verdana" w:hAnsi="Verdana" w:cs="Arial"/>
                <w:b/>
                <w:sz w:val="16"/>
                <w:szCs w:val="16"/>
              </w:rPr>
              <w:t xml:space="preserve">10.2.1 </w:t>
            </w:r>
            <w:r w:rsidRPr="002A5E20">
              <w:rPr>
                <w:rFonts w:ascii="Verdana" w:hAnsi="Verdana" w:cs="Arial"/>
                <w:sz w:val="16"/>
                <w:szCs w:val="16"/>
              </w:rPr>
              <w:t>Los envases secundarios deberán contener en la superficie principal de exhibición los siguientes textos como mínimo:</w:t>
            </w:r>
          </w:p>
        </w:tc>
        <w:tc>
          <w:tcPr>
            <w:tcW w:w="4788" w:type="dxa"/>
          </w:tcPr>
          <w:p w:rsidR="009A0ED2" w:rsidRPr="009A0ED2" w:rsidRDefault="009A0ED2" w:rsidP="009A0ED2">
            <w:pPr>
              <w:spacing w:after="101" w:line="224" w:lineRule="exact"/>
              <w:jc w:val="both"/>
              <w:rPr>
                <w:rFonts w:ascii="Verdana" w:hAnsi="Verdana" w:cs="Arial"/>
                <w:sz w:val="16"/>
                <w:szCs w:val="16"/>
                <w:lang w:val="en-US"/>
              </w:rPr>
            </w:pPr>
            <w:r w:rsidRPr="009A0ED2">
              <w:rPr>
                <w:rFonts w:ascii="Verdana" w:hAnsi="Verdana" w:cs="Arial"/>
                <w:b/>
                <w:sz w:val="16"/>
                <w:szCs w:val="16"/>
                <w:lang w:val="en-US"/>
              </w:rPr>
              <w:t xml:space="preserve">10.2.1 </w:t>
            </w:r>
            <w:r>
              <w:rPr>
                <w:rFonts w:ascii="Verdana" w:hAnsi="Verdana" w:cs="Arial"/>
                <w:sz w:val="16"/>
                <w:szCs w:val="16"/>
                <w:lang w:val="en-US"/>
              </w:rPr>
              <w:t xml:space="preserve">The secondary containers must contain on the principal display surface the following text as a minimum: </w:t>
            </w:r>
          </w:p>
        </w:tc>
      </w:tr>
      <w:tr w:rsidR="009A0ED2" w:rsidRPr="002A5E20" w:rsidTr="00B376B9">
        <w:tc>
          <w:tcPr>
            <w:tcW w:w="4788" w:type="dxa"/>
          </w:tcPr>
          <w:p w:rsidR="009A0ED2" w:rsidRPr="002A5E20" w:rsidRDefault="009A0ED2" w:rsidP="002A5E20">
            <w:pPr>
              <w:spacing w:after="101" w:line="224" w:lineRule="exact"/>
              <w:jc w:val="both"/>
              <w:rPr>
                <w:rFonts w:ascii="Verdana" w:hAnsi="Verdana" w:cs="Arial"/>
                <w:sz w:val="16"/>
                <w:szCs w:val="16"/>
                <w:lang w:val="es-MX"/>
              </w:rPr>
            </w:pPr>
            <w:r w:rsidRPr="002A5E20">
              <w:rPr>
                <w:rFonts w:ascii="Verdana" w:hAnsi="Verdana" w:cs="Arial"/>
                <w:b/>
                <w:sz w:val="16"/>
                <w:szCs w:val="16"/>
                <w:lang w:val="es-MX"/>
              </w:rPr>
              <w:t xml:space="preserve">10.2.1.1 </w:t>
            </w:r>
            <w:r w:rsidRPr="002A5E20">
              <w:rPr>
                <w:rFonts w:ascii="Verdana" w:hAnsi="Verdana" w:cs="Arial"/>
                <w:sz w:val="16"/>
                <w:szCs w:val="16"/>
                <w:lang w:val="es-MX"/>
              </w:rPr>
              <w:t>La frase: “Remedio Herbolario”.</w:t>
            </w:r>
          </w:p>
        </w:tc>
        <w:tc>
          <w:tcPr>
            <w:tcW w:w="4788" w:type="dxa"/>
          </w:tcPr>
          <w:p w:rsidR="009A0ED2" w:rsidRPr="009A0ED2" w:rsidRDefault="009A0ED2" w:rsidP="009A0ED2">
            <w:pPr>
              <w:spacing w:after="101" w:line="224" w:lineRule="exact"/>
              <w:jc w:val="both"/>
              <w:rPr>
                <w:rFonts w:ascii="Verdana" w:hAnsi="Verdana" w:cs="Arial"/>
                <w:sz w:val="16"/>
                <w:szCs w:val="16"/>
                <w:lang w:val="es-MX"/>
              </w:rPr>
            </w:pPr>
            <w:r w:rsidRPr="009A0ED2">
              <w:rPr>
                <w:rFonts w:ascii="Verdana" w:hAnsi="Verdana" w:cs="Arial"/>
                <w:b/>
                <w:sz w:val="16"/>
                <w:szCs w:val="16"/>
                <w:lang w:val="es-MX"/>
              </w:rPr>
              <w:t xml:space="preserve">10.2.1.1 </w:t>
            </w:r>
            <w:r w:rsidRPr="009A0ED2">
              <w:rPr>
                <w:rFonts w:ascii="Verdana" w:hAnsi="Verdana" w:cs="Arial"/>
                <w:sz w:val="16"/>
                <w:szCs w:val="16"/>
                <w:lang w:val="es-MX"/>
              </w:rPr>
              <w:t xml:space="preserve">The phrase: “Herbal Remedies.” </w:t>
            </w:r>
          </w:p>
        </w:tc>
      </w:tr>
      <w:tr w:rsidR="009A0ED2" w:rsidRPr="002A5E20" w:rsidTr="00B376B9">
        <w:tc>
          <w:tcPr>
            <w:tcW w:w="4788" w:type="dxa"/>
          </w:tcPr>
          <w:p w:rsidR="009A0ED2" w:rsidRPr="002A5E20" w:rsidRDefault="009A0ED2" w:rsidP="002A5E20">
            <w:pPr>
              <w:spacing w:after="101" w:line="224" w:lineRule="exact"/>
              <w:jc w:val="both"/>
              <w:rPr>
                <w:rFonts w:ascii="Verdana" w:hAnsi="Verdana" w:cs="Arial"/>
                <w:b/>
                <w:sz w:val="16"/>
                <w:szCs w:val="16"/>
                <w:lang w:val="es-MX"/>
              </w:rPr>
            </w:pPr>
            <w:r w:rsidRPr="002A5E20">
              <w:rPr>
                <w:rFonts w:ascii="Verdana" w:hAnsi="Verdana" w:cs="Arial"/>
                <w:b/>
                <w:sz w:val="16"/>
                <w:szCs w:val="16"/>
                <w:lang w:val="es-MX"/>
              </w:rPr>
              <w:t xml:space="preserve">10.2.1.2 </w:t>
            </w:r>
            <w:r w:rsidRPr="002A5E20">
              <w:rPr>
                <w:rFonts w:ascii="Verdana" w:hAnsi="Verdana" w:cs="Arial"/>
                <w:sz w:val="16"/>
                <w:szCs w:val="16"/>
                <w:lang w:val="es-MX"/>
              </w:rPr>
              <w:t>La denominación distintiva.</w:t>
            </w:r>
          </w:p>
        </w:tc>
        <w:tc>
          <w:tcPr>
            <w:tcW w:w="4788" w:type="dxa"/>
          </w:tcPr>
          <w:p w:rsidR="009A0ED2" w:rsidRPr="009A0ED2" w:rsidRDefault="009A0ED2" w:rsidP="009A0ED2">
            <w:pPr>
              <w:spacing w:after="101" w:line="224" w:lineRule="exact"/>
              <w:jc w:val="both"/>
              <w:rPr>
                <w:rFonts w:ascii="Verdana" w:hAnsi="Verdana" w:cs="Arial"/>
                <w:b/>
                <w:sz w:val="16"/>
                <w:szCs w:val="16"/>
                <w:lang w:val="es-MX"/>
              </w:rPr>
            </w:pPr>
            <w:r w:rsidRPr="009A0ED2">
              <w:rPr>
                <w:rFonts w:ascii="Verdana" w:hAnsi="Verdana" w:cs="Arial"/>
                <w:b/>
                <w:sz w:val="16"/>
                <w:szCs w:val="16"/>
                <w:lang w:val="es-MX"/>
              </w:rPr>
              <w:t xml:space="preserve">10.2.1.2 </w:t>
            </w:r>
            <w:r>
              <w:rPr>
                <w:rFonts w:ascii="Verdana" w:hAnsi="Verdana" w:cs="Arial"/>
                <w:sz w:val="16"/>
                <w:szCs w:val="16"/>
                <w:lang w:val="es-MX"/>
              </w:rPr>
              <w:t>The distinctive name.</w:t>
            </w:r>
          </w:p>
        </w:tc>
      </w:tr>
      <w:tr w:rsidR="009A0ED2" w:rsidRPr="002A5E20" w:rsidTr="00B376B9">
        <w:tc>
          <w:tcPr>
            <w:tcW w:w="4788" w:type="dxa"/>
          </w:tcPr>
          <w:p w:rsidR="009A0ED2" w:rsidRPr="002A5E20" w:rsidRDefault="009A0ED2" w:rsidP="002A5E20">
            <w:pPr>
              <w:spacing w:after="101" w:line="224" w:lineRule="exact"/>
              <w:jc w:val="both"/>
              <w:rPr>
                <w:rFonts w:ascii="Verdana" w:hAnsi="Verdana" w:cs="Arial"/>
                <w:b/>
                <w:sz w:val="16"/>
                <w:szCs w:val="16"/>
                <w:lang w:val="es-MX"/>
              </w:rPr>
            </w:pPr>
            <w:r w:rsidRPr="002A5E20">
              <w:rPr>
                <w:rFonts w:ascii="Verdana" w:hAnsi="Verdana" w:cs="Arial"/>
                <w:b/>
                <w:sz w:val="16"/>
                <w:szCs w:val="16"/>
                <w:lang w:val="es-MX"/>
              </w:rPr>
              <w:t xml:space="preserve">10.2.1.3 </w:t>
            </w:r>
            <w:r w:rsidRPr="002A5E20">
              <w:rPr>
                <w:rFonts w:ascii="Verdana" w:hAnsi="Verdana" w:cs="Arial"/>
                <w:sz w:val="16"/>
                <w:szCs w:val="16"/>
                <w:lang w:val="es-MX"/>
              </w:rPr>
              <w:t>La denominación genérica.</w:t>
            </w:r>
          </w:p>
        </w:tc>
        <w:tc>
          <w:tcPr>
            <w:tcW w:w="4788" w:type="dxa"/>
          </w:tcPr>
          <w:p w:rsidR="009A0ED2" w:rsidRPr="009A0ED2" w:rsidRDefault="009A0ED2" w:rsidP="009A0ED2">
            <w:pPr>
              <w:spacing w:after="101" w:line="224" w:lineRule="exact"/>
              <w:jc w:val="both"/>
              <w:rPr>
                <w:rFonts w:ascii="Verdana" w:hAnsi="Verdana" w:cs="Arial"/>
                <w:b/>
                <w:sz w:val="16"/>
                <w:szCs w:val="16"/>
                <w:lang w:val="en-US"/>
              </w:rPr>
            </w:pPr>
            <w:r w:rsidRPr="009A0ED2">
              <w:rPr>
                <w:rFonts w:ascii="Verdana" w:hAnsi="Verdana" w:cs="Arial"/>
                <w:b/>
                <w:sz w:val="16"/>
                <w:szCs w:val="16"/>
                <w:lang w:val="es-MX"/>
              </w:rPr>
              <w:t xml:space="preserve">10.2.1.3 </w:t>
            </w:r>
            <w:r>
              <w:rPr>
                <w:rFonts w:ascii="Verdana" w:hAnsi="Verdana" w:cs="Arial"/>
                <w:sz w:val="16"/>
                <w:szCs w:val="16"/>
                <w:lang w:val="es-MX"/>
              </w:rPr>
              <w:t>The generic name.</w:t>
            </w:r>
          </w:p>
        </w:tc>
      </w:tr>
      <w:tr w:rsidR="009A0ED2" w:rsidRPr="002A5E20" w:rsidTr="00B376B9">
        <w:tc>
          <w:tcPr>
            <w:tcW w:w="4788" w:type="dxa"/>
          </w:tcPr>
          <w:p w:rsidR="009A0ED2" w:rsidRPr="002A5E20" w:rsidRDefault="009A0ED2" w:rsidP="002A5E20">
            <w:pPr>
              <w:spacing w:after="101" w:line="224" w:lineRule="exact"/>
              <w:jc w:val="both"/>
              <w:rPr>
                <w:rFonts w:ascii="Verdana" w:hAnsi="Verdana" w:cs="Arial"/>
                <w:sz w:val="16"/>
                <w:szCs w:val="16"/>
                <w:lang w:val="es-MX"/>
              </w:rPr>
            </w:pPr>
            <w:r w:rsidRPr="002A5E20">
              <w:rPr>
                <w:rFonts w:ascii="Verdana" w:hAnsi="Verdana" w:cs="Arial"/>
                <w:b/>
                <w:sz w:val="16"/>
                <w:szCs w:val="16"/>
                <w:lang w:val="es-MX"/>
              </w:rPr>
              <w:t xml:space="preserve">10.2.1.4 </w:t>
            </w:r>
            <w:r w:rsidRPr="002A5E20">
              <w:rPr>
                <w:rFonts w:ascii="Verdana" w:hAnsi="Verdana" w:cs="Arial"/>
                <w:sz w:val="16"/>
                <w:szCs w:val="16"/>
                <w:lang w:val="es-MX"/>
              </w:rPr>
              <w:t>Forma farmacéutica.</w:t>
            </w:r>
          </w:p>
        </w:tc>
        <w:tc>
          <w:tcPr>
            <w:tcW w:w="4788" w:type="dxa"/>
          </w:tcPr>
          <w:p w:rsidR="009A0ED2" w:rsidRPr="009A0ED2" w:rsidRDefault="009A0ED2" w:rsidP="009A0ED2">
            <w:pPr>
              <w:spacing w:after="101" w:line="224" w:lineRule="exact"/>
              <w:jc w:val="both"/>
              <w:rPr>
                <w:rFonts w:ascii="Verdana" w:hAnsi="Verdana" w:cs="Arial"/>
                <w:sz w:val="16"/>
                <w:szCs w:val="16"/>
                <w:lang w:val="en-US"/>
              </w:rPr>
            </w:pPr>
            <w:r w:rsidRPr="009A0ED2">
              <w:rPr>
                <w:rFonts w:ascii="Verdana" w:hAnsi="Verdana" w:cs="Arial"/>
                <w:b/>
                <w:sz w:val="16"/>
                <w:szCs w:val="16"/>
                <w:lang w:val="en-US"/>
              </w:rPr>
              <w:t xml:space="preserve">10.2.1.4 </w:t>
            </w:r>
            <w:r>
              <w:rPr>
                <w:rFonts w:ascii="Verdana" w:hAnsi="Verdana" w:cs="Arial"/>
                <w:sz w:val="16"/>
                <w:szCs w:val="16"/>
                <w:lang w:val="en-US"/>
              </w:rPr>
              <w:t>Pharmaceutical form.</w:t>
            </w:r>
          </w:p>
        </w:tc>
      </w:tr>
      <w:tr w:rsidR="009A0ED2" w:rsidRPr="002A5E20" w:rsidTr="00B376B9">
        <w:tc>
          <w:tcPr>
            <w:tcW w:w="4788" w:type="dxa"/>
          </w:tcPr>
          <w:p w:rsidR="009A0ED2" w:rsidRPr="002A5E20" w:rsidRDefault="009A0ED2" w:rsidP="002A5E20">
            <w:pPr>
              <w:spacing w:after="101" w:line="224" w:lineRule="exact"/>
              <w:jc w:val="both"/>
              <w:rPr>
                <w:rFonts w:ascii="Verdana" w:hAnsi="Verdana" w:cs="Arial"/>
                <w:sz w:val="16"/>
                <w:szCs w:val="16"/>
              </w:rPr>
            </w:pPr>
            <w:r w:rsidRPr="002A5E20">
              <w:rPr>
                <w:rFonts w:ascii="Verdana" w:hAnsi="Verdana" w:cs="Arial"/>
                <w:b/>
                <w:sz w:val="16"/>
                <w:szCs w:val="16"/>
              </w:rPr>
              <w:t xml:space="preserve">10.2.1.5 </w:t>
            </w:r>
            <w:r w:rsidRPr="002A5E20">
              <w:rPr>
                <w:rFonts w:ascii="Verdana" w:hAnsi="Verdana" w:cs="Arial"/>
                <w:sz w:val="16"/>
                <w:szCs w:val="16"/>
              </w:rPr>
              <w:t>Presentación específica.</w:t>
            </w:r>
          </w:p>
        </w:tc>
        <w:tc>
          <w:tcPr>
            <w:tcW w:w="4788" w:type="dxa"/>
          </w:tcPr>
          <w:p w:rsidR="009A0ED2" w:rsidRPr="009A0ED2" w:rsidRDefault="009A0ED2" w:rsidP="009A0ED2">
            <w:pPr>
              <w:spacing w:after="101" w:line="224" w:lineRule="exact"/>
              <w:jc w:val="both"/>
              <w:rPr>
                <w:rFonts w:ascii="Verdana" w:hAnsi="Verdana" w:cs="Arial"/>
                <w:sz w:val="16"/>
                <w:szCs w:val="16"/>
                <w:lang w:val="en-US"/>
              </w:rPr>
            </w:pPr>
            <w:r w:rsidRPr="009A0ED2">
              <w:rPr>
                <w:rFonts w:ascii="Verdana" w:hAnsi="Verdana" w:cs="Arial"/>
                <w:b/>
                <w:sz w:val="16"/>
                <w:szCs w:val="16"/>
                <w:lang w:val="en-US"/>
              </w:rPr>
              <w:t xml:space="preserve">10.2.1.5 </w:t>
            </w:r>
            <w:r>
              <w:rPr>
                <w:rFonts w:ascii="Verdana" w:hAnsi="Verdana" w:cs="Arial"/>
                <w:sz w:val="16"/>
                <w:szCs w:val="16"/>
                <w:lang w:val="en-US"/>
              </w:rPr>
              <w:t>Specific presentation.</w:t>
            </w:r>
          </w:p>
        </w:tc>
      </w:tr>
      <w:tr w:rsidR="009A0ED2" w:rsidRPr="002A5E20" w:rsidTr="00B376B9">
        <w:tc>
          <w:tcPr>
            <w:tcW w:w="4788" w:type="dxa"/>
          </w:tcPr>
          <w:p w:rsidR="009A0ED2" w:rsidRPr="002A5E20" w:rsidRDefault="009A0ED2" w:rsidP="002A5E20">
            <w:pPr>
              <w:spacing w:after="101" w:line="224" w:lineRule="exact"/>
              <w:jc w:val="both"/>
              <w:rPr>
                <w:rFonts w:ascii="Verdana" w:hAnsi="Verdana" w:cs="Arial"/>
                <w:sz w:val="16"/>
                <w:szCs w:val="16"/>
              </w:rPr>
            </w:pPr>
            <w:r w:rsidRPr="002A5E20">
              <w:rPr>
                <w:rFonts w:ascii="Verdana" w:hAnsi="Verdana" w:cs="Arial"/>
                <w:b/>
                <w:sz w:val="16"/>
                <w:szCs w:val="16"/>
              </w:rPr>
              <w:t xml:space="preserve">10.2.1.6 </w:t>
            </w:r>
            <w:r w:rsidRPr="002A5E20">
              <w:rPr>
                <w:rFonts w:ascii="Verdana" w:hAnsi="Verdana" w:cs="Arial"/>
                <w:sz w:val="16"/>
                <w:szCs w:val="16"/>
              </w:rPr>
              <w:t>Contenido.</w:t>
            </w:r>
          </w:p>
        </w:tc>
        <w:tc>
          <w:tcPr>
            <w:tcW w:w="4788" w:type="dxa"/>
          </w:tcPr>
          <w:p w:rsidR="009A0ED2" w:rsidRPr="009A0ED2" w:rsidRDefault="009A0ED2" w:rsidP="009A0ED2">
            <w:pPr>
              <w:spacing w:after="101" w:line="224" w:lineRule="exact"/>
              <w:jc w:val="both"/>
              <w:rPr>
                <w:rFonts w:ascii="Verdana" w:hAnsi="Verdana" w:cs="Arial"/>
                <w:sz w:val="16"/>
                <w:szCs w:val="16"/>
                <w:lang w:val="en-US"/>
              </w:rPr>
            </w:pPr>
            <w:r w:rsidRPr="009A0ED2">
              <w:rPr>
                <w:rFonts w:ascii="Verdana" w:hAnsi="Verdana" w:cs="Arial"/>
                <w:b/>
                <w:sz w:val="16"/>
                <w:szCs w:val="16"/>
                <w:lang w:val="en-US"/>
              </w:rPr>
              <w:t xml:space="preserve">10.2.1.6 </w:t>
            </w:r>
            <w:r w:rsidRPr="009A0ED2">
              <w:rPr>
                <w:rFonts w:ascii="Verdana" w:hAnsi="Verdana" w:cs="Arial"/>
                <w:sz w:val="16"/>
                <w:szCs w:val="16"/>
                <w:lang w:val="en-US"/>
              </w:rPr>
              <w:t>Conten</w:t>
            </w:r>
            <w:r>
              <w:rPr>
                <w:rFonts w:ascii="Verdana" w:hAnsi="Verdana" w:cs="Arial"/>
                <w:sz w:val="16"/>
                <w:szCs w:val="16"/>
                <w:lang w:val="en-US"/>
              </w:rPr>
              <w:t>ts.</w:t>
            </w:r>
          </w:p>
        </w:tc>
      </w:tr>
      <w:tr w:rsidR="009A0ED2" w:rsidRPr="002A5E20" w:rsidTr="00B376B9">
        <w:tc>
          <w:tcPr>
            <w:tcW w:w="4788" w:type="dxa"/>
          </w:tcPr>
          <w:p w:rsidR="009A0ED2" w:rsidRPr="002A5E20" w:rsidRDefault="009A0ED2" w:rsidP="002A5E20">
            <w:pPr>
              <w:spacing w:after="101" w:line="224" w:lineRule="exact"/>
              <w:jc w:val="both"/>
              <w:rPr>
                <w:rFonts w:ascii="Verdana" w:hAnsi="Verdana" w:cs="Arial"/>
                <w:sz w:val="16"/>
                <w:szCs w:val="16"/>
              </w:rPr>
            </w:pPr>
            <w:r w:rsidRPr="002A5E20">
              <w:rPr>
                <w:rFonts w:ascii="Verdana" w:hAnsi="Verdana" w:cs="Arial"/>
                <w:b/>
                <w:sz w:val="16"/>
                <w:szCs w:val="16"/>
              </w:rPr>
              <w:t xml:space="preserve">10.2.1.7 </w:t>
            </w:r>
            <w:r w:rsidRPr="002A5E20">
              <w:rPr>
                <w:rFonts w:ascii="Verdana" w:hAnsi="Verdana" w:cs="Arial"/>
                <w:sz w:val="16"/>
                <w:szCs w:val="16"/>
              </w:rPr>
              <w:t>Indicación sintomática.</w:t>
            </w:r>
          </w:p>
        </w:tc>
        <w:tc>
          <w:tcPr>
            <w:tcW w:w="4788" w:type="dxa"/>
          </w:tcPr>
          <w:p w:rsidR="009A0ED2" w:rsidRPr="009A0ED2" w:rsidRDefault="009A0ED2" w:rsidP="009A0ED2">
            <w:pPr>
              <w:spacing w:after="101" w:line="224" w:lineRule="exact"/>
              <w:jc w:val="both"/>
              <w:rPr>
                <w:rFonts w:ascii="Verdana" w:hAnsi="Verdana" w:cs="Arial"/>
                <w:sz w:val="16"/>
                <w:szCs w:val="16"/>
                <w:lang w:val="en-US"/>
              </w:rPr>
            </w:pPr>
            <w:r w:rsidRPr="009A0ED2">
              <w:rPr>
                <w:rFonts w:ascii="Verdana" w:hAnsi="Verdana" w:cs="Arial"/>
                <w:b/>
                <w:sz w:val="16"/>
                <w:szCs w:val="16"/>
                <w:lang w:val="en-US"/>
              </w:rPr>
              <w:t xml:space="preserve">10.2.1.7 </w:t>
            </w:r>
            <w:r>
              <w:rPr>
                <w:rFonts w:ascii="Verdana" w:hAnsi="Verdana" w:cs="Arial"/>
                <w:sz w:val="16"/>
                <w:szCs w:val="16"/>
                <w:lang w:val="en-US"/>
              </w:rPr>
              <w:t>Symptomatic indication.</w:t>
            </w:r>
          </w:p>
        </w:tc>
      </w:tr>
      <w:tr w:rsidR="009A0ED2" w:rsidRPr="002A5E20" w:rsidTr="00B376B9">
        <w:tc>
          <w:tcPr>
            <w:tcW w:w="4788" w:type="dxa"/>
          </w:tcPr>
          <w:p w:rsidR="009A0ED2" w:rsidRPr="002A5E20" w:rsidRDefault="009A0ED2" w:rsidP="002A5E20">
            <w:pPr>
              <w:spacing w:after="101" w:line="224" w:lineRule="exact"/>
              <w:jc w:val="both"/>
              <w:rPr>
                <w:rFonts w:ascii="Verdana" w:hAnsi="Verdana" w:cs="Arial"/>
                <w:strike/>
                <w:sz w:val="16"/>
                <w:szCs w:val="16"/>
              </w:rPr>
            </w:pPr>
            <w:r w:rsidRPr="002A5E20">
              <w:rPr>
                <w:rFonts w:ascii="Verdana" w:hAnsi="Verdana" w:cs="Arial"/>
                <w:b/>
                <w:sz w:val="16"/>
                <w:szCs w:val="16"/>
                <w:lang w:val="es-MX"/>
              </w:rPr>
              <w:t xml:space="preserve">10.2.1.8 </w:t>
            </w:r>
            <w:r w:rsidRPr="002A5E20">
              <w:rPr>
                <w:rFonts w:ascii="Verdana" w:hAnsi="Verdana" w:cs="Arial"/>
                <w:sz w:val="16"/>
                <w:szCs w:val="16"/>
                <w:lang w:val="es-MX"/>
              </w:rPr>
              <w:t>Modo de empleo.</w:t>
            </w:r>
          </w:p>
        </w:tc>
        <w:tc>
          <w:tcPr>
            <w:tcW w:w="4788" w:type="dxa"/>
          </w:tcPr>
          <w:p w:rsidR="009A0ED2" w:rsidRPr="009A0ED2" w:rsidRDefault="009A0ED2" w:rsidP="009A0ED2">
            <w:pPr>
              <w:spacing w:after="101" w:line="224" w:lineRule="exact"/>
              <w:jc w:val="both"/>
              <w:rPr>
                <w:rFonts w:ascii="Verdana" w:hAnsi="Verdana" w:cs="Arial"/>
                <w:strike/>
                <w:sz w:val="16"/>
                <w:szCs w:val="16"/>
                <w:lang w:val="en-US"/>
              </w:rPr>
            </w:pPr>
            <w:r w:rsidRPr="009A0ED2">
              <w:rPr>
                <w:rFonts w:ascii="Verdana" w:hAnsi="Verdana" w:cs="Arial"/>
                <w:b/>
                <w:sz w:val="16"/>
                <w:szCs w:val="16"/>
                <w:lang w:val="en-US"/>
              </w:rPr>
              <w:t xml:space="preserve">10.2.1.8 </w:t>
            </w:r>
            <w:r w:rsidRPr="009A0ED2">
              <w:rPr>
                <w:rFonts w:ascii="Verdana" w:hAnsi="Verdana" w:cs="Arial"/>
                <w:sz w:val="16"/>
                <w:szCs w:val="16"/>
                <w:lang w:val="en-US"/>
              </w:rPr>
              <w:t>M</w:t>
            </w:r>
            <w:r>
              <w:rPr>
                <w:rFonts w:ascii="Verdana" w:hAnsi="Verdana" w:cs="Arial"/>
                <w:sz w:val="16"/>
                <w:szCs w:val="16"/>
                <w:lang w:val="en-US"/>
              </w:rPr>
              <w:t>ethod of employment.</w:t>
            </w:r>
          </w:p>
        </w:tc>
      </w:tr>
      <w:tr w:rsidR="009A0ED2" w:rsidRPr="009A0ED2" w:rsidTr="00B376B9">
        <w:tc>
          <w:tcPr>
            <w:tcW w:w="4788" w:type="dxa"/>
          </w:tcPr>
          <w:p w:rsidR="009A0ED2" w:rsidRPr="002A5E20" w:rsidRDefault="009A0ED2" w:rsidP="002A5E20">
            <w:pPr>
              <w:spacing w:after="101" w:line="224" w:lineRule="exact"/>
              <w:jc w:val="both"/>
              <w:rPr>
                <w:rFonts w:ascii="Verdana" w:hAnsi="Verdana" w:cs="Arial"/>
                <w:sz w:val="16"/>
                <w:szCs w:val="16"/>
              </w:rPr>
            </w:pPr>
            <w:r w:rsidRPr="002A5E20">
              <w:rPr>
                <w:rFonts w:ascii="Verdana" w:hAnsi="Verdana" w:cs="Arial"/>
                <w:b/>
                <w:sz w:val="16"/>
                <w:szCs w:val="16"/>
                <w:lang w:val="pt-BR"/>
              </w:rPr>
              <w:t xml:space="preserve">10.2.1.9 </w:t>
            </w:r>
            <w:r w:rsidRPr="002A5E20">
              <w:rPr>
                <w:rFonts w:ascii="Verdana" w:hAnsi="Verdana" w:cs="Arial"/>
                <w:sz w:val="16"/>
                <w:szCs w:val="16"/>
              </w:rPr>
              <w:t>La siguiente información se deberá distribuir en el resto del envase secundario:</w:t>
            </w:r>
          </w:p>
        </w:tc>
        <w:tc>
          <w:tcPr>
            <w:tcW w:w="4788" w:type="dxa"/>
          </w:tcPr>
          <w:p w:rsidR="009A0ED2" w:rsidRPr="009A0ED2" w:rsidRDefault="009A0ED2" w:rsidP="009A0ED2">
            <w:pPr>
              <w:spacing w:after="101" w:line="224" w:lineRule="exact"/>
              <w:jc w:val="both"/>
              <w:rPr>
                <w:rFonts w:ascii="Verdana" w:hAnsi="Verdana" w:cs="Arial"/>
                <w:sz w:val="16"/>
                <w:szCs w:val="16"/>
                <w:lang w:val="en-US"/>
              </w:rPr>
            </w:pPr>
            <w:r w:rsidRPr="009A0ED2">
              <w:rPr>
                <w:rFonts w:ascii="Verdana" w:hAnsi="Verdana" w:cs="Arial"/>
                <w:b/>
                <w:sz w:val="16"/>
                <w:szCs w:val="16"/>
                <w:lang w:val="en-US"/>
              </w:rPr>
              <w:t xml:space="preserve">10.2.1.9 </w:t>
            </w:r>
            <w:r>
              <w:rPr>
                <w:rFonts w:ascii="Verdana" w:hAnsi="Verdana" w:cs="Arial"/>
                <w:sz w:val="16"/>
                <w:szCs w:val="16"/>
                <w:lang w:val="en-US"/>
              </w:rPr>
              <w:t>The following information must be distributed on the rest of the secondary container</w:t>
            </w:r>
            <w:r w:rsidRPr="009A0ED2">
              <w:rPr>
                <w:rFonts w:ascii="Verdana" w:hAnsi="Verdana" w:cs="Arial"/>
                <w:sz w:val="16"/>
                <w:szCs w:val="16"/>
                <w:lang w:val="en-US"/>
              </w:rPr>
              <w:t>:</w:t>
            </w:r>
          </w:p>
        </w:tc>
      </w:tr>
      <w:tr w:rsidR="009A0ED2" w:rsidRPr="002A5E20" w:rsidTr="00B376B9">
        <w:tc>
          <w:tcPr>
            <w:tcW w:w="4788" w:type="dxa"/>
          </w:tcPr>
          <w:p w:rsidR="009A0ED2" w:rsidRPr="002A5E20" w:rsidRDefault="009A0ED2" w:rsidP="002A5E20">
            <w:pPr>
              <w:spacing w:after="101" w:line="224" w:lineRule="exact"/>
              <w:jc w:val="both"/>
              <w:rPr>
                <w:rFonts w:ascii="Verdana" w:hAnsi="Verdana" w:cs="Arial"/>
                <w:sz w:val="16"/>
                <w:szCs w:val="16"/>
              </w:rPr>
            </w:pPr>
            <w:r w:rsidRPr="002A5E20">
              <w:rPr>
                <w:rFonts w:ascii="Verdana" w:hAnsi="Verdana" w:cs="Arial"/>
                <w:b/>
                <w:sz w:val="16"/>
                <w:szCs w:val="16"/>
                <w:lang w:val="pt-BR"/>
              </w:rPr>
              <w:t xml:space="preserve">10.2.1.9.1 </w:t>
            </w:r>
            <w:r w:rsidRPr="002A5E20">
              <w:rPr>
                <w:rFonts w:ascii="Verdana" w:hAnsi="Verdana" w:cs="Arial"/>
                <w:sz w:val="16"/>
                <w:szCs w:val="16"/>
                <w:lang w:val="pt-BR"/>
              </w:rPr>
              <w:t>Perm. No.____RH____SSA.</w:t>
            </w:r>
          </w:p>
        </w:tc>
        <w:tc>
          <w:tcPr>
            <w:tcW w:w="4788" w:type="dxa"/>
          </w:tcPr>
          <w:p w:rsidR="009A0ED2" w:rsidRPr="009A0ED2" w:rsidRDefault="009A0ED2" w:rsidP="00965123">
            <w:pPr>
              <w:spacing w:after="101" w:line="224" w:lineRule="exact"/>
              <w:jc w:val="both"/>
              <w:rPr>
                <w:rFonts w:ascii="Verdana" w:hAnsi="Verdana" w:cs="Arial"/>
                <w:sz w:val="16"/>
                <w:szCs w:val="16"/>
                <w:lang w:val="en-US"/>
              </w:rPr>
            </w:pPr>
            <w:r w:rsidRPr="009A0ED2">
              <w:rPr>
                <w:rFonts w:ascii="Verdana" w:hAnsi="Verdana" w:cs="Arial"/>
                <w:b/>
                <w:sz w:val="16"/>
                <w:szCs w:val="16"/>
                <w:lang w:val="en-US"/>
              </w:rPr>
              <w:t xml:space="preserve">10.2.1.9.1 </w:t>
            </w:r>
            <w:r w:rsidRPr="009A0ED2">
              <w:rPr>
                <w:rFonts w:ascii="Verdana" w:hAnsi="Verdana" w:cs="Arial"/>
                <w:sz w:val="16"/>
                <w:szCs w:val="16"/>
                <w:lang w:val="en-US"/>
              </w:rPr>
              <w:t>Perm. No.____RH____SSA.</w:t>
            </w:r>
          </w:p>
        </w:tc>
      </w:tr>
      <w:tr w:rsidR="009A0ED2" w:rsidRPr="002A5E20" w:rsidTr="00B376B9">
        <w:tc>
          <w:tcPr>
            <w:tcW w:w="4788" w:type="dxa"/>
          </w:tcPr>
          <w:p w:rsidR="009A0ED2" w:rsidRPr="002A5E20" w:rsidRDefault="009A0ED2" w:rsidP="002A5E20">
            <w:pPr>
              <w:spacing w:after="101" w:line="224" w:lineRule="exact"/>
              <w:jc w:val="both"/>
              <w:rPr>
                <w:rFonts w:ascii="Verdana" w:hAnsi="Verdana" w:cs="Arial"/>
                <w:sz w:val="16"/>
                <w:szCs w:val="16"/>
              </w:rPr>
            </w:pPr>
            <w:r w:rsidRPr="002A5E20">
              <w:rPr>
                <w:rFonts w:ascii="Verdana" w:hAnsi="Verdana" w:cs="Arial"/>
                <w:b/>
                <w:sz w:val="16"/>
                <w:szCs w:val="16"/>
                <w:lang w:val="pt-BR"/>
              </w:rPr>
              <w:t xml:space="preserve">10.2.1.9.2 </w:t>
            </w:r>
            <w:r w:rsidRPr="002A5E20">
              <w:rPr>
                <w:rFonts w:ascii="Verdana" w:hAnsi="Verdana" w:cs="Arial"/>
                <w:sz w:val="16"/>
                <w:szCs w:val="16"/>
                <w:lang w:val="pt-BR"/>
              </w:rPr>
              <w:t>Lote o Lot.___.</w:t>
            </w:r>
          </w:p>
        </w:tc>
        <w:tc>
          <w:tcPr>
            <w:tcW w:w="4788" w:type="dxa"/>
          </w:tcPr>
          <w:p w:rsidR="009A0ED2" w:rsidRPr="009A0ED2" w:rsidRDefault="009A0ED2" w:rsidP="004F7F3A">
            <w:pPr>
              <w:spacing w:after="101" w:line="224" w:lineRule="exact"/>
              <w:jc w:val="both"/>
              <w:rPr>
                <w:rFonts w:ascii="Verdana" w:hAnsi="Verdana" w:cs="Arial"/>
                <w:sz w:val="16"/>
                <w:szCs w:val="16"/>
                <w:lang w:val="en-US"/>
              </w:rPr>
            </w:pPr>
            <w:r w:rsidRPr="009A0ED2">
              <w:rPr>
                <w:rFonts w:ascii="Verdana" w:hAnsi="Verdana" w:cs="Arial"/>
                <w:b/>
                <w:sz w:val="16"/>
                <w:szCs w:val="16"/>
                <w:lang w:val="en-US"/>
              </w:rPr>
              <w:t xml:space="preserve">10.2.1.9.2 </w:t>
            </w:r>
            <w:r w:rsidR="004F7F3A">
              <w:rPr>
                <w:rFonts w:ascii="Verdana" w:hAnsi="Verdana" w:cs="Arial"/>
                <w:sz w:val="16"/>
                <w:szCs w:val="16"/>
                <w:lang w:val="en-US"/>
              </w:rPr>
              <w:t>Lot</w:t>
            </w:r>
            <w:r w:rsidRPr="009A0ED2">
              <w:rPr>
                <w:rFonts w:ascii="Verdana" w:hAnsi="Verdana" w:cs="Arial"/>
                <w:sz w:val="16"/>
                <w:szCs w:val="16"/>
                <w:lang w:val="en-US"/>
              </w:rPr>
              <w:t>___.</w:t>
            </w:r>
          </w:p>
        </w:tc>
      </w:tr>
      <w:tr w:rsidR="009A0ED2" w:rsidRPr="002A5E20" w:rsidTr="00B376B9">
        <w:tc>
          <w:tcPr>
            <w:tcW w:w="4788" w:type="dxa"/>
          </w:tcPr>
          <w:p w:rsidR="009A0ED2" w:rsidRPr="002A5E20" w:rsidRDefault="009A0ED2" w:rsidP="002A5E20">
            <w:pPr>
              <w:spacing w:after="101" w:line="224" w:lineRule="exact"/>
              <w:jc w:val="both"/>
              <w:rPr>
                <w:rFonts w:ascii="Verdana" w:hAnsi="Verdana" w:cs="Arial"/>
                <w:sz w:val="16"/>
                <w:szCs w:val="16"/>
              </w:rPr>
            </w:pPr>
            <w:r w:rsidRPr="002A5E20">
              <w:rPr>
                <w:rFonts w:ascii="Verdana" w:hAnsi="Verdana" w:cs="Arial"/>
                <w:b/>
                <w:sz w:val="16"/>
                <w:szCs w:val="16"/>
              </w:rPr>
              <w:t xml:space="preserve">10.2.1.9.3 </w:t>
            </w:r>
            <w:r w:rsidRPr="002A5E20">
              <w:rPr>
                <w:rFonts w:ascii="Verdana" w:hAnsi="Verdana" w:cs="Arial"/>
                <w:sz w:val="16"/>
                <w:szCs w:val="16"/>
              </w:rPr>
              <w:t>Fecha de caducidad.</w:t>
            </w:r>
          </w:p>
        </w:tc>
        <w:tc>
          <w:tcPr>
            <w:tcW w:w="4788" w:type="dxa"/>
          </w:tcPr>
          <w:p w:rsidR="009A0ED2" w:rsidRPr="009A0ED2" w:rsidRDefault="009A0ED2" w:rsidP="004F7F3A">
            <w:pPr>
              <w:spacing w:after="101" w:line="224" w:lineRule="exact"/>
              <w:jc w:val="both"/>
              <w:rPr>
                <w:rFonts w:ascii="Verdana" w:hAnsi="Verdana" w:cs="Arial"/>
                <w:sz w:val="16"/>
                <w:szCs w:val="16"/>
                <w:lang w:val="en-US"/>
              </w:rPr>
            </w:pPr>
            <w:r w:rsidRPr="009A0ED2">
              <w:rPr>
                <w:rFonts w:ascii="Verdana" w:hAnsi="Verdana" w:cs="Arial"/>
                <w:b/>
                <w:sz w:val="16"/>
                <w:szCs w:val="16"/>
                <w:lang w:val="en-US"/>
              </w:rPr>
              <w:t xml:space="preserve">10.2.1.9.3 </w:t>
            </w:r>
            <w:r w:rsidR="004F7F3A">
              <w:rPr>
                <w:rFonts w:ascii="Verdana" w:hAnsi="Verdana" w:cs="Arial"/>
                <w:sz w:val="16"/>
                <w:szCs w:val="16"/>
                <w:lang w:val="en-US"/>
              </w:rPr>
              <w:t>Expiration date.</w:t>
            </w:r>
          </w:p>
        </w:tc>
      </w:tr>
      <w:tr w:rsidR="009A0ED2" w:rsidRPr="004F7F3A" w:rsidTr="00B376B9">
        <w:tc>
          <w:tcPr>
            <w:tcW w:w="4788" w:type="dxa"/>
          </w:tcPr>
          <w:p w:rsidR="009A0ED2" w:rsidRPr="002A5E20" w:rsidRDefault="009A0ED2" w:rsidP="002A5E20">
            <w:pPr>
              <w:spacing w:after="101" w:line="224" w:lineRule="exact"/>
              <w:jc w:val="both"/>
              <w:rPr>
                <w:rFonts w:ascii="Verdana" w:hAnsi="Verdana" w:cs="Arial"/>
                <w:sz w:val="16"/>
                <w:szCs w:val="16"/>
              </w:rPr>
            </w:pPr>
            <w:r w:rsidRPr="002A5E20">
              <w:rPr>
                <w:rFonts w:ascii="Verdana" w:hAnsi="Verdana" w:cs="Arial"/>
                <w:b/>
                <w:sz w:val="16"/>
                <w:szCs w:val="16"/>
              </w:rPr>
              <w:t xml:space="preserve">10.2.2 </w:t>
            </w:r>
            <w:r w:rsidRPr="002A5E20">
              <w:rPr>
                <w:rFonts w:ascii="Verdana" w:hAnsi="Verdana" w:cs="Arial"/>
                <w:sz w:val="16"/>
                <w:szCs w:val="16"/>
              </w:rPr>
              <w:t>En el caso de que sólo exista el envase primario, toda la información se deberá expresar  en éste último.</w:t>
            </w:r>
          </w:p>
        </w:tc>
        <w:tc>
          <w:tcPr>
            <w:tcW w:w="4788" w:type="dxa"/>
          </w:tcPr>
          <w:p w:rsidR="009A0ED2" w:rsidRPr="009A0ED2" w:rsidRDefault="009A0ED2" w:rsidP="004F7F3A">
            <w:pPr>
              <w:spacing w:after="101" w:line="224" w:lineRule="exact"/>
              <w:jc w:val="both"/>
              <w:rPr>
                <w:rFonts w:ascii="Verdana" w:hAnsi="Verdana" w:cs="Arial"/>
                <w:sz w:val="16"/>
                <w:szCs w:val="16"/>
                <w:lang w:val="en-US"/>
              </w:rPr>
            </w:pPr>
            <w:r w:rsidRPr="009A0ED2">
              <w:rPr>
                <w:rFonts w:ascii="Verdana" w:hAnsi="Verdana" w:cs="Arial"/>
                <w:b/>
                <w:sz w:val="16"/>
                <w:szCs w:val="16"/>
                <w:lang w:val="en-US"/>
              </w:rPr>
              <w:t xml:space="preserve">10.2.2 </w:t>
            </w:r>
            <w:r w:rsidR="004F7F3A">
              <w:rPr>
                <w:rFonts w:ascii="Verdana" w:hAnsi="Verdana" w:cs="Arial"/>
                <w:sz w:val="16"/>
                <w:szCs w:val="16"/>
                <w:lang w:val="en-US"/>
              </w:rPr>
              <w:t xml:space="preserve">When only the primary container exists, all the information must be expressed. </w:t>
            </w:r>
          </w:p>
        </w:tc>
      </w:tr>
      <w:tr w:rsidR="009A0ED2" w:rsidRPr="004F7F3A" w:rsidTr="00B376B9">
        <w:tc>
          <w:tcPr>
            <w:tcW w:w="4788" w:type="dxa"/>
          </w:tcPr>
          <w:p w:rsidR="009A0ED2" w:rsidRPr="002A5E20" w:rsidRDefault="009A0ED2" w:rsidP="002A5E20">
            <w:pPr>
              <w:spacing w:after="101" w:line="224" w:lineRule="exact"/>
              <w:jc w:val="both"/>
              <w:rPr>
                <w:rFonts w:ascii="Verdana" w:hAnsi="Verdana" w:cs="Arial"/>
                <w:sz w:val="16"/>
                <w:szCs w:val="16"/>
              </w:rPr>
            </w:pPr>
            <w:r w:rsidRPr="004F7F3A">
              <w:rPr>
                <w:rFonts w:ascii="Verdana" w:hAnsi="Verdana" w:cs="Arial"/>
                <w:b/>
                <w:sz w:val="16"/>
                <w:szCs w:val="16"/>
                <w:lang w:val="en-US"/>
              </w:rPr>
              <w:t xml:space="preserve">10.2.3 </w:t>
            </w:r>
            <w:r w:rsidRPr="004F7F3A">
              <w:rPr>
                <w:rFonts w:ascii="Verdana" w:hAnsi="Verdana" w:cs="Arial"/>
                <w:sz w:val="16"/>
                <w:szCs w:val="16"/>
                <w:lang w:val="en-US"/>
              </w:rPr>
              <w:t xml:space="preserve">Los textos indicados en el numeral 10.2.1 </w:t>
            </w:r>
            <w:r w:rsidRPr="002A5E20">
              <w:rPr>
                <w:rFonts w:ascii="Verdana" w:hAnsi="Verdana" w:cs="Arial"/>
                <w:sz w:val="16"/>
                <w:szCs w:val="16"/>
              </w:rPr>
              <w:t>de esta norma, deberán guardar las mismas proporciones y características de los textos de la etiqueta del envase primario.</w:t>
            </w:r>
          </w:p>
        </w:tc>
        <w:tc>
          <w:tcPr>
            <w:tcW w:w="4788" w:type="dxa"/>
          </w:tcPr>
          <w:p w:rsidR="009A0ED2" w:rsidRPr="009A0ED2" w:rsidRDefault="009A0ED2" w:rsidP="004F7F3A">
            <w:pPr>
              <w:spacing w:after="101" w:line="224" w:lineRule="exact"/>
              <w:jc w:val="both"/>
              <w:rPr>
                <w:rFonts w:ascii="Verdana" w:hAnsi="Verdana" w:cs="Arial"/>
                <w:sz w:val="16"/>
                <w:szCs w:val="16"/>
                <w:lang w:val="en-US"/>
              </w:rPr>
            </w:pPr>
            <w:r w:rsidRPr="009A0ED2">
              <w:rPr>
                <w:rFonts w:ascii="Verdana" w:hAnsi="Verdana" w:cs="Arial"/>
                <w:b/>
                <w:sz w:val="16"/>
                <w:szCs w:val="16"/>
                <w:lang w:val="en-US"/>
              </w:rPr>
              <w:t xml:space="preserve">10.2.3 </w:t>
            </w:r>
            <w:r w:rsidR="004F7F3A">
              <w:rPr>
                <w:rFonts w:ascii="Verdana" w:hAnsi="Verdana" w:cs="Arial"/>
                <w:sz w:val="16"/>
                <w:szCs w:val="16"/>
                <w:lang w:val="en-US"/>
              </w:rPr>
              <w:t xml:space="preserve">The text indicated in number 10.2.1 of this standard must have the same proportions and characteristics of the texts of the label of the primary container. </w:t>
            </w:r>
          </w:p>
        </w:tc>
      </w:tr>
      <w:tr w:rsidR="009A0ED2" w:rsidRPr="004F7F3A" w:rsidTr="00B376B9">
        <w:tc>
          <w:tcPr>
            <w:tcW w:w="4788" w:type="dxa"/>
          </w:tcPr>
          <w:p w:rsidR="009A0ED2" w:rsidRPr="002A5E20" w:rsidRDefault="009A0ED2" w:rsidP="002A5E20">
            <w:pPr>
              <w:spacing w:after="101" w:line="224" w:lineRule="exact"/>
              <w:jc w:val="both"/>
              <w:rPr>
                <w:rFonts w:ascii="Verdana" w:hAnsi="Verdana" w:cs="Arial"/>
                <w:sz w:val="16"/>
                <w:szCs w:val="16"/>
                <w:lang w:val="es-MX"/>
              </w:rPr>
            </w:pPr>
            <w:r w:rsidRPr="002A5E20">
              <w:rPr>
                <w:rFonts w:ascii="Verdana" w:hAnsi="Verdana" w:cs="Arial"/>
                <w:b/>
                <w:sz w:val="16"/>
                <w:szCs w:val="16"/>
                <w:lang w:val="es-MX"/>
              </w:rPr>
              <w:t xml:space="preserve">10.3. </w:t>
            </w:r>
            <w:r w:rsidRPr="002A5E20">
              <w:rPr>
                <w:rFonts w:ascii="Verdana" w:hAnsi="Verdana" w:cs="Arial"/>
                <w:sz w:val="16"/>
                <w:szCs w:val="16"/>
                <w:lang w:val="es-MX"/>
              </w:rPr>
              <w:t>Etiquetado para envases primarios pequeños.</w:t>
            </w:r>
          </w:p>
        </w:tc>
        <w:tc>
          <w:tcPr>
            <w:tcW w:w="4788" w:type="dxa"/>
          </w:tcPr>
          <w:p w:rsidR="009A0ED2" w:rsidRPr="004F7F3A" w:rsidRDefault="004F7F3A" w:rsidP="002A5E20">
            <w:pPr>
              <w:spacing w:after="101" w:line="224" w:lineRule="exact"/>
              <w:jc w:val="both"/>
              <w:rPr>
                <w:rFonts w:ascii="Verdana" w:hAnsi="Verdana" w:cs="Arial"/>
                <w:bCs/>
                <w:sz w:val="16"/>
                <w:szCs w:val="16"/>
                <w:lang w:val="en-US"/>
              </w:rPr>
            </w:pPr>
            <w:r w:rsidRPr="004F7F3A">
              <w:rPr>
                <w:rFonts w:ascii="Verdana" w:hAnsi="Verdana" w:cs="Arial"/>
                <w:b/>
                <w:sz w:val="16"/>
                <w:szCs w:val="16"/>
                <w:lang w:val="en-US"/>
              </w:rPr>
              <w:t xml:space="preserve">10.3 </w:t>
            </w:r>
            <w:r w:rsidRPr="004F7F3A">
              <w:rPr>
                <w:rFonts w:ascii="Verdana" w:hAnsi="Verdana" w:cs="Arial"/>
                <w:bCs/>
                <w:sz w:val="16"/>
                <w:szCs w:val="16"/>
                <w:lang w:val="en-US"/>
              </w:rPr>
              <w:t>Labeling for small primary containers.</w:t>
            </w:r>
          </w:p>
        </w:tc>
      </w:tr>
      <w:tr w:rsidR="009A0ED2" w:rsidRPr="004F7F3A" w:rsidTr="00B376B9">
        <w:tc>
          <w:tcPr>
            <w:tcW w:w="4788" w:type="dxa"/>
          </w:tcPr>
          <w:p w:rsidR="009A0ED2" w:rsidRPr="002A5E20" w:rsidRDefault="009A0ED2" w:rsidP="002A5E20">
            <w:pPr>
              <w:spacing w:after="101" w:line="224" w:lineRule="exact"/>
              <w:jc w:val="both"/>
              <w:rPr>
                <w:rFonts w:ascii="Verdana" w:hAnsi="Verdana" w:cs="Arial"/>
                <w:sz w:val="16"/>
                <w:szCs w:val="16"/>
              </w:rPr>
            </w:pPr>
            <w:r w:rsidRPr="002A5E20">
              <w:rPr>
                <w:rFonts w:ascii="Verdana" w:hAnsi="Verdana" w:cs="Arial"/>
                <w:b/>
                <w:sz w:val="16"/>
                <w:szCs w:val="16"/>
              </w:rPr>
              <w:t xml:space="preserve">10.3.1 </w:t>
            </w:r>
            <w:r w:rsidRPr="002A5E20">
              <w:rPr>
                <w:rFonts w:ascii="Verdana" w:hAnsi="Verdana" w:cs="Arial"/>
                <w:sz w:val="16"/>
                <w:szCs w:val="16"/>
              </w:rPr>
              <w:t>Cuando el envase primario sea menor de 15 ml, la etiqueta deberá incluir los siguientes datos:</w:t>
            </w:r>
          </w:p>
        </w:tc>
        <w:tc>
          <w:tcPr>
            <w:tcW w:w="4788" w:type="dxa"/>
          </w:tcPr>
          <w:p w:rsidR="009A0ED2" w:rsidRPr="004F7F3A" w:rsidRDefault="004F7F3A" w:rsidP="00411B06">
            <w:pPr>
              <w:spacing w:after="101" w:line="224" w:lineRule="exact"/>
              <w:jc w:val="both"/>
              <w:rPr>
                <w:rFonts w:ascii="Verdana" w:hAnsi="Verdana" w:cs="Arial"/>
                <w:bCs/>
                <w:sz w:val="16"/>
                <w:szCs w:val="16"/>
                <w:lang w:val="en-US"/>
              </w:rPr>
            </w:pPr>
            <w:r w:rsidRPr="004F7F3A">
              <w:rPr>
                <w:rFonts w:ascii="Verdana" w:hAnsi="Verdana" w:cs="Arial"/>
                <w:b/>
                <w:sz w:val="16"/>
                <w:szCs w:val="16"/>
                <w:lang w:val="en-US"/>
              </w:rPr>
              <w:t xml:space="preserve">10.3.1 </w:t>
            </w:r>
            <w:r w:rsidRPr="004F7F3A">
              <w:rPr>
                <w:rFonts w:ascii="Verdana" w:hAnsi="Verdana" w:cs="Arial"/>
                <w:bCs/>
                <w:sz w:val="16"/>
                <w:szCs w:val="16"/>
                <w:lang w:val="en-US"/>
              </w:rPr>
              <w:t>When the primary container is less than 15 ml, the label m</w:t>
            </w:r>
            <w:r w:rsidR="00411B06">
              <w:rPr>
                <w:rFonts w:ascii="Verdana" w:hAnsi="Verdana" w:cs="Arial"/>
                <w:bCs/>
                <w:sz w:val="16"/>
                <w:szCs w:val="16"/>
                <w:lang w:val="en-US"/>
              </w:rPr>
              <w:t>us</w:t>
            </w:r>
            <w:r w:rsidRPr="004F7F3A">
              <w:rPr>
                <w:rFonts w:ascii="Verdana" w:hAnsi="Verdana" w:cs="Arial"/>
                <w:bCs/>
                <w:sz w:val="16"/>
                <w:szCs w:val="16"/>
                <w:lang w:val="en-US"/>
              </w:rPr>
              <w:t xml:space="preserve">t include the following data: </w:t>
            </w:r>
          </w:p>
        </w:tc>
      </w:tr>
      <w:tr w:rsidR="004F7F3A" w:rsidRPr="002A5E20" w:rsidTr="00B376B9">
        <w:tc>
          <w:tcPr>
            <w:tcW w:w="4788" w:type="dxa"/>
          </w:tcPr>
          <w:p w:rsidR="004F7F3A" w:rsidRPr="002A5E20" w:rsidRDefault="004F7F3A" w:rsidP="002A5E20">
            <w:pPr>
              <w:spacing w:after="101" w:line="224" w:lineRule="exact"/>
              <w:jc w:val="both"/>
              <w:rPr>
                <w:rFonts w:ascii="Verdana" w:hAnsi="Verdana" w:cs="Arial"/>
                <w:sz w:val="16"/>
                <w:szCs w:val="16"/>
                <w:lang w:val="es-MX"/>
              </w:rPr>
            </w:pPr>
            <w:r w:rsidRPr="002A5E20">
              <w:rPr>
                <w:rFonts w:ascii="Verdana" w:hAnsi="Verdana" w:cs="Arial"/>
                <w:b/>
                <w:sz w:val="16"/>
                <w:szCs w:val="16"/>
                <w:lang w:val="es-MX"/>
              </w:rPr>
              <w:t xml:space="preserve">10.3.1.1 </w:t>
            </w:r>
            <w:r w:rsidRPr="002A5E20">
              <w:rPr>
                <w:rFonts w:ascii="Verdana" w:hAnsi="Verdana" w:cs="Arial"/>
                <w:sz w:val="16"/>
                <w:szCs w:val="16"/>
                <w:lang w:val="es-MX"/>
              </w:rPr>
              <w:t>Denominación distintiva.</w:t>
            </w:r>
          </w:p>
        </w:tc>
        <w:tc>
          <w:tcPr>
            <w:tcW w:w="4788" w:type="dxa"/>
          </w:tcPr>
          <w:p w:rsidR="004F7F3A" w:rsidRPr="00411B06" w:rsidRDefault="004F7F3A" w:rsidP="004F7F3A">
            <w:pPr>
              <w:spacing w:after="101" w:line="224" w:lineRule="exact"/>
              <w:jc w:val="both"/>
              <w:rPr>
                <w:rFonts w:ascii="Verdana" w:hAnsi="Verdana" w:cs="Arial"/>
                <w:sz w:val="16"/>
                <w:szCs w:val="16"/>
                <w:lang w:val="en-US"/>
              </w:rPr>
            </w:pPr>
            <w:r w:rsidRPr="00411B06">
              <w:rPr>
                <w:rFonts w:ascii="Verdana" w:hAnsi="Verdana" w:cs="Arial"/>
                <w:b/>
                <w:sz w:val="16"/>
                <w:szCs w:val="16"/>
                <w:lang w:val="en-US"/>
              </w:rPr>
              <w:t xml:space="preserve">10.3.1.1 </w:t>
            </w:r>
            <w:r w:rsidRPr="00411B06">
              <w:rPr>
                <w:rFonts w:ascii="Verdana" w:hAnsi="Verdana" w:cs="Arial"/>
                <w:sz w:val="16"/>
                <w:szCs w:val="16"/>
                <w:lang w:val="en-US"/>
              </w:rPr>
              <w:t xml:space="preserve">Distinctive name. </w:t>
            </w:r>
          </w:p>
        </w:tc>
      </w:tr>
      <w:tr w:rsidR="004F7F3A" w:rsidRPr="002A5E20" w:rsidTr="00B376B9">
        <w:tc>
          <w:tcPr>
            <w:tcW w:w="4788" w:type="dxa"/>
          </w:tcPr>
          <w:p w:rsidR="004F7F3A" w:rsidRPr="002A5E20" w:rsidRDefault="004F7F3A" w:rsidP="002A5E20">
            <w:pPr>
              <w:spacing w:after="101" w:line="224" w:lineRule="exact"/>
              <w:jc w:val="both"/>
              <w:rPr>
                <w:rFonts w:ascii="Verdana" w:hAnsi="Verdana" w:cs="Arial"/>
                <w:sz w:val="16"/>
                <w:szCs w:val="16"/>
                <w:lang w:val="es-MX"/>
              </w:rPr>
            </w:pPr>
            <w:r w:rsidRPr="002A5E20">
              <w:rPr>
                <w:rFonts w:ascii="Verdana" w:hAnsi="Verdana" w:cs="Arial"/>
                <w:b/>
                <w:sz w:val="16"/>
                <w:szCs w:val="16"/>
                <w:lang w:val="es-MX"/>
              </w:rPr>
              <w:t>10.3.1.2</w:t>
            </w:r>
            <w:r w:rsidRPr="002A5E20">
              <w:rPr>
                <w:rFonts w:ascii="Verdana" w:hAnsi="Verdana" w:cs="Arial"/>
                <w:sz w:val="16"/>
                <w:szCs w:val="16"/>
                <w:lang w:val="es-MX"/>
              </w:rPr>
              <w:t xml:space="preserve"> Denominación genérica.</w:t>
            </w:r>
          </w:p>
        </w:tc>
        <w:tc>
          <w:tcPr>
            <w:tcW w:w="4788" w:type="dxa"/>
          </w:tcPr>
          <w:p w:rsidR="004F7F3A" w:rsidRPr="00411B06" w:rsidRDefault="004F7F3A" w:rsidP="004F7F3A">
            <w:pPr>
              <w:spacing w:after="101" w:line="224" w:lineRule="exact"/>
              <w:jc w:val="both"/>
              <w:rPr>
                <w:rFonts w:ascii="Verdana" w:hAnsi="Verdana" w:cs="Arial"/>
                <w:sz w:val="16"/>
                <w:szCs w:val="16"/>
                <w:lang w:val="en-US"/>
              </w:rPr>
            </w:pPr>
            <w:r w:rsidRPr="00411B06">
              <w:rPr>
                <w:rFonts w:ascii="Verdana" w:hAnsi="Verdana" w:cs="Arial"/>
                <w:b/>
                <w:sz w:val="16"/>
                <w:szCs w:val="16"/>
                <w:lang w:val="en-US"/>
              </w:rPr>
              <w:t>10.3.1.2</w:t>
            </w:r>
            <w:r w:rsidRPr="00411B06">
              <w:rPr>
                <w:rFonts w:ascii="Verdana" w:hAnsi="Verdana" w:cs="Arial"/>
                <w:sz w:val="16"/>
                <w:szCs w:val="16"/>
                <w:lang w:val="en-US"/>
              </w:rPr>
              <w:t xml:space="preserve"> Generic name.</w:t>
            </w:r>
          </w:p>
        </w:tc>
      </w:tr>
      <w:tr w:rsidR="004F7F3A" w:rsidRPr="002A5E20" w:rsidTr="00B376B9">
        <w:tc>
          <w:tcPr>
            <w:tcW w:w="4788" w:type="dxa"/>
          </w:tcPr>
          <w:p w:rsidR="004F7F3A" w:rsidRPr="002A5E20" w:rsidRDefault="004F7F3A" w:rsidP="002A5E20">
            <w:pPr>
              <w:spacing w:after="101" w:line="224" w:lineRule="exact"/>
              <w:jc w:val="both"/>
              <w:rPr>
                <w:rFonts w:ascii="Verdana" w:hAnsi="Verdana" w:cs="Arial"/>
                <w:sz w:val="16"/>
                <w:szCs w:val="16"/>
                <w:lang w:val="es-MX"/>
              </w:rPr>
            </w:pPr>
            <w:r w:rsidRPr="002A5E20">
              <w:rPr>
                <w:rFonts w:ascii="Verdana" w:hAnsi="Verdana" w:cs="Arial"/>
                <w:b/>
                <w:sz w:val="16"/>
                <w:szCs w:val="16"/>
                <w:lang w:val="es-MX"/>
              </w:rPr>
              <w:t xml:space="preserve">10.3.1.3 </w:t>
            </w:r>
            <w:r w:rsidRPr="002A5E20">
              <w:rPr>
                <w:rFonts w:ascii="Verdana" w:hAnsi="Verdana" w:cs="Arial"/>
                <w:sz w:val="16"/>
                <w:szCs w:val="16"/>
                <w:lang w:val="es-MX"/>
              </w:rPr>
              <w:t>Vía de administración (abreviada).</w:t>
            </w:r>
          </w:p>
        </w:tc>
        <w:tc>
          <w:tcPr>
            <w:tcW w:w="4788" w:type="dxa"/>
          </w:tcPr>
          <w:p w:rsidR="004F7F3A" w:rsidRPr="00411B06" w:rsidRDefault="004F7F3A" w:rsidP="004F7F3A">
            <w:pPr>
              <w:spacing w:after="101" w:line="224" w:lineRule="exact"/>
              <w:jc w:val="both"/>
              <w:rPr>
                <w:rFonts w:ascii="Verdana" w:hAnsi="Verdana" w:cs="Arial"/>
                <w:sz w:val="16"/>
                <w:szCs w:val="16"/>
                <w:lang w:val="en-US"/>
              </w:rPr>
            </w:pPr>
            <w:r w:rsidRPr="00411B06">
              <w:rPr>
                <w:rFonts w:ascii="Verdana" w:hAnsi="Verdana" w:cs="Arial"/>
                <w:b/>
                <w:sz w:val="16"/>
                <w:szCs w:val="16"/>
                <w:lang w:val="en-US"/>
              </w:rPr>
              <w:t xml:space="preserve">10.3.1.3 </w:t>
            </w:r>
            <w:r w:rsidRPr="00411B06">
              <w:rPr>
                <w:rFonts w:ascii="Verdana" w:hAnsi="Verdana" w:cs="Arial"/>
                <w:sz w:val="16"/>
                <w:szCs w:val="16"/>
                <w:lang w:val="en-US"/>
              </w:rPr>
              <w:t>Method of administration (abbreviated).</w:t>
            </w:r>
          </w:p>
        </w:tc>
      </w:tr>
      <w:tr w:rsidR="004F7F3A" w:rsidRPr="002A5E20" w:rsidTr="00B376B9">
        <w:tc>
          <w:tcPr>
            <w:tcW w:w="4788" w:type="dxa"/>
          </w:tcPr>
          <w:p w:rsidR="004F7F3A" w:rsidRPr="002A5E20" w:rsidRDefault="004F7F3A" w:rsidP="002A5E20">
            <w:pPr>
              <w:spacing w:after="101" w:line="224" w:lineRule="exact"/>
              <w:jc w:val="both"/>
              <w:rPr>
                <w:rFonts w:ascii="Verdana" w:hAnsi="Verdana" w:cs="Arial"/>
                <w:sz w:val="16"/>
                <w:szCs w:val="16"/>
                <w:lang w:val="pt-BR"/>
              </w:rPr>
            </w:pPr>
            <w:r w:rsidRPr="002A5E20">
              <w:rPr>
                <w:rFonts w:ascii="Verdana" w:hAnsi="Verdana" w:cs="Arial"/>
                <w:b/>
                <w:sz w:val="16"/>
                <w:szCs w:val="16"/>
                <w:lang w:val="pt-BR"/>
              </w:rPr>
              <w:t xml:space="preserve">10.3.1.4 </w:t>
            </w:r>
            <w:r w:rsidRPr="002A5E20">
              <w:rPr>
                <w:rFonts w:ascii="Verdana" w:hAnsi="Verdana" w:cs="Arial"/>
                <w:sz w:val="16"/>
                <w:szCs w:val="16"/>
                <w:lang w:val="pt-BR"/>
              </w:rPr>
              <w:t>Perm.</w:t>
            </w:r>
            <w:r w:rsidRPr="002A5E20">
              <w:rPr>
                <w:rFonts w:ascii="Verdana" w:hAnsi="Verdana" w:cs="Arial"/>
                <w:sz w:val="16"/>
                <w:szCs w:val="16"/>
                <w:lang w:val="es-MX"/>
              </w:rPr>
              <w:t xml:space="preserve"> No.____RH____SSA</w:t>
            </w:r>
            <w:r w:rsidRPr="002A5E20">
              <w:rPr>
                <w:rFonts w:ascii="Verdana" w:hAnsi="Verdana" w:cs="Arial"/>
                <w:sz w:val="16"/>
                <w:szCs w:val="16"/>
                <w:lang w:val="pt-BR"/>
              </w:rPr>
              <w:t>.</w:t>
            </w:r>
          </w:p>
        </w:tc>
        <w:tc>
          <w:tcPr>
            <w:tcW w:w="4788" w:type="dxa"/>
          </w:tcPr>
          <w:p w:rsidR="004F7F3A" w:rsidRPr="00411B06" w:rsidRDefault="004F7F3A" w:rsidP="00965123">
            <w:pPr>
              <w:spacing w:after="101" w:line="224" w:lineRule="exact"/>
              <w:jc w:val="both"/>
              <w:rPr>
                <w:rFonts w:ascii="Verdana" w:hAnsi="Verdana" w:cs="Arial"/>
                <w:sz w:val="16"/>
                <w:szCs w:val="16"/>
                <w:lang w:val="en-US"/>
              </w:rPr>
            </w:pPr>
            <w:r w:rsidRPr="00411B06">
              <w:rPr>
                <w:rFonts w:ascii="Verdana" w:hAnsi="Verdana" w:cs="Arial"/>
                <w:b/>
                <w:sz w:val="16"/>
                <w:szCs w:val="16"/>
                <w:lang w:val="en-US"/>
              </w:rPr>
              <w:t xml:space="preserve">10.3.1.4 </w:t>
            </w:r>
            <w:r w:rsidRPr="00411B06">
              <w:rPr>
                <w:rFonts w:ascii="Verdana" w:hAnsi="Verdana" w:cs="Arial"/>
                <w:sz w:val="16"/>
                <w:szCs w:val="16"/>
                <w:lang w:val="en-US"/>
              </w:rPr>
              <w:t>Perm. No.____RH____SSA.</w:t>
            </w:r>
          </w:p>
        </w:tc>
      </w:tr>
      <w:tr w:rsidR="004F7F3A" w:rsidRPr="002A5E20" w:rsidTr="00B376B9">
        <w:tc>
          <w:tcPr>
            <w:tcW w:w="4788" w:type="dxa"/>
          </w:tcPr>
          <w:p w:rsidR="004F7F3A" w:rsidRPr="002A5E20" w:rsidRDefault="004F7F3A" w:rsidP="002A5E20">
            <w:pPr>
              <w:spacing w:after="101" w:line="224" w:lineRule="exact"/>
              <w:jc w:val="both"/>
              <w:rPr>
                <w:rFonts w:ascii="Verdana" w:hAnsi="Verdana" w:cs="Arial"/>
                <w:sz w:val="16"/>
                <w:szCs w:val="16"/>
                <w:lang w:val="es-MX"/>
              </w:rPr>
            </w:pPr>
            <w:r w:rsidRPr="002A5E20">
              <w:rPr>
                <w:rFonts w:ascii="Verdana" w:hAnsi="Verdana" w:cs="Arial"/>
                <w:b/>
                <w:sz w:val="16"/>
                <w:szCs w:val="16"/>
                <w:lang w:val="es-MX"/>
              </w:rPr>
              <w:t xml:space="preserve">10.3.1.5 </w:t>
            </w:r>
            <w:r w:rsidRPr="002A5E20">
              <w:rPr>
                <w:rFonts w:ascii="Verdana" w:hAnsi="Verdana" w:cs="Arial"/>
                <w:sz w:val="16"/>
                <w:szCs w:val="16"/>
                <w:lang w:val="es-MX"/>
              </w:rPr>
              <w:t>Lote o Lot.___.</w:t>
            </w:r>
          </w:p>
        </w:tc>
        <w:tc>
          <w:tcPr>
            <w:tcW w:w="4788" w:type="dxa"/>
          </w:tcPr>
          <w:p w:rsidR="004F7F3A" w:rsidRPr="004F7F3A" w:rsidRDefault="004F7F3A" w:rsidP="004F7F3A">
            <w:pPr>
              <w:spacing w:after="101" w:line="224" w:lineRule="exact"/>
              <w:jc w:val="both"/>
              <w:rPr>
                <w:rFonts w:ascii="Verdana" w:hAnsi="Verdana" w:cs="Arial"/>
                <w:sz w:val="16"/>
                <w:szCs w:val="16"/>
                <w:lang w:val="en-US"/>
              </w:rPr>
            </w:pPr>
            <w:r w:rsidRPr="004F7F3A">
              <w:rPr>
                <w:rFonts w:ascii="Verdana" w:hAnsi="Verdana" w:cs="Arial"/>
                <w:b/>
                <w:sz w:val="16"/>
                <w:szCs w:val="16"/>
                <w:lang w:val="en-US"/>
              </w:rPr>
              <w:t xml:space="preserve">10.3.1.5 </w:t>
            </w:r>
            <w:r w:rsidRPr="004F7F3A">
              <w:rPr>
                <w:rFonts w:ascii="Verdana" w:hAnsi="Verdana" w:cs="Arial"/>
                <w:sz w:val="16"/>
                <w:szCs w:val="16"/>
                <w:lang w:val="en-US"/>
              </w:rPr>
              <w:t>Lot</w:t>
            </w:r>
            <w:r>
              <w:rPr>
                <w:rFonts w:ascii="Verdana" w:hAnsi="Verdana" w:cs="Arial"/>
                <w:sz w:val="16"/>
                <w:szCs w:val="16"/>
                <w:lang w:val="en-US"/>
              </w:rPr>
              <w:t xml:space="preserve"> </w:t>
            </w:r>
            <w:r w:rsidRPr="004F7F3A">
              <w:rPr>
                <w:rFonts w:ascii="Verdana" w:hAnsi="Verdana" w:cs="Arial"/>
                <w:sz w:val="16"/>
                <w:szCs w:val="16"/>
                <w:lang w:val="en-US"/>
              </w:rPr>
              <w:t>___.</w:t>
            </w:r>
          </w:p>
        </w:tc>
      </w:tr>
      <w:tr w:rsidR="004F7F3A" w:rsidRPr="002A5E20" w:rsidTr="00B376B9">
        <w:tc>
          <w:tcPr>
            <w:tcW w:w="4788" w:type="dxa"/>
          </w:tcPr>
          <w:p w:rsidR="004F7F3A" w:rsidRPr="002A5E20" w:rsidRDefault="004F7F3A" w:rsidP="002A5E20">
            <w:pPr>
              <w:spacing w:after="101" w:line="224" w:lineRule="exact"/>
              <w:jc w:val="both"/>
              <w:rPr>
                <w:rFonts w:ascii="Verdana" w:hAnsi="Verdana" w:cs="Arial"/>
                <w:sz w:val="16"/>
                <w:szCs w:val="16"/>
              </w:rPr>
            </w:pPr>
            <w:r w:rsidRPr="002A5E20">
              <w:rPr>
                <w:rFonts w:ascii="Verdana" w:hAnsi="Verdana" w:cs="Arial"/>
                <w:b/>
                <w:sz w:val="16"/>
                <w:szCs w:val="16"/>
              </w:rPr>
              <w:t xml:space="preserve">10.3.1.6 </w:t>
            </w:r>
            <w:r w:rsidRPr="002A5E20">
              <w:rPr>
                <w:rFonts w:ascii="Verdana" w:hAnsi="Verdana" w:cs="Arial"/>
                <w:sz w:val="16"/>
                <w:szCs w:val="16"/>
              </w:rPr>
              <w:t>Fecha de caducidad.</w:t>
            </w:r>
          </w:p>
        </w:tc>
        <w:tc>
          <w:tcPr>
            <w:tcW w:w="4788" w:type="dxa"/>
          </w:tcPr>
          <w:p w:rsidR="004F7F3A" w:rsidRPr="004F7F3A" w:rsidRDefault="004F7F3A" w:rsidP="004F7F3A">
            <w:pPr>
              <w:spacing w:after="101" w:line="224" w:lineRule="exact"/>
              <w:jc w:val="both"/>
              <w:rPr>
                <w:rFonts w:ascii="Verdana" w:hAnsi="Verdana" w:cs="Arial"/>
                <w:sz w:val="16"/>
                <w:szCs w:val="16"/>
                <w:lang w:val="en-US"/>
              </w:rPr>
            </w:pPr>
            <w:r w:rsidRPr="004F7F3A">
              <w:rPr>
                <w:rFonts w:ascii="Verdana" w:hAnsi="Verdana" w:cs="Arial"/>
                <w:b/>
                <w:sz w:val="16"/>
                <w:szCs w:val="16"/>
                <w:lang w:val="en-US"/>
              </w:rPr>
              <w:t xml:space="preserve">10.3.1.6 </w:t>
            </w:r>
            <w:r>
              <w:rPr>
                <w:rFonts w:ascii="Verdana" w:hAnsi="Verdana" w:cs="Arial"/>
                <w:sz w:val="16"/>
                <w:szCs w:val="16"/>
                <w:lang w:val="en-US"/>
              </w:rPr>
              <w:t>Expiration date.</w:t>
            </w:r>
          </w:p>
        </w:tc>
      </w:tr>
      <w:tr w:rsidR="004F7F3A" w:rsidRPr="002A5E20" w:rsidTr="00B376B9">
        <w:tc>
          <w:tcPr>
            <w:tcW w:w="4788" w:type="dxa"/>
          </w:tcPr>
          <w:p w:rsidR="004F7F3A" w:rsidRPr="002A5E20" w:rsidRDefault="004F7F3A" w:rsidP="002A5E20">
            <w:pPr>
              <w:spacing w:after="101" w:line="224" w:lineRule="exact"/>
              <w:jc w:val="both"/>
              <w:rPr>
                <w:rFonts w:ascii="Verdana" w:hAnsi="Verdana" w:cs="Arial"/>
                <w:sz w:val="16"/>
                <w:szCs w:val="16"/>
                <w:lang w:val="es-MX"/>
              </w:rPr>
            </w:pPr>
            <w:r w:rsidRPr="002A5E20">
              <w:rPr>
                <w:rFonts w:ascii="Verdana" w:hAnsi="Verdana" w:cs="Arial"/>
                <w:b/>
                <w:sz w:val="16"/>
                <w:szCs w:val="16"/>
                <w:lang w:val="es-MX"/>
              </w:rPr>
              <w:t xml:space="preserve">10.3.1.7 </w:t>
            </w:r>
            <w:r w:rsidRPr="002A5E20">
              <w:rPr>
                <w:rFonts w:ascii="Verdana" w:hAnsi="Verdana" w:cs="Arial"/>
                <w:sz w:val="16"/>
                <w:szCs w:val="16"/>
                <w:lang w:val="es-MX"/>
              </w:rPr>
              <w:t>Logotipo del fabricante.</w:t>
            </w:r>
          </w:p>
        </w:tc>
        <w:tc>
          <w:tcPr>
            <w:tcW w:w="4788" w:type="dxa"/>
          </w:tcPr>
          <w:p w:rsidR="004F7F3A" w:rsidRPr="004F7F3A" w:rsidRDefault="004F7F3A" w:rsidP="004F7F3A">
            <w:pPr>
              <w:spacing w:after="101" w:line="224" w:lineRule="exact"/>
              <w:jc w:val="both"/>
              <w:rPr>
                <w:rFonts w:ascii="Verdana" w:hAnsi="Verdana" w:cs="Arial"/>
                <w:sz w:val="16"/>
                <w:szCs w:val="16"/>
                <w:lang w:val="en-US"/>
              </w:rPr>
            </w:pPr>
            <w:r w:rsidRPr="004F7F3A">
              <w:rPr>
                <w:rFonts w:ascii="Verdana" w:hAnsi="Verdana" w:cs="Arial"/>
                <w:b/>
                <w:sz w:val="16"/>
                <w:szCs w:val="16"/>
                <w:lang w:val="en-US"/>
              </w:rPr>
              <w:t xml:space="preserve">10.3.1.7 </w:t>
            </w:r>
            <w:r w:rsidRPr="004F7F3A">
              <w:rPr>
                <w:rFonts w:ascii="Verdana" w:hAnsi="Verdana" w:cs="Arial"/>
                <w:sz w:val="16"/>
                <w:szCs w:val="16"/>
                <w:lang w:val="en-US"/>
              </w:rPr>
              <w:t>Log</w:t>
            </w:r>
            <w:r>
              <w:rPr>
                <w:rFonts w:ascii="Verdana" w:hAnsi="Verdana" w:cs="Arial"/>
                <w:sz w:val="16"/>
                <w:szCs w:val="16"/>
                <w:lang w:val="en-US"/>
              </w:rPr>
              <w:t>o of the manufacturer.</w:t>
            </w:r>
          </w:p>
        </w:tc>
      </w:tr>
      <w:tr w:rsidR="004F7F3A" w:rsidRPr="004F7F3A" w:rsidTr="00B376B9">
        <w:tc>
          <w:tcPr>
            <w:tcW w:w="4788" w:type="dxa"/>
          </w:tcPr>
          <w:p w:rsidR="004F7F3A" w:rsidRPr="002A5E20" w:rsidRDefault="004F7F3A" w:rsidP="002A5E20">
            <w:pPr>
              <w:spacing w:after="101" w:line="224" w:lineRule="exact"/>
              <w:jc w:val="both"/>
              <w:rPr>
                <w:rFonts w:ascii="Verdana" w:hAnsi="Verdana" w:cs="Arial"/>
                <w:sz w:val="16"/>
                <w:szCs w:val="16"/>
              </w:rPr>
            </w:pPr>
            <w:r w:rsidRPr="002A5E20">
              <w:rPr>
                <w:rFonts w:ascii="Verdana" w:hAnsi="Verdana" w:cs="Arial"/>
                <w:b/>
                <w:sz w:val="16"/>
                <w:szCs w:val="16"/>
              </w:rPr>
              <w:t xml:space="preserve">10.3.2 </w:t>
            </w:r>
            <w:r w:rsidRPr="002A5E20">
              <w:rPr>
                <w:rFonts w:ascii="Verdana" w:hAnsi="Verdana" w:cs="Arial"/>
                <w:sz w:val="16"/>
                <w:szCs w:val="16"/>
              </w:rPr>
              <w:t>En el caso de envases primarios como sobres de celopolial, polifán, aluminio, cloruro de polivinilo, envase de burbuja, entre otros, la etiqueta deberá incluir los siguientes datos:</w:t>
            </w:r>
          </w:p>
        </w:tc>
        <w:tc>
          <w:tcPr>
            <w:tcW w:w="4788" w:type="dxa"/>
          </w:tcPr>
          <w:p w:rsidR="004F7F3A" w:rsidRPr="004F7F3A" w:rsidRDefault="004F7F3A" w:rsidP="004F7F3A">
            <w:pPr>
              <w:spacing w:after="101" w:line="224" w:lineRule="exact"/>
              <w:jc w:val="both"/>
              <w:rPr>
                <w:rFonts w:ascii="Verdana" w:hAnsi="Verdana" w:cs="Arial"/>
                <w:sz w:val="16"/>
                <w:szCs w:val="16"/>
                <w:lang w:val="en-US"/>
              </w:rPr>
            </w:pPr>
            <w:r w:rsidRPr="004F7F3A">
              <w:rPr>
                <w:rFonts w:ascii="Verdana" w:hAnsi="Verdana" w:cs="Arial"/>
                <w:b/>
                <w:sz w:val="16"/>
                <w:szCs w:val="16"/>
                <w:lang w:val="en-US"/>
              </w:rPr>
              <w:t xml:space="preserve">10.3.2 </w:t>
            </w:r>
            <w:r>
              <w:rPr>
                <w:rFonts w:ascii="Verdana" w:hAnsi="Verdana" w:cs="Arial"/>
                <w:sz w:val="16"/>
                <w:szCs w:val="16"/>
                <w:lang w:val="en-US"/>
              </w:rPr>
              <w:t xml:space="preserve">In the case of primary containers such as </w:t>
            </w:r>
            <w:r w:rsidRPr="004F7F3A">
              <w:rPr>
                <w:rFonts w:ascii="Verdana" w:hAnsi="Verdana" w:cs="Arial"/>
                <w:sz w:val="16"/>
                <w:szCs w:val="16"/>
                <w:lang w:val="en-US"/>
              </w:rPr>
              <w:t xml:space="preserve">blister packaging, cellophane, aluminum, bubble wrap, among others, </w:t>
            </w:r>
            <w:r>
              <w:rPr>
                <w:rFonts w:ascii="Verdana" w:hAnsi="Verdana" w:cs="Arial"/>
                <w:sz w:val="16"/>
                <w:szCs w:val="16"/>
                <w:lang w:val="en-US"/>
              </w:rPr>
              <w:t>the label</w:t>
            </w:r>
            <w:r w:rsidRPr="004F7F3A">
              <w:rPr>
                <w:rFonts w:ascii="Verdana" w:hAnsi="Verdana" w:cs="Arial"/>
                <w:sz w:val="16"/>
                <w:szCs w:val="16"/>
                <w:lang w:val="en-US"/>
              </w:rPr>
              <w:t xml:space="preserve"> must include the following data: </w:t>
            </w:r>
          </w:p>
        </w:tc>
      </w:tr>
      <w:tr w:rsidR="004F7F3A" w:rsidRPr="002A5E20" w:rsidTr="00B376B9">
        <w:tc>
          <w:tcPr>
            <w:tcW w:w="4788" w:type="dxa"/>
          </w:tcPr>
          <w:p w:rsidR="004F7F3A" w:rsidRPr="002A5E20" w:rsidRDefault="004F7F3A" w:rsidP="002A5E20">
            <w:pPr>
              <w:spacing w:after="101" w:line="224" w:lineRule="exact"/>
              <w:jc w:val="both"/>
              <w:rPr>
                <w:rFonts w:ascii="Verdana" w:hAnsi="Verdana" w:cs="Arial"/>
                <w:sz w:val="16"/>
                <w:szCs w:val="16"/>
                <w:lang w:val="es-MX"/>
              </w:rPr>
            </w:pPr>
            <w:r w:rsidRPr="002A5E20">
              <w:rPr>
                <w:rFonts w:ascii="Verdana" w:hAnsi="Verdana" w:cs="Arial"/>
                <w:b/>
                <w:sz w:val="16"/>
                <w:szCs w:val="16"/>
                <w:lang w:val="es-MX"/>
              </w:rPr>
              <w:t xml:space="preserve">10.3.2.1 </w:t>
            </w:r>
            <w:r w:rsidRPr="002A5E20">
              <w:rPr>
                <w:rFonts w:ascii="Verdana" w:hAnsi="Verdana" w:cs="Arial"/>
                <w:sz w:val="16"/>
                <w:szCs w:val="16"/>
                <w:lang w:val="es-MX"/>
              </w:rPr>
              <w:t>Denominación distintiva.</w:t>
            </w:r>
          </w:p>
        </w:tc>
        <w:tc>
          <w:tcPr>
            <w:tcW w:w="4788" w:type="dxa"/>
          </w:tcPr>
          <w:p w:rsidR="004F7F3A" w:rsidRPr="004F7F3A" w:rsidRDefault="004F7F3A" w:rsidP="004F7F3A">
            <w:pPr>
              <w:spacing w:after="101" w:line="224" w:lineRule="exact"/>
              <w:jc w:val="both"/>
              <w:rPr>
                <w:rFonts w:ascii="Verdana" w:hAnsi="Verdana" w:cs="Arial"/>
                <w:sz w:val="16"/>
                <w:szCs w:val="16"/>
                <w:lang w:val="en-US"/>
              </w:rPr>
            </w:pPr>
            <w:r w:rsidRPr="004F7F3A">
              <w:rPr>
                <w:rFonts w:ascii="Verdana" w:hAnsi="Verdana" w:cs="Arial"/>
                <w:b/>
                <w:sz w:val="16"/>
                <w:szCs w:val="16"/>
                <w:lang w:val="en-US"/>
              </w:rPr>
              <w:t xml:space="preserve">10.3.2.1 </w:t>
            </w:r>
            <w:r>
              <w:rPr>
                <w:rFonts w:ascii="Verdana" w:hAnsi="Verdana" w:cs="Arial"/>
                <w:sz w:val="16"/>
                <w:szCs w:val="16"/>
                <w:lang w:val="en-US"/>
              </w:rPr>
              <w:t>Distinctive name</w:t>
            </w:r>
            <w:r w:rsidRPr="004F7F3A">
              <w:rPr>
                <w:rFonts w:ascii="Verdana" w:hAnsi="Verdana" w:cs="Arial"/>
                <w:sz w:val="16"/>
                <w:szCs w:val="16"/>
                <w:lang w:val="en-US"/>
              </w:rPr>
              <w:t>.</w:t>
            </w:r>
          </w:p>
        </w:tc>
      </w:tr>
      <w:tr w:rsidR="004F7F3A" w:rsidRPr="002A5E20" w:rsidTr="00B376B9">
        <w:tc>
          <w:tcPr>
            <w:tcW w:w="4788" w:type="dxa"/>
          </w:tcPr>
          <w:p w:rsidR="004F7F3A" w:rsidRPr="002A5E20" w:rsidRDefault="004F7F3A" w:rsidP="002A5E20">
            <w:pPr>
              <w:spacing w:after="101" w:line="224" w:lineRule="exact"/>
              <w:jc w:val="both"/>
              <w:rPr>
                <w:rFonts w:ascii="Verdana" w:hAnsi="Verdana" w:cs="Arial"/>
                <w:sz w:val="16"/>
                <w:szCs w:val="16"/>
                <w:lang w:val="es-MX"/>
              </w:rPr>
            </w:pPr>
            <w:r w:rsidRPr="002A5E20">
              <w:rPr>
                <w:rFonts w:ascii="Verdana" w:hAnsi="Verdana" w:cs="Arial"/>
                <w:b/>
                <w:sz w:val="16"/>
                <w:szCs w:val="16"/>
                <w:lang w:val="es-MX"/>
              </w:rPr>
              <w:t xml:space="preserve">10.3.2.2 </w:t>
            </w:r>
            <w:r w:rsidRPr="002A5E20">
              <w:rPr>
                <w:rFonts w:ascii="Verdana" w:hAnsi="Verdana" w:cs="Arial"/>
                <w:sz w:val="16"/>
                <w:szCs w:val="16"/>
                <w:lang w:val="es-MX"/>
              </w:rPr>
              <w:t>Forma farmacéutica.</w:t>
            </w:r>
          </w:p>
        </w:tc>
        <w:tc>
          <w:tcPr>
            <w:tcW w:w="4788" w:type="dxa"/>
          </w:tcPr>
          <w:p w:rsidR="004F7F3A" w:rsidRPr="004F7F3A" w:rsidRDefault="004F7F3A" w:rsidP="004F7F3A">
            <w:pPr>
              <w:spacing w:after="101" w:line="224" w:lineRule="exact"/>
              <w:jc w:val="both"/>
              <w:rPr>
                <w:rFonts w:ascii="Verdana" w:hAnsi="Verdana" w:cs="Arial"/>
                <w:sz w:val="16"/>
                <w:szCs w:val="16"/>
                <w:lang w:val="en-US"/>
              </w:rPr>
            </w:pPr>
            <w:r w:rsidRPr="004F7F3A">
              <w:rPr>
                <w:rFonts w:ascii="Verdana" w:hAnsi="Verdana" w:cs="Arial"/>
                <w:b/>
                <w:sz w:val="16"/>
                <w:szCs w:val="16"/>
                <w:lang w:val="en-US"/>
              </w:rPr>
              <w:t xml:space="preserve">10.3.2.2 </w:t>
            </w:r>
            <w:r>
              <w:rPr>
                <w:rFonts w:ascii="Verdana" w:hAnsi="Verdana" w:cs="Arial"/>
                <w:sz w:val="16"/>
                <w:szCs w:val="16"/>
                <w:lang w:val="en-US"/>
              </w:rPr>
              <w:t>Pharmaceutical form.</w:t>
            </w:r>
          </w:p>
        </w:tc>
      </w:tr>
      <w:tr w:rsidR="004F7F3A" w:rsidRPr="002A5E20" w:rsidTr="00B376B9">
        <w:tc>
          <w:tcPr>
            <w:tcW w:w="4788" w:type="dxa"/>
          </w:tcPr>
          <w:p w:rsidR="004F7F3A" w:rsidRPr="002A5E20" w:rsidRDefault="004F7F3A" w:rsidP="002A5E20">
            <w:pPr>
              <w:spacing w:after="101" w:line="224" w:lineRule="exact"/>
              <w:jc w:val="both"/>
              <w:rPr>
                <w:rFonts w:ascii="Verdana" w:hAnsi="Verdana" w:cs="Arial"/>
                <w:sz w:val="16"/>
                <w:szCs w:val="16"/>
                <w:lang w:val="es-MX"/>
              </w:rPr>
            </w:pPr>
            <w:r w:rsidRPr="002A5E20">
              <w:rPr>
                <w:rFonts w:ascii="Verdana" w:hAnsi="Verdana" w:cs="Arial"/>
                <w:b/>
                <w:sz w:val="16"/>
                <w:szCs w:val="16"/>
                <w:lang w:val="es-MX"/>
              </w:rPr>
              <w:t xml:space="preserve">10.3.2.3 </w:t>
            </w:r>
            <w:r w:rsidRPr="002A5E20">
              <w:rPr>
                <w:rFonts w:ascii="Verdana" w:hAnsi="Verdana" w:cs="Arial"/>
                <w:sz w:val="16"/>
                <w:szCs w:val="16"/>
                <w:lang w:val="es-MX"/>
              </w:rPr>
              <w:t>Vía de administración (abreviada).</w:t>
            </w:r>
          </w:p>
        </w:tc>
        <w:tc>
          <w:tcPr>
            <w:tcW w:w="4788" w:type="dxa"/>
          </w:tcPr>
          <w:p w:rsidR="004F7F3A" w:rsidRPr="004F7F3A" w:rsidRDefault="004F7F3A" w:rsidP="004F7F3A">
            <w:pPr>
              <w:spacing w:after="101" w:line="224" w:lineRule="exact"/>
              <w:jc w:val="both"/>
              <w:rPr>
                <w:rFonts w:ascii="Verdana" w:hAnsi="Verdana" w:cs="Arial"/>
                <w:sz w:val="16"/>
                <w:szCs w:val="16"/>
                <w:lang w:val="en-US"/>
              </w:rPr>
            </w:pPr>
            <w:r w:rsidRPr="004F7F3A">
              <w:rPr>
                <w:rFonts w:ascii="Verdana" w:hAnsi="Verdana" w:cs="Arial"/>
                <w:b/>
                <w:sz w:val="16"/>
                <w:szCs w:val="16"/>
                <w:lang w:val="en-US"/>
              </w:rPr>
              <w:t xml:space="preserve">10.3.2.3 </w:t>
            </w:r>
            <w:r>
              <w:rPr>
                <w:rFonts w:ascii="Verdana" w:hAnsi="Verdana" w:cs="Arial"/>
                <w:sz w:val="16"/>
                <w:szCs w:val="16"/>
                <w:lang w:val="en-US"/>
              </w:rPr>
              <w:t>Method of administration (abbreviated).</w:t>
            </w:r>
          </w:p>
        </w:tc>
      </w:tr>
      <w:tr w:rsidR="004F7F3A" w:rsidRPr="002A5E20" w:rsidTr="00B376B9">
        <w:tc>
          <w:tcPr>
            <w:tcW w:w="4788" w:type="dxa"/>
          </w:tcPr>
          <w:p w:rsidR="004F7F3A" w:rsidRPr="002A5E20" w:rsidRDefault="004F7F3A" w:rsidP="002A5E20">
            <w:pPr>
              <w:spacing w:after="101" w:line="224" w:lineRule="exact"/>
              <w:jc w:val="both"/>
              <w:rPr>
                <w:rFonts w:ascii="Verdana" w:hAnsi="Verdana" w:cs="Arial"/>
                <w:sz w:val="16"/>
                <w:szCs w:val="16"/>
                <w:lang w:val="en-US"/>
              </w:rPr>
            </w:pPr>
            <w:r w:rsidRPr="002A5E20">
              <w:rPr>
                <w:rFonts w:ascii="Verdana" w:hAnsi="Verdana" w:cs="Arial"/>
                <w:b/>
                <w:sz w:val="16"/>
                <w:szCs w:val="16"/>
                <w:lang w:val="en-US"/>
              </w:rPr>
              <w:t>10.3.2.4</w:t>
            </w:r>
            <w:r w:rsidRPr="002A5E20">
              <w:rPr>
                <w:rFonts w:ascii="Verdana" w:hAnsi="Verdana" w:cs="Arial"/>
                <w:sz w:val="16"/>
                <w:szCs w:val="16"/>
                <w:lang w:val="pt-BR"/>
              </w:rPr>
              <w:t xml:space="preserve"> Perm</w:t>
            </w:r>
            <w:r w:rsidRPr="002A5E20">
              <w:rPr>
                <w:rFonts w:ascii="Verdana" w:hAnsi="Verdana" w:cs="Arial"/>
                <w:sz w:val="16"/>
                <w:szCs w:val="16"/>
                <w:lang w:val="en-US"/>
              </w:rPr>
              <w:t>. No.____RH____SSA.</w:t>
            </w:r>
          </w:p>
        </w:tc>
        <w:tc>
          <w:tcPr>
            <w:tcW w:w="4788" w:type="dxa"/>
          </w:tcPr>
          <w:p w:rsidR="004F7F3A" w:rsidRPr="004F7F3A" w:rsidRDefault="004F7F3A" w:rsidP="00965123">
            <w:pPr>
              <w:spacing w:after="101" w:line="224" w:lineRule="exact"/>
              <w:jc w:val="both"/>
              <w:rPr>
                <w:rFonts w:ascii="Verdana" w:hAnsi="Verdana" w:cs="Arial"/>
                <w:sz w:val="16"/>
                <w:szCs w:val="16"/>
                <w:lang w:val="en-US"/>
              </w:rPr>
            </w:pPr>
            <w:r w:rsidRPr="004F7F3A">
              <w:rPr>
                <w:rFonts w:ascii="Verdana" w:hAnsi="Verdana" w:cs="Arial"/>
                <w:b/>
                <w:sz w:val="16"/>
                <w:szCs w:val="16"/>
                <w:lang w:val="en-US"/>
              </w:rPr>
              <w:t>10.3.2.4</w:t>
            </w:r>
            <w:r w:rsidRPr="004F7F3A">
              <w:rPr>
                <w:rFonts w:ascii="Verdana" w:hAnsi="Verdana" w:cs="Arial"/>
                <w:sz w:val="16"/>
                <w:szCs w:val="16"/>
                <w:lang w:val="en-US"/>
              </w:rPr>
              <w:t xml:space="preserve"> Perm. No.____RH____SSA.</w:t>
            </w:r>
          </w:p>
        </w:tc>
      </w:tr>
      <w:tr w:rsidR="004F7F3A" w:rsidRPr="002A5E20" w:rsidTr="00B376B9">
        <w:tc>
          <w:tcPr>
            <w:tcW w:w="4788" w:type="dxa"/>
          </w:tcPr>
          <w:p w:rsidR="004F7F3A" w:rsidRPr="002A5E20" w:rsidRDefault="004F7F3A" w:rsidP="002A5E20">
            <w:pPr>
              <w:spacing w:after="101" w:line="224" w:lineRule="exact"/>
              <w:jc w:val="both"/>
              <w:rPr>
                <w:rFonts w:ascii="Verdana" w:hAnsi="Verdana" w:cs="Arial"/>
                <w:sz w:val="16"/>
                <w:szCs w:val="16"/>
                <w:lang w:val="en-US"/>
              </w:rPr>
            </w:pPr>
            <w:r w:rsidRPr="002A5E20">
              <w:rPr>
                <w:rFonts w:ascii="Verdana" w:hAnsi="Verdana" w:cs="Arial"/>
                <w:b/>
                <w:sz w:val="16"/>
                <w:szCs w:val="16"/>
                <w:lang w:val="en-US"/>
              </w:rPr>
              <w:t xml:space="preserve">10.3.2.5 </w:t>
            </w:r>
            <w:r w:rsidRPr="002A5E20">
              <w:rPr>
                <w:rFonts w:ascii="Verdana" w:hAnsi="Verdana" w:cs="Arial"/>
                <w:sz w:val="16"/>
                <w:szCs w:val="16"/>
                <w:lang w:val="en-US"/>
              </w:rPr>
              <w:t>Lote____ Lot.</w:t>
            </w:r>
          </w:p>
        </w:tc>
        <w:tc>
          <w:tcPr>
            <w:tcW w:w="4788" w:type="dxa"/>
          </w:tcPr>
          <w:p w:rsidR="004F7F3A" w:rsidRPr="004F7F3A" w:rsidRDefault="004F7F3A" w:rsidP="004F7F3A">
            <w:pPr>
              <w:spacing w:after="101" w:line="224" w:lineRule="exact"/>
              <w:jc w:val="both"/>
              <w:rPr>
                <w:rFonts w:ascii="Verdana" w:hAnsi="Verdana" w:cs="Arial"/>
                <w:sz w:val="16"/>
                <w:szCs w:val="16"/>
                <w:lang w:val="en-US"/>
              </w:rPr>
            </w:pPr>
            <w:r w:rsidRPr="004F7F3A">
              <w:rPr>
                <w:rFonts w:ascii="Verdana" w:hAnsi="Verdana" w:cs="Arial"/>
                <w:b/>
                <w:sz w:val="16"/>
                <w:szCs w:val="16"/>
                <w:lang w:val="en-US"/>
              </w:rPr>
              <w:t xml:space="preserve">10.3.2.5 </w:t>
            </w:r>
            <w:r w:rsidRPr="004F7F3A">
              <w:rPr>
                <w:rFonts w:ascii="Verdana" w:hAnsi="Verdana" w:cs="Arial"/>
                <w:sz w:val="16"/>
                <w:szCs w:val="16"/>
                <w:lang w:val="en-US"/>
              </w:rPr>
              <w:t>Lot____</w:t>
            </w:r>
            <w:r>
              <w:rPr>
                <w:rFonts w:ascii="Verdana" w:hAnsi="Verdana" w:cs="Arial"/>
                <w:sz w:val="16"/>
                <w:szCs w:val="16"/>
                <w:lang w:val="en-US"/>
              </w:rPr>
              <w:t>.</w:t>
            </w:r>
          </w:p>
        </w:tc>
      </w:tr>
      <w:tr w:rsidR="004F7F3A" w:rsidRPr="002A5E20" w:rsidTr="00B376B9">
        <w:tc>
          <w:tcPr>
            <w:tcW w:w="4788" w:type="dxa"/>
          </w:tcPr>
          <w:p w:rsidR="004F7F3A" w:rsidRPr="002A5E20" w:rsidRDefault="004F7F3A" w:rsidP="002A5E20">
            <w:pPr>
              <w:spacing w:after="101" w:line="224" w:lineRule="exact"/>
              <w:jc w:val="both"/>
              <w:rPr>
                <w:rFonts w:ascii="Verdana" w:hAnsi="Verdana" w:cs="Arial"/>
                <w:sz w:val="16"/>
                <w:szCs w:val="16"/>
              </w:rPr>
            </w:pPr>
            <w:r w:rsidRPr="002A5E20">
              <w:rPr>
                <w:rFonts w:ascii="Verdana" w:hAnsi="Verdana" w:cs="Arial"/>
                <w:b/>
                <w:sz w:val="16"/>
                <w:szCs w:val="16"/>
              </w:rPr>
              <w:t xml:space="preserve">10.3.2.6 </w:t>
            </w:r>
            <w:r w:rsidRPr="002A5E20">
              <w:rPr>
                <w:rFonts w:ascii="Verdana" w:hAnsi="Verdana" w:cs="Arial"/>
                <w:sz w:val="16"/>
                <w:szCs w:val="16"/>
              </w:rPr>
              <w:t>Fecha de caducidad.</w:t>
            </w:r>
          </w:p>
        </w:tc>
        <w:tc>
          <w:tcPr>
            <w:tcW w:w="4788" w:type="dxa"/>
          </w:tcPr>
          <w:p w:rsidR="004F7F3A" w:rsidRPr="004F7F3A" w:rsidRDefault="004F7F3A" w:rsidP="004F7F3A">
            <w:pPr>
              <w:spacing w:after="101" w:line="224" w:lineRule="exact"/>
              <w:jc w:val="both"/>
              <w:rPr>
                <w:rFonts w:ascii="Verdana" w:hAnsi="Verdana" w:cs="Arial"/>
                <w:sz w:val="16"/>
                <w:szCs w:val="16"/>
                <w:lang w:val="en-US"/>
              </w:rPr>
            </w:pPr>
            <w:r w:rsidRPr="004F7F3A">
              <w:rPr>
                <w:rFonts w:ascii="Verdana" w:hAnsi="Verdana" w:cs="Arial"/>
                <w:b/>
                <w:sz w:val="16"/>
                <w:szCs w:val="16"/>
                <w:lang w:val="en-US"/>
              </w:rPr>
              <w:t xml:space="preserve">10.3.2.6 </w:t>
            </w:r>
            <w:r>
              <w:rPr>
                <w:rFonts w:ascii="Verdana" w:hAnsi="Verdana" w:cs="Arial"/>
                <w:sz w:val="16"/>
                <w:szCs w:val="16"/>
                <w:lang w:val="en-US"/>
              </w:rPr>
              <w:t>Expiration date.</w:t>
            </w:r>
          </w:p>
        </w:tc>
      </w:tr>
      <w:tr w:rsidR="004F7F3A" w:rsidRPr="002A5E20" w:rsidTr="00B376B9">
        <w:tc>
          <w:tcPr>
            <w:tcW w:w="4788" w:type="dxa"/>
          </w:tcPr>
          <w:p w:rsidR="004F7F3A" w:rsidRPr="002A5E20" w:rsidRDefault="004F7F3A" w:rsidP="002A5E20">
            <w:pPr>
              <w:spacing w:after="101" w:line="224" w:lineRule="exact"/>
              <w:jc w:val="both"/>
              <w:rPr>
                <w:rFonts w:ascii="Verdana" w:hAnsi="Verdana" w:cs="Arial"/>
                <w:sz w:val="16"/>
                <w:szCs w:val="16"/>
              </w:rPr>
            </w:pPr>
            <w:r w:rsidRPr="002A5E20">
              <w:rPr>
                <w:rFonts w:ascii="Verdana" w:hAnsi="Verdana" w:cs="Arial"/>
                <w:b/>
                <w:sz w:val="16"/>
                <w:szCs w:val="16"/>
              </w:rPr>
              <w:t xml:space="preserve">10.3.2.7 </w:t>
            </w:r>
            <w:r w:rsidRPr="002A5E20">
              <w:rPr>
                <w:rFonts w:ascii="Verdana" w:hAnsi="Verdana" w:cs="Arial"/>
                <w:sz w:val="16"/>
                <w:szCs w:val="16"/>
              </w:rPr>
              <w:t>"Hecho en (país) por:</w:t>
            </w:r>
          </w:p>
        </w:tc>
        <w:tc>
          <w:tcPr>
            <w:tcW w:w="4788" w:type="dxa"/>
          </w:tcPr>
          <w:p w:rsidR="004F7F3A" w:rsidRPr="004F7F3A" w:rsidRDefault="004F7F3A" w:rsidP="004F7F3A">
            <w:pPr>
              <w:spacing w:after="101" w:line="224" w:lineRule="exact"/>
              <w:jc w:val="both"/>
              <w:rPr>
                <w:rFonts w:ascii="Verdana" w:hAnsi="Verdana" w:cs="Arial"/>
                <w:sz w:val="16"/>
                <w:szCs w:val="16"/>
                <w:lang w:val="en-US"/>
              </w:rPr>
            </w:pPr>
            <w:r w:rsidRPr="004F7F3A">
              <w:rPr>
                <w:rFonts w:ascii="Verdana" w:hAnsi="Verdana" w:cs="Arial"/>
                <w:b/>
                <w:sz w:val="16"/>
                <w:szCs w:val="16"/>
                <w:lang w:val="en-US"/>
              </w:rPr>
              <w:t xml:space="preserve">10.3.2.7 </w:t>
            </w:r>
            <w:r w:rsidRPr="004F7F3A">
              <w:rPr>
                <w:rFonts w:ascii="Verdana" w:hAnsi="Verdana" w:cs="Arial"/>
                <w:sz w:val="16"/>
                <w:szCs w:val="16"/>
                <w:lang w:val="en-US"/>
              </w:rPr>
              <w:t>"</w:t>
            </w:r>
            <w:r>
              <w:rPr>
                <w:rFonts w:ascii="Verdana" w:hAnsi="Verdana" w:cs="Arial"/>
                <w:sz w:val="16"/>
                <w:szCs w:val="16"/>
                <w:lang w:val="en-US"/>
              </w:rPr>
              <w:t>Made in</w:t>
            </w:r>
            <w:r w:rsidRPr="004F7F3A">
              <w:rPr>
                <w:rFonts w:ascii="Verdana" w:hAnsi="Verdana" w:cs="Arial"/>
                <w:sz w:val="16"/>
                <w:szCs w:val="16"/>
                <w:lang w:val="en-US"/>
              </w:rPr>
              <w:t xml:space="preserve"> (</w:t>
            </w:r>
            <w:r>
              <w:rPr>
                <w:rFonts w:ascii="Verdana" w:hAnsi="Verdana" w:cs="Arial"/>
                <w:sz w:val="16"/>
                <w:szCs w:val="16"/>
                <w:lang w:val="en-US"/>
              </w:rPr>
              <w:t>country</w:t>
            </w:r>
            <w:r w:rsidRPr="004F7F3A">
              <w:rPr>
                <w:rFonts w:ascii="Verdana" w:hAnsi="Verdana" w:cs="Arial"/>
                <w:sz w:val="16"/>
                <w:szCs w:val="16"/>
                <w:lang w:val="en-US"/>
              </w:rPr>
              <w:t xml:space="preserve">) </w:t>
            </w:r>
            <w:r>
              <w:rPr>
                <w:rFonts w:ascii="Verdana" w:hAnsi="Verdana" w:cs="Arial"/>
                <w:sz w:val="16"/>
                <w:szCs w:val="16"/>
                <w:lang w:val="en-US"/>
              </w:rPr>
              <w:t>by</w:t>
            </w:r>
            <w:r w:rsidRPr="004F7F3A">
              <w:rPr>
                <w:rFonts w:ascii="Verdana" w:hAnsi="Verdana" w:cs="Arial"/>
                <w:sz w:val="16"/>
                <w:szCs w:val="16"/>
                <w:lang w:val="en-US"/>
              </w:rPr>
              <w:t>:</w:t>
            </w:r>
          </w:p>
        </w:tc>
      </w:tr>
      <w:tr w:rsidR="004F7F3A" w:rsidRPr="002A5E20" w:rsidTr="00B376B9">
        <w:tc>
          <w:tcPr>
            <w:tcW w:w="4788" w:type="dxa"/>
          </w:tcPr>
          <w:p w:rsidR="004F7F3A" w:rsidRPr="002A5E20" w:rsidRDefault="004F7F3A" w:rsidP="002A5E20">
            <w:pPr>
              <w:spacing w:after="101" w:line="224" w:lineRule="exact"/>
              <w:jc w:val="both"/>
              <w:rPr>
                <w:rFonts w:ascii="Verdana" w:hAnsi="Verdana" w:cs="Arial"/>
                <w:sz w:val="16"/>
                <w:szCs w:val="16"/>
              </w:rPr>
            </w:pPr>
            <w:r w:rsidRPr="002A5E20">
              <w:rPr>
                <w:rFonts w:ascii="Verdana" w:hAnsi="Verdana" w:cs="Arial"/>
                <w:sz w:val="16"/>
                <w:szCs w:val="16"/>
              </w:rPr>
              <w:t>Razón Social</w:t>
            </w:r>
          </w:p>
        </w:tc>
        <w:tc>
          <w:tcPr>
            <w:tcW w:w="4788" w:type="dxa"/>
          </w:tcPr>
          <w:p w:rsidR="004F7F3A" w:rsidRPr="004F7F3A" w:rsidRDefault="004F7F3A" w:rsidP="00965123">
            <w:pPr>
              <w:spacing w:after="101" w:line="224" w:lineRule="exact"/>
              <w:jc w:val="both"/>
              <w:rPr>
                <w:rFonts w:ascii="Verdana" w:hAnsi="Verdana" w:cs="Arial"/>
                <w:sz w:val="16"/>
                <w:szCs w:val="16"/>
                <w:lang w:val="en-US"/>
              </w:rPr>
            </w:pPr>
            <w:r>
              <w:rPr>
                <w:rFonts w:ascii="Verdana" w:hAnsi="Verdana" w:cs="Arial"/>
                <w:sz w:val="16"/>
                <w:szCs w:val="16"/>
                <w:lang w:val="en-US"/>
              </w:rPr>
              <w:t>Corporate name</w:t>
            </w:r>
          </w:p>
        </w:tc>
      </w:tr>
      <w:tr w:rsidR="004F7F3A" w:rsidRPr="004F7F3A" w:rsidTr="00B376B9">
        <w:tc>
          <w:tcPr>
            <w:tcW w:w="4788" w:type="dxa"/>
          </w:tcPr>
          <w:p w:rsidR="004F7F3A" w:rsidRPr="002A5E20" w:rsidRDefault="004F7F3A" w:rsidP="002A5E20">
            <w:pPr>
              <w:spacing w:after="101" w:line="224" w:lineRule="exact"/>
              <w:jc w:val="both"/>
              <w:rPr>
                <w:rFonts w:ascii="Verdana" w:hAnsi="Verdana" w:cs="Arial"/>
                <w:sz w:val="16"/>
                <w:szCs w:val="16"/>
              </w:rPr>
            </w:pPr>
            <w:r w:rsidRPr="002A5E20">
              <w:rPr>
                <w:rFonts w:ascii="Verdana" w:hAnsi="Verdana" w:cs="Arial"/>
                <w:sz w:val="16"/>
                <w:szCs w:val="16"/>
              </w:rPr>
              <w:t>Para: Razón Social (en su caso)</w:t>
            </w:r>
          </w:p>
        </w:tc>
        <w:tc>
          <w:tcPr>
            <w:tcW w:w="4788" w:type="dxa"/>
          </w:tcPr>
          <w:p w:rsidR="004F7F3A" w:rsidRPr="004F7F3A" w:rsidRDefault="004F7F3A" w:rsidP="00965123">
            <w:pPr>
              <w:spacing w:after="101" w:line="224" w:lineRule="exact"/>
              <w:jc w:val="both"/>
              <w:rPr>
                <w:rFonts w:ascii="Verdana" w:hAnsi="Verdana" w:cs="Arial"/>
                <w:sz w:val="16"/>
                <w:szCs w:val="16"/>
                <w:lang w:val="en-US"/>
              </w:rPr>
            </w:pPr>
            <w:r>
              <w:rPr>
                <w:rFonts w:ascii="Verdana" w:hAnsi="Verdana" w:cs="Arial"/>
                <w:sz w:val="16"/>
                <w:szCs w:val="16"/>
                <w:lang w:val="en-US"/>
              </w:rPr>
              <w:t>For: Corporate name (when applicable).</w:t>
            </w:r>
          </w:p>
        </w:tc>
      </w:tr>
      <w:tr w:rsidR="004F7F3A" w:rsidRPr="004F7F3A" w:rsidTr="00B376B9">
        <w:tc>
          <w:tcPr>
            <w:tcW w:w="4788" w:type="dxa"/>
          </w:tcPr>
          <w:p w:rsidR="004F7F3A" w:rsidRPr="002A5E20" w:rsidRDefault="004F7F3A" w:rsidP="002A5E20">
            <w:pPr>
              <w:spacing w:after="101" w:line="224" w:lineRule="exact"/>
              <w:jc w:val="both"/>
              <w:rPr>
                <w:rFonts w:ascii="Verdana" w:hAnsi="Verdana" w:cs="Arial"/>
                <w:sz w:val="16"/>
                <w:szCs w:val="16"/>
              </w:rPr>
            </w:pPr>
            <w:r w:rsidRPr="002A5E20">
              <w:rPr>
                <w:rFonts w:ascii="Verdana" w:hAnsi="Verdana" w:cs="Arial"/>
                <w:sz w:val="16"/>
                <w:szCs w:val="16"/>
              </w:rPr>
              <w:t>Acondicionado o distribuido, según el caso, por: Razón Social”.</w:t>
            </w:r>
          </w:p>
        </w:tc>
        <w:tc>
          <w:tcPr>
            <w:tcW w:w="4788" w:type="dxa"/>
          </w:tcPr>
          <w:p w:rsidR="004F7F3A" w:rsidRPr="004F7F3A" w:rsidRDefault="004F7F3A" w:rsidP="00965123">
            <w:pPr>
              <w:spacing w:after="101" w:line="224" w:lineRule="exact"/>
              <w:jc w:val="both"/>
              <w:rPr>
                <w:rFonts w:ascii="Verdana" w:hAnsi="Verdana" w:cs="Arial"/>
                <w:sz w:val="16"/>
                <w:szCs w:val="16"/>
                <w:lang w:val="en-US"/>
              </w:rPr>
            </w:pPr>
            <w:r>
              <w:rPr>
                <w:rFonts w:ascii="Verdana" w:hAnsi="Verdana" w:cs="Arial"/>
                <w:sz w:val="16"/>
                <w:szCs w:val="16"/>
                <w:lang w:val="en-US"/>
              </w:rPr>
              <w:t>Conditioned or distributed, according to the case, by: Corporate Name.</w:t>
            </w:r>
          </w:p>
        </w:tc>
      </w:tr>
      <w:tr w:rsidR="004F7F3A" w:rsidRPr="002A5E20" w:rsidTr="00B376B9">
        <w:tc>
          <w:tcPr>
            <w:tcW w:w="4788" w:type="dxa"/>
          </w:tcPr>
          <w:p w:rsidR="004F7F3A" w:rsidRPr="002A5E20" w:rsidRDefault="004F7F3A" w:rsidP="002A5E20">
            <w:pPr>
              <w:spacing w:after="101" w:line="224" w:lineRule="exact"/>
              <w:jc w:val="both"/>
              <w:rPr>
                <w:rFonts w:ascii="Verdana" w:hAnsi="Verdana" w:cs="Arial"/>
                <w:b/>
                <w:sz w:val="16"/>
                <w:szCs w:val="16"/>
              </w:rPr>
            </w:pPr>
            <w:r w:rsidRPr="002A5E20">
              <w:rPr>
                <w:rFonts w:ascii="Verdana" w:hAnsi="Verdana" w:cs="Arial"/>
                <w:b/>
                <w:sz w:val="16"/>
                <w:szCs w:val="16"/>
              </w:rPr>
              <w:t xml:space="preserve">10.4 </w:t>
            </w:r>
            <w:r w:rsidRPr="002A5E20">
              <w:rPr>
                <w:rFonts w:ascii="Verdana" w:hAnsi="Verdana" w:cs="Arial"/>
                <w:sz w:val="16"/>
                <w:szCs w:val="16"/>
              </w:rPr>
              <w:t>Instructivo, inserto o prospecto.</w:t>
            </w:r>
          </w:p>
        </w:tc>
        <w:tc>
          <w:tcPr>
            <w:tcW w:w="4788" w:type="dxa"/>
          </w:tcPr>
          <w:p w:rsidR="004F7F3A" w:rsidRPr="004F7F3A" w:rsidRDefault="004F7F3A" w:rsidP="004F7F3A">
            <w:pPr>
              <w:spacing w:after="101" w:line="224" w:lineRule="exact"/>
              <w:jc w:val="both"/>
              <w:rPr>
                <w:rFonts w:ascii="Verdana" w:hAnsi="Verdana" w:cs="Arial"/>
                <w:b/>
                <w:sz w:val="16"/>
                <w:szCs w:val="16"/>
                <w:lang w:val="en-US"/>
              </w:rPr>
            </w:pPr>
            <w:r w:rsidRPr="004F7F3A">
              <w:rPr>
                <w:rFonts w:ascii="Verdana" w:hAnsi="Verdana" w:cs="Arial"/>
                <w:b/>
                <w:sz w:val="16"/>
                <w:szCs w:val="16"/>
                <w:lang w:val="en-US"/>
              </w:rPr>
              <w:t xml:space="preserve">10.4 </w:t>
            </w:r>
            <w:r w:rsidRPr="004F7F3A">
              <w:rPr>
                <w:rFonts w:ascii="Verdana" w:hAnsi="Verdana" w:cs="Arial"/>
                <w:sz w:val="16"/>
                <w:szCs w:val="16"/>
                <w:lang w:val="en-US"/>
              </w:rPr>
              <w:t>Ins</w:t>
            </w:r>
            <w:r>
              <w:rPr>
                <w:rFonts w:ascii="Verdana" w:hAnsi="Verdana" w:cs="Arial"/>
                <w:sz w:val="16"/>
                <w:szCs w:val="16"/>
                <w:lang w:val="en-US"/>
              </w:rPr>
              <w:t>tructions, insert or prospectus.</w:t>
            </w:r>
          </w:p>
        </w:tc>
      </w:tr>
      <w:tr w:rsidR="004F7F3A" w:rsidRPr="004F7F3A" w:rsidTr="00B376B9">
        <w:tc>
          <w:tcPr>
            <w:tcW w:w="4788" w:type="dxa"/>
          </w:tcPr>
          <w:p w:rsidR="004F7F3A" w:rsidRPr="002A5E20" w:rsidRDefault="004F7F3A" w:rsidP="002A5E20">
            <w:pPr>
              <w:spacing w:after="101" w:line="224" w:lineRule="exact"/>
              <w:jc w:val="both"/>
              <w:rPr>
                <w:rFonts w:ascii="Verdana" w:hAnsi="Verdana" w:cs="Arial"/>
                <w:sz w:val="16"/>
                <w:szCs w:val="16"/>
              </w:rPr>
            </w:pPr>
            <w:r w:rsidRPr="002A5E20">
              <w:rPr>
                <w:rFonts w:ascii="Verdana" w:hAnsi="Verdana" w:cs="Arial"/>
                <w:sz w:val="16"/>
                <w:szCs w:val="16"/>
              </w:rPr>
              <w:t>Deberá cumplir con el numeral 7 de esta norma.</w:t>
            </w:r>
          </w:p>
        </w:tc>
        <w:tc>
          <w:tcPr>
            <w:tcW w:w="4788" w:type="dxa"/>
          </w:tcPr>
          <w:p w:rsidR="004F7F3A" w:rsidRPr="004F7F3A" w:rsidRDefault="004F7F3A" w:rsidP="00965123">
            <w:pPr>
              <w:spacing w:after="101" w:line="224" w:lineRule="exact"/>
              <w:jc w:val="both"/>
              <w:rPr>
                <w:rFonts w:ascii="Verdana" w:hAnsi="Verdana" w:cs="Arial"/>
                <w:sz w:val="16"/>
                <w:szCs w:val="16"/>
                <w:lang w:val="en-US"/>
              </w:rPr>
            </w:pPr>
            <w:r>
              <w:rPr>
                <w:rFonts w:ascii="Verdana" w:hAnsi="Verdana" w:cs="Arial"/>
                <w:sz w:val="16"/>
                <w:szCs w:val="16"/>
                <w:lang w:val="en-US"/>
              </w:rPr>
              <w:t>They must comply with number 7 of this standard.</w:t>
            </w:r>
          </w:p>
        </w:tc>
      </w:tr>
      <w:tr w:rsidR="004F7F3A" w:rsidRPr="002A5E20" w:rsidTr="00B376B9">
        <w:tc>
          <w:tcPr>
            <w:tcW w:w="4788" w:type="dxa"/>
          </w:tcPr>
          <w:p w:rsidR="004F7F3A" w:rsidRPr="002A5E20" w:rsidRDefault="004F7F3A" w:rsidP="002A5E20">
            <w:pPr>
              <w:spacing w:after="101" w:line="224" w:lineRule="exact"/>
              <w:jc w:val="both"/>
              <w:rPr>
                <w:rFonts w:ascii="Verdana" w:hAnsi="Verdana" w:cs="Arial"/>
                <w:b/>
                <w:sz w:val="16"/>
                <w:szCs w:val="16"/>
                <w:lang w:val="es-MX"/>
              </w:rPr>
            </w:pPr>
            <w:r w:rsidRPr="002A5E20">
              <w:rPr>
                <w:rFonts w:ascii="Verdana" w:hAnsi="Verdana" w:cs="Arial"/>
                <w:b/>
                <w:sz w:val="16"/>
                <w:szCs w:val="16"/>
                <w:lang w:val="es-MX"/>
              </w:rPr>
              <w:t xml:space="preserve">10.5 </w:t>
            </w:r>
            <w:r w:rsidRPr="002A5E20">
              <w:rPr>
                <w:rFonts w:ascii="Verdana" w:hAnsi="Verdana" w:cs="Arial"/>
                <w:sz w:val="16"/>
                <w:szCs w:val="16"/>
                <w:lang w:val="es-MX"/>
              </w:rPr>
              <w:t>Información específica.</w:t>
            </w:r>
          </w:p>
        </w:tc>
        <w:tc>
          <w:tcPr>
            <w:tcW w:w="4788" w:type="dxa"/>
          </w:tcPr>
          <w:p w:rsidR="004F7F3A" w:rsidRPr="004F7F3A" w:rsidRDefault="004F7F3A" w:rsidP="004F7F3A">
            <w:pPr>
              <w:spacing w:after="101" w:line="224" w:lineRule="exact"/>
              <w:jc w:val="both"/>
              <w:rPr>
                <w:rFonts w:ascii="Verdana" w:hAnsi="Verdana" w:cs="Arial"/>
                <w:b/>
                <w:sz w:val="16"/>
                <w:szCs w:val="16"/>
                <w:lang w:val="en-US"/>
              </w:rPr>
            </w:pPr>
            <w:r w:rsidRPr="004F7F3A">
              <w:rPr>
                <w:rFonts w:ascii="Verdana" w:hAnsi="Verdana" w:cs="Arial"/>
                <w:b/>
                <w:sz w:val="16"/>
                <w:szCs w:val="16"/>
                <w:lang w:val="en-US"/>
              </w:rPr>
              <w:t xml:space="preserve">10.5 </w:t>
            </w:r>
            <w:r>
              <w:rPr>
                <w:rFonts w:ascii="Verdana" w:hAnsi="Verdana" w:cs="Arial"/>
                <w:sz w:val="16"/>
                <w:szCs w:val="16"/>
                <w:lang w:val="en-US"/>
              </w:rPr>
              <w:t>Specific information.</w:t>
            </w:r>
          </w:p>
        </w:tc>
      </w:tr>
      <w:tr w:rsidR="004F7F3A" w:rsidRPr="004F7F3A" w:rsidTr="00B376B9">
        <w:tc>
          <w:tcPr>
            <w:tcW w:w="4788" w:type="dxa"/>
          </w:tcPr>
          <w:p w:rsidR="004F7F3A" w:rsidRPr="002A5E20" w:rsidRDefault="004F7F3A" w:rsidP="002A5E20">
            <w:pPr>
              <w:spacing w:after="101" w:line="224" w:lineRule="exact"/>
              <w:jc w:val="both"/>
              <w:rPr>
                <w:rFonts w:ascii="Verdana" w:hAnsi="Verdana" w:cs="Arial"/>
                <w:sz w:val="16"/>
                <w:szCs w:val="16"/>
              </w:rPr>
            </w:pPr>
            <w:r w:rsidRPr="002A5E20">
              <w:rPr>
                <w:rFonts w:ascii="Verdana" w:hAnsi="Verdana" w:cs="Arial"/>
                <w:b/>
                <w:sz w:val="16"/>
                <w:szCs w:val="16"/>
              </w:rPr>
              <w:t xml:space="preserve">10.5.1 </w:t>
            </w:r>
            <w:r w:rsidRPr="002A5E20">
              <w:rPr>
                <w:rFonts w:ascii="Verdana" w:hAnsi="Verdana" w:cs="Arial"/>
                <w:sz w:val="16"/>
                <w:szCs w:val="16"/>
              </w:rPr>
              <w:t>Deberá cumplir con las mismas consideraciones que para medicamento indicadas en el numeral 6.2.1.10.</w:t>
            </w:r>
          </w:p>
        </w:tc>
        <w:tc>
          <w:tcPr>
            <w:tcW w:w="4788" w:type="dxa"/>
          </w:tcPr>
          <w:p w:rsidR="004F7F3A" w:rsidRPr="004F7F3A" w:rsidRDefault="004F7F3A" w:rsidP="004F7F3A">
            <w:pPr>
              <w:spacing w:after="101" w:line="224" w:lineRule="exact"/>
              <w:jc w:val="both"/>
              <w:rPr>
                <w:rFonts w:ascii="Verdana" w:hAnsi="Verdana" w:cs="Arial"/>
                <w:sz w:val="16"/>
                <w:szCs w:val="16"/>
                <w:lang w:val="en-US"/>
              </w:rPr>
            </w:pPr>
            <w:r w:rsidRPr="004F7F3A">
              <w:rPr>
                <w:rFonts w:ascii="Verdana" w:hAnsi="Verdana" w:cs="Arial"/>
                <w:b/>
                <w:sz w:val="16"/>
                <w:szCs w:val="16"/>
                <w:lang w:val="en-US"/>
              </w:rPr>
              <w:t xml:space="preserve">10.5.1 </w:t>
            </w:r>
            <w:r>
              <w:rPr>
                <w:rFonts w:ascii="Verdana" w:hAnsi="Verdana" w:cs="Arial"/>
                <w:sz w:val="16"/>
                <w:szCs w:val="16"/>
                <w:lang w:val="en-US"/>
              </w:rPr>
              <w:t xml:space="preserve">It must comply with the same considerations that is indicated for drug products in number 6.2.1.10. </w:t>
            </w:r>
          </w:p>
        </w:tc>
      </w:tr>
      <w:tr w:rsidR="004F7F3A" w:rsidRPr="004F7F3A" w:rsidTr="00B376B9">
        <w:tc>
          <w:tcPr>
            <w:tcW w:w="4788" w:type="dxa"/>
          </w:tcPr>
          <w:p w:rsidR="004F7F3A" w:rsidRPr="002A5E20" w:rsidRDefault="004F7F3A" w:rsidP="002A5E20">
            <w:pPr>
              <w:spacing w:after="101" w:line="224" w:lineRule="exact"/>
              <w:jc w:val="both"/>
              <w:rPr>
                <w:rFonts w:ascii="Verdana" w:hAnsi="Verdana" w:cs="Arial"/>
                <w:sz w:val="16"/>
                <w:szCs w:val="16"/>
              </w:rPr>
            </w:pPr>
            <w:r w:rsidRPr="002A5E20">
              <w:rPr>
                <w:rFonts w:ascii="Verdana" w:hAnsi="Verdana" w:cs="Arial"/>
                <w:b/>
                <w:sz w:val="16"/>
                <w:szCs w:val="16"/>
              </w:rPr>
              <w:t xml:space="preserve">10.5.2 </w:t>
            </w:r>
            <w:r w:rsidRPr="002A5E20">
              <w:rPr>
                <w:rFonts w:ascii="Verdana" w:hAnsi="Verdana" w:cs="Arial"/>
                <w:sz w:val="16"/>
                <w:szCs w:val="16"/>
              </w:rPr>
              <w:t>Podrán incluirse frases publicitarias relacionadas con la o las indicaciones sintomáticas, previamente autorizadas por la Secretaría de Salud, de conformidad con las disposiciones aplicables.</w:t>
            </w:r>
          </w:p>
        </w:tc>
        <w:tc>
          <w:tcPr>
            <w:tcW w:w="4788" w:type="dxa"/>
          </w:tcPr>
          <w:p w:rsidR="004F7F3A" w:rsidRPr="004F7F3A" w:rsidRDefault="004F7F3A" w:rsidP="004F7F3A">
            <w:pPr>
              <w:spacing w:after="101" w:line="224" w:lineRule="exact"/>
              <w:jc w:val="both"/>
              <w:rPr>
                <w:rFonts w:ascii="Verdana" w:hAnsi="Verdana" w:cs="Arial"/>
                <w:bCs/>
                <w:sz w:val="16"/>
                <w:szCs w:val="16"/>
                <w:lang w:val="en-US"/>
              </w:rPr>
            </w:pPr>
            <w:r w:rsidRPr="004F7F3A">
              <w:rPr>
                <w:rFonts w:ascii="Verdana" w:hAnsi="Verdana" w:cs="Arial"/>
                <w:b/>
                <w:sz w:val="16"/>
                <w:szCs w:val="16"/>
                <w:lang w:val="en-US"/>
              </w:rPr>
              <w:t xml:space="preserve">10.5.2 </w:t>
            </w:r>
            <w:r>
              <w:rPr>
                <w:rFonts w:ascii="Verdana" w:hAnsi="Verdana" w:cs="Arial"/>
                <w:bCs/>
                <w:sz w:val="16"/>
                <w:szCs w:val="16"/>
                <w:lang w:val="en-US"/>
              </w:rPr>
              <w:t>Publicity phrases related to the symptomatic indication or indications can be included, previously authorized by the Secretary of Health, in conformity with the applicable provisions.</w:t>
            </w:r>
          </w:p>
        </w:tc>
      </w:tr>
      <w:tr w:rsidR="004F7F3A" w:rsidRPr="004F7F3A" w:rsidTr="00B376B9">
        <w:tc>
          <w:tcPr>
            <w:tcW w:w="4788" w:type="dxa"/>
          </w:tcPr>
          <w:p w:rsidR="004F7F3A" w:rsidRPr="002A5E20" w:rsidRDefault="004F7F3A" w:rsidP="002A5E20">
            <w:pPr>
              <w:spacing w:after="101" w:line="224" w:lineRule="exact"/>
              <w:jc w:val="both"/>
              <w:rPr>
                <w:rFonts w:ascii="Verdana" w:hAnsi="Verdana" w:cs="Arial"/>
                <w:sz w:val="16"/>
                <w:szCs w:val="16"/>
              </w:rPr>
            </w:pPr>
            <w:r w:rsidRPr="002A5E20">
              <w:rPr>
                <w:rFonts w:ascii="Verdana" w:hAnsi="Verdana" w:cs="Arial"/>
                <w:b/>
                <w:sz w:val="16"/>
                <w:szCs w:val="16"/>
              </w:rPr>
              <w:t xml:space="preserve">10.5.3 </w:t>
            </w:r>
            <w:r w:rsidRPr="002A5E20">
              <w:rPr>
                <w:rFonts w:ascii="Verdana" w:hAnsi="Verdana" w:cs="Arial"/>
                <w:sz w:val="16"/>
                <w:szCs w:val="16"/>
              </w:rPr>
              <w:t>La etiqueta de los productos que sean considerados como muestras promocionales deberán de contener todos los datos y leyendas del producto de venta, adicionando la siguiente expresión: “Muestra promocional no negociable” o bien “Original de obsequio, prohibida su venta”, en su caso.</w:t>
            </w:r>
          </w:p>
        </w:tc>
        <w:tc>
          <w:tcPr>
            <w:tcW w:w="4788" w:type="dxa"/>
          </w:tcPr>
          <w:p w:rsidR="004F7F3A" w:rsidRPr="004F7F3A" w:rsidRDefault="004F7F3A" w:rsidP="004F7F3A">
            <w:pPr>
              <w:spacing w:after="101" w:line="224" w:lineRule="exact"/>
              <w:jc w:val="both"/>
              <w:rPr>
                <w:rFonts w:ascii="Verdana" w:hAnsi="Verdana" w:cs="Arial"/>
                <w:sz w:val="16"/>
                <w:szCs w:val="16"/>
                <w:lang w:val="en-US"/>
              </w:rPr>
            </w:pPr>
            <w:r w:rsidRPr="004F7F3A">
              <w:rPr>
                <w:rFonts w:ascii="Verdana" w:hAnsi="Verdana" w:cs="Arial"/>
                <w:b/>
                <w:sz w:val="16"/>
                <w:szCs w:val="16"/>
                <w:lang w:val="en-US"/>
              </w:rPr>
              <w:t xml:space="preserve">10.5.3 </w:t>
            </w:r>
            <w:r>
              <w:rPr>
                <w:rFonts w:ascii="Verdana" w:hAnsi="Verdana" w:cs="Arial"/>
                <w:sz w:val="16"/>
                <w:szCs w:val="16"/>
                <w:lang w:val="en-US"/>
              </w:rPr>
              <w:t xml:space="preserve">The label of the products that are considered as promotional samples must contain all the data and legends of the sale product, adding the following expression: “Promotional Sample, non-negotiable”  or “ Original complementary sample, its sale is prohibited,”  when applicable. </w:t>
            </w:r>
          </w:p>
        </w:tc>
      </w:tr>
      <w:tr w:rsidR="004F7F3A" w:rsidRPr="004F7F3A" w:rsidTr="00B376B9">
        <w:tc>
          <w:tcPr>
            <w:tcW w:w="4788" w:type="dxa"/>
          </w:tcPr>
          <w:p w:rsidR="004F7F3A" w:rsidRPr="002A5E20" w:rsidRDefault="004F7F3A" w:rsidP="002A5E20">
            <w:pPr>
              <w:spacing w:after="101" w:line="224" w:lineRule="exact"/>
              <w:jc w:val="both"/>
              <w:rPr>
                <w:rFonts w:ascii="Verdana" w:hAnsi="Verdana" w:cs="Arial"/>
                <w:spacing w:val="-2"/>
                <w:sz w:val="16"/>
                <w:szCs w:val="16"/>
                <w:u w:val="single"/>
              </w:rPr>
            </w:pPr>
            <w:r w:rsidRPr="002A5E20">
              <w:rPr>
                <w:rFonts w:ascii="Verdana" w:hAnsi="Verdana" w:cs="Arial"/>
                <w:b/>
                <w:spacing w:val="-2"/>
                <w:sz w:val="16"/>
                <w:szCs w:val="16"/>
              </w:rPr>
              <w:t xml:space="preserve">10.5.4 </w:t>
            </w:r>
            <w:r w:rsidRPr="002A5E20">
              <w:rPr>
                <w:rFonts w:ascii="Verdana" w:hAnsi="Verdana" w:cs="Arial"/>
                <w:spacing w:val="-2"/>
                <w:sz w:val="16"/>
                <w:szCs w:val="16"/>
              </w:rPr>
              <w:t>Deberá cumplir con las mismas consideraciones que para medicamento indicadas en el numeral 5.29.</w:t>
            </w:r>
          </w:p>
        </w:tc>
        <w:tc>
          <w:tcPr>
            <w:tcW w:w="4788" w:type="dxa"/>
          </w:tcPr>
          <w:p w:rsidR="004F7F3A" w:rsidRPr="004F7F3A" w:rsidRDefault="004F7F3A" w:rsidP="004F7F3A">
            <w:pPr>
              <w:spacing w:after="101" w:line="224" w:lineRule="exact"/>
              <w:jc w:val="both"/>
              <w:rPr>
                <w:rFonts w:ascii="Verdana" w:hAnsi="Verdana" w:cs="Arial"/>
                <w:spacing w:val="-2"/>
                <w:sz w:val="16"/>
                <w:szCs w:val="16"/>
                <w:u w:val="single"/>
                <w:lang w:val="en-US"/>
              </w:rPr>
            </w:pPr>
            <w:r w:rsidRPr="004F7F3A">
              <w:rPr>
                <w:rFonts w:ascii="Verdana" w:hAnsi="Verdana" w:cs="Arial"/>
                <w:b/>
                <w:spacing w:val="-2"/>
                <w:sz w:val="16"/>
                <w:szCs w:val="16"/>
                <w:lang w:val="en-US"/>
              </w:rPr>
              <w:t xml:space="preserve">10.5.4 </w:t>
            </w:r>
            <w:r>
              <w:rPr>
                <w:rFonts w:ascii="Verdana" w:hAnsi="Verdana" w:cs="Arial"/>
                <w:spacing w:val="-2"/>
                <w:sz w:val="16"/>
                <w:szCs w:val="16"/>
                <w:lang w:val="en-US"/>
              </w:rPr>
              <w:t xml:space="preserve">It must comply with the same considerations that are indicated for drug products in number 5.29. </w:t>
            </w:r>
          </w:p>
        </w:tc>
      </w:tr>
      <w:tr w:rsidR="004F7F3A" w:rsidRPr="003E58B8" w:rsidTr="00B376B9">
        <w:tc>
          <w:tcPr>
            <w:tcW w:w="4788" w:type="dxa"/>
          </w:tcPr>
          <w:p w:rsidR="004F7F3A" w:rsidRPr="002A5E20" w:rsidRDefault="004F7F3A" w:rsidP="002A5E20">
            <w:pPr>
              <w:spacing w:after="101" w:line="224" w:lineRule="exact"/>
              <w:jc w:val="both"/>
              <w:rPr>
                <w:rFonts w:ascii="Verdana" w:hAnsi="Verdana" w:cs="Arial"/>
                <w:b/>
                <w:sz w:val="16"/>
                <w:szCs w:val="16"/>
              </w:rPr>
            </w:pPr>
            <w:r w:rsidRPr="004F7F3A">
              <w:rPr>
                <w:rFonts w:ascii="Verdana" w:hAnsi="Verdana" w:cs="Arial"/>
                <w:b/>
                <w:sz w:val="16"/>
                <w:szCs w:val="16"/>
                <w:lang w:val="en-US"/>
              </w:rPr>
              <w:t>11. Concordancia con normas internacionales y mexicana</w:t>
            </w:r>
            <w:r w:rsidRPr="002A5E20">
              <w:rPr>
                <w:rFonts w:ascii="Verdana" w:hAnsi="Verdana" w:cs="Arial"/>
                <w:b/>
                <w:sz w:val="16"/>
                <w:szCs w:val="16"/>
              </w:rPr>
              <w:t>s</w:t>
            </w:r>
          </w:p>
        </w:tc>
        <w:tc>
          <w:tcPr>
            <w:tcW w:w="4788" w:type="dxa"/>
          </w:tcPr>
          <w:p w:rsidR="004F7F3A" w:rsidRPr="004F7F3A" w:rsidRDefault="004F7F3A" w:rsidP="002A5E20">
            <w:pPr>
              <w:spacing w:after="101" w:line="224" w:lineRule="exact"/>
              <w:jc w:val="both"/>
              <w:rPr>
                <w:rFonts w:ascii="Verdana" w:hAnsi="Verdana" w:cs="Arial"/>
                <w:b/>
                <w:sz w:val="16"/>
                <w:szCs w:val="16"/>
                <w:lang w:val="en-US"/>
              </w:rPr>
            </w:pPr>
            <w:r w:rsidRPr="004F7F3A">
              <w:rPr>
                <w:rFonts w:ascii="Verdana" w:hAnsi="Verdana" w:cs="Arial"/>
                <w:b/>
                <w:sz w:val="16"/>
                <w:szCs w:val="16"/>
                <w:lang w:val="en-US"/>
              </w:rPr>
              <w:t>11. Concordance with international and Mexican standards.</w:t>
            </w:r>
          </w:p>
        </w:tc>
      </w:tr>
      <w:tr w:rsidR="004F7F3A" w:rsidRPr="003E58B8" w:rsidTr="00B376B9">
        <w:tc>
          <w:tcPr>
            <w:tcW w:w="4788" w:type="dxa"/>
          </w:tcPr>
          <w:p w:rsidR="004F7F3A" w:rsidRPr="002A5E20" w:rsidRDefault="004F7F3A" w:rsidP="002A5E20">
            <w:pPr>
              <w:spacing w:after="101" w:line="224" w:lineRule="exact"/>
              <w:jc w:val="both"/>
              <w:rPr>
                <w:rFonts w:ascii="Verdana" w:hAnsi="Verdana" w:cs="Arial"/>
                <w:sz w:val="16"/>
                <w:szCs w:val="16"/>
              </w:rPr>
            </w:pPr>
            <w:r w:rsidRPr="002A5E20">
              <w:rPr>
                <w:rFonts w:ascii="Verdana" w:hAnsi="Verdana" w:cs="Arial"/>
                <w:sz w:val="16"/>
                <w:szCs w:val="16"/>
              </w:rPr>
              <w:t>La presente norma no es equivalente a ninguna norma internacional, ni mexicana.</w:t>
            </w:r>
          </w:p>
        </w:tc>
        <w:tc>
          <w:tcPr>
            <w:tcW w:w="4788" w:type="dxa"/>
          </w:tcPr>
          <w:p w:rsidR="004F7F3A" w:rsidRPr="004F7F3A" w:rsidRDefault="004F7F3A" w:rsidP="002A5E20">
            <w:pPr>
              <w:spacing w:after="101" w:line="224" w:lineRule="exact"/>
              <w:jc w:val="both"/>
              <w:rPr>
                <w:rFonts w:ascii="Verdana" w:hAnsi="Verdana" w:cs="Arial"/>
                <w:sz w:val="16"/>
                <w:szCs w:val="16"/>
                <w:lang w:val="en-US"/>
              </w:rPr>
            </w:pPr>
            <w:r w:rsidRPr="004F7F3A">
              <w:rPr>
                <w:rFonts w:ascii="Verdana" w:hAnsi="Verdana" w:cs="Arial"/>
                <w:sz w:val="16"/>
                <w:szCs w:val="16"/>
                <w:lang w:val="en-US"/>
              </w:rPr>
              <w:t>This standard is not equivalent to any international or Mexican standard.</w:t>
            </w:r>
          </w:p>
        </w:tc>
      </w:tr>
      <w:tr w:rsidR="004F7F3A" w:rsidRPr="002A5E20" w:rsidTr="00B376B9">
        <w:tc>
          <w:tcPr>
            <w:tcW w:w="4788" w:type="dxa"/>
          </w:tcPr>
          <w:p w:rsidR="004F7F3A" w:rsidRPr="002A5E20" w:rsidRDefault="004F7F3A" w:rsidP="002A5E20">
            <w:pPr>
              <w:spacing w:after="101" w:line="224" w:lineRule="exact"/>
              <w:jc w:val="both"/>
              <w:rPr>
                <w:rFonts w:ascii="Verdana" w:hAnsi="Verdana" w:cs="Arial"/>
                <w:b/>
                <w:sz w:val="16"/>
                <w:szCs w:val="16"/>
                <w:lang w:val="es-MX"/>
              </w:rPr>
            </w:pPr>
            <w:r w:rsidRPr="002A5E20">
              <w:rPr>
                <w:rFonts w:ascii="Verdana" w:hAnsi="Verdana" w:cs="Arial"/>
                <w:b/>
                <w:sz w:val="16"/>
                <w:szCs w:val="16"/>
                <w:lang w:val="es-MX"/>
              </w:rPr>
              <w:t>12. Bibliografía.</w:t>
            </w:r>
          </w:p>
        </w:tc>
        <w:tc>
          <w:tcPr>
            <w:tcW w:w="4788" w:type="dxa"/>
          </w:tcPr>
          <w:p w:rsidR="004F7F3A" w:rsidRPr="004F7F3A" w:rsidRDefault="004F7F3A" w:rsidP="002A5E20">
            <w:pPr>
              <w:spacing w:after="101" w:line="224" w:lineRule="exact"/>
              <w:jc w:val="both"/>
              <w:rPr>
                <w:rFonts w:ascii="Verdana" w:hAnsi="Verdana" w:cs="Arial"/>
                <w:b/>
                <w:sz w:val="16"/>
                <w:szCs w:val="16"/>
                <w:lang w:val="en-US"/>
              </w:rPr>
            </w:pPr>
            <w:r w:rsidRPr="004F7F3A">
              <w:rPr>
                <w:rFonts w:ascii="Verdana" w:hAnsi="Verdana" w:cs="Arial"/>
                <w:b/>
                <w:sz w:val="16"/>
                <w:szCs w:val="16"/>
                <w:lang w:val="en-US"/>
              </w:rPr>
              <w:t>12. Bibliography</w:t>
            </w:r>
          </w:p>
        </w:tc>
      </w:tr>
      <w:tr w:rsidR="004F7F3A" w:rsidRPr="002A5E20" w:rsidTr="00B376B9">
        <w:tc>
          <w:tcPr>
            <w:tcW w:w="4788" w:type="dxa"/>
          </w:tcPr>
          <w:p w:rsidR="004F7F3A" w:rsidRPr="002A5E20" w:rsidRDefault="004F7F3A" w:rsidP="002A5E20">
            <w:pPr>
              <w:spacing w:after="101" w:line="224" w:lineRule="exact"/>
              <w:jc w:val="both"/>
              <w:rPr>
                <w:rFonts w:ascii="Verdana" w:hAnsi="Verdana" w:cs="Arial"/>
                <w:sz w:val="16"/>
                <w:szCs w:val="16"/>
                <w:lang w:val="es-MX"/>
              </w:rPr>
            </w:pPr>
            <w:r w:rsidRPr="002A5E20">
              <w:rPr>
                <w:rFonts w:ascii="Verdana" w:hAnsi="Verdana" w:cs="Arial"/>
                <w:b/>
                <w:sz w:val="16"/>
                <w:szCs w:val="16"/>
                <w:lang w:val="es-MX"/>
              </w:rPr>
              <w:t>12.1</w:t>
            </w:r>
            <w:r w:rsidRPr="002A5E20">
              <w:rPr>
                <w:rFonts w:ascii="Verdana" w:hAnsi="Verdana" w:cs="Arial"/>
                <w:sz w:val="16"/>
                <w:szCs w:val="16"/>
                <w:lang w:val="es-MX"/>
              </w:rPr>
              <w:t xml:space="preserve"> Ley General de Salud.</w:t>
            </w:r>
          </w:p>
        </w:tc>
        <w:tc>
          <w:tcPr>
            <w:tcW w:w="4788" w:type="dxa"/>
          </w:tcPr>
          <w:p w:rsidR="004F7F3A" w:rsidRPr="004F7F3A" w:rsidRDefault="004F7F3A" w:rsidP="002A5E20">
            <w:pPr>
              <w:spacing w:after="101" w:line="224" w:lineRule="exact"/>
              <w:jc w:val="both"/>
              <w:rPr>
                <w:rFonts w:ascii="Verdana" w:hAnsi="Verdana" w:cs="Arial"/>
                <w:bCs/>
                <w:sz w:val="16"/>
                <w:szCs w:val="16"/>
                <w:lang w:val="en-US"/>
              </w:rPr>
            </w:pPr>
            <w:r w:rsidRPr="004F7F3A">
              <w:rPr>
                <w:rFonts w:ascii="Verdana" w:hAnsi="Verdana" w:cs="Arial"/>
                <w:b/>
                <w:sz w:val="16"/>
                <w:szCs w:val="16"/>
                <w:lang w:val="en-US"/>
              </w:rPr>
              <w:t xml:space="preserve">12.1 </w:t>
            </w:r>
            <w:r w:rsidRPr="004F7F3A">
              <w:rPr>
                <w:rFonts w:ascii="Verdana" w:hAnsi="Verdana" w:cs="Arial"/>
                <w:bCs/>
                <w:sz w:val="16"/>
                <w:szCs w:val="16"/>
                <w:lang w:val="en-US"/>
              </w:rPr>
              <w:t>General Law of Health</w:t>
            </w:r>
          </w:p>
        </w:tc>
      </w:tr>
      <w:tr w:rsidR="004F7F3A" w:rsidRPr="003E58B8" w:rsidTr="00B376B9">
        <w:tc>
          <w:tcPr>
            <w:tcW w:w="4788" w:type="dxa"/>
          </w:tcPr>
          <w:p w:rsidR="004F7F3A" w:rsidRPr="002A5E20" w:rsidRDefault="004F7F3A" w:rsidP="002A5E20">
            <w:pPr>
              <w:spacing w:after="101" w:line="224" w:lineRule="exact"/>
              <w:jc w:val="both"/>
              <w:rPr>
                <w:rFonts w:ascii="Verdana" w:hAnsi="Verdana" w:cs="Arial"/>
                <w:sz w:val="16"/>
                <w:szCs w:val="16"/>
              </w:rPr>
            </w:pPr>
            <w:r w:rsidRPr="002A5E20">
              <w:rPr>
                <w:rFonts w:ascii="Verdana" w:hAnsi="Verdana" w:cs="Arial"/>
                <w:b/>
                <w:sz w:val="16"/>
                <w:szCs w:val="16"/>
              </w:rPr>
              <w:t>12.2</w:t>
            </w:r>
            <w:r w:rsidRPr="002A5E20">
              <w:rPr>
                <w:rFonts w:ascii="Verdana" w:hAnsi="Verdana" w:cs="Arial"/>
                <w:sz w:val="16"/>
                <w:szCs w:val="16"/>
              </w:rPr>
              <w:t xml:space="preserve"> Ley Federal sobre Metrología y Normalización.</w:t>
            </w:r>
          </w:p>
        </w:tc>
        <w:tc>
          <w:tcPr>
            <w:tcW w:w="4788" w:type="dxa"/>
          </w:tcPr>
          <w:p w:rsidR="004F7F3A" w:rsidRPr="003E58B8" w:rsidRDefault="004F7F3A" w:rsidP="002A5E20">
            <w:pPr>
              <w:spacing w:after="101" w:line="224" w:lineRule="exact"/>
              <w:jc w:val="both"/>
              <w:rPr>
                <w:rFonts w:ascii="Verdana" w:hAnsi="Verdana" w:cs="Arial"/>
                <w:bCs/>
                <w:sz w:val="16"/>
                <w:szCs w:val="16"/>
                <w:lang w:val="en-US"/>
              </w:rPr>
            </w:pPr>
            <w:r>
              <w:rPr>
                <w:rFonts w:ascii="Verdana" w:hAnsi="Verdana" w:cs="Arial"/>
                <w:b/>
                <w:sz w:val="16"/>
                <w:szCs w:val="16"/>
                <w:lang w:val="en-US"/>
              </w:rPr>
              <w:t xml:space="preserve">12.2 </w:t>
            </w:r>
            <w:r>
              <w:rPr>
                <w:rFonts w:ascii="Verdana" w:hAnsi="Verdana" w:cs="Arial"/>
                <w:bCs/>
                <w:sz w:val="16"/>
                <w:szCs w:val="16"/>
                <w:lang w:val="en-US"/>
              </w:rPr>
              <w:t>Federal Law of Metrology and Standardization.</w:t>
            </w:r>
          </w:p>
        </w:tc>
      </w:tr>
      <w:tr w:rsidR="004F7F3A" w:rsidRPr="003E58B8" w:rsidTr="00B376B9">
        <w:tc>
          <w:tcPr>
            <w:tcW w:w="4788" w:type="dxa"/>
          </w:tcPr>
          <w:p w:rsidR="004F7F3A" w:rsidRPr="002A5E20" w:rsidRDefault="004F7F3A" w:rsidP="002A5E20">
            <w:pPr>
              <w:spacing w:after="101" w:line="224" w:lineRule="exact"/>
              <w:jc w:val="both"/>
              <w:rPr>
                <w:rFonts w:ascii="Verdana" w:hAnsi="Verdana" w:cs="Arial"/>
                <w:sz w:val="16"/>
                <w:szCs w:val="16"/>
              </w:rPr>
            </w:pPr>
            <w:r w:rsidRPr="002A5E20">
              <w:rPr>
                <w:rFonts w:ascii="Verdana" w:hAnsi="Verdana" w:cs="Arial"/>
                <w:b/>
                <w:sz w:val="16"/>
                <w:szCs w:val="16"/>
              </w:rPr>
              <w:t>12.3</w:t>
            </w:r>
            <w:r w:rsidRPr="002A5E20">
              <w:rPr>
                <w:rFonts w:ascii="Verdana" w:hAnsi="Verdana" w:cs="Arial"/>
                <w:sz w:val="16"/>
                <w:szCs w:val="16"/>
              </w:rPr>
              <w:t xml:space="preserve"> Ley Federal de Protección al Consumidor.</w:t>
            </w:r>
          </w:p>
        </w:tc>
        <w:tc>
          <w:tcPr>
            <w:tcW w:w="4788" w:type="dxa"/>
          </w:tcPr>
          <w:p w:rsidR="004F7F3A" w:rsidRPr="003E58B8" w:rsidRDefault="004F7F3A" w:rsidP="002A5E20">
            <w:pPr>
              <w:spacing w:after="101" w:line="224" w:lineRule="exact"/>
              <w:jc w:val="both"/>
              <w:rPr>
                <w:rFonts w:ascii="Verdana" w:hAnsi="Verdana" w:cs="Arial"/>
                <w:bCs/>
                <w:sz w:val="16"/>
                <w:szCs w:val="16"/>
                <w:lang w:val="en-US"/>
              </w:rPr>
            </w:pPr>
            <w:r>
              <w:rPr>
                <w:rFonts w:ascii="Verdana" w:hAnsi="Verdana" w:cs="Arial"/>
                <w:b/>
                <w:sz w:val="16"/>
                <w:szCs w:val="16"/>
                <w:lang w:val="en-US"/>
              </w:rPr>
              <w:t xml:space="preserve">12.3 </w:t>
            </w:r>
            <w:r>
              <w:rPr>
                <w:rFonts w:ascii="Verdana" w:hAnsi="Verdana" w:cs="Arial"/>
                <w:bCs/>
                <w:sz w:val="16"/>
                <w:szCs w:val="16"/>
                <w:lang w:val="en-US"/>
              </w:rPr>
              <w:t>Federal Law for the Protection of the Consumer.</w:t>
            </w:r>
          </w:p>
        </w:tc>
      </w:tr>
      <w:tr w:rsidR="004F7F3A" w:rsidRPr="002A5E20" w:rsidTr="00B376B9">
        <w:tc>
          <w:tcPr>
            <w:tcW w:w="4788" w:type="dxa"/>
          </w:tcPr>
          <w:p w:rsidR="004F7F3A" w:rsidRPr="002A5E20" w:rsidRDefault="004F7F3A" w:rsidP="002A5E20">
            <w:pPr>
              <w:spacing w:after="101" w:line="224" w:lineRule="exact"/>
              <w:jc w:val="both"/>
              <w:rPr>
                <w:rFonts w:ascii="Verdana" w:hAnsi="Verdana" w:cs="Arial"/>
                <w:sz w:val="16"/>
                <w:szCs w:val="16"/>
              </w:rPr>
            </w:pPr>
            <w:r w:rsidRPr="002A5E20">
              <w:rPr>
                <w:rFonts w:ascii="Verdana" w:hAnsi="Verdana" w:cs="Arial"/>
                <w:b/>
                <w:sz w:val="16"/>
                <w:szCs w:val="16"/>
              </w:rPr>
              <w:t>12.4</w:t>
            </w:r>
            <w:r w:rsidRPr="002A5E20">
              <w:rPr>
                <w:rFonts w:ascii="Verdana" w:hAnsi="Verdana" w:cs="Arial"/>
                <w:sz w:val="16"/>
                <w:szCs w:val="16"/>
              </w:rPr>
              <w:t xml:space="preserve"> Reglamento de Insumos para la Salud.</w:t>
            </w:r>
          </w:p>
        </w:tc>
        <w:tc>
          <w:tcPr>
            <w:tcW w:w="4788" w:type="dxa"/>
          </w:tcPr>
          <w:p w:rsidR="004F7F3A" w:rsidRPr="003E58B8" w:rsidRDefault="004F7F3A" w:rsidP="002A5E20">
            <w:pPr>
              <w:spacing w:after="101" w:line="224" w:lineRule="exact"/>
              <w:jc w:val="both"/>
              <w:rPr>
                <w:rFonts w:ascii="Verdana" w:hAnsi="Verdana" w:cs="Arial"/>
                <w:bCs/>
                <w:sz w:val="16"/>
                <w:szCs w:val="16"/>
                <w:lang w:val="en-US"/>
              </w:rPr>
            </w:pPr>
            <w:r w:rsidRPr="003E58B8">
              <w:rPr>
                <w:rFonts w:ascii="Verdana" w:hAnsi="Verdana" w:cs="Arial"/>
                <w:b/>
                <w:sz w:val="16"/>
                <w:szCs w:val="16"/>
                <w:lang w:val="en-US"/>
              </w:rPr>
              <w:t xml:space="preserve">12.4 </w:t>
            </w:r>
            <w:r w:rsidRPr="003E58B8">
              <w:rPr>
                <w:rFonts w:ascii="Verdana" w:hAnsi="Verdana" w:cs="Arial"/>
                <w:bCs/>
                <w:sz w:val="16"/>
                <w:szCs w:val="16"/>
                <w:lang w:val="en-US"/>
              </w:rPr>
              <w:t xml:space="preserve">Regulation of Materials for Health. </w:t>
            </w:r>
          </w:p>
        </w:tc>
      </w:tr>
      <w:tr w:rsidR="004F7F3A" w:rsidRPr="003E58B8" w:rsidTr="00B376B9">
        <w:tc>
          <w:tcPr>
            <w:tcW w:w="4788" w:type="dxa"/>
          </w:tcPr>
          <w:p w:rsidR="004F7F3A" w:rsidRPr="002A5E20" w:rsidRDefault="004F7F3A" w:rsidP="002A5E20">
            <w:pPr>
              <w:spacing w:after="101" w:line="224" w:lineRule="exact"/>
              <w:jc w:val="both"/>
              <w:rPr>
                <w:rFonts w:ascii="Verdana" w:hAnsi="Verdana" w:cs="Arial"/>
                <w:sz w:val="16"/>
                <w:szCs w:val="16"/>
              </w:rPr>
            </w:pPr>
            <w:r w:rsidRPr="002A5E20">
              <w:rPr>
                <w:rFonts w:ascii="Verdana" w:hAnsi="Verdana" w:cs="Arial"/>
                <w:b/>
                <w:sz w:val="16"/>
                <w:szCs w:val="16"/>
              </w:rPr>
              <w:t>12.5</w:t>
            </w:r>
            <w:r w:rsidRPr="002A5E20">
              <w:rPr>
                <w:rFonts w:ascii="Verdana" w:hAnsi="Verdana" w:cs="Arial"/>
                <w:sz w:val="16"/>
                <w:szCs w:val="16"/>
              </w:rPr>
              <w:t xml:space="preserve"> Reglamento de la Ley General de Salud en Materia de Publicidad.</w:t>
            </w:r>
          </w:p>
        </w:tc>
        <w:tc>
          <w:tcPr>
            <w:tcW w:w="4788" w:type="dxa"/>
          </w:tcPr>
          <w:p w:rsidR="004F7F3A" w:rsidRPr="003E58B8" w:rsidRDefault="004F7F3A" w:rsidP="002A5E20">
            <w:pPr>
              <w:spacing w:after="101" w:line="224" w:lineRule="exact"/>
              <w:jc w:val="both"/>
              <w:rPr>
                <w:rFonts w:ascii="Verdana" w:hAnsi="Verdana" w:cs="Arial"/>
                <w:bCs/>
                <w:sz w:val="16"/>
                <w:szCs w:val="16"/>
                <w:lang w:val="en-US"/>
              </w:rPr>
            </w:pPr>
            <w:r>
              <w:rPr>
                <w:rFonts w:ascii="Verdana" w:hAnsi="Verdana" w:cs="Arial"/>
                <w:b/>
                <w:sz w:val="16"/>
                <w:szCs w:val="16"/>
                <w:lang w:val="en-US"/>
              </w:rPr>
              <w:t xml:space="preserve">12.5 </w:t>
            </w:r>
            <w:r>
              <w:rPr>
                <w:rFonts w:ascii="Verdana" w:hAnsi="Verdana" w:cs="Arial"/>
                <w:bCs/>
                <w:sz w:val="16"/>
                <w:szCs w:val="16"/>
                <w:lang w:val="en-US"/>
              </w:rPr>
              <w:t>Regulation of the General Law of Health in Matters of Publicity.</w:t>
            </w:r>
          </w:p>
        </w:tc>
      </w:tr>
      <w:tr w:rsidR="004F7F3A" w:rsidRPr="003E58B8" w:rsidTr="00B376B9">
        <w:tc>
          <w:tcPr>
            <w:tcW w:w="4788" w:type="dxa"/>
          </w:tcPr>
          <w:p w:rsidR="004F7F3A" w:rsidRPr="002A5E20" w:rsidRDefault="004F7F3A" w:rsidP="002A5E20">
            <w:pPr>
              <w:spacing w:after="101" w:line="224" w:lineRule="exact"/>
              <w:jc w:val="both"/>
              <w:rPr>
                <w:rFonts w:ascii="Verdana" w:hAnsi="Verdana" w:cs="Arial"/>
                <w:sz w:val="16"/>
                <w:szCs w:val="16"/>
              </w:rPr>
            </w:pPr>
            <w:r w:rsidRPr="002A5E20">
              <w:rPr>
                <w:rFonts w:ascii="Verdana" w:hAnsi="Verdana" w:cs="Arial"/>
                <w:b/>
                <w:sz w:val="16"/>
                <w:szCs w:val="16"/>
              </w:rPr>
              <w:t>12.6</w:t>
            </w:r>
            <w:r w:rsidRPr="002A5E20">
              <w:rPr>
                <w:rFonts w:ascii="Verdana" w:hAnsi="Verdana" w:cs="Arial"/>
                <w:sz w:val="16"/>
                <w:szCs w:val="16"/>
              </w:rPr>
              <w:t xml:space="preserve"> Reglamento de la Ley Federal sobre Metrología y Normalización.</w:t>
            </w:r>
          </w:p>
        </w:tc>
        <w:tc>
          <w:tcPr>
            <w:tcW w:w="4788" w:type="dxa"/>
          </w:tcPr>
          <w:p w:rsidR="004F7F3A" w:rsidRPr="003E58B8" w:rsidRDefault="004F7F3A" w:rsidP="002A5E20">
            <w:pPr>
              <w:spacing w:after="101" w:line="224" w:lineRule="exact"/>
              <w:jc w:val="both"/>
              <w:rPr>
                <w:rFonts w:ascii="Verdana" w:hAnsi="Verdana" w:cs="Arial"/>
                <w:bCs/>
                <w:sz w:val="16"/>
                <w:szCs w:val="16"/>
                <w:lang w:val="en-US"/>
              </w:rPr>
            </w:pPr>
            <w:r>
              <w:rPr>
                <w:rFonts w:ascii="Verdana" w:hAnsi="Verdana" w:cs="Arial"/>
                <w:b/>
                <w:sz w:val="16"/>
                <w:szCs w:val="16"/>
                <w:lang w:val="en-US"/>
              </w:rPr>
              <w:t xml:space="preserve">12.6 </w:t>
            </w:r>
            <w:r>
              <w:rPr>
                <w:rFonts w:ascii="Verdana" w:hAnsi="Verdana" w:cs="Arial"/>
                <w:bCs/>
                <w:sz w:val="16"/>
                <w:szCs w:val="16"/>
                <w:lang w:val="en-US"/>
              </w:rPr>
              <w:t xml:space="preserve">Regulation of the Federal Law of Metrology and Standardization. </w:t>
            </w:r>
          </w:p>
        </w:tc>
      </w:tr>
      <w:tr w:rsidR="004F7F3A" w:rsidRPr="003E58B8" w:rsidTr="00B376B9">
        <w:tc>
          <w:tcPr>
            <w:tcW w:w="4788" w:type="dxa"/>
          </w:tcPr>
          <w:p w:rsidR="004F7F3A" w:rsidRPr="002A5E20" w:rsidRDefault="004F7F3A" w:rsidP="002A5E20">
            <w:pPr>
              <w:spacing w:after="101" w:line="224" w:lineRule="exact"/>
              <w:jc w:val="both"/>
              <w:rPr>
                <w:rFonts w:ascii="Verdana" w:hAnsi="Verdana" w:cs="Arial"/>
                <w:sz w:val="16"/>
                <w:szCs w:val="16"/>
              </w:rPr>
            </w:pPr>
            <w:r w:rsidRPr="002A5E20">
              <w:rPr>
                <w:rFonts w:ascii="Verdana" w:hAnsi="Verdana" w:cs="Arial"/>
                <w:b/>
                <w:sz w:val="16"/>
                <w:szCs w:val="16"/>
              </w:rPr>
              <w:t>12.7</w:t>
            </w:r>
            <w:r w:rsidRPr="002A5E20">
              <w:rPr>
                <w:rFonts w:ascii="Verdana" w:hAnsi="Verdana" w:cs="Arial"/>
                <w:sz w:val="16"/>
                <w:szCs w:val="16"/>
              </w:rPr>
              <w:t xml:space="preserve"> Reglamento de la Comisión Federal para la Protección contra Riesgos Sanitarios.</w:t>
            </w:r>
          </w:p>
        </w:tc>
        <w:tc>
          <w:tcPr>
            <w:tcW w:w="4788" w:type="dxa"/>
          </w:tcPr>
          <w:p w:rsidR="004F7F3A" w:rsidRPr="003E58B8" w:rsidRDefault="004F7F3A" w:rsidP="002A5E20">
            <w:pPr>
              <w:spacing w:after="101" w:line="224" w:lineRule="exact"/>
              <w:jc w:val="both"/>
              <w:rPr>
                <w:rFonts w:ascii="Verdana" w:hAnsi="Verdana" w:cs="Arial"/>
                <w:bCs/>
                <w:sz w:val="16"/>
                <w:szCs w:val="16"/>
                <w:lang w:val="en-US"/>
              </w:rPr>
            </w:pPr>
            <w:r>
              <w:rPr>
                <w:rFonts w:ascii="Verdana" w:hAnsi="Verdana" w:cs="Arial"/>
                <w:b/>
                <w:sz w:val="16"/>
                <w:szCs w:val="16"/>
                <w:lang w:val="en-US"/>
              </w:rPr>
              <w:t xml:space="preserve">12.7 </w:t>
            </w:r>
            <w:r>
              <w:rPr>
                <w:rFonts w:ascii="Verdana" w:hAnsi="Verdana" w:cs="Arial"/>
                <w:bCs/>
                <w:sz w:val="16"/>
                <w:szCs w:val="16"/>
                <w:lang w:val="en-US"/>
              </w:rPr>
              <w:t>Regulation of the Federal Commission for the Protection from Sanitary Risks.</w:t>
            </w:r>
          </w:p>
        </w:tc>
      </w:tr>
      <w:tr w:rsidR="004F7F3A" w:rsidRPr="003E58B8" w:rsidTr="00B376B9">
        <w:tc>
          <w:tcPr>
            <w:tcW w:w="4788" w:type="dxa"/>
          </w:tcPr>
          <w:p w:rsidR="004F7F3A" w:rsidRPr="002A5E20" w:rsidRDefault="004F7F3A" w:rsidP="002A5E20">
            <w:pPr>
              <w:spacing w:after="101" w:line="224" w:lineRule="exact"/>
              <w:jc w:val="both"/>
              <w:rPr>
                <w:rFonts w:ascii="Verdana" w:hAnsi="Verdana" w:cs="Arial"/>
                <w:sz w:val="16"/>
                <w:szCs w:val="16"/>
              </w:rPr>
            </w:pPr>
            <w:r w:rsidRPr="002A5E20">
              <w:rPr>
                <w:rFonts w:ascii="Verdana" w:hAnsi="Verdana" w:cs="Arial"/>
                <w:b/>
                <w:sz w:val="16"/>
                <w:szCs w:val="16"/>
              </w:rPr>
              <w:t>12.8</w:t>
            </w:r>
            <w:r w:rsidRPr="002A5E20">
              <w:rPr>
                <w:rFonts w:ascii="Verdana" w:hAnsi="Verdana" w:cs="Arial"/>
                <w:sz w:val="16"/>
                <w:szCs w:val="16"/>
              </w:rPr>
              <w:t xml:space="preserve"> Farmacopea de los Estados Unidos Mexicanos, novena edición.</w:t>
            </w:r>
          </w:p>
        </w:tc>
        <w:tc>
          <w:tcPr>
            <w:tcW w:w="4788" w:type="dxa"/>
          </w:tcPr>
          <w:p w:rsidR="004F7F3A" w:rsidRPr="003E58B8" w:rsidRDefault="004F7F3A" w:rsidP="003E58B8">
            <w:pPr>
              <w:spacing w:after="101" w:line="224" w:lineRule="exact"/>
              <w:jc w:val="both"/>
              <w:rPr>
                <w:rFonts w:ascii="Verdana" w:hAnsi="Verdana" w:cs="Arial"/>
                <w:bCs/>
                <w:sz w:val="16"/>
                <w:szCs w:val="16"/>
                <w:lang w:val="en-US"/>
              </w:rPr>
            </w:pPr>
            <w:r>
              <w:rPr>
                <w:rFonts w:ascii="Verdana" w:hAnsi="Verdana" w:cs="Arial"/>
                <w:b/>
                <w:sz w:val="16"/>
                <w:szCs w:val="16"/>
                <w:lang w:val="en-US"/>
              </w:rPr>
              <w:t xml:space="preserve">12.8 </w:t>
            </w:r>
            <w:r>
              <w:rPr>
                <w:rFonts w:ascii="Verdana" w:hAnsi="Verdana" w:cs="Arial"/>
                <w:bCs/>
                <w:sz w:val="16"/>
                <w:szCs w:val="16"/>
                <w:lang w:val="en-US"/>
              </w:rPr>
              <w:t>Pharmacopeia of the United Mexican States, ninth edition.</w:t>
            </w:r>
          </w:p>
        </w:tc>
      </w:tr>
      <w:tr w:rsidR="004F7F3A" w:rsidRPr="003E58B8" w:rsidTr="00B376B9">
        <w:tc>
          <w:tcPr>
            <w:tcW w:w="4788" w:type="dxa"/>
          </w:tcPr>
          <w:p w:rsidR="004F7F3A" w:rsidRPr="002A5E20" w:rsidRDefault="004F7F3A" w:rsidP="002A5E20">
            <w:pPr>
              <w:spacing w:after="101" w:line="226" w:lineRule="exact"/>
              <w:jc w:val="both"/>
              <w:rPr>
                <w:rFonts w:ascii="Verdana" w:hAnsi="Verdana" w:cs="Arial"/>
                <w:sz w:val="16"/>
                <w:szCs w:val="16"/>
              </w:rPr>
            </w:pPr>
            <w:r w:rsidRPr="002A5E20">
              <w:rPr>
                <w:rFonts w:ascii="Verdana" w:hAnsi="Verdana" w:cs="Arial"/>
                <w:b/>
                <w:sz w:val="16"/>
                <w:szCs w:val="16"/>
              </w:rPr>
              <w:t>12.9</w:t>
            </w:r>
            <w:r w:rsidRPr="002A5E20">
              <w:rPr>
                <w:rFonts w:ascii="Verdana" w:hAnsi="Verdana" w:cs="Arial"/>
                <w:sz w:val="16"/>
                <w:szCs w:val="16"/>
              </w:rPr>
              <w:t xml:space="preserve"> Farmacopea Homeopática de los Estados Unidos Mexicanos.</w:t>
            </w:r>
          </w:p>
        </w:tc>
        <w:tc>
          <w:tcPr>
            <w:tcW w:w="4788" w:type="dxa"/>
          </w:tcPr>
          <w:p w:rsidR="004F7F3A" w:rsidRPr="003E58B8" w:rsidRDefault="004F7F3A" w:rsidP="002A5E20">
            <w:pPr>
              <w:spacing w:after="101" w:line="226" w:lineRule="exact"/>
              <w:jc w:val="both"/>
              <w:rPr>
                <w:rFonts w:ascii="Verdana" w:hAnsi="Verdana" w:cs="Arial"/>
                <w:bCs/>
                <w:sz w:val="16"/>
                <w:szCs w:val="16"/>
                <w:lang w:val="en-US"/>
              </w:rPr>
            </w:pPr>
            <w:r>
              <w:rPr>
                <w:rFonts w:ascii="Verdana" w:hAnsi="Verdana" w:cs="Arial"/>
                <w:b/>
                <w:sz w:val="16"/>
                <w:szCs w:val="16"/>
                <w:lang w:val="en-US"/>
              </w:rPr>
              <w:t xml:space="preserve">12.9 </w:t>
            </w:r>
            <w:r w:rsidRPr="003E58B8">
              <w:rPr>
                <w:rFonts w:ascii="Verdana" w:hAnsi="Verdana" w:cs="Arial"/>
                <w:bCs/>
                <w:sz w:val="16"/>
                <w:szCs w:val="16"/>
                <w:lang w:val="en-US"/>
              </w:rPr>
              <w:t>Homeopathic Pharmacopeia of the United Mexican States.</w:t>
            </w:r>
          </w:p>
        </w:tc>
      </w:tr>
      <w:tr w:rsidR="004F7F3A" w:rsidRPr="003E58B8" w:rsidTr="00B376B9">
        <w:tc>
          <w:tcPr>
            <w:tcW w:w="4788" w:type="dxa"/>
          </w:tcPr>
          <w:p w:rsidR="004F7F3A" w:rsidRPr="002A5E20" w:rsidRDefault="004F7F3A" w:rsidP="002A5E20">
            <w:pPr>
              <w:spacing w:after="101" w:line="226" w:lineRule="exact"/>
              <w:jc w:val="both"/>
              <w:rPr>
                <w:rFonts w:ascii="Verdana" w:hAnsi="Verdana" w:cs="Arial"/>
                <w:sz w:val="16"/>
                <w:szCs w:val="16"/>
              </w:rPr>
            </w:pPr>
            <w:r w:rsidRPr="002A5E20">
              <w:rPr>
                <w:rFonts w:ascii="Verdana" w:hAnsi="Verdana" w:cs="Arial"/>
                <w:b/>
                <w:sz w:val="16"/>
                <w:szCs w:val="16"/>
              </w:rPr>
              <w:t>12.10</w:t>
            </w:r>
            <w:r w:rsidRPr="002A5E20">
              <w:rPr>
                <w:rFonts w:ascii="Verdana" w:hAnsi="Verdana" w:cs="Arial"/>
                <w:sz w:val="16"/>
                <w:szCs w:val="16"/>
              </w:rPr>
              <w:t xml:space="preserve"> Farmacopea Herbolaria de los Estados Unidos Mexicanos.</w:t>
            </w:r>
          </w:p>
        </w:tc>
        <w:tc>
          <w:tcPr>
            <w:tcW w:w="4788" w:type="dxa"/>
          </w:tcPr>
          <w:p w:rsidR="004F7F3A" w:rsidRPr="003E58B8" w:rsidRDefault="004F7F3A" w:rsidP="002A5E20">
            <w:pPr>
              <w:spacing w:after="101" w:line="226" w:lineRule="exact"/>
              <w:jc w:val="both"/>
              <w:rPr>
                <w:rFonts w:ascii="Verdana" w:hAnsi="Verdana" w:cs="Arial"/>
                <w:bCs/>
                <w:sz w:val="16"/>
                <w:szCs w:val="16"/>
                <w:lang w:val="en-US"/>
              </w:rPr>
            </w:pPr>
            <w:r>
              <w:rPr>
                <w:rFonts w:ascii="Verdana" w:hAnsi="Verdana" w:cs="Arial"/>
                <w:b/>
                <w:sz w:val="16"/>
                <w:szCs w:val="16"/>
                <w:lang w:val="en-US"/>
              </w:rPr>
              <w:t xml:space="preserve">12.10 </w:t>
            </w:r>
            <w:r>
              <w:rPr>
                <w:rFonts w:ascii="Verdana" w:hAnsi="Verdana" w:cs="Arial"/>
                <w:bCs/>
                <w:sz w:val="16"/>
                <w:szCs w:val="16"/>
                <w:lang w:val="en-US"/>
              </w:rPr>
              <w:t>Herbal Pharmacopeia of the United Mexican States.</w:t>
            </w:r>
          </w:p>
        </w:tc>
      </w:tr>
      <w:tr w:rsidR="004F7F3A" w:rsidRPr="003E58B8" w:rsidTr="00B376B9">
        <w:tc>
          <w:tcPr>
            <w:tcW w:w="4788" w:type="dxa"/>
          </w:tcPr>
          <w:p w:rsidR="004F7F3A" w:rsidRPr="002A5E20" w:rsidRDefault="004F7F3A" w:rsidP="002A5E20">
            <w:pPr>
              <w:spacing w:after="101" w:line="226" w:lineRule="exact"/>
              <w:jc w:val="both"/>
              <w:rPr>
                <w:rFonts w:ascii="Verdana" w:hAnsi="Verdana" w:cs="Arial"/>
                <w:sz w:val="16"/>
                <w:szCs w:val="16"/>
              </w:rPr>
            </w:pPr>
            <w:r w:rsidRPr="002A5E20">
              <w:rPr>
                <w:rFonts w:ascii="Verdana" w:hAnsi="Verdana" w:cs="Arial"/>
                <w:b/>
                <w:sz w:val="16"/>
                <w:szCs w:val="16"/>
              </w:rPr>
              <w:t xml:space="preserve">12.11 </w:t>
            </w:r>
            <w:r w:rsidRPr="002A5E20">
              <w:rPr>
                <w:rFonts w:ascii="Verdana" w:hAnsi="Verdana" w:cs="Arial"/>
                <w:sz w:val="16"/>
                <w:szCs w:val="16"/>
              </w:rPr>
              <w:t>NMX-Z-055-1997-IMNC, Metrología, vocabulario de términos fundamentales y generales.</w:t>
            </w:r>
          </w:p>
        </w:tc>
        <w:tc>
          <w:tcPr>
            <w:tcW w:w="4788" w:type="dxa"/>
          </w:tcPr>
          <w:p w:rsidR="004F7F3A" w:rsidRPr="003E58B8" w:rsidRDefault="004F7F3A" w:rsidP="002A5E20">
            <w:pPr>
              <w:spacing w:after="101" w:line="226" w:lineRule="exact"/>
              <w:jc w:val="both"/>
              <w:rPr>
                <w:rFonts w:ascii="Verdana" w:hAnsi="Verdana" w:cs="Arial"/>
                <w:bCs/>
                <w:sz w:val="16"/>
                <w:szCs w:val="16"/>
                <w:lang w:val="en-US"/>
              </w:rPr>
            </w:pPr>
            <w:r>
              <w:rPr>
                <w:rFonts w:ascii="Verdana" w:hAnsi="Verdana" w:cs="Arial"/>
                <w:b/>
                <w:sz w:val="16"/>
                <w:szCs w:val="16"/>
                <w:lang w:val="en-US"/>
              </w:rPr>
              <w:t xml:space="preserve">12.11 </w:t>
            </w:r>
            <w:r>
              <w:rPr>
                <w:rFonts w:ascii="Verdana" w:hAnsi="Verdana" w:cs="Arial"/>
                <w:bCs/>
                <w:sz w:val="16"/>
                <w:szCs w:val="16"/>
                <w:lang w:val="en-US"/>
              </w:rPr>
              <w:t xml:space="preserve">NMX-Z-055-1997-IMNC, Metrology, vocabulary of fundamental and general terms. </w:t>
            </w:r>
          </w:p>
        </w:tc>
      </w:tr>
      <w:tr w:rsidR="004F7F3A" w:rsidRPr="005A52AC" w:rsidTr="00B376B9">
        <w:tc>
          <w:tcPr>
            <w:tcW w:w="4788" w:type="dxa"/>
          </w:tcPr>
          <w:p w:rsidR="004F7F3A" w:rsidRPr="002A5E20" w:rsidRDefault="004F7F3A" w:rsidP="002A5E20">
            <w:pPr>
              <w:spacing w:after="101" w:line="226" w:lineRule="exact"/>
              <w:jc w:val="both"/>
              <w:rPr>
                <w:rFonts w:ascii="Verdana" w:hAnsi="Verdana" w:cs="Arial"/>
                <w:sz w:val="16"/>
                <w:szCs w:val="16"/>
                <w:lang w:val="en-US"/>
              </w:rPr>
            </w:pPr>
            <w:r w:rsidRPr="002A5E20">
              <w:rPr>
                <w:rFonts w:ascii="Verdana" w:hAnsi="Verdana" w:cs="Arial"/>
                <w:b/>
                <w:sz w:val="16"/>
                <w:szCs w:val="16"/>
                <w:lang w:val="en-US"/>
              </w:rPr>
              <w:t>12.12</w:t>
            </w:r>
            <w:r w:rsidRPr="002A5E20">
              <w:rPr>
                <w:rFonts w:ascii="Verdana" w:hAnsi="Verdana" w:cs="Arial"/>
                <w:sz w:val="16"/>
                <w:szCs w:val="16"/>
                <w:lang w:val="en-US"/>
              </w:rPr>
              <w:t xml:space="preserve"> Code of Federal Regulation. Title 21, part 201.-- Washington: Office of the Federal Register National Archives and Records Administration, 2001.</w:t>
            </w:r>
          </w:p>
        </w:tc>
        <w:tc>
          <w:tcPr>
            <w:tcW w:w="4788" w:type="dxa"/>
          </w:tcPr>
          <w:p w:rsidR="004F7F3A" w:rsidRPr="003E58B8" w:rsidRDefault="004F7F3A" w:rsidP="002A5E20">
            <w:pPr>
              <w:spacing w:after="101" w:line="226" w:lineRule="exact"/>
              <w:jc w:val="both"/>
              <w:rPr>
                <w:rFonts w:ascii="Verdana" w:hAnsi="Verdana" w:cs="Arial"/>
                <w:bCs/>
                <w:sz w:val="16"/>
                <w:szCs w:val="16"/>
                <w:lang w:val="en-US"/>
              </w:rPr>
            </w:pPr>
            <w:r>
              <w:rPr>
                <w:rFonts w:ascii="Verdana" w:hAnsi="Verdana" w:cs="Arial"/>
                <w:b/>
                <w:sz w:val="16"/>
                <w:szCs w:val="16"/>
                <w:lang w:val="en-US"/>
              </w:rPr>
              <w:t xml:space="preserve">12.12 </w:t>
            </w:r>
            <w:r w:rsidRPr="003E58B8">
              <w:rPr>
                <w:rFonts w:ascii="Verdana" w:hAnsi="Verdana" w:cs="Arial"/>
                <w:bCs/>
                <w:sz w:val="16"/>
                <w:szCs w:val="16"/>
                <w:lang w:val="en-US"/>
              </w:rPr>
              <w:t>Code of Federal Regulation. Title 21, part 201.-- Washington: Office of the Federal Register National Archives and Records Administration, 2001.</w:t>
            </w:r>
          </w:p>
        </w:tc>
      </w:tr>
      <w:tr w:rsidR="004F7F3A" w:rsidRPr="002A5E20" w:rsidTr="00B376B9">
        <w:tc>
          <w:tcPr>
            <w:tcW w:w="4788" w:type="dxa"/>
          </w:tcPr>
          <w:p w:rsidR="004F7F3A" w:rsidRPr="002A5E20" w:rsidRDefault="004F7F3A" w:rsidP="002A5E20">
            <w:pPr>
              <w:spacing w:after="101" w:line="226" w:lineRule="exact"/>
              <w:jc w:val="both"/>
              <w:rPr>
                <w:rFonts w:ascii="Verdana" w:hAnsi="Verdana" w:cs="Arial"/>
                <w:b/>
                <w:sz w:val="16"/>
                <w:szCs w:val="16"/>
                <w:lang w:val="es-MX"/>
              </w:rPr>
            </w:pPr>
            <w:r w:rsidRPr="002A5E20">
              <w:rPr>
                <w:rFonts w:ascii="Verdana" w:hAnsi="Verdana" w:cs="Arial"/>
                <w:b/>
                <w:sz w:val="16"/>
                <w:szCs w:val="16"/>
                <w:lang w:val="es-MX"/>
              </w:rPr>
              <w:t>13. Observancia de la Norma</w:t>
            </w:r>
          </w:p>
        </w:tc>
        <w:tc>
          <w:tcPr>
            <w:tcW w:w="4788" w:type="dxa"/>
          </w:tcPr>
          <w:p w:rsidR="004F7F3A" w:rsidRPr="003E58B8" w:rsidRDefault="004F7F3A" w:rsidP="002A5E20">
            <w:pPr>
              <w:spacing w:after="101" w:line="226" w:lineRule="exact"/>
              <w:jc w:val="both"/>
              <w:rPr>
                <w:rFonts w:ascii="Verdana" w:hAnsi="Verdana" w:cs="Arial"/>
                <w:b/>
                <w:sz w:val="16"/>
                <w:szCs w:val="16"/>
                <w:lang w:val="en-US"/>
              </w:rPr>
            </w:pPr>
            <w:r w:rsidRPr="003E58B8">
              <w:rPr>
                <w:rFonts w:ascii="Verdana" w:hAnsi="Verdana" w:cs="Arial"/>
                <w:b/>
                <w:sz w:val="16"/>
                <w:szCs w:val="16"/>
                <w:lang w:val="en-US"/>
              </w:rPr>
              <w:t>13. Observance of the Standard.</w:t>
            </w:r>
          </w:p>
        </w:tc>
      </w:tr>
      <w:tr w:rsidR="004F7F3A" w:rsidRPr="003E58B8" w:rsidTr="00B376B9">
        <w:tc>
          <w:tcPr>
            <w:tcW w:w="4788" w:type="dxa"/>
          </w:tcPr>
          <w:p w:rsidR="004F7F3A" w:rsidRPr="002A5E20" w:rsidRDefault="004F7F3A" w:rsidP="002A5E20">
            <w:pPr>
              <w:spacing w:after="101" w:line="226" w:lineRule="exact"/>
              <w:jc w:val="both"/>
              <w:rPr>
                <w:rFonts w:ascii="Verdana" w:hAnsi="Verdana" w:cs="Arial"/>
                <w:sz w:val="16"/>
                <w:szCs w:val="16"/>
              </w:rPr>
            </w:pPr>
            <w:r w:rsidRPr="002A5E20">
              <w:rPr>
                <w:rFonts w:ascii="Verdana" w:hAnsi="Verdana" w:cs="Arial"/>
                <w:sz w:val="16"/>
                <w:szCs w:val="16"/>
              </w:rPr>
              <w:t>La vigilancia del cumplimiento de la presente norma corresponde a la Secretaría de Salud, cuyo personal realizará la verificación y la vigilancia que sean necesarias, excepto el precio máximo al público que corresponde a la Procuraduría Federal del Consumidor.</w:t>
            </w:r>
          </w:p>
        </w:tc>
        <w:tc>
          <w:tcPr>
            <w:tcW w:w="4788" w:type="dxa"/>
          </w:tcPr>
          <w:p w:rsidR="004F7F3A" w:rsidRPr="003E58B8" w:rsidRDefault="004F7F3A" w:rsidP="002A5E20">
            <w:pPr>
              <w:spacing w:after="101" w:line="226" w:lineRule="exact"/>
              <w:jc w:val="both"/>
              <w:rPr>
                <w:rFonts w:ascii="Verdana" w:hAnsi="Verdana" w:cs="Arial"/>
                <w:sz w:val="16"/>
                <w:szCs w:val="16"/>
                <w:lang w:val="en-US"/>
              </w:rPr>
            </w:pPr>
            <w:r>
              <w:rPr>
                <w:rFonts w:ascii="Verdana" w:hAnsi="Verdana" w:cs="Arial"/>
                <w:sz w:val="16"/>
                <w:szCs w:val="16"/>
                <w:lang w:val="en-US"/>
              </w:rPr>
              <w:t>The oversight to the compliance of this standard corresponds to the Secretary of Health, whose personnel will make the verification and the oversight that is necessary, except the maximum price to the public that corresponds to the Federal Prosecutor for the Consumer.</w:t>
            </w:r>
          </w:p>
        </w:tc>
      </w:tr>
      <w:tr w:rsidR="004F7F3A" w:rsidRPr="002A5E20" w:rsidTr="00B376B9">
        <w:tc>
          <w:tcPr>
            <w:tcW w:w="4788" w:type="dxa"/>
          </w:tcPr>
          <w:p w:rsidR="004F7F3A" w:rsidRPr="002A5E20" w:rsidRDefault="004F7F3A" w:rsidP="002A5E20">
            <w:pPr>
              <w:spacing w:after="101" w:line="226" w:lineRule="exact"/>
              <w:jc w:val="both"/>
              <w:rPr>
                <w:rFonts w:ascii="Verdana" w:hAnsi="Verdana" w:cs="Arial"/>
                <w:b/>
                <w:sz w:val="16"/>
                <w:szCs w:val="16"/>
                <w:lang w:val="es-MX"/>
              </w:rPr>
            </w:pPr>
            <w:r w:rsidRPr="002A5E20">
              <w:rPr>
                <w:rFonts w:ascii="Verdana" w:hAnsi="Verdana" w:cs="Arial"/>
                <w:b/>
                <w:sz w:val="16"/>
                <w:szCs w:val="16"/>
                <w:lang w:val="es-MX"/>
              </w:rPr>
              <w:t>14. Evaluación de la conformidad</w:t>
            </w:r>
          </w:p>
        </w:tc>
        <w:tc>
          <w:tcPr>
            <w:tcW w:w="4788" w:type="dxa"/>
          </w:tcPr>
          <w:p w:rsidR="004F7F3A" w:rsidRPr="003E58B8" w:rsidRDefault="004F7F3A" w:rsidP="002A5E20">
            <w:pPr>
              <w:spacing w:after="101" w:line="226" w:lineRule="exact"/>
              <w:jc w:val="both"/>
              <w:rPr>
                <w:rFonts w:ascii="Verdana" w:hAnsi="Verdana" w:cs="Arial"/>
                <w:b/>
                <w:sz w:val="16"/>
                <w:szCs w:val="16"/>
                <w:lang w:val="en-US"/>
              </w:rPr>
            </w:pPr>
            <w:r>
              <w:rPr>
                <w:rFonts w:ascii="Verdana" w:hAnsi="Verdana" w:cs="Arial"/>
                <w:b/>
                <w:sz w:val="16"/>
                <w:szCs w:val="16"/>
                <w:lang w:val="en-US"/>
              </w:rPr>
              <w:t xml:space="preserve">14. Evaluation of conformity </w:t>
            </w:r>
          </w:p>
        </w:tc>
      </w:tr>
      <w:tr w:rsidR="004F7F3A" w:rsidRPr="003E58B8" w:rsidTr="00B376B9">
        <w:tc>
          <w:tcPr>
            <w:tcW w:w="4788" w:type="dxa"/>
          </w:tcPr>
          <w:p w:rsidR="004F7F3A" w:rsidRPr="002A5E20" w:rsidRDefault="004F7F3A" w:rsidP="002A5E20">
            <w:pPr>
              <w:spacing w:after="101" w:line="226" w:lineRule="exact"/>
              <w:jc w:val="both"/>
              <w:rPr>
                <w:rFonts w:ascii="Verdana" w:hAnsi="Verdana" w:cs="Arial"/>
                <w:sz w:val="16"/>
                <w:szCs w:val="16"/>
              </w:rPr>
            </w:pPr>
            <w:r w:rsidRPr="002A5E20">
              <w:rPr>
                <w:rFonts w:ascii="Verdana" w:hAnsi="Verdana" w:cs="Arial"/>
                <w:b/>
                <w:sz w:val="16"/>
                <w:szCs w:val="16"/>
              </w:rPr>
              <w:t>14.1</w:t>
            </w:r>
            <w:r w:rsidRPr="002A5E20">
              <w:rPr>
                <w:rFonts w:ascii="Verdana" w:hAnsi="Verdana" w:cs="Arial"/>
                <w:sz w:val="16"/>
                <w:szCs w:val="16"/>
              </w:rPr>
              <w:t xml:space="preserve"> La evaluación de la conformidad de la presente norma se realizará por la Secretaría de Salud  a través de la Comisión Federal para la Protección contra Riesgos Sanitarios (COFEPRIS).</w:t>
            </w:r>
          </w:p>
        </w:tc>
        <w:tc>
          <w:tcPr>
            <w:tcW w:w="4788" w:type="dxa"/>
          </w:tcPr>
          <w:p w:rsidR="004F7F3A" w:rsidRPr="003E58B8" w:rsidRDefault="004F7F3A" w:rsidP="002A5E20">
            <w:pPr>
              <w:spacing w:after="101" w:line="226" w:lineRule="exact"/>
              <w:jc w:val="both"/>
              <w:rPr>
                <w:rFonts w:ascii="Verdana" w:hAnsi="Verdana" w:cs="Arial"/>
                <w:bCs/>
                <w:sz w:val="16"/>
                <w:szCs w:val="16"/>
                <w:lang w:val="en-US"/>
              </w:rPr>
            </w:pPr>
            <w:r>
              <w:rPr>
                <w:rFonts w:ascii="Verdana" w:hAnsi="Verdana" w:cs="Arial"/>
                <w:b/>
                <w:sz w:val="16"/>
                <w:szCs w:val="16"/>
                <w:lang w:val="en-US"/>
              </w:rPr>
              <w:t xml:space="preserve">14.1 </w:t>
            </w:r>
            <w:r>
              <w:rPr>
                <w:rFonts w:ascii="Verdana" w:hAnsi="Verdana" w:cs="Arial"/>
                <w:bCs/>
                <w:sz w:val="16"/>
                <w:szCs w:val="16"/>
                <w:lang w:val="en-US"/>
              </w:rPr>
              <w:t>The evaluation of the conformity to this standard will be made by the Secretary of Health through the Federal Commission for the Protection from Sanitary Risks (COFEPRIS).</w:t>
            </w:r>
          </w:p>
        </w:tc>
      </w:tr>
      <w:tr w:rsidR="004F7F3A" w:rsidRPr="003E58B8" w:rsidTr="00B376B9">
        <w:tc>
          <w:tcPr>
            <w:tcW w:w="4788" w:type="dxa"/>
          </w:tcPr>
          <w:p w:rsidR="004F7F3A" w:rsidRPr="002A5E20" w:rsidRDefault="004F7F3A" w:rsidP="002A5E20">
            <w:pPr>
              <w:spacing w:after="101" w:line="226" w:lineRule="exact"/>
              <w:jc w:val="both"/>
              <w:rPr>
                <w:rFonts w:ascii="Verdana" w:hAnsi="Verdana" w:cs="Arial"/>
                <w:sz w:val="16"/>
                <w:szCs w:val="16"/>
              </w:rPr>
            </w:pPr>
            <w:r w:rsidRPr="002A5E20">
              <w:rPr>
                <w:rFonts w:ascii="Verdana" w:hAnsi="Verdana" w:cs="Arial"/>
                <w:b/>
                <w:sz w:val="16"/>
                <w:szCs w:val="16"/>
              </w:rPr>
              <w:t>14.2</w:t>
            </w:r>
            <w:r w:rsidRPr="002A5E20">
              <w:rPr>
                <w:rFonts w:ascii="Verdana" w:hAnsi="Verdana" w:cs="Arial"/>
                <w:sz w:val="16"/>
                <w:szCs w:val="16"/>
              </w:rPr>
              <w:t xml:space="preserve"> La evaluación de la conformidad de la presente norma también podrá ser realizada por Terceros Autorizados, en los términos de la Ley General de Salud y del Reglamento de Insumos para la Salud.</w:t>
            </w:r>
          </w:p>
        </w:tc>
        <w:tc>
          <w:tcPr>
            <w:tcW w:w="4788" w:type="dxa"/>
          </w:tcPr>
          <w:p w:rsidR="004F7F3A" w:rsidRPr="003E58B8" w:rsidRDefault="004F7F3A" w:rsidP="002A5E20">
            <w:pPr>
              <w:spacing w:after="101" w:line="226" w:lineRule="exact"/>
              <w:jc w:val="both"/>
              <w:rPr>
                <w:rFonts w:ascii="Verdana" w:hAnsi="Verdana" w:cs="Arial"/>
                <w:bCs/>
                <w:sz w:val="16"/>
                <w:szCs w:val="16"/>
                <w:lang w:val="en-US"/>
              </w:rPr>
            </w:pPr>
            <w:r>
              <w:rPr>
                <w:rFonts w:ascii="Verdana" w:hAnsi="Verdana" w:cs="Arial"/>
                <w:b/>
                <w:sz w:val="16"/>
                <w:szCs w:val="16"/>
                <w:lang w:val="en-US"/>
              </w:rPr>
              <w:t xml:space="preserve">14.2 </w:t>
            </w:r>
            <w:r>
              <w:rPr>
                <w:rFonts w:ascii="Verdana" w:hAnsi="Verdana" w:cs="Arial"/>
                <w:bCs/>
                <w:sz w:val="16"/>
                <w:szCs w:val="16"/>
                <w:lang w:val="en-US"/>
              </w:rPr>
              <w:t xml:space="preserve">The evaluation of conformity of this standard also can be made by Authorized Third parties, under the terms of the General Law of Health and the Regulation of Materials for Health. </w:t>
            </w:r>
          </w:p>
        </w:tc>
      </w:tr>
      <w:tr w:rsidR="004F7F3A" w:rsidRPr="003E58B8" w:rsidTr="00B376B9">
        <w:tc>
          <w:tcPr>
            <w:tcW w:w="4788" w:type="dxa"/>
          </w:tcPr>
          <w:p w:rsidR="004F7F3A" w:rsidRPr="002A5E20" w:rsidRDefault="004F7F3A" w:rsidP="002A5E20">
            <w:pPr>
              <w:spacing w:after="101" w:line="226" w:lineRule="exact"/>
              <w:jc w:val="both"/>
              <w:rPr>
                <w:rFonts w:ascii="Verdana" w:hAnsi="Verdana" w:cs="Arial"/>
                <w:sz w:val="16"/>
                <w:szCs w:val="16"/>
              </w:rPr>
            </w:pPr>
            <w:r w:rsidRPr="003E58B8">
              <w:rPr>
                <w:rFonts w:ascii="Verdana" w:hAnsi="Verdana" w:cs="Arial"/>
                <w:b/>
                <w:sz w:val="16"/>
                <w:szCs w:val="16"/>
                <w:lang w:val="en-US"/>
              </w:rPr>
              <w:t>14.3</w:t>
            </w:r>
            <w:r w:rsidRPr="003E58B8">
              <w:rPr>
                <w:rFonts w:ascii="Verdana" w:hAnsi="Verdana" w:cs="Arial"/>
                <w:sz w:val="16"/>
                <w:szCs w:val="16"/>
                <w:lang w:val="en-US"/>
              </w:rPr>
              <w:t xml:space="preserve"> El procedimiento para la Evaluación de la Conformidad será el si</w:t>
            </w:r>
            <w:r w:rsidRPr="002A5E20">
              <w:rPr>
                <w:rFonts w:ascii="Verdana" w:hAnsi="Verdana" w:cs="Arial"/>
                <w:sz w:val="16"/>
                <w:szCs w:val="16"/>
              </w:rPr>
              <w:t>guiente:</w:t>
            </w:r>
          </w:p>
        </w:tc>
        <w:tc>
          <w:tcPr>
            <w:tcW w:w="4788" w:type="dxa"/>
          </w:tcPr>
          <w:p w:rsidR="004F7F3A" w:rsidRPr="003E58B8" w:rsidRDefault="004F7F3A" w:rsidP="002A5E20">
            <w:pPr>
              <w:spacing w:after="101" w:line="226" w:lineRule="exact"/>
              <w:jc w:val="both"/>
              <w:rPr>
                <w:rFonts w:ascii="Verdana" w:hAnsi="Verdana" w:cs="Arial"/>
                <w:bCs/>
                <w:sz w:val="16"/>
                <w:szCs w:val="16"/>
                <w:lang w:val="en-US"/>
              </w:rPr>
            </w:pPr>
            <w:r>
              <w:rPr>
                <w:rFonts w:ascii="Verdana" w:hAnsi="Verdana" w:cs="Arial"/>
                <w:b/>
                <w:sz w:val="16"/>
                <w:szCs w:val="16"/>
                <w:lang w:val="en-US"/>
              </w:rPr>
              <w:t xml:space="preserve">14.3 </w:t>
            </w:r>
            <w:r>
              <w:rPr>
                <w:rFonts w:ascii="Verdana" w:hAnsi="Verdana" w:cs="Arial"/>
                <w:bCs/>
                <w:sz w:val="16"/>
                <w:szCs w:val="16"/>
                <w:lang w:val="en-US"/>
              </w:rPr>
              <w:t xml:space="preserve">The procedure for the Evaluation of Conformity will be the following: </w:t>
            </w:r>
          </w:p>
        </w:tc>
      </w:tr>
      <w:tr w:rsidR="004F7F3A" w:rsidRPr="003E58B8" w:rsidTr="00B376B9">
        <w:tc>
          <w:tcPr>
            <w:tcW w:w="4788" w:type="dxa"/>
          </w:tcPr>
          <w:p w:rsidR="004F7F3A" w:rsidRPr="002A5E20" w:rsidRDefault="004F7F3A" w:rsidP="002A5E20">
            <w:pPr>
              <w:spacing w:after="101" w:line="226" w:lineRule="exact"/>
              <w:jc w:val="both"/>
              <w:rPr>
                <w:rFonts w:ascii="Verdana" w:hAnsi="Verdana" w:cs="Arial"/>
                <w:sz w:val="16"/>
                <w:szCs w:val="16"/>
              </w:rPr>
            </w:pPr>
            <w:r w:rsidRPr="002A5E20">
              <w:rPr>
                <w:rFonts w:ascii="Verdana" w:hAnsi="Verdana" w:cs="Arial"/>
                <w:b/>
                <w:sz w:val="16"/>
                <w:szCs w:val="16"/>
              </w:rPr>
              <w:t>14.3.1</w:t>
            </w:r>
            <w:r w:rsidRPr="002A5E20">
              <w:rPr>
                <w:rFonts w:ascii="Verdana" w:hAnsi="Verdana" w:cs="Arial"/>
                <w:sz w:val="16"/>
                <w:szCs w:val="16"/>
              </w:rPr>
              <w:t xml:space="preserve"> A fin de determinar el grado de cumplimiento de esta norma se efectuarán verificaciones por parte de personal de la COFEPRIS, o por Terceros autorizados en cualquiera de las siguientes opciones:</w:t>
            </w:r>
          </w:p>
        </w:tc>
        <w:tc>
          <w:tcPr>
            <w:tcW w:w="4788" w:type="dxa"/>
          </w:tcPr>
          <w:p w:rsidR="004F7F3A" w:rsidRPr="003E58B8" w:rsidRDefault="004F7F3A" w:rsidP="002A5E20">
            <w:pPr>
              <w:spacing w:after="101" w:line="226" w:lineRule="exact"/>
              <w:jc w:val="both"/>
              <w:rPr>
                <w:rFonts w:ascii="Verdana" w:hAnsi="Verdana" w:cs="Arial"/>
                <w:bCs/>
                <w:sz w:val="16"/>
                <w:szCs w:val="16"/>
                <w:lang w:val="en-US"/>
              </w:rPr>
            </w:pPr>
            <w:r>
              <w:rPr>
                <w:rFonts w:ascii="Verdana" w:hAnsi="Verdana" w:cs="Arial"/>
                <w:b/>
                <w:sz w:val="16"/>
                <w:szCs w:val="16"/>
                <w:lang w:val="en-US"/>
              </w:rPr>
              <w:t xml:space="preserve">14.3.1 </w:t>
            </w:r>
            <w:r>
              <w:rPr>
                <w:rFonts w:ascii="Verdana" w:hAnsi="Verdana" w:cs="Arial"/>
                <w:bCs/>
                <w:sz w:val="16"/>
                <w:szCs w:val="16"/>
                <w:lang w:val="en-US"/>
              </w:rPr>
              <w:t xml:space="preserve">For the purpose of determining the degree of compliance to this standard, verifications will be made on the part of the personnel of COFEPRIS, or by Authorized Third parties in any of the following options: </w:t>
            </w:r>
          </w:p>
        </w:tc>
      </w:tr>
      <w:tr w:rsidR="004F7F3A" w:rsidRPr="003E58B8" w:rsidTr="00B376B9">
        <w:tc>
          <w:tcPr>
            <w:tcW w:w="4788" w:type="dxa"/>
          </w:tcPr>
          <w:p w:rsidR="004F7F3A" w:rsidRPr="002A5E20" w:rsidRDefault="004F7F3A" w:rsidP="002A5E20">
            <w:pPr>
              <w:spacing w:after="101" w:line="226" w:lineRule="exact"/>
              <w:jc w:val="both"/>
              <w:rPr>
                <w:rFonts w:ascii="Verdana" w:hAnsi="Verdana" w:cs="Arial"/>
                <w:sz w:val="16"/>
                <w:szCs w:val="16"/>
              </w:rPr>
            </w:pPr>
            <w:r w:rsidRPr="002A5E20">
              <w:rPr>
                <w:rFonts w:ascii="Verdana" w:hAnsi="Verdana" w:cs="Arial"/>
                <w:b/>
                <w:sz w:val="16"/>
                <w:szCs w:val="16"/>
              </w:rPr>
              <w:t>14.3.1.1</w:t>
            </w:r>
            <w:r w:rsidRPr="002A5E20">
              <w:rPr>
                <w:rFonts w:ascii="Verdana" w:hAnsi="Verdana" w:cs="Arial"/>
                <w:sz w:val="16"/>
                <w:szCs w:val="16"/>
              </w:rPr>
              <w:t xml:space="preserve"> En los sitios de fabricación de medicamentos o remedios herbolarios, en sus almacenes y en los del distribuidor, conforme a los puntos cubiertos en la presente norma.</w:t>
            </w:r>
          </w:p>
        </w:tc>
        <w:tc>
          <w:tcPr>
            <w:tcW w:w="4788" w:type="dxa"/>
          </w:tcPr>
          <w:p w:rsidR="004F7F3A" w:rsidRPr="003E58B8" w:rsidRDefault="004F7F3A" w:rsidP="002A5E20">
            <w:pPr>
              <w:spacing w:after="101" w:line="226" w:lineRule="exact"/>
              <w:jc w:val="both"/>
              <w:rPr>
                <w:rFonts w:ascii="Verdana" w:hAnsi="Verdana" w:cs="Arial"/>
                <w:bCs/>
                <w:sz w:val="16"/>
                <w:szCs w:val="16"/>
                <w:lang w:val="en-US"/>
              </w:rPr>
            </w:pPr>
            <w:r>
              <w:rPr>
                <w:rFonts w:ascii="Verdana" w:hAnsi="Verdana" w:cs="Arial"/>
                <w:b/>
                <w:sz w:val="16"/>
                <w:szCs w:val="16"/>
                <w:lang w:val="en-US"/>
              </w:rPr>
              <w:t xml:space="preserve">14.3.1.1 </w:t>
            </w:r>
            <w:r>
              <w:rPr>
                <w:rFonts w:ascii="Verdana" w:hAnsi="Verdana" w:cs="Arial"/>
                <w:bCs/>
                <w:sz w:val="16"/>
                <w:szCs w:val="16"/>
                <w:lang w:val="en-US"/>
              </w:rPr>
              <w:t xml:space="preserve">At the sites for the manufacturing of drug products or herbal remedies, in their warehouses and in those of the distributor, according to the points covered in this standard. </w:t>
            </w:r>
          </w:p>
        </w:tc>
      </w:tr>
      <w:tr w:rsidR="004F7F3A" w:rsidRPr="003E58B8" w:rsidTr="00B376B9">
        <w:tc>
          <w:tcPr>
            <w:tcW w:w="4788" w:type="dxa"/>
          </w:tcPr>
          <w:p w:rsidR="004F7F3A" w:rsidRPr="002A5E20" w:rsidRDefault="004F7F3A" w:rsidP="002A5E20">
            <w:pPr>
              <w:spacing w:after="101" w:line="226" w:lineRule="exact"/>
              <w:jc w:val="both"/>
              <w:rPr>
                <w:rFonts w:ascii="Verdana" w:hAnsi="Verdana" w:cs="Arial"/>
                <w:sz w:val="16"/>
                <w:szCs w:val="16"/>
              </w:rPr>
            </w:pPr>
            <w:r w:rsidRPr="002A5E20">
              <w:rPr>
                <w:rFonts w:ascii="Verdana" w:hAnsi="Verdana" w:cs="Arial"/>
                <w:b/>
                <w:sz w:val="16"/>
                <w:szCs w:val="16"/>
              </w:rPr>
              <w:t xml:space="preserve">14.3.1.2 </w:t>
            </w:r>
            <w:r w:rsidRPr="002A5E20">
              <w:rPr>
                <w:rFonts w:ascii="Verdana" w:hAnsi="Verdana" w:cs="Arial"/>
                <w:sz w:val="16"/>
                <w:szCs w:val="16"/>
              </w:rPr>
              <w:t>Durante la solicitud de registro sanitario de un medicamento o solicitud de clave alfanumérica de remedios herbolarios, prórroga (renovación) o modificación del mismo a través de los proyectos de marbete (etiquetado), presentados para autorización de la COFEPRIS.</w:t>
            </w:r>
          </w:p>
        </w:tc>
        <w:tc>
          <w:tcPr>
            <w:tcW w:w="4788" w:type="dxa"/>
          </w:tcPr>
          <w:p w:rsidR="004F7F3A" w:rsidRPr="003E58B8" w:rsidRDefault="004F7F3A" w:rsidP="002A5E20">
            <w:pPr>
              <w:spacing w:after="101" w:line="226" w:lineRule="exact"/>
              <w:jc w:val="both"/>
              <w:rPr>
                <w:rFonts w:ascii="Verdana" w:hAnsi="Verdana" w:cs="Arial"/>
                <w:bCs/>
                <w:sz w:val="16"/>
                <w:szCs w:val="16"/>
                <w:lang w:val="en-US"/>
              </w:rPr>
            </w:pPr>
            <w:r>
              <w:rPr>
                <w:rFonts w:ascii="Verdana" w:hAnsi="Verdana" w:cs="Arial"/>
                <w:b/>
                <w:sz w:val="16"/>
                <w:szCs w:val="16"/>
                <w:lang w:val="en-US"/>
              </w:rPr>
              <w:t xml:space="preserve">14.3.1.2 </w:t>
            </w:r>
            <w:r>
              <w:rPr>
                <w:rFonts w:ascii="Verdana" w:hAnsi="Verdana" w:cs="Arial"/>
                <w:bCs/>
                <w:sz w:val="16"/>
                <w:szCs w:val="16"/>
                <w:lang w:val="en-US"/>
              </w:rPr>
              <w:t>During the application for sanitary registration of a drug product or the request for an alphanumerical code of herbal remedies, renewal or modification of the same through the projects of tags (labeling) presented for the authorization of COFEPRIS.</w:t>
            </w:r>
          </w:p>
        </w:tc>
      </w:tr>
      <w:tr w:rsidR="004F7F3A" w:rsidRPr="003E58B8" w:rsidTr="00B376B9">
        <w:tc>
          <w:tcPr>
            <w:tcW w:w="4788" w:type="dxa"/>
          </w:tcPr>
          <w:p w:rsidR="004F7F3A" w:rsidRPr="002A5E20" w:rsidRDefault="004F7F3A" w:rsidP="002A5E20">
            <w:pPr>
              <w:spacing w:after="101" w:line="226" w:lineRule="exact"/>
              <w:jc w:val="both"/>
              <w:rPr>
                <w:rFonts w:ascii="Verdana" w:hAnsi="Verdana" w:cs="Arial"/>
                <w:sz w:val="16"/>
                <w:szCs w:val="16"/>
              </w:rPr>
            </w:pPr>
            <w:r w:rsidRPr="002A5E20">
              <w:rPr>
                <w:rFonts w:ascii="Verdana" w:hAnsi="Verdana" w:cs="Arial"/>
                <w:b/>
                <w:sz w:val="16"/>
                <w:szCs w:val="16"/>
              </w:rPr>
              <w:t xml:space="preserve">14.3.2 </w:t>
            </w:r>
            <w:r w:rsidRPr="002A5E20">
              <w:rPr>
                <w:rFonts w:ascii="Verdana" w:hAnsi="Verdana" w:cs="Arial"/>
                <w:sz w:val="16"/>
                <w:szCs w:val="16"/>
              </w:rPr>
              <w:t>En cualquiera de las opciones previstas en los numerales 14.3.1.1 y 14.3.1.2 de esta norma, se realizará la verificación de los datos contenidos ya sea en la etiqueta del medicamento o remedio herbolario contra lo aprobado por la COFEPRIS, conforme a lo referido en esta norma. En el caso de registros sanitarios y claves alfanuméricas nuevas, prórroga (renovación) o actualización así como modificación a las condiciones originales del Registro o clave alfanumérica que afecten la información autorizada inicialmente por la COFEPRIS, mediante la revisión del Expediente presentado por el titular del Registro sanitario o clave alfanumérica, por parte del personal Técnico de esta Comisión.</w:t>
            </w:r>
          </w:p>
        </w:tc>
        <w:tc>
          <w:tcPr>
            <w:tcW w:w="4788" w:type="dxa"/>
          </w:tcPr>
          <w:p w:rsidR="004F7F3A" w:rsidRPr="003E58B8" w:rsidRDefault="004F7F3A" w:rsidP="002A5E20">
            <w:pPr>
              <w:spacing w:after="101" w:line="226" w:lineRule="exact"/>
              <w:jc w:val="both"/>
              <w:rPr>
                <w:rFonts w:ascii="Verdana" w:hAnsi="Verdana" w:cs="Arial"/>
                <w:bCs/>
                <w:sz w:val="16"/>
                <w:szCs w:val="16"/>
                <w:lang w:val="en-US"/>
              </w:rPr>
            </w:pPr>
            <w:r w:rsidRPr="003E58B8">
              <w:rPr>
                <w:rFonts w:ascii="Verdana" w:hAnsi="Verdana" w:cs="Arial"/>
                <w:b/>
                <w:sz w:val="16"/>
                <w:szCs w:val="16"/>
                <w:lang w:val="en-US"/>
              </w:rPr>
              <w:t xml:space="preserve">14.3.2 </w:t>
            </w:r>
            <w:r w:rsidRPr="003E58B8">
              <w:rPr>
                <w:rFonts w:ascii="Verdana" w:hAnsi="Verdana" w:cs="Arial"/>
                <w:bCs/>
                <w:sz w:val="16"/>
                <w:szCs w:val="16"/>
                <w:lang w:val="en-US"/>
              </w:rPr>
              <w:t xml:space="preserve">On any of the options detailed in numbers </w:t>
            </w:r>
            <w:r>
              <w:rPr>
                <w:rFonts w:ascii="Verdana" w:hAnsi="Verdana" w:cs="Arial"/>
                <w:bCs/>
                <w:sz w:val="16"/>
                <w:szCs w:val="16"/>
                <w:lang w:val="en-US"/>
              </w:rPr>
              <w:t xml:space="preserve">14.3.1.1 and 14.3.1.2 of this standard, the verification will be made of the data contained, whether on the label of the drug product or herbal remedy against that approved by COFEPRIS, according to that referred to in this standard. In the case of sanitary registration and new alphanumerical codes, renewal or updating as well as modification of the original conditions of the Registration or alphanumerical code that affect the information initially authorized by COFEPRIS, through the review of the File presented by the holder of the Sanitary Registration or alphanumerical code, on the part of the Technical Personnel of this Commission. </w:t>
            </w:r>
          </w:p>
        </w:tc>
      </w:tr>
      <w:tr w:rsidR="004F7F3A" w:rsidRPr="00291CB2" w:rsidTr="00B376B9">
        <w:tc>
          <w:tcPr>
            <w:tcW w:w="4788" w:type="dxa"/>
          </w:tcPr>
          <w:p w:rsidR="004F7F3A" w:rsidRPr="002A5E20" w:rsidRDefault="004F7F3A" w:rsidP="002A5E20">
            <w:pPr>
              <w:spacing w:after="101" w:line="226" w:lineRule="exact"/>
              <w:jc w:val="both"/>
              <w:rPr>
                <w:rFonts w:ascii="Verdana" w:hAnsi="Verdana" w:cs="Arial"/>
                <w:b/>
                <w:sz w:val="16"/>
                <w:szCs w:val="16"/>
              </w:rPr>
            </w:pPr>
            <w:r w:rsidRPr="002A5E20">
              <w:rPr>
                <w:rFonts w:ascii="Verdana" w:hAnsi="Verdana" w:cs="Arial"/>
                <w:sz w:val="16"/>
                <w:szCs w:val="16"/>
              </w:rPr>
              <w:t>Los proyectos de marbete revisados y aprobados o, en su caso, la etiqueta final junto con los documentos sometidos a trámite conforme a los numerales 14.3.1.1 y 14.3.1.2 de esta norma serán regresados al titular del Registro Sanitario o clave alfanumérica una vez concluida la comprobación correspondiente.</w:t>
            </w:r>
          </w:p>
        </w:tc>
        <w:tc>
          <w:tcPr>
            <w:tcW w:w="4788" w:type="dxa"/>
          </w:tcPr>
          <w:p w:rsidR="004F7F3A" w:rsidRPr="00291CB2" w:rsidRDefault="004F7F3A" w:rsidP="002A5E20">
            <w:pPr>
              <w:spacing w:after="101" w:line="226" w:lineRule="exact"/>
              <w:jc w:val="both"/>
              <w:rPr>
                <w:rFonts w:ascii="Verdana" w:hAnsi="Verdana" w:cs="Arial"/>
                <w:sz w:val="16"/>
                <w:szCs w:val="16"/>
                <w:lang w:val="en-US"/>
              </w:rPr>
            </w:pPr>
            <w:r w:rsidRPr="00291CB2">
              <w:rPr>
                <w:rFonts w:ascii="Verdana" w:hAnsi="Verdana" w:cs="Arial"/>
                <w:sz w:val="16"/>
                <w:szCs w:val="16"/>
                <w:lang w:val="en-US"/>
              </w:rPr>
              <w:t xml:space="preserve">The projects of tags reviewed and approved or, when applicable, the final label together with the documents submitted to processing according to numbers </w:t>
            </w:r>
            <w:r>
              <w:rPr>
                <w:rFonts w:ascii="Verdana" w:hAnsi="Verdana" w:cs="Arial"/>
                <w:sz w:val="16"/>
                <w:szCs w:val="16"/>
                <w:lang w:val="en-US"/>
              </w:rPr>
              <w:t>14.3.1.1 and 14.3.1.2 of this standard will be returned to the holder of the sanitary registration or alphanumerical code once the corresponding verification is concluded.</w:t>
            </w:r>
          </w:p>
        </w:tc>
      </w:tr>
      <w:tr w:rsidR="004F7F3A" w:rsidRPr="00291CB2" w:rsidTr="00B376B9">
        <w:tc>
          <w:tcPr>
            <w:tcW w:w="4788" w:type="dxa"/>
          </w:tcPr>
          <w:p w:rsidR="004F7F3A" w:rsidRPr="002A5E20" w:rsidRDefault="004F7F3A" w:rsidP="002A5E20">
            <w:pPr>
              <w:spacing w:after="101" w:line="226" w:lineRule="exact"/>
              <w:jc w:val="both"/>
              <w:rPr>
                <w:rFonts w:ascii="Verdana" w:hAnsi="Verdana" w:cs="Arial"/>
                <w:sz w:val="16"/>
                <w:szCs w:val="16"/>
              </w:rPr>
            </w:pPr>
            <w:r w:rsidRPr="002A5E20">
              <w:rPr>
                <w:rFonts w:ascii="Verdana" w:hAnsi="Verdana" w:cs="Arial"/>
                <w:b/>
                <w:sz w:val="16"/>
                <w:szCs w:val="16"/>
              </w:rPr>
              <w:t xml:space="preserve">14.3.3 </w:t>
            </w:r>
            <w:r w:rsidRPr="002A5E20">
              <w:rPr>
                <w:rFonts w:ascii="Verdana" w:hAnsi="Verdana" w:cs="Arial"/>
                <w:sz w:val="16"/>
                <w:szCs w:val="16"/>
              </w:rPr>
              <w:t>En cualquiera de las opciones previstas en los numerales 14.3.1.1 y 14.3.1.2 de esta norma, se llevará a cabo la revisión o comprobación de las leyendas y/o símbolos a usar en el medicamento o remedio herbolario descritos en la presente norma.</w:t>
            </w:r>
          </w:p>
        </w:tc>
        <w:tc>
          <w:tcPr>
            <w:tcW w:w="4788" w:type="dxa"/>
          </w:tcPr>
          <w:p w:rsidR="004F7F3A" w:rsidRPr="00291CB2" w:rsidRDefault="004F7F3A" w:rsidP="00291CB2">
            <w:pPr>
              <w:spacing w:after="101" w:line="226" w:lineRule="exact"/>
              <w:jc w:val="both"/>
              <w:rPr>
                <w:rFonts w:ascii="Verdana" w:hAnsi="Verdana" w:cs="Arial"/>
                <w:bCs/>
                <w:sz w:val="16"/>
                <w:szCs w:val="16"/>
                <w:lang w:val="en-US"/>
              </w:rPr>
            </w:pPr>
            <w:r w:rsidRPr="00291CB2">
              <w:rPr>
                <w:rFonts w:ascii="Verdana" w:hAnsi="Verdana" w:cs="Arial"/>
                <w:b/>
                <w:sz w:val="16"/>
                <w:szCs w:val="16"/>
                <w:lang w:val="en-US"/>
              </w:rPr>
              <w:t xml:space="preserve">14.3.3 </w:t>
            </w:r>
            <w:r w:rsidRPr="00291CB2">
              <w:rPr>
                <w:rFonts w:ascii="Verdana" w:hAnsi="Verdana" w:cs="Arial"/>
                <w:bCs/>
                <w:sz w:val="16"/>
                <w:szCs w:val="16"/>
                <w:lang w:val="en-US"/>
              </w:rPr>
              <w:t xml:space="preserve">In any of </w:t>
            </w:r>
            <w:r>
              <w:rPr>
                <w:rFonts w:ascii="Verdana" w:hAnsi="Verdana" w:cs="Arial"/>
                <w:bCs/>
                <w:sz w:val="16"/>
                <w:szCs w:val="16"/>
                <w:lang w:val="en-US"/>
              </w:rPr>
              <w:t>the</w:t>
            </w:r>
            <w:r w:rsidRPr="00291CB2">
              <w:rPr>
                <w:rFonts w:ascii="Verdana" w:hAnsi="Verdana" w:cs="Arial"/>
                <w:bCs/>
                <w:sz w:val="16"/>
                <w:szCs w:val="16"/>
                <w:lang w:val="en-US"/>
              </w:rPr>
              <w:t xml:space="preserve"> options</w:t>
            </w:r>
            <w:r>
              <w:rPr>
                <w:rFonts w:ascii="Verdana" w:hAnsi="Verdana" w:cs="Arial"/>
                <w:bCs/>
                <w:sz w:val="16"/>
                <w:szCs w:val="16"/>
                <w:lang w:val="en-US"/>
              </w:rPr>
              <w:t xml:space="preserve"> detailed in numbers 14.3.1.1 and 14.3.1.2 of this standard, the review or verification of the legends and/or symbols to be used on the drug product or herbal remedy described in this standard will be carried out. </w:t>
            </w:r>
          </w:p>
        </w:tc>
      </w:tr>
      <w:tr w:rsidR="004F7F3A" w:rsidRPr="002A5E20" w:rsidTr="00B376B9">
        <w:tc>
          <w:tcPr>
            <w:tcW w:w="4788" w:type="dxa"/>
          </w:tcPr>
          <w:p w:rsidR="004F7F3A" w:rsidRPr="002A5E20" w:rsidRDefault="004F7F3A" w:rsidP="002A5E20">
            <w:pPr>
              <w:spacing w:after="101" w:line="226" w:lineRule="exact"/>
              <w:jc w:val="both"/>
              <w:rPr>
                <w:rFonts w:ascii="Verdana" w:hAnsi="Verdana" w:cs="Arial"/>
                <w:sz w:val="16"/>
                <w:szCs w:val="16"/>
                <w:lang w:val="es-MX"/>
              </w:rPr>
            </w:pPr>
            <w:r w:rsidRPr="002A5E20">
              <w:rPr>
                <w:rFonts w:ascii="Verdana" w:hAnsi="Verdana" w:cs="Arial"/>
                <w:b/>
                <w:sz w:val="16"/>
                <w:szCs w:val="16"/>
                <w:lang w:val="es-MX"/>
              </w:rPr>
              <w:t>15. Vigencia</w:t>
            </w:r>
          </w:p>
        </w:tc>
        <w:tc>
          <w:tcPr>
            <w:tcW w:w="4788" w:type="dxa"/>
          </w:tcPr>
          <w:p w:rsidR="004F7F3A" w:rsidRPr="00291CB2" w:rsidRDefault="004F7F3A" w:rsidP="002A5E20">
            <w:pPr>
              <w:spacing w:after="101" w:line="226" w:lineRule="exact"/>
              <w:jc w:val="both"/>
              <w:rPr>
                <w:rFonts w:ascii="Verdana" w:hAnsi="Verdana" w:cs="Arial"/>
                <w:b/>
                <w:sz w:val="16"/>
                <w:szCs w:val="16"/>
                <w:lang w:val="en-US"/>
              </w:rPr>
            </w:pPr>
            <w:r w:rsidRPr="00291CB2">
              <w:rPr>
                <w:rFonts w:ascii="Verdana" w:hAnsi="Verdana" w:cs="Arial"/>
                <w:b/>
                <w:sz w:val="16"/>
                <w:szCs w:val="16"/>
                <w:lang w:val="en-US"/>
              </w:rPr>
              <w:t>15. Validity</w:t>
            </w:r>
          </w:p>
        </w:tc>
      </w:tr>
      <w:tr w:rsidR="004F7F3A" w:rsidRPr="00291CB2" w:rsidTr="00B376B9">
        <w:tc>
          <w:tcPr>
            <w:tcW w:w="4788" w:type="dxa"/>
          </w:tcPr>
          <w:p w:rsidR="004F7F3A" w:rsidRPr="002A5E20" w:rsidRDefault="004F7F3A" w:rsidP="002A5E20">
            <w:pPr>
              <w:spacing w:after="101" w:line="226" w:lineRule="exact"/>
              <w:jc w:val="both"/>
              <w:rPr>
                <w:rFonts w:ascii="Verdana" w:hAnsi="Verdana" w:cs="Arial"/>
                <w:sz w:val="16"/>
                <w:szCs w:val="16"/>
              </w:rPr>
            </w:pPr>
            <w:r w:rsidRPr="002A5E20">
              <w:rPr>
                <w:rFonts w:ascii="Verdana" w:hAnsi="Verdana" w:cs="Arial"/>
                <w:b/>
                <w:sz w:val="16"/>
                <w:szCs w:val="16"/>
              </w:rPr>
              <w:t>15.1</w:t>
            </w:r>
            <w:r w:rsidRPr="002A5E20">
              <w:rPr>
                <w:rFonts w:ascii="Verdana" w:hAnsi="Verdana" w:cs="Arial"/>
                <w:sz w:val="16"/>
                <w:szCs w:val="16"/>
              </w:rPr>
              <w:t xml:space="preserve"> La presente norma entrará en vigor el 1 de abril de 2013.</w:t>
            </w:r>
          </w:p>
        </w:tc>
        <w:tc>
          <w:tcPr>
            <w:tcW w:w="4788" w:type="dxa"/>
          </w:tcPr>
          <w:p w:rsidR="004F7F3A" w:rsidRPr="00291CB2" w:rsidRDefault="004F7F3A" w:rsidP="002A5E20">
            <w:pPr>
              <w:spacing w:after="101" w:line="226" w:lineRule="exact"/>
              <w:jc w:val="both"/>
              <w:rPr>
                <w:rFonts w:ascii="Verdana" w:hAnsi="Verdana" w:cs="Arial"/>
                <w:bCs/>
                <w:sz w:val="16"/>
                <w:szCs w:val="16"/>
                <w:lang w:val="en-US"/>
              </w:rPr>
            </w:pPr>
            <w:r w:rsidRPr="00291CB2">
              <w:rPr>
                <w:rFonts w:ascii="Verdana" w:hAnsi="Verdana" w:cs="Arial"/>
                <w:b/>
                <w:sz w:val="16"/>
                <w:szCs w:val="16"/>
                <w:lang w:val="en-US"/>
              </w:rPr>
              <w:t xml:space="preserve">15.1 </w:t>
            </w:r>
            <w:r w:rsidRPr="00291CB2">
              <w:rPr>
                <w:rFonts w:ascii="Verdana" w:hAnsi="Verdana" w:cs="Arial"/>
                <w:bCs/>
                <w:sz w:val="16"/>
                <w:szCs w:val="16"/>
                <w:lang w:val="en-US"/>
              </w:rPr>
              <w:t>This standard will take effect on April 1, 2013</w:t>
            </w:r>
          </w:p>
        </w:tc>
      </w:tr>
      <w:tr w:rsidR="004F7F3A" w:rsidRPr="00291CB2" w:rsidTr="00B376B9">
        <w:tc>
          <w:tcPr>
            <w:tcW w:w="4788" w:type="dxa"/>
          </w:tcPr>
          <w:p w:rsidR="004F7F3A" w:rsidRPr="002A5E20" w:rsidRDefault="004F7F3A" w:rsidP="002A5E20">
            <w:pPr>
              <w:spacing w:after="101" w:line="226" w:lineRule="exact"/>
              <w:jc w:val="both"/>
              <w:rPr>
                <w:rFonts w:ascii="Verdana" w:hAnsi="Verdana" w:cs="Arial"/>
                <w:sz w:val="16"/>
                <w:szCs w:val="16"/>
              </w:rPr>
            </w:pPr>
            <w:r w:rsidRPr="002A5E20">
              <w:rPr>
                <w:rFonts w:ascii="Verdana" w:hAnsi="Verdana" w:cs="Arial"/>
                <w:b/>
                <w:sz w:val="16"/>
                <w:szCs w:val="16"/>
              </w:rPr>
              <w:t>15.2</w:t>
            </w:r>
            <w:r w:rsidRPr="002A5E20">
              <w:rPr>
                <w:rFonts w:ascii="Verdana" w:hAnsi="Verdana" w:cs="Arial"/>
                <w:sz w:val="16"/>
                <w:szCs w:val="16"/>
              </w:rPr>
              <w:t xml:space="preserve"> Las solicitudes que incluyan autorización de marbetes que se encuentren en trámite a la entrada en vigor de la presente norma se atenderán hasta su conclusión conforme con las disposiciones vigentes al momento de su presentación.</w:t>
            </w:r>
          </w:p>
        </w:tc>
        <w:tc>
          <w:tcPr>
            <w:tcW w:w="4788" w:type="dxa"/>
          </w:tcPr>
          <w:p w:rsidR="004F7F3A" w:rsidRPr="00291CB2" w:rsidRDefault="004F7F3A" w:rsidP="00291CB2">
            <w:pPr>
              <w:spacing w:after="101" w:line="226" w:lineRule="exact"/>
              <w:jc w:val="both"/>
              <w:rPr>
                <w:rFonts w:ascii="Verdana" w:hAnsi="Verdana" w:cs="Arial"/>
                <w:bCs/>
                <w:sz w:val="16"/>
                <w:szCs w:val="16"/>
                <w:lang w:val="en-US"/>
              </w:rPr>
            </w:pPr>
            <w:r>
              <w:rPr>
                <w:rFonts w:ascii="Verdana" w:hAnsi="Verdana" w:cs="Arial"/>
                <w:b/>
                <w:sz w:val="16"/>
                <w:szCs w:val="16"/>
                <w:lang w:val="en-US"/>
              </w:rPr>
              <w:t xml:space="preserve">15.2 </w:t>
            </w:r>
            <w:r>
              <w:rPr>
                <w:rFonts w:ascii="Verdana" w:hAnsi="Verdana" w:cs="Arial"/>
                <w:bCs/>
                <w:sz w:val="16"/>
                <w:szCs w:val="16"/>
                <w:lang w:val="en-US"/>
              </w:rPr>
              <w:t>The requests that include authorization of tags that are being processed when this standard takes effect will be attended until their conclusion according to the current provisions at the moment of their presentation.</w:t>
            </w:r>
          </w:p>
        </w:tc>
      </w:tr>
      <w:tr w:rsidR="004F7F3A" w:rsidRPr="002A5E20" w:rsidTr="00B376B9">
        <w:tc>
          <w:tcPr>
            <w:tcW w:w="4788" w:type="dxa"/>
          </w:tcPr>
          <w:p w:rsidR="004F7F3A" w:rsidRPr="002A5E20" w:rsidRDefault="004F7F3A" w:rsidP="002A5E20">
            <w:pPr>
              <w:spacing w:before="101" w:after="101" w:line="226" w:lineRule="exact"/>
              <w:jc w:val="center"/>
              <w:rPr>
                <w:rFonts w:ascii="Verdana" w:hAnsi="Verdana"/>
                <w:b/>
                <w:sz w:val="16"/>
                <w:szCs w:val="16"/>
                <w:lang w:val="es-ES_tradnl"/>
              </w:rPr>
            </w:pPr>
            <w:r w:rsidRPr="002A5E20">
              <w:rPr>
                <w:rFonts w:ascii="Verdana" w:hAnsi="Verdana"/>
                <w:b/>
                <w:sz w:val="16"/>
                <w:szCs w:val="16"/>
                <w:lang w:val="es-ES_tradnl"/>
              </w:rPr>
              <w:t>Transitorios</w:t>
            </w:r>
          </w:p>
        </w:tc>
        <w:tc>
          <w:tcPr>
            <w:tcW w:w="4788" w:type="dxa"/>
          </w:tcPr>
          <w:p w:rsidR="004F7F3A" w:rsidRPr="00291CB2" w:rsidRDefault="004F7F3A" w:rsidP="002A5E20">
            <w:pPr>
              <w:spacing w:before="101" w:after="101" w:line="226" w:lineRule="exact"/>
              <w:jc w:val="center"/>
              <w:rPr>
                <w:rFonts w:ascii="Verdana" w:hAnsi="Verdana"/>
                <w:b/>
                <w:sz w:val="16"/>
                <w:szCs w:val="16"/>
                <w:lang w:val="en-US"/>
              </w:rPr>
            </w:pPr>
            <w:r>
              <w:rPr>
                <w:rFonts w:ascii="Verdana" w:hAnsi="Verdana"/>
                <w:b/>
                <w:sz w:val="16"/>
                <w:szCs w:val="16"/>
                <w:lang w:val="en-US"/>
              </w:rPr>
              <w:t>Transitional articles</w:t>
            </w:r>
          </w:p>
        </w:tc>
      </w:tr>
      <w:tr w:rsidR="004F7F3A" w:rsidRPr="00291CB2" w:rsidTr="00B376B9">
        <w:tc>
          <w:tcPr>
            <w:tcW w:w="4788" w:type="dxa"/>
          </w:tcPr>
          <w:p w:rsidR="004F7F3A" w:rsidRPr="002A5E20" w:rsidRDefault="004F7F3A" w:rsidP="002A5E20">
            <w:pPr>
              <w:spacing w:after="101" w:line="226" w:lineRule="exact"/>
              <w:jc w:val="both"/>
              <w:rPr>
                <w:rFonts w:ascii="Verdana" w:hAnsi="Verdana" w:cs="Arial"/>
                <w:sz w:val="16"/>
                <w:szCs w:val="16"/>
              </w:rPr>
            </w:pPr>
            <w:r w:rsidRPr="002A5E20">
              <w:rPr>
                <w:rFonts w:ascii="Verdana" w:hAnsi="Verdana" w:cs="Arial"/>
                <w:b/>
                <w:sz w:val="16"/>
                <w:szCs w:val="16"/>
              </w:rPr>
              <w:t>Unico.</w:t>
            </w:r>
            <w:r w:rsidRPr="002A5E20">
              <w:rPr>
                <w:rFonts w:ascii="Verdana" w:hAnsi="Verdana" w:cs="Arial"/>
                <w:sz w:val="16"/>
                <w:szCs w:val="16"/>
              </w:rPr>
              <w:t xml:space="preserve"> Para solicitar la actualización del etiquetado de aquellos medicamentos, que esté en concordancia con la Norma Oficial Mexicana NOM-072-SSA1-1993, Etiquetado de medicamentos, contarán con el plazo establecido en los </w:t>
            </w:r>
            <w:bookmarkStart w:id="0" w:name="_GoBack"/>
            <w:bookmarkEnd w:id="0"/>
            <w:r w:rsidRPr="002A5E20">
              <w:rPr>
                <w:rFonts w:ascii="Verdana" w:hAnsi="Verdana" w:cs="Arial"/>
                <w:sz w:val="16"/>
                <w:szCs w:val="16"/>
              </w:rPr>
              <w:t>Lineamientos que para tal efecto emita la Secretaría de Salud a través de la Comisión Federal para la Protección contra Riesgos Sanitarios.</w:t>
            </w:r>
          </w:p>
        </w:tc>
        <w:tc>
          <w:tcPr>
            <w:tcW w:w="4788" w:type="dxa"/>
          </w:tcPr>
          <w:p w:rsidR="004F7F3A" w:rsidRPr="00291CB2" w:rsidRDefault="004F7F3A" w:rsidP="002A5E20">
            <w:pPr>
              <w:spacing w:after="101" w:line="226" w:lineRule="exact"/>
              <w:jc w:val="both"/>
              <w:rPr>
                <w:rFonts w:ascii="Verdana" w:hAnsi="Verdana" w:cs="Arial"/>
                <w:bCs/>
                <w:sz w:val="16"/>
                <w:szCs w:val="16"/>
                <w:lang w:val="en-US"/>
              </w:rPr>
            </w:pPr>
            <w:r>
              <w:rPr>
                <w:rFonts w:ascii="Verdana" w:hAnsi="Verdana" w:cs="Arial"/>
                <w:b/>
                <w:sz w:val="16"/>
                <w:szCs w:val="16"/>
                <w:lang w:val="en-US"/>
              </w:rPr>
              <w:t xml:space="preserve">Sole. </w:t>
            </w:r>
            <w:r>
              <w:rPr>
                <w:rFonts w:ascii="Verdana" w:hAnsi="Verdana" w:cs="Arial"/>
                <w:bCs/>
                <w:sz w:val="16"/>
                <w:szCs w:val="16"/>
                <w:lang w:val="en-US"/>
              </w:rPr>
              <w:t xml:space="preserve">In order to request the updating of the labeling of those drug products, that are in concordance with the Official Mexican Standard NOM-072-SSA1-1993, Labeling of drug products, will have the term established in the Guidelines that for the purpose are issued by the Secretary of Health through the Federal Commission for the Protection against Sanitary Risks. </w:t>
            </w:r>
          </w:p>
        </w:tc>
      </w:tr>
      <w:tr w:rsidR="004F7F3A" w:rsidRPr="002A5E20" w:rsidTr="00B376B9">
        <w:tc>
          <w:tcPr>
            <w:tcW w:w="4788" w:type="dxa"/>
          </w:tcPr>
          <w:p w:rsidR="004F7F3A" w:rsidRPr="002A5E20" w:rsidRDefault="004F7F3A" w:rsidP="002A5E20">
            <w:pPr>
              <w:spacing w:after="101" w:line="226" w:lineRule="exact"/>
              <w:jc w:val="both"/>
              <w:rPr>
                <w:rFonts w:ascii="Verdana" w:hAnsi="Verdana" w:cs="Arial"/>
                <w:sz w:val="16"/>
                <w:szCs w:val="16"/>
                <w:lang w:val="pt-BR"/>
              </w:rPr>
            </w:pPr>
            <w:r w:rsidRPr="002A5E20">
              <w:rPr>
                <w:rFonts w:ascii="Verdana" w:hAnsi="Verdana" w:cs="Arial"/>
                <w:sz w:val="16"/>
                <w:szCs w:val="16"/>
                <w:lang w:val="pt-BR"/>
              </w:rPr>
              <w:t>Sufragio Efectivo. No Reelección.</w:t>
            </w:r>
          </w:p>
        </w:tc>
        <w:tc>
          <w:tcPr>
            <w:tcW w:w="4788" w:type="dxa"/>
          </w:tcPr>
          <w:p w:rsidR="004F7F3A" w:rsidRPr="00BE29D6" w:rsidRDefault="004F7F3A" w:rsidP="002A5E20">
            <w:pPr>
              <w:spacing w:after="101" w:line="226" w:lineRule="exact"/>
              <w:jc w:val="both"/>
              <w:rPr>
                <w:rFonts w:ascii="Verdana" w:hAnsi="Verdana" w:cs="Arial"/>
                <w:sz w:val="16"/>
                <w:szCs w:val="16"/>
                <w:lang w:val="es-MX"/>
              </w:rPr>
            </w:pPr>
            <w:r w:rsidRPr="00BE29D6">
              <w:rPr>
                <w:rFonts w:ascii="Verdana" w:hAnsi="Verdana" w:cs="Arial"/>
                <w:sz w:val="16"/>
                <w:szCs w:val="16"/>
                <w:lang w:val="es-MX"/>
              </w:rPr>
              <w:t xml:space="preserve">Effective Suffrage. </w:t>
            </w:r>
            <w:r>
              <w:rPr>
                <w:rFonts w:ascii="Verdana" w:hAnsi="Verdana" w:cs="Arial"/>
                <w:sz w:val="16"/>
                <w:szCs w:val="16"/>
                <w:lang w:val="es-MX"/>
              </w:rPr>
              <w:t xml:space="preserve">No Reelection. </w:t>
            </w:r>
          </w:p>
        </w:tc>
      </w:tr>
      <w:tr w:rsidR="004F7F3A" w:rsidRPr="00BE29D6" w:rsidTr="00B376B9">
        <w:tc>
          <w:tcPr>
            <w:tcW w:w="4788" w:type="dxa"/>
          </w:tcPr>
          <w:p w:rsidR="004F7F3A" w:rsidRPr="002A5E20" w:rsidRDefault="004F7F3A" w:rsidP="002A5E20">
            <w:pPr>
              <w:spacing w:after="101" w:line="226" w:lineRule="exact"/>
              <w:jc w:val="both"/>
              <w:rPr>
                <w:rFonts w:ascii="Verdana" w:hAnsi="Verdana" w:cs="Arial"/>
                <w:sz w:val="16"/>
                <w:szCs w:val="16"/>
                <w:lang w:val="pt-BR"/>
              </w:rPr>
            </w:pPr>
            <w:r w:rsidRPr="002A5E20">
              <w:rPr>
                <w:rFonts w:ascii="Verdana" w:hAnsi="Verdana" w:cs="Arial"/>
                <w:sz w:val="16"/>
                <w:szCs w:val="16"/>
                <w:lang w:val="pt-BR"/>
              </w:rPr>
              <w:t xml:space="preserve">México, D.F., a 30 de octubre de 2012.- </w:t>
            </w:r>
            <w:r w:rsidRPr="002A5E20">
              <w:rPr>
                <w:rFonts w:ascii="Verdana" w:hAnsi="Verdana" w:cs="Arial"/>
                <w:sz w:val="16"/>
                <w:szCs w:val="16"/>
              </w:rPr>
              <w:t xml:space="preserve">El Comisionado Federal para la Protección contra Riesgos Sanitarios y Presidente del Comité Consultivo Nacional de Normalización de Regulación y Fomento Sanitario, </w:t>
            </w:r>
            <w:r w:rsidRPr="002A5E20">
              <w:rPr>
                <w:rFonts w:ascii="Verdana" w:hAnsi="Verdana" w:cs="Arial"/>
                <w:b/>
                <w:sz w:val="16"/>
                <w:szCs w:val="16"/>
                <w:lang w:val="pt-BR"/>
              </w:rPr>
              <w:t>Mikel Andoni Arriola Peñalosa</w:t>
            </w:r>
            <w:r w:rsidRPr="002A5E20">
              <w:rPr>
                <w:rFonts w:ascii="Verdana" w:hAnsi="Verdana" w:cs="Arial"/>
                <w:sz w:val="16"/>
                <w:szCs w:val="16"/>
                <w:lang w:val="pt-BR"/>
              </w:rPr>
              <w:t>.- Rúbrica.</w:t>
            </w:r>
          </w:p>
        </w:tc>
        <w:tc>
          <w:tcPr>
            <w:tcW w:w="4788" w:type="dxa"/>
          </w:tcPr>
          <w:p w:rsidR="004F7F3A" w:rsidRPr="00BE29D6" w:rsidRDefault="004F7F3A" w:rsidP="002A5E20">
            <w:pPr>
              <w:spacing w:after="101" w:line="226" w:lineRule="exact"/>
              <w:jc w:val="both"/>
              <w:rPr>
                <w:rFonts w:ascii="Verdana" w:hAnsi="Verdana" w:cs="Arial"/>
                <w:b/>
                <w:bCs/>
                <w:sz w:val="16"/>
                <w:szCs w:val="16"/>
                <w:lang w:val="en-US"/>
              </w:rPr>
            </w:pPr>
            <w:r>
              <w:rPr>
                <w:rFonts w:ascii="Verdana" w:hAnsi="Verdana" w:cs="Arial"/>
                <w:sz w:val="16"/>
                <w:szCs w:val="16"/>
                <w:lang w:val="en-US"/>
              </w:rPr>
              <w:t>Mexico, Federal District, on the 30</w:t>
            </w:r>
            <w:r w:rsidRPr="00BE29D6">
              <w:rPr>
                <w:rFonts w:ascii="Verdana" w:hAnsi="Verdana" w:cs="Arial"/>
                <w:sz w:val="16"/>
                <w:szCs w:val="16"/>
                <w:vertAlign w:val="superscript"/>
                <w:lang w:val="en-US"/>
              </w:rPr>
              <w:t>th</w:t>
            </w:r>
            <w:r>
              <w:rPr>
                <w:rFonts w:ascii="Verdana" w:hAnsi="Verdana" w:cs="Arial"/>
                <w:sz w:val="16"/>
                <w:szCs w:val="16"/>
                <w:lang w:val="en-US"/>
              </w:rPr>
              <w:t xml:space="preserve"> of October of 2012. The Federal Commissioner for the Protection from Sanitary Risks and President of the National Consultative Committee of Standardization and Sanitary Development, </w:t>
            </w:r>
            <w:r w:rsidRPr="002A5E20">
              <w:rPr>
                <w:rFonts w:ascii="Verdana" w:hAnsi="Verdana" w:cs="Arial"/>
                <w:b/>
                <w:sz w:val="16"/>
                <w:szCs w:val="16"/>
                <w:lang w:val="pt-BR"/>
              </w:rPr>
              <w:t>Mikel Andoni Arriola Peñalosa</w:t>
            </w:r>
            <w:r>
              <w:rPr>
                <w:rFonts w:ascii="Verdana" w:hAnsi="Verdana" w:cs="Arial"/>
                <w:sz w:val="16"/>
                <w:szCs w:val="16"/>
                <w:lang w:val="pt-BR"/>
              </w:rPr>
              <w:t xml:space="preserve">, </w:t>
            </w:r>
            <w:r w:rsidRPr="00BE29D6">
              <w:rPr>
                <w:rFonts w:ascii="Verdana" w:hAnsi="Verdana" w:cs="Arial"/>
                <w:sz w:val="16"/>
                <w:szCs w:val="16"/>
                <w:lang w:val="pt-BR"/>
              </w:rPr>
              <w:t xml:space="preserve">Signed. </w:t>
            </w:r>
          </w:p>
        </w:tc>
      </w:tr>
    </w:tbl>
    <w:p w:rsidR="002A5E20" w:rsidRPr="002A5E20" w:rsidRDefault="002A5E20" w:rsidP="002A5E20">
      <w:pPr>
        <w:spacing w:after="101" w:line="226" w:lineRule="exact"/>
        <w:jc w:val="both"/>
        <w:rPr>
          <w:rFonts w:ascii="Verdana" w:hAnsi="Verdana" w:cs="Arial"/>
          <w:sz w:val="16"/>
          <w:szCs w:val="16"/>
          <w:lang w:val="pt-BR"/>
        </w:rPr>
      </w:pPr>
    </w:p>
    <w:p w:rsidR="002A5E20" w:rsidRPr="00CA37FA" w:rsidRDefault="002A5E20" w:rsidP="00CA37FA">
      <w:pPr>
        <w:pStyle w:val="Texto"/>
        <w:spacing w:line="226" w:lineRule="exact"/>
        <w:ind w:firstLine="0"/>
        <w:rPr>
          <w:rFonts w:ascii="Verdana" w:hAnsi="Verdana"/>
          <w:sz w:val="16"/>
          <w:szCs w:val="16"/>
          <w:lang w:val="pt-BR"/>
        </w:rPr>
      </w:pPr>
    </w:p>
    <w:sectPr w:rsidR="002A5E20" w:rsidRPr="00CA37FA" w:rsidSect="00F14B4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06" w:footer="706"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087E" w:rsidRDefault="00CD087E">
      <w:r>
        <w:separator/>
      </w:r>
    </w:p>
  </w:endnote>
  <w:endnote w:type="continuationSeparator" w:id="0">
    <w:p w:rsidR="00CD087E" w:rsidRDefault="00CD0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DF6" w:rsidRDefault="00364DF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B47" w:rsidRPr="00F14B47" w:rsidRDefault="00F14B47">
    <w:pPr>
      <w:pStyle w:val="Footer"/>
      <w:rPr>
        <w:rFonts w:ascii="Verdana" w:hAnsi="Verdana"/>
        <w:b/>
        <w:bCs/>
        <w:sz w:val="16"/>
        <w:szCs w:val="16"/>
        <w:lang w:val="es-MX"/>
      </w:rPr>
    </w:pPr>
    <w:r w:rsidRPr="00F14B47">
      <w:rPr>
        <w:rFonts w:ascii="Verdana" w:hAnsi="Verdana"/>
        <w:b/>
        <w:bCs/>
        <w:sz w:val="16"/>
        <w:szCs w:val="16"/>
        <w:lang w:val="es-MX"/>
      </w:rPr>
      <w:t xml:space="preserve">Derechos Reservados © 2014 Lic. Glenn Louis McBride    </w:t>
    </w:r>
    <w:r>
      <w:rPr>
        <w:rFonts w:ascii="Verdana" w:hAnsi="Verdana"/>
        <w:b/>
        <w:bCs/>
        <w:sz w:val="16"/>
        <w:szCs w:val="16"/>
        <w:lang w:val="es-MX"/>
      </w:rPr>
      <w:t xml:space="preserve">                                                    </w:t>
    </w:r>
    <w:r w:rsidRPr="00F14B47">
      <w:rPr>
        <w:rFonts w:ascii="Verdana" w:hAnsi="Verdana"/>
        <w:b/>
        <w:bCs/>
        <w:sz w:val="16"/>
        <w:szCs w:val="16"/>
        <w:lang w:val="es-MX"/>
      </w:rPr>
      <w:t xml:space="preserve">        </w:t>
    </w:r>
    <w:r w:rsidRPr="00F14B47">
      <w:rPr>
        <w:rFonts w:ascii="Verdana" w:hAnsi="Verdana"/>
        <w:b/>
        <w:bCs/>
        <w:sz w:val="16"/>
        <w:szCs w:val="16"/>
        <w:lang w:val="es-MX"/>
      </w:rPr>
      <w:fldChar w:fldCharType="begin"/>
    </w:r>
    <w:r w:rsidRPr="00F14B47">
      <w:rPr>
        <w:rFonts w:ascii="Verdana" w:hAnsi="Verdana"/>
        <w:b/>
        <w:bCs/>
        <w:sz w:val="16"/>
        <w:szCs w:val="16"/>
        <w:lang w:val="es-MX"/>
      </w:rPr>
      <w:instrText xml:space="preserve"> PAGE   \* MERGEFORMAT </w:instrText>
    </w:r>
    <w:r w:rsidRPr="00F14B47">
      <w:rPr>
        <w:rFonts w:ascii="Verdana" w:hAnsi="Verdana"/>
        <w:b/>
        <w:bCs/>
        <w:sz w:val="16"/>
        <w:szCs w:val="16"/>
        <w:lang w:val="es-MX"/>
      </w:rPr>
      <w:fldChar w:fldCharType="separate"/>
    </w:r>
    <w:r w:rsidR="00CD087E">
      <w:rPr>
        <w:rFonts w:ascii="Verdana" w:hAnsi="Verdana"/>
        <w:b/>
        <w:bCs/>
        <w:noProof/>
        <w:sz w:val="16"/>
        <w:szCs w:val="16"/>
        <w:lang w:val="es-MX"/>
      </w:rPr>
      <w:t>1</w:t>
    </w:r>
    <w:r w:rsidRPr="00F14B47">
      <w:rPr>
        <w:rFonts w:ascii="Verdana" w:hAnsi="Verdana"/>
        <w:b/>
        <w:bCs/>
        <w:noProof/>
        <w:sz w:val="16"/>
        <w:szCs w:val="16"/>
        <w:lang w:val="es-MX"/>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DF6" w:rsidRDefault="00364D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087E" w:rsidRDefault="00CD087E">
      <w:r>
        <w:separator/>
      </w:r>
    </w:p>
  </w:footnote>
  <w:footnote w:type="continuationSeparator" w:id="0">
    <w:p w:rsidR="00CD087E" w:rsidRDefault="00CD087E">
      <w:r>
        <w:continuationSeparator/>
      </w:r>
    </w:p>
  </w:footnote>
  <w:footnote w:id="1">
    <w:p w:rsidR="00965123" w:rsidRPr="00411B06" w:rsidRDefault="00965123" w:rsidP="00411B06">
      <w:pPr>
        <w:rPr>
          <w:rFonts w:ascii="Verdana" w:eastAsia="Verdana" w:hAnsi="Verdana" w:cs="Tahoma"/>
          <w:sz w:val="16"/>
          <w:szCs w:val="16"/>
          <w:lang w:val="en-US" w:eastAsia="en-US"/>
        </w:rPr>
      </w:pPr>
      <w:r>
        <w:rPr>
          <w:rStyle w:val="FootnoteReference"/>
        </w:rPr>
        <w:footnoteRef/>
      </w:r>
      <w:r w:rsidRPr="00411B06">
        <w:rPr>
          <w:lang w:val="en-US"/>
        </w:rPr>
        <w:t xml:space="preserve"> </w:t>
      </w:r>
      <w:r w:rsidRPr="00411B06">
        <w:rPr>
          <w:rFonts w:ascii="Verdana" w:eastAsia="Verdana" w:hAnsi="Verdana" w:cs="Tahoma"/>
          <w:b/>
          <w:sz w:val="16"/>
          <w:szCs w:val="16"/>
          <w:lang w:val="en-US" w:eastAsia="en-US"/>
        </w:rPr>
        <w:t xml:space="preserve">BIS, </w:t>
      </w:r>
      <w:r w:rsidRPr="00411B06">
        <w:rPr>
          <w:rFonts w:ascii="Verdana" w:eastAsia="Verdana" w:hAnsi="Verdana" w:cs="Tahoma"/>
          <w:sz w:val="16"/>
          <w:szCs w:val="16"/>
          <w:lang w:val="en-US" w:eastAsia="en-US"/>
        </w:rPr>
        <w:t xml:space="preserve">indicates an insertion, in Mexican legislation an addition will be marked BIS in order to indicate an insertion without changing the consecutive numbers that follow. BIS is followed when appropriate by, </w:t>
      </w:r>
      <w:r w:rsidRPr="00411B06">
        <w:rPr>
          <w:rFonts w:ascii="Verdana" w:eastAsia="Verdana" w:hAnsi="Verdana" w:cs="Tahoma"/>
          <w:i/>
          <w:sz w:val="16"/>
          <w:szCs w:val="16"/>
          <w:lang w:val="en-US" w:eastAsia="en-US"/>
        </w:rPr>
        <w:t>TER, QUÁTER, QUINQUIES</w:t>
      </w:r>
      <w:r w:rsidRPr="00411B06">
        <w:rPr>
          <w:rFonts w:ascii="Verdana" w:eastAsia="Verdana" w:hAnsi="Verdana" w:cs="Tahoma"/>
          <w:sz w:val="16"/>
          <w:szCs w:val="16"/>
          <w:lang w:val="en-US" w:eastAsia="en-US"/>
        </w:rPr>
        <w:t xml:space="preserve">, etc, and is translated with the Latin </w:t>
      </w:r>
      <w:r w:rsidRPr="00411B06">
        <w:rPr>
          <w:rFonts w:ascii="Verdana" w:eastAsia="Verdana" w:hAnsi="Verdana" w:cs="Tahoma"/>
          <w:i/>
          <w:iCs/>
          <w:sz w:val="16"/>
          <w:szCs w:val="16"/>
          <w:lang w:val="en-US" w:eastAsia="en-US"/>
        </w:rPr>
        <w:t xml:space="preserve">2 bis - 3 ter -4 quater -5 quinquies </w:t>
      </w:r>
      <w:r w:rsidRPr="00411B06">
        <w:rPr>
          <w:rFonts w:ascii="Verdana" w:eastAsia="Verdana" w:hAnsi="Verdana" w:cs="Tahoma"/>
          <w:b/>
          <w:i/>
          <w:iCs/>
          <w:sz w:val="16"/>
          <w:szCs w:val="16"/>
          <w:lang w:val="en-US" w:eastAsia="en-US"/>
        </w:rPr>
        <w:t>Source:</w:t>
      </w:r>
      <w:r w:rsidRPr="00411B06">
        <w:rPr>
          <w:rFonts w:ascii="Verdana" w:eastAsia="Verdana" w:hAnsi="Verdana" w:cs="Tahoma"/>
          <w:i/>
          <w:iCs/>
          <w:sz w:val="16"/>
          <w:szCs w:val="16"/>
          <w:lang w:val="en-US" w:eastAsia="en-US"/>
        </w:rPr>
        <w:t xml:space="preserve"> </w:t>
      </w:r>
      <w:r w:rsidRPr="00411B06">
        <w:rPr>
          <w:rFonts w:ascii="Verdana" w:eastAsia="Verdana" w:hAnsi="Verdana" w:cs="Tahoma"/>
          <w:sz w:val="16"/>
          <w:szCs w:val="16"/>
          <w:lang w:val="en-US" w:eastAsia="en-US"/>
        </w:rPr>
        <w:t xml:space="preserve">La Real Academia Española – The Royal Spanish Academy. </w:t>
      </w:r>
    </w:p>
    <w:p w:rsidR="00965123" w:rsidRPr="00411B06" w:rsidRDefault="00965123">
      <w:pPr>
        <w:pStyle w:val="Footnote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123" w:rsidRDefault="00965123" w:rsidP="009D5A33">
    <w:pPr>
      <w:pStyle w:val="Fechas"/>
    </w:pPr>
    <w:r>
      <w:fldChar w:fldCharType="begin"/>
    </w:r>
    <w:r>
      <w:instrText>PAGE   \* MERGEFORMAT</w:instrText>
    </w:r>
    <w:r>
      <w:fldChar w:fldCharType="separate"/>
    </w:r>
    <w:r w:rsidRPr="0008009F">
      <w:rPr>
        <w:noProof/>
        <w:lang w:val="es-ES"/>
      </w:rPr>
      <w:t>2</w:t>
    </w:r>
    <w:r>
      <w:fldChar w:fldCharType="end"/>
    </w:r>
    <w:r>
      <w:t xml:space="preserve">     (Segunda Sección)</w:t>
    </w:r>
    <w:r>
      <w:tab/>
      <w:t>DIARIO OFICIAL</w:t>
    </w:r>
    <w:r>
      <w:tab/>
      <w:t>Miércoles 21 de noviembre de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123" w:rsidRDefault="00965123" w:rsidP="0008009F">
    <w:pPr>
      <w:pStyle w:val="Header"/>
      <w:rPr>
        <w:rFonts w:ascii="Verdana" w:hAnsi="Verdana"/>
        <w:sz w:val="16"/>
        <w:szCs w:val="16"/>
        <w:lang w:val="en-US"/>
      </w:rPr>
    </w:pPr>
    <w:r w:rsidRPr="0008009F">
      <w:rPr>
        <w:rFonts w:ascii="Verdana" w:hAnsi="Verdana"/>
        <w:b/>
        <w:bCs/>
        <w:sz w:val="16"/>
        <w:szCs w:val="16"/>
        <w:lang w:val="en-US"/>
      </w:rPr>
      <w:t>NOM-072-SSA1-2012, Labeling of drug products and herbal remedies.</w:t>
    </w:r>
    <w:r>
      <w:rPr>
        <w:rFonts w:ascii="Verdana" w:hAnsi="Verdana"/>
        <w:sz w:val="16"/>
        <w:szCs w:val="16"/>
        <w:lang w:val="en-US"/>
      </w:rPr>
      <w:t xml:space="preserve"> </w:t>
    </w:r>
  </w:p>
  <w:p w:rsidR="00965123" w:rsidRDefault="00965123" w:rsidP="0008009F">
    <w:pPr>
      <w:pStyle w:val="Header"/>
      <w:rPr>
        <w:rFonts w:ascii="Verdana" w:hAnsi="Verdana"/>
        <w:sz w:val="16"/>
        <w:szCs w:val="16"/>
        <w:lang w:val="en-US"/>
      </w:rPr>
    </w:pPr>
    <w:r>
      <w:rPr>
        <w:rFonts w:ascii="Verdana" w:hAnsi="Verdana"/>
        <w:sz w:val="16"/>
        <w:szCs w:val="16"/>
        <w:lang w:val="en-US"/>
      </w:rPr>
      <w:t>Published in the DOF November 21, 2012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DF6" w:rsidRDefault="00364DF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removePersonalInformation/>
  <w:removeDateAndTime/>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084"/>
    <w:rsid w:val="00035F15"/>
    <w:rsid w:val="00047160"/>
    <w:rsid w:val="00054039"/>
    <w:rsid w:val="000579FF"/>
    <w:rsid w:val="0006753A"/>
    <w:rsid w:val="0008009F"/>
    <w:rsid w:val="00085CFF"/>
    <w:rsid w:val="000934C4"/>
    <w:rsid w:val="000A4CE4"/>
    <w:rsid w:val="000A738A"/>
    <w:rsid w:val="000B42E5"/>
    <w:rsid w:val="000C50D4"/>
    <w:rsid w:val="000D7AD5"/>
    <w:rsid w:val="000F0FA3"/>
    <w:rsid w:val="000F706A"/>
    <w:rsid w:val="0010703B"/>
    <w:rsid w:val="001303A7"/>
    <w:rsid w:val="00140A5C"/>
    <w:rsid w:val="00140CB7"/>
    <w:rsid w:val="00144AA6"/>
    <w:rsid w:val="00155A7E"/>
    <w:rsid w:val="00156E11"/>
    <w:rsid w:val="001574EC"/>
    <w:rsid w:val="001642EF"/>
    <w:rsid w:val="00176B02"/>
    <w:rsid w:val="00187A5B"/>
    <w:rsid w:val="001A2A7A"/>
    <w:rsid w:val="001B6981"/>
    <w:rsid w:val="001D01F3"/>
    <w:rsid w:val="001E6CB1"/>
    <w:rsid w:val="001E77A7"/>
    <w:rsid w:val="001F0BB9"/>
    <w:rsid w:val="001F6325"/>
    <w:rsid w:val="002012B1"/>
    <w:rsid w:val="002214D8"/>
    <w:rsid w:val="0025082C"/>
    <w:rsid w:val="00255299"/>
    <w:rsid w:val="00285BE5"/>
    <w:rsid w:val="00286668"/>
    <w:rsid w:val="00290296"/>
    <w:rsid w:val="00291C49"/>
    <w:rsid w:val="00291CA7"/>
    <w:rsid w:val="00291CB2"/>
    <w:rsid w:val="002940B6"/>
    <w:rsid w:val="002A5E20"/>
    <w:rsid w:val="002B00EE"/>
    <w:rsid w:val="002B0C6C"/>
    <w:rsid w:val="002B127D"/>
    <w:rsid w:val="002B3857"/>
    <w:rsid w:val="002C3644"/>
    <w:rsid w:val="002D3A62"/>
    <w:rsid w:val="002E0094"/>
    <w:rsid w:val="002E5F3F"/>
    <w:rsid w:val="002F6279"/>
    <w:rsid w:val="002F666A"/>
    <w:rsid w:val="0030321A"/>
    <w:rsid w:val="00310E2D"/>
    <w:rsid w:val="00323864"/>
    <w:rsid w:val="0032394E"/>
    <w:rsid w:val="00324075"/>
    <w:rsid w:val="00326B04"/>
    <w:rsid w:val="00330780"/>
    <w:rsid w:val="00332956"/>
    <w:rsid w:val="003340A4"/>
    <w:rsid w:val="00357A6B"/>
    <w:rsid w:val="0036410B"/>
    <w:rsid w:val="00364DF6"/>
    <w:rsid w:val="003656C6"/>
    <w:rsid w:val="00373DFE"/>
    <w:rsid w:val="00386CD7"/>
    <w:rsid w:val="00390F78"/>
    <w:rsid w:val="0039202C"/>
    <w:rsid w:val="003C5EB9"/>
    <w:rsid w:val="003E0440"/>
    <w:rsid w:val="003E5783"/>
    <w:rsid w:val="003E58B8"/>
    <w:rsid w:val="003E7472"/>
    <w:rsid w:val="003F0940"/>
    <w:rsid w:val="00410B8C"/>
    <w:rsid w:val="00411B06"/>
    <w:rsid w:val="00412ED6"/>
    <w:rsid w:val="004142D5"/>
    <w:rsid w:val="0041454F"/>
    <w:rsid w:val="0042197E"/>
    <w:rsid w:val="0042779F"/>
    <w:rsid w:val="004352A9"/>
    <w:rsid w:val="00440349"/>
    <w:rsid w:val="00464085"/>
    <w:rsid w:val="004652D9"/>
    <w:rsid w:val="00465E99"/>
    <w:rsid w:val="00474835"/>
    <w:rsid w:val="004779B5"/>
    <w:rsid w:val="00480BF1"/>
    <w:rsid w:val="00496028"/>
    <w:rsid w:val="004A08BA"/>
    <w:rsid w:val="004A7426"/>
    <w:rsid w:val="004B2F2C"/>
    <w:rsid w:val="004C49C6"/>
    <w:rsid w:val="004D4A72"/>
    <w:rsid w:val="004E3721"/>
    <w:rsid w:val="004E6B1F"/>
    <w:rsid w:val="004E77FB"/>
    <w:rsid w:val="004F3FE9"/>
    <w:rsid w:val="004F7F3A"/>
    <w:rsid w:val="0050149E"/>
    <w:rsid w:val="00505A6C"/>
    <w:rsid w:val="00512CDB"/>
    <w:rsid w:val="00514993"/>
    <w:rsid w:val="00530CF8"/>
    <w:rsid w:val="00534337"/>
    <w:rsid w:val="0053581A"/>
    <w:rsid w:val="00535845"/>
    <w:rsid w:val="005438AB"/>
    <w:rsid w:val="0054733E"/>
    <w:rsid w:val="0054761F"/>
    <w:rsid w:val="0055349C"/>
    <w:rsid w:val="00562504"/>
    <w:rsid w:val="00575253"/>
    <w:rsid w:val="005A52AC"/>
    <w:rsid w:val="005A6419"/>
    <w:rsid w:val="005B01F6"/>
    <w:rsid w:val="005B2280"/>
    <w:rsid w:val="005B57A0"/>
    <w:rsid w:val="005C0A7D"/>
    <w:rsid w:val="005C4019"/>
    <w:rsid w:val="005C4BAE"/>
    <w:rsid w:val="005C75DE"/>
    <w:rsid w:val="005D7D14"/>
    <w:rsid w:val="005E7AF5"/>
    <w:rsid w:val="006071B5"/>
    <w:rsid w:val="00615DEF"/>
    <w:rsid w:val="006231E1"/>
    <w:rsid w:val="00627360"/>
    <w:rsid w:val="00627D1A"/>
    <w:rsid w:val="00632239"/>
    <w:rsid w:val="0063495E"/>
    <w:rsid w:val="00634C63"/>
    <w:rsid w:val="00656CFF"/>
    <w:rsid w:val="006608E4"/>
    <w:rsid w:val="006711A8"/>
    <w:rsid w:val="00674139"/>
    <w:rsid w:val="00681BC5"/>
    <w:rsid w:val="00686522"/>
    <w:rsid w:val="00691836"/>
    <w:rsid w:val="0069357B"/>
    <w:rsid w:val="00697B7C"/>
    <w:rsid w:val="006B1AA4"/>
    <w:rsid w:val="006B523A"/>
    <w:rsid w:val="006B5BA9"/>
    <w:rsid w:val="006B7539"/>
    <w:rsid w:val="006D2E40"/>
    <w:rsid w:val="006E2487"/>
    <w:rsid w:val="006E4EE3"/>
    <w:rsid w:val="006E66EC"/>
    <w:rsid w:val="0070415B"/>
    <w:rsid w:val="00704492"/>
    <w:rsid w:val="007075D2"/>
    <w:rsid w:val="00710E62"/>
    <w:rsid w:val="00717A6D"/>
    <w:rsid w:val="00723CC6"/>
    <w:rsid w:val="00724703"/>
    <w:rsid w:val="00735E9D"/>
    <w:rsid w:val="00741ABD"/>
    <w:rsid w:val="00746FC8"/>
    <w:rsid w:val="00747863"/>
    <w:rsid w:val="007578BE"/>
    <w:rsid w:val="00760A1C"/>
    <w:rsid w:val="0076146B"/>
    <w:rsid w:val="00797AB4"/>
    <w:rsid w:val="007A0956"/>
    <w:rsid w:val="007C564C"/>
    <w:rsid w:val="007D00B8"/>
    <w:rsid w:val="007D08A5"/>
    <w:rsid w:val="007D286A"/>
    <w:rsid w:val="007E746C"/>
    <w:rsid w:val="00827CE1"/>
    <w:rsid w:val="0083080F"/>
    <w:rsid w:val="008338BE"/>
    <w:rsid w:val="00836130"/>
    <w:rsid w:val="008651ED"/>
    <w:rsid w:val="00873094"/>
    <w:rsid w:val="00873FF2"/>
    <w:rsid w:val="00875A59"/>
    <w:rsid w:val="0089452B"/>
    <w:rsid w:val="0089558E"/>
    <w:rsid w:val="008A23F3"/>
    <w:rsid w:val="008B487F"/>
    <w:rsid w:val="008B5BD2"/>
    <w:rsid w:val="008B67B2"/>
    <w:rsid w:val="008C413C"/>
    <w:rsid w:val="008D04F8"/>
    <w:rsid w:val="008D17A5"/>
    <w:rsid w:val="008D62C3"/>
    <w:rsid w:val="008E35DF"/>
    <w:rsid w:val="008E760A"/>
    <w:rsid w:val="008E7D88"/>
    <w:rsid w:val="008F5BBC"/>
    <w:rsid w:val="008F7A18"/>
    <w:rsid w:val="00904A8F"/>
    <w:rsid w:val="00913D77"/>
    <w:rsid w:val="009167A0"/>
    <w:rsid w:val="009200A2"/>
    <w:rsid w:val="009329FB"/>
    <w:rsid w:val="00945F33"/>
    <w:rsid w:val="00965123"/>
    <w:rsid w:val="00987BEE"/>
    <w:rsid w:val="009932CA"/>
    <w:rsid w:val="00995363"/>
    <w:rsid w:val="009A0ED2"/>
    <w:rsid w:val="009A6561"/>
    <w:rsid w:val="009A7654"/>
    <w:rsid w:val="009C02DA"/>
    <w:rsid w:val="009C2B90"/>
    <w:rsid w:val="009D07EB"/>
    <w:rsid w:val="009D5A33"/>
    <w:rsid w:val="009E1AC6"/>
    <w:rsid w:val="009E3B35"/>
    <w:rsid w:val="009E63EA"/>
    <w:rsid w:val="009F050F"/>
    <w:rsid w:val="00A14960"/>
    <w:rsid w:val="00A17222"/>
    <w:rsid w:val="00A31E9B"/>
    <w:rsid w:val="00A333DC"/>
    <w:rsid w:val="00A51ACF"/>
    <w:rsid w:val="00A53D31"/>
    <w:rsid w:val="00A708AA"/>
    <w:rsid w:val="00A7387B"/>
    <w:rsid w:val="00A73F8A"/>
    <w:rsid w:val="00A76032"/>
    <w:rsid w:val="00A77622"/>
    <w:rsid w:val="00A8099D"/>
    <w:rsid w:val="00A81D62"/>
    <w:rsid w:val="00A84922"/>
    <w:rsid w:val="00AC7B3B"/>
    <w:rsid w:val="00AD4B04"/>
    <w:rsid w:val="00AD54E0"/>
    <w:rsid w:val="00B00632"/>
    <w:rsid w:val="00B14C29"/>
    <w:rsid w:val="00B16660"/>
    <w:rsid w:val="00B170E8"/>
    <w:rsid w:val="00B21A9A"/>
    <w:rsid w:val="00B26C33"/>
    <w:rsid w:val="00B34393"/>
    <w:rsid w:val="00B344FC"/>
    <w:rsid w:val="00B3769E"/>
    <w:rsid w:val="00B376B9"/>
    <w:rsid w:val="00B63531"/>
    <w:rsid w:val="00B7008A"/>
    <w:rsid w:val="00B717B3"/>
    <w:rsid w:val="00B91D38"/>
    <w:rsid w:val="00BB3FA9"/>
    <w:rsid w:val="00BC54BA"/>
    <w:rsid w:val="00BE29D6"/>
    <w:rsid w:val="00BE7AB2"/>
    <w:rsid w:val="00BF091C"/>
    <w:rsid w:val="00C00B03"/>
    <w:rsid w:val="00C01B5D"/>
    <w:rsid w:val="00C258E4"/>
    <w:rsid w:val="00C30D44"/>
    <w:rsid w:val="00C3357B"/>
    <w:rsid w:val="00C42939"/>
    <w:rsid w:val="00C42D52"/>
    <w:rsid w:val="00C44B77"/>
    <w:rsid w:val="00C52665"/>
    <w:rsid w:val="00C631A1"/>
    <w:rsid w:val="00C9060E"/>
    <w:rsid w:val="00C93D53"/>
    <w:rsid w:val="00C96371"/>
    <w:rsid w:val="00C96B8B"/>
    <w:rsid w:val="00CA2FDC"/>
    <w:rsid w:val="00CA37FA"/>
    <w:rsid w:val="00CA3BBA"/>
    <w:rsid w:val="00CC0602"/>
    <w:rsid w:val="00CC39A6"/>
    <w:rsid w:val="00CC71C5"/>
    <w:rsid w:val="00CD087E"/>
    <w:rsid w:val="00CD2F4D"/>
    <w:rsid w:val="00CD6850"/>
    <w:rsid w:val="00CE53E2"/>
    <w:rsid w:val="00CE66A0"/>
    <w:rsid w:val="00CF6193"/>
    <w:rsid w:val="00D04785"/>
    <w:rsid w:val="00D15786"/>
    <w:rsid w:val="00D32C7D"/>
    <w:rsid w:val="00D34588"/>
    <w:rsid w:val="00D41084"/>
    <w:rsid w:val="00D42FD2"/>
    <w:rsid w:val="00D50EA6"/>
    <w:rsid w:val="00D54C2F"/>
    <w:rsid w:val="00D64953"/>
    <w:rsid w:val="00D87572"/>
    <w:rsid w:val="00D91179"/>
    <w:rsid w:val="00DA22B5"/>
    <w:rsid w:val="00DC4963"/>
    <w:rsid w:val="00DE4C7A"/>
    <w:rsid w:val="00DF0E9C"/>
    <w:rsid w:val="00DF6036"/>
    <w:rsid w:val="00DF6BC3"/>
    <w:rsid w:val="00E21F6A"/>
    <w:rsid w:val="00E30B22"/>
    <w:rsid w:val="00E32332"/>
    <w:rsid w:val="00E33511"/>
    <w:rsid w:val="00E3798A"/>
    <w:rsid w:val="00E4202C"/>
    <w:rsid w:val="00E460F3"/>
    <w:rsid w:val="00E466CE"/>
    <w:rsid w:val="00E50177"/>
    <w:rsid w:val="00E5027B"/>
    <w:rsid w:val="00E5626A"/>
    <w:rsid w:val="00E772E5"/>
    <w:rsid w:val="00E823E4"/>
    <w:rsid w:val="00E82585"/>
    <w:rsid w:val="00EA0ABD"/>
    <w:rsid w:val="00EA46E7"/>
    <w:rsid w:val="00EB3C2A"/>
    <w:rsid w:val="00EC6559"/>
    <w:rsid w:val="00EE6353"/>
    <w:rsid w:val="00EF1962"/>
    <w:rsid w:val="00EF226B"/>
    <w:rsid w:val="00EF306B"/>
    <w:rsid w:val="00F00937"/>
    <w:rsid w:val="00F14B47"/>
    <w:rsid w:val="00F20B9B"/>
    <w:rsid w:val="00F22399"/>
    <w:rsid w:val="00F315C9"/>
    <w:rsid w:val="00F316E3"/>
    <w:rsid w:val="00F42E31"/>
    <w:rsid w:val="00F51E5E"/>
    <w:rsid w:val="00F5618D"/>
    <w:rsid w:val="00F60D3F"/>
    <w:rsid w:val="00F64B32"/>
    <w:rsid w:val="00F70C4B"/>
    <w:rsid w:val="00F808C0"/>
    <w:rsid w:val="00F83712"/>
    <w:rsid w:val="00F85CA3"/>
    <w:rsid w:val="00F95ADF"/>
    <w:rsid w:val="00FA672D"/>
    <w:rsid w:val="00FB0ED4"/>
    <w:rsid w:val="00FC03A2"/>
    <w:rsid w:val="00FC2EBC"/>
    <w:rsid w:val="00FC5DD1"/>
    <w:rsid w:val="00FD0D2C"/>
    <w:rsid w:val="00FD44E8"/>
    <w:rsid w:val="00FD5EA1"/>
    <w:rsid w:val="00FD7200"/>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1084"/>
    <w:rPr>
      <w:sz w:val="24"/>
      <w:lang w:val="es-ES" w:eastAsia="es-MX"/>
    </w:rPr>
  </w:style>
  <w:style w:type="paragraph" w:styleId="Heading1">
    <w:name w:val="heading 1"/>
    <w:basedOn w:val="Normal"/>
    <w:next w:val="Normal"/>
    <w:link w:val="Heading1Char"/>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link w:val="Heading2Char"/>
    <w:qFormat/>
    <w:rsid w:val="0089558E"/>
    <w:pPr>
      <w:pBdr>
        <w:top w:val="double" w:sz="6" w:space="1" w:color="auto"/>
        <w:between w:val="double" w:sz="6" w:space="1" w:color="auto"/>
      </w:pBdr>
      <w:spacing w:after="101" w:line="216" w:lineRule="atLeast"/>
      <w:jc w:val="both"/>
      <w:outlineLvl w:val="1"/>
    </w:pPr>
    <w:rPr>
      <w:rFonts w:ascii="Arial" w:hAnsi="Arial" w:cs="Helv"/>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41084"/>
    <w:rPr>
      <w:rFonts w:cs="CG Palacio (WN)"/>
      <w:b/>
      <w:sz w:val="18"/>
      <w:szCs w:val="24"/>
      <w:lang w:val="es-ES" w:eastAsia="es-ES"/>
    </w:rPr>
  </w:style>
  <w:style w:type="character" w:customStyle="1" w:styleId="Heading2Char">
    <w:name w:val="Heading 2 Char"/>
    <w:link w:val="Heading2"/>
    <w:rsid w:val="00D41084"/>
    <w:rPr>
      <w:rFonts w:ascii="Arial" w:hAnsi="Arial" w:cs="Helv"/>
      <w:sz w:val="18"/>
      <w:lang w:val="es-ES_tradnl"/>
    </w:rPr>
  </w:style>
  <w:style w:type="paragraph" w:customStyle="1" w:styleId="Texto">
    <w:name w:val="Texto"/>
    <w:basedOn w:val="Normal"/>
    <w:link w:val="TextoCar"/>
    <w:rsid w:val="00A333DC"/>
    <w:pPr>
      <w:spacing w:after="101" w:line="216" w:lineRule="exact"/>
      <w:ind w:firstLine="288"/>
      <w:jc w:val="both"/>
    </w:pPr>
    <w:rPr>
      <w:rFonts w:ascii="Arial" w:hAnsi="Arial" w:cs="Arial"/>
      <w:sz w:val="18"/>
    </w:rPr>
  </w:style>
  <w:style w:type="character" w:customStyle="1" w:styleId="TextoCar">
    <w:name w:val="Texto Car"/>
    <w:link w:val="Texto"/>
    <w:locked/>
    <w:rsid w:val="003E5783"/>
    <w:rPr>
      <w:rFonts w:ascii="Arial" w:hAnsi="Arial" w:cs="Arial"/>
      <w:sz w:val="18"/>
      <w:lang w:val="es-ES" w:eastAsia="es-ES" w:bidi="ar-SA"/>
    </w:rPr>
  </w:style>
  <w:style w:type="paragraph" w:customStyle="1" w:styleId="CABEZA">
    <w:name w:val="CABEZA"/>
    <w:basedOn w:val="Normal"/>
    <w:rsid w:val="00514993"/>
    <w:pPr>
      <w:jc w:val="center"/>
    </w:pPr>
    <w:rPr>
      <w:rFonts w:cs="Arial"/>
      <w:b/>
      <w:sz w:val="28"/>
      <w:szCs w:val="28"/>
      <w:lang w:val="es-ES_tradnl"/>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3E5783"/>
    <w:rPr>
      <w:rFonts w:ascii="Arial" w:hAnsi="Arial" w:cs="Arial"/>
      <w:sz w:val="18"/>
      <w:szCs w:val="18"/>
      <w:lang w:val="es-ES" w:eastAsia="es-ES" w:bidi="ar-SA"/>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rPr>
  </w:style>
  <w:style w:type="paragraph" w:customStyle="1" w:styleId="ANOTACION">
    <w:name w:val="ANOTACION"/>
    <w:basedOn w:val="Normal"/>
    <w:link w:val="ANOTACIONCar"/>
    <w:rsid w:val="009C02DA"/>
    <w:pPr>
      <w:spacing w:before="101" w:after="101" w:line="216" w:lineRule="atLeast"/>
      <w:jc w:val="center"/>
    </w:pPr>
    <w:rPr>
      <w:b/>
      <w:sz w:val="18"/>
      <w:lang w:val="es-ES_tradnl"/>
    </w:rPr>
  </w:style>
  <w:style w:type="character" w:customStyle="1" w:styleId="ANOTACIONCar">
    <w:name w:val="ANOTACION Car"/>
    <w:link w:val="ANOTACION"/>
    <w:locked/>
    <w:rsid w:val="003E5783"/>
    <w:rPr>
      <w:b/>
      <w:sz w:val="18"/>
      <w:lang w:val="es-ES_tradnl" w:eastAsia="es-ES" w:bidi="ar-SA"/>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character" w:customStyle="1" w:styleId="HeaderChar">
    <w:name w:val="Header Char"/>
    <w:link w:val="Header"/>
    <w:rsid w:val="00D41084"/>
    <w:rPr>
      <w:sz w:val="24"/>
      <w:szCs w:val="24"/>
      <w:lang w:val="es-ES" w:eastAsia="es-ES"/>
    </w:rPr>
  </w:style>
  <w:style w:type="paragraph" w:customStyle="1" w:styleId="EstilotextoPrimeralnea0">
    <w:name w:val="Estilo texto + Primera línea:  0&quot;"/>
    <w:basedOn w:val="Normal"/>
    <w:rsid w:val="0054733E"/>
    <w:pPr>
      <w:spacing w:after="101" w:line="216" w:lineRule="exact"/>
      <w:jc w:val="both"/>
    </w:pPr>
    <w:rPr>
      <w:rFonts w:ascii="Arial" w:hAnsi="Arial"/>
      <w:sz w:val="18"/>
      <w:lang w:val="es-MX"/>
    </w:rPr>
  </w:style>
  <w:style w:type="paragraph" w:styleId="Footer">
    <w:name w:val="footer"/>
    <w:basedOn w:val="Normal"/>
    <w:link w:val="FooterChar"/>
    <w:rsid w:val="00140A5C"/>
    <w:pPr>
      <w:tabs>
        <w:tab w:val="center" w:pos="4419"/>
        <w:tab w:val="right" w:pos="8838"/>
      </w:tabs>
    </w:pPr>
  </w:style>
  <w:style w:type="character" w:customStyle="1" w:styleId="FooterChar">
    <w:name w:val="Footer Char"/>
    <w:link w:val="Footer"/>
    <w:rsid w:val="00D41084"/>
    <w:rPr>
      <w:sz w:val="24"/>
      <w:szCs w:val="24"/>
      <w:lang w:val="es-ES" w:eastAsia="es-ES"/>
    </w:rPr>
  </w:style>
  <w:style w:type="character" w:styleId="PageNumber">
    <w:name w:val="page number"/>
    <w:basedOn w:val="DefaultParagraphFont"/>
    <w:rsid w:val="00140A5C"/>
  </w:style>
  <w:style w:type="paragraph" w:customStyle="1" w:styleId="Textoindependiente31">
    <w:name w:val="Texto independiente 31"/>
    <w:basedOn w:val="Normal"/>
    <w:rsid w:val="00760A1C"/>
    <w:pPr>
      <w:suppressAutoHyphens/>
      <w:ind w:right="-57"/>
      <w:jc w:val="both"/>
    </w:pPr>
    <w:rPr>
      <w:rFonts w:ascii="Arial" w:hAnsi="Arial" w:cs="Arial"/>
      <w:b/>
      <w:sz w:val="20"/>
      <w:szCs w:val="18"/>
      <w:lang w:val="es-MX" w:eastAsia="ar-SA"/>
    </w:rPr>
  </w:style>
  <w:style w:type="paragraph" w:styleId="BalloonText">
    <w:name w:val="Balloon Text"/>
    <w:basedOn w:val="Normal"/>
    <w:link w:val="BalloonTextChar"/>
    <w:rsid w:val="00BE7AB2"/>
    <w:rPr>
      <w:rFonts w:ascii="Tahoma" w:hAnsi="Tahoma" w:cs="Tahoma"/>
      <w:sz w:val="16"/>
      <w:szCs w:val="16"/>
    </w:rPr>
  </w:style>
  <w:style w:type="character" w:customStyle="1" w:styleId="BalloonTextChar">
    <w:name w:val="Balloon Text Char"/>
    <w:link w:val="BalloonText"/>
    <w:rsid w:val="00BE7AB2"/>
    <w:rPr>
      <w:rFonts w:ascii="Tahoma" w:hAnsi="Tahoma" w:cs="Tahoma"/>
      <w:sz w:val="16"/>
      <w:szCs w:val="16"/>
      <w:lang w:val="es-ES"/>
    </w:rPr>
  </w:style>
  <w:style w:type="table" w:styleId="TableGrid">
    <w:name w:val="Table Grid"/>
    <w:basedOn w:val="TableNormal"/>
    <w:rsid w:val="00EC65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rsid w:val="00995363"/>
    <w:rPr>
      <w:sz w:val="20"/>
    </w:rPr>
  </w:style>
  <w:style w:type="character" w:customStyle="1" w:styleId="CommentTextChar">
    <w:name w:val="Comment Text Char"/>
    <w:link w:val="CommentText"/>
    <w:rsid w:val="00995363"/>
    <w:rPr>
      <w:lang w:val="es-ES"/>
    </w:rPr>
  </w:style>
  <w:style w:type="paragraph" w:styleId="NormalWeb">
    <w:name w:val="Normal (Web)"/>
    <w:basedOn w:val="Normal"/>
    <w:rsid w:val="00995363"/>
    <w:pPr>
      <w:spacing w:before="100" w:after="100"/>
    </w:pPr>
  </w:style>
  <w:style w:type="paragraph" w:customStyle="1" w:styleId="texto0">
    <w:name w:val="texto"/>
    <w:basedOn w:val="Normal"/>
    <w:rsid w:val="00995363"/>
    <w:pPr>
      <w:spacing w:after="101" w:line="216" w:lineRule="atLeast"/>
      <w:ind w:firstLine="288"/>
      <w:jc w:val="both"/>
    </w:pPr>
    <w:rPr>
      <w:rFonts w:ascii="Arial" w:hAnsi="Arial" w:cs="Arial"/>
      <w:sz w:val="18"/>
      <w:lang w:val="es-ES_tradnl"/>
    </w:rPr>
  </w:style>
  <w:style w:type="paragraph" w:customStyle="1" w:styleId="Sumario">
    <w:name w:val="Sumario"/>
    <w:basedOn w:val="Normal"/>
    <w:rsid w:val="00FD5EA1"/>
    <w:pPr>
      <w:tabs>
        <w:tab w:val="right" w:leader="dot" w:pos="8107"/>
        <w:tab w:val="right" w:pos="8640"/>
      </w:tabs>
      <w:spacing w:line="260" w:lineRule="exact"/>
      <w:ind w:left="274" w:right="749"/>
      <w:jc w:val="both"/>
    </w:pPr>
    <w:rPr>
      <w:rFonts w:ascii="Arial" w:hAnsi="Arial"/>
      <w:sz w:val="18"/>
      <w:szCs w:val="18"/>
      <w:lang w:eastAsia="es-ES"/>
    </w:rPr>
  </w:style>
  <w:style w:type="paragraph" w:customStyle="1" w:styleId="Secreta">
    <w:name w:val="Secreta"/>
    <w:basedOn w:val="Normal"/>
    <w:autoRedefine/>
    <w:rsid w:val="00FD5EA1"/>
    <w:pPr>
      <w:tabs>
        <w:tab w:val="right" w:leader="dot" w:pos="8100"/>
        <w:tab w:val="right" w:pos="8640"/>
      </w:tabs>
      <w:spacing w:line="334" w:lineRule="exact"/>
      <w:ind w:left="274" w:right="749"/>
      <w:jc w:val="both"/>
    </w:pPr>
    <w:rPr>
      <w:b/>
      <w:sz w:val="20"/>
      <w:u w:val="single"/>
      <w:lang w:val="es-ES_tradnl" w:eastAsia="es-ES"/>
    </w:rPr>
  </w:style>
  <w:style w:type="character" w:styleId="Hyperlink">
    <w:name w:val="Hyperlink"/>
    <w:basedOn w:val="DefaultParagraphFont"/>
    <w:rsid w:val="0050149E"/>
    <w:rPr>
      <w:color w:val="0000FF" w:themeColor="hyperlink"/>
      <w:u w:val="single"/>
    </w:rPr>
  </w:style>
  <w:style w:type="character" w:styleId="FollowedHyperlink">
    <w:name w:val="FollowedHyperlink"/>
    <w:basedOn w:val="DefaultParagraphFont"/>
    <w:uiPriority w:val="99"/>
    <w:unhideWhenUsed/>
    <w:rsid w:val="002A5E20"/>
    <w:rPr>
      <w:color w:val="800080" w:themeColor="followedHyperlink"/>
      <w:u w:val="single"/>
    </w:rPr>
  </w:style>
  <w:style w:type="paragraph" w:styleId="FootnoteText">
    <w:name w:val="footnote text"/>
    <w:basedOn w:val="Normal"/>
    <w:link w:val="FootnoteTextChar"/>
    <w:rsid w:val="00411B06"/>
    <w:rPr>
      <w:sz w:val="20"/>
    </w:rPr>
  </w:style>
  <w:style w:type="character" w:customStyle="1" w:styleId="FootnoteTextChar">
    <w:name w:val="Footnote Text Char"/>
    <w:basedOn w:val="DefaultParagraphFont"/>
    <w:link w:val="FootnoteText"/>
    <w:rsid w:val="00411B06"/>
    <w:rPr>
      <w:lang w:val="es-ES" w:eastAsia="es-MX"/>
    </w:rPr>
  </w:style>
  <w:style w:type="character" w:styleId="FootnoteReference">
    <w:name w:val="footnote reference"/>
    <w:basedOn w:val="DefaultParagraphFont"/>
    <w:rsid w:val="00411B0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1084"/>
    <w:rPr>
      <w:sz w:val="24"/>
      <w:lang w:val="es-ES" w:eastAsia="es-MX"/>
    </w:rPr>
  </w:style>
  <w:style w:type="paragraph" w:styleId="Heading1">
    <w:name w:val="heading 1"/>
    <w:basedOn w:val="Normal"/>
    <w:next w:val="Normal"/>
    <w:link w:val="Heading1Char"/>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link w:val="Heading2Char"/>
    <w:qFormat/>
    <w:rsid w:val="0089558E"/>
    <w:pPr>
      <w:pBdr>
        <w:top w:val="double" w:sz="6" w:space="1" w:color="auto"/>
        <w:between w:val="double" w:sz="6" w:space="1" w:color="auto"/>
      </w:pBdr>
      <w:spacing w:after="101" w:line="216" w:lineRule="atLeast"/>
      <w:jc w:val="both"/>
      <w:outlineLvl w:val="1"/>
    </w:pPr>
    <w:rPr>
      <w:rFonts w:ascii="Arial" w:hAnsi="Arial" w:cs="Helv"/>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41084"/>
    <w:rPr>
      <w:rFonts w:cs="CG Palacio (WN)"/>
      <w:b/>
      <w:sz w:val="18"/>
      <w:szCs w:val="24"/>
      <w:lang w:val="es-ES" w:eastAsia="es-ES"/>
    </w:rPr>
  </w:style>
  <w:style w:type="character" w:customStyle="1" w:styleId="Heading2Char">
    <w:name w:val="Heading 2 Char"/>
    <w:link w:val="Heading2"/>
    <w:rsid w:val="00D41084"/>
    <w:rPr>
      <w:rFonts w:ascii="Arial" w:hAnsi="Arial" w:cs="Helv"/>
      <w:sz w:val="18"/>
      <w:lang w:val="es-ES_tradnl"/>
    </w:rPr>
  </w:style>
  <w:style w:type="paragraph" w:customStyle="1" w:styleId="Texto">
    <w:name w:val="Texto"/>
    <w:basedOn w:val="Normal"/>
    <w:link w:val="TextoCar"/>
    <w:rsid w:val="00A333DC"/>
    <w:pPr>
      <w:spacing w:after="101" w:line="216" w:lineRule="exact"/>
      <w:ind w:firstLine="288"/>
      <w:jc w:val="both"/>
    </w:pPr>
    <w:rPr>
      <w:rFonts w:ascii="Arial" w:hAnsi="Arial" w:cs="Arial"/>
      <w:sz w:val="18"/>
    </w:rPr>
  </w:style>
  <w:style w:type="character" w:customStyle="1" w:styleId="TextoCar">
    <w:name w:val="Texto Car"/>
    <w:link w:val="Texto"/>
    <w:locked/>
    <w:rsid w:val="003E5783"/>
    <w:rPr>
      <w:rFonts w:ascii="Arial" w:hAnsi="Arial" w:cs="Arial"/>
      <w:sz w:val="18"/>
      <w:lang w:val="es-ES" w:eastAsia="es-ES" w:bidi="ar-SA"/>
    </w:rPr>
  </w:style>
  <w:style w:type="paragraph" w:customStyle="1" w:styleId="CABEZA">
    <w:name w:val="CABEZA"/>
    <w:basedOn w:val="Normal"/>
    <w:rsid w:val="00514993"/>
    <w:pPr>
      <w:jc w:val="center"/>
    </w:pPr>
    <w:rPr>
      <w:rFonts w:cs="Arial"/>
      <w:b/>
      <w:sz w:val="28"/>
      <w:szCs w:val="28"/>
      <w:lang w:val="es-ES_tradnl"/>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3E5783"/>
    <w:rPr>
      <w:rFonts w:ascii="Arial" w:hAnsi="Arial" w:cs="Arial"/>
      <w:sz w:val="18"/>
      <w:szCs w:val="18"/>
      <w:lang w:val="es-ES" w:eastAsia="es-ES" w:bidi="ar-SA"/>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rPr>
  </w:style>
  <w:style w:type="paragraph" w:customStyle="1" w:styleId="ANOTACION">
    <w:name w:val="ANOTACION"/>
    <w:basedOn w:val="Normal"/>
    <w:link w:val="ANOTACIONCar"/>
    <w:rsid w:val="009C02DA"/>
    <w:pPr>
      <w:spacing w:before="101" w:after="101" w:line="216" w:lineRule="atLeast"/>
      <w:jc w:val="center"/>
    </w:pPr>
    <w:rPr>
      <w:b/>
      <w:sz w:val="18"/>
      <w:lang w:val="es-ES_tradnl"/>
    </w:rPr>
  </w:style>
  <w:style w:type="character" w:customStyle="1" w:styleId="ANOTACIONCar">
    <w:name w:val="ANOTACION Car"/>
    <w:link w:val="ANOTACION"/>
    <w:locked/>
    <w:rsid w:val="003E5783"/>
    <w:rPr>
      <w:b/>
      <w:sz w:val="18"/>
      <w:lang w:val="es-ES_tradnl" w:eastAsia="es-ES" w:bidi="ar-SA"/>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character" w:customStyle="1" w:styleId="HeaderChar">
    <w:name w:val="Header Char"/>
    <w:link w:val="Header"/>
    <w:rsid w:val="00D41084"/>
    <w:rPr>
      <w:sz w:val="24"/>
      <w:szCs w:val="24"/>
      <w:lang w:val="es-ES" w:eastAsia="es-ES"/>
    </w:rPr>
  </w:style>
  <w:style w:type="paragraph" w:customStyle="1" w:styleId="EstilotextoPrimeralnea0">
    <w:name w:val="Estilo texto + Primera línea:  0&quot;"/>
    <w:basedOn w:val="Normal"/>
    <w:rsid w:val="0054733E"/>
    <w:pPr>
      <w:spacing w:after="101" w:line="216" w:lineRule="exact"/>
      <w:jc w:val="both"/>
    </w:pPr>
    <w:rPr>
      <w:rFonts w:ascii="Arial" w:hAnsi="Arial"/>
      <w:sz w:val="18"/>
      <w:lang w:val="es-MX"/>
    </w:rPr>
  </w:style>
  <w:style w:type="paragraph" w:styleId="Footer">
    <w:name w:val="footer"/>
    <w:basedOn w:val="Normal"/>
    <w:link w:val="FooterChar"/>
    <w:rsid w:val="00140A5C"/>
    <w:pPr>
      <w:tabs>
        <w:tab w:val="center" w:pos="4419"/>
        <w:tab w:val="right" w:pos="8838"/>
      </w:tabs>
    </w:pPr>
  </w:style>
  <w:style w:type="character" w:customStyle="1" w:styleId="FooterChar">
    <w:name w:val="Footer Char"/>
    <w:link w:val="Footer"/>
    <w:rsid w:val="00D41084"/>
    <w:rPr>
      <w:sz w:val="24"/>
      <w:szCs w:val="24"/>
      <w:lang w:val="es-ES" w:eastAsia="es-ES"/>
    </w:rPr>
  </w:style>
  <w:style w:type="character" w:styleId="PageNumber">
    <w:name w:val="page number"/>
    <w:basedOn w:val="DefaultParagraphFont"/>
    <w:rsid w:val="00140A5C"/>
  </w:style>
  <w:style w:type="paragraph" w:customStyle="1" w:styleId="Textoindependiente31">
    <w:name w:val="Texto independiente 31"/>
    <w:basedOn w:val="Normal"/>
    <w:rsid w:val="00760A1C"/>
    <w:pPr>
      <w:suppressAutoHyphens/>
      <w:ind w:right="-57"/>
      <w:jc w:val="both"/>
    </w:pPr>
    <w:rPr>
      <w:rFonts w:ascii="Arial" w:hAnsi="Arial" w:cs="Arial"/>
      <w:b/>
      <w:sz w:val="20"/>
      <w:szCs w:val="18"/>
      <w:lang w:val="es-MX" w:eastAsia="ar-SA"/>
    </w:rPr>
  </w:style>
  <w:style w:type="paragraph" w:styleId="BalloonText">
    <w:name w:val="Balloon Text"/>
    <w:basedOn w:val="Normal"/>
    <w:link w:val="BalloonTextChar"/>
    <w:rsid w:val="00BE7AB2"/>
    <w:rPr>
      <w:rFonts w:ascii="Tahoma" w:hAnsi="Tahoma" w:cs="Tahoma"/>
      <w:sz w:val="16"/>
      <w:szCs w:val="16"/>
    </w:rPr>
  </w:style>
  <w:style w:type="character" w:customStyle="1" w:styleId="BalloonTextChar">
    <w:name w:val="Balloon Text Char"/>
    <w:link w:val="BalloonText"/>
    <w:rsid w:val="00BE7AB2"/>
    <w:rPr>
      <w:rFonts w:ascii="Tahoma" w:hAnsi="Tahoma" w:cs="Tahoma"/>
      <w:sz w:val="16"/>
      <w:szCs w:val="16"/>
      <w:lang w:val="es-ES"/>
    </w:rPr>
  </w:style>
  <w:style w:type="table" w:styleId="TableGrid">
    <w:name w:val="Table Grid"/>
    <w:basedOn w:val="TableNormal"/>
    <w:rsid w:val="00EC65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rsid w:val="00995363"/>
    <w:rPr>
      <w:sz w:val="20"/>
    </w:rPr>
  </w:style>
  <w:style w:type="character" w:customStyle="1" w:styleId="CommentTextChar">
    <w:name w:val="Comment Text Char"/>
    <w:link w:val="CommentText"/>
    <w:rsid w:val="00995363"/>
    <w:rPr>
      <w:lang w:val="es-ES"/>
    </w:rPr>
  </w:style>
  <w:style w:type="paragraph" w:styleId="NormalWeb">
    <w:name w:val="Normal (Web)"/>
    <w:basedOn w:val="Normal"/>
    <w:rsid w:val="00995363"/>
    <w:pPr>
      <w:spacing w:before="100" w:after="100"/>
    </w:pPr>
  </w:style>
  <w:style w:type="paragraph" w:customStyle="1" w:styleId="texto0">
    <w:name w:val="texto"/>
    <w:basedOn w:val="Normal"/>
    <w:rsid w:val="00995363"/>
    <w:pPr>
      <w:spacing w:after="101" w:line="216" w:lineRule="atLeast"/>
      <w:ind w:firstLine="288"/>
      <w:jc w:val="both"/>
    </w:pPr>
    <w:rPr>
      <w:rFonts w:ascii="Arial" w:hAnsi="Arial" w:cs="Arial"/>
      <w:sz w:val="18"/>
      <w:lang w:val="es-ES_tradnl"/>
    </w:rPr>
  </w:style>
  <w:style w:type="paragraph" w:customStyle="1" w:styleId="Sumario">
    <w:name w:val="Sumario"/>
    <w:basedOn w:val="Normal"/>
    <w:rsid w:val="00FD5EA1"/>
    <w:pPr>
      <w:tabs>
        <w:tab w:val="right" w:leader="dot" w:pos="8107"/>
        <w:tab w:val="right" w:pos="8640"/>
      </w:tabs>
      <w:spacing w:line="260" w:lineRule="exact"/>
      <w:ind w:left="274" w:right="749"/>
      <w:jc w:val="both"/>
    </w:pPr>
    <w:rPr>
      <w:rFonts w:ascii="Arial" w:hAnsi="Arial"/>
      <w:sz w:val="18"/>
      <w:szCs w:val="18"/>
      <w:lang w:eastAsia="es-ES"/>
    </w:rPr>
  </w:style>
  <w:style w:type="paragraph" w:customStyle="1" w:styleId="Secreta">
    <w:name w:val="Secreta"/>
    <w:basedOn w:val="Normal"/>
    <w:autoRedefine/>
    <w:rsid w:val="00FD5EA1"/>
    <w:pPr>
      <w:tabs>
        <w:tab w:val="right" w:leader="dot" w:pos="8100"/>
        <w:tab w:val="right" w:pos="8640"/>
      </w:tabs>
      <w:spacing w:line="334" w:lineRule="exact"/>
      <w:ind w:left="274" w:right="749"/>
      <w:jc w:val="both"/>
    </w:pPr>
    <w:rPr>
      <w:b/>
      <w:sz w:val="20"/>
      <w:u w:val="single"/>
      <w:lang w:val="es-ES_tradnl" w:eastAsia="es-ES"/>
    </w:rPr>
  </w:style>
  <w:style w:type="character" w:styleId="Hyperlink">
    <w:name w:val="Hyperlink"/>
    <w:basedOn w:val="DefaultParagraphFont"/>
    <w:rsid w:val="0050149E"/>
    <w:rPr>
      <w:color w:val="0000FF" w:themeColor="hyperlink"/>
      <w:u w:val="single"/>
    </w:rPr>
  </w:style>
  <w:style w:type="character" w:styleId="FollowedHyperlink">
    <w:name w:val="FollowedHyperlink"/>
    <w:basedOn w:val="DefaultParagraphFont"/>
    <w:uiPriority w:val="99"/>
    <w:unhideWhenUsed/>
    <w:rsid w:val="002A5E20"/>
    <w:rPr>
      <w:color w:val="800080" w:themeColor="followedHyperlink"/>
      <w:u w:val="single"/>
    </w:rPr>
  </w:style>
  <w:style w:type="paragraph" w:styleId="FootnoteText">
    <w:name w:val="footnote text"/>
    <w:basedOn w:val="Normal"/>
    <w:link w:val="FootnoteTextChar"/>
    <w:rsid w:val="00411B06"/>
    <w:rPr>
      <w:sz w:val="20"/>
    </w:rPr>
  </w:style>
  <w:style w:type="character" w:customStyle="1" w:styleId="FootnoteTextChar">
    <w:name w:val="Footnote Text Char"/>
    <w:basedOn w:val="DefaultParagraphFont"/>
    <w:link w:val="FootnoteText"/>
    <w:rsid w:val="00411B06"/>
    <w:rPr>
      <w:lang w:val="es-ES" w:eastAsia="es-MX"/>
    </w:rPr>
  </w:style>
  <w:style w:type="character" w:styleId="FootnoteReference">
    <w:name w:val="footnote reference"/>
    <w:basedOn w:val="DefaultParagraphFont"/>
    <w:rsid w:val="00411B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023218">
      <w:bodyDiv w:val="1"/>
      <w:marLeft w:val="0"/>
      <w:marRight w:val="0"/>
      <w:marTop w:val="0"/>
      <w:marBottom w:val="0"/>
      <w:divBdr>
        <w:top w:val="none" w:sz="0" w:space="0" w:color="auto"/>
        <w:left w:val="none" w:sz="0" w:space="0" w:color="auto"/>
        <w:bottom w:val="none" w:sz="0" w:space="0" w:color="auto"/>
        <w:right w:val="none" w:sz="0" w:space="0" w:color="auto"/>
      </w:divBdr>
    </w:div>
    <w:div w:id="365565658">
      <w:bodyDiv w:val="1"/>
      <w:marLeft w:val="0"/>
      <w:marRight w:val="0"/>
      <w:marTop w:val="0"/>
      <w:marBottom w:val="0"/>
      <w:divBdr>
        <w:top w:val="none" w:sz="0" w:space="0" w:color="auto"/>
        <w:left w:val="none" w:sz="0" w:space="0" w:color="auto"/>
        <w:bottom w:val="none" w:sz="0" w:space="0" w:color="auto"/>
        <w:right w:val="none" w:sz="0" w:space="0" w:color="auto"/>
      </w:divBdr>
    </w:div>
    <w:div w:id="555942523">
      <w:bodyDiv w:val="1"/>
      <w:marLeft w:val="0"/>
      <w:marRight w:val="0"/>
      <w:marTop w:val="0"/>
      <w:marBottom w:val="0"/>
      <w:divBdr>
        <w:top w:val="none" w:sz="0" w:space="0" w:color="auto"/>
        <w:left w:val="none" w:sz="0" w:space="0" w:color="auto"/>
        <w:bottom w:val="none" w:sz="0" w:space="0" w:color="auto"/>
        <w:right w:val="none" w:sz="0" w:space="0" w:color="auto"/>
      </w:divBdr>
      <w:divsChild>
        <w:div w:id="632440804">
          <w:marLeft w:val="0"/>
          <w:marRight w:val="0"/>
          <w:marTop w:val="0"/>
          <w:marBottom w:val="0"/>
          <w:divBdr>
            <w:top w:val="none" w:sz="0" w:space="0" w:color="auto"/>
            <w:left w:val="none" w:sz="0" w:space="0" w:color="auto"/>
            <w:bottom w:val="none" w:sz="0" w:space="0" w:color="auto"/>
            <w:right w:val="none" w:sz="0" w:space="0" w:color="auto"/>
          </w:divBdr>
          <w:divsChild>
            <w:div w:id="1145857389">
              <w:marLeft w:val="0"/>
              <w:marRight w:val="0"/>
              <w:marTop w:val="0"/>
              <w:marBottom w:val="0"/>
              <w:divBdr>
                <w:top w:val="none" w:sz="0" w:space="0" w:color="auto"/>
                <w:left w:val="none" w:sz="0" w:space="0" w:color="auto"/>
                <w:bottom w:val="none" w:sz="0" w:space="0" w:color="auto"/>
                <w:right w:val="none" w:sz="0" w:space="0" w:color="auto"/>
              </w:divBdr>
              <w:divsChild>
                <w:div w:id="59363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906253">
      <w:bodyDiv w:val="1"/>
      <w:marLeft w:val="0"/>
      <w:marRight w:val="0"/>
      <w:marTop w:val="0"/>
      <w:marBottom w:val="0"/>
      <w:divBdr>
        <w:top w:val="none" w:sz="0" w:space="0" w:color="auto"/>
        <w:left w:val="none" w:sz="0" w:space="0" w:color="auto"/>
        <w:bottom w:val="none" w:sz="0" w:space="0" w:color="auto"/>
        <w:right w:val="none" w:sz="0" w:space="0" w:color="auto"/>
      </w:divBdr>
    </w:div>
    <w:div w:id="1224104448">
      <w:bodyDiv w:val="1"/>
      <w:marLeft w:val="0"/>
      <w:marRight w:val="0"/>
      <w:marTop w:val="0"/>
      <w:marBottom w:val="0"/>
      <w:divBdr>
        <w:top w:val="none" w:sz="0" w:space="0" w:color="auto"/>
        <w:left w:val="none" w:sz="0" w:space="0" w:color="auto"/>
        <w:bottom w:val="none" w:sz="0" w:space="0" w:color="auto"/>
        <w:right w:val="none" w:sz="0" w:space="0" w:color="auto"/>
      </w:divBdr>
    </w:div>
    <w:div w:id="1469324798">
      <w:bodyDiv w:val="1"/>
      <w:marLeft w:val="0"/>
      <w:marRight w:val="0"/>
      <w:marTop w:val="0"/>
      <w:marBottom w:val="0"/>
      <w:divBdr>
        <w:top w:val="none" w:sz="0" w:space="0" w:color="auto"/>
        <w:left w:val="none" w:sz="0" w:space="0" w:color="auto"/>
        <w:bottom w:val="none" w:sz="0" w:space="0" w:color="auto"/>
        <w:right w:val="none" w:sz="0" w:space="0" w:color="auto"/>
      </w:divBdr>
    </w:div>
    <w:div w:id="1617445076">
      <w:bodyDiv w:val="1"/>
      <w:marLeft w:val="0"/>
      <w:marRight w:val="0"/>
      <w:marTop w:val="0"/>
      <w:marBottom w:val="0"/>
      <w:divBdr>
        <w:top w:val="none" w:sz="0" w:space="0" w:color="auto"/>
        <w:left w:val="none" w:sz="0" w:space="0" w:color="auto"/>
        <w:bottom w:val="none" w:sz="0" w:space="0" w:color="auto"/>
        <w:right w:val="none" w:sz="0" w:space="0" w:color="auto"/>
      </w:divBdr>
    </w:div>
    <w:div w:id="182801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farmacovigilancia@cofepris.gob.mx" TargetMode="External"/><Relationship Id="rId4" Type="http://schemas.microsoft.com/office/2007/relationships/stylesWithEffects" Target="stylesWithEffects.xml"/><Relationship Id="rId9" Type="http://schemas.openxmlformats.org/officeDocument/2006/relationships/hyperlink" Target="mailto:farmacovigilancia@cofepris.gob.m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23A41D-1FAF-4009-BB61-69B300671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24885</Words>
  <Characters>141848</Characters>
  <Application>Microsoft Office Word</Application>
  <DocSecurity>0</DocSecurity>
  <Lines>1182</Lines>
  <Paragraphs>332</Paragraphs>
  <ScaleCrop>false</ScaleCrop>
  <HeadingPairs>
    <vt:vector size="2" baseType="variant">
      <vt:variant>
        <vt:lpstr>Title</vt:lpstr>
      </vt:variant>
      <vt:variant>
        <vt:i4>1</vt:i4>
      </vt:variant>
    </vt:vector>
  </HeadingPairs>
  <TitlesOfParts>
    <vt:vector size="1" baseType="lpstr">
      <vt:lpstr>NOM-072-SSA1-2012</vt:lpstr>
    </vt:vector>
  </TitlesOfParts>
  <LinksUpToDate>false</LinksUpToDate>
  <CharactersWithSpaces>166401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NOM-072-SSA1-2012</dc:title>
  <dc:creator/>
  <cp:lastModifiedBy/>
  <cp:revision>1</cp:revision>
  <dcterms:created xsi:type="dcterms:W3CDTF">2014-09-03T22:00:00Z</dcterms:created>
  <dcterms:modified xsi:type="dcterms:W3CDTF">2014-09-03T22:01:00Z</dcterms:modified>
</cp:coreProperties>
</file>