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13F" w:rsidRDefault="0032413F" w:rsidP="0032413F"/>
    <w:tbl>
      <w:tblPr>
        <w:tblW w:w="4757" w:type="pct"/>
        <w:jc w:val="center"/>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8734"/>
      </w:tblGrid>
      <w:tr w:rsidR="0032413F" w:rsidRPr="000A65CE" w:rsidTr="0032413F">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themeFill="background1"/>
            <w:vAlign w:val="center"/>
          </w:tcPr>
          <w:p w:rsidR="0032413F" w:rsidRDefault="0032413F">
            <w:pPr>
              <w:jc w:val="center"/>
              <w:rPr>
                <w:rFonts w:ascii="Verdana" w:hAnsi="Verdana" w:cs="Arial"/>
                <w:b/>
                <w:color w:val="FFFFFF" w:themeColor="background1"/>
                <w:sz w:val="36"/>
                <w:szCs w:val="32"/>
                <w:lang w:val="en-US"/>
              </w:rPr>
            </w:pPr>
            <w:r>
              <w:rPr>
                <w:rFonts w:ascii="Verdana" w:hAnsi="Verdana" w:cs="Arial"/>
                <w:b/>
                <w:color w:val="FFFFFF" w:themeColor="background1"/>
                <w:sz w:val="36"/>
                <w:szCs w:val="32"/>
                <w:lang w:val="en-US"/>
              </w:rPr>
              <w:t>B</w:t>
            </w:r>
          </w:p>
          <w:p w:rsidR="0032413F" w:rsidRPr="0032413F" w:rsidRDefault="0032413F">
            <w:pPr>
              <w:jc w:val="center"/>
              <w:rPr>
                <w:rFonts w:ascii="Verdana" w:eastAsiaTheme="majorEastAsia" w:hAnsi="Verdana" w:cstheme="majorBidi"/>
                <w:sz w:val="32"/>
                <w:szCs w:val="32"/>
                <w:lang w:val="en-US"/>
              </w:rPr>
            </w:pPr>
            <w:r w:rsidRPr="0032413F">
              <w:rPr>
                <w:rFonts w:ascii="Verdana" w:hAnsi="Verdana" w:cs="Arial"/>
                <w:b/>
                <w:color w:val="008000"/>
                <w:sz w:val="36"/>
                <w:szCs w:val="32"/>
                <w:lang w:val="en-US"/>
              </w:rPr>
              <w:t xml:space="preserve">NOM-001-STPS-2008, Buildings, locales, installations and areas in the workplace – Safety conditions.  </w:t>
            </w:r>
            <w:sdt>
              <w:sdtPr>
                <w:rPr>
                  <w:rFonts w:ascii="Verdana" w:hAnsi="Verdana"/>
                  <w:sz w:val="16"/>
                  <w:szCs w:val="16"/>
                  <w:lang w:val="es-MX"/>
                </w:rPr>
                <w:alias w:val="Subtitle"/>
                <w:id w:val="13783219"/>
                <w:showingPlcHdr/>
                <w:dataBinding w:prefixMappings="xmlns:ns0='http://schemas.openxmlformats.org/package/2006/metadata/core-properties' xmlns:ns1='http://purl.org/dc/elements/1.1/'" w:xpath="/ns0:coreProperties[1]/ns1:subject[1]" w:storeItemID="{6C3C8BC8-F283-45AE-878A-BAB7291924A1}"/>
                <w:text/>
              </w:sdtPr>
              <w:sdtEndPr/>
              <w:sdtContent>
                <w:r w:rsidRPr="0032413F">
                  <w:rPr>
                    <w:rFonts w:ascii="Verdana" w:hAnsi="Verdana"/>
                    <w:sz w:val="16"/>
                    <w:szCs w:val="16"/>
                    <w:lang w:val="en-US"/>
                  </w:rPr>
                  <w:t xml:space="preserve">     </w:t>
                </w:r>
              </w:sdtContent>
            </w:sdt>
          </w:p>
          <w:p w:rsidR="0032413F" w:rsidRDefault="0032413F">
            <w:pPr>
              <w:jc w:val="center"/>
              <w:rPr>
                <w:rFonts w:ascii="Verdana" w:hAnsi="Verdana"/>
                <w:sz w:val="20"/>
                <w:szCs w:val="20"/>
              </w:rPr>
            </w:pPr>
            <w:r w:rsidRPr="0032413F">
              <w:rPr>
                <w:rFonts w:ascii="Verdana" w:hAnsi="Verdana"/>
                <w:sz w:val="20"/>
                <w:szCs w:val="20"/>
              </w:rPr>
              <w:t xml:space="preserve">NOM-001-STPS-2008, Edificios, locales, instalaciones y </w:t>
            </w:r>
          </w:p>
          <w:p w:rsidR="0032413F" w:rsidRDefault="0032413F">
            <w:pPr>
              <w:jc w:val="center"/>
              <w:rPr>
                <w:rFonts w:ascii="Verdana" w:hAnsi="Verdana"/>
                <w:sz w:val="20"/>
                <w:szCs w:val="20"/>
              </w:rPr>
            </w:pPr>
            <w:r w:rsidRPr="0032413F">
              <w:rPr>
                <w:rFonts w:ascii="Verdana" w:hAnsi="Verdana"/>
                <w:sz w:val="20"/>
                <w:szCs w:val="20"/>
              </w:rPr>
              <w:t>áreas en los centros de trabajo-Condiciones de seguridad.</w:t>
            </w:r>
          </w:p>
          <w:p w:rsidR="0032413F" w:rsidRPr="0032413F" w:rsidRDefault="0032413F">
            <w:pPr>
              <w:jc w:val="center"/>
              <w:rPr>
                <w:rFonts w:ascii="Verdana" w:hAnsi="Verdana"/>
                <w:sz w:val="20"/>
                <w:szCs w:val="20"/>
                <w:lang w:val="es-MX"/>
              </w:rPr>
            </w:pPr>
          </w:p>
          <w:p w:rsidR="0032413F" w:rsidRDefault="0032413F">
            <w:pPr>
              <w:tabs>
                <w:tab w:val="center" w:pos="4320"/>
                <w:tab w:val="right" w:pos="8640"/>
              </w:tabs>
              <w:jc w:val="center"/>
              <w:rPr>
                <w:rFonts w:ascii="Verdana" w:hAnsi="Verdana"/>
                <w:color w:val="FF0000"/>
                <w:sz w:val="20"/>
                <w:szCs w:val="20"/>
                <w:lang w:val="es-MX"/>
              </w:rPr>
            </w:pPr>
            <w:r>
              <w:rPr>
                <w:rFonts w:ascii="Verdana" w:hAnsi="Verdana"/>
                <w:b/>
                <w:bCs/>
                <w:color w:val="FF0000"/>
                <w:sz w:val="20"/>
                <w:szCs w:val="20"/>
                <w:lang w:val="es-MX"/>
              </w:rPr>
              <w:t>Esta NOM entra en vigor a partir del 2</w:t>
            </w:r>
            <w:r w:rsidR="00E538CD">
              <w:rPr>
                <w:rFonts w:ascii="Verdana" w:hAnsi="Verdana"/>
                <w:b/>
                <w:bCs/>
                <w:color w:val="FF0000"/>
                <w:sz w:val="20"/>
                <w:szCs w:val="20"/>
                <w:lang w:val="es-MX"/>
              </w:rPr>
              <w:t>6</w:t>
            </w:r>
            <w:r>
              <w:rPr>
                <w:rFonts w:ascii="Verdana" w:hAnsi="Verdana"/>
                <w:b/>
                <w:bCs/>
                <w:color w:val="FF0000"/>
                <w:sz w:val="20"/>
                <w:szCs w:val="20"/>
                <w:lang w:val="es-MX"/>
              </w:rPr>
              <w:t xml:space="preserve"> de enero de 2009.</w:t>
            </w:r>
          </w:p>
          <w:p w:rsidR="0032413F" w:rsidRDefault="0032413F">
            <w:pPr>
              <w:tabs>
                <w:tab w:val="center" w:pos="4320"/>
                <w:tab w:val="right" w:pos="8640"/>
              </w:tabs>
              <w:jc w:val="center"/>
              <w:rPr>
                <w:rFonts w:ascii="Verdana" w:eastAsia="MS Mincho" w:hAnsi="Verdana" w:cs="Arial"/>
                <w:b/>
                <w:bCs/>
                <w:sz w:val="20"/>
                <w:szCs w:val="20"/>
                <w:lang w:val="en-US"/>
              </w:rPr>
            </w:pPr>
            <w:r>
              <w:rPr>
                <w:rFonts w:ascii="Verdana" w:eastAsia="MS Mincho" w:hAnsi="Verdana" w:cs="Arial"/>
                <w:b/>
                <w:bCs/>
                <w:sz w:val="20"/>
                <w:szCs w:val="20"/>
                <w:lang w:val="en-US"/>
              </w:rPr>
              <w:t>Published in the DOF on Nov. 24, 2008 – effective Jan. 2</w:t>
            </w:r>
            <w:r w:rsidR="00E538CD">
              <w:rPr>
                <w:rFonts w:ascii="Verdana" w:eastAsia="MS Mincho" w:hAnsi="Verdana" w:cs="Arial"/>
                <w:b/>
                <w:bCs/>
                <w:sz w:val="20"/>
                <w:szCs w:val="20"/>
                <w:lang w:val="en-US"/>
              </w:rPr>
              <w:t>6</w:t>
            </w:r>
            <w:r>
              <w:rPr>
                <w:rFonts w:ascii="Verdana" w:eastAsia="MS Mincho" w:hAnsi="Verdana" w:cs="Arial"/>
                <w:b/>
                <w:bCs/>
                <w:sz w:val="20"/>
                <w:szCs w:val="20"/>
                <w:lang w:val="en-US"/>
              </w:rPr>
              <w:t>, 2009</w:t>
            </w:r>
          </w:p>
          <w:p w:rsidR="00352DA6" w:rsidRDefault="00352DA6">
            <w:pPr>
              <w:tabs>
                <w:tab w:val="center" w:pos="4320"/>
                <w:tab w:val="right" w:pos="8640"/>
              </w:tabs>
              <w:jc w:val="center"/>
              <w:rPr>
                <w:rFonts w:ascii="Verdana" w:hAnsi="Verdana"/>
                <w:sz w:val="20"/>
                <w:szCs w:val="20"/>
                <w:lang w:val="en-US"/>
              </w:rPr>
            </w:pPr>
            <w:r>
              <w:rPr>
                <w:rFonts w:ascii="Verdana" w:eastAsia="MS Mincho" w:hAnsi="Verdana" w:cs="Arial"/>
                <w:b/>
                <w:bCs/>
                <w:sz w:val="20"/>
                <w:szCs w:val="20"/>
                <w:lang w:val="en-US"/>
              </w:rPr>
              <w:t>Modification – cancellation of article 7.1.3 Sept. 18, 2016</w:t>
            </w:r>
          </w:p>
          <w:p w:rsidR="0032413F" w:rsidRDefault="0032413F">
            <w:pPr>
              <w:jc w:val="center"/>
              <w:rPr>
                <w:rFonts w:ascii="Verdana" w:hAnsi="Verdana"/>
                <w:lang w:val="en-US"/>
              </w:rPr>
            </w:pPr>
          </w:p>
          <w:p w:rsidR="0032413F" w:rsidRDefault="0032413F">
            <w:pPr>
              <w:jc w:val="center"/>
              <w:rPr>
                <w:rFonts w:ascii="Verdana" w:hAnsi="Verdana"/>
                <w:lang w:val="en-US"/>
              </w:rPr>
            </w:pPr>
          </w:p>
          <w:p w:rsidR="0032413F" w:rsidRPr="00352DA6" w:rsidRDefault="0032413F">
            <w:pPr>
              <w:jc w:val="center"/>
              <w:rPr>
                <w:rFonts w:ascii="Verdana" w:hAnsi="Verdana"/>
                <w:sz w:val="20"/>
                <w:lang w:val="es-MX"/>
              </w:rPr>
            </w:pPr>
            <w:r w:rsidRPr="00352DA6">
              <w:rPr>
                <w:rFonts w:ascii="Verdana" w:hAnsi="Verdana"/>
                <w:sz w:val="20"/>
                <w:lang w:val="es-MX"/>
              </w:rPr>
              <w:t xml:space="preserve">DERECHOS RESERVADOS © </w:t>
            </w:r>
            <w:r w:rsidR="00352DA6" w:rsidRPr="00352DA6">
              <w:rPr>
                <w:rFonts w:ascii="Verdana" w:hAnsi="Verdana"/>
                <w:sz w:val="20"/>
                <w:lang w:val="es-MX"/>
              </w:rPr>
              <w:t xml:space="preserve">LIC </w:t>
            </w:r>
            <w:r w:rsidRPr="00352DA6">
              <w:rPr>
                <w:rFonts w:ascii="Verdana" w:hAnsi="Verdana"/>
                <w:sz w:val="20"/>
                <w:lang w:val="es-MX"/>
              </w:rPr>
              <w:t>GLENN LOUIS MCBRIDE– 2008</w:t>
            </w:r>
            <w:r w:rsidR="00352DA6" w:rsidRPr="00352DA6">
              <w:rPr>
                <w:rFonts w:ascii="Verdana" w:hAnsi="Verdana"/>
                <w:sz w:val="20"/>
                <w:lang w:val="es-MX"/>
              </w:rPr>
              <w:t>, 2016</w:t>
            </w:r>
          </w:p>
          <w:p w:rsidR="0032413F" w:rsidRPr="00352DA6" w:rsidRDefault="0032413F">
            <w:pPr>
              <w:jc w:val="center"/>
              <w:rPr>
                <w:rFonts w:ascii="Verdana" w:hAnsi="Verdana"/>
                <w:lang w:val="es-MX"/>
              </w:rPr>
            </w:pPr>
          </w:p>
          <w:p w:rsidR="0032413F" w:rsidRPr="00352DA6" w:rsidRDefault="0032413F">
            <w:pPr>
              <w:jc w:val="center"/>
              <w:rPr>
                <w:rFonts w:ascii="Verdana" w:hAnsi="Verdana"/>
                <w:lang w:val="es-MX"/>
              </w:rPr>
            </w:pP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This document protected by Mexican (</w:t>
            </w:r>
            <w:r>
              <w:rPr>
                <w:rFonts w:ascii="Verdana" w:hAnsi="Verdana" w:cs="Verdana"/>
                <w:b/>
                <w:bCs/>
                <w:i/>
                <w:color w:val="000000"/>
                <w:sz w:val="16"/>
                <w:szCs w:val="16"/>
                <w:lang w:val="en-US" w:eastAsia="en-US"/>
              </w:rPr>
              <w:t>Obra Derivada</w:t>
            </w:r>
            <w:r>
              <w:rPr>
                <w:rFonts w:ascii="Verdana" w:hAnsi="Verdana" w:cs="Verdana"/>
                <w:b/>
                <w:bCs/>
                <w:color w:val="000000"/>
                <w:sz w:val="16"/>
                <w:szCs w:val="16"/>
                <w:lang w:val="en-US" w:eastAsia="en-US"/>
              </w:rPr>
              <w:t xml:space="preserve">)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and International Copyright law.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This document is licensed to the individual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or company that is named on the original receipt or invoice. </w:t>
            </w:r>
          </w:p>
          <w:p w:rsidR="0032413F" w:rsidRDefault="0032413F">
            <w:pPr>
              <w:autoSpaceDE w:val="0"/>
              <w:autoSpaceDN w:val="0"/>
              <w:adjustRightInd w:val="0"/>
              <w:jc w:val="center"/>
              <w:rPr>
                <w:rFonts w:ascii="Verdana" w:hAnsi="Verdana" w:cs="Verdana"/>
                <w:b/>
                <w:bCs/>
                <w:color w:val="FF0000"/>
                <w:sz w:val="16"/>
                <w:szCs w:val="16"/>
                <w:lang w:val="en-US" w:eastAsia="en-US"/>
              </w:rPr>
            </w:pPr>
            <w:r>
              <w:rPr>
                <w:rFonts w:ascii="Verdana" w:hAnsi="Verdana" w:cs="Verdana"/>
                <w:b/>
                <w:bCs/>
                <w:color w:val="FF0000"/>
                <w:sz w:val="16"/>
                <w:szCs w:val="16"/>
                <w:lang w:val="en-US" w:eastAsia="en-US"/>
              </w:rPr>
              <w:t xml:space="preserve">COPYING AND NETWORKING IS PROHIBITED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i/>
                <w:color w:val="000000"/>
                <w:sz w:val="16"/>
                <w:szCs w:val="16"/>
                <w:lang w:val="en-US" w:eastAsia="en-US"/>
              </w:rPr>
              <w:t xml:space="preserve">without </w:t>
            </w:r>
            <w:r>
              <w:rPr>
                <w:rFonts w:ascii="Verdana" w:hAnsi="Verdana" w:cs="Verdana"/>
                <w:b/>
                <w:bCs/>
                <w:color w:val="000000"/>
                <w:sz w:val="16"/>
                <w:szCs w:val="16"/>
                <w:lang w:val="en-US" w:eastAsia="en-US"/>
              </w:rPr>
              <w:t xml:space="preserve">express permission.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If you have received an unauthorized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copy of this document, </w:t>
            </w:r>
          </w:p>
          <w:p w:rsidR="0032413F" w:rsidRDefault="0032413F">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please destroy it and purchase an authorized copy at </w:t>
            </w:r>
          </w:p>
          <w:p w:rsidR="0032413F" w:rsidRDefault="00E6171B">
            <w:pPr>
              <w:autoSpaceDE w:val="0"/>
              <w:autoSpaceDN w:val="0"/>
              <w:adjustRightInd w:val="0"/>
              <w:jc w:val="center"/>
              <w:rPr>
                <w:rFonts w:ascii="Verdana" w:hAnsi="Verdana" w:cs="Verdana"/>
                <w:b/>
                <w:bCs/>
                <w:color w:val="000000"/>
                <w:sz w:val="16"/>
                <w:szCs w:val="16"/>
                <w:lang w:val="en-US" w:eastAsia="en-US"/>
              </w:rPr>
            </w:pPr>
            <w:hyperlink r:id="rId8" w:history="1">
              <w:r w:rsidR="0032413F">
                <w:rPr>
                  <w:rStyle w:val="Hyperlink"/>
                  <w:rFonts w:ascii="Verdana" w:hAnsi="Verdana" w:cs="Verdana"/>
                  <w:b/>
                  <w:bCs/>
                  <w:sz w:val="16"/>
                  <w:lang w:val="en-US" w:eastAsia="en-US"/>
                </w:rPr>
                <w:t>www.mexicanlaws.com</w:t>
              </w:r>
            </w:hyperlink>
            <w:r w:rsidR="0032413F">
              <w:rPr>
                <w:rFonts w:ascii="Verdana" w:hAnsi="Verdana" w:cs="Verdana"/>
                <w:b/>
                <w:bCs/>
                <w:color w:val="000000"/>
                <w:sz w:val="16"/>
                <w:szCs w:val="16"/>
                <w:lang w:val="en-US" w:eastAsia="en-US"/>
              </w:rPr>
              <w:t xml:space="preserve"> </w:t>
            </w:r>
          </w:p>
          <w:p w:rsidR="0032413F" w:rsidRDefault="0032413F">
            <w:pPr>
              <w:jc w:val="center"/>
              <w:rPr>
                <w:rFonts w:ascii="Verdana" w:hAnsi="Verdana"/>
                <w:b/>
                <w:sz w:val="20"/>
                <w:szCs w:val="20"/>
                <w:lang w:val="en-US"/>
              </w:rPr>
            </w:pPr>
          </w:p>
          <w:p w:rsidR="0032413F" w:rsidRDefault="0032413F">
            <w:pPr>
              <w:jc w:val="center"/>
              <w:rPr>
                <w:rFonts w:ascii="Verdana" w:hAnsi="Verdana"/>
                <w:lang w:val="en-US"/>
              </w:rPr>
            </w:pPr>
          </w:p>
          <w:p w:rsidR="0032413F" w:rsidRDefault="0032413F">
            <w:pPr>
              <w:jc w:val="center"/>
              <w:rPr>
                <w:rFonts w:ascii="Verdana" w:hAnsi="Verdana"/>
                <w:lang w:val="en-US"/>
              </w:rPr>
            </w:pPr>
          </w:p>
          <w:p w:rsidR="0032413F" w:rsidRDefault="0032413F">
            <w:pPr>
              <w:jc w:val="center"/>
              <w:rPr>
                <w:rFonts w:ascii="Verdana" w:hAnsi="Verdana"/>
                <w:lang w:val="en-US"/>
              </w:rPr>
            </w:pPr>
          </w:p>
          <w:p w:rsidR="0032413F" w:rsidRDefault="0032413F">
            <w:pPr>
              <w:jc w:val="center"/>
              <w:rPr>
                <w:rFonts w:ascii="Verdana" w:hAnsi="Verdana"/>
                <w:lang w:val="en-US"/>
              </w:rPr>
            </w:pPr>
            <w:r>
              <w:rPr>
                <w:rFonts w:ascii="Verdana" w:hAnsi="Verdana"/>
                <w:sz w:val="22"/>
                <w:lang w:val="en-US"/>
              </w:rPr>
              <w:t xml:space="preserve"> </w:t>
            </w:r>
          </w:p>
          <w:p w:rsidR="0032413F" w:rsidRDefault="0032413F">
            <w:pPr>
              <w:jc w:val="center"/>
              <w:rPr>
                <w:rFonts w:ascii="Verdana" w:hAnsi="Verdana"/>
                <w:lang w:val="en-US"/>
              </w:rPr>
            </w:pPr>
          </w:p>
          <w:p w:rsidR="0032413F" w:rsidRDefault="0032413F">
            <w:pPr>
              <w:rPr>
                <w:rFonts w:ascii="Verdana" w:hAnsi="Verdana"/>
                <w:lang w:val="en-US"/>
              </w:rPr>
            </w:pPr>
          </w:p>
          <w:p w:rsidR="0032413F" w:rsidRDefault="0032413F">
            <w:pPr>
              <w:tabs>
                <w:tab w:val="center" w:pos="4320"/>
                <w:tab w:val="right" w:pos="8640"/>
              </w:tabs>
              <w:jc w:val="center"/>
              <w:rPr>
                <w:rFonts w:ascii="Verdana" w:hAnsi="Verdana"/>
                <w:b/>
                <w:sz w:val="20"/>
                <w:szCs w:val="20"/>
                <w:lang w:val="en-US"/>
              </w:rPr>
            </w:pPr>
            <w:r>
              <w:rPr>
                <w:rFonts w:ascii="Verdana" w:hAnsi="Verdana"/>
                <w:b/>
                <w:sz w:val="20"/>
                <w:szCs w:val="20"/>
                <w:lang w:val="en-US"/>
              </w:rPr>
              <w:t>PUBLISHED BY: MEXICANLAWS S.A DE C.V.</w:t>
            </w:r>
          </w:p>
          <w:p w:rsidR="0032413F" w:rsidRDefault="00E6171B">
            <w:pPr>
              <w:tabs>
                <w:tab w:val="center" w:pos="4320"/>
                <w:tab w:val="right" w:pos="8640"/>
              </w:tabs>
              <w:jc w:val="center"/>
              <w:rPr>
                <w:rFonts w:ascii="Verdana" w:hAnsi="Verdana"/>
                <w:sz w:val="20"/>
                <w:szCs w:val="20"/>
                <w:lang w:val="es-MX"/>
              </w:rPr>
            </w:pPr>
            <w:hyperlink r:id="rId9" w:history="1">
              <w:r w:rsidR="0032413F">
                <w:rPr>
                  <w:rStyle w:val="Hyperlink"/>
                  <w:rFonts w:ascii="Verdana" w:hAnsi="Verdana"/>
                  <w:b/>
                  <w:sz w:val="20"/>
                  <w:lang w:val="es-MX"/>
                </w:rPr>
                <w:t>glenn@mexicanlaws.net</w:t>
              </w:r>
            </w:hyperlink>
            <w:r w:rsidR="0032413F">
              <w:rPr>
                <w:rFonts w:ascii="Verdana" w:hAnsi="Verdana"/>
                <w:sz w:val="20"/>
                <w:szCs w:val="20"/>
                <w:lang w:val="es-MX"/>
              </w:rPr>
              <w:br/>
              <w:t>Blvd. Diaz Ordaz y Ave. Las Americas #12649</w:t>
            </w:r>
          </w:p>
          <w:p w:rsidR="0032413F" w:rsidRDefault="0032413F">
            <w:pPr>
              <w:tabs>
                <w:tab w:val="center" w:pos="4320"/>
                <w:tab w:val="right" w:pos="8640"/>
              </w:tabs>
              <w:jc w:val="center"/>
              <w:rPr>
                <w:rFonts w:ascii="Verdana" w:hAnsi="Verdana"/>
                <w:sz w:val="20"/>
                <w:szCs w:val="20"/>
                <w:lang w:val="es-MX"/>
              </w:rPr>
            </w:pPr>
            <w:r>
              <w:rPr>
                <w:rFonts w:ascii="Verdana" w:hAnsi="Verdana"/>
                <w:sz w:val="20"/>
                <w:szCs w:val="20"/>
                <w:lang w:val="en-US"/>
              </w:rPr>
              <w:t xml:space="preserve">Plaza Patria #3, 5th Floor  Fracc. </w:t>
            </w:r>
            <w:r>
              <w:rPr>
                <w:rFonts w:ascii="Verdana" w:hAnsi="Verdana"/>
                <w:sz w:val="20"/>
                <w:szCs w:val="20"/>
                <w:lang w:val="es-MX"/>
              </w:rPr>
              <w:t>El Paraiso - Tijuana, B.C. • Mexico</w:t>
            </w:r>
          </w:p>
          <w:p w:rsidR="0032413F" w:rsidRDefault="0032413F">
            <w:pPr>
              <w:jc w:val="center"/>
              <w:rPr>
                <w:rFonts w:ascii="Verdana" w:hAnsi="Verdana"/>
                <w:sz w:val="20"/>
                <w:szCs w:val="20"/>
                <w:lang w:val="en-US"/>
              </w:rPr>
            </w:pPr>
            <w:r>
              <w:rPr>
                <w:rFonts w:ascii="Verdana" w:hAnsi="Verdana"/>
                <w:sz w:val="20"/>
                <w:szCs w:val="20"/>
                <w:lang w:val="en-US"/>
              </w:rPr>
              <w:t>(011-52)  (664)-681-9524 - (664) 681-2552 Fax. (664) 608-9163</w:t>
            </w:r>
          </w:p>
          <w:p w:rsidR="0032413F" w:rsidRDefault="0032413F">
            <w:pPr>
              <w:jc w:val="center"/>
              <w:rPr>
                <w:rFonts w:ascii="Verdana" w:hAnsi="Verdana"/>
                <w:sz w:val="20"/>
                <w:szCs w:val="20"/>
                <w:lang w:val="en-US"/>
              </w:rPr>
            </w:pPr>
          </w:p>
          <w:p w:rsidR="0032413F" w:rsidRDefault="0032413F">
            <w:pPr>
              <w:jc w:val="center"/>
              <w:rPr>
                <w:rFonts w:ascii="Verdana" w:hAnsi="Verdana"/>
                <w:sz w:val="20"/>
                <w:szCs w:val="20"/>
                <w:lang w:val="en-US"/>
              </w:rPr>
            </w:pPr>
          </w:p>
          <w:p w:rsidR="0032413F" w:rsidRDefault="0032413F">
            <w:pPr>
              <w:jc w:val="center"/>
              <w:rPr>
                <w:rFonts w:ascii="Verdana" w:hAnsi="Verdana"/>
                <w:lang w:val="en-US"/>
              </w:rPr>
            </w:pPr>
          </w:p>
          <w:tbl>
            <w:tblPr>
              <w:tblStyle w:val="TableGrid"/>
              <w:tblW w:w="4250" w:type="pct"/>
              <w:jc w:val="center"/>
              <w:tblLook w:val="04A0" w:firstRow="1" w:lastRow="0" w:firstColumn="1" w:lastColumn="0" w:noHBand="0" w:noVBand="1"/>
            </w:tblPr>
            <w:tblGrid>
              <w:gridCol w:w="7240"/>
            </w:tblGrid>
            <w:tr w:rsidR="00802602" w:rsidRPr="000A65CE" w:rsidTr="00802602">
              <w:trPr>
                <w:jc w:val="center"/>
              </w:trPr>
              <w:tc>
                <w:tcPr>
                  <w:tcW w:w="7561" w:type="dxa"/>
                  <w:tcBorders>
                    <w:top w:val="nil"/>
                    <w:left w:val="nil"/>
                    <w:bottom w:val="nil"/>
                    <w:right w:val="nil"/>
                  </w:tcBorders>
                </w:tcPr>
                <w:p w:rsidR="00802602" w:rsidRDefault="00802602" w:rsidP="00802602">
                  <w:pPr>
                    <w:rPr>
                      <w:rFonts w:ascii="Verdana" w:hAnsi="Verdana"/>
                      <w:b/>
                      <w:sz w:val="20"/>
                      <w:szCs w:val="20"/>
                      <w:lang w:val="en-US"/>
                    </w:rPr>
                  </w:pPr>
                  <w:r>
                    <w:rPr>
                      <w:rFonts w:ascii="Verdana" w:hAnsi="Verdana"/>
                      <w:b/>
                      <w:sz w:val="20"/>
                      <w:szCs w:val="20"/>
                      <w:lang w:val="en-US"/>
                    </w:rPr>
                    <w:t xml:space="preserve">For citations: </w:t>
                  </w:r>
                </w:p>
                <w:p w:rsidR="00802602" w:rsidRPr="000A65CE" w:rsidRDefault="00802602" w:rsidP="00802602">
                  <w:pPr>
                    <w:rPr>
                      <w:rFonts w:ascii="Verdana" w:hAnsi="Verdana"/>
                      <w:sz w:val="18"/>
                      <w:szCs w:val="20"/>
                      <w:lang w:val="es-MX"/>
                    </w:rPr>
                  </w:pPr>
                  <w:r w:rsidRPr="000A65CE">
                    <w:rPr>
                      <w:rFonts w:ascii="Verdana" w:hAnsi="Verdana"/>
                      <w:sz w:val="18"/>
                      <w:szCs w:val="20"/>
                      <w:lang w:val="es-MX"/>
                    </w:rPr>
                    <w:t>MCBRIDE, Glenn Louis, NOM-001-STPS-2008, MEXICANLAWS S.A. de C.V, México, 2008</w:t>
                  </w:r>
                  <w:r w:rsidR="00352DA6" w:rsidRPr="000A65CE">
                    <w:rPr>
                      <w:rFonts w:ascii="Verdana" w:hAnsi="Verdana"/>
                      <w:sz w:val="18"/>
                      <w:szCs w:val="20"/>
                      <w:lang w:val="es-MX"/>
                    </w:rPr>
                    <w:t>, 2016</w:t>
                  </w:r>
                  <w:r w:rsidRPr="000A65CE">
                    <w:rPr>
                      <w:rFonts w:ascii="Verdana" w:hAnsi="Verdana"/>
                      <w:sz w:val="18"/>
                      <w:szCs w:val="20"/>
                      <w:lang w:val="es-MX"/>
                    </w:rPr>
                    <w:t xml:space="preserve">. </w:t>
                  </w:r>
                </w:p>
                <w:p w:rsidR="00802602" w:rsidRPr="000A65CE" w:rsidRDefault="00802602">
                  <w:pPr>
                    <w:jc w:val="center"/>
                    <w:rPr>
                      <w:rFonts w:ascii="Verdana" w:hAnsi="Verdana"/>
                      <w:lang w:val="es-MX"/>
                    </w:rPr>
                  </w:pPr>
                </w:p>
              </w:tc>
            </w:tr>
          </w:tbl>
          <w:p w:rsidR="0032413F" w:rsidRPr="000A65CE" w:rsidRDefault="0032413F">
            <w:pPr>
              <w:jc w:val="center"/>
              <w:rPr>
                <w:rFonts w:ascii="Verdana" w:hAnsi="Verdana"/>
                <w:lang w:val="es-MX"/>
              </w:rPr>
            </w:pPr>
          </w:p>
        </w:tc>
      </w:tr>
    </w:tbl>
    <w:p w:rsidR="0032413F" w:rsidRPr="000A65CE" w:rsidRDefault="0032413F" w:rsidP="0032413F">
      <w:pPr>
        <w:jc w:val="cente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Pr="000A65CE" w:rsidRDefault="0032413F" w:rsidP="0032413F">
      <w:pPr>
        <w:rPr>
          <w:rFonts w:ascii="Verdana" w:hAnsi="Verdana"/>
          <w:lang w:val="es-MX"/>
        </w:rPr>
      </w:pPr>
    </w:p>
    <w:p w:rsidR="0032413F" w:rsidRDefault="0032413F" w:rsidP="0032413F">
      <w:pPr>
        <w:jc w:val="center"/>
        <w:rPr>
          <w:rFonts w:ascii="Verdana" w:hAnsi="Verdana"/>
          <w:lang w:val="en-US"/>
        </w:rPr>
      </w:pPr>
      <w:r>
        <w:rPr>
          <w:rFonts w:ascii="Verdana" w:hAnsi="Verdana"/>
          <w:lang w:val="en-US"/>
        </w:rPr>
        <w:t>MEXICO</w:t>
      </w:r>
    </w:p>
    <w:p w:rsidR="0032413F" w:rsidRDefault="0032413F" w:rsidP="0032413F">
      <w:pPr>
        <w:jc w:val="center"/>
        <w:rPr>
          <w:rFonts w:ascii="Verdana" w:hAnsi="Verdana"/>
          <w:b/>
          <w:color w:val="FF0000"/>
          <w:lang w:val="en-US"/>
        </w:rPr>
      </w:pPr>
      <w:r>
        <w:rPr>
          <w:rFonts w:ascii="Verdana" w:hAnsi="Verdana"/>
          <w:b/>
          <w:color w:val="FF0000"/>
          <w:lang w:val="en-US"/>
        </w:rPr>
        <w:t>NOVEMBER 2008</w:t>
      </w:r>
      <w:r w:rsidR="000A65CE">
        <w:rPr>
          <w:rFonts w:ascii="Verdana" w:hAnsi="Verdana"/>
          <w:b/>
          <w:color w:val="FF0000"/>
          <w:lang w:val="en-US"/>
        </w:rPr>
        <w:t>, 2016</w:t>
      </w: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Pr>
        <w:jc w:val="center"/>
        <w:rPr>
          <w:rFonts w:ascii="Verdana" w:hAnsi="Verdana"/>
          <w:b/>
          <w:color w:val="FF0000"/>
          <w:lang w:val="en-US"/>
        </w:rPr>
      </w:pPr>
    </w:p>
    <w:p w:rsidR="0032413F" w:rsidRDefault="0032413F" w:rsidP="0032413F"/>
    <w:p w:rsidR="0032413F" w:rsidRDefault="0032413F" w:rsidP="0032413F"/>
    <w:p w:rsidR="0032413F" w:rsidRDefault="0032413F">
      <w:pPr>
        <w:sectPr w:rsidR="0032413F" w:rsidSect="007C541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32413F" w:rsidTr="0032413F">
        <w:tc>
          <w:tcPr>
            <w:tcW w:w="4788" w:type="dxa"/>
            <w:hideMark/>
          </w:tcPr>
          <w:p w:rsidR="0032413F" w:rsidRDefault="0032413F">
            <w:pPr>
              <w:pStyle w:val="CABEZA"/>
              <w:rPr>
                <w:rFonts w:ascii="Verdana" w:hAnsi="Verdana"/>
                <w:sz w:val="16"/>
                <w:szCs w:val="16"/>
              </w:rPr>
            </w:pPr>
            <w:r>
              <w:rPr>
                <w:rFonts w:ascii="Verdana" w:hAnsi="Verdana"/>
                <w:sz w:val="16"/>
                <w:szCs w:val="16"/>
              </w:rPr>
              <w:t>SECRETARIA DEL TRABAJO Y PREVISION SOCIAL</w:t>
            </w:r>
          </w:p>
          <w:p w:rsidR="0032413F" w:rsidRDefault="0032413F">
            <w:pPr>
              <w:pStyle w:val="CABEZA"/>
              <w:rPr>
                <w:rFonts w:ascii="Verdana" w:hAnsi="Verdana"/>
                <w:sz w:val="16"/>
                <w:szCs w:val="16"/>
              </w:rPr>
            </w:pPr>
            <w:r>
              <w:rPr>
                <w:rFonts w:ascii="Verdana" w:hAnsi="Verdana"/>
                <w:sz w:val="16"/>
                <w:szCs w:val="16"/>
              </w:rPr>
              <w:t>STPS</w:t>
            </w:r>
          </w:p>
        </w:tc>
        <w:tc>
          <w:tcPr>
            <w:tcW w:w="4788" w:type="dxa"/>
            <w:hideMark/>
          </w:tcPr>
          <w:p w:rsidR="0032413F" w:rsidRDefault="0032413F">
            <w:pPr>
              <w:pStyle w:val="CABEZA"/>
              <w:rPr>
                <w:rFonts w:ascii="Verdana" w:hAnsi="Verdana"/>
                <w:sz w:val="16"/>
                <w:szCs w:val="16"/>
                <w:lang w:val="en-US"/>
              </w:rPr>
            </w:pPr>
            <w:r>
              <w:rPr>
                <w:rFonts w:ascii="Verdana" w:hAnsi="Verdana"/>
                <w:sz w:val="16"/>
                <w:szCs w:val="16"/>
                <w:lang w:val="en-US"/>
              </w:rPr>
              <w:t>SECRETARY OF LABOR AND SOCIAL WELFARE</w:t>
            </w:r>
          </w:p>
          <w:p w:rsidR="0032413F" w:rsidRDefault="0032413F">
            <w:pPr>
              <w:pStyle w:val="CABEZA"/>
              <w:rPr>
                <w:rFonts w:ascii="Verdana" w:hAnsi="Verdana"/>
                <w:sz w:val="16"/>
                <w:szCs w:val="16"/>
                <w:lang w:val="en-US"/>
              </w:rPr>
            </w:pPr>
            <w:r>
              <w:rPr>
                <w:rFonts w:ascii="Verdana" w:hAnsi="Verdana"/>
                <w:sz w:val="16"/>
                <w:szCs w:val="16"/>
                <w:lang w:val="en-US"/>
              </w:rPr>
              <w:t>STPS</w:t>
            </w:r>
          </w:p>
        </w:tc>
      </w:tr>
      <w:tr w:rsidR="0032413F" w:rsidRPr="00765A13" w:rsidTr="0032413F">
        <w:tc>
          <w:tcPr>
            <w:tcW w:w="4788" w:type="dxa"/>
            <w:hideMark/>
          </w:tcPr>
          <w:p w:rsidR="0032413F" w:rsidRDefault="0032413F">
            <w:pPr>
              <w:pStyle w:val="Titulo1"/>
              <w:pBdr>
                <w:bottom w:val="none" w:sz="0" w:space="0" w:color="auto"/>
              </w:pBdr>
              <w:rPr>
                <w:rFonts w:ascii="Verdana" w:hAnsi="Verdana"/>
                <w:sz w:val="16"/>
                <w:szCs w:val="16"/>
              </w:rPr>
            </w:pPr>
            <w:r>
              <w:rPr>
                <w:rFonts w:ascii="Verdana" w:hAnsi="Verdana"/>
                <w:sz w:val="16"/>
                <w:szCs w:val="16"/>
              </w:rPr>
              <w:t>NORMA Oficial Mexicana NOM-001-STPS-2008, Edificios, locales, instalaciones y áreas en los centros de trabajo-Condiciones de seguridad.</w:t>
            </w:r>
          </w:p>
        </w:tc>
        <w:tc>
          <w:tcPr>
            <w:tcW w:w="4788" w:type="dxa"/>
          </w:tcPr>
          <w:p w:rsidR="0032413F" w:rsidRDefault="0032413F">
            <w:pPr>
              <w:pStyle w:val="Titulo1"/>
              <w:pBdr>
                <w:bottom w:val="none" w:sz="0" w:space="0" w:color="auto"/>
              </w:pBdr>
              <w:rPr>
                <w:rFonts w:ascii="Verdana" w:hAnsi="Verdana"/>
                <w:sz w:val="16"/>
                <w:szCs w:val="16"/>
                <w:lang w:val="en-US"/>
              </w:rPr>
            </w:pPr>
            <w:r>
              <w:rPr>
                <w:rFonts w:ascii="Verdana" w:hAnsi="Verdana"/>
                <w:sz w:val="16"/>
                <w:szCs w:val="16"/>
                <w:lang w:val="en-US"/>
              </w:rPr>
              <w:t xml:space="preserve">Official Mexican Standard NOM-001-STPS-2008, Buildings, locales, installations and areas in the workplace – Safety conditions.  </w:t>
            </w:r>
          </w:p>
          <w:p w:rsidR="0032413F" w:rsidRDefault="0032413F">
            <w:pPr>
              <w:pStyle w:val="Titulo1"/>
              <w:pBdr>
                <w:bottom w:val="none" w:sz="0" w:space="0" w:color="auto"/>
              </w:pBdr>
              <w:rPr>
                <w:rFonts w:ascii="Verdana" w:hAnsi="Verdana"/>
                <w:sz w:val="16"/>
                <w:szCs w:val="16"/>
                <w:lang w:val="en-US"/>
              </w:rPr>
            </w:pPr>
          </w:p>
        </w:tc>
      </w:tr>
      <w:tr w:rsidR="0032413F" w:rsidTr="0032413F">
        <w:tc>
          <w:tcPr>
            <w:tcW w:w="4788" w:type="dxa"/>
            <w:hideMark/>
          </w:tcPr>
          <w:p w:rsidR="0032413F" w:rsidRDefault="0032413F">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Secretaría del Trabajo</w:t>
            </w:r>
            <w:r>
              <w:rPr>
                <w:rFonts w:ascii="Verdana" w:hAnsi="Verdana"/>
                <w:sz w:val="16"/>
                <w:szCs w:val="16"/>
              </w:rPr>
              <w:br/>
              <w:t>y Previsión Social.</w:t>
            </w:r>
          </w:p>
        </w:tc>
        <w:tc>
          <w:tcPr>
            <w:tcW w:w="4788" w:type="dxa"/>
          </w:tcPr>
          <w:p w:rsidR="0032413F" w:rsidRDefault="007B0A76">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Labor and Social Welfare.</w:t>
            </w:r>
          </w:p>
        </w:tc>
      </w:tr>
      <w:tr w:rsidR="0032413F" w:rsidRPr="00765A13" w:rsidTr="0032413F">
        <w:tc>
          <w:tcPr>
            <w:tcW w:w="4788" w:type="dxa"/>
            <w:hideMark/>
          </w:tcPr>
          <w:p w:rsidR="0032413F" w:rsidRDefault="0032413F">
            <w:pPr>
              <w:pStyle w:val="Texto"/>
              <w:ind w:firstLine="0"/>
              <w:rPr>
                <w:rFonts w:ascii="Verdana" w:hAnsi="Verdana"/>
                <w:sz w:val="16"/>
                <w:szCs w:val="16"/>
              </w:rPr>
            </w:pPr>
            <w:r w:rsidRPr="00925759">
              <w:rPr>
                <w:rFonts w:ascii="Verdana" w:hAnsi="Verdana"/>
                <w:b/>
                <w:sz w:val="16"/>
                <w:szCs w:val="16"/>
              </w:rPr>
              <w:t>JAVIER LOZANO ALARCON,</w:t>
            </w:r>
            <w:r>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46, 47 fracción IV, 51 cuarto párrafo y 52 de la Ley Federal sobre Metrología y Normalización; 28 del Reglamento de la Ley Federal sobre Metrología y Normalización; 4o., del 19 al 25, y 103 del Reglamento Federal de Seguridad, Higiene y Medio Ambiente de Trabajo, y 18 del Reglamento Interior de la Secretaría del Trabajo y Previsión Social, y</w:t>
            </w:r>
          </w:p>
        </w:tc>
        <w:tc>
          <w:tcPr>
            <w:tcW w:w="4788" w:type="dxa"/>
          </w:tcPr>
          <w:p w:rsidR="0032413F" w:rsidRPr="007B0A76" w:rsidRDefault="007B0A76" w:rsidP="007B0A76">
            <w:pPr>
              <w:pStyle w:val="Texto"/>
              <w:ind w:firstLine="0"/>
              <w:rPr>
                <w:rFonts w:ascii="Verdana" w:hAnsi="Verdana"/>
                <w:sz w:val="16"/>
                <w:szCs w:val="16"/>
                <w:lang w:val="en-US"/>
              </w:rPr>
            </w:pPr>
            <w:r>
              <w:rPr>
                <w:rFonts w:ascii="Verdana" w:hAnsi="Verdana"/>
                <w:b/>
                <w:sz w:val="16"/>
                <w:szCs w:val="16"/>
                <w:lang w:val="en-US"/>
              </w:rPr>
              <w:t xml:space="preserve">JAVIER LOZANO ALARCON, </w:t>
            </w:r>
            <w:r>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46, 47 section IV, 51 fourth paragraph and 52 of the Federal Law on Metrology and Standardization; 28 of the Regulation of the Federal Law on Metrology and Standardization; 4, 19 to 25, and 103 of the Federal Regulation of Occupational Health and Safety; 3, 5, and 18 of the Internal Regulation of the Secretary of Labor and Social Welfare, and</w:t>
            </w:r>
          </w:p>
        </w:tc>
      </w:tr>
      <w:tr w:rsidR="0032413F" w:rsidTr="0032413F">
        <w:tc>
          <w:tcPr>
            <w:tcW w:w="4788" w:type="dxa"/>
            <w:hideMark/>
          </w:tcPr>
          <w:p w:rsidR="0032413F" w:rsidRDefault="0032413F">
            <w:pPr>
              <w:pStyle w:val="ANOTACION"/>
              <w:rPr>
                <w:rFonts w:ascii="Verdana" w:hAnsi="Verdana"/>
                <w:sz w:val="16"/>
                <w:szCs w:val="16"/>
              </w:rPr>
            </w:pPr>
            <w:r>
              <w:rPr>
                <w:rFonts w:ascii="Verdana" w:hAnsi="Verdana"/>
                <w:sz w:val="16"/>
                <w:szCs w:val="16"/>
              </w:rPr>
              <w:t>CONSIDERANDO</w:t>
            </w:r>
          </w:p>
        </w:tc>
        <w:tc>
          <w:tcPr>
            <w:tcW w:w="4788" w:type="dxa"/>
          </w:tcPr>
          <w:p w:rsidR="0032413F" w:rsidRDefault="007B0A76">
            <w:pPr>
              <w:pStyle w:val="ANOTACION"/>
              <w:rPr>
                <w:rFonts w:ascii="Verdana" w:hAnsi="Verdana"/>
                <w:sz w:val="16"/>
                <w:szCs w:val="16"/>
                <w:lang w:val="en-US"/>
              </w:rPr>
            </w:pPr>
            <w:r>
              <w:rPr>
                <w:rFonts w:ascii="Verdana" w:hAnsi="Verdana"/>
                <w:sz w:val="16"/>
                <w:szCs w:val="16"/>
                <w:lang w:val="en-US"/>
              </w:rPr>
              <w:t>CONSIDERING</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 xml:space="preserve">Que con fecha 13 de noviembre de 2007,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w:t>
            </w:r>
            <w:r w:rsidRPr="008625E8">
              <w:rPr>
                <w:rFonts w:ascii="Verdana" w:hAnsi="Verdana"/>
                <w:b/>
                <w:sz w:val="16"/>
                <w:szCs w:val="16"/>
              </w:rPr>
              <w:t>Diario Oficial de la Federación;</w:t>
            </w:r>
          </w:p>
        </w:tc>
        <w:tc>
          <w:tcPr>
            <w:tcW w:w="4788" w:type="dxa"/>
          </w:tcPr>
          <w:p w:rsidR="0032413F" w:rsidRPr="007B0A76" w:rsidRDefault="007B0A76" w:rsidP="007B0A76">
            <w:pPr>
              <w:pStyle w:val="Texto"/>
              <w:ind w:firstLine="0"/>
              <w:rPr>
                <w:rFonts w:ascii="Verdana" w:hAnsi="Verdana"/>
                <w:sz w:val="16"/>
                <w:szCs w:val="16"/>
                <w:lang w:val="en-US"/>
              </w:rPr>
            </w:pPr>
            <w:r>
              <w:rPr>
                <w:rFonts w:ascii="Verdana" w:hAnsi="Verdana"/>
                <w:sz w:val="16"/>
                <w:szCs w:val="16"/>
                <w:lang w:val="en-US"/>
              </w:rPr>
              <w:t>That on the 13</w:t>
            </w:r>
            <w:r>
              <w:rPr>
                <w:rFonts w:ascii="Verdana" w:hAnsi="Verdana"/>
                <w:sz w:val="16"/>
                <w:szCs w:val="16"/>
                <w:vertAlign w:val="superscript"/>
                <w:lang w:val="en-US"/>
              </w:rPr>
              <w:t>st</w:t>
            </w:r>
            <w:r>
              <w:rPr>
                <w:rFonts w:ascii="Verdana" w:hAnsi="Verdana"/>
                <w:sz w:val="16"/>
                <w:szCs w:val="16"/>
                <w:lang w:val="en-US"/>
              </w:rPr>
              <w:t xml:space="preserve"> of November of 2007, in compliance to that detailed in article 46 section I of the Federal Law on Metrology and Standardization, the Secretary of Labor and Social Welfare presented before the National Consultative Committee of Standardization of Occupational Health and Safety, the Pre-Project of Modification of this Official Mexican Standard and that the cited committee considered it correct and agreed to its publication as Project in the </w:t>
            </w:r>
            <w:r>
              <w:rPr>
                <w:rFonts w:ascii="Verdana" w:hAnsi="Verdana"/>
                <w:b/>
                <w:sz w:val="16"/>
                <w:szCs w:val="16"/>
                <w:lang w:val="en-US"/>
              </w:rPr>
              <w:t>Official Daily of the Federation</w:t>
            </w:r>
            <w:r>
              <w:rPr>
                <w:rFonts w:ascii="Verdana" w:hAnsi="Verdana"/>
                <w:sz w:val="16"/>
                <w:szCs w:val="16"/>
                <w:lang w:val="en-US"/>
              </w:rPr>
              <w:t>;</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al mismo;</w:t>
            </w:r>
          </w:p>
        </w:tc>
        <w:tc>
          <w:tcPr>
            <w:tcW w:w="4788" w:type="dxa"/>
          </w:tcPr>
          <w:p w:rsidR="0032413F" w:rsidRPr="007B0A76" w:rsidRDefault="007B0A76">
            <w:pPr>
              <w:pStyle w:val="Texto"/>
              <w:ind w:firstLine="0"/>
              <w:rPr>
                <w:rFonts w:ascii="Verdana" w:hAnsi="Verdana"/>
                <w:sz w:val="16"/>
                <w:szCs w:val="16"/>
                <w:lang w:val="en-US"/>
              </w:rPr>
            </w:pPr>
            <w:r>
              <w:rPr>
                <w:rFonts w:ascii="Verdana" w:hAnsi="Verdana"/>
                <w:sz w:val="16"/>
                <w:szCs w:val="16"/>
                <w:lang w:val="en-US"/>
              </w:rPr>
              <w:t>That for the purpose of complying with the provision in articles 69-E and 69-H of the Federal Law of Administrative Procedure, the corresponding Pre-Project was submitted to the consideration of the Federal Commission of Regulatory Improvement, which resolved favorably in relation to the same;</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 xml:space="preserve">Que con fecha 29 de abril de 2008 en cumplimiento del Acuerdo del Comité Consultivo Nacional de Normalización de Seguridad y Salud en el Trabajo y de lo previsto por el artículo 47 fracción I de la Ley Federal sobre Metrología y Normalización, se publicó en el </w:t>
            </w:r>
            <w:r w:rsidRPr="008625E8">
              <w:rPr>
                <w:rFonts w:ascii="Verdana" w:hAnsi="Verdana"/>
                <w:b/>
                <w:sz w:val="16"/>
                <w:szCs w:val="16"/>
              </w:rPr>
              <w:t>Diario Oficial de la Federación</w:t>
            </w:r>
            <w:r>
              <w:rPr>
                <w:rFonts w:ascii="Verdana" w:hAnsi="Verdana"/>
                <w:sz w:val="16"/>
                <w:szCs w:val="16"/>
              </w:rPr>
              <w:t xml:space="preserve"> el Proyecto de Modificación a la Norma Oficial Mexicana NOM-001-STPS-1999, Edificios, locales, instalaciones y áreas en los centros de trabajo-Condiciones de seguridad e higiene, para quedar como PROY-NOM-001-STPS-2007, Edificios, locales, instalaciones y áreas en los centros de trabajo-Condiciones de seguridad, a efecto de que, dentro de los siguientes 60 días naturales a dicha publicación, los interesados presentaran sus comentarios al Comité Consultivo Nacional de Normalización de Seguridad y Salud en el Trabajo;</w:t>
            </w:r>
          </w:p>
        </w:tc>
        <w:tc>
          <w:tcPr>
            <w:tcW w:w="4788" w:type="dxa"/>
          </w:tcPr>
          <w:p w:rsidR="0032413F" w:rsidRPr="007B0A76" w:rsidRDefault="007B0A76" w:rsidP="007B0A76">
            <w:pPr>
              <w:pStyle w:val="Texto"/>
              <w:ind w:firstLine="0"/>
              <w:rPr>
                <w:rFonts w:ascii="Verdana" w:hAnsi="Verdana"/>
                <w:sz w:val="16"/>
                <w:szCs w:val="16"/>
                <w:lang w:val="en-US"/>
              </w:rPr>
            </w:pPr>
            <w:r>
              <w:rPr>
                <w:rFonts w:ascii="Verdana" w:hAnsi="Verdana"/>
                <w:sz w:val="16"/>
                <w:szCs w:val="16"/>
                <w:lang w:val="en-US"/>
              </w:rPr>
              <w:t>That on the 29</w:t>
            </w:r>
            <w:r>
              <w:rPr>
                <w:rFonts w:ascii="Verdana" w:hAnsi="Verdana"/>
                <w:sz w:val="16"/>
                <w:szCs w:val="16"/>
                <w:vertAlign w:val="superscript"/>
                <w:lang w:val="en-US"/>
              </w:rPr>
              <w:t>th</w:t>
            </w:r>
            <w:r>
              <w:rPr>
                <w:rFonts w:ascii="Verdana" w:hAnsi="Verdana"/>
                <w:sz w:val="16"/>
                <w:szCs w:val="16"/>
                <w:lang w:val="en-US"/>
              </w:rPr>
              <w:t xml:space="preserve"> of April of 2008, in compliance to the Agreement of the National Consultative Committee of Standardization of Occupational Safety and Health and of that detailed in article 47 section I of the Federal Law on Metrology and Standardization, the Project of Modification of the Official Mexican Standard Official Mexican Standard NOM-001-STPS-1999, Buildings, locales, installations and areas in the workplace – Safety conditions, to remain as PROY- NOM-001-STPS-2007, Buildings, locales, installations and areas in the workplace – Safety conditions, was published in the </w:t>
            </w:r>
            <w:r>
              <w:rPr>
                <w:rFonts w:ascii="Verdana" w:hAnsi="Verdana"/>
                <w:b/>
                <w:sz w:val="16"/>
                <w:szCs w:val="16"/>
                <w:lang w:val="en-US"/>
              </w:rPr>
              <w:t>Official Daily of the Federation</w:t>
            </w:r>
            <w:r>
              <w:rPr>
                <w:rFonts w:ascii="Verdana" w:hAnsi="Verdana"/>
                <w:sz w:val="16"/>
                <w:szCs w:val="16"/>
                <w:lang w:val="en-US"/>
              </w:rPr>
              <w:t xml:space="preserve"> so that within the 60 calendar days following said publication, the interested parties might present their comments to the National Consultative Committee of Standardization of Occupational Health and Safety;</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 xml:space="preserve">Que habiendo recibido comentarios de seis promoventes, el Comité referido procedió a su estudio y resolvió oportunamente sobre los mismos, publicando esta dependencia las respuestas respectivas en el </w:t>
            </w:r>
            <w:r w:rsidRPr="008625E8">
              <w:rPr>
                <w:rFonts w:ascii="Verdana" w:hAnsi="Verdana"/>
                <w:b/>
                <w:sz w:val="16"/>
                <w:szCs w:val="16"/>
              </w:rPr>
              <w:t xml:space="preserve">Diario Oficial de la Federación </w:t>
            </w:r>
            <w:r>
              <w:rPr>
                <w:rFonts w:ascii="Verdana" w:hAnsi="Verdana"/>
                <w:sz w:val="16"/>
                <w:szCs w:val="16"/>
              </w:rPr>
              <w:t>el 2 de octubre de 2008 en cumplimiento a lo previsto por el artículo 47 fracción III de la Ley Federal sobre Metrología y Normalización;</w:t>
            </w:r>
          </w:p>
        </w:tc>
        <w:tc>
          <w:tcPr>
            <w:tcW w:w="4788" w:type="dxa"/>
          </w:tcPr>
          <w:p w:rsidR="0032413F" w:rsidRPr="007B0A76" w:rsidRDefault="007B0A76">
            <w:pPr>
              <w:pStyle w:val="Texto"/>
              <w:ind w:firstLine="0"/>
              <w:rPr>
                <w:rFonts w:ascii="Verdana" w:hAnsi="Verdana"/>
                <w:sz w:val="16"/>
                <w:szCs w:val="16"/>
                <w:lang w:val="en-US"/>
              </w:rPr>
            </w:pPr>
            <w:r>
              <w:rPr>
                <w:rFonts w:ascii="Verdana" w:hAnsi="Verdana"/>
                <w:sz w:val="16"/>
                <w:szCs w:val="16"/>
                <w:lang w:val="en-US"/>
              </w:rPr>
              <w:t xml:space="preserve">That having received comments from six parties, the referred to Committee proceeded with their study and resolved opportunely on the same, this department published the respective responses in the </w:t>
            </w:r>
            <w:r>
              <w:rPr>
                <w:rFonts w:ascii="Verdana" w:hAnsi="Verdana"/>
                <w:b/>
                <w:sz w:val="16"/>
                <w:szCs w:val="16"/>
                <w:lang w:val="en-US"/>
              </w:rPr>
              <w:t>Official Daily of the Federation</w:t>
            </w:r>
            <w:r>
              <w:rPr>
                <w:rFonts w:ascii="Verdana" w:hAnsi="Verdana"/>
                <w:sz w:val="16"/>
                <w:szCs w:val="16"/>
                <w:lang w:val="en-US"/>
              </w:rPr>
              <w:t xml:space="preserve"> on the 2</w:t>
            </w:r>
            <w:r>
              <w:rPr>
                <w:rFonts w:ascii="Verdana" w:hAnsi="Verdana"/>
                <w:sz w:val="16"/>
                <w:szCs w:val="16"/>
                <w:vertAlign w:val="superscript"/>
                <w:lang w:val="en-US"/>
              </w:rPr>
              <w:t>nd</w:t>
            </w:r>
            <w:r>
              <w:rPr>
                <w:rFonts w:ascii="Verdana" w:hAnsi="Verdana"/>
                <w:sz w:val="16"/>
                <w:szCs w:val="16"/>
                <w:lang w:val="en-US"/>
              </w:rPr>
              <w:t xml:space="preserve"> of October of 2008, in compliance to that detailed in article 47 section III of the Federal Law on Metrology and Standardization;</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Que derivado de la incorporación de los comentarios procedentes, presentados para el Proyecto de Modificación a la Norma Oficial Mexicana NOM-001-STPS-1999, Edificios, locales, instalaciones y áreas en los centros de trabajo-Condiciones de seguridad e higiene, para quedar como PROY-NOM-001-STPS-2007, Edificios, locales, instalaciones y áreas en los centros de trabajo-Condiciones de seguridad, así como de la revisión final del propio proyecto, se realizaron diversas modificaciones con el propósito de dar claridad, congruencia y certeza jurídica en cuanto a las disposiciones que aplican en los centros de trabajo, y</w:t>
            </w:r>
          </w:p>
        </w:tc>
        <w:tc>
          <w:tcPr>
            <w:tcW w:w="4788" w:type="dxa"/>
          </w:tcPr>
          <w:p w:rsidR="0032413F" w:rsidRPr="007B0A76" w:rsidRDefault="007B0A76" w:rsidP="007B0A76">
            <w:pPr>
              <w:pStyle w:val="Texto"/>
              <w:ind w:firstLine="0"/>
              <w:rPr>
                <w:rFonts w:ascii="Verdana" w:hAnsi="Verdana"/>
                <w:sz w:val="16"/>
                <w:szCs w:val="16"/>
                <w:lang w:val="en-US"/>
              </w:rPr>
            </w:pPr>
            <w:r>
              <w:rPr>
                <w:rFonts w:ascii="Verdana" w:hAnsi="Verdana"/>
                <w:sz w:val="16"/>
                <w:szCs w:val="16"/>
                <w:lang w:val="en-US"/>
              </w:rPr>
              <w:t>That derived from the incorporation of the comments to the Project of Modification to the Official Mexican Standard NOM-001-STPS-1999, Buildings, locales, installations and areas in the workplace – Safety conditions, to remain as PROY- NOM-001-STPS-2007, Buildings, locales, installations and areas in the workplace – Safety conditions, as well as the final review of the same project, several modifications were made for the purpose of giving clarity legal  congruence and legal certainty in the provisions that apply in the workplace,  and</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tcPr>
          <w:p w:rsidR="0032413F" w:rsidRPr="007B0A76" w:rsidRDefault="007B0A76">
            <w:pPr>
              <w:pStyle w:val="Texto"/>
              <w:ind w:firstLine="0"/>
              <w:rPr>
                <w:rFonts w:ascii="Verdana" w:hAnsi="Verdana"/>
                <w:sz w:val="16"/>
                <w:szCs w:val="16"/>
                <w:lang w:val="en-US"/>
              </w:rPr>
            </w:pPr>
            <w:r>
              <w:rPr>
                <w:rFonts w:ascii="Verdana" w:hAnsi="Verdana"/>
                <w:sz w:val="16"/>
                <w:szCs w:val="16"/>
                <w:lang w:val="en-US"/>
              </w:rPr>
              <w:t xml:space="preserve">That in attention to the latter considerations and once the National Consultative Committee of Standardization of Occupational Health and Safety, granted the respective approval, the following is issued:  </w:t>
            </w:r>
          </w:p>
        </w:tc>
      </w:tr>
      <w:tr w:rsidR="0032413F" w:rsidRPr="00765A13" w:rsidTr="0032413F">
        <w:tc>
          <w:tcPr>
            <w:tcW w:w="4788" w:type="dxa"/>
            <w:hideMark/>
          </w:tcPr>
          <w:p w:rsidR="0032413F" w:rsidRDefault="0032413F">
            <w:pPr>
              <w:pStyle w:val="ANOTACION"/>
              <w:rPr>
                <w:rFonts w:ascii="Verdana" w:hAnsi="Verdana"/>
                <w:sz w:val="16"/>
                <w:szCs w:val="16"/>
              </w:rPr>
            </w:pPr>
            <w:r>
              <w:rPr>
                <w:rFonts w:ascii="Verdana" w:hAnsi="Verdana"/>
                <w:sz w:val="16"/>
                <w:szCs w:val="16"/>
              </w:rPr>
              <w:t>NORMA OFICIAL MEXICANA NOM-001-STPS-2008, EDIFICIOS, LOCALES,</w:t>
            </w:r>
            <w:r>
              <w:rPr>
                <w:rFonts w:ascii="Verdana" w:hAnsi="Verdana"/>
                <w:sz w:val="16"/>
                <w:szCs w:val="16"/>
              </w:rPr>
              <w:br/>
              <w:t>INSTALACIONES Y AREAS EN LOS CENTROS DE TRABAJO-CONDICIONES DE SEGURIDAD</w:t>
            </w:r>
          </w:p>
        </w:tc>
        <w:tc>
          <w:tcPr>
            <w:tcW w:w="4788" w:type="dxa"/>
          </w:tcPr>
          <w:p w:rsidR="0032413F" w:rsidRPr="007B0A76" w:rsidRDefault="007B0A76">
            <w:pPr>
              <w:pStyle w:val="ANOTACION"/>
              <w:rPr>
                <w:rFonts w:ascii="Verdana" w:hAnsi="Verdana"/>
                <w:sz w:val="16"/>
                <w:szCs w:val="16"/>
                <w:lang w:val="en-US"/>
              </w:rPr>
            </w:pPr>
            <w:r w:rsidRPr="007B0A76">
              <w:rPr>
                <w:rFonts w:ascii="Verdana" w:hAnsi="Verdana"/>
                <w:sz w:val="16"/>
                <w:szCs w:val="16"/>
                <w:lang w:val="en-US"/>
              </w:rPr>
              <w:t xml:space="preserve">OFFICIAL MEXICAN STANDARD </w:t>
            </w:r>
            <w:r>
              <w:rPr>
                <w:rFonts w:ascii="Verdana" w:hAnsi="Verdana"/>
                <w:sz w:val="16"/>
                <w:szCs w:val="16"/>
                <w:lang w:val="en-US"/>
              </w:rPr>
              <w:t>NOM-001-STPS-2008, BUILDINGS, LOCALES, INSTALLATIONS AND AREAS IN THE WORKPLACE – SAFETY CONDITIONS</w:t>
            </w:r>
          </w:p>
        </w:tc>
      </w:tr>
      <w:tr w:rsidR="0032413F" w:rsidTr="0032413F">
        <w:tc>
          <w:tcPr>
            <w:tcW w:w="4788" w:type="dxa"/>
            <w:hideMark/>
          </w:tcPr>
          <w:p w:rsidR="0032413F" w:rsidRDefault="0032413F">
            <w:pPr>
              <w:pStyle w:val="ANOTACION"/>
              <w:rPr>
                <w:rFonts w:ascii="Verdana" w:hAnsi="Verdana"/>
                <w:sz w:val="16"/>
                <w:szCs w:val="16"/>
              </w:rPr>
            </w:pPr>
            <w:r>
              <w:rPr>
                <w:rFonts w:ascii="Verdana" w:hAnsi="Verdana"/>
                <w:sz w:val="16"/>
                <w:szCs w:val="16"/>
              </w:rPr>
              <w:t>INDICE</w:t>
            </w:r>
          </w:p>
        </w:tc>
        <w:tc>
          <w:tcPr>
            <w:tcW w:w="4788" w:type="dxa"/>
          </w:tcPr>
          <w:p w:rsidR="0032413F" w:rsidRDefault="007B0A76">
            <w:pPr>
              <w:pStyle w:val="ANOTACION"/>
              <w:rPr>
                <w:rFonts w:ascii="Verdana" w:hAnsi="Verdana"/>
                <w:sz w:val="16"/>
                <w:szCs w:val="16"/>
                <w:lang w:val="en-US"/>
              </w:rPr>
            </w:pPr>
            <w:r>
              <w:rPr>
                <w:rFonts w:ascii="Verdana" w:hAnsi="Verdana"/>
                <w:sz w:val="16"/>
                <w:szCs w:val="16"/>
                <w:lang w:val="en-US"/>
              </w:rPr>
              <w:t>INDEX</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Objetivo</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1. </w:t>
            </w:r>
            <w:r w:rsidRPr="008625E8">
              <w:rPr>
                <w:rFonts w:ascii="Verdana" w:hAnsi="Verdana"/>
                <w:sz w:val="16"/>
                <w:szCs w:val="16"/>
                <w:lang w:val="en-US"/>
              </w:rPr>
              <w:t>Objective</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2.</w:t>
            </w:r>
            <w:r>
              <w:rPr>
                <w:rFonts w:ascii="Verdana" w:hAnsi="Verdana"/>
                <w:b/>
                <w:sz w:val="16"/>
                <w:szCs w:val="16"/>
              </w:rPr>
              <w:tab/>
            </w:r>
            <w:r>
              <w:rPr>
                <w:rFonts w:ascii="Verdana" w:hAnsi="Verdana"/>
                <w:sz w:val="16"/>
                <w:szCs w:val="16"/>
              </w:rPr>
              <w:t>Campo de aplicación</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2. </w:t>
            </w:r>
            <w:r w:rsidRPr="008625E8">
              <w:rPr>
                <w:rFonts w:ascii="Verdana" w:hAnsi="Verdana"/>
                <w:sz w:val="16"/>
                <w:szCs w:val="16"/>
                <w:lang w:val="en-US"/>
              </w:rPr>
              <w:t>Field of application</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3.</w:t>
            </w:r>
            <w:r>
              <w:rPr>
                <w:rFonts w:ascii="Verdana" w:hAnsi="Verdana"/>
                <w:b/>
                <w:sz w:val="16"/>
                <w:szCs w:val="16"/>
              </w:rPr>
              <w:tab/>
            </w:r>
            <w:r>
              <w:rPr>
                <w:rFonts w:ascii="Verdana" w:hAnsi="Verdana"/>
                <w:sz w:val="16"/>
                <w:szCs w:val="16"/>
              </w:rPr>
              <w:t>Referencias</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3. </w:t>
            </w:r>
            <w:r w:rsidRPr="008625E8">
              <w:rPr>
                <w:rFonts w:ascii="Verdana" w:hAnsi="Verdana"/>
                <w:sz w:val="16"/>
                <w:szCs w:val="16"/>
                <w:lang w:val="en-US"/>
              </w:rPr>
              <w:t>References</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4.</w:t>
            </w:r>
            <w:r>
              <w:rPr>
                <w:rFonts w:ascii="Verdana" w:hAnsi="Verdana"/>
                <w:b/>
                <w:sz w:val="16"/>
                <w:szCs w:val="16"/>
              </w:rPr>
              <w:tab/>
            </w:r>
            <w:r>
              <w:rPr>
                <w:rFonts w:ascii="Verdana" w:hAnsi="Verdana"/>
                <w:sz w:val="16"/>
                <w:szCs w:val="16"/>
              </w:rPr>
              <w:t>Definiciones</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4. </w:t>
            </w:r>
            <w:r w:rsidRPr="008625E8">
              <w:rPr>
                <w:rFonts w:ascii="Verdana" w:hAnsi="Verdana"/>
                <w:sz w:val="16"/>
                <w:szCs w:val="16"/>
                <w:lang w:val="en-US"/>
              </w:rPr>
              <w:t>Definitions</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5.</w:t>
            </w:r>
            <w:r>
              <w:rPr>
                <w:rFonts w:ascii="Verdana" w:hAnsi="Verdana"/>
                <w:sz w:val="16"/>
                <w:szCs w:val="16"/>
              </w:rPr>
              <w:tab/>
              <w:t>Obligaciones del patrón</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5. </w:t>
            </w:r>
            <w:r w:rsidRPr="008625E8">
              <w:rPr>
                <w:rFonts w:ascii="Verdana" w:hAnsi="Verdana"/>
                <w:sz w:val="16"/>
                <w:szCs w:val="16"/>
                <w:lang w:val="en-US"/>
              </w:rPr>
              <w:t>Obligations of the employer</w:t>
            </w:r>
          </w:p>
        </w:tc>
      </w:tr>
      <w:tr w:rsidR="0032413F" w:rsidRPr="007B0A76"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6.</w:t>
            </w:r>
            <w:r>
              <w:rPr>
                <w:rFonts w:ascii="Verdana" w:hAnsi="Verdana"/>
                <w:sz w:val="16"/>
                <w:szCs w:val="16"/>
              </w:rPr>
              <w:tab/>
              <w:t>Obligaciones de los trabajadores</w:t>
            </w:r>
          </w:p>
        </w:tc>
        <w:tc>
          <w:tcPr>
            <w:tcW w:w="4788" w:type="dxa"/>
          </w:tcPr>
          <w:p w:rsidR="0032413F" w:rsidRPr="008625E8" w:rsidRDefault="007B0A76">
            <w:pPr>
              <w:pStyle w:val="ROMANOS"/>
              <w:ind w:left="0" w:firstLine="0"/>
              <w:rPr>
                <w:rFonts w:ascii="Verdana" w:hAnsi="Verdana"/>
                <w:sz w:val="16"/>
                <w:szCs w:val="16"/>
                <w:lang w:val="en-US"/>
              </w:rPr>
            </w:pPr>
            <w:r w:rsidRPr="008625E8">
              <w:rPr>
                <w:rFonts w:ascii="Verdana" w:hAnsi="Verdana"/>
                <w:b/>
                <w:sz w:val="16"/>
                <w:szCs w:val="16"/>
                <w:lang w:val="en-US"/>
              </w:rPr>
              <w:t xml:space="preserve">6. </w:t>
            </w:r>
            <w:r w:rsidRPr="008625E8">
              <w:rPr>
                <w:rFonts w:ascii="Verdana" w:hAnsi="Verdana"/>
                <w:sz w:val="16"/>
                <w:szCs w:val="16"/>
                <w:lang w:val="en-US"/>
              </w:rPr>
              <w:t>Obligations of the workers</w:t>
            </w:r>
          </w:p>
        </w:tc>
      </w:tr>
      <w:tr w:rsidR="0032413F" w:rsidRPr="00765A13"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7.</w:t>
            </w:r>
            <w:r>
              <w:rPr>
                <w:rFonts w:ascii="Verdana" w:hAnsi="Verdana"/>
                <w:sz w:val="16"/>
                <w:szCs w:val="16"/>
              </w:rPr>
              <w:tab/>
              <w:t>Requisitos de seguridad en el centro de trabajo</w:t>
            </w:r>
          </w:p>
        </w:tc>
        <w:tc>
          <w:tcPr>
            <w:tcW w:w="4788" w:type="dxa"/>
          </w:tcPr>
          <w:p w:rsidR="0032413F" w:rsidRPr="007B0A76" w:rsidRDefault="007B0A76">
            <w:pPr>
              <w:pStyle w:val="ROMANOS"/>
              <w:ind w:left="0" w:firstLine="0"/>
              <w:rPr>
                <w:rFonts w:ascii="Verdana" w:hAnsi="Verdana"/>
                <w:sz w:val="16"/>
                <w:szCs w:val="16"/>
                <w:lang w:val="en-US"/>
              </w:rPr>
            </w:pPr>
            <w:r w:rsidRPr="007B0A76">
              <w:rPr>
                <w:rFonts w:ascii="Verdana" w:hAnsi="Verdana"/>
                <w:b/>
                <w:sz w:val="16"/>
                <w:szCs w:val="16"/>
                <w:lang w:val="en-US"/>
              </w:rPr>
              <w:t xml:space="preserve">7. </w:t>
            </w:r>
            <w:r w:rsidRPr="007B0A76">
              <w:rPr>
                <w:rFonts w:ascii="Verdana" w:hAnsi="Verdana"/>
                <w:sz w:val="16"/>
                <w:szCs w:val="16"/>
                <w:lang w:val="en-US"/>
              </w:rPr>
              <w:t>Requirements of safety in the workplace</w:t>
            </w:r>
          </w:p>
        </w:tc>
      </w:tr>
      <w:tr w:rsidR="0032413F" w:rsidRPr="00765A13"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8.</w:t>
            </w:r>
            <w:r>
              <w:rPr>
                <w:rFonts w:ascii="Verdana" w:hAnsi="Verdana"/>
                <w:sz w:val="16"/>
                <w:szCs w:val="16"/>
              </w:rPr>
              <w:tab/>
              <w:t>Condiciones de seguridad en el funcionamiento de los sistemas de ventilación artificial</w:t>
            </w:r>
          </w:p>
        </w:tc>
        <w:tc>
          <w:tcPr>
            <w:tcW w:w="4788" w:type="dxa"/>
          </w:tcPr>
          <w:p w:rsidR="0032413F" w:rsidRPr="007B0A76" w:rsidRDefault="007B0A76" w:rsidP="008625E8">
            <w:pPr>
              <w:pStyle w:val="ROMANOS"/>
              <w:ind w:left="0" w:firstLine="0"/>
              <w:rPr>
                <w:rFonts w:ascii="Verdana" w:hAnsi="Verdana"/>
                <w:sz w:val="16"/>
                <w:szCs w:val="16"/>
                <w:lang w:val="en-US"/>
              </w:rPr>
            </w:pPr>
            <w:r w:rsidRPr="007B0A76">
              <w:rPr>
                <w:rFonts w:ascii="Verdana" w:hAnsi="Verdana"/>
                <w:b/>
                <w:sz w:val="16"/>
                <w:szCs w:val="16"/>
                <w:lang w:val="en-US"/>
              </w:rPr>
              <w:t xml:space="preserve">8. </w:t>
            </w:r>
            <w:r w:rsidRPr="007B0A76">
              <w:rPr>
                <w:rFonts w:ascii="Verdana" w:hAnsi="Verdana"/>
                <w:sz w:val="16"/>
                <w:szCs w:val="16"/>
                <w:lang w:val="en-US"/>
              </w:rPr>
              <w:t xml:space="preserve">Safety conditions in the </w:t>
            </w:r>
            <w:r w:rsidR="008625E8">
              <w:rPr>
                <w:rFonts w:ascii="Verdana" w:hAnsi="Verdana"/>
                <w:sz w:val="16"/>
                <w:szCs w:val="16"/>
                <w:lang w:val="en-US"/>
              </w:rPr>
              <w:t>operation of</w:t>
            </w:r>
            <w:r w:rsidRPr="007B0A76">
              <w:rPr>
                <w:rFonts w:ascii="Verdana" w:hAnsi="Verdana"/>
                <w:sz w:val="16"/>
                <w:szCs w:val="16"/>
                <w:lang w:val="en-US"/>
              </w:rPr>
              <w:t xml:space="preserve"> systems of artificial ventilation</w:t>
            </w:r>
          </w:p>
        </w:tc>
      </w:tr>
      <w:tr w:rsidR="0032413F" w:rsidRPr="00765A13"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9.</w:t>
            </w:r>
            <w:r>
              <w:rPr>
                <w:rFonts w:ascii="Verdana" w:hAnsi="Verdana"/>
                <w:sz w:val="16"/>
                <w:szCs w:val="16"/>
              </w:rPr>
              <w:tab/>
              <w:t>Requisitos de seguridad para el tránsito de vehículos</w:t>
            </w:r>
          </w:p>
        </w:tc>
        <w:tc>
          <w:tcPr>
            <w:tcW w:w="4788" w:type="dxa"/>
          </w:tcPr>
          <w:p w:rsidR="0032413F" w:rsidRPr="007B0A76" w:rsidRDefault="007B0A76" w:rsidP="008625E8">
            <w:pPr>
              <w:pStyle w:val="ROMANOS"/>
              <w:spacing w:line="225" w:lineRule="exact"/>
              <w:ind w:left="0" w:firstLine="0"/>
              <w:rPr>
                <w:rFonts w:ascii="Verdana" w:hAnsi="Verdana"/>
                <w:sz w:val="16"/>
                <w:szCs w:val="16"/>
                <w:lang w:val="en-US"/>
              </w:rPr>
            </w:pPr>
            <w:r w:rsidRPr="007B0A76">
              <w:rPr>
                <w:rFonts w:ascii="Verdana" w:hAnsi="Verdana"/>
                <w:b/>
                <w:sz w:val="16"/>
                <w:szCs w:val="16"/>
                <w:lang w:val="en-US"/>
              </w:rPr>
              <w:t xml:space="preserve">9. </w:t>
            </w:r>
            <w:r w:rsidR="008625E8">
              <w:rPr>
                <w:rFonts w:ascii="Verdana" w:hAnsi="Verdana"/>
                <w:sz w:val="16"/>
                <w:szCs w:val="16"/>
                <w:lang w:val="en-US"/>
              </w:rPr>
              <w:t>Safety r</w:t>
            </w:r>
            <w:r w:rsidRPr="007B0A76">
              <w:rPr>
                <w:rFonts w:ascii="Verdana" w:hAnsi="Verdana"/>
                <w:sz w:val="16"/>
                <w:szCs w:val="16"/>
                <w:lang w:val="en-US"/>
              </w:rPr>
              <w:t>equirements for the transit of vehicles</w:t>
            </w:r>
          </w:p>
        </w:tc>
      </w:tr>
      <w:tr w:rsidR="0032413F" w:rsidRPr="007B0A76"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10.</w:t>
            </w:r>
            <w:r>
              <w:rPr>
                <w:rFonts w:ascii="Verdana" w:hAnsi="Verdana"/>
                <w:sz w:val="16"/>
                <w:szCs w:val="16"/>
              </w:rPr>
              <w:tab/>
              <w:t>Unidades de verificación</w:t>
            </w:r>
          </w:p>
        </w:tc>
        <w:tc>
          <w:tcPr>
            <w:tcW w:w="4788" w:type="dxa"/>
          </w:tcPr>
          <w:p w:rsidR="0032413F" w:rsidRPr="008625E8" w:rsidRDefault="007B0A76">
            <w:pPr>
              <w:pStyle w:val="ROMANOS"/>
              <w:spacing w:line="225" w:lineRule="exact"/>
              <w:ind w:left="0" w:firstLine="0"/>
              <w:rPr>
                <w:rFonts w:ascii="Verdana" w:hAnsi="Verdana"/>
                <w:sz w:val="16"/>
                <w:szCs w:val="16"/>
                <w:lang w:val="en-US"/>
              </w:rPr>
            </w:pPr>
            <w:r w:rsidRPr="008625E8">
              <w:rPr>
                <w:rFonts w:ascii="Verdana" w:hAnsi="Verdana"/>
                <w:b/>
                <w:sz w:val="16"/>
                <w:szCs w:val="16"/>
                <w:lang w:val="en-US"/>
              </w:rPr>
              <w:t xml:space="preserve">10. </w:t>
            </w:r>
            <w:r w:rsidRPr="008625E8">
              <w:rPr>
                <w:rFonts w:ascii="Verdana" w:hAnsi="Verdana"/>
                <w:sz w:val="16"/>
                <w:szCs w:val="16"/>
                <w:lang w:val="en-US"/>
              </w:rPr>
              <w:t>Units of Verification</w:t>
            </w:r>
          </w:p>
        </w:tc>
      </w:tr>
      <w:tr w:rsidR="0032413F" w:rsidRPr="00765A13"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11.</w:t>
            </w:r>
            <w:r>
              <w:rPr>
                <w:rFonts w:ascii="Verdana" w:hAnsi="Verdana"/>
                <w:sz w:val="16"/>
                <w:szCs w:val="16"/>
              </w:rPr>
              <w:tab/>
              <w:t>Procedimiento para la evaluación de la conformidad</w:t>
            </w:r>
          </w:p>
        </w:tc>
        <w:tc>
          <w:tcPr>
            <w:tcW w:w="4788" w:type="dxa"/>
          </w:tcPr>
          <w:p w:rsidR="0032413F" w:rsidRPr="008625E8" w:rsidRDefault="007B0A76">
            <w:pPr>
              <w:pStyle w:val="ROMANOS"/>
              <w:spacing w:line="225" w:lineRule="exact"/>
              <w:ind w:left="0" w:firstLine="0"/>
              <w:rPr>
                <w:rFonts w:ascii="Verdana" w:hAnsi="Verdana"/>
                <w:sz w:val="16"/>
                <w:szCs w:val="16"/>
                <w:lang w:val="en-US"/>
              </w:rPr>
            </w:pPr>
            <w:r w:rsidRPr="008625E8">
              <w:rPr>
                <w:rFonts w:ascii="Verdana" w:hAnsi="Verdana"/>
                <w:b/>
                <w:sz w:val="16"/>
                <w:szCs w:val="16"/>
                <w:lang w:val="en-US"/>
              </w:rPr>
              <w:t xml:space="preserve">11. </w:t>
            </w:r>
            <w:r w:rsidRPr="008625E8">
              <w:rPr>
                <w:rFonts w:ascii="Verdana" w:hAnsi="Verdana"/>
                <w:sz w:val="16"/>
                <w:szCs w:val="16"/>
                <w:lang w:val="en-US"/>
              </w:rPr>
              <w:t>Procedure for the evaluation of conformity</w:t>
            </w:r>
          </w:p>
        </w:tc>
      </w:tr>
      <w:tr w:rsidR="0032413F" w:rsidRPr="007B0A76"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12.</w:t>
            </w:r>
            <w:r>
              <w:rPr>
                <w:rFonts w:ascii="Verdana" w:hAnsi="Verdana"/>
                <w:sz w:val="16"/>
                <w:szCs w:val="16"/>
              </w:rPr>
              <w:tab/>
              <w:t>Vigilancia</w:t>
            </w:r>
          </w:p>
        </w:tc>
        <w:tc>
          <w:tcPr>
            <w:tcW w:w="4788" w:type="dxa"/>
          </w:tcPr>
          <w:p w:rsidR="0032413F" w:rsidRPr="008625E8" w:rsidRDefault="007B0A76">
            <w:pPr>
              <w:pStyle w:val="ROMANOS"/>
              <w:spacing w:line="225" w:lineRule="exact"/>
              <w:ind w:left="0" w:firstLine="0"/>
              <w:rPr>
                <w:rFonts w:ascii="Verdana" w:hAnsi="Verdana"/>
                <w:sz w:val="16"/>
                <w:szCs w:val="16"/>
                <w:lang w:val="en-US"/>
              </w:rPr>
            </w:pPr>
            <w:r w:rsidRPr="008625E8">
              <w:rPr>
                <w:rFonts w:ascii="Verdana" w:hAnsi="Verdana"/>
                <w:b/>
                <w:sz w:val="16"/>
                <w:szCs w:val="16"/>
                <w:lang w:val="en-US"/>
              </w:rPr>
              <w:t xml:space="preserve">12. </w:t>
            </w:r>
            <w:r w:rsidRPr="008625E8">
              <w:rPr>
                <w:rFonts w:ascii="Verdana" w:hAnsi="Verdana"/>
                <w:sz w:val="16"/>
                <w:szCs w:val="16"/>
                <w:lang w:val="en-US"/>
              </w:rPr>
              <w:t>Oversight</w:t>
            </w:r>
          </w:p>
        </w:tc>
      </w:tr>
      <w:tr w:rsidR="0032413F" w:rsidRPr="007B0A76"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13.</w:t>
            </w:r>
            <w:r>
              <w:rPr>
                <w:rFonts w:ascii="Verdana" w:hAnsi="Verdana"/>
                <w:sz w:val="16"/>
                <w:szCs w:val="16"/>
              </w:rPr>
              <w:tab/>
              <w:t>Bibliografía</w:t>
            </w:r>
          </w:p>
        </w:tc>
        <w:tc>
          <w:tcPr>
            <w:tcW w:w="4788" w:type="dxa"/>
          </w:tcPr>
          <w:p w:rsidR="0032413F" w:rsidRPr="008625E8" w:rsidRDefault="007B0A76">
            <w:pPr>
              <w:pStyle w:val="ROMANOS"/>
              <w:spacing w:line="225" w:lineRule="exact"/>
              <w:ind w:left="0" w:firstLine="0"/>
              <w:rPr>
                <w:rFonts w:ascii="Verdana" w:hAnsi="Verdana"/>
                <w:sz w:val="16"/>
                <w:szCs w:val="16"/>
                <w:lang w:val="en-US"/>
              </w:rPr>
            </w:pPr>
            <w:r w:rsidRPr="008625E8">
              <w:rPr>
                <w:rFonts w:ascii="Verdana" w:hAnsi="Verdana"/>
                <w:b/>
                <w:sz w:val="16"/>
                <w:szCs w:val="16"/>
                <w:lang w:val="en-US"/>
              </w:rPr>
              <w:t xml:space="preserve">13. </w:t>
            </w:r>
            <w:r w:rsidRPr="008625E8">
              <w:rPr>
                <w:rFonts w:ascii="Verdana" w:hAnsi="Verdana"/>
                <w:sz w:val="16"/>
                <w:szCs w:val="16"/>
                <w:lang w:val="en-US"/>
              </w:rPr>
              <w:t>Bibliography</w:t>
            </w:r>
          </w:p>
        </w:tc>
      </w:tr>
      <w:tr w:rsidR="0032413F" w:rsidRPr="007B0A76"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b/>
                <w:sz w:val="16"/>
                <w:szCs w:val="16"/>
              </w:rPr>
              <w:t>14.</w:t>
            </w:r>
            <w:r>
              <w:rPr>
                <w:rFonts w:ascii="Verdana" w:hAnsi="Verdana"/>
                <w:sz w:val="16"/>
                <w:szCs w:val="16"/>
              </w:rPr>
              <w:tab/>
              <w:t>Concordancia con normas internacionales</w:t>
            </w:r>
          </w:p>
        </w:tc>
        <w:tc>
          <w:tcPr>
            <w:tcW w:w="4788" w:type="dxa"/>
          </w:tcPr>
          <w:p w:rsidR="0032413F" w:rsidRPr="008625E8" w:rsidRDefault="007B0A76">
            <w:pPr>
              <w:pStyle w:val="ROMANOS"/>
              <w:spacing w:line="225" w:lineRule="exact"/>
              <w:ind w:left="0" w:firstLine="0"/>
              <w:rPr>
                <w:rFonts w:ascii="Verdana" w:hAnsi="Verdana"/>
                <w:sz w:val="16"/>
                <w:szCs w:val="16"/>
                <w:lang w:val="en-US"/>
              </w:rPr>
            </w:pPr>
            <w:r w:rsidRPr="008625E8">
              <w:rPr>
                <w:rFonts w:ascii="Verdana" w:hAnsi="Verdana"/>
                <w:b/>
                <w:sz w:val="16"/>
                <w:szCs w:val="16"/>
                <w:lang w:val="en-US"/>
              </w:rPr>
              <w:t xml:space="preserve">14. </w:t>
            </w:r>
            <w:r w:rsidRPr="008625E8">
              <w:rPr>
                <w:rFonts w:ascii="Verdana" w:hAnsi="Verdana"/>
                <w:sz w:val="16"/>
                <w:szCs w:val="16"/>
                <w:lang w:val="en-US"/>
              </w:rPr>
              <w:t xml:space="preserve"> Concordance with international standards</w:t>
            </w:r>
          </w:p>
        </w:tc>
      </w:tr>
      <w:tr w:rsidR="0032413F" w:rsidRPr="00765A13"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sz w:val="16"/>
                <w:szCs w:val="16"/>
              </w:rPr>
              <w:t>Guía de referencia I. Ventilación de confort</w:t>
            </w:r>
          </w:p>
        </w:tc>
        <w:tc>
          <w:tcPr>
            <w:tcW w:w="4788" w:type="dxa"/>
          </w:tcPr>
          <w:p w:rsidR="0032413F" w:rsidRPr="008625E8" w:rsidRDefault="007B0A76" w:rsidP="008625E8">
            <w:pPr>
              <w:pStyle w:val="ROMANOS"/>
              <w:spacing w:line="225" w:lineRule="exact"/>
              <w:ind w:left="0" w:firstLine="0"/>
              <w:rPr>
                <w:rFonts w:ascii="Verdana" w:hAnsi="Verdana"/>
                <w:sz w:val="16"/>
                <w:szCs w:val="16"/>
                <w:lang w:val="en-US"/>
              </w:rPr>
            </w:pPr>
            <w:r w:rsidRPr="008625E8">
              <w:rPr>
                <w:rFonts w:ascii="Verdana" w:hAnsi="Verdana"/>
                <w:sz w:val="16"/>
                <w:szCs w:val="16"/>
                <w:lang w:val="en-US"/>
              </w:rPr>
              <w:t>Reference Guide I. Ventilation for co</w:t>
            </w:r>
            <w:r w:rsidR="008625E8">
              <w:rPr>
                <w:rFonts w:ascii="Verdana" w:hAnsi="Verdana"/>
                <w:sz w:val="16"/>
                <w:szCs w:val="16"/>
                <w:lang w:val="en-US"/>
              </w:rPr>
              <w:t>m</w:t>
            </w:r>
            <w:r w:rsidRPr="008625E8">
              <w:rPr>
                <w:rFonts w:ascii="Verdana" w:hAnsi="Verdana"/>
                <w:sz w:val="16"/>
                <w:szCs w:val="16"/>
                <w:lang w:val="en-US"/>
              </w:rPr>
              <w:t>fort</w:t>
            </w:r>
          </w:p>
        </w:tc>
      </w:tr>
      <w:tr w:rsidR="0032413F" w:rsidRPr="00765A13"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sz w:val="16"/>
                <w:szCs w:val="16"/>
              </w:rPr>
              <w:t>Guía de referencia II. Riesgos en el uso de las escalas fijas</w:t>
            </w:r>
          </w:p>
        </w:tc>
        <w:tc>
          <w:tcPr>
            <w:tcW w:w="4788" w:type="dxa"/>
          </w:tcPr>
          <w:p w:rsidR="0032413F" w:rsidRPr="007B0A76" w:rsidRDefault="007B0A76" w:rsidP="000A31ED">
            <w:pPr>
              <w:pStyle w:val="ROMANOS"/>
              <w:spacing w:line="225" w:lineRule="exact"/>
              <w:ind w:left="0" w:firstLine="0"/>
              <w:rPr>
                <w:rFonts w:ascii="Verdana" w:hAnsi="Verdana"/>
                <w:sz w:val="16"/>
                <w:szCs w:val="16"/>
                <w:lang w:val="en-US"/>
              </w:rPr>
            </w:pPr>
            <w:r w:rsidRPr="007B0A76">
              <w:rPr>
                <w:rFonts w:ascii="Verdana" w:hAnsi="Verdana"/>
                <w:sz w:val="16"/>
                <w:szCs w:val="16"/>
                <w:lang w:val="en-US"/>
              </w:rPr>
              <w:t xml:space="preserve">Reference Guide II. Risks in the use of stationary </w:t>
            </w:r>
            <w:r w:rsidR="000A31ED">
              <w:rPr>
                <w:rFonts w:ascii="Verdana" w:hAnsi="Verdana"/>
                <w:sz w:val="16"/>
                <w:szCs w:val="16"/>
                <w:lang w:val="en-US"/>
              </w:rPr>
              <w:t>ladders</w:t>
            </w:r>
          </w:p>
        </w:tc>
      </w:tr>
      <w:tr w:rsidR="0032413F" w:rsidRPr="00765A13" w:rsidTr="0032413F">
        <w:tc>
          <w:tcPr>
            <w:tcW w:w="4788" w:type="dxa"/>
            <w:hideMark/>
          </w:tcPr>
          <w:p w:rsidR="0032413F" w:rsidRDefault="0032413F">
            <w:pPr>
              <w:pStyle w:val="ROMANOS"/>
              <w:spacing w:line="225" w:lineRule="exact"/>
              <w:ind w:left="0" w:firstLine="0"/>
              <w:rPr>
                <w:rFonts w:ascii="Verdana" w:hAnsi="Verdana"/>
                <w:sz w:val="16"/>
                <w:szCs w:val="16"/>
              </w:rPr>
            </w:pPr>
            <w:r>
              <w:rPr>
                <w:rFonts w:ascii="Verdana" w:hAnsi="Verdana"/>
                <w:sz w:val="16"/>
                <w:szCs w:val="16"/>
              </w:rPr>
              <w:t>Guía de referencia III. Tipos de escaleras más comunes en los centros de trabajo</w:t>
            </w:r>
          </w:p>
        </w:tc>
        <w:tc>
          <w:tcPr>
            <w:tcW w:w="4788" w:type="dxa"/>
          </w:tcPr>
          <w:p w:rsidR="0032413F" w:rsidRPr="007B0A76" w:rsidRDefault="007B0A76">
            <w:pPr>
              <w:pStyle w:val="ROMANOS"/>
              <w:spacing w:line="225" w:lineRule="exact"/>
              <w:ind w:left="0" w:firstLine="0"/>
              <w:rPr>
                <w:rFonts w:ascii="Verdana" w:hAnsi="Verdana"/>
                <w:sz w:val="16"/>
                <w:szCs w:val="16"/>
                <w:lang w:val="en-US"/>
              </w:rPr>
            </w:pPr>
            <w:r w:rsidRPr="007B0A76">
              <w:rPr>
                <w:rFonts w:ascii="Verdana" w:hAnsi="Verdana"/>
                <w:sz w:val="16"/>
                <w:szCs w:val="16"/>
                <w:lang w:val="en-US"/>
              </w:rPr>
              <w:t>Reference Guide III. Types of stairs most common in the workplace</w:t>
            </w:r>
          </w:p>
        </w:tc>
      </w:tr>
      <w:tr w:rsidR="0032413F" w:rsidRPr="007B0A76" w:rsidTr="0032413F">
        <w:tc>
          <w:tcPr>
            <w:tcW w:w="4788" w:type="dxa"/>
            <w:hideMark/>
          </w:tcPr>
          <w:p w:rsidR="0032413F" w:rsidRDefault="0032413F">
            <w:pPr>
              <w:pStyle w:val="Texto"/>
              <w:spacing w:line="225" w:lineRule="exact"/>
              <w:ind w:firstLine="0"/>
              <w:rPr>
                <w:rFonts w:ascii="Verdana" w:hAnsi="Verdana"/>
                <w:b/>
                <w:sz w:val="16"/>
                <w:szCs w:val="16"/>
              </w:rPr>
            </w:pPr>
            <w:r>
              <w:rPr>
                <w:rFonts w:ascii="Verdana" w:hAnsi="Verdana"/>
                <w:b/>
                <w:sz w:val="16"/>
                <w:szCs w:val="16"/>
              </w:rPr>
              <w:t>1. Objetivo</w:t>
            </w:r>
          </w:p>
        </w:tc>
        <w:tc>
          <w:tcPr>
            <w:tcW w:w="4788" w:type="dxa"/>
          </w:tcPr>
          <w:p w:rsidR="0032413F" w:rsidRPr="00F317A2" w:rsidRDefault="007B0A76">
            <w:pPr>
              <w:pStyle w:val="Texto"/>
              <w:spacing w:line="225" w:lineRule="exact"/>
              <w:ind w:firstLine="0"/>
              <w:rPr>
                <w:rFonts w:ascii="Verdana" w:hAnsi="Verdana"/>
                <w:b/>
                <w:sz w:val="16"/>
                <w:szCs w:val="16"/>
                <w:lang w:val="en-US"/>
              </w:rPr>
            </w:pPr>
            <w:r w:rsidRPr="00F317A2">
              <w:rPr>
                <w:rFonts w:ascii="Verdana" w:hAnsi="Verdana"/>
                <w:b/>
                <w:sz w:val="16"/>
                <w:szCs w:val="16"/>
                <w:lang w:val="en-US"/>
              </w:rPr>
              <w:t>1. Objective</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sz w:val="16"/>
                <w:szCs w:val="16"/>
              </w:rPr>
              <w:t>Establecer las condiciones de seguridad de los edificios, locales, instalaciones y áreas en los centros de trabajo para su adecuado funcionamiento y conservación, con la finalidad de prevenir riesgos a los trabajadores.</w:t>
            </w:r>
          </w:p>
        </w:tc>
        <w:tc>
          <w:tcPr>
            <w:tcW w:w="4788" w:type="dxa"/>
          </w:tcPr>
          <w:p w:rsidR="0032413F" w:rsidRPr="00D64FE8" w:rsidRDefault="00D64FE8" w:rsidP="008625E8">
            <w:pPr>
              <w:pStyle w:val="Texto"/>
              <w:spacing w:line="225" w:lineRule="exact"/>
              <w:ind w:firstLine="0"/>
              <w:rPr>
                <w:rFonts w:ascii="Verdana" w:hAnsi="Verdana"/>
                <w:sz w:val="16"/>
                <w:szCs w:val="16"/>
                <w:lang w:val="en-US"/>
              </w:rPr>
            </w:pPr>
            <w:r w:rsidRPr="00D64FE8">
              <w:rPr>
                <w:rFonts w:ascii="Verdana" w:hAnsi="Verdana"/>
                <w:sz w:val="16"/>
                <w:szCs w:val="16"/>
                <w:lang w:val="en-US"/>
              </w:rPr>
              <w:t xml:space="preserve">To establish the safety conditions </w:t>
            </w:r>
            <w:r w:rsidR="008625E8">
              <w:rPr>
                <w:rFonts w:ascii="Verdana" w:hAnsi="Verdana"/>
                <w:sz w:val="16"/>
                <w:szCs w:val="16"/>
                <w:lang w:val="en-US"/>
              </w:rPr>
              <w:t>for</w:t>
            </w:r>
            <w:r w:rsidRPr="00D64FE8">
              <w:rPr>
                <w:rFonts w:ascii="Verdana" w:hAnsi="Verdana"/>
                <w:sz w:val="16"/>
                <w:szCs w:val="16"/>
                <w:lang w:val="en-US"/>
              </w:rPr>
              <w:t xml:space="preserve"> buildings, locales installations and areas in the workplace, for their adequate functioning and conservation, for the purpose of preventing risks to workers. </w:t>
            </w:r>
          </w:p>
        </w:tc>
      </w:tr>
      <w:tr w:rsidR="0032413F" w:rsidRPr="00D64FE8" w:rsidTr="0032413F">
        <w:tc>
          <w:tcPr>
            <w:tcW w:w="4788" w:type="dxa"/>
            <w:hideMark/>
          </w:tcPr>
          <w:p w:rsidR="0032413F" w:rsidRPr="00D64FE8" w:rsidRDefault="0032413F">
            <w:pPr>
              <w:pStyle w:val="Texto"/>
              <w:spacing w:line="225" w:lineRule="exact"/>
              <w:ind w:firstLine="0"/>
              <w:rPr>
                <w:rFonts w:ascii="Verdana" w:hAnsi="Verdana"/>
                <w:b/>
                <w:sz w:val="16"/>
                <w:szCs w:val="16"/>
                <w:lang w:val="en-US"/>
              </w:rPr>
            </w:pPr>
            <w:r w:rsidRPr="00D64FE8">
              <w:rPr>
                <w:rFonts w:ascii="Verdana" w:hAnsi="Verdana"/>
                <w:b/>
                <w:sz w:val="16"/>
                <w:szCs w:val="16"/>
                <w:lang w:val="en-US"/>
              </w:rPr>
              <w:t>2. Campo de aplicación</w:t>
            </w:r>
          </w:p>
        </w:tc>
        <w:tc>
          <w:tcPr>
            <w:tcW w:w="4788" w:type="dxa"/>
          </w:tcPr>
          <w:p w:rsidR="0032413F" w:rsidRDefault="00D64FE8">
            <w:pPr>
              <w:pStyle w:val="Texto"/>
              <w:spacing w:line="225" w:lineRule="exact"/>
              <w:ind w:firstLine="0"/>
              <w:rPr>
                <w:rFonts w:ascii="Verdana" w:hAnsi="Verdana"/>
                <w:b/>
                <w:sz w:val="16"/>
                <w:szCs w:val="16"/>
                <w:lang w:val="en-US"/>
              </w:rPr>
            </w:pPr>
            <w:r>
              <w:rPr>
                <w:rFonts w:ascii="Verdana" w:hAnsi="Verdana"/>
                <w:b/>
                <w:sz w:val="16"/>
                <w:szCs w:val="16"/>
                <w:lang w:val="en-US"/>
              </w:rPr>
              <w:t>2. Field of application</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sidRPr="00925759">
              <w:rPr>
                <w:rFonts w:ascii="Verdana" w:hAnsi="Verdana"/>
                <w:sz w:val="16"/>
                <w:szCs w:val="16"/>
                <w:lang w:val="es-MX"/>
              </w:rPr>
              <w:t xml:space="preserve">La presente Norma </w:t>
            </w:r>
            <w:r>
              <w:rPr>
                <w:rFonts w:ascii="Verdana" w:hAnsi="Verdana"/>
                <w:sz w:val="16"/>
                <w:szCs w:val="16"/>
              </w:rPr>
              <w:t>rige en todo el territorio nacional y aplica en todos los centros de trabajo.</w:t>
            </w:r>
          </w:p>
        </w:tc>
        <w:tc>
          <w:tcPr>
            <w:tcW w:w="4788" w:type="dxa"/>
          </w:tcPr>
          <w:p w:rsidR="00D64FE8" w:rsidRPr="00D64FE8" w:rsidRDefault="00D64FE8" w:rsidP="008625E8">
            <w:pPr>
              <w:pStyle w:val="Texto"/>
              <w:spacing w:line="225" w:lineRule="exact"/>
              <w:ind w:firstLine="0"/>
              <w:rPr>
                <w:rFonts w:ascii="Verdana" w:hAnsi="Verdana"/>
                <w:sz w:val="16"/>
                <w:szCs w:val="16"/>
                <w:lang w:val="en-US"/>
              </w:rPr>
            </w:pPr>
            <w:r w:rsidRPr="00D64FE8">
              <w:rPr>
                <w:rFonts w:ascii="Verdana" w:hAnsi="Verdana"/>
                <w:sz w:val="16"/>
                <w:szCs w:val="16"/>
                <w:lang w:val="en-US"/>
              </w:rPr>
              <w:t xml:space="preserve">This Standard regulates </w:t>
            </w:r>
            <w:r w:rsidR="008625E8">
              <w:rPr>
                <w:rFonts w:ascii="Verdana" w:hAnsi="Verdana"/>
                <w:sz w:val="16"/>
                <w:szCs w:val="16"/>
                <w:lang w:val="en-US"/>
              </w:rPr>
              <w:t xml:space="preserve">within </w:t>
            </w:r>
            <w:r w:rsidR="009342AD">
              <w:rPr>
                <w:rFonts w:ascii="Verdana" w:hAnsi="Verdana"/>
                <w:sz w:val="16"/>
                <w:szCs w:val="16"/>
                <w:lang w:val="en-US"/>
              </w:rPr>
              <w:t>the</w:t>
            </w:r>
            <w:r w:rsidRPr="00D64FE8">
              <w:rPr>
                <w:rFonts w:ascii="Verdana" w:hAnsi="Verdana"/>
                <w:sz w:val="16"/>
                <w:szCs w:val="16"/>
                <w:lang w:val="en-US"/>
              </w:rPr>
              <w:t xml:space="preserve"> national territory and applies in all workplaces. </w:t>
            </w:r>
          </w:p>
        </w:tc>
      </w:tr>
      <w:tr w:rsidR="0032413F" w:rsidTr="0032413F">
        <w:tc>
          <w:tcPr>
            <w:tcW w:w="4788" w:type="dxa"/>
            <w:hideMark/>
          </w:tcPr>
          <w:p w:rsidR="0032413F" w:rsidRDefault="0032413F">
            <w:pPr>
              <w:pStyle w:val="Texto"/>
              <w:spacing w:line="225" w:lineRule="exact"/>
              <w:ind w:firstLine="0"/>
              <w:rPr>
                <w:rFonts w:ascii="Verdana" w:hAnsi="Verdana"/>
                <w:b/>
                <w:sz w:val="16"/>
                <w:szCs w:val="16"/>
              </w:rPr>
            </w:pPr>
            <w:r>
              <w:rPr>
                <w:rFonts w:ascii="Verdana" w:hAnsi="Verdana"/>
                <w:b/>
                <w:sz w:val="16"/>
                <w:szCs w:val="16"/>
              </w:rPr>
              <w:t>3. Referencias</w:t>
            </w:r>
          </w:p>
        </w:tc>
        <w:tc>
          <w:tcPr>
            <w:tcW w:w="4788" w:type="dxa"/>
          </w:tcPr>
          <w:p w:rsidR="0032413F" w:rsidRPr="00D64FE8" w:rsidRDefault="00D64FE8">
            <w:pPr>
              <w:pStyle w:val="Texto"/>
              <w:spacing w:line="225" w:lineRule="exact"/>
              <w:ind w:firstLine="0"/>
              <w:rPr>
                <w:rFonts w:ascii="Verdana" w:hAnsi="Verdana"/>
                <w:b/>
                <w:sz w:val="16"/>
                <w:szCs w:val="16"/>
                <w:lang w:val="en-US"/>
              </w:rPr>
            </w:pPr>
            <w:r w:rsidRPr="00D64FE8">
              <w:rPr>
                <w:rFonts w:ascii="Verdana" w:hAnsi="Verdana"/>
                <w:b/>
                <w:sz w:val="16"/>
                <w:szCs w:val="16"/>
                <w:lang w:val="en-US"/>
              </w:rPr>
              <w:t>3. References</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sz w:val="16"/>
                <w:szCs w:val="16"/>
              </w:rPr>
              <w:t>Para la correcta interpretación de esta Norma, debe consultarse la siguiente Norma Oficial Mexicana o la que la sustituya:</w:t>
            </w:r>
          </w:p>
        </w:tc>
        <w:tc>
          <w:tcPr>
            <w:tcW w:w="4788" w:type="dxa"/>
          </w:tcPr>
          <w:p w:rsidR="0032413F" w:rsidRPr="00D64FE8" w:rsidRDefault="00D64FE8">
            <w:pPr>
              <w:pStyle w:val="Texto"/>
              <w:spacing w:line="225" w:lineRule="exact"/>
              <w:ind w:firstLine="0"/>
              <w:rPr>
                <w:rFonts w:ascii="Verdana" w:hAnsi="Verdana"/>
                <w:sz w:val="16"/>
                <w:szCs w:val="16"/>
                <w:lang w:val="en-US"/>
              </w:rPr>
            </w:pPr>
            <w:r>
              <w:rPr>
                <w:rFonts w:ascii="Verdana" w:hAnsi="Verdana"/>
                <w:sz w:val="16"/>
                <w:szCs w:val="16"/>
                <w:lang w:val="en-US"/>
              </w:rPr>
              <w:t xml:space="preserve">For the correct interpretation of this Standard, the following Official Mexican Standard or that which substitutes it must be consulted: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sz w:val="16"/>
                <w:szCs w:val="16"/>
              </w:rPr>
              <w:t>NOM-026-STPS-1998, Colores y señales de seguridad e higiene, e identificación de riesgos por fluidos conducidos en tuberías.</w:t>
            </w:r>
          </w:p>
        </w:tc>
        <w:tc>
          <w:tcPr>
            <w:tcW w:w="4788" w:type="dxa"/>
          </w:tcPr>
          <w:p w:rsidR="0032413F" w:rsidRPr="00D64FE8" w:rsidRDefault="00D64FE8" w:rsidP="00492D14">
            <w:pPr>
              <w:pStyle w:val="Texto"/>
              <w:spacing w:line="225" w:lineRule="exact"/>
              <w:ind w:firstLine="0"/>
              <w:rPr>
                <w:rFonts w:ascii="Verdana" w:hAnsi="Verdana"/>
                <w:sz w:val="16"/>
                <w:szCs w:val="16"/>
                <w:lang w:val="en-US"/>
              </w:rPr>
            </w:pPr>
            <w:r>
              <w:rPr>
                <w:rFonts w:ascii="Verdana" w:hAnsi="Verdana"/>
                <w:sz w:val="16"/>
                <w:szCs w:val="16"/>
                <w:lang w:val="en-US"/>
              </w:rPr>
              <w:t>NOM-026-STPS-2008</w:t>
            </w:r>
            <w:r w:rsidR="00492D14">
              <w:rPr>
                <w:rStyle w:val="FootnoteReference"/>
                <w:rFonts w:ascii="Verdana" w:hAnsi="Verdana"/>
                <w:sz w:val="16"/>
                <w:szCs w:val="16"/>
                <w:lang w:val="en-US"/>
              </w:rPr>
              <w:footnoteReference w:id="1"/>
            </w:r>
            <w:r>
              <w:rPr>
                <w:rFonts w:ascii="Verdana" w:hAnsi="Verdana"/>
                <w:sz w:val="16"/>
                <w:szCs w:val="16"/>
                <w:lang w:val="en-US"/>
              </w:rPr>
              <w:t xml:space="preserve">, Health and Safety colors and signs, and identification of risks from fluids carried in pipes. </w:t>
            </w:r>
          </w:p>
        </w:tc>
      </w:tr>
      <w:tr w:rsidR="0032413F" w:rsidTr="0032413F">
        <w:tc>
          <w:tcPr>
            <w:tcW w:w="4788" w:type="dxa"/>
            <w:hideMark/>
          </w:tcPr>
          <w:p w:rsidR="0032413F" w:rsidRDefault="0032413F">
            <w:pPr>
              <w:pStyle w:val="Texto"/>
              <w:spacing w:line="225" w:lineRule="exact"/>
              <w:ind w:firstLine="0"/>
              <w:rPr>
                <w:rFonts w:ascii="Verdana" w:hAnsi="Verdana"/>
                <w:b/>
                <w:sz w:val="16"/>
                <w:szCs w:val="16"/>
              </w:rPr>
            </w:pPr>
            <w:r>
              <w:rPr>
                <w:rFonts w:ascii="Verdana" w:hAnsi="Verdana"/>
                <w:b/>
                <w:sz w:val="16"/>
                <w:szCs w:val="16"/>
              </w:rPr>
              <w:t>4. Definiciones</w:t>
            </w:r>
          </w:p>
        </w:tc>
        <w:tc>
          <w:tcPr>
            <w:tcW w:w="4788" w:type="dxa"/>
          </w:tcPr>
          <w:p w:rsidR="0032413F" w:rsidRPr="00D64FE8" w:rsidRDefault="00D64FE8">
            <w:pPr>
              <w:pStyle w:val="Texto"/>
              <w:spacing w:line="225" w:lineRule="exact"/>
              <w:ind w:firstLine="0"/>
              <w:rPr>
                <w:rFonts w:ascii="Verdana" w:hAnsi="Verdana"/>
                <w:b/>
                <w:sz w:val="16"/>
                <w:szCs w:val="16"/>
                <w:lang w:val="en-US"/>
              </w:rPr>
            </w:pPr>
            <w:r>
              <w:rPr>
                <w:rFonts w:ascii="Verdana" w:hAnsi="Verdana"/>
                <w:b/>
                <w:sz w:val="16"/>
                <w:szCs w:val="16"/>
                <w:lang w:val="en-US"/>
              </w:rPr>
              <w:t>4. Definitions</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sz w:val="16"/>
                <w:szCs w:val="16"/>
              </w:rPr>
              <w:t>Para efectos de esta Norma se establecen las definiciones siguientes:</w:t>
            </w:r>
          </w:p>
        </w:tc>
        <w:tc>
          <w:tcPr>
            <w:tcW w:w="4788" w:type="dxa"/>
          </w:tcPr>
          <w:p w:rsidR="0032413F" w:rsidRPr="00D64FE8" w:rsidRDefault="00D64FE8">
            <w:pPr>
              <w:pStyle w:val="Texto"/>
              <w:spacing w:line="225" w:lineRule="exact"/>
              <w:ind w:firstLine="0"/>
              <w:rPr>
                <w:rFonts w:ascii="Verdana" w:hAnsi="Verdana"/>
                <w:sz w:val="16"/>
                <w:szCs w:val="16"/>
                <w:lang w:val="en-US"/>
              </w:rPr>
            </w:pPr>
            <w:r>
              <w:rPr>
                <w:rFonts w:ascii="Verdana" w:hAnsi="Verdana"/>
                <w:sz w:val="16"/>
                <w:szCs w:val="16"/>
                <w:lang w:val="en-US"/>
              </w:rPr>
              <w:t xml:space="preserve">For the purposes of this Standard the following definitions are established: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 xml:space="preserve">4.1 Alcayata: </w:t>
            </w:r>
            <w:r>
              <w:rPr>
                <w:rFonts w:ascii="Verdana" w:hAnsi="Verdana"/>
                <w:sz w:val="16"/>
                <w:szCs w:val="16"/>
              </w:rPr>
              <w:t>clavo metálico con ángulo recto incrustado o soldado a un poste para configurar peldaños de una escala fija.</w:t>
            </w:r>
          </w:p>
        </w:tc>
        <w:tc>
          <w:tcPr>
            <w:tcW w:w="4788" w:type="dxa"/>
          </w:tcPr>
          <w:p w:rsidR="0032413F" w:rsidRPr="00D64FE8" w:rsidRDefault="00D64FE8" w:rsidP="00D64FE8">
            <w:pPr>
              <w:pStyle w:val="Texto"/>
              <w:spacing w:line="225" w:lineRule="exact"/>
              <w:ind w:firstLine="0"/>
              <w:rPr>
                <w:rFonts w:ascii="Verdana" w:hAnsi="Verdana"/>
                <w:sz w:val="16"/>
                <w:szCs w:val="16"/>
                <w:lang w:val="en-US"/>
              </w:rPr>
            </w:pPr>
            <w:r>
              <w:rPr>
                <w:rFonts w:ascii="Verdana" w:hAnsi="Verdana"/>
                <w:b/>
                <w:sz w:val="16"/>
                <w:szCs w:val="16"/>
                <w:lang w:val="en-US"/>
              </w:rPr>
              <w:t xml:space="preserve">4.1 Metal spike: </w:t>
            </w:r>
            <w:r>
              <w:rPr>
                <w:rFonts w:ascii="Verdana" w:hAnsi="Verdana"/>
                <w:sz w:val="16"/>
                <w:szCs w:val="16"/>
                <w:lang w:val="en-US"/>
              </w:rPr>
              <w:t>metal stud with a straight angle inset or welded to a post for configuring rungs to a stationary ladder.</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4.2 Ancla:</w:t>
            </w:r>
            <w:r>
              <w:rPr>
                <w:rFonts w:ascii="Verdana" w:hAnsi="Verdana"/>
                <w:sz w:val="16"/>
                <w:szCs w:val="16"/>
              </w:rPr>
              <w:t xml:space="preserve"> elemento que sirve para afianzar cualquier estructura a pisos, paredes, techos y a otras partes de la construcción.</w:t>
            </w:r>
          </w:p>
        </w:tc>
        <w:tc>
          <w:tcPr>
            <w:tcW w:w="4788" w:type="dxa"/>
          </w:tcPr>
          <w:p w:rsidR="0032413F" w:rsidRPr="00D64FE8" w:rsidRDefault="00D64FE8">
            <w:pPr>
              <w:pStyle w:val="Texto"/>
              <w:spacing w:line="225" w:lineRule="exact"/>
              <w:ind w:firstLine="0"/>
              <w:rPr>
                <w:rFonts w:ascii="Verdana" w:hAnsi="Verdana"/>
                <w:sz w:val="16"/>
                <w:szCs w:val="16"/>
                <w:lang w:val="en-US"/>
              </w:rPr>
            </w:pPr>
            <w:r w:rsidRPr="00D64FE8">
              <w:rPr>
                <w:rFonts w:ascii="Verdana" w:hAnsi="Verdana"/>
                <w:b/>
                <w:sz w:val="16"/>
                <w:szCs w:val="16"/>
                <w:lang w:val="en-US"/>
              </w:rPr>
              <w:t xml:space="preserve">4.2 Anchor: </w:t>
            </w:r>
            <w:r w:rsidRPr="00D64FE8">
              <w:rPr>
                <w:rFonts w:ascii="Verdana" w:hAnsi="Verdana"/>
                <w:sz w:val="16"/>
                <w:szCs w:val="16"/>
                <w:lang w:val="en-US"/>
              </w:rPr>
              <w:t xml:space="preserve">Element that serves for </w:t>
            </w:r>
            <w:r>
              <w:rPr>
                <w:rFonts w:ascii="Verdana" w:hAnsi="Verdana"/>
                <w:sz w:val="16"/>
                <w:szCs w:val="16"/>
                <w:lang w:val="en-US"/>
              </w:rPr>
              <w:t>securing any structure to floors, walls, roofs, and other parts of the construction.</w:t>
            </w:r>
          </w:p>
        </w:tc>
      </w:tr>
      <w:tr w:rsidR="0032413F" w:rsidRPr="00765A13" w:rsidTr="0032413F">
        <w:tc>
          <w:tcPr>
            <w:tcW w:w="4788" w:type="dxa"/>
            <w:hideMark/>
          </w:tcPr>
          <w:p w:rsidR="0032413F" w:rsidRDefault="0032413F">
            <w:pPr>
              <w:pStyle w:val="Texto"/>
              <w:spacing w:line="225" w:lineRule="exact"/>
              <w:ind w:firstLine="0"/>
              <w:rPr>
                <w:rFonts w:ascii="Verdana" w:hAnsi="Verdana"/>
                <w:color w:val="000000"/>
                <w:sz w:val="16"/>
                <w:szCs w:val="16"/>
              </w:rPr>
            </w:pPr>
            <w:r>
              <w:rPr>
                <w:rFonts w:ascii="Verdana" w:hAnsi="Verdana"/>
                <w:b/>
                <w:sz w:val="16"/>
                <w:szCs w:val="16"/>
              </w:rPr>
              <w:t xml:space="preserve">4.3 </w:t>
            </w:r>
            <w:r>
              <w:rPr>
                <w:rFonts w:ascii="Verdana" w:hAnsi="Verdana"/>
                <w:b/>
                <w:color w:val="000000"/>
                <w:sz w:val="16"/>
                <w:szCs w:val="16"/>
              </w:rPr>
              <w:t xml:space="preserve">Autoridad del trabajo: </w:t>
            </w:r>
            <w:r>
              <w:rPr>
                <w:rFonts w:ascii="Verdana" w:hAnsi="Verdana"/>
                <w:color w:val="000000"/>
                <w:sz w:val="16"/>
                <w:szCs w:val="16"/>
              </w:rPr>
              <w:t>autoridad laboral: son las unidades administrativas competentes de la Secretaría del Trabajo y Previsión Social, que realicen funciones de inspección en materia de seguridad y salud en el trabajo, y las correspondientes de las entidades federativas y del Distrito Federal, que actúen en auxilio de aquéllas.</w:t>
            </w:r>
          </w:p>
        </w:tc>
        <w:tc>
          <w:tcPr>
            <w:tcW w:w="4788" w:type="dxa"/>
          </w:tcPr>
          <w:p w:rsidR="0032413F" w:rsidRPr="00D64FE8" w:rsidRDefault="00D64FE8" w:rsidP="008625E8">
            <w:pPr>
              <w:pStyle w:val="Texto"/>
              <w:spacing w:line="225" w:lineRule="exact"/>
              <w:ind w:firstLine="0"/>
              <w:rPr>
                <w:rFonts w:ascii="Verdana" w:hAnsi="Verdana"/>
                <w:b/>
                <w:sz w:val="16"/>
                <w:szCs w:val="16"/>
                <w:lang w:val="en-US"/>
              </w:rPr>
            </w:pPr>
            <w:r w:rsidRPr="00D64FE8">
              <w:rPr>
                <w:rFonts w:ascii="Verdana" w:hAnsi="Verdana"/>
                <w:b/>
                <w:sz w:val="16"/>
                <w:szCs w:val="16"/>
                <w:lang w:val="en-US"/>
              </w:rPr>
              <w:t xml:space="preserve">4.3 </w:t>
            </w:r>
            <w:r w:rsidRPr="005249B8">
              <w:rPr>
                <w:rFonts w:ascii="Verdana" w:hAnsi="Verdana"/>
                <w:b/>
                <w:sz w:val="16"/>
                <w:szCs w:val="16"/>
                <w:lang w:val="en-US"/>
              </w:rPr>
              <w:t xml:space="preserve">Work authority; labor authority: </w:t>
            </w:r>
            <w:r w:rsidRPr="005249B8">
              <w:rPr>
                <w:rFonts w:ascii="Verdana" w:hAnsi="Verdana"/>
                <w:sz w:val="16"/>
                <w:szCs w:val="16"/>
                <w:lang w:val="en-US"/>
              </w:rPr>
              <w:t>The appropriate administrative units of the Secretary of Labor and Social Welfare that carry out inspection operations in matters of occupational health and safety and those corresponding to the States and the Federal District, that act as auxiliaries to the Federal authorities.</w:t>
            </w:r>
          </w:p>
        </w:tc>
      </w:tr>
      <w:tr w:rsidR="0032413F" w:rsidRPr="008625E8"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4.4 Centro de trabajo:</w:t>
            </w:r>
            <w:r>
              <w:rPr>
                <w:rFonts w:ascii="Verdana" w:hAnsi="Verdana"/>
                <w:sz w:val="16"/>
                <w:szCs w:val="16"/>
              </w:rPr>
              <w:t xml:space="preserve"> todos aquellos lugares tales como edificios, locales, instalaciones y áreas en los que se realicen actividades de producción, comercialización, transporte y almacenamiento o prestación de servicios, o en los que laboren personas que estén sujetas a una relación de trabajo.</w:t>
            </w:r>
          </w:p>
        </w:tc>
        <w:tc>
          <w:tcPr>
            <w:tcW w:w="4788" w:type="dxa"/>
          </w:tcPr>
          <w:p w:rsidR="0032413F" w:rsidRPr="008813B8" w:rsidRDefault="00D64FE8">
            <w:pPr>
              <w:pStyle w:val="Texto"/>
              <w:spacing w:line="225" w:lineRule="exact"/>
              <w:ind w:firstLine="0"/>
              <w:rPr>
                <w:rFonts w:ascii="Verdana" w:hAnsi="Verdana"/>
                <w:sz w:val="16"/>
                <w:szCs w:val="16"/>
                <w:lang w:val="en-US"/>
              </w:rPr>
            </w:pPr>
            <w:r w:rsidRPr="008813B8">
              <w:rPr>
                <w:rFonts w:ascii="Verdana" w:hAnsi="Verdana"/>
                <w:b/>
                <w:sz w:val="16"/>
                <w:szCs w:val="16"/>
                <w:lang w:val="en-US"/>
              </w:rPr>
              <w:t xml:space="preserve">4.4 Workplace: </w:t>
            </w:r>
            <w:r w:rsidR="008813B8" w:rsidRPr="008813B8">
              <w:rPr>
                <w:rFonts w:ascii="Verdana" w:hAnsi="Verdana"/>
                <w:sz w:val="16"/>
                <w:szCs w:val="16"/>
                <w:lang w:val="en-US"/>
              </w:rPr>
              <w:t>All those places such as buildings, locales, installations and areas in which activities</w:t>
            </w:r>
            <w:r w:rsidR="008625E8">
              <w:rPr>
                <w:rFonts w:ascii="Verdana" w:hAnsi="Verdana"/>
                <w:sz w:val="16"/>
                <w:szCs w:val="16"/>
                <w:lang w:val="en-US"/>
              </w:rPr>
              <w:t xml:space="preserve"> of</w:t>
            </w:r>
            <w:r w:rsidR="008813B8" w:rsidRPr="008813B8">
              <w:rPr>
                <w:rFonts w:ascii="Verdana" w:hAnsi="Verdana"/>
                <w:sz w:val="16"/>
                <w:szCs w:val="16"/>
                <w:lang w:val="en-US"/>
              </w:rPr>
              <w:t xml:space="preserve"> production, com</w:t>
            </w:r>
            <w:r w:rsidR="008813B8">
              <w:rPr>
                <w:rFonts w:ascii="Verdana" w:hAnsi="Verdana"/>
                <w:sz w:val="16"/>
                <w:szCs w:val="16"/>
                <w:lang w:val="en-US"/>
              </w:rPr>
              <w:t>mercial distribution, transport and warehousing or rendering of services or those in which persons labor that are subject to a labor relationship. (employer-employee).</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 xml:space="preserve">4.5 Condición insegura: </w:t>
            </w:r>
            <w:r>
              <w:rPr>
                <w:rFonts w:ascii="Verdana" w:hAnsi="Verdana"/>
                <w:sz w:val="16"/>
                <w:szCs w:val="16"/>
              </w:rPr>
              <w:t>circunstancia física peligrosa en el medio en que los trabajadores realizan sus labores (ambiente de trabajo), y se refiere al grado de inseguridad que pueden tener los locales, la maquinaria, los equipos y los puntos de operación.</w:t>
            </w:r>
          </w:p>
        </w:tc>
        <w:tc>
          <w:tcPr>
            <w:tcW w:w="4788" w:type="dxa"/>
          </w:tcPr>
          <w:p w:rsidR="0032413F" w:rsidRPr="008813B8" w:rsidRDefault="008813B8" w:rsidP="008625E8">
            <w:pPr>
              <w:pStyle w:val="Texto"/>
              <w:spacing w:line="225" w:lineRule="exact"/>
              <w:ind w:firstLine="0"/>
              <w:rPr>
                <w:rFonts w:ascii="Verdana" w:hAnsi="Verdana"/>
                <w:sz w:val="16"/>
                <w:szCs w:val="16"/>
                <w:lang w:val="en-US"/>
              </w:rPr>
            </w:pPr>
            <w:r>
              <w:rPr>
                <w:rFonts w:ascii="Verdana" w:hAnsi="Verdana"/>
                <w:b/>
                <w:sz w:val="16"/>
                <w:szCs w:val="16"/>
                <w:lang w:val="en-US"/>
              </w:rPr>
              <w:t xml:space="preserve">4.5 Unsafe condition: </w:t>
            </w:r>
            <w:r>
              <w:rPr>
                <w:rFonts w:ascii="Verdana" w:hAnsi="Verdana"/>
                <w:sz w:val="16"/>
                <w:szCs w:val="16"/>
                <w:lang w:val="en-US"/>
              </w:rPr>
              <w:t xml:space="preserve">hazardous physical circumstance in the </w:t>
            </w:r>
            <w:r w:rsidR="008625E8">
              <w:rPr>
                <w:rFonts w:ascii="Verdana" w:hAnsi="Verdana"/>
                <w:sz w:val="16"/>
                <w:szCs w:val="16"/>
                <w:lang w:val="en-US"/>
              </w:rPr>
              <w:t>environment</w:t>
            </w:r>
            <w:r>
              <w:rPr>
                <w:rFonts w:ascii="Verdana" w:hAnsi="Verdana"/>
                <w:sz w:val="16"/>
                <w:szCs w:val="16"/>
                <w:lang w:val="en-US"/>
              </w:rPr>
              <w:t xml:space="preserve"> in which the workers perform their labors (work environment) and refers to the degree of </w:t>
            </w:r>
            <w:r w:rsidR="008625E8">
              <w:rPr>
                <w:rFonts w:ascii="Verdana" w:hAnsi="Verdana"/>
                <w:sz w:val="16"/>
                <w:szCs w:val="16"/>
                <w:lang w:val="en-US"/>
              </w:rPr>
              <w:t>the lack of safety</w:t>
            </w:r>
            <w:r>
              <w:rPr>
                <w:rFonts w:ascii="Verdana" w:hAnsi="Verdana"/>
                <w:sz w:val="16"/>
                <w:szCs w:val="16"/>
                <w:lang w:val="en-US"/>
              </w:rPr>
              <w:t xml:space="preserve"> that the locales, machinery, equipment, and points of operation can have.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sidRPr="008813B8">
              <w:rPr>
                <w:rFonts w:ascii="Verdana" w:hAnsi="Verdana"/>
                <w:b/>
                <w:sz w:val="16"/>
                <w:szCs w:val="16"/>
                <w:lang w:val="es-MX"/>
              </w:rPr>
              <w:t>4.6 Conservación:</w:t>
            </w:r>
            <w:r w:rsidRPr="008813B8">
              <w:rPr>
                <w:rFonts w:ascii="Verdana" w:hAnsi="Verdana"/>
                <w:sz w:val="16"/>
                <w:szCs w:val="16"/>
                <w:lang w:val="es-MX"/>
              </w:rPr>
              <w:t xml:space="preserve"> actividades de mantenimiento preventivo y correctivo para realizar las adecuaciones, modificaciones o reparaciones de los edificios, locales, instalaciones y áreas en</w:t>
            </w:r>
            <w:r>
              <w:rPr>
                <w:rFonts w:ascii="Verdana" w:hAnsi="Verdana"/>
                <w:sz w:val="16"/>
                <w:szCs w:val="16"/>
              </w:rPr>
              <w:t xml:space="preserve"> los centros de trabajo.</w:t>
            </w:r>
          </w:p>
        </w:tc>
        <w:tc>
          <w:tcPr>
            <w:tcW w:w="4788" w:type="dxa"/>
          </w:tcPr>
          <w:p w:rsidR="0032413F" w:rsidRPr="008813B8" w:rsidRDefault="008813B8">
            <w:pPr>
              <w:pStyle w:val="Texto"/>
              <w:spacing w:line="225" w:lineRule="exact"/>
              <w:ind w:firstLine="0"/>
              <w:rPr>
                <w:rFonts w:ascii="Verdana" w:hAnsi="Verdana"/>
                <w:sz w:val="16"/>
                <w:szCs w:val="16"/>
                <w:lang w:val="en-US"/>
              </w:rPr>
            </w:pPr>
            <w:r>
              <w:rPr>
                <w:rFonts w:ascii="Verdana" w:hAnsi="Verdana"/>
                <w:b/>
                <w:sz w:val="16"/>
                <w:szCs w:val="16"/>
                <w:lang w:val="en-US"/>
              </w:rPr>
              <w:t xml:space="preserve">4.6 Conservation: </w:t>
            </w:r>
            <w:r>
              <w:rPr>
                <w:rFonts w:ascii="Verdana" w:hAnsi="Verdana"/>
                <w:sz w:val="16"/>
                <w:szCs w:val="16"/>
                <w:lang w:val="en-US"/>
              </w:rPr>
              <w:t xml:space="preserve">preventive and corrective activities of maintenance for performing the adaptations, modifications or repairs of the buildings, locales, installations, and areas in the workplace.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 xml:space="preserve">4.7 Escalas fijas: </w:t>
            </w:r>
            <w:r>
              <w:rPr>
                <w:rFonts w:ascii="Verdana" w:hAnsi="Verdana"/>
                <w:sz w:val="16"/>
                <w:szCs w:val="16"/>
              </w:rPr>
              <w:t>peldaños consecutivos que están permanentemente sujetos a una superficie vertical y sirven para acceder ocasionalmente a tejados, pozos, silos, torres, chimeneas y otras zonas.</w:t>
            </w:r>
          </w:p>
        </w:tc>
        <w:tc>
          <w:tcPr>
            <w:tcW w:w="4788" w:type="dxa"/>
          </w:tcPr>
          <w:p w:rsidR="0032413F" w:rsidRPr="008813B8" w:rsidRDefault="008813B8" w:rsidP="008813B8">
            <w:pPr>
              <w:pStyle w:val="Texto"/>
              <w:spacing w:line="225" w:lineRule="exact"/>
              <w:ind w:firstLine="0"/>
              <w:rPr>
                <w:rFonts w:ascii="Verdana" w:hAnsi="Verdana"/>
                <w:sz w:val="16"/>
                <w:szCs w:val="16"/>
                <w:lang w:val="en-US"/>
              </w:rPr>
            </w:pPr>
            <w:r w:rsidRPr="008813B8">
              <w:rPr>
                <w:rFonts w:ascii="Verdana" w:hAnsi="Verdana"/>
                <w:b/>
                <w:sz w:val="16"/>
                <w:szCs w:val="16"/>
                <w:lang w:val="en-US"/>
              </w:rPr>
              <w:t>4.7 Stationary ladders</w:t>
            </w:r>
            <w:r>
              <w:rPr>
                <w:rFonts w:ascii="Verdana" w:hAnsi="Verdana"/>
                <w:b/>
                <w:sz w:val="16"/>
                <w:szCs w:val="16"/>
                <w:lang w:val="en-US"/>
              </w:rPr>
              <w:t>:</w:t>
            </w:r>
            <w:r>
              <w:rPr>
                <w:rFonts w:ascii="Verdana" w:hAnsi="Verdana"/>
                <w:sz w:val="16"/>
                <w:szCs w:val="16"/>
                <w:lang w:val="en-US"/>
              </w:rPr>
              <w:t xml:space="preserve"> consecutive rungs that are permanently secured to a vertical surface and serve for occasionally accessing roofs, wells, silos, towers, chimneys and other zones.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4.8 Escalas móviles; escaleras portátiles; escaleras manuales:</w:t>
            </w:r>
            <w:r>
              <w:rPr>
                <w:rFonts w:ascii="Verdana" w:hAnsi="Verdana"/>
                <w:sz w:val="16"/>
                <w:szCs w:val="16"/>
              </w:rPr>
              <w:t xml:space="preserve"> aparato portátil que consiste en dos piezas paralelas o ligeramente convergentes unidas a intervalos por travesaños y que sirve para subir o bajar a una persona de un nivel a otro.</w:t>
            </w:r>
          </w:p>
        </w:tc>
        <w:tc>
          <w:tcPr>
            <w:tcW w:w="4788" w:type="dxa"/>
          </w:tcPr>
          <w:p w:rsidR="0032413F" w:rsidRPr="008813B8" w:rsidRDefault="008813B8" w:rsidP="008625E8">
            <w:pPr>
              <w:pStyle w:val="Texto"/>
              <w:spacing w:line="225" w:lineRule="exact"/>
              <w:ind w:firstLine="0"/>
              <w:rPr>
                <w:rFonts w:ascii="Verdana" w:hAnsi="Verdana"/>
                <w:sz w:val="16"/>
                <w:szCs w:val="16"/>
                <w:lang w:val="en-US"/>
              </w:rPr>
            </w:pPr>
            <w:r w:rsidRPr="008813B8">
              <w:rPr>
                <w:rFonts w:ascii="Verdana" w:hAnsi="Verdana"/>
                <w:b/>
                <w:sz w:val="16"/>
                <w:szCs w:val="16"/>
                <w:lang w:val="en-US"/>
              </w:rPr>
              <w:t xml:space="preserve">4.8 Mobile ladders; portable stairs, manual stairs: </w:t>
            </w:r>
            <w:r>
              <w:rPr>
                <w:rFonts w:ascii="Verdana" w:hAnsi="Verdana"/>
                <w:sz w:val="16"/>
                <w:szCs w:val="16"/>
                <w:lang w:val="en-US"/>
              </w:rPr>
              <w:t>portable apparatus that consists in two parallel pieces or lightly convergent joined at intervals by crossbars and th</w:t>
            </w:r>
            <w:r w:rsidR="008625E8">
              <w:rPr>
                <w:rFonts w:ascii="Verdana" w:hAnsi="Verdana"/>
                <w:sz w:val="16"/>
                <w:szCs w:val="16"/>
                <w:lang w:val="en-US"/>
              </w:rPr>
              <w:t xml:space="preserve">at serve a person  for </w:t>
            </w:r>
            <w:r>
              <w:rPr>
                <w:rFonts w:ascii="Verdana" w:hAnsi="Verdana"/>
                <w:sz w:val="16"/>
                <w:szCs w:val="16"/>
                <w:lang w:val="en-US"/>
              </w:rPr>
              <w:t>ascend</w:t>
            </w:r>
            <w:r w:rsidR="008625E8">
              <w:rPr>
                <w:rFonts w:ascii="Verdana" w:hAnsi="Verdana"/>
                <w:sz w:val="16"/>
                <w:szCs w:val="16"/>
                <w:lang w:val="en-US"/>
              </w:rPr>
              <w:t>ing</w:t>
            </w:r>
            <w:r>
              <w:rPr>
                <w:rFonts w:ascii="Verdana" w:hAnsi="Verdana"/>
                <w:sz w:val="16"/>
                <w:szCs w:val="16"/>
                <w:lang w:val="en-US"/>
              </w:rPr>
              <w:t xml:space="preserve"> or descend</w:t>
            </w:r>
            <w:r w:rsidR="008625E8">
              <w:rPr>
                <w:rFonts w:ascii="Verdana" w:hAnsi="Verdana"/>
                <w:sz w:val="16"/>
                <w:szCs w:val="16"/>
                <w:lang w:val="en-US"/>
              </w:rPr>
              <w:t>ing</w:t>
            </w:r>
            <w:r>
              <w:rPr>
                <w:rFonts w:ascii="Verdana" w:hAnsi="Verdana"/>
                <w:sz w:val="16"/>
                <w:szCs w:val="16"/>
                <w:lang w:val="en-US"/>
              </w:rPr>
              <w:t xml:space="preserve"> from one level to another.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4.9 Evento:</w:t>
            </w:r>
            <w:r>
              <w:rPr>
                <w:rFonts w:ascii="Verdana" w:hAnsi="Verdana"/>
                <w:sz w:val="16"/>
                <w:szCs w:val="16"/>
              </w:rPr>
              <w:t xml:space="preserve"> fenómeno natural que puede afectar la seguridad estructural del centro de trabajo y/o aquellos actos incidentales que pueden afectar la seguridad estructural de las instalaciones.</w:t>
            </w:r>
          </w:p>
        </w:tc>
        <w:tc>
          <w:tcPr>
            <w:tcW w:w="4788" w:type="dxa"/>
          </w:tcPr>
          <w:p w:rsidR="0032413F" w:rsidRPr="008813B8" w:rsidRDefault="008813B8">
            <w:pPr>
              <w:pStyle w:val="Texto"/>
              <w:spacing w:line="225" w:lineRule="exact"/>
              <w:ind w:firstLine="0"/>
              <w:rPr>
                <w:rFonts w:ascii="Verdana" w:hAnsi="Verdana"/>
                <w:sz w:val="16"/>
                <w:szCs w:val="16"/>
                <w:lang w:val="en-US"/>
              </w:rPr>
            </w:pPr>
            <w:r w:rsidRPr="008813B8">
              <w:rPr>
                <w:rFonts w:ascii="Verdana" w:hAnsi="Verdana"/>
                <w:b/>
                <w:sz w:val="16"/>
                <w:szCs w:val="16"/>
                <w:lang w:val="en-US"/>
              </w:rPr>
              <w:t xml:space="preserve">4.9 Event: </w:t>
            </w:r>
            <w:r>
              <w:rPr>
                <w:rFonts w:ascii="Verdana" w:hAnsi="Verdana"/>
                <w:sz w:val="16"/>
                <w:szCs w:val="16"/>
                <w:lang w:val="en-US"/>
              </w:rPr>
              <w:t xml:space="preserve">natural phenomenon that can affect the structural safety of the workplace and/or those incidental acts that can affect the structural safety of the installations. </w:t>
            </w:r>
          </w:p>
        </w:tc>
      </w:tr>
      <w:tr w:rsidR="0032413F" w:rsidRPr="00765A13" w:rsidTr="0032413F">
        <w:tc>
          <w:tcPr>
            <w:tcW w:w="4788" w:type="dxa"/>
            <w:hideMark/>
          </w:tcPr>
          <w:p w:rsidR="0032413F" w:rsidRDefault="0032413F">
            <w:pPr>
              <w:pStyle w:val="Texto"/>
              <w:spacing w:line="225" w:lineRule="exact"/>
              <w:ind w:firstLine="0"/>
              <w:rPr>
                <w:rFonts w:ascii="Verdana" w:hAnsi="Verdana"/>
                <w:sz w:val="16"/>
                <w:szCs w:val="16"/>
              </w:rPr>
            </w:pPr>
            <w:r>
              <w:rPr>
                <w:rFonts w:ascii="Verdana" w:hAnsi="Verdana"/>
                <w:b/>
                <w:sz w:val="16"/>
                <w:szCs w:val="16"/>
              </w:rPr>
              <w:t>4.10 Funcionamiento:</w:t>
            </w:r>
            <w:r>
              <w:rPr>
                <w:rFonts w:ascii="Verdana" w:hAnsi="Verdana"/>
                <w:sz w:val="16"/>
                <w:szCs w:val="16"/>
              </w:rPr>
              <w:t xml:space="preserve"> se refiere al uso de edificios, locales, instalaciones y áreas en los centros</w:t>
            </w:r>
            <w:r>
              <w:rPr>
                <w:rFonts w:ascii="Verdana" w:hAnsi="Verdana"/>
                <w:sz w:val="16"/>
                <w:szCs w:val="16"/>
              </w:rPr>
              <w:br/>
              <w:t>de trabajo.</w:t>
            </w:r>
          </w:p>
        </w:tc>
        <w:tc>
          <w:tcPr>
            <w:tcW w:w="4788" w:type="dxa"/>
          </w:tcPr>
          <w:p w:rsidR="0032413F" w:rsidRPr="008813B8" w:rsidRDefault="008813B8">
            <w:pPr>
              <w:pStyle w:val="Texto"/>
              <w:spacing w:line="225" w:lineRule="exact"/>
              <w:ind w:firstLine="0"/>
              <w:rPr>
                <w:rFonts w:ascii="Verdana" w:hAnsi="Verdana"/>
                <w:sz w:val="16"/>
                <w:szCs w:val="16"/>
                <w:lang w:val="en-US"/>
              </w:rPr>
            </w:pPr>
            <w:r>
              <w:rPr>
                <w:rFonts w:ascii="Verdana" w:hAnsi="Verdana"/>
                <w:b/>
                <w:sz w:val="16"/>
                <w:szCs w:val="16"/>
                <w:lang w:val="en-US"/>
              </w:rPr>
              <w:t xml:space="preserve">4.10 Operation: </w:t>
            </w:r>
            <w:r>
              <w:rPr>
                <w:rFonts w:ascii="Verdana" w:hAnsi="Verdana"/>
                <w:sz w:val="16"/>
                <w:szCs w:val="16"/>
                <w:lang w:val="en-US"/>
              </w:rPr>
              <w:t xml:space="preserve">refers to the use of buildings, locales, installations and areas in the workplace.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sidRPr="000A31ED">
              <w:rPr>
                <w:rFonts w:ascii="Verdana" w:hAnsi="Verdana"/>
                <w:b/>
                <w:sz w:val="16"/>
                <w:szCs w:val="16"/>
                <w:lang w:val="es-MX"/>
              </w:rPr>
              <w:t>4.11 Material impermeable:</w:t>
            </w:r>
            <w:r w:rsidRPr="000A31ED">
              <w:rPr>
                <w:rFonts w:ascii="Verdana" w:hAnsi="Verdana"/>
                <w:sz w:val="16"/>
                <w:szCs w:val="16"/>
                <w:lang w:val="es-MX"/>
              </w:rPr>
              <w:t xml:space="preserve"> aquel que tiene l</w:t>
            </w:r>
            <w:r>
              <w:rPr>
                <w:rFonts w:ascii="Verdana" w:hAnsi="Verdana"/>
                <w:sz w:val="16"/>
                <w:szCs w:val="16"/>
              </w:rPr>
              <w:t>a propiedad de impedir o dificultar la penetración de agua u otro líquido a través de él.</w:t>
            </w:r>
          </w:p>
        </w:tc>
        <w:tc>
          <w:tcPr>
            <w:tcW w:w="4788" w:type="dxa"/>
          </w:tcPr>
          <w:p w:rsidR="0032413F" w:rsidRPr="000A31ED" w:rsidRDefault="008813B8">
            <w:pPr>
              <w:pStyle w:val="Texto"/>
              <w:spacing w:line="226" w:lineRule="exact"/>
              <w:ind w:firstLine="0"/>
              <w:rPr>
                <w:rFonts w:ascii="Verdana" w:hAnsi="Verdana"/>
                <w:sz w:val="16"/>
                <w:szCs w:val="16"/>
                <w:lang w:val="en-US"/>
              </w:rPr>
            </w:pPr>
            <w:r w:rsidRPr="000A31ED">
              <w:rPr>
                <w:rFonts w:ascii="Verdana" w:hAnsi="Verdana"/>
                <w:b/>
                <w:sz w:val="16"/>
                <w:szCs w:val="16"/>
                <w:lang w:val="en-US"/>
              </w:rPr>
              <w:t xml:space="preserve">4.11  Impermeable material: </w:t>
            </w:r>
            <w:r w:rsidRPr="000A31ED">
              <w:rPr>
                <w:rFonts w:ascii="Verdana" w:hAnsi="Verdana"/>
                <w:sz w:val="16"/>
                <w:szCs w:val="16"/>
                <w:lang w:val="en-US"/>
              </w:rPr>
              <w:t xml:space="preserve"> that which has the property of impeding or making difficult the penetration of water or another liquid through it.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4.12 Nuevas construcciones:</w:t>
            </w:r>
            <w:r>
              <w:rPr>
                <w:rFonts w:ascii="Verdana" w:hAnsi="Verdana"/>
                <w:sz w:val="16"/>
                <w:szCs w:val="16"/>
              </w:rPr>
              <w:t xml:space="preserve"> edificios, locales, instalaciones y áreas en los centros de trabajo que se encuentren en su etapa de diseño al momento de entrar en vigor la presente Norma.</w:t>
            </w:r>
          </w:p>
        </w:tc>
        <w:tc>
          <w:tcPr>
            <w:tcW w:w="4788" w:type="dxa"/>
          </w:tcPr>
          <w:p w:rsidR="0032413F" w:rsidRPr="008813B8" w:rsidRDefault="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4.12 New constructions: </w:t>
            </w:r>
            <w:r>
              <w:rPr>
                <w:rFonts w:ascii="Verdana" w:hAnsi="Verdana"/>
                <w:sz w:val="16"/>
                <w:szCs w:val="16"/>
                <w:lang w:val="en-US"/>
              </w:rPr>
              <w:t xml:space="preserve">buildings, locales, installations and areas in the workplace that are found in the design stage at the moment of this Standard taking effect.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sidRPr="000A31ED">
              <w:rPr>
                <w:rFonts w:ascii="Verdana" w:hAnsi="Verdana"/>
                <w:b/>
                <w:sz w:val="16"/>
                <w:szCs w:val="16"/>
                <w:lang w:val="es-MX"/>
              </w:rPr>
              <w:t>4.13 Puente; pasadi</w:t>
            </w:r>
            <w:r>
              <w:rPr>
                <w:rFonts w:ascii="Verdana" w:hAnsi="Verdana"/>
                <w:b/>
                <w:sz w:val="16"/>
                <w:szCs w:val="16"/>
              </w:rPr>
              <w:t>zo:</w:t>
            </w:r>
            <w:r>
              <w:rPr>
                <w:rFonts w:ascii="Verdana" w:hAnsi="Verdana"/>
                <w:sz w:val="16"/>
                <w:szCs w:val="16"/>
              </w:rPr>
              <w:t xml:space="preserve"> pasillo elevado por el que transitan trabajadores.</w:t>
            </w:r>
          </w:p>
        </w:tc>
        <w:tc>
          <w:tcPr>
            <w:tcW w:w="4788" w:type="dxa"/>
          </w:tcPr>
          <w:p w:rsidR="0032413F" w:rsidRPr="000A31ED" w:rsidRDefault="008813B8">
            <w:pPr>
              <w:pStyle w:val="Texto"/>
              <w:spacing w:line="226" w:lineRule="exact"/>
              <w:ind w:firstLine="0"/>
              <w:rPr>
                <w:rFonts w:ascii="Verdana" w:hAnsi="Verdana"/>
                <w:sz w:val="16"/>
                <w:szCs w:val="16"/>
                <w:lang w:val="en-US"/>
              </w:rPr>
            </w:pPr>
            <w:r w:rsidRPr="000A31ED">
              <w:rPr>
                <w:rFonts w:ascii="Verdana" w:hAnsi="Verdana"/>
                <w:b/>
                <w:sz w:val="16"/>
                <w:szCs w:val="16"/>
                <w:lang w:val="en-US"/>
              </w:rPr>
              <w:t xml:space="preserve">4.13 Bridge; passageway: </w:t>
            </w:r>
            <w:r w:rsidRPr="000A31ED">
              <w:rPr>
                <w:rFonts w:ascii="Verdana" w:hAnsi="Verdana"/>
                <w:sz w:val="16"/>
                <w:szCs w:val="16"/>
                <w:lang w:val="en-US"/>
              </w:rPr>
              <w:t xml:space="preserve">elevated passage through which workers transit.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4.14 Registro:</w:t>
            </w:r>
            <w:r>
              <w:rPr>
                <w:rFonts w:ascii="Verdana" w:hAnsi="Verdana"/>
                <w:sz w:val="16"/>
                <w:szCs w:val="16"/>
              </w:rPr>
              <w:t xml:space="preserve"> bitácora o cualquier medio magnético en el que se asienten los resultados de las verificaciones realizadas al centro de trabajo.</w:t>
            </w:r>
          </w:p>
        </w:tc>
        <w:tc>
          <w:tcPr>
            <w:tcW w:w="4788" w:type="dxa"/>
          </w:tcPr>
          <w:p w:rsidR="0032413F" w:rsidRPr="008813B8" w:rsidRDefault="008813B8" w:rsidP="008625E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4.14 Registry: </w:t>
            </w:r>
            <w:r w:rsidRPr="008813B8">
              <w:rPr>
                <w:rFonts w:ascii="Verdana" w:hAnsi="Verdana"/>
                <w:sz w:val="16"/>
                <w:szCs w:val="16"/>
                <w:lang w:val="en-US"/>
              </w:rPr>
              <w:t xml:space="preserve">log or any </w:t>
            </w:r>
            <w:r w:rsidR="008625E8">
              <w:rPr>
                <w:rFonts w:ascii="Verdana" w:hAnsi="Verdana"/>
                <w:sz w:val="16"/>
                <w:szCs w:val="16"/>
                <w:lang w:val="en-US"/>
              </w:rPr>
              <w:t>electronic media</w:t>
            </w:r>
            <w:r w:rsidRPr="008813B8">
              <w:rPr>
                <w:rFonts w:ascii="Verdana" w:hAnsi="Verdana"/>
                <w:sz w:val="16"/>
                <w:szCs w:val="16"/>
                <w:lang w:val="en-US"/>
              </w:rPr>
              <w:t xml:space="preserve"> in which </w:t>
            </w:r>
            <w:r w:rsidR="008625E8" w:rsidRPr="008813B8">
              <w:rPr>
                <w:rFonts w:ascii="Verdana" w:hAnsi="Verdana"/>
                <w:sz w:val="16"/>
                <w:szCs w:val="16"/>
                <w:lang w:val="en-US"/>
              </w:rPr>
              <w:t xml:space="preserve">the results </w:t>
            </w:r>
            <w:r w:rsidRPr="008813B8">
              <w:rPr>
                <w:rFonts w:ascii="Verdana" w:hAnsi="Verdana"/>
                <w:sz w:val="16"/>
                <w:szCs w:val="16"/>
                <w:lang w:val="en-US"/>
              </w:rPr>
              <w:t xml:space="preserve">are recorded of the verifications performed in the workplace.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sidRPr="000A31ED">
              <w:rPr>
                <w:rFonts w:ascii="Verdana" w:hAnsi="Verdana"/>
                <w:b/>
                <w:sz w:val="16"/>
                <w:szCs w:val="16"/>
                <w:lang w:val="es-MX"/>
              </w:rPr>
              <w:t>4.15 Yaque:</w:t>
            </w:r>
            <w:r w:rsidRPr="000A31ED">
              <w:rPr>
                <w:rFonts w:ascii="Verdana" w:hAnsi="Verdana"/>
                <w:sz w:val="16"/>
                <w:szCs w:val="16"/>
                <w:lang w:val="es-MX"/>
              </w:rPr>
              <w:t xml:space="preserve"> base de apoyo empleada en tráileres o autotanques p</w:t>
            </w:r>
            <w:r>
              <w:rPr>
                <w:rFonts w:ascii="Verdana" w:hAnsi="Verdana"/>
                <w:sz w:val="16"/>
                <w:szCs w:val="16"/>
              </w:rPr>
              <w:t>ara evitar que el vehículo se mueva cuando esté siendo cargado o descargado.</w:t>
            </w:r>
          </w:p>
        </w:tc>
        <w:tc>
          <w:tcPr>
            <w:tcW w:w="4788" w:type="dxa"/>
          </w:tcPr>
          <w:p w:rsidR="0032413F" w:rsidRPr="008813B8" w:rsidRDefault="008813B8" w:rsidP="008813B8">
            <w:pPr>
              <w:pStyle w:val="Texto"/>
              <w:spacing w:line="226" w:lineRule="exact"/>
              <w:ind w:firstLine="0"/>
              <w:rPr>
                <w:rFonts w:ascii="Verdana" w:hAnsi="Verdana"/>
                <w:b/>
                <w:sz w:val="16"/>
                <w:szCs w:val="16"/>
                <w:lang w:val="en-US"/>
              </w:rPr>
            </w:pPr>
            <w:r>
              <w:rPr>
                <w:rFonts w:ascii="Verdana" w:hAnsi="Verdana"/>
                <w:b/>
                <w:bCs/>
                <w:sz w:val="16"/>
                <w:lang w:val="en-US"/>
              </w:rPr>
              <w:t>4.15 Jack:</w:t>
            </w:r>
            <w:r>
              <w:rPr>
                <w:rFonts w:ascii="Verdana" w:hAnsi="Verdana"/>
                <w:sz w:val="16"/>
                <w:lang w:val="en-US"/>
              </w:rPr>
              <w:t xml:space="preserve"> support base employed in trailers or tank trucks in order to avoid the vehicle from moving when it is being loaded or unloaded. </w:t>
            </w:r>
          </w:p>
        </w:tc>
      </w:tr>
      <w:tr w:rsidR="0032413F" w:rsidTr="0032413F">
        <w:tc>
          <w:tcPr>
            <w:tcW w:w="4788" w:type="dxa"/>
            <w:hideMark/>
          </w:tcPr>
          <w:p w:rsidR="0032413F" w:rsidRDefault="0032413F">
            <w:pPr>
              <w:pStyle w:val="Texto"/>
              <w:spacing w:line="226" w:lineRule="exact"/>
              <w:ind w:firstLine="0"/>
              <w:rPr>
                <w:rFonts w:ascii="Verdana" w:hAnsi="Verdana"/>
                <w:b/>
                <w:sz w:val="16"/>
                <w:szCs w:val="16"/>
              </w:rPr>
            </w:pPr>
            <w:r>
              <w:rPr>
                <w:rFonts w:ascii="Verdana" w:hAnsi="Verdana"/>
                <w:b/>
                <w:sz w:val="16"/>
                <w:szCs w:val="16"/>
              </w:rPr>
              <w:t>5. Obligaciones del patrón</w:t>
            </w:r>
          </w:p>
        </w:tc>
        <w:tc>
          <w:tcPr>
            <w:tcW w:w="4788" w:type="dxa"/>
          </w:tcPr>
          <w:p w:rsidR="0032413F" w:rsidRPr="008813B8" w:rsidRDefault="008813B8" w:rsidP="008813B8">
            <w:pPr>
              <w:jc w:val="both"/>
              <w:rPr>
                <w:rFonts w:ascii="Verdana" w:hAnsi="Verdana"/>
                <w:b/>
                <w:bCs/>
                <w:sz w:val="16"/>
                <w:lang w:val="en-US"/>
              </w:rPr>
            </w:pPr>
            <w:r>
              <w:rPr>
                <w:rFonts w:ascii="Verdana" w:hAnsi="Verdana"/>
                <w:b/>
                <w:sz w:val="16"/>
                <w:szCs w:val="16"/>
                <w:lang w:val="en-US"/>
              </w:rPr>
              <w:t xml:space="preserve">5. </w:t>
            </w:r>
            <w:r>
              <w:rPr>
                <w:rFonts w:ascii="Verdana" w:hAnsi="Verdana"/>
                <w:b/>
                <w:bCs/>
                <w:sz w:val="16"/>
                <w:lang w:val="en-US"/>
              </w:rPr>
              <w:t>Obligations of the employer</w:t>
            </w:r>
          </w:p>
        </w:tc>
      </w:tr>
      <w:tr w:rsidR="0032413F" w:rsidRPr="00765A13" w:rsidTr="0032413F">
        <w:tc>
          <w:tcPr>
            <w:tcW w:w="4788" w:type="dxa"/>
            <w:hideMark/>
          </w:tcPr>
          <w:p w:rsidR="0032413F" w:rsidRDefault="0032413F" w:rsidP="008813B8">
            <w:pPr>
              <w:pStyle w:val="Texto"/>
              <w:spacing w:line="276" w:lineRule="auto"/>
              <w:ind w:firstLine="0"/>
              <w:rPr>
                <w:rFonts w:ascii="Verdana" w:hAnsi="Verdana"/>
                <w:sz w:val="16"/>
                <w:szCs w:val="16"/>
              </w:rPr>
            </w:pPr>
            <w:r>
              <w:rPr>
                <w:rFonts w:ascii="Verdana" w:hAnsi="Verdana"/>
                <w:b/>
                <w:sz w:val="16"/>
                <w:szCs w:val="16"/>
              </w:rPr>
              <w:t xml:space="preserve">5.1 </w:t>
            </w:r>
            <w:r>
              <w:rPr>
                <w:rFonts w:ascii="Verdana" w:hAnsi="Verdana"/>
                <w:sz w:val="16"/>
                <w:szCs w:val="16"/>
              </w:rPr>
              <w:t>Conservar en condiciones seguras las instalaciones de los centros de trabajo, para que no</w:t>
            </w:r>
            <w:r>
              <w:rPr>
                <w:rFonts w:ascii="Verdana" w:hAnsi="Verdana"/>
                <w:sz w:val="16"/>
                <w:szCs w:val="16"/>
              </w:rPr>
              <w:br/>
              <w:t>representen riesgos.</w:t>
            </w:r>
          </w:p>
        </w:tc>
        <w:tc>
          <w:tcPr>
            <w:tcW w:w="4788" w:type="dxa"/>
          </w:tcPr>
          <w:p w:rsidR="008813B8" w:rsidRDefault="008813B8" w:rsidP="008813B8">
            <w:pPr>
              <w:spacing w:line="276" w:lineRule="auto"/>
              <w:jc w:val="both"/>
              <w:rPr>
                <w:rFonts w:ascii="Verdana" w:hAnsi="Verdana"/>
                <w:sz w:val="16"/>
                <w:lang w:val="en-US"/>
              </w:rPr>
            </w:pPr>
            <w:r w:rsidRPr="008813B8">
              <w:rPr>
                <w:rFonts w:ascii="Verdana" w:hAnsi="Verdana"/>
                <w:b/>
                <w:sz w:val="16"/>
                <w:szCs w:val="16"/>
                <w:lang w:val="en-US"/>
              </w:rPr>
              <w:t xml:space="preserve">5.1 </w:t>
            </w:r>
            <w:r>
              <w:rPr>
                <w:rFonts w:ascii="Verdana" w:hAnsi="Verdana"/>
                <w:sz w:val="16"/>
                <w:lang w:val="en-US"/>
              </w:rPr>
              <w:t xml:space="preserve">To conserve the installations of the workplace  in safe conditions so that they do not represent risks. </w:t>
            </w:r>
          </w:p>
          <w:p w:rsidR="0032413F" w:rsidRPr="008813B8" w:rsidRDefault="0032413F" w:rsidP="008813B8">
            <w:pPr>
              <w:pStyle w:val="Texto"/>
              <w:spacing w:line="276" w:lineRule="auto"/>
              <w:ind w:firstLine="0"/>
              <w:rPr>
                <w:rFonts w:ascii="Verdana" w:hAnsi="Verdana"/>
                <w:b/>
                <w:sz w:val="16"/>
                <w:szCs w:val="16"/>
                <w:lang w:val="en-US"/>
              </w:rPr>
            </w:pP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 xml:space="preserve">5.2 </w:t>
            </w:r>
            <w:r>
              <w:rPr>
                <w:rFonts w:ascii="Verdana" w:hAnsi="Verdana"/>
                <w:sz w:val="16"/>
                <w:szCs w:val="16"/>
              </w:rPr>
              <w:t>Realizar verificaciones oculares cada doce meses al centro de trabajo, pudiendo hacerse por áreas, para identificar condiciones inseguras y reparar los daños encontrados. Los resultados de las verificaciones deben registrarse a través de bitácoras, medios magnéticos o en las actas de verificación de la comisión de seguridad e higiene, mismos que deben conservarse por un año y contener al menos las fechas en que se realizaron las verificaciones, el nombre del área del centro de trabajo que fue revisada y, en su caso, el tipo</w:t>
            </w:r>
            <w:r>
              <w:rPr>
                <w:rFonts w:ascii="Verdana" w:hAnsi="Verdana"/>
                <w:sz w:val="16"/>
                <w:szCs w:val="16"/>
              </w:rPr>
              <w:br/>
              <w:t>de condición insegura encontrada, así como el tipo de reparación realizada.</w:t>
            </w:r>
          </w:p>
        </w:tc>
        <w:tc>
          <w:tcPr>
            <w:tcW w:w="4788" w:type="dxa"/>
          </w:tcPr>
          <w:p w:rsidR="0032413F" w:rsidRPr="008813B8" w:rsidRDefault="008813B8" w:rsidP="008813B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5.2 </w:t>
            </w:r>
            <w:r w:rsidRPr="008813B8">
              <w:rPr>
                <w:rFonts w:ascii="Verdana" w:hAnsi="Verdana"/>
                <w:sz w:val="16"/>
                <w:szCs w:val="16"/>
                <w:lang w:val="en-US"/>
              </w:rPr>
              <w:t xml:space="preserve">Perform visual verifications every twelve months in the workplace, they can be done by areas, in order to identify unsafe conditions and repair the damages encountered. The results of the verifications must be recorded in logs, </w:t>
            </w:r>
            <w:r w:rsidR="008625E8">
              <w:rPr>
                <w:rFonts w:ascii="Verdana" w:hAnsi="Verdana"/>
                <w:sz w:val="16"/>
                <w:szCs w:val="16"/>
                <w:lang w:val="en-US"/>
              </w:rPr>
              <w:t>electronically</w:t>
            </w:r>
            <w:r w:rsidRPr="008813B8">
              <w:rPr>
                <w:rFonts w:ascii="Verdana" w:hAnsi="Verdana"/>
                <w:sz w:val="16"/>
                <w:szCs w:val="16"/>
                <w:lang w:val="en-US"/>
              </w:rPr>
              <w:t xml:space="preserve"> or in the verification reports of the Health and Safety Commission, the same that must be kept for a year and contain at least the dates in which the verifications were made, the name of the area of the workplace that was reviewed and, when applicable, the type of unsafe condition encountered, as well as the type of repair made.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 xml:space="preserve">5.3 </w:t>
            </w:r>
            <w:r>
              <w:rPr>
                <w:rFonts w:ascii="Verdana" w:hAnsi="Verdana"/>
                <w:sz w:val="16"/>
                <w:szCs w:val="16"/>
              </w:rPr>
              <w:t>Efectuar verificaciones oculares posteriores a la ocurrencia de un evento que pudiera generarle daños al centro de trabajo y, en su caso, realizar las adecuaciones, modificaciones o reparaciones que garanticen la seguridad de sus ocupantes. De tales acciones registrar los resultados en bitácoras o medios magnéticos. Los registros deben conservarse por un año y contener al menos la fecha de la verificación, el tipo de evento, los resultados de las verificaciones y las acciones correctivas realizadas.</w:t>
            </w:r>
          </w:p>
        </w:tc>
        <w:tc>
          <w:tcPr>
            <w:tcW w:w="4788" w:type="dxa"/>
          </w:tcPr>
          <w:p w:rsidR="0032413F" w:rsidRPr="008813B8" w:rsidRDefault="008813B8" w:rsidP="008625E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5.3 </w:t>
            </w:r>
            <w:r w:rsidRPr="008813B8">
              <w:rPr>
                <w:rFonts w:ascii="Verdana" w:hAnsi="Verdana"/>
                <w:sz w:val="16"/>
                <w:szCs w:val="16"/>
                <w:lang w:val="en-US"/>
              </w:rPr>
              <w:t xml:space="preserve"> Perform</w:t>
            </w:r>
            <w:r>
              <w:rPr>
                <w:rFonts w:ascii="Verdana" w:hAnsi="Verdana"/>
                <w:sz w:val="16"/>
                <w:szCs w:val="16"/>
                <w:lang w:val="en-US"/>
              </w:rPr>
              <w:t xml:space="preserve"> visual verifications after the occurrence of an event that could generate damages to the workplace and, when applicable, make the adaptations, modifications, or repairs that guarantee the safety of its occupants. Record the results of s</w:t>
            </w:r>
            <w:r w:rsidR="008625E8">
              <w:rPr>
                <w:rFonts w:ascii="Verdana" w:hAnsi="Verdana"/>
                <w:sz w:val="16"/>
                <w:szCs w:val="16"/>
                <w:lang w:val="en-US"/>
              </w:rPr>
              <w:t>aid</w:t>
            </w:r>
            <w:r>
              <w:rPr>
                <w:rFonts w:ascii="Verdana" w:hAnsi="Verdana"/>
                <w:sz w:val="16"/>
                <w:szCs w:val="16"/>
                <w:lang w:val="en-US"/>
              </w:rPr>
              <w:t xml:space="preserve"> actions in logs or </w:t>
            </w:r>
            <w:r w:rsidR="008625E8">
              <w:rPr>
                <w:rFonts w:ascii="Verdana" w:hAnsi="Verdana"/>
                <w:sz w:val="16"/>
                <w:szCs w:val="16"/>
                <w:lang w:val="en-US"/>
              </w:rPr>
              <w:t>electronic media</w:t>
            </w:r>
            <w:r>
              <w:rPr>
                <w:rFonts w:ascii="Verdana" w:hAnsi="Verdana"/>
                <w:sz w:val="16"/>
                <w:szCs w:val="16"/>
                <w:lang w:val="en-US"/>
              </w:rPr>
              <w:t xml:space="preserve">. The records must be kept for one year and contain at least the date of the verification, the type of event, the results of the verifications and the corrective actions carried out. </w:t>
            </w:r>
            <w:r w:rsidRPr="008813B8">
              <w:rPr>
                <w:rFonts w:ascii="Verdana" w:hAnsi="Verdana"/>
                <w:sz w:val="16"/>
                <w:szCs w:val="16"/>
                <w:lang w:val="en-US"/>
              </w:rPr>
              <w:t xml:space="preserve">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5.4</w:t>
            </w:r>
            <w:r>
              <w:rPr>
                <w:rFonts w:ascii="Verdana" w:hAnsi="Verdana"/>
                <w:sz w:val="16"/>
                <w:szCs w:val="16"/>
              </w:rPr>
              <w:t xml:space="preserve"> Contar con sanitarios (retretes, mingitorios, lavabos, entre otros) limpios y seguros para el servicio de los trabajadores y, en su caso, con lugares reservados para el consumo de alimentos.</w:t>
            </w:r>
          </w:p>
        </w:tc>
        <w:tc>
          <w:tcPr>
            <w:tcW w:w="4788" w:type="dxa"/>
          </w:tcPr>
          <w:p w:rsidR="0032413F" w:rsidRPr="008813B8" w:rsidRDefault="008813B8" w:rsidP="008813B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5.4 </w:t>
            </w:r>
            <w:r w:rsidRPr="008813B8">
              <w:rPr>
                <w:rFonts w:ascii="Verdana" w:hAnsi="Verdana"/>
                <w:sz w:val="16"/>
                <w:szCs w:val="16"/>
                <w:lang w:val="en-US"/>
              </w:rPr>
              <w:t xml:space="preserve">Have </w:t>
            </w:r>
            <w:r>
              <w:rPr>
                <w:rFonts w:ascii="Verdana" w:hAnsi="Verdana"/>
                <w:sz w:val="16"/>
                <w:szCs w:val="16"/>
                <w:lang w:val="en-US"/>
              </w:rPr>
              <w:t>clean and safe</w:t>
            </w:r>
            <w:r w:rsidRPr="008813B8">
              <w:rPr>
                <w:rFonts w:ascii="Verdana" w:hAnsi="Verdana"/>
                <w:sz w:val="16"/>
                <w:szCs w:val="16"/>
                <w:lang w:val="en-US"/>
              </w:rPr>
              <w:t xml:space="preserve"> restrooms (toilets, urinals, sinks, among others) </w:t>
            </w:r>
            <w:r>
              <w:rPr>
                <w:rFonts w:ascii="Verdana" w:hAnsi="Verdana"/>
                <w:sz w:val="16"/>
                <w:szCs w:val="16"/>
                <w:lang w:val="en-US"/>
              </w:rPr>
              <w:t xml:space="preserve">for the service of the workers and, when applicable, with places reserved for the consumption of food products.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 xml:space="preserve">5.5 </w:t>
            </w:r>
            <w:r>
              <w:rPr>
                <w:rFonts w:ascii="Verdana" w:hAnsi="Verdana"/>
                <w:sz w:val="16"/>
                <w:szCs w:val="16"/>
              </w:rPr>
              <w:t>Contar, en su caso, con regaderas y vestidores, de acuerdo con la actividad que se desarrolle en el centro de trabajo o cuando se requiera la descontaminación del trabajador. Es responsabilidad del patrón establecer el tipo, características y cantidad de los servicios.</w:t>
            </w:r>
          </w:p>
        </w:tc>
        <w:tc>
          <w:tcPr>
            <w:tcW w:w="4788" w:type="dxa"/>
          </w:tcPr>
          <w:p w:rsidR="0032413F" w:rsidRPr="008813B8" w:rsidRDefault="008813B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5.5 </w:t>
            </w:r>
            <w:r w:rsidRPr="008813B8">
              <w:rPr>
                <w:rFonts w:ascii="Verdana" w:hAnsi="Verdana"/>
                <w:sz w:val="16"/>
                <w:szCs w:val="16"/>
                <w:lang w:val="en-US"/>
              </w:rPr>
              <w:t xml:space="preserve">Have, when applicable, </w:t>
            </w:r>
            <w:r>
              <w:rPr>
                <w:rFonts w:ascii="Verdana" w:hAnsi="Verdana"/>
                <w:sz w:val="16"/>
                <w:szCs w:val="16"/>
                <w:lang w:val="en-US"/>
              </w:rPr>
              <w:t xml:space="preserve">showers and dressing rooms, according to the activity that is carried out in the workplace or when the decontamination of the worker is required. It is the responsibility of the employer to establish the type, characteristics and quantity of services.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 xml:space="preserve">5.6 </w:t>
            </w:r>
            <w:r>
              <w:rPr>
                <w:rFonts w:ascii="Verdana" w:hAnsi="Verdana"/>
                <w:sz w:val="16"/>
                <w:szCs w:val="16"/>
              </w:rPr>
              <w:t>Proporcionar información a todos los trabajadores para el uso y conservación de las áreas donde realicen sus actividades en el centro de trabajo, incluidas las destinadas para el servicio de los trabajadores.</w:t>
            </w:r>
          </w:p>
        </w:tc>
        <w:tc>
          <w:tcPr>
            <w:tcW w:w="4788" w:type="dxa"/>
          </w:tcPr>
          <w:p w:rsidR="0032413F" w:rsidRPr="008813B8" w:rsidRDefault="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5.6 </w:t>
            </w:r>
            <w:r>
              <w:rPr>
                <w:rFonts w:ascii="Verdana" w:hAnsi="Verdana"/>
                <w:sz w:val="16"/>
                <w:szCs w:val="16"/>
                <w:lang w:val="en-US"/>
              </w:rPr>
              <w:t xml:space="preserve">Provide information to all the workers for the use and conservation of the areas where they carry out their activities in the workplace, including those designated for the service of the workers. </w:t>
            </w:r>
          </w:p>
        </w:tc>
      </w:tr>
      <w:tr w:rsidR="0032413F" w:rsidRPr="008813B8" w:rsidTr="0032413F">
        <w:tc>
          <w:tcPr>
            <w:tcW w:w="4788" w:type="dxa"/>
            <w:hideMark/>
          </w:tcPr>
          <w:p w:rsidR="0032413F" w:rsidRPr="008625E8" w:rsidRDefault="0032413F">
            <w:pPr>
              <w:pStyle w:val="Texto"/>
              <w:spacing w:line="226" w:lineRule="exact"/>
              <w:ind w:firstLine="0"/>
              <w:rPr>
                <w:rFonts w:ascii="Verdana" w:hAnsi="Verdana"/>
                <w:b/>
                <w:sz w:val="16"/>
                <w:szCs w:val="16"/>
                <w:lang w:val="es-MX"/>
              </w:rPr>
            </w:pPr>
            <w:r w:rsidRPr="008625E8">
              <w:rPr>
                <w:rFonts w:ascii="Verdana" w:hAnsi="Verdana"/>
                <w:b/>
                <w:sz w:val="16"/>
                <w:szCs w:val="16"/>
                <w:lang w:val="es-MX"/>
              </w:rPr>
              <w:t>6. Obligaciones de los trabajadores</w:t>
            </w:r>
          </w:p>
        </w:tc>
        <w:tc>
          <w:tcPr>
            <w:tcW w:w="4788" w:type="dxa"/>
          </w:tcPr>
          <w:p w:rsidR="0032413F" w:rsidRPr="008813B8" w:rsidRDefault="008813B8">
            <w:pPr>
              <w:pStyle w:val="Texto"/>
              <w:spacing w:line="226" w:lineRule="exact"/>
              <w:ind w:firstLine="0"/>
              <w:rPr>
                <w:rFonts w:ascii="Verdana" w:hAnsi="Verdana"/>
                <w:b/>
                <w:sz w:val="16"/>
                <w:szCs w:val="16"/>
                <w:lang w:val="en-US"/>
              </w:rPr>
            </w:pPr>
            <w:r>
              <w:rPr>
                <w:rFonts w:ascii="Verdana" w:hAnsi="Verdana"/>
                <w:b/>
                <w:sz w:val="16"/>
                <w:szCs w:val="16"/>
                <w:lang w:val="en-US"/>
              </w:rPr>
              <w:t>6. Obligations of the workers</w:t>
            </w:r>
          </w:p>
        </w:tc>
      </w:tr>
      <w:tr w:rsidR="0032413F" w:rsidRPr="00765A13" w:rsidTr="0032413F">
        <w:tc>
          <w:tcPr>
            <w:tcW w:w="4788" w:type="dxa"/>
            <w:hideMark/>
          </w:tcPr>
          <w:p w:rsidR="0032413F" w:rsidRPr="008625E8" w:rsidRDefault="0032413F">
            <w:pPr>
              <w:pStyle w:val="Texto"/>
              <w:spacing w:line="226" w:lineRule="exact"/>
              <w:ind w:firstLine="0"/>
              <w:rPr>
                <w:rFonts w:ascii="Verdana" w:hAnsi="Verdana"/>
                <w:sz w:val="16"/>
                <w:szCs w:val="16"/>
                <w:lang w:val="es-MX"/>
              </w:rPr>
            </w:pPr>
            <w:r w:rsidRPr="008625E8">
              <w:rPr>
                <w:rFonts w:ascii="Verdana" w:hAnsi="Verdana"/>
                <w:b/>
                <w:sz w:val="16"/>
                <w:szCs w:val="16"/>
                <w:lang w:val="es-MX"/>
              </w:rPr>
              <w:t xml:space="preserve">6.1 </w:t>
            </w:r>
            <w:r w:rsidRPr="008625E8">
              <w:rPr>
                <w:rFonts w:ascii="Verdana" w:hAnsi="Verdana"/>
                <w:sz w:val="16"/>
                <w:szCs w:val="16"/>
                <w:lang w:val="es-MX"/>
              </w:rPr>
              <w:t>Informar al patrón las condiciones inseguras que detecten en el centro de trabajo.</w:t>
            </w:r>
          </w:p>
        </w:tc>
        <w:tc>
          <w:tcPr>
            <w:tcW w:w="4788" w:type="dxa"/>
          </w:tcPr>
          <w:p w:rsidR="0032413F" w:rsidRPr="008813B8" w:rsidRDefault="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 xml:space="preserve">To inform the employer of unsafe conditions that they detect in the workplace. </w:t>
            </w:r>
          </w:p>
        </w:tc>
      </w:tr>
      <w:tr w:rsidR="0032413F" w:rsidRPr="00765A13" w:rsidTr="0032413F">
        <w:tc>
          <w:tcPr>
            <w:tcW w:w="4788" w:type="dxa"/>
            <w:hideMark/>
          </w:tcPr>
          <w:p w:rsidR="0032413F" w:rsidRPr="008625E8" w:rsidRDefault="0032413F">
            <w:pPr>
              <w:pStyle w:val="Texto"/>
              <w:spacing w:line="226" w:lineRule="exact"/>
              <w:ind w:firstLine="0"/>
              <w:rPr>
                <w:rFonts w:ascii="Verdana" w:hAnsi="Verdana"/>
                <w:sz w:val="16"/>
                <w:szCs w:val="16"/>
                <w:lang w:val="es-MX"/>
              </w:rPr>
            </w:pPr>
            <w:r w:rsidRPr="008625E8">
              <w:rPr>
                <w:rFonts w:ascii="Verdana" w:hAnsi="Verdana"/>
                <w:b/>
                <w:sz w:val="16"/>
                <w:szCs w:val="16"/>
                <w:lang w:val="es-MX"/>
              </w:rPr>
              <w:t xml:space="preserve">6.2 </w:t>
            </w:r>
            <w:r w:rsidRPr="008625E8">
              <w:rPr>
                <w:rFonts w:ascii="Verdana" w:hAnsi="Verdana"/>
                <w:sz w:val="16"/>
                <w:szCs w:val="16"/>
                <w:lang w:val="es-MX"/>
              </w:rPr>
              <w:t>Recibir la información que proporcione el patrón para el uso y conservación de las áreas donde realicen sus actividades en el centro de trabajo, incluidas las destinadas al servicio de los trabajadores.</w:t>
            </w:r>
          </w:p>
        </w:tc>
        <w:tc>
          <w:tcPr>
            <w:tcW w:w="4788" w:type="dxa"/>
          </w:tcPr>
          <w:p w:rsidR="0032413F" w:rsidRPr="008813B8" w:rsidRDefault="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To receive the information provided by the employer for the use and conservation of the areas where their activities are carried out in the workplace, including those designated for the service of the workers.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sidRPr="000A31ED">
              <w:rPr>
                <w:rFonts w:ascii="Verdana" w:hAnsi="Verdana"/>
                <w:b/>
                <w:sz w:val="16"/>
                <w:szCs w:val="16"/>
                <w:lang w:val="es-MX"/>
              </w:rPr>
              <w:t xml:space="preserve">6.3 </w:t>
            </w:r>
            <w:r w:rsidRPr="000A31ED">
              <w:rPr>
                <w:rFonts w:ascii="Verdana" w:hAnsi="Verdana"/>
                <w:sz w:val="16"/>
                <w:szCs w:val="16"/>
                <w:lang w:val="es-MX"/>
              </w:rPr>
              <w:t xml:space="preserve">Participar en la conservación del centro de trabajo y dar a las áreas el </w:t>
            </w:r>
            <w:r>
              <w:rPr>
                <w:rFonts w:ascii="Verdana" w:hAnsi="Verdana"/>
                <w:sz w:val="16"/>
                <w:szCs w:val="16"/>
              </w:rPr>
              <w:t>uso para el que fueron destinadas, a menos que el patrón autorice su empleo para otros usos.</w:t>
            </w:r>
          </w:p>
        </w:tc>
        <w:tc>
          <w:tcPr>
            <w:tcW w:w="4788" w:type="dxa"/>
          </w:tcPr>
          <w:p w:rsidR="0032413F" w:rsidRPr="008813B8" w:rsidRDefault="008813B8">
            <w:pPr>
              <w:pStyle w:val="Texto"/>
              <w:spacing w:line="226" w:lineRule="exact"/>
              <w:ind w:firstLine="0"/>
              <w:rPr>
                <w:rFonts w:ascii="Verdana" w:hAnsi="Verdana"/>
                <w:sz w:val="16"/>
                <w:szCs w:val="16"/>
                <w:lang w:val="en-US"/>
              </w:rPr>
            </w:pPr>
            <w:r w:rsidRPr="008813B8">
              <w:rPr>
                <w:rFonts w:ascii="Verdana" w:hAnsi="Verdana"/>
                <w:b/>
                <w:sz w:val="16"/>
                <w:szCs w:val="16"/>
                <w:lang w:val="en-US"/>
              </w:rPr>
              <w:t xml:space="preserve">6.3 </w:t>
            </w:r>
            <w:r w:rsidRPr="008813B8">
              <w:rPr>
                <w:rFonts w:ascii="Verdana" w:hAnsi="Verdana"/>
                <w:sz w:val="16"/>
                <w:szCs w:val="16"/>
                <w:lang w:val="en-US"/>
              </w:rPr>
              <w:t xml:space="preserve">To participate in the conservation of the workplace and give to the areas the use for which they were designated, unless the employer authorizes their employment for other uses. </w:t>
            </w:r>
          </w:p>
        </w:tc>
      </w:tr>
      <w:tr w:rsidR="0032413F" w:rsidRPr="00765A13" w:rsidTr="0032413F">
        <w:tc>
          <w:tcPr>
            <w:tcW w:w="4788" w:type="dxa"/>
            <w:hideMark/>
          </w:tcPr>
          <w:p w:rsidR="0032413F" w:rsidRPr="000A31ED" w:rsidRDefault="0032413F">
            <w:pPr>
              <w:pStyle w:val="Texto"/>
              <w:spacing w:line="226" w:lineRule="exact"/>
              <w:ind w:firstLine="0"/>
              <w:rPr>
                <w:rFonts w:ascii="Verdana" w:hAnsi="Verdana"/>
                <w:b/>
                <w:sz w:val="16"/>
                <w:szCs w:val="16"/>
                <w:lang w:val="es-MX"/>
              </w:rPr>
            </w:pPr>
            <w:r w:rsidRPr="000A31ED">
              <w:rPr>
                <w:rFonts w:ascii="Verdana" w:hAnsi="Verdana"/>
                <w:b/>
                <w:sz w:val="16"/>
                <w:szCs w:val="16"/>
                <w:lang w:val="es-MX"/>
              </w:rPr>
              <w:t>7. Requisitos de seguridad en el centro de trabajo</w:t>
            </w:r>
          </w:p>
        </w:tc>
        <w:tc>
          <w:tcPr>
            <w:tcW w:w="4788" w:type="dxa"/>
          </w:tcPr>
          <w:p w:rsidR="0032413F" w:rsidRPr="008813B8" w:rsidRDefault="008813B8">
            <w:pPr>
              <w:pStyle w:val="Texto"/>
              <w:spacing w:line="226" w:lineRule="exact"/>
              <w:ind w:firstLine="0"/>
              <w:rPr>
                <w:rFonts w:ascii="Verdana" w:hAnsi="Verdana"/>
                <w:b/>
                <w:sz w:val="16"/>
                <w:szCs w:val="16"/>
                <w:lang w:val="en-US"/>
              </w:rPr>
            </w:pPr>
            <w:r>
              <w:rPr>
                <w:rFonts w:ascii="Verdana" w:hAnsi="Verdana"/>
                <w:b/>
                <w:sz w:val="16"/>
                <w:szCs w:val="16"/>
                <w:lang w:val="en-US"/>
              </w:rPr>
              <w:t>7. Requirements of safety in the workplace.</w:t>
            </w:r>
          </w:p>
        </w:tc>
      </w:tr>
      <w:tr w:rsidR="0032413F" w:rsidTr="0032413F">
        <w:tc>
          <w:tcPr>
            <w:tcW w:w="4788" w:type="dxa"/>
            <w:hideMark/>
          </w:tcPr>
          <w:p w:rsidR="0032413F" w:rsidRDefault="0032413F">
            <w:pPr>
              <w:pStyle w:val="Texto"/>
              <w:spacing w:line="226" w:lineRule="exact"/>
              <w:ind w:firstLine="0"/>
              <w:rPr>
                <w:rFonts w:ascii="Verdana" w:hAnsi="Verdana"/>
                <w:sz w:val="16"/>
                <w:szCs w:val="16"/>
              </w:rPr>
            </w:pPr>
            <w:r w:rsidRPr="008813B8">
              <w:rPr>
                <w:rFonts w:ascii="Verdana" w:hAnsi="Verdana"/>
                <w:b/>
                <w:sz w:val="16"/>
                <w:szCs w:val="16"/>
                <w:lang w:val="en-US"/>
              </w:rPr>
              <w:t xml:space="preserve">7.1 </w:t>
            </w:r>
            <w:r w:rsidRPr="008813B8">
              <w:rPr>
                <w:rFonts w:ascii="Verdana" w:hAnsi="Verdana"/>
                <w:sz w:val="16"/>
                <w:szCs w:val="16"/>
                <w:lang w:val="en-US"/>
              </w:rPr>
              <w:t>Disposiciones genera</w:t>
            </w:r>
            <w:r>
              <w:rPr>
                <w:rFonts w:ascii="Verdana" w:hAnsi="Verdana"/>
                <w:sz w:val="16"/>
                <w:szCs w:val="16"/>
              </w:rPr>
              <w:t>les.</w:t>
            </w:r>
          </w:p>
        </w:tc>
        <w:tc>
          <w:tcPr>
            <w:tcW w:w="4788" w:type="dxa"/>
          </w:tcPr>
          <w:p w:rsidR="0032413F" w:rsidRPr="008813B8" w:rsidRDefault="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General provisions.</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Pr>
                <w:rFonts w:ascii="Verdana" w:hAnsi="Verdana"/>
                <w:b/>
                <w:sz w:val="16"/>
                <w:szCs w:val="16"/>
              </w:rPr>
              <w:t xml:space="preserve">7.1.1 </w:t>
            </w:r>
            <w:r>
              <w:rPr>
                <w:rFonts w:ascii="Verdana" w:hAnsi="Verdana"/>
                <w:sz w:val="16"/>
                <w:szCs w:val="16"/>
              </w:rPr>
              <w:t>Contar con orden y limpieza permanentes en las áreas de trabajo, así como en pasillos exteriores a los edificios, estacionamientos y otras áreas comunes del centro de trabajo, de acuerdo al tipo de actividades que se desarrollen.</w:t>
            </w:r>
          </w:p>
        </w:tc>
        <w:tc>
          <w:tcPr>
            <w:tcW w:w="4788" w:type="dxa"/>
          </w:tcPr>
          <w:p w:rsidR="0032413F" w:rsidRPr="008813B8" w:rsidRDefault="008813B8" w:rsidP="008625E8">
            <w:pPr>
              <w:pStyle w:val="Texto"/>
              <w:spacing w:line="226" w:lineRule="exact"/>
              <w:ind w:firstLine="0"/>
              <w:rPr>
                <w:rFonts w:ascii="Verdana" w:hAnsi="Verdana"/>
                <w:sz w:val="16"/>
                <w:szCs w:val="16"/>
                <w:lang w:val="en-US"/>
              </w:rPr>
            </w:pPr>
            <w:r>
              <w:rPr>
                <w:rFonts w:ascii="Verdana" w:hAnsi="Verdana"/>
                <w:b/>
                <w:sz w:val="16"/>
                <w:szCs w:val="16"/>
                <w:lang w:val="en-US"/>
              </w:rPr>
              <w:t xml:space="preserve">7.1.1 </w:t>
            </w:r>
            <w:r>
              <w:rPr>
                <w:rFonts w:ascii="Verdana" w:hAnsi="Verdana"/>
                <w:sz w:val="16"/>
                <w:szCs w:val="16"/>
                <w:lang w:val="en-US"/>
              </w:rPr>
              <w:t xml:space="preserve">Have permanent order and hygiene in the workplace, as well as in the exterior passages to buildings, parking lots and other common areas of the workplace, according to the type of activities that are carried out. </w:t>
            </w:r>
          </w:p>
        </w:tc>
      </w:tr>
      <w:tr w:rsidR="0032413F" w:rsidRPr="00765A13" w:rsidTr="0032413F">
        <w:tc>
          <w:tcPr>
            <w:tcW w:w="4788" w:type="dxa"/>
            <w:hideMark/>
          </w:tcPr>
          <w:p w:rsidR="0032413F" w:rsidRDefault="0032413F">
            <w:pPr>
              <w:pStyle w:val="Texto"/>
              <w:spacing w:line="226" w:lineRule="exact"/>
              <w:ind w:firstLine="0"/>
              <w:rPr>
                <w:rFonts w:ascii="Verdana" w:hAnsi="Verdana"/>
                <w:sz w:val="16"/>
                <w:szCs w:val="16"/>
              </w:rPr>
            </w:pPr>
            <w:r w:rsidRPr="000A31ED">
              <w:rPr>
                <w:rFonts w:ascii="Verdana" w:hAnsi="Verdana"/>
                <w:b/>
                <w:sz w:val="16"/>
                <w:szCs w:val="16"/>
                <w:lang w:val="es-MX"/>
              </w:rPr>
              <w:t>7.1.2</w:t>
            </w:r>
            <w:r w:rsidRPr="000A31ED">
              <w:rPr>
                <w:rFonts w:ascii="Verdana" w:hAnsi="Verdana"/>
                <w:sz w:val="16"/>
                <w:szCs w:val="16"/>
                <w:lang w:val="es-MX"/>
              </w:rPr>
              <w:t xml:space="preserve"> Las áreas de producción, de mantenimiento, de circulación de personas </w:t>
            </w:r>
            <w:r>
              <w:rPr>
                <w:rFonts w:ascii="Verdana" w:hAnsi="Verdana"/>
                <w:sz w:val="16"/>
                <w:szCs w:val="16"/>
              </w:rPr>
              <w:t>y vehículos, las zonas de riesgo, de almacenamiento y de servicios para los trabajadores del centro de trabajo, se deben delimitar de tal manera que se disponga de espacios seguros para la realización de las actividades de los trabajadores que en ellas se encuentran. Tal delimitación puede realizarse con barandales; con cualquier elemento estructural; con franjas amarillas de al menos 5 cm de ancho, pintadas o adheridas al piso, o por una distancia de separación física.</w:t>
            </w:r>
          </w:p>
        </w:tc>
        <w:tc>
          <w:tcPr>
            <w:tcW w:w="4788" w:type="dxa"/>
          </w:tcPr>
          <w:p w:rsidR="0032413F" w:rsidRPr="008813B8" w:rsidRDefault="008813B8" w:rsidP="008813B8">
            <w:pPr>
              <w:pStyle w:val="Texto"/>
              <w:spacing w:line="226" w:lineRule="exact"/>
              <w:ind w:firstLine="0"/>
              <w:rPr>
                <w:rFonts w:ascii="Verdana" w:hAnsi="Verdana"/>
                <w:sz w:val="16"/>
                <w:szCs w:val="16"/>
                <w:lang w:val="en-US"/>
              </w:rPr>
            </w:pPr>
            <w:r>
              <w:rPr>
                <w:rFonts w:ascii="Verdana" w:hAnsi="Verdana"/>
                <w:b/>
                <w:sz w:val="16"/>
                <w:szCs w:val="16"/>
                <w:lang w:val="en-US"/>
              </w:rPr>
              <w:t xml:space="preserve">7.1.2 </w:t>
            </w:r>
            <w:r>
              <w:rPr>
                <w:rFonts w:ascii="Verdana" w:hAnsi="Verdana"/>
                <w:sz w:val="16"/>
                <w:szCs w:val="16"/>
                <w:lang w:val="en-US"/>
              </w:rPr>
              <w:t xml:space="preserve"> The areas of production, maintenance, circulation of persons and vehicles, the risk zones, warehousing, and services for the workers in the workplace must be delimited in such a way that they provide safe spaces for the performance of the activities of the workers that are found in them. Such delimitation can be made with railings; with any structural element; with yellow stripes of at least 5 cm of width, painted or adhered to the floor, or by a distance of physical separation. </w:t>
            </w:r>
          </w:p>
        </w:tc>
      </w:tr>
      <w:tr w:rsidR="0032413F" w:rsidRPr="00765A13" w:rsidTr="0032413F">
        <w:tc>
          <w:tcPr>
            <w:tcW w:w="4788" w:type="dxa"/>
            <w:hideMark/>
          </w:tcPr>
          <w:p w:rsidR="0032413F" w:rsidRPr="00636D7E" w:rsidRDefault="0032413F">
            <w:pPr>
              <w:pStyle w:val="Texto"/>
              <w:spacing w:line="226" w:lineRule="exact"/>
              <w:ind w:firstLine="0"/>
              <w:rPr>
                <w:rFonts w:ascii="Verdana" w:hAnsi="Verdana"/>
                <w:i/>
                <w:sz w:val="16"/>
                <w:szCs w:val="16"/>
              </w:rPr>
            </w:pPr>
            <w:r w:rsidRPr="00636D7E">
              <w:rPr>
                <w:rFonts w:ascii="Verdana" w:hAnsi="Verdana"/>
                <w:b/>
                <w:i/>
                <w:sz w:val="16"/>
                <w:szCs w:val="16"/>
              </w:rPr>
              <w:t>7.1.3</w:t>
            </w:r>
            <w:r w:rsidRPr="00636D7E">
              <w:rPr>
                <w:rFonts w:ascii="Verdana" w:hAnsi="Verdana"/>
                <w:i/>
                <w:sz w:val="16"/>
                <w:szCs w:val="16"/>
              </w:rPr>
              <w:t xml:space="preserve"> Cuando laboren trabajadores discapacitados en los centros de trabajo, las puertas, vías de acceso</w:t>
            </w:r>
            <w:r w:rsidRPr="00636D7E">
              <w:rPr>
                <w:rFonts w:ascii="Verdana" w:hAnsi="Verdana"/>
                <w:i/>
                <w:sz w:val="16"/>
                <w:szCs w:val="16"/>
              </w:rPr>
              <w:br/>
              <w:t>y de circulación, escaleras, lugares de servicio y puestos de trabajo, deben facilitar sus actividades y desplazamientos.</w:t>
            </w:r>
          </w:p>
        </w:tc>
        <w:tc>
          <w:tcPr>
            <w:tcW w:w="4788" w:type="dxa"/>
          </w:tcPr>
          <w:p w:rsidR="0032413F" w:rsidRPr="00636D7E" w:rsidRDefault="008813B8" w:rsidP="008625E8">
            <w:pPr>
              <w:pStyle w:val="Texto"/>
              <w:spacing w:line="226" w:lineRule="exact"/>
              <w:ind w:firstLine="0"/>
              <w:rPr>
                <w:rFonts w:ascii="Verdana" w:hAnsi="Verdana"/>
                <w:i/>
                <w:sz w:val="16"/>
                <w:szCs w:val="16"/>
                <w:lang w:val="en-US"/>
              </w:rPr>
            </w:pPr>
            <w:r w:rsidRPr="00636D7E">
              <w:rPr>
                <w:rFonts w:ascii="Verdana" w:hAnsi="Verdana"/>
                <w:b/>
                <w:i/>
                <w:sz w:val="16"/>
                <w:szCs w:val="16"/>
                <w:lang w:val="en-US"/>
              </w:rPr>
              <w:t xml:space="preserve">7.1.3 </w:t>
            </w:r>
            <w:r w:rsidRPr="00636D7E">
              <w:rPr>
                <w:rFonts w:ascii="Verdana" w:hAnsi="Verdana"/>
                <w:i/>
                <w:sz w:val="16"/>
                <w:szCs w:val="16"/>
                <w:lang w:val="en-US"/>
              </w:rPr>
              <w:t xml:space="preserve">When </w:t>
            </w:r>
            <w:r w:rsidR="008625E8" w:rsidRPr="00636D7E">
              <w:rPr>
                <w:rFonts w:ascii="Verdana" w:hAnsi="Verdana"/>
                <w:i/>
                <w:sz w:val="16"/>
                <w:szCs w:val="16"/>
                <w:lang w:val="en-US"/>
              </w:rPr>
              <w:t>handicapped</w:t>
            </w:r>
            <w:r w:rsidRPr="00636D7E">
              <w:rPr>
                <w:rFonts w:ascii="Verdana" w:hAnsi="Verdana"/>
                <w:i/>
                <w:sz w:val="16"/>
                <w:szCs w:val="16"/>
                <w:lang w:val="en-US"/>
              </w:rPr>
              <w:t xml:space="preserve"> workers labor in the workplace, the doors, access routes and routes of circulation, stairs, services areas and work positions must facilitate their activities and displacements. </w:t>
            </w:r>
          </w:p>
        </w:tc>
      </w:tr>
      <w:tr w:rsidR="00765A13" w:rsidRPr="00765A13" w:rsidTr="0032413F">
        <w:tc>
          <w:tcPr>
            <w:tcW w:w="4788" w:type="dxa"/>
          </w:tcPr>
          <w:p w:rsidR="00765A13" w:rsidRPr="00636D7E" w:rsidRDefault="00765A13" w:rsidP="00765A13">
            <w:pPr>
              <w:pStyle w:val="Texto"/>
              <w:spacing w:line="226" w:lineRule="exact"/>
              <w:ind w:firstLine="0"/>
              <w:jc w:val="right"/>
              <w:rPr>
                <w:rFonts w:ascii="Verdana" w:hAnsi="Verdana"/>
                <w:i/>
                <w:color w:val="0000FA"/>
                <w:sz w:val="16"/>
                <w:szCs w:val="16"/>
                <w:lang w:val="es-MX"/>
              </w:rPr>
            </w:pPr>
            <w:r w:rsidRPr="00636D7E">
              <w:rPr>
                <w:rFonts w:ascii="Verdana" w:hAnsi="Verdana"/>
                <w:i/>
                <w:color w:val="0000FA"/>
                <w:sz w:val="16"/>
                <w:szCs w:val="16"/>
                <w:lang w:val="es-MX"/>
              </w:rPr>
              <w:t xml:space="preserve">Artículo abrogado a la entrada en vigor de la NOM-034-STPS-2016, Condiciones de seguridad para el acceso y desarrollo de actividades de trabajadores con discapacidad en los centros de trabajo. Publicado en el DOF el 20 de julio y entró en vigor el 18 de septiembre de 2016 </w:t>
            </w:r>
          </w:p>
        </w:tc>
        <w:tc>
          <w:tcPr>
            <w:tcW w:w="4788" w:type="dxa"/>
          </w:tcPr>
          <w:p w:rsidR="00765A13" w:rsidRPr="00636D7E" w:rsidRDefault="00765A13" w:rsidP="00765A13">
            <w:pPr>
              <w:pStyle w:val="Texto"/>
              <w:spacing w:line="226" w:lineRule="exact"/>
              <w:ind w:firstLine="0"/>
              <w:jc w:val="right"/>
              <w:rPr>
                <w:rFonts w:ascii="Verdana" w:hAnsi="Verdana"/>
                <w:i/>
                <w:color w:val="0000FA"/>
                <w:sz w:val="16"/>
                <w:szCs w:val="16"/>
                <w:lang w:val="en-US"/>
              </w:rPr>
            </w:pPr>
            <w:r w:rsidRPr="00636D7E">
              <w:rPr>
                <w:rFonts w:ascii="Verdana" w:hAnsi="Verdana"/>
                <w:i/>
                <w:color w:val="0000FA"/>
                <w:sz w:val="16"/>
                <w:szCs w:val="16"/>
                <w:lang w:val="en-US"/>
              </w:rPr>
              <w:t>Article cancelled when the NOM-034-STPS-2016, Safety conditions for access and the carrying out of activities of workers with disability in the workplace took effect -  Published in the DOF on July 20, 2016 and Effective Sept. 18, 2016</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7.1.4 </w:t>
            </w:r>
            <w:r>
              <w:rPr>
                <w:rFonts w:ascii="Verdana" w:hAnsi="Verdana"/>
                <w:sz w:val="16"/>
                <w:szCs w:val="16"/>
              </w:rPr>
              <w:t>Las escaleras, rampas, escaleras manuales, puentes y plataformas elevadas deben, además de cumplir con lo que se indica en la presente Norma, mantenerse en condiciones tales que eviten que el trabajador resbale al usarlas.</w:t>
            </w:r>
          </w:p>
        </w:tc>
        <w:tc>
          <w:tcPr>
            <w:tcW w:w="4788" w:type="dxa"/>
          </w:tcPr>
          <w:p w:rsidR="0032413F" w:rsidRPr="008813B8" w:rsidRDefault="008813B8">
            <w:pPr>
              <w:pStyle w:val="Texto"/>
              <w:spacing w:line="219" w:lineRule="exact"/>
              <w:ind w:firstLine="0"/>
              <w:rPr>
                <w:rFonts w:ascii="Verdana" w:hAnsi="Verdana"/>
                <w:sz w:val="16"/>
                <w:szCs w:val="16"/>
                <w:lang w:val="en-US"/>
              </w:rPr>
            </w:pPr>
            <w:r w:rsidRPr="008813B8">
              <w:rPr>
                <w:rFonts w:ascii="Verdana" w:hAnsi="Verdana"/>
                <w:b/>
                <w:sz w:val="16"/>
                <w:szCs w:val="16"/>
                <w:lang w:val="en-US"/>
              </w:rPr>
              <w:t xml:space="preserve">7.1.4 </w:t>
            </w:r>
            <w:r w:rsidRPr="008813B8">
              <w:rPr>
                <w:rFonts w:ascii="Verdana" w:hAnsi="Verdana"/>
                <w:sz w:val="16"/>
                <w:szCs w:val="16"/>
                <w:lang w:val="en-US"/>
              </w:rPr>
              <w:t xml:space="preserve">The stairs, ramps, manual stairways, bridges and elevated platforms must, besides complying with that indicated in this Standard be maintained in such condition that they avoid the working from slipping when using them.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7.1.5</w:t>
            </w:r>
            <w:r>
              <w:rPr>
                <w:rFonts w:ascii="Verdana" w:hAnsi="Verdana"/>
                <w:sz w:val="16"/>
                <w:szCs w:val="16"/>
              </w:rPr>
              <w:t xml:space="preserve"> Los elementos estructurales tales como pisos, puentes o plataformas, entre otros, destinados a soportar cargas fijas o móviles, deben ser utilizados para los fines a que fueron destinados. En caso de requerir un cambio de uso, se debe evaluar si los elementos estructurales tienen la capacidad de soportar las nuevas cargas y, en su caso, hacer las adecuaciones necesarias para evitar riesgos de trabajo.</w:t>
            </w:r>
          </w:p>
        </w:tc>
        <w:tc>
          <w:tcPr>
            <w:tcW w:w="4788" w:type="dxa"/>
          </w:tcPr>
          <w:p w:rsidR="0032413F" w:rsidRPr="008813B8" w:rsidRDefault="008813B8" w:rsidP="008625E8">
            <w:pPr>
              <w:pStyle w:val="Texto"/>
              <w:spacing w:line="219" w:lineRule="exact"/>
              <w:ind w:firstLine="0"/>
              <w:rPr>
                <w:rFonts w:ascii="Verdana" w:hAnsi="Verdana"/>
                <w:sz w:val="16"/>
                <w:szCs w:val="16"/>
                <w:lang w:val="en-US"/>
              </w:rPr>
            </w:pPr>
            <w:r w:rsidRPr="008813B8">
              <w:rPr>
                <w:rFonts w:ascii="Verdana" w:hAnsi="Verdana"/>
                <w:b/>
                <w:sz w:val="16"/>
                <w:szCs w:val="16"/>
                <w:lang w:val="en-US"/>
              </w:rPr>
              <w:t xml:space="preserve">7.1.5 </w:t>
            </w:r>
            <w:r w:rsidRPr="008813B8">
              <w:rPr>
                <w:rFonts w:ascii="Verdana" w:hAnsi="Verdana"/>
                <w:sz w:val="16"/>
                <w:szCs w:val="16"/>
                <w:lang w:val="en-US"/>
              </w:rPr>
              <w:t xml:space="preserve">The structural elements such as floors, </w:t>
            </w:r>
            <w:r>
              <w:rPr>
                <w:rFonts w:ascii="Verdana" w:hAnsi="Verdana"/>
                <w:sz w:val="16"/>
                <w:szCs w:val="16"/>
                <w:lang w:val="en-US"/>
              </w:rPr>
              <w:t xml:space="preserve">bridges or platforms, among others, designated for supporting stationary or mobile loads must be utilized for the purposes they were designated. When a change of use is required, </w:t>
            </w:r>
            <w:r w:rsidR="008625E8">
              <w:rPr>
                <w:rFonts w:ascii="Verdana" w:hAnsi="Verdana"/>
                <w:sz w:val="16"/>
                <w:szCs w:val="16"/>
                <w:lang w:val="en-US"/>
              </w:rPr>
              <w:t>evaluation must be made as to</w:t>
            </w:r>
            <w:r>
              <w:rPr>
                <w:rFonts w:ascii="Verdana" w:hAnsi="Verdana"/>
                <w:sz w:val="16"/>
                <w:szCs w:val="16"/>
                <w:lang w:val="en-US"/>
              </w:rPr>
              <w:t xml:space="preserve"> whether the structural elements have the capacity of supporting the new loads and, when applicable, the adaptations</w:t>
            </w:r>
            <w:r w:rsidR="008625E8">
              <w:rPr>
                <w:rFonts w:ascii="Verdana" w:hAnsi="Verdana"/>
                <w:sz w:val="16"/>
                <w:szCs w:val="16"/>
                <w:lang w:val="en-US"/>
              </w:rPr>
              <w:t xml:space="preserve"> made that are</w:t>
            </w:r>
            <w:r>
              <w:rPr>
                <w:rFonts w:ascii="Verdana" w:hAnsi="Verdana"/>
                <w:sz w:val="16"/>
                <w:szCs w:val="16"/>
                <w:lang w:val="en-US"/>
              </w:rPr>
              <w:t xml:space="preserve"> necessary </w:t>
            </w:r>
            <w:r w:rsidR="008625E8">
              <w:rPr>
                <w:rFonts w:ascii="Verdana" w:hAnsi="Verdana"/>
                <w:sz w:val="16"/>
                <w:szCs w:val="16"/>
                <w:lang w:val="en-US"/>
              </w:rPr>
              <w:t>for avoiding</w:t>
            </w:r>
            <w:r>
              <w:rPr>
                <w:rFonts w:ascii="Verdana" w:hAnsi="Verdana"/>
                <w:sz w:val="16"/>
                <w:szCs w:val="16"/>
                <w:lang w:val="en-US"/>
              </w:rPr>
              <w:t xml:space="preserve"> occupational risks.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7.1.6 </w:t>
            </w:r>
            <w:r>
              <w:rPr>
                <w:rFonts w:ascii="Verdana" w:hAnsi="Verdana"/>
                <w:sz w:val="16"/>
                <w:szCs w:val="16"/>
              </w:rPr>
              <w:t>Los edificios y elementos estructurales deben soportar las cargas fijas o móviles de acuerdo a la naturaleza de las actividades que en ellos se desarrollen, de tal manera que su resistencia evite posibles fallas estructurales y riegos de impacto, para lo cual deben considerarse las condiciones normales de operación y los eventos tanto naturales como incidentales que puedan afectarlos.</w:t>
            </w:r>
          </w:p>
        </w:tc>
        <w:tc>
          <w:tcPr>
            <w:tcW w:w="4788" w:type="dxa"/>
          </w:tcPr>
          <w:p w:rsidR="0032413F" w:rsidRPr="008813B8" w:rsidRDefault="008813B8" w:rsidP="009501A8">
            <w:pPr>
              <w:pStyle w:val="Texto"/>
              <w:spacing w:line="219" w:lineRule="exact"/>
              <w:ind w:firstLine="0"/>
              <w:rPr>
                <w:rFonts w:ascii="Verdana" w:hAnsi="Verdana"/>
                <w:sz w:val="16"/>
                <w:szCs w:val="16"/>
                <w:lang w:val="en-US"/>
              </w:rPr>
            </w:pPr>
            <w:r w:rsidRPr="008813B8">
              <w:rPr>
                <w:rFonts w:ascii="Verdana" w:hAnsi="Verdana"/>
                <w:b/>
                <w:sz w:val="16"/>
                <w:szCs w:val="16"/>
                <w:lang w:val="en-US"/>
              </w:rPr>
              <w:t xml:space="preserve">7.1.6 </w:t>
            </w:r>
            <w:r w:rsidRPr="008813B8">
              <w:rPr>
                <w:rFonts w:ascii="Verdana" w:hAnsi="Verdana"/>
                <w:sz w:val="16"/>
                <w:szCs w:val="16"/>
                <w:lang w:val="en-US"/>
              </w:rPr>
              <w:t>The buildings and structural elements m</w:t>
            </w:r>
            <w:r w:rsidR="008625E8">
              <w:rPr>
                <w:rFonts w:ascii="Verdana" w:hAnsi="Verdana"/>
                <w:sz w:val="16"/>
                <w:szCs w:val="16"/>
                <w:lang w:val="en-US"/>
              </w:rPr>
              <w:t>ust</w:t>
            </w:r>
            <w:r w:rsidRPr="008813B8">
              <w:rPr>
                <w:rFonts w:ascii="Verdana" w:hAnsi="Verdana"/>
                <w:sz w:val="16"/>
                <w:szCs w:val="16"/>
                <w:lang w:val="en-US"/>
              </w:rPr>
              <w:t xml:space="preserve"> support the stationary or mobile loads according </w:t>
            </w:r>
            <w:r>
              <w:rPr>
                <w:rFonts w:ascii="Verdana" w:hAnsi="Verdana"/>
                <w:sz w:val="16"/>
                <w:szCs w:val="16"/>
                <w:lang w:val="en-US"/>
              </w:rPr>
              <w:t>to</w:t>
            </w:r>
            <w:r w:rsidRPr="008813B8">
              <w:rPr>
                <w:rFonts w:ascii="Verdana" w:hAnsi="Verdana"/>
                <w:sz w:val="16"/>
                <w:szCs w:val="16"/>
                <w:lang w:val="en-US"/>
              </w:rPr>
              <w:t xml:space="preserve"> the nature of the activities carried out in them</w:t>
            </w:r>
            <w:r>
              <w:rPr>
                <w:rFonts w:ascii="Verdana" w:hAnsi="Verdana"/>
                <w:sz w:val="16"/>
                <w:szCs w:val="16"/>
                <w:lang w:val="en-US"/>
              </w:rPr>
              <w:t xml:space="preserve">, in such a way that their resistance avoids possible structural failures and risks </w:t>
            </w:r>
            <w:r w:rsidR="009501A8">
              <w:rPr>
                <w:rFonts w:ascii="Verdana" w:hAnsi="Verdana"/>
                <w:sz w:val="16"/>
                <w:szCs w:val="16"/>
                <w:lang w:val="en-US"/>
              </w:rPr>
              <w:t>from</w:t>
            </w:r>
            <w:r>
              <w:rPr>
                <w:rFonts w:ascii="Verdana" w:hAnsi="Verdana"/>
                <w:sz w:val="16"/>
                <w:szCs w:val="16"/>
                <w:lang w:val="en-US"/>
              </w:rPr>
              <w:t xml:space="preserve"> impact, for which the normal operating conditions must be considered and the natural events as well as the incidental</w:t>
            </w:r>
            <w:r w:rsidR="009501A8">
              <w:rPr>
                <w:rFonts w:ascii="Verdana" w:hAnsi="Verdana"/>
                <w:sz w:val="16"/>
                <w:szCs w:val="16"/>
                <w:lang w:val="en-US"/>
              </w:rPr>
              <w:t xml:space="preserve"> events</w:t>
            </w:r>
            <w:r>
              <w:rPr>
                <w:rFonts w:ascii="Verdana" w:hAnsi="Verdana"/>
                <w:sz w:val="16"/>
                <w:szCs w:val="16"/>
                <w:lang w:val="en-US"/>
              </w:rPr>
              <w:t xml:space="preserve"> that can affect them. </w:t>
            </w:r>
          </w:p>
        </w:tc>
      </w:tr>
      <w:tr w:rsidR="0032413F"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7.2 </w:t>
            </w:r>
            <w:r>
              <w:rPr>
                <w:rFonts w:ascii="Verdana" w:hAnsi="Verdana"/>
                <w:sz w:val="16"/>
                <w:szCs w:val="16"/>
              </w:rPr>
              <w:t>Techos.</w:t>
            </w:r>
          </w:p>
        </w:tc>
        <w:tc>
          <w:tcPr>
            <w:tcW w:w="4788" w:type="dxa"/>
          </w:tcPr>
          <w:p w:rsidR="0032413F" w:rsidRPr="008813B8" w:rsidRDefault="008813B8">
            <w:pPr>
              <w:pStyle w:val="Texto"/>
              <w:spacing w:line="219" w:lineRule="exact"/>
              <w:ind w:firstLine="0"/>
              <w:rPr>
                <w:rFonts w:ascii="Verdana" w:hAnsi="Verdana"/>
                <w:sz w:val="16"/>
                <w:szCs w:val="16"/>
                <w:lang w:val="en-US"/>
              </w:rPr>
            </w:pPr>
            <w:r>
              <w:rPr>
                <w:rFonts w:ascii="Verdana" w:hAnsi="Verdana"/>
                <w:b/>
                <w:sz w:val="16"/>
                <w:szCs w:val="16"/>
                <w:lang w:val="en-US"/>
              </w:rPr>
              <w:t xml:space="preserve">7.2 </w:t>
            </w:r>
            <w:r>
              <w:rPr>
                <w:rFonts w:ascii="Verdana" w:hAnsi="Verdana"/>
                <w:sz w:val="16"/>
                <w:szCs w:val="16"/>
                <w:lang w:val="en-US"/>
              </w:rPr>
              <w:t>Roofs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sz w:val="16"/>
                <w:szCs w:val="16"/>
              </w:rPr>
              <w:t>Los techos del centro de trabajo deben:</w:t>
            </w:r>
          </w:p>
        </w:tc>
        <w:tc>
          <w:tcPr>
            <w:tcW w:w="4788" w:type="dxa"/>
          </w:tcPr>
          <w:p w:rsidR="0032413F" w:rsidRPr="008813B8" w:rsidRDefault="008813B8">
            <w:pPr>
              <w:pStyle w:val="Texto"/>
              <w:spacing w:line="219" w:lineRule="exact"/>
              <w:ind w:firstLine="0"/>
              <w:rPr>
                <w:rFonts w:ascii="Verdana" w:hAnsi="Verdana"/>
                <w:sz w:val="16"/>
                <w:szCs w:val="16"/>
                <w:lang w:val="en-US"/>
              </w:rPr>
            </w:pPr>
            <w:r w:rsidRPr="008813B8">
              <w:rPr>
                <w:rFonts w:ascii="Verdana" w:hAnsi="Verdana"/>
                <w:sz w:val="16"/>
                <w:szCs w:val="16"/>
                <w:lang w:val="en-US"/>
              </w:rPr>
              <w:t xml:space="preserve">The roofs of the workplace must: </w:t>
            </w:r>
          </w:p>
        </w:tc>
      </w:tr>
      <w:tr w:rsidR="0032413F" w:rsidRPr="00765A13" w:rsidTr="0032413F">
        <w:tc>
          <w:tcPr>
            <w:tcW w:w="4788" w:type="dxa"/>
            <w:hideMark/>
          </w:tcPr>
          <w:p w:rsidR="0032413F" w:rsidRDefault="0032413F" w:rsidP="009501A8">
            <w:pPr>
              <w:pStyle w:val="ROMANOS"/>
              <w:tabs>
                <w:tab w:val="clear" w:pos="720"/>
                <w:tab w:val="left" w:pos="450"/>
              </w:tabs>
              <w:spacing w:line="219"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Ser de materiales que protejan de las condiciones ambientales externas;</w:t>
            </w:r>
          </w:p>
        </w:tc>
        <w:tc>
          <w:tcPr>
            <w:tcW w:w="4788" w:type="dxa"/>
          </w:tcPr>
          <w:p w:rsidR="0032413F" w:rsidRPr="008813B8" w:rsidRDefault="008813B8" w:rsidP="009501A8">
            <w:pPr>
              <w:pStyle w:val="ROMANOS"/>
              <w:spacing w:line="219" w:lineRule="exact"/>
              <w:ind w:left="0" w:firstLine="0"/>
              <w:rPr>
                <w:rFonts w:ascii="Verdana" w:hAnsi="Verdana"/>
                <w:sz w:val="16"/>
                <w:szCs w:val="16"/>
                <w:lang w:val="en-US"/>
              </w:rPr>
            </w:pPr>
            <w:r w:rsidRPr="008813B8">
              <w:rPr>
                <w:rFonts w:ascii="Verdana" w:hAnsi="Verdana"/>
                <w:b/>
                <w:sz w:val="16"/>
                <w:szCs w:val="16"/>
                <w:lang w:val="en-US"/>
              </w:rPr>
              <w:t xml:space="preserve">a)  </w:t>
            </w:r>
            <w:r w:rsidRPr="008813B8">
              <w:rPr>
                <w:rFonts w:ascii="Verdana" w:hAnsi="Verdana"/>
                <w:sz w:val="16"/>
                <w:szCs w:val="16"/>
                <w:lang w:val="en-US"/>
              </w:rPr>
              <w:t xml:space="preserve">Be of materials that protect </w:t>
            </w:r>
            <w:r w:rsidR="009501A8">
              <w:rPr>
                <w:rFonts w:ascii="Verdana" w:hAnsi="Verdana"/>
                <w:sz w:val="16"/>
                <w:szCs w:val="16"/>
                <w:lang w:val="en-US"/>
              </w:rPr>
              <w:t>from</w:t>
            </w:r>
            <w:r w:rsidRPr="008813B8">
              <w:rPr>
                <w:rFonts w:ascii="Verdana" w:hAnsi="Verdana"/>
                <w:sz w:val="16"/>
                <w:szCs w:val="16"/>
                <w:lang w:val="en-US"/>
              </w:rPr>
              <w:t xml:space="preserve"> external environmental conditions; </w:t>
            </w:r>
          </w:p>
        </w:tc>
      </w:tr>
      <w:tr w:rsidR="0032413F" w:rsidRPr="00765A13" w:rsidTr="0032413F">
        <w:tc>
          <w:tcPr>
            <w:tcW w:w="4788" w:type="dxa"/>
            <w:hideMark/>
          </w:tcPr>
          <w:p w:rsidR="0032413F" w:rsidRDefault="0032413F" w:rsidP="009501A8">
            <w:pPr>
              <w:pStyle w:val="ROMANOS"/>
              <w:tabs>
                <w:tab w:val="clear" w:pos="720"/>
                <w:tab w:val="left" w:pos="450"/>
              </w:tabs>
              <w:spacing w:line="219"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Utilizarse para soportar cargas fijas o móviles, sólo si fueron diseñados o reconstruidos para</w:t>
            </w:r>
            <w:r>
              <w:rPr>
                <w:rFonts w:ascii="Verdana" w:hAnsi="Verdana"/>
                <w:sz w:val="16"/>
                <w:szCs w:val="16"/>
              </w:rPr>
              <w:br/>
              <w:t>estos fines;</w:t>
            </w:r>
          </w:p>
        </w:tc>
        <w:tc>
          <w:tcPr>
            <w:tcW w:w="4788" w:type="dxa"/>
          </w:tcPr>
          <w:p w:rsidR="0032413F" w:rsidRPr="008813B8" w:rsidRDefault="008813B8">
            <w:pPr>
              <w:pStyle w:val="ROMANOS"/>
              <w:spacing w:line="219" w:lineRule="exact"/>
              <w:ind w:left="0" w:firstLine="0"/>
              <w:rPr>
                <w:rFonts w:ascii="Verdana" w:hAnsi="Verdana"/>
                <w:sz w:val="16"/>
                <w:szCs w:val="16"/>
                <w:lang w:val="en-US"/>
              </w:rPr>
            </w:pPr>
            <w:r w:rsidRPr="008813B8">
              <w:rPr>
                <w:rFonts w:ascii="Verdana" w:hAnsi="Verdana"/>
                <w:b/>
                <w:sz w:val="16"/>
                <w:szCs w:val="16"/>
                <w:lang w:val="en-US"/>
              </w:rPr>
              <w:t xml:space="preserve">b)  </w:t>
            </w:r>
            <w:r w:rsidRPr="008813B8">
              <w:rPr>
                <w:rFonts w:ascii="Verdana" w:hAnsi="Verdana"/>
                <w:sz w:val="16"/>
                <w:szCs w:val="16"/>
                <w:lang w:val="en-US"/>
              </w:rPr>
              <w:t xml:space="preserve">Be utilized for supporting stationary or mobile loads only if they were designed or reconstructed for those purposes; </w:t>
            </w:r>
          </w:p>
        </w:tc>
      </w:tr>
      <w:tr w:rsidR="0032413F" w:rsidRPr="00765A13" w:rsidTr="0032413F">
        <w:tc>
          <w:tcPr>
            <w:tcW w:w="4788" w:type="dxa"/>
            <w:hideMark/>
          </w:tcPr>
          <w:p w:rsidR="0032413F" w:rsidRDefault="0032413F" w:rsidP="009501A8">
            <w:pPr>
              <w:pStyle w:val="ROMANOS"/>
              <w:tabs>
                <w:tab w:val="clear" w:pos="720"/>
                <w:tab w:val="left" w:pos="450"/>
              </w:tabs>
              <w:spacing w:line="219"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Permitir la salida de líquidos, y</w:t>
            </w:r>
          </w:p>
        </w:tc>
        <w:tc>
          <w:tcPr>
            <w:tcW w:w="4788" w:type="dxa"/>
          </w:tcPr>
          <w:p w:rsidR="0032413F" w:rsidRPr="008813B8" w:rsidRDefault="008813B8">
            <w:pPr>
              <w:pStyle w:val="ROMANOS"/>
              <w:spacing w:line="219" w:lineRule="exact"/>
              <w:ind w:left="0" w:firstLine="0"/>
              <w:rPr>
                <w:rFonts w:ascii="Verdana" w:hAnsi="Verdana"/>
                <w:sz w:val="16"/>
                <w:szCs w:val="16"/>
                <w:lang w:val="en-US"/>
              </w:rPr>
            </w:pPr>
            <w:r w:rsidRPr="008813B8">
              <w:rPr>
                <w:rFonts w:ascii="Verdana" w:hAnsi="Verdana"/>
                <w:b/>
                <w:sz w:val="16"/>
                <w:szCs w:val="16"/>
                <w:lang w:val="en-US"/>
              </w:rPr>
              <w:t xml:space="preserve">c)  </w:t>
            </w:r>
            <w:r w:rsidRPr="008813B8">
              <w:rPr>
                <w:rFonts w:ascii="Verdana" w:hAnsi="Verdana"/>
                <w:sz w:val="16"/>
                <w:szCs w:val="16"/>
                <w:lang w:val="en-US"/>
              </w:rPr>
              <w:t xml:space="preserve">Permit the exit of liquids, and </w:t>
            </w:r>
          </w:p>
        </w:tc>
      </w:tr>
      <w:tr w:rsidR="0032413F" w:rsidRPr="00765A13" w:rsidTr="0032413F">
        <w:tc>
          <w:tcPr>
            <w:tcW w:w="4788" w:type="dxa"/>
            <w:hideMark/>
          </w:tcPr>
          <w:p w:rsidR="0032413F" w:rsidRDefault="0032413F" w:rsidP="009501A8">
            <w:pPr>
              <w:pStyle w:val="ROMANOS"/>
              <w:tabs>
                <w:tab w:val="clear" w:pos="720"/>
                <w:tab w:val="left" w:pos="450"/>
              </w:tabs>
              <w:spacing w:line="219"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Soportar las condiciones normales de operación.</w:t>
            </w:r>
          </w:p>
        </w:tc>
        <w:tc>
          <w:tcPr>
            <w:tcW w:w="4788" w:type="dxa"/>
          </w:tcPr>
          <w:p w:rsidR="0032413F" w:rsidRPr="008813B8" w:rsidRDefault="008813B8">
            <w:pPr>
              <w:pStyle w:val="ROMANOS"/>
              <w:spacing w:line="219" w:lineRule="exact"/>
              <w:ind w:left="0" w:firstLine="0"/>
              <w:rPr>
                <w:rFonts w:ascii="Verdana" w:hAnsi="Verdana"/>
                <w:sz w:val="16"/>
                <w:szCs w:val="16"/>
                <w:lang w:val="en-US"/>
              </w:rPr>
            </w:pPr>
            <w:r w:rsidRPr="008813B8">
              <w:rPr>
                <w:rFonts w:ascii="Verdana" w:hAnsi="Verdana"/>
                <w:b/>
                <w:sz w:val="16"/>
                <w:szCs w:val="16"/>
                <w:lang w:val="en-US"/>
              </w:rPr>
              <w:t xml:space="preserve">d)  </w:t>
            </w:r>
            <w:r w:rsidRPr="008813B8">
              <w:rPr>
                <w:rFonts w:ascii="Verdana" w:hAnsi="Verdana"/>
                <w:sz w:val="16"/>
                <w:szCs w:val="16"/>
                <w:lang w:val="en-US"/>
              </w:rPr>
              <w:t xml:space="preserve">Support the normal operating conditions. </w:t>
            </w:r>
          </w:p>
        </w:tc>
      </w:tr>
      <w:tr w:rsidR="0032413F"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7.3 </w:t>
            </w:r>
            <w:r>
              <w:rPr>
                <w:rFonts w:ascii="Verdana" w:hAnsi="Verdana"/>
                <w:sz w:val="16"/>
                <w:szCs w:val="16"/>
              </w:rPr>
              <w:t>Paredes.</w:t>
            </w:r>
          </w:p>
        </w:tc>
        <w:tc>
          <w:tcPr>
            <w:tcW w:w="4788" w:type="dxa"/>
          </w:tcPr>
          <w:p w:rsidR="0032413F" w:rsidRPr="008813B8" w:rsidRDefault="008813B8">
            <w:pPr>
              <w:pStyle w:val="Texto"/>
              <w:spacing w:line="219" w:lineRule="exact"/>
              <w:ind w:firstLine="0"/>
              <w:rPr>
                <w:rFonts w:ascii="Verdana" w:hAnsi="Verdana"/>
                <w:sz w:val="16"/>
                <w:szCs w:val="16"/>
                <w:lang w:val="en-US"/>
              </w:rPr>
            </w:pPr>
            <w:r w:rsidRPr="008813B8">
              <w:rPr>
                <w:rFonts w:ascii="Verdana" w:hAnsi="Verdana"/>
                <w:b/>
                <w:sz w:val="16"/>
                <w:szCs w:val="16"/>
                <w:lang w:val="en-US"/>
              </w:rPr>
              <w:t xml:space="preserve">7.3 </w:t>
            </w:r>
            <w:r w:rsidRPr="008813B8">
              <w:rPr>
                <w:rFonts w:ascii="Verdana" w:hAnsi="Verdana"/>
                <w:sz w:val="16"/>
                <w:szCs w:val="16"/>
                <w:lang w:val="en-US"/>
              </w:rPr>
              <w:t>Walls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sz w:val="16"/>
                <w:szCs w:val="16"/>
              </w:rPr>
              <w:t>Las paredes en los centros de trabajo deben:</w:t>
            </w:r>
          </w:p>
        </w:tc>
        <w:tc>
          <w:tcPr>
            <w:tcW w:w="4788" w:type="dxa"/>
          </w:tcPr>
          <w:p w:rsidR="0032413F" w:rsidRPr="008813B8" w:rsidRDefault="008813B8">
            <w:pPr>
              <w:pStyle w:val="Texto"/>
              <w:spacing w:line="219" w:lineRule="exact"/>
              <w:ind w:firstLine="0"/>
              <w:rPr>
                <w:rFonts w:ascii="Verdana" w:hAnsi="Verdana"/>
                <w:sz w:val="16"/>
                <w:szCs w:val="16"/>
                <w:lang w:val="en-US"/>
              </w:rPr>
            </w:pPr>
            <w:r w:rsidRPr="008813B8">
              <w:rPr>
                <w:rFonts w:ascii="Verdana" w:hAnsi="Verdana"/>
                <w:sz w:val="16"/>
                <w:szCs w:val="16"/>
                <w:lang w:val="en-US"/>
              </w:rPr>
              <w:t xml:space="preserve">The walls in the workplace must: </w:t>
            </w:r>
          </w:p>
        </w:tc>
      </w:tr>
      <w:tr w:rsidR="0032413F" w:rsidRPr="00765A13" w:rsidTr="0032413F">
        <w:tc>
          <w:tcPr>
            <w:tcW w:w="4788" w:type="dxa"/>
            <w:hideMark/>
          </w:tcPr>
          <w:p w:rsidR="0032413F" w:rsidRDefault="0032413F" w:rsidP="009501A8">
            <w:pPr>
              <w:pStyle w:val="ROMANOS"/>
              <w:spacing w:line="219" w:lineRule="exact"/>
              <w:ind w:left="0" w:firstLine="0"/>
              <w:rPr>
                <w:rFonts w:ascii="Verdana" w:hAnsi="Verdana"/>
                <w:sz w:val="16"/>
                <w:szCs w:val="16"/>
              </w:rPr>
            </w:pPr>
            <w:r>
              <w:rPr>
                <w:rFonts w:ascii="Verdana" w:hAnsi="Verdana"/>
                <w:b/>
                <w:sz w:val="16"/>
                <w:szCs w:val="16"/>
              </w:rPr>
              <w:t>a)</w:t>
            </w:r>
            <w:r w:rsidR="009501A8">
              <w:rPr>
                <w:rFonts w:ascii="Verdana" w:hAnsi="Verdana"/>
                <w:sz w:val="16"/>
                <w:szCs w:val="16"/>
              </w:rPr>
              <w:t xml:space="preserve"> </w:t>
            </w:r>
            <w:r>
              <w:rPr>
                <w:rFonts w:ascii="Verdana" w:hAnsi="Verdana"/>
                <w:sz w:val="16"/>
                <w:szCs w:val="16"/>
              </w:rPr>
              <w:t>Mantenerse con colores tales que eviten la reflexión de la luz, cuando se trate de las caras interiores, para no afectar la visión del trabajador;</w:t>
            </w:r>
          </w:p>
        </w:tc>
        <w:tc>
          <w:tcPr>
            <w:tcW w:w="4788" w:type="dxa"/>
          </w:tcPr>
          <w:p w:rsidR="0032413F" w:rsidRPr="008813B8" w:rsidRDefault="008813B8">
            <w:pPr>
              <w:pStyle w:val="ROMANOS"/>
              <w:spacing w:line="219"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Be maintained with colors that avoid the reflection of the light, with respect to the interior faces, in order to not affect the vision of the worker;</w:t>
            </w:r>
          </w:p>
        </w:tc>
      </w:tr>
      <w:tr w:rsidR="0032413F" w:rsidRPr="00765A13" w:rsidTr="0032413F">
        <w:tc>
          <w:tcPr>
            <w:tcW w:w="4788" w:type="dxa"/>
            <w:hideMark/>
          </w:tcPr>
          <w:p w:rsidR="0032413F" w:rsidRDefault="0032413F" w:rsidP="009501A8">
            <w:pPr>
              <w:pStyle w:val="ROMANOS"/>
              <w:spacing w:line="219" w:lineRule="exact"/>
              <w:ind w:left="0" w:firstLine="0"/>
              <w:rPr>
                <w:rFonts w:ascii="Verdana" w:hAnsi="Verdana"/>
                <w:sz w:val="16"/>
                <w:szCs w:val="16"/>
              </w:rPr>
            </w:pPr>
            <w:r>
              <w:rPr>
                <w:rFonts w:ascii="Verdana" w:hAnsi="Verdana"/>
                <w:b/>
                <w:sz w:val="16"/>
                <w:szCs w:val="16"/>
              </w:rPr>
              <w:t>b)</w:t>
            </w:r>
            <w:r w:rsidR="009501A8">
              <w:rPr>
                <w:rFonts w:ascii="Verdana" w:hAnsi="Verdana"/>
                <w:b/>
                <w:sz w:val="16"/>
                <w:szCs w:val="16"/>
              </w:rPr>
              <w:t xml:space="preserve"> </w:t>
            </w:r>
            <w:r>
              <w:rPr>
                <w:rFonts w:ascii="Verdana" w:hAnsi="Verdana"/>
                <w:sz w:val="16"/>
                <w:szCs w:val="16"/>
              </w:rPr>
              <w:t>Utilizarse para soportar cargas sólo si fueron destinadas para estos fines, y</w:t>
            </w:r>
          </w:p>
        </w:tc>
        <w:tc>
          <w:tcPr>
            <w:tcW w:w="4788" w:type="dxa"/>
          </w:tcPr>
          <w:p w:rsidR="0032413F" w:rsidRPr="008813B8" w:rsidRDefault="008813B8" w:rsidP="008813B8">
            <w:pPr>
              <w:pStyle w:val="ROMANOS"/>
              <w:spacing w:line="219"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Be utilized for support loads only if they were designated for those purposes, and</w:t>
            </w:r>
          </w:p>
        </w:tc>
      </w:tr>
      <w:tr w:rsidR="0032413F" w:rsidRPr="00765A13" w:rsidTr="0032413F">
        <w:tc>
          <w:tcPr>
            <w:tcW w:w="4788" w:type="dxa"/>
            <w:hideMark/>
          </w:tcPr>
          <w:p w:rsidR="0032413F" w:rsidRDefault="0032413F" w:rsidP="009501A8">
            <w:pPr>
              <w:pStyle w:val="ROMANOS"/>
              <w:spacing w:line="219" w:lineRule="exact"/>
              <w:ind w:left="0" w:firstLine="0"/>
              <w:rPr>
                <w:rFonts w:ascii="Verdana" w:hAnsi="Verdana"/>
                <w:sz w:val="16"/>
                <w:szCs w:val="16"/>
              </w:rPr>
            </w:pPr>
            <w:r>
              <w:rPr>
                <w:rFonts w:ascii="Verdana" w:hAnsi="Verdana"/>
                <w:b/>
                <w:sz w:val="16"/>
                <w:szCs w:val="16"/>
              </w:rPr>
              <w:t>c)</w:t>
            </w:r>
            <w:r w:rsidR="009501A8">
              <w:rPr>
                <w:rFonts w:ascii="Verdana" w:hAnsi="Verdana"/>
                <w:sz w:val="16"/>
                <w:szCs w:val="16"/>
              </w:rPr>
              <w:t xml:space="preserve"> </w:t>
            </w:r>
            <w:r>
              <w:rPr>
                <w:rFonts w:ascii="Verdana" w:hAnsi="Verdana"/>
                <w:sz w:val="16"/>
                <w:szCs w:val="16"/>
              </w:rPr>
              <w:t>Contar con medidas de seguridad, tales como protección y señalización de las zonas de riesgo, sobre todo cuando en ellas existan aberturas de más de dos metros de altura hacia el otro lado de la pared, por las que haya peligro de caídas para el trabajador.</w:t>
            </w:r>
          </w:p>
        </w:tc>
        <w:tc>
          <w:tcPr>
            <w:tcW w:w="4788" w:type="dxa"/>
          </w:tcPr>
          <w:p w:rsidR="0032413F" w:rsidRPr="00D93F80" w:rsidRDefault="00D93F80" w:rsidP="00D93F80">
            <w:pPr>
              <w:pStyle w:val="ROMANOS"/>
              <w:spacing w:line="219"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Have the safety measures, protection and signs in the risk zones, especially when there are openings of more than two meters of height to the other side of the wall for which there is a danger of falling for the worker. </w:t>
            </w:r>
          </w:p>
        </w:tc>
      </w:tr>
      <w:tr w:rsidR="0032413F"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7.4 </w:t>
            </w:r>
            <w:r>
              <w:rPr>
                <w:rFonts w:ascii="Verdana" w:hAnsi="Verdana"/>
                <w:sz w:val="16"/>
                <w:szCs w:val="16"/>
              </w:rPr>
              <w:t>Pisos.</w:t>
            </w:r>
          </w:p>
        </w:tc>
        <w:tc>
          <w:tcPr>
            <w:tcW w:w="4788" w:type="dxa"/>
          </w:tcPr>
          <w:p w:rsidR="0032413F" w:rsidRPr="00D93F80" w:rsidRDefault="00D93F80">
            <w:pPr>
              <w:pStyle w:val="Texto"/>
              <w:spacing w:line="219" w:lineRule="exact"/>
              <w:ind w:firstLine="0"/>
              <w:rPr>
                <w:rFonts w:ascii="Verdana" w:hAnsi="Verdana"/>
                <w:sz w:val="16"/>
                <w:szCs w:val="16"/>
                <w:lang w:val="en-US"/>
              </w:rPr>
            </w:pPr>
            <w:r>
              <w:rPr>
                <w:rFonts w:ascii="Verdana" w:hAnsi="Verdana"/>
                <w:b/>
                <w:sz w:val="16"/>
                <w:szCs w:val="16"/>
                <w:lang w:val="en-US"/>
              </w:rPr>
              <w:t xml:space="preserve">7.4 </w:t>
            </w:r>
            <w:r>
              <w:rPr>
                <w:rFonts w:ascii="Verdana" w:hAnsi="Verdana"/>
                <w:sz w:val="16"/>
                <w:szCs w:val="16"/>
                <w:lang w:val="en-US"/>
              </w:rPr>
              <w:t>Floors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sz w:val="16"/>
                <w:szCs w:val="16"/>
              </w:rPr>
              <w:t>Los pisos del centro de trabajo deben:</w:t>
            </w:r>
          </w:p>
        </w:tc>
        <w:tc>
          <w:tcPr>
            <w:tcW w:w="4788" w:type="dxa"/>
          </w:tcPr>
          <w:p w:rsidR="0032413F" w:rsidRPr="008813B8" w:rsidRDefault="00D93F80">
            <w:pPr>
              <w:pStyle w:val="Texto"/>
              <w:spacing w:line="219" w:lineRule="exact"/>
              <w:ind w:firstLine="0"/>
              <w:rPr>
                <w:rFonts w:ascii="Verdana" w:hAnsi="Verdana"/>
                <w:sz w:val="16"/>
                <w:szCs w:val="16"/>
                <w:lang w:val="en-US"/>
              </w:rPr>
            </w:pPr>
            <w:r>
              <w:rPr>
                <w:rFonts w:ascii="Verdana" w:hAnsi="Verdana"/>
                <w:sz w:val="16"/>
                <w:szCs w:val="16"/>
                <w:lang w:val="en-US"/>
              </w:rPr>
              <w:t xml:space="preserve">The floors of the workplace must: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a)</w:t>
            </w:r>
            <w:r>
              <w:rPr>
                <w:rFonts w:ascii="Verdana" w:hAnsi="Verdana"/>
                <w:sz w:val="16"/>
                <w:szCs w:val="16"/>
              </w:rPr>
              <w:tab/>
              <w:t>Mantenerse en condiciones tales que de acuerdo al tipo de actividades que se desarrollen, no generen riesgos de trabajo;</w:t>
            </w:r>
          </w:p>
        </w:tc>
        <w:tc>
          <w:tcPr>
            <w:tcW w:w="4788" w:type="dxa"/>
          </w:tcPr>
          <w:p w:rsidR="0032413F" w:rsidRPr="00D93F80" w:rsidRDefault="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a)  </w:t>
            </w:r>
            <w:r w:rsidRPr="00D93F80">
              <w:rPr>
                <w:rFonts w:ascii="Verdana" w:hAnsi="Verdana"/>
                <w:sz w:val="16"/>
                <w:szCs w:val="16"/>
                <w:lang w:val="en-US"/>
              </w:rPr>
              <w:t>Be maintained in conditions so that according to the type of activities</w:t>
            </w:r>
            <w:r>
              <w:rPr>
                <w:rFonts w:ascii="Verdana" w:hAnsi="Verdana"/>
                <w:sz w:val="16"/>
                <w:szCs w:val="16"/>
                <w:lang w:val="en-US"/>
              </w:rPr>
              <w:t xml:space="preserve"> carried out in them, there are no occupational risks generated;</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Mantenerse de tal manera que los posibles estancamientos de líquidos no generen riesgos de caídas o resbalones;</w:t>
            </w:r>
          </w:p>
        </w:tc>
        <w:tc>
          <w:tcPr>
            <w:tcW w:w="4788" w:type="dxa"/>
          </w:tcPr>
          <w:p w:rsidR="0032413F" w:rsidRPr="00D93F80" w:rsidRDefault="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b) </w:t>
            </w:r>
            <w:r w:rsidRPr="00D93F80">
              <w:rPr>
                <w:rFonts w:ascii="Verdana" w:hAnsi="Verdana"/>
                <w:sz w:val="16"/>
                <w:szCs w:val="16"/>
                <w:lang w:val="en-US"/>
              </w:rPr>
              <w:t>Be maintained in such a way tha</w:t>
            </w:r>
            <w:r>
              <w:rPr>
                <w:rFonts w:ascii="Verdana" w:hAnsi="Verdana"/>
                <w:sz w:val="16"/>
                <w:szCs w:val="16"/>
                <w:lang w:val="en-US"/>
              </w:rPr>
              <w:t>t</w:t>
            </w:r>
            <w:r w:rsidRPr="00D93F80">
              <w:rPr>
                <w:rFonts w:ascii="Verdana" w:hAnsi="Verdana"/>
                <w:sz w:val="16"/>
                <w:szCs w:val="16"/>
                <w:lang w:val="en-US"/>
              </w:rPr>
              <w:t xml:space="preserve"> the possible </w:t>
            </w:r>
            <w:r>
              <w:rPr>
                <w:rFonts w:ascii="Verdana" w:hAnsi="Verdana"/>
                <w:sz w:val="16"/>
                <w:szCs w:val="16"/>
                <w:lang w:val="en-US"/>
              </w:rPr>
              <w:t xml:space="preserve">stagnation of liquids do not generate risks of falling or slipping;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Ser llanos en las zonas para el tránsito de las personas;</w:t>
            </w:r>
          </w:p>
        </w:tc>
        <w:tc>
          <w:tcPr>
            <w:tcW w:w="4788" w:type="dxa"/>
          </w:tcPr>
          <w:p w:rsidR="0032413F" w:rsidRPr="00D93F80" w:rsidRDefault="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c)  </w:t>
            </w:r>
            <w:r w:rsidRPr="00D93F80">
              <w:rPr>
                <w:rFonts w:ascii="Verdana" w:hAnsi="Verdana"/>
                <w:sz w:val="16"/>
                <w:szCs w:val="16"/>
                <w:lang w:val="en-US"/>
              </w:rPr>
              <w:t xml:space="preserve">Be even in the zones for the transit of the persons;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Contar con protecciones tales como cercas provisionales o barandales desmontables, de una altura mínima de 90 cm u otro medio que proporcione protección, cuando tengan aberturas temporales de escotillas, conductos, pozos y trampas, durante el tiempo que se requiera la abertura, y</w:t>
            </w:r>
          </w:p>
        </w:tc>
        <w:tc>
          <w:tcPr>
            <w:tcW w:w="4788" w:type="dxa"/>
          </w:tcPr>
          <w:p w:rsidR="0032413F" w:rsidRPr="00D93F80" w:rsidRDefault="00D93F80" w:rsidP="009501A8">
            <w:pPr>
              <w:pStyle w:val="ROMANOS"/>
              <w:spacing w:line="219"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Have the protections like temporary fences or dismountable railings, at a minimum height of 90 cm or another m</w:t>
            </w:r>
            <w:r w:rsidR="009501A8">
              <w:rPr>
                <w:rFonts w:ascii="Verdana" w:hAnsi="Verdana"/>
                <w:sz w:val="16"/>
                <w:szCs w:val="16"/>
                <w:lang w:val="en-US"/>
              </w:rPr>
              <w:t xml:space="preserve">ethod </w:t>
            </w:r>
            <w:r>
              <w:rPr>
                <w:rFonts w:ascii="Verdana" w:hAnsi="Verdana"/>
                <w:sz w:val="16"/>
                <w:szCs w:val="16"/>
                <w:lang w:val="en-US"/>
              </w:rPr>
              <w:t xml:space="preserve">that provides protection, when there are temporary openings of hatches, ducts, wells, and traps, during the time that </w:t>
            </w:r>
            <w:r w:rsidR="009501A8">
              <w:rPr>
                <w:rFonts w:ascii="Verdana" w:hAnsi="Verdana"/>
                <w:sz w:val="16"/>
                <w:szCs w:val="16"/>
                <w:lang w:val="en-US"/>
              </w:rPr>
              <w:t xml:space="preserve">they are </w:t>
            </w:r>
            <w:r>
              <w:rPr>
                <w:rFonts w:ascii="Verdana" w:hAnsi="Verdana"/>
                <w:sz w:val="16"/>
                <w:szCs w:val="16"/>
                <w:lang w:val="en-US"/>
              </w:rPr>
              <w:t>required,</w:t>
            </w:r>
            <w:r w:rsidR="009501A8">
              <w:rPr>
                <w:rFonts w:ascii="Verdana" w:hAnsi="Verdana"/>
                <w:sz w:val="16"/>
                <w:szCs w:val="16"/>
                <w:lang w:val="en-US"/>
              </w:rPr>
              <w:t xml:space="preserve"> to be opened,</w:t>
            </w:r>
            <w:r>
              <w:rPr>
                <w:rFonts w:ascii="Verdana" w:hAnsi="Verdana"/>
                <w:sz w:val="16"/>
                <w:szCs w:val="16"/>
                <w:lang w:val="en-US"/>
              </w:rPr>
              <w:t xml:space="preserve"> and</w:t>
            </w:r>
          </w:p>
        </w:tc>
      </w:tr>
      <w:tr w:rsidR="0032413F" w:rsidRPr="00765A13" w:rsidTr="0032413F">
        <w:tc>
          <w:tcPr>
            <w:tcW w:w="4788" w:type="dxa"/>
            <w:hideMark/>
          </w:tcPr>
          <w:p w:rsidR="0032413F" w:rsidRPr="009501A8" w:rsidRDefault="0032413F" w:rsidP="009501A8">
            <w:pPr>
              <w:pStyle w:val="ROMANOS"/>
              <w:tabs>
                <w:tab w:val="clear" w:pos="720"/>
                <w:tab w:val="left" w:pos="360"/>
              </w:tabs>
              <w:spacing w:line="219" w:lineRule="exact"/>
              <w:ind w:left="0" w:firstLine="0"/>
              <w:rPr>
                <w:rFonts w:ascii="Verdana" w:hAnsi="Verdana"/>
                <w:sz w:val="16"/>
                <w:szCs w:val="16"/>
              </w:rPr>
            </w:pPr>
            <w:r w:rsidRPr="009501A8">
              <w:rPr>
                <w:rFonts w:ascii="Verdana" w:hAnsi="Verdana"/>
                <w:b/>
                <w:sz w:val="16"/>
                <w:szCs w:val="16"/>
              </w:rPr>
              <w:t>e)</w:t>
            </w:r>
            <w:r w:rsidRPr="009501A8">
              <w:rPr>
                <w:rFonts w:ascii="Verdana" w:hAnsi="Verdana"/>
                <w:b/>
                <w:sz w:val="16"/>
                <w:szCs w:val="16"/>
              </w:rPr>
              <w:tab/>
            </w:r>
            <w:r w:rsidRPr="009501A8">
              <w:rPr>
                <w:rFonts w:ascii="Verdana" w:hAnsi="Verdana"/>
                <w:sz w:val="16"/>
                <w:szCs w:val="16"/>
              </w:rPr>
              <w:t>Contar con señalización de acuerdo con la NOM-026-STPS-1998, donde existan riesgos por cambio de nivel, o por las características de la actividad o proceso que en él se desarrolle.</w:t>
            </w:r>
          </w:p>
        </w:tc>
        <w:tc>
          <w:tcPr>
            <w:tcW w:w="4788" w:type="dxa"/>
          </w:tcPr>
          <w:p w:rsidR="0032413F" w:rsidRPr="009501A8" w:rsidRDefault="00D93F80" w:rsidP="009501A8">
            <w:pPr>
              <w:pStyle w:val="ROMANOS"/>
              <w:spacing w:line="219" w:lineRule="exact"/>
              <w:ind w:left="0" w:firstLine="0"/>
              <w:rPr>
                <w:rFonts w:ascii="Verdana" w:hAnsi="Verdana"/>
                <w:sz w:val="16"/>
                <w:szCs w:val="16"/>
                <w:lang w:val="en-US"/>
              </w:rPr>
            </w:pPr>
            <w:r w:rsidRPr="009501A8">
              <w:rPr>
                <w:rFonts w:ascii="Verdana" w:hAnsi="Verdana"/>
                <w:b/>
                <w:sz w:val="16"/>
                <w:szCs w:val="16"/>
                <w:lang w:val="en-US"/>
              </w:rPr>
              <w:t xml:space="preserve">e)  </w:t>
            </w:r>
            <w:r w:rsidRPr="009501A8">
              <w:rPr>
                <w:rFonts w:ascii="Verdana" w:hAnsi="Verdana"/>
                <w:sz w:val="16"/>
                <w:szCs w:val="16"/>
                <w:lang w:val="en-US"/>
              </w:rPr>
              <w:t>Have the signs placed according to NOM-026-STPS-2008</w:t>
            </w:r>
            <w:r w:rsidR="00492D14" w:rsidRPr="009501A8">
              <w:rPr>
                <w:rStyle w:val="FootnoteReference"/>
                <w:rFonts w:ascii="Verdana" w:hAnsi="Verdana"/>
                <w:sz w:val="16"/>
                <w:szCs w:val="16"/>
                <w:lang w:val="en-US"/>
              </w:rPr>
              <w:t xml:space="preserve"> </w:t>
            </w:r>
            <w:r w:rsidRPr="009501A8">
              <w:rPr>
                <w:rFonts w:ascii="Verdana" w:hAnsi="Verdana"/>
                <w:sz w:val="16"/>
                <w:szCs w:val="16"/>
                <w:lang w:val="en-US"/>
              </w:rPr>
              <w:t xml:space="preserve"> where risks </w:t>
            </w:r>
            <w:r w:rsidR="009501A8">
              <w:rPr>
                <w:rFonts w:ascii="Verdana" w:hAnsi="Verdana"/>
                <w:sz w:val="16"/>
                <w:szCs w:val="16"/>
                <w:lang w:val="en-US"/>
              </w:rPr>
              <w:t xml:space="preserve">may </w:t>
            </w:r>
            <w:r w:rsidRPr="009501A8">
              <w:rPr>
                <w:rFonts w:ascii="Verdana" w:hAnsi="Verdana"/>
                <w:sz w:val="16"/>
                <w:szCs w:val="16"/>
                <w:lang w:val="en-US"/>
              </w:rPr>
              <w:t xml:space="preserve">exist </w:t>
            </w:r>
            <w:r w:rsidR="009501A8">
              <w:rPr>
                <w:rFonts w:ascii="Verdana" w:hAnsi="Verdana"/>
                <w:sz w:val="16"/>
                <w:szCs w:val="16"/>
                <w:lang w:val="en-US"/>
              </w:rPr>
              <w:t xml:space="preserve">from </w:t>
            </w:r>
            <w:r w:rsidR="009501A8" w:rsidRPr="009501A8">
              <w:rPr>
                <w:rFonts w:ascii="Verdana" w:hAnsi="Verdana"/>
                <w:sz w:val="16"/>
                <w:szCs w:val="16"/>
                <w:lang w:val="en-US"/>
              </w:rPr>
              <w:t xml:space="preserve">a </w:t>
            </w:r>
            <w:r w:rsidRPr="009501A8">
              <w:rPr>
                <w:rFonts w:ascii="Verdana" w:hAnsi="Verdana"/>
                <w:sz w:val="16"/>
                <w:szCs w:val="16"/>
                <w:lang w:val="en-US"/>
              </w:rPr>
              <w:t xml:space="preserve">change of level, or by the characteristics of the activity or process carried out in it. </w:t>
            </w:r>
          </w:p>
        </w:tc>
      </w:tr>
      <w:tr w:rsidR="0032413F" w:rsidRPr="00D93F80" w:rsidTr="0032413F">
        <w:tc>
          <w:tcPr>
            <w:tcW w:w="4788" w:type="dxa"/>
            <w:hideMark/>
          </w:tcPr>
          <w:p w:rsidR="0032413F" w:rsidRPr="00D93F80" w:rsidRDefault="0032413F">
            <w:pPr>
              <w:pStyle w:val="Texto"/>
              <w:spacing w:line="219" w:lineRule="exact"/>
              <w:ind w:firstLine="0"/>
              <w:rPr>
                <w:rFonts w:ascii="Verdana" w:hAnsi="Verdana"/>
                <w:sz w:val="16"/>
                <w:szCs w:val="16"/>
                <w:lang w:val="en-US"/>
              </w:rPr>
            </w:pPr>
            <w:r w:rsidRPr="00D93F80">
              <w:rPr>
                <w:rFonts w:ascii="Verdana" w:hAnsi="Verdana"/>
                <w:b/>
                <w:sz w:val="16"/>
                <w:szCs w:val="16"/>
                <w:lang w:val="en-US"/>
              </w:rPr>
              <w:t xml:space="preserve">7.5 </w:t>
            </w:r>
            <w:r w:rsidRPr="00D93F80">
              <w:rPr>
                <w:rFonts w:ascii="Verdana" w:hAnsi="Verdana"/>
                <w:sz w:val="16"/>
                <w:szCs w:val="16"/>
                <w:lang w:val="en-US"/>
              </w:rPr>
              <w:t>Escaleras.</w:t>
            </w:r>
          </w:p>
        </w:tc>
        <w:tc>
          <w:tcPr>
            <w:tcW w:w="4788" w:type="dxa"/>
          </w:tcPr>
          <w:p w:rsidR="0032413F" w:rsidRPr="00D93F80" w:rsidRDefault="00D93F80">
            <w:pPr>
              <w:pStyle w:val="Texto"/>
              <w:spacing w:line="219" w:lineRule="exact"/>
              <w:ind w:firstLine="0"/>
              <w:rPr>
                <w:rFonts w:ascii="Verdana" w:hAnsi="Verdana"/>
                <w:sz w:val="16"/>
                <w:szCs w:val="16"/>
                <w:lang w:val="en-US"/>
              </w:rPr>
            </w:pPr>
            <w:r>
              <w:rPr>
                <w:rFonts w:ascii="Verdana" w:hAnsi="Verdana"/>
                <w:b/>
                <w:sz w:val="16"/>
                <w:szCs w:val="16"/>
                <w:lang w:val="en-US"/>
              </w:rPr>
              <w:t xml:space="preserve">7.5 </w:t>
            </w:r>
            <w:r>
              <w:rPr>
                <w:rFonts w:ascii="Verdana" w:hAnsi="Verdana"/>
                <w:sz w:val="16"/>
                <w:szCs w:val="16"/>
                <w:lang w:val="en-US"/>
              </w:rPr>
              <w:t>Stairs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sidRPr="000A31ED">
              <w:rPr>
                <w:rFonts w:ascii="Verdana" w:hAnsi="Verdana"/>
                <w:sz w:val="16"/>
                <w:szCs w:val="16"/>
                <w:lang w:val="es-MX"/>
              </w:rPr>
              <w:t>Las escaleras de los centros de trabajo deben cumplir con lo sigui</w:t>
            </w:r>
            <w:r>
              <w:rPr>
                <w:rFonts w:ascii="Verdana" w:hAnsi="Verdana"/>
                <w:sz w:val="16"/>
                <w:szCs w:val="16"/>
              </w:rPr>
              <w:t>ente:</w:t>
            </w:r>
          </w:p>
        </w:tc>
        <w:tc>
          <w:tcPr>
            <w:tcW w:w="4788" w:type="dxa"/>
          </w:tcPr>
          <w:p w:rsidR="0032413F" w:rsidRPr="00D93F80" w:rsidRDefault="00D93F80">
            <w:pPr>
              <w:pStyle w:val="Texto"/>
              <w:spacing w:line="219" w:lineRule="exact"/>
              <w:ind w:firstLine="0"/>
              <w:rPr>
                <w:rFonts w:ascii="Verdana" w:hAnsi="Verdana"/>
                <w:sz w:val="16"/>
                <w:szCs w:val="16"/>
                <w:lang w:val="en-US"/>
              </w:rPr>
            </w:pPr>
            <w:r>
              <w:rPr>
                <w:rFonts w:ascii="Verdana" w:hAnsi="Verdana"/>
                <w:sz w:val="16"/>
                <w:szCs w:val="16"/>
                <w:lang w:val="en-US"/>
              </w:rPr>
              <w:t xml:space="preserve">The stairs in the workplaces must comply with the following: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Tener un ancho constante de al menos 56 cm en cada tramo recto y, en ese caso, se debe señalizar que se prohíbe la circulación simultánea en contraflujo. Las señales deben cumplir con lo establecido en la NOM-026-STPS-1998;</w:t>
            </w:r>
          </w:p>
        </w:tc>
        <w:tc>
          <w:tcPr>
            <w:tcW w:w="4788" w:type="dxa"/>
          </w:tcPr>
          <w:p w:rsidR="0032413F" w:rsidRPr="00D93F80" w:rsidRDefault="00D93F80" w:rsidP="009501A8">
            <w:pPr>
              <w:pStyle w:val="ROMANOS"/>
              <w:spacing w:line="219"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Have a constant width of at least 56 cm in each straight length and, </w:t>
            </w:r>
            <w:r w:rsidR="009501A8">
              <w:rPr>
                <w:rFonts w:ascii="Verdana" w:hAnsi="Verdana"/>
                <w:sz w:val="16"/>
                <w:szCs w:val="16"/>
                <w:lang w:val="en-US"/>
              </w:rPr>
              <w:t>when applicable</w:t>
            </w:r>
            <w:r>
              <w:rPr>
                <w:rFonts w:ascii="Verdana" w:hAnsi="Verdana"/>
                <w:sz w:val="16"/>
                <w:szCs w:val="16"/>
                <w:lang w:val="en-US"/>
              </w:rPr>
              <w:t xml:space="preserve">, signs must be placed that prohibit the simultaneous circulation in both directions. The signs must comply with that established in the NOM-026-STPS-2008;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Cuando tengan descansos, éstos deberán tener al menos 56 cm para las de tramos rectos utilizados en un solo sentido de flujo a la vez, y de al menos 90 cm para las de ancho superior;</w:t>
            </w:r>
          </w:p>
        </w:tc>
        <w:tc>
          <w:tcPr>
            <w:tcW w:w="4788" w:type="dxa"/>
          </w:tcPr>
          <w:p w:rsidR="0032413F" w:rsidRPr="00D93F80" w:rsidRDefault="00D93F80" w:rsidP="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b)  </w:t>
            </w:r>
            <w:r w:rsidRPr="00D93F80">
              <w:rPr>
                <w:rFonts w:ascii="Verdana" w:hAnsi="Verdana"/>
                <w:sz w:val="16"/>
                <w:szCs w:val="16"/>
                <w:lang w:val="en-US"/>
              </w:rPr>
              <w:t xml:space="preserve">When there are </w:t>
            </w:r>
            <w:r>
              <w:rPr>
                <w:rFonts w:ascii="Verdana" w:hAnsi="Verdana"/>
                <w:sz w:val="16"/>
                <w:szCs w:val="16"/>
                <w:lang w:val="en-US"/>
              </w:rPr>
              <w:t>landings</w:t>
            </w:r>
            <w:r w:rsidRPr="00D93F80">
              <w:rPr>
                <w:rFonts w:ascii="Verdana" w:hAnsi="Verdana"/>
                <w:sz w:val="16"/>
                <w:szCs w:val="16"/>
                <w:lang w:val="en-US"/>
              </w:rPr>
              <w:t xml:space="preserve">, they must have </w:t>
            </w:r>
            <w:r>
              <w:rPr>
                <w:rFonts w:ascii="Verdana" w:hAnsi="Verdana"/>
                <w:sz w:val="16"/>
                <w:szCs w:val="16"/>
                <w:lang w:val="en-US"/>
              </w:rPr>
              <w:t xml:space="preserve">at least 56 cm for the straight lengths utilized in a single direction of flow at a time and of at least 90 cm for those of a greater width; </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Todas las huellas de las escaleras rectas deben tener el mismo ancho y todos los peraltes la misma altura, con una variación máxima de ± 0.5 cm;</w:t>
            </w:r>
          </w:p>
        </w:tc>
        <w:tc>
          <w:tcPr>
            <w:tcW w:w="4788" w:type="dxa"/>
          </w:tcPr>
          <w:p w:rsidR="0032413F" w:rsidRPr="00D93F80" w:rsidRDefault="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c)  </w:t>
            </w:r>
            <w:r w:rsidRPr="00D93F80">
              <w:rPr>
                <w:rFonts w:ascii="Verdana" w:hAnsi="Verdana"/>
                <w:sz w:val="16"/>
                <w:szCs w:val="16"/>
                <w:lang w:val="en-US"/>
              </w:rPr>
              <w:t xml:space="preserve">All treads of the straight stairs must have the same width and all the </w:t>
            </w:r>
            <w:r>
              <w:rPr>
                <w:rFonts w:ascii="Verdana" w:hAnsi="Verdana"/>
                <w:sz w:val="16"/>
                <w:szCs w:val="16"/>
                <w:lang w:val="en-US"/>
              </w:rPr>
              <w:t xml:space="preserve">risers of the same height, with a maximum variation of </w:t>
            </w:r>
            <w:r w:rsidRPr="00D93F80">
              <w:rPr>
                <w:rFonts w:ascii="Verdana" w:hAnsi="Verdana"/>
                <w:sz w:val="16"/>
                <w:szCs w:val="16"/>
                <w:lang w:val="en-US"/>
              </w:rPr>
              <w:t>± 0.5 cm;</w:t>
            </w:r>
          </w:p>
        </w:tc>
      </w:tr>
      <w:tr w:rsidR="0032413F" w:rsidRPr="00765A13" w:rsidTr="0032413F">
        <w:tc>
          <w:tcPr>
            <w:tcW w:w="4788" w:type="dxa"/>
            <w:hideMark/>
          </w:tcPr>
          <w:p w:rsidR="0032413F" w:rsidRDefault="0032413F" w:rsidP="009501A8">
            <w:pPr>
              <w:pStyle w:val="ROMANOS"/>
              <w:tabs>
                <w:tab w:val="clear" w:pos="720"/>
                <w:tab w:val="left" w:pos="360"/>
              </w:tabs>
              <w:spacing w:line="219"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En las escaleras con cambios de dirección o en las denominadas de caracol, el peralte debe ser siempre de la misma altura;</w:t>
            </w:r>
          </w:p>
        </w:tc>
        <w:tc>
          <w:tcPr>
            <w:tcW w:w="4788" w:type="dxa"/>
          </w:tcPr>
          <w:p w:rsidR="0032413F" w:rsidRPr="00D93F80" w:rsidRDefault="00D93F80" w:rsidP="00D93F80">
            <w:pPr>
              <w:pStyle w:val="ROMANOS"/>
              <w:spacing w:line="219" w:lineRule="exact"/>
              <w:ind w:left="0" w:firstLine="0"/>
              <w:rPr>
                <w:rFonts w:ascii="Verdana" w:hAnsi="Verdana"/>
                <w:sz w:val="16"/>
                <w:szCs w:val="16"/>
                <w:lang w:val="en-US"/>
              </w:rPr>
            </w:pPr>
            <w:r w:rsidRPr="00D93F80">
              <w:rPr>
                <w:rFonts w:ascii="Verdana" w:hAnsi="Verdana"/>
                <w:b/>
                <w:sz w:val="16"/>
                <w:szCs w:val="16"/>
                <w:lang w:val="en-US"/>
              </w:rPr>
              <w:t xml:space="preserve">d)  </w:t>
            </w:r>
            <w:r w:rsidRPr="00D93F80">
              <w:rPr>
                <w:rFonts w:ascii="Verdana" w:hAnsi="Verdana"/>
                <w:sz w:val="16"/>
                <w:szCs w:val="16"/>
                <w:lang w:val="en-US"/>
              </w:rPr>
              <w:t xml:space="preserve">In the stairways with changes of direction or in those </w:t>
            </w:r>
            <w:r>
              <w:rPr>
                <w:rFonts w:ascii="Verdana" w:hAnsi="Verdana"/>
                <w:sz w:val="16"/>
                <w:szCs w:val="16"/>
                <w:lang w:val="en-US"/>
              </w:rPr>
              <w:t xml:space="preserve">referred to as spiral, the riser must be always of the same height; </w:t>
            </w:r>
          </w:p>
        </w:tc>
      </w:tr>
      <w:tr w:rsidR="0032413F" w:rsidRPr="009501A8" w:rsidTr="0032413F">
        <w:tc>
          <w:tcPr>
            <w:tcW w:w="4788" w:type="dxa"/>
            <w:hideMark/>
          </w:tcPr>
          <w:p w:rsidR="0032413F" w:rsidRDefault="0032413F" w:rsidP="009501A8">
            <w:pPr>
              <w:pStyle w:val="ROMANOS"/>
              <w:tabs>
                <w:tab w:val="clear" w:pos="720"/>
                <w:tab w:val="left" w:pos="360"/>
              </w:tabs>
              <w:ind w:left="0" w:firstLine="0"/>
              <w:rPr>
                <w:rFonts w:ascii="Verdana" w:hAnsi="Verdana"/>
                <w:sz w:val="16"/>
                <w:szCs w:val="16"/>
              </w:rPr>
            </w:pPr>
            <w:r>
              <w:rPr>
                <w:rFonts w:ascii="Verdana" w:hAnsi="Verdana"/>
                <w:b/>
                <w:sz w:val="16"/>
                <w:szCs w:val="16"/>
              </w:rPr>
              <w:t>e)</w:t>
            </w:r>
            <w:r>
              <w:rPr>
                <w:rFonts w:ascii="Verdana" w:hAnsi="Verdana"/>
                <w:sz w:val="16"/>
                <w:szCs w:val="16"/>
              </w:rPr>
              <w:tab/>
              <w:t>Las huellas de los escalones en sus tramos rectos deben tener una longitud mínima de 25 cm</w:t>
            </w:r>
            <w:r>
              <w:rPr>
                <w:rFonts w:ascii="Verdana" w:hAnsi="Verdana"/>
                <w:sz w:val="16"/>
                <w:szCs w:val="16"/>
              </w:rPr>
              <w:br/>
              <w:t>(área de contacto) y el peralte una altura no mayor a 23 cm (ver figura 1). Las orillas de los escalones deben ser redondeadas (sección roma o nariz roma), y</w:t>
            </w:r>
          </w:p>
        </w:tc>
        <w:tc>
          <w:tcPr>
            <w:tcW w:w="4788" w:type="dxa"/>
          </w:tcPr>
          <w:p w:rsidR="0032413F" w:rsidRPr="00D93F80" w:rsidRDefault="00D93F80" w:rsidP="009501A8">
            <w:pPr>
              <w:pStyle w:val="ROMANOS"/>
              <w:ind w:left="0" w:firstLine="0"/>
              <w:rPr>
                <w:rFonts w:ascii="Verdana" w:hAnsi="Verdana"/>
                <w:sz w:val="16"/>
                <w:szCs w:val="16"/>
                <w:lang w:val="en-US"/>
              </w:rPr>
            </w:pPr>
            <w:r w:rsidRPr="00D93F80">
              <w:rPr>
                <w:rFonts w:ascii="Verdana" w:hAnsi="Verdana"/>
                <w:b/>
                <w:sz w:val="16"/>
                <w:szCs w:val="16"/>
                <w:lang w:val="en-US"/>
              </w:rPr>
              <w:t xml:space="preserve">e)  </w:t>
            </w:r>
            <w:r w:rsidRPr="00D93F80">
              <w:rPr>
                <w:rFonts w:ascii="Verdana" w:hAnsi="Verdana"/>
                <w:sz w:val="16"/>
                <w:szCs w:val="16"/>
                <w:lang w:val="en-US"/>
              </w:rPr>
              <w:t>The treads of the steps in their straight lengths must have a m</w:t>
            </w:r>
            <w:r w:rsidR="009501A8">
              <w:rPr>
                <w:rFonts w:ascii="Verdana" w:hAnsi="Verdana"/>
                <w:sz w:val="16"/>
                <w:szCs w:val="16"/>
                <w:lang w:val="en-US"/>
              </w:rPr>
              <w:t>i</w:t>
            </w:r>
            <w:r w:rsidRPr="00D93F80">
              <w:rPr>
                <w:rFonts w:ascii="Verdana" w:hAnsi="Verdana"/>
                <w:sz w:val="16"/>
                <w:szCs w:val="16"/>
                <w:lang w:val="en-US"/>
              </w:rPr>
              <w:t>nimum length of 25 cm (area of contact)</w:t>
            </w:r>
            <w:r>
              <w:rPr>
                <w:rFonts w:ascii="Verdana" w:hAnsi="Verdana"/>
                <w:sz w:val="16"/>
                <w:szCs w:val="16"/>
                <w:lang w:val="en-US"/>
              </w:rPr>
              <w:t xml:space="preserve"> and the riser a height not greater than 23 cm (see figure 1). The step edges must be rounded (</w:t>
            </w:r>
            <w:r w:rsidR="003850DB">
              <w:rPr>
                <w:rFonts w:ascii="Verdana" w:hAnsi="Verdana"/>
                <w:sz w:val="16"/>
                <w:szCs w:val="16"/>
                <w:lang w:val="en-US"/>
              </w:rPr>
              <w:t>bull</w:t>
            </w:r>
            <w:r>
              <w:rPr>
                <w:rFonts w:ascii="Verdana" w:hAnsi="Verdana"/>
                <w:sz w:val="16"/>
                <w:szCs w:val="16"/>
                <w:lang w:val="en-US"/>
              </w:rPr>
              <w:t xml:space="preserve">nose), and </w:t>
            </w:r>
          </w:p>
        </w:tc>
      </w:tr>
      <w:tr w:rsidR="0032413F" w:rsidRPr="00765A13" w:rsidTr="0032413F">
        <w:tc>
          <w:tcPr>
            <w:tcW w:w="4788" w:type="dxa"/>
            <w:hideMark/>
          </w:tcPr>
          <w:p w:rsidR="0032413F" w:rsidRDefault="0032413F" w:rsidP="009501A8">
            <w:pPr>
              <w:pStyle w:val="ROMANOS"/>
              <w:tabs>
                <w:tab w:val="clear" w:pos="720"/>
                <w:tab w:val="left" w:pos="360"/>
              </w:tabs>
              <w:ind w:left="0" w:firstLine="0"/>
              <w:rPr>
                <w:rFonts w:ascii="Verdana" w:hAnsi="Verdana"/>
                <w:sz w:val="16"/>
                <w:szCs w:val="16"/>
              </w:rPr>
            </w:pPr>
            <w:r>
              <w:rPr>
                <w:rFonts w:ascii="Verdana" w:hAnsi="Verdana"/>
                <w:b/>
                <w:sz w:val="16"/>
                <w:szCs w:val="16"/>
              </w:rPr>
              <w:t>f)</w:t>
            </w:r>
            <w:r>
              <w:rPr>
                <w:rFonts w:ascii="Verdana" w:hAnsi="Verdana"/>
                <w:sz w:val="16"/>
                <w:szCs w:val="16"/>
              </w:rPr>
              <w:tab/>
              <w:t>La distancia libre medida desde la huella de cualquier escalón, contemplando los niveles inferior y superior de la escalera y el techo, o cualquier superficie superior, debe ser mayor a 200 cm</w:t>
            </w:r>
            <w:r>
              <w:rPr>
                <w:rFonts w:ascii="Verdana" w:hAnsi="Verdana"/>
                <w:sz w:val="16"/>
                <w:szCs w:val="16"/>
              </w:rPr>
              <w:br/>
              <w:t>(ver figura 1), y</w:t>
            </w:r>
          </w:p>
        </w:tc>
        <w:tc>
          <w:tcPr>
            <w:tcW w:w="4788" w:type="dxa"/>
          </w:tcPr>
          <w:p w:rsidR="0032413F" w:rsidRPr="00D93F80" w:rsidRDefault="00D93F80" w:rsidP="00D93F80">
            <w:pPr>
              <w:pStyle w:val="ROMANOS"/>
              <w:ind w:left="0" w:firstLine="0"/>
              <w:rPr>
                <w:rFonts w:ascii="Verdana" w:hAnsi="Verdana"/>
                <w:sz w:val="16"/>
                <w:szCs w:val="16"/>
                <w:lang w:val="en-US"/>
              </w:rPr>
            </w:pPr>
            <w:r w:rsidRPr="00D93F80">
              <w:rPr>
                <w:rFonts w:ascii="Verdana" w:hAnsi="Verdana"/>
                <w:b/>
                <w:sz w:val="16"/>
                <w:szCs w:val="16"/>
                <w:lang w:val="en-US"/>
              </w:rPr>
              <w:t xml:space="preserve">f) </w:t>
            </w:r>
            <w:r w:rsidRPr="00D93F80">
              <w:rPr>
                <w:rFonts w:ascii="Verdana" w:hAnsi="Verdana"/>
                <w:sz w:val="16"/>
                <w:szCs w:val="16"/>
                <w:lang w:val="en-US"/>
              </w:rPr>
              <w:t>The free distance measured from the tread of any step</w:t>
            </w:r>
            <w:r>
              <w:rPr>
                <w:rFonts w:ascii="Verdana" w:hAnsi="Verdana"/>
                <w:sz w:val="16"/>
                <w:szCs w:val="16"/>
                <w:lang w:val="en-US"/>
              </w:rPr>
              <w:t>, considering the lower and upper levels of the stair and the roof or any higher surface must be greater than 200 cm (see figure 1), and</w:t>
            </w:r>
          </w:p>
        </w:tc>
      </w:tr>
      <w:tr w:rsidR="00D93F80" w:rsidRPr="00765A13" w:rsidTr="0032413F">
        <w:tc>
          <w:tcPr>
            <w:tcW w:w="4788" w:type="dxa"/>
          </w:tcPr>
          <w:p w:rsidR="00D93F80" w:rsidRPr="00D93F80" w:rsidRDefault="00D93F80">
            <w:pPr>
              <w:pStyle w:val="ROMANOS"/>
              <w:ind w:left="0" w:firstLine="0"/>
              <w:rPr>
                <w:rFonts w:ascii="Verdana" w:hAnsi="Verdana"/>
                <w:b/>
                <w:sz w:val="16"/>
                <w:szCs w:val="16"/>
                <w:lang w:val="en-US"/>
              </w:rPr>
            </w:pPr>
          </w:p>
        </w:tc>
        <w:tc>
          <w:tcPr>
            <w:tcW w:w="4788" w:type="dxa"/>
          </w:tcPr>
          <w:p w:rsidR="00D93F80" w:rsidRPr="00D93F80" w:rsidRDefault="00D93F80" w:rsidP="00D93F80">
            <w:pPr>
              <w:pStyle w:val="ROMANOS"/>
              <w:ind w:left="0" w:firstLine="0"/>
              <w:rPr>
                <w:rFonts w:ascii="Verdana" w:hAnsi="Verdana"/>
                <w:b/>
                <w:sz w:val="16"/>
                <w:szCs w:val="16"/>
                <w:lang w:val="en-US"/>
              </w:rPr>
            </w:pPr>
          </w:p>
        </w:tc>
      </w:tr>
    </w:tbl>
    <w:p w:rsidR="0032413F" w:rsidRDefault="00D93F80" w:rsidP="0032413F">
      <w:pPr>
        <w:pStyle w:val="Texto"/>
        <w:spacing w:line="240" w:lineRule="auto"/>
        <w:ind w:firstLine="0"/>
        <w:jc w:val="center"/>
        <w:rPr>
          <w:rFonts w:ascii="Verdana" w:hAnsi="Verdana"/>
          <w:sz w:val="16"/>
          <w:szCs w:val="16"/>
        </w:rPr>
      </w:pPr>
      <w:r w:rsidRPr="00D93F80">
        <w:rPr>
          <w:rFonts w:ascii="Verdana" w:hAnsi="Verdana"/>
          <w:noProof/>
          <w:sz w:val="16"/>
          <w:szCs w:val="16"/>
          <w:lang w:val="en-US" w:eastAsia="en-US"/>
        </w:rPr>
        <w:drawing>
          <wp:inline distT="0" distB="0" distL="0" distR="0">
            <wp:extent cx="5924550" cy="3819525"/>
            <wp:effectExtent l="19050" t="0" r="0" b="0"/>
            <wp:docPr id="11" name="Picture 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9391" t="28962" r="19712" b="9016"/>
                    <a:stretch>
                      <a:fillRect/>
                    </a:stretch>
                  </pic:blipFill>
                  <pic:spPr bwMode="auto">
                    <a:xfrm>
                      <a:off x="0" y="0"/>
                      <a:ext cx="5924550" cy="3819525"/>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D93F80" w:rsidRPr="0032413F" w:rsidTr="0032413F">
        <w:tc>
          <w:tcPr>
            <w:tcW w:w="4788" w:type="dxa"/>
            <w:hideMark/>
          </w:tcPr>
          <w:p w:rsidR="00D93F80" w:rsidRDefault="00D93F80" w:rsidP="00D93F80">
            <w:pPr>
              <w:pStyle w:val="Texto"/>
              <w:ind w:firstLine="0"/>
              <w:jc w:val="center"/>
              <w:rPr>
                <w:rFonts w:ascii="Verdana" w:hAnsi="Verdana"/>
                <w:b/>
                <w:sz w:val="16"/>
                <w:szCs w:val="16"/>
              </w:rPr>
            </w:pPr>
            <w:r>
              <w:rPr>
                <w:rFonts w:ascii="Verdana" w:hAnsi="Verdana"/>
                <w:b/>
                <w:sz w:val="16"/>
                <w:szCs w:val="16"/>
              </w:rPr>
              <w:t>Figura 1</w:t>
            </w:r>
          </w:p>
          <w:p w:rsidR="00D93F80" w:rsidRDefault="00D93F80">
            <w:pPr>
              <w:pStyle w:val="Texto"/>
              <w:ind w:firstLine="0"/>
              <w:rPr>
                <w:rFonts w:ascii="Verdana" w:hAnsi="Verdana"/>
                <w:b/>
                <w:sz w:val="16"/>
                <w:szCs w:val="16"/>
              </w:rPr>
            </w:pPr>
          </w:p>
        </w:tc>
        <w:tc>
          <w:tcPr>
            <w:tcW w:w="4788" w:type="dxa"/>
          </w:tcPr>
          <w:p w:rsidR="00D93F80" w:rsidRPr="00D93F80" w:rsidRDefault="00D93F80" w:rsidP="00D93F80">
            <w:pPr>
              <w:pStyle w:val="Texto"/>
              <w:ind w:firstLine="0"/>
              <w:jc w:val="center"/>
              <w:rPr>
                <w:rFonts w:ascii="Verdana" w:hAnsi="Verdana"/>
                <w:b/>
                <w:sz w:val="16"/>
                <w:szCs w:val="16"/>
                <w:lang w:val="en-US"/>
              </w:rPr>
            </w:pPr>
            <w:r w:rsidRPr="00D93F80">
              <w:rPr>
                <w:rFonts w:ascii="Verdana" w:hAnsi="Verdana"/>
                <w:b/>
                <w:sz w:val="16"/>
                <w:szCs w:val="16"/>
                <w:lang w:val="en-US"/>
              </w:rPr>
              <w:t>Figure 1</w:t>
            </w:r>
          </w:p>
        </w:tc>
      </w:tr>
      <w:tr w:rsidR="0032413F" w:rsidRPr="00765A13" w:rsidTr="0032413F">
        <w:tc>
          <w:tcPr>
            <w:tcW w:w="4788" w:type="dxa"/>
            <w:hideMark/>
          </w:tcPr>
          <w:p w:rsidR="0032413F" w:rsidRDefault="0032413F">
            <w:pPr>
              <w:pStyle w:val="Texto"/>
              <w:ind w:firstLine="0"/>
              <w:rPr>
                <w:rFonts w:ascii="Verdana" w:hAnsi="Verdana"/>
                <w:sz w:val="16"/>
                <w:szCs w:val="16"/>
              </w:rPr>
            </w:pPr>
            <w:r>
              <w:rPr>
                <w:rFonts w:ascii="Verdana" w:hAnsi="Verdana"/>
                <w:b/>
                <w:sz w:val="16"/>
                <w:szCs w:val="16"/>
              </w:rPr>
              <w:t>g)</w:t>
            </w:r>
            <w:r>
              <w:rPr>
                <w:rFonts w:ascii="Verdana" w:hAnsi="Verdana"/>
                <w:sz w:val="16"/>
                <w:szCs w:val="16"/>
              </w:rPr>
              <w:t xml:space="preserve"> Las huellas de los escalones deben contar con materiales antiderrapantes.</w:t>
            </w:r>
          </w:p>
        </w:tc>
        <w:tc>
          <w:tcPr>
            <w:tcW w:w="4788" w:type="dxa"/>
          </w:tcPr>
          <w:p w:rsidR="0032413F" w:rsidRPr="00D93F80" w:rsidRDefault="00D93F80">
            <w:pPr>
              <w:pStyle w:val="Texto"/>
              <w:ind w:firstLine="0"/>
              <w:rPr>
                <w:rFonts w:ascii="Verdana" w:hAnsi="Verdana"/>
                <w:sz w:val="16"/>
                <w:szCs w:val="16"/>
                <w:lang w:val="en-US"/>
              </w:rPr>
            </w:pPr>
            <w:r w:rsidRPr="00D93F80">
              <w:rPr>
                <w:rFonts w:ascii="Verdana" w:hAnsi="Verdana"/>
                <w:b/>
                <w:sz w:val="16"/>
                <w:szCs w:val="16"/>
                <w:lang w:val="en-US"/>
              </w:rPr>
              <w:t xml:space="preserve">g) </w:t>
            </w:r>
            <w:r w:rsidRPr="00D93F80">
              <w:rPr>
                <w:rFonts w:ascii="Verdana" w:hAnsi="Verdana"/>
                <w:sz w:val="16"/>
                <w:szCs w:val="16"/>
                <w:lang w:val="en-US"/>
              </w:rPr>
              <w:t>The treads of the steps must have antiskid materials.</w:t>
            </w:r>
          </w:p>
        </w:tc>
      </w:tr>
      <w:tr w:rsidR="0032413F" w:rsidTr="0032413F">
        <w:tc>
          <w:tcPr>
            <w:tcW w:w="4788" w:type="dxa"/>
            <w:hideMark/>
          </w:tcPr>
          <w:p w:rsidR="0032413F" w:rsidRDefault="0032413F">
            <w:pPr>
              <w:pStyle w:val="Texto"/>
              <w:spacing w:after="92"/>
              <w:ind w:firstLine="0"/>
              <w:rPr>
                <w:rFonts w:ascii="Verdana" w:hAnsi="Verdana"/>
                <w:sz w:val="16"/>
                <w:szCs w:val="16"/>
              </w:rPr>
            </w:pPr>
            <w:r>
              <w:rPr>
                <w:rFonts w:ascii="Verdana" w:hAnsi="Verdana"/>
                <w:b/>
                <w:sz w:val="16"/>
                <w:szCs w:val="16"/>
              </w:rPr>
              <w:t>7.5.1</w:t>
            </w:r>
            <w:r>
              <w:rPr>
                <w:rFonts w:ascii="Verdana" w:hAnsi="Verdana"/>
                <w:sz w:val="16"/>
                <w:szCs w:val="16"/>
              </w:rPr>
              <w:t xml:space="preserve"> Escaleras de emergencia exteriores.</w:t>
            </w:r>
          </w:p>
        </w:tc>
        <w:tc>
          <w:tcPr>
            <w:tcW w:w="4788" w:type="dxa"/>
          </w:tcPr>
          <w:p w:rsidR="0032413F" w:rsidRPr="00D93F80" w:rsidRDefault="00D93F80">
            <w:pPr>
              <w:pStyle w:val="Texto"/>
              <w:spacing w:after="92"/>
              <w:ind w:firstLine="0"/>
              <w:rPr>
                <w:rFonts w:ascii="Verdana" w:hAnsi="Verdana"/>
                <w:sz w:val="16"/>
                <w:szCs w:val="16"/>
                <w:lang w:val="en-US"/>
              </w:rPr>
            </w:pPr>
            <w:r>
              <w:rPr>
                <w:rFonts w:ascii="Verdana" w:hAnsi="Verdana"/>
                <w:b/>
                <w:sz w:val="16"/>
                <w:szCs w:val="16"/>
                <w:lang w:val="en-US"/>
              </w:rPr>
              <w:t xml:space="preserve">7.5.1 </w:t>
            </w:r>
            <w:r>
              <w:rPr>
                <w:rFonts w:ascii="Verdana" w:hAnsi="Verdana"/>
                <w:sz w:val="16"/>
                <w:szCs w:val="16"/>
                <w:lang w:val="en-US"/>
              </w:rPr>
              <w:t>Exterior emergency stairways.</w:t>
            </w:r>
          </w:p>
        </w:tc>
      </w:tr>
      <w:tr w:rsidR="0032413F" w:rsidRPr="00765A13" w:rsidTr="0032413F">
        <w:tc>
          <w:tcPr>
            <w:tcW w:w="4788" w:type="dxa"/>
            <w:hideMark/>
          </w:tcPr>
          <w:p w:rsidR="0032413F" w:rsidRDefault="0032413F">
            <w:pPr>
              <w:pStyle w:val="Texto"/>
              <w:spacing w:after="92"/>
              <w:ind w:firstLine="0"/>
              <w:rPr>
                <w:rFonts w:ascii="Verdana" w:hAnsi="Verdana"/>
                <w:sz w:val="16"/>
                <w:szCs w:val="16"/>
              </w:rPr>
            </w:pPr>
            <w:r>
              <w:rPr>
                <w:rFonts w:ascii="Verdana" w:hAnsi="Verdana"/>
                <w:sz w:val="16"/>
                <w:szCs w:val="16"/>
              </w:rPr>
              <w:t>Las escaleras de emergencia exteriores deben contar con las siguientes condiciones:</w:t>
            </w:r>
          </w:p>
        </w:tc>
        <w:tc>
          <w:tcPr>
            <w:tcW w:w="4788" w:type="dxa"/>
          </w:tcPr>
          <w:p w:rsidR="0032413F" w:rsidRPr="00D93F80" w:rsidRDefault="00D93F80">
            <w:pPr>
              <w:pStyle w:val="Texto"/>
              <w:spacing w:after="92"/>
              <w:ind w:firstLine="0"/>
              <w:rPr>
                <w:rFonts w:ascii="Verdana" w:hAnsi="Verdana"/>
                <w:sz w:val="16"/>
                <w:szCs w:val="16"/>
                <w:lang w:val="en-US"/>
              </w:rPr>
            </w:pPr>
            <w:r>
              <w:rPr>
                <w:rFonts w:ascii="Verdana" w:hAnsi="Verdana"/>
                <w:sz w:val="16"/>
                <w:szCs w:val="16"/>
                <w:lang w:val="en-US"/>
              </w:rPr>
              <w:t xml:space="preserve">The exterior emergency stairways must have the following conditions: </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Ser de diseño recto en sus secciones o tramos;</w:t>
            </w:r>
          </w:p>
        </w:tc>
        <w:tc>
          <w:tcPr>
            <w:tcW w:w="4788" w:type="dxa"/>
          </w:tcPr>
          <w:p w:rsidR="0032413F" w:rsidRPr="00D93F80" w:rsidRDefault="00D93F80">
            <w:pPr>
              <w:pStyle w:val="ROMANOS"/>
              <w:spacing w:after="92"/>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Be of a straight design in their sections or lengths; </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En todo momento, ser operadas sin que existan medios que obstruyan u obstaculicen su accionamiento;</w:t>
            </w:r>
          </w:p>
        </w:tc>
        <w:tc>
          <w:tcPr>
            <w:tcW w:w="4788" w:type="dxa"/>
          </w:tcPr>
          <w:p w:rsidR="0032413F" w:rsidRPr="00D93F80" w:rsidRDefault="00D93F80">
            <w:pPr>
              <w:pStyle w:val="ROMANOS"/>
              <w:spacing w:after="92"/>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At all times, be operated without anything to obstruct or create obstacles in the functioning;</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Por cada piso, tener un acceso directo a ellas a través de una puerta de salida que se encuentre al mismo nivel;</w:t>
            </w:r>
          </w:p>
        </w:tc>
        <w:tc>
          <w:tcPr>
            <w:tcW w:w="4788" w:type="dxa"/>
          </w:tcPr>
          <w:p w:rsidR="0032413F" w:rsidRPr="00D93F80" w:rsidRDefault="00D93F80">
            <w:pPr>
              <w:pStyle w:val="ROMANOS"/>
              <w:spacing w:after="92"/>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For each floor, have direct access to them through an exit door that is found at the same level;</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Ser diseñadas de tal forma que drenen con facilidad los líquidos que en ellas pudieran caer y eviten su acumulación;</w:t>
            </w:r>
          </w:p>
        </w:tc>
        <w:tc>
          <w:tcPr>
            <w:tcW w:w="4788" w:type="dxa"/>
          </w:tcPr>
          <w:p w:rsidR="0032413F" w:rsidRPr="00D93F80" w:rsidRDefault="00D93F80" w:rsidP="00D93F80">
            <w:pPr>
              <w:pStyle w:val="ROMANOS"/>
              <w:spacing w:after="92"/>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Be designed in such a way that liquids drain easily that fall on them and their accumulation is avoided;  </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e)</w:t>
            </w:r>
            <w:r>
              <w:rPr>
                <w:rFonts w:ascii="Verdana" w:hAnsi="Verdana"/>
                <w:sz w:val="16"/>
                <w:szCs w:val="16"/>
              </w:rPr>
              <w:tab/>
              <w:t>Que los pisos y huellas sean resistentes y de material antiderrapante y, en su caso, contar con descansos;</w:t>
            </w:r>
          </w:p>
        </w:tc>
        <w:tc>
          <w:tcPr>
            <w:tcW w:w="4788" w:type="dxa"/>
          </w:tcPr>
          <w:p w:rsidR="0032413F" w:rsidRPr="00D93F80" w:rsidRDefault="00D93F80">
            <w:pPr>
              <w:pStyle w:val="ROMANOS"/>
              <w:spacing w:after="92"/>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That the floors and treads be resistant and of an antiskid material and, when applicable, have landings;</w:t>
            </w:r>
          </w:p>
        </w:tc>
      </w:tr>
      <w:tr w:rsidR="0032413F" w:rsidRPr="00765A13" w:rsidTr="0032413F">
        <w:tc>
          <w:tcPr>
            <w:tcW w:w="4788" w:type="dxa"/>
            <w:hideMark/>
          </w:tcPr>
          <w:p w:rsidR="0032413F" w:rsidRDefault="0032413F" w:rsidP="009501A8">
            <w:pPr>
              <w:pStyle w:val="ROMANOS"/>
              <w:tabs>
                <w:tab w:val="clear" w:pos="720"/>
                <w:tab w:val="left" w:pos="450"/>
              </w:tabs>
              <w:spacing w:after="92"/>
              <w:ind w:left="0" w:firstLine="0"/>
              <w:rPr>
                <w:rFonts w:ascii="Verdana" w:hAnsi="Verdana"/>
                <w:sz w:val="16"/>
                <w:szCs w:val="16"/>
              </w:rPr>
            </w:pPr>
            <w:r>
              <w:rPr>
                <w:rFonts w:ascii="Verdana" w:hAnsi="Verdana"/>
                <w:b/>
                <w:sz w:val="16"/>
                <w:szCs w:val="16"/>
              </w:rPr>
              <w:t>f)</w:t>
            </w:r>
            <w:r>
              <w:rPr>
                <w:rFonts w:ascii="Verdana" w:hAnsi="Verdana"/>
                <w:b/>
                <w:sz w:val="16"/>
                <w:szCs w:val="16"/>
              </w:rPr>
              <w:tab/>
            </w:r>
            <w:r>
              <w:rPr>
                <w:rFonts w:ascii="Verdana" w:hAnsi="Verdana"/>
                <w:sz w:val="16"/>
                <w:szCs w:val="16"/>
              </w:rPr>
              <w:t>Estar fijas en forma permanente en todos los pisos excepto en el inferior, en el que se pueden instalar plegables. En este último caso, deben ser de diseño tal que al accionarlas bajen hasta</w:t>
            </w:r>
            <w:r>
              <w:rPr>
                <w:rFonts w:ascii="Verdana" w:hAnsi="Verdana"/>
                <w:sz w:val="16"/>
                <w:szCs w:val="16"/>
              </w:rPr>
              <w:br/>
              <w:t>el suelo;</w:t>
            </w:r>
          </w:p>
        </w:tc>
        <w:tc>
          <w:tcPr>
            <w:tcW w:w="4788" w:type="dxa"/>
          </w:tcPr>
          <w:p w:rsidR="0032413F" w:rsidRPr="00D93F80" w:rsidRDefault="00D93F80" w:rsidP="009501A8">
            <w:pPr>
              <w:pStyle w:val="ROMANOS"/>
              <w:spacing w:after="92"/>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Be secured permanently </w:t>
            </w:r>
            <w:r w:rsidR="009501A8">
              <w:rPr>
                <w:rFonts w:ascii="Verdana" w:hAnsi="Verdana"/>
                <w:sz w:val="16"/>
                <w:szCs w:val="16"/>
                <w:lang w:val="en-US"/>
              </w:rPr>
              <w:t>on</w:t>
            </w:r>
            <w:r>
              <w:rPr>
                <w:rFonts w:ascii="Verdana" w:hAnsi="Verdana"/>
                <w:sz w:val="16"/>
                <w:szCs w:val="16"/>
                <w:lang w:val="en-US"/>
              </w:rPr>
              <w:t xml:space="preserve"> all the floors except the lowest, on which </w:t>
            </w:r>
            <w:r w:rsidR="009501A8">
              <w:rPr>
                <w:rFonts w:ascii="Verdana" w:hAnsi="Verdana"/>
                <w:sz w:val="16"/>
                <w:szCs w:val="16"/>
                <w:lang w:val="en-US"/>
              </w:rPr>
              <w:t xml:space="preserve">collapsible stairs </w:t>
            </w:r>
            <w:r>
              <w:rPr>
                <w:rFonts w:ascii="Verdana" w:hAnsi="Verdana"/>
                <w:sz w:val="16"/>
                <w:szCs w:val="16"/>
                <w:lang w:val="en-US"/>
              </w:rPr>
              <w:t>can be installed. In this last case, they must be designed in a way that when activating them they</w:t>
            </w:r>
            <w:r w:rsidR="009501A8">
              <w:rPr>
                <w:rFonts w:ascii="Verdana" w:hAnsi="Verdana"/>
                <w:sz w:val="16"/>
                <w:szCs w:val="16"/>
                <w:lang w:val="en-US"/>
              </w:rPr>
              <w:t xml:space="preserve"> are</w:t>
            </w:r>
            <w:r>
              <w:rPr>
                <w:rFonts w:ascii="Verdana" w:hAnsi="Verdana"/>
                <w:sz w:val="16"/>
                <w:szCs w:val="16"/>
                <w:lang w:val="en-US"/>
              </w:rPr>
              <w:t xml:space="preserve"> lower</w:t>
            </w:r>
            <w:r w:rsidR="009501A8">
              <w:rPr>
                <w:rFonts w:ascii="Verdana" w:hAnsi="Verdana"/>
                <w:sz w:val="16"/>
                <w:szCs w:val="16"/>
                <w:lang w:val="en-US"/>
              </w:rPr>
              <w:t>ed</w:t>
            </w:r>
            <w:r>
              <w:rPr>
                <w:rFonts w:ascii="Verdana" w:hAnsi="Verdana"/>
                <w:sz w:val="16"/>
                <w:szCs w:val="16"/>
                <w:lang w:val="en-US"/>
              </w:rPr>
              <w:t xml:space="preserve"> to the ground; </w:t>
            </w:r>
          </w:p>
        </w:tc>
      </w:tr>
      <w:tr w:rsidR="0032413F" w:rsidRPr="00765A13" w:rsidTr="0032413F">
        <w:tc>
          <w:tcPr>
            <w:tcW w:w="4788" w:type="dxa"/>
            <w:hideMark/>
          </w:tcPr>
          <w:p w:rsidR="0032413F" w:rsidRDefault="0032413F" w:rsidP="009501A8">
            <w:pPr>
              <w:pStyle w:val="ROMANOS"/>
              <w:tabs>
                <w:tab w:val="clear" w:pos="720"/>
                <w:tab w:val="left" w:pos="450"/>
              </w:tabs>
              <w:ind w:left="0" w:firstLine="0"/>
              <w:rPr>
                <w:rFonts w:ascii="Verdana" w:hAnsi="Verdana"/>
                <w:sz w:val="16"/>
                <w:szCs w:val="16"/>
              </w:rPr>
            </w:pPr>
            <w:r>
              <w:rPr>
                <w:rFonts w:ascii="Verdana" w:hAnsi="Verdana"/>
                <w:b/>
                <w:sz w:val="16"/>
                <w:szCs w:val="16"/>
              </w:rPr>
              <w:t>g)</w:t>
            </w:r>
            <w:r>
              <w:rPr>
                <w:rFonts w:ascii="Verdana" w:hAnsi="Verdana"/>
                <w:b/>
                <w:sz w:val="16"/>
                <w:szCs w:val="16"/>
              </w:rPr>
              <w:tab/>
            </w:r>
            <w:r>
              <w:rPr>
                <w:rFonts w:ascii="Verdana" w:hAnsi="Verdana"/>
                <w:sz w:val="16"/>
                <w:szCs w:val="16"/>
              </w:rPr>
              <w:t>Estar señalizadas en sus accesos conforme a lo establecido en la NOM-026-STPS-1998, y</w:t>
            </w:r>
          </w:p>
        </w:tc>
        <w:tc>
          <w:tcPr>
            <w:tcW w:w="4788" w:type="dxa"/>
          </w:tcPr>
          <w:p w:rsidR="0032413F" w:rsidRPr="00D93F80" w:rsidRDefault="00D93F80">
            <w:pPr>
              <w:pStyle w:val="ROMANOS"/>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Have signs placed in their access according to that established in the NOM-026-STPS-2008, and</w:t>
            </w:r>
          </w:p>
        </w:tc>
      </w:tr>
      <w:tr w:rsidR="0032413F" w:rsidRPr="00765A13" w:rsidTr="0032413F">
        <w:tc>
          <w:tcPr>
            <w:tcW w:w="4788" w:type="dxa"/>
            <w:hideMark/>
          </w:tcPr>
          <w:p w:rsidR="0032413F" w:rsidRDefault="0032413F" w:rsidP="009501A8">
            <w:pPr>
              <w:pStyle w:val="ROMANOS"/>
              <w:tabs>
                <w:tab w:val="clear" w:pos="720"/>
                <w:tab w:val="left" w:pos="450"/>
              </w:tabs>
              <w:ind w:left="0" w:firstLine="0"/>
              <w:rPr>
                <w:rFonts w:ascii="Verdana" w:hAnsi="Verdana"/>
                <w:sz w:val="16"/>
                <w:szCs w:val="16"/>
              </w:rPr>
            </w:pPr>
            <w:r>
              <w:rPr>
                <w:rFonts w:ascii="Verdana" w:hAnsi="Verdana"/>
                <w:b/>
                <w:sz w:val="16"/>
                <w:szCs w:val="16"/>
              </w:rPr>
              <w:t>h)</w:t>
            </w:r>
            <w:r>
              <w:rPr>
                <w:rFonts w:ascii="Verdana" w:hAnsi="Verdana"/>
                <w:b/>
                <w:sz w:val="16"/>
                <w:szCs w:val="16"/>
              </w:rPr>
              <w:tab/>
            </w:r>
            <w:r>
              <w:rPr>
                <w:rFonts w:ascii="Verdana" w:hAnsi="Verdana"/>
                <w:sz w:val="16"/>
                <w:szCs w:val="16"/>
              </w:rPr>
              <w:t>Contar con puertas de acceso, a las que se les dé mantenimiento periódico para evitar su deterioro por el transcurso del tiempo y para garantizar su operación en cualquier momento. Se deben registrar los mantenimientos realizados a las puertas de acceso al menos una vez cada seis meses. Los registros deben contener al menos las fechas de realización del mantenimiento, el tipo de mantenimiento realizado, y los nombres y firmas de las personas involucradas en tal actividad.</w:t>
            </w:r>
          </w:p>
        </w:tc>
        <w:tc>
          <w:tcPr>
            <w:tcW w:w="4788" w:type="dxa"/>
          </w:tcPr>
          <w:p w:rsidR="0032413F" w:rsidRPr="0032091D" w:rsidRDefault="0032091D" w:rsidP="0032091D">
            <w:pPr>
              <w:pStyle w:val="ROMANOS"/>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Have access doors, which will have periodic maintenance to avoid their deterioration from the passage of time and for guaranteeing their operation </w:t>
            </w:r>
            <w:r w:rsidR="009501A8">
              <w:rPr>
                <w:rFonts w:ascii="Verdana" w:hAnsi="Verdana"/>
                <w:sz w:val="16"/>
                <w:szCs w:val="16"/>
                <w:lang w:val="en-US"/>
              </w:rPr>
              <w:t xml:space="preserve">at </w:t>
            </w:r>
            <w:r>
              <w:rPr>
                <w:rFonts w:ascii="Verdana" w:hAnsi="Verdana"/>
                <w:sz w:val="16"/>
                <w:szCs w:val="16"/>
                <w:lang w:val="en-US"/>
              </w:rPr>
              <w:t xml:space="preserve">any moment. The maintenance made on the access doors at least once every six months must be recorded. The records must contain at least the dates of the maintenance, the type of maintenance performed, and the names and signatures of the persons involved in such activity.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Sus puertas de acceso deben abrir en la dirección normal de salida de las personas;</w:t>
            </w:r>
          </w:p>
        </w:tc>
        <w:tc>
          <w:tcPr>
            <w:tcW w:w="4788" w:type="dxa"/>
          </w:tcPr>
          <w:p w:rsidR="0032413F" w:rsidRPr="005148C8" w:rsidRDefault="0032091D">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i)  </w:t>
            </w:r>
            <w:r w:rsidR="005148C8">
              <w:rPr>
                <w:rFonts w:ascii="Verdana" w:hAnsi="Verdana"/>
                <w:sz w:val="16"/>
                <w:szCs w:val="16"/>
                <w:lang w:val="en-US"/>
              </w:rPr>
              <w:t>Their access doors open in the normal direction of the exit of persons;</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j)</w:t>
            </w:r>
            <w:r>
              <w:rPr>
                <w:rFonts w:ascii="Verdana" w:hAnsi="Verdana"/>
                <w:b/>
                <w:sz w:val="16"/>
                <w:szCs w:val="16"/>
              </w:rPr>
              <w:tab/>
            </w:r>
            <w:r>
              <w:rPr>
                <w:rFonts w:ascii="Verdana" w:hAnsi="Verdana"/>
                <w:sz w:val="16"/>
                <w:szCs w:val="16"/>
              </w:rPr>
              <w:t>Sus cerrojos deben ser de naturaleza tal que abran fácilmente desde adentro;</w:t>
            </w:r>
          </w:p>
        </w:tc>
        <w:tc>
          <w:tcPr>
            <w:tcW w:w="4788" w:type="dxa"/>
          </w:tcPr>
          <w:p w:rsidR="0032413F" w:rsidRPr="005148C8" w:rsidRDefault="005148C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Their door bolts must be of a type that open easily from inside;</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k)</w:t>
            </w:r>
            <w:r>
              <w:rPr>
                <w:rFonts w:ascii="Verdana" w:hAnsi="Verdana"/>
                <w:b/>
                <w:sz w:val="16"/>
                <w:szCs w:val="16"/>
              </w:rPr>
              <w:tab/>
            </w:r>
            <w:r>
              <w:rPr>
                <w:rFonts w:ascii="Verdana" w:hAnsi="Verdana"/>
                <w:sz w:val="16"/>
                <w:szCs w:val="16"/>
              </w:rPr>
              <w:t>Contar, en cada puerta, con su respectivo cierre automático y que permita el libre flujo de las personas durante una emergencia;</w:t>
            </w:r>
          </w:p>
        </w:tc>
        <w:tc>
          <w:tcPr>
            <w:tcW w:w="4788" w:type="dxa"/>
          </w:tcPr>
          <w:p w:rsidR="0032413F" w:rsidRPr="005148C8" w:rsidRDefault="005148C8" w:rsidP="009501A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Have</w:t>
            </w:r>
            <w:r w:rsidR="009501A8">
              <w:rPr>
                <w:rFonts w:ascii="Verdana" w:hAnsi="Verdana"/>
                <w:sz w:val="16"/>
                <w:szCs w:val="16"/>
                <w:lang w:val="en-US"/>
              </w:rPr>
              <w:t xml:space="preserve"> an </w:t>
            </w:r>
            <w:r>
              <w:rPr>
                <w:rFonts w:ascii="Verdana" w:hAnsi="Verdana"/>
                <w:sz w:val="16"/>
                <w:szCs w:val="16"/>
                <w:lang w:val="en-US"/>
              </w:rPr>
              <w:t xml:space="preserve"> automatic closing </w:t>
            </w:r>
            <w:r w:rsidR="009501A8">
              <w:rPr>
                <w:rFonts w:ascii="Verdana" w:hAnsi="Verdana"/>
                <w:sz w:val="16"/>
                <w:szCs w:val="16"/>
                <w:lang w:val="en-US"/>
              </w:rPr>
              <w:t>device on each door;</w:t>
            </w:r>
            <w:r>
              <w:rPr>
                <w:rFonts w:ascii="Verdana" w:hAnsi="Verdana"/>
                <w:sz w:val="16"/>
                <w:szCs w:val="16"/>
                <w:lang w:val="en-US"/>
              </w:rPr>
              <w:t xml:space="preserve"> that permit</w:t>
            </w:r>
            <w:r w:rsidR="009501A8">
              <w:rPr>
                <w:rFonts w:ascii="Verdana" w:hAnsi="Verdana"/>
                <w:sz w:val="16"/>
                <w:szCs w:val="16"/>
                <w:lang w:val="en-US"/>
              </w:rPr>
              <w:t>s</w:t>
            </w:r>
            <w:r>
              <w:rPr>
                <w:rFonts w:ascii="Verdana" w:hAnsi="Verdana"/>
                <w:sz w:val="16"/>
                <w:szCs w:val="16"/>
                <w:lang w:val="en-US"/>
              </w:rPr>
              <w:t xml:space="preserve"> the free flow of persons during an emergency. </w:t>
            </w:r>
          </w:p>
        </w:tc>
      </w:tr>
      <w:tr w:rsidR="0032413F" w:rsidRPr="00765A13" w:rsidTr="0032413F">
        <w:tc>
          <w:tcPr>
            <w:tcW w:w="4788" w:type="dxa"/>
            <w:hideMark/>
          </w:tcPr>
          <w:p w:rsidR="0032413F" w:rsidRDefault="0032413F">
            <w:pPr>
              <w:pStyle w:val="Texto"/>
              <w:spacing w:line="230" w:lineRule="exact"/>
              <w:ind w:firstLine="0"/>
              <w:rPr>
                <w:rFonts w:ascii="Verdana" w:hAnsi="Verdana"/>
                <w:sz w:val="16"/>
                <w:szCs w:val="16"/>
              </w:rPr>
            </w:pPr>
            <w:r w:rsidRPr="000A31ED">
              <w:rPr>
                <w:rFonts w:ascii="Verdana" w:hAnsi="Verdana"/>
                <w:b/>
                <w:sz w:val="16"/>
                <w:szCs w:val="16"/>
                <w:lang w:val="es-MX"/>
              </w:rPr>
              <w:t>7.5.2</w:t>
            </w:r>
            <w:r w:rsidRPr="000A31ED">
              <w:rPr>
                <w:rFonts w:ascii="Verdana" w:hAnsi="Verdana"/>
                <w:sz w:val="16"/>
                <w:szCs w:val="16"/>
                <w:lang w:val="es-MX"/>
              </w:rPr>
              <w:t xml:space="preserve"> </w:t>
            </w:r>
            <w:r>
              <w:rPr>
                <w:rFonts w:ascii="Verdana" w:hAnsi="Verdana"/>
                <w:sz w:val="16"/>
                <w:szCs w:val="16"/>
              </w:rPr>
              <w:t>Escaleras con barandales con espacios abiertos.</w:t>
            </w:r>
          </w:p>
        </w:tc>
        <w:tc>
          <w:tcPr>
            <w:tcW w:w="4788" w:type="dxa"/>
          </w:tcPr>
          <w:p w:rsidR="0032413F" w:rsidRPr="005148C8" w:rsidRDefault="005148C8" w:rsidP="005148C8">
            <w:pPr>
              <w:pStyle w:val="Texto"/>
              <w:spacing w:line="230" w:lineRule="exact"/>
              <w:ind w:firstLine="0"/>
              <w:rPr>
                <w:rFonts w:ascii="Verdana" w:hAnsi="Verdana"/>
                <w:sz w:val="16"/>
                <w:szCs w:val="16"/>
                <w:lang w:val="en-US"/>
              </w:rPr>
            </w:pPr>
            <w:r w:rsidRPr="005148C8">
              <w:rPr>
                <w:rFonts w:ascii="Verdana" w:hAnsi="Verdana"/>
                <w:b/>
                <w:sz w:val="16"/>
                <w:szCs w:val="16"/>
                <w:lang w:val="en-US"/>
              </w:rPr>
              <w:t xml:space="preserve">7.5.2 </w:t>
            </w:r>
            <w:r w:rsidRPr="005148C8">
              <w:rPr>
                <w:rFonts w:ascii="Verdana" w:hAnsi="Verdana"/>
                <w:sz w:val="16"/>
                <w:szCs w:val="16"/>
                <w:lang w:val="en-US"/>
              </w:rPr>
              <w:t xml:space="preserve"> Stairs with banisters with open spaces. </w:t>
            </w:r>
          </w:p>
        </w:tc>
      </w:tr>
      <w:tr w:rsidR="0032413F" w:rsidRPr="00765A13" w:rsidTr="0032413F">
        <w:tc>
          <w:tcPr>
            <w:tcW w:w="4788" w:type="dxa"/>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Las escaleras con barandales que cuenten con espacios abiertos por debajo de ellos, deben tener al menos una baranda dispuesta paralelamente a la inclinación de la escalera, y cumplir con lo siguiente:</w:t>
            </w:r>
          </w:p>
        </w:tc>
        <w:tc>
          <w:tcPr>
            <w:tcW w:w="4788" w:type="dxa"/>
          </w:tcPr>
          <w:p w:rsidR="0032413F" w:rsidRPr="00D93F80" w:rsidRDefault="005148C8" w:rsidP="005148C8">
            <w:pPr>
              <w:pStyle w:val="Texto"/>
              <w:spacing w:line="230" w:lineRule="exact"/>
              <w:ind w:firstLine="0"/>
              <w:rPr>
                <w:rFonts w:ascii="Verdana" w:hAnsi="Verdana"/>
                <w:sz w:val="16"/>
                <w:szCs w:val="16"/>
                <w:lang w:val="en-US"/>
              </w:rPr>
            </w:pPr>
            <w:r>
              <w:rPr>
                <w:rFonts w:ascii="Verdana" w:hAnsi="Verdana"/>
                <w:sz w:val="16"/>
                <w:szCs w:val="16"/>
                <w:lang w:val="en-US"/>
              </w:rPr>
              <w:t xml:space="preserve">The stairways with railings that have open spaces below them must have at least one lower rail parallel to the incline of the stairway and comply with the following: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El pasamanos debe estar a una altura de 90 cm ± 10 cm;</w:t>
            </w:r>
          </w:p>
        </w:tc>
        <w:tc>
          <w:tcPr>
            <w:tcW w:w="4788" w:type="dxa"/>
          </w:tcPr>
          <w:p w:rsidR="0032413F" w:rsidRPr="005148C8" w:rsidRDefault="005148C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handrail must be at a height of 90 </w:t>
            </w:r>
            <w:r w:rsidRPr="005148C8">
              <w:rPr>
                <w:rFonts w:ascii="Verdana" w:hAnsi="Verdana"/>
                <w:sz w:val="16"/>
                <w:szCs w:val="16"/>
                <w:lang w:val="en-US"/>
              </w:rPr>
              <w:t>± 10 cm;</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Las barandas deben estar colocadas a una distancia intermedia entre el barandal y la paralela formada con la altura media del peralte de los escalones. Los balaustres deben estar colocados, en este caso, cada cuatro escalones;</w:t>
            </w:r>
          </w:p>
        </w:tc>
        <w:tc>
          <w:tcPr>
            <w:tcW w:w="4788" w:type="dxa"/>
          </w:tcPr>
          <w:p w:rsidR="0032413F" w:rsidRPr="005148C8" w:rsidRDefault="005148C8" w:rsidP="009501A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railings must be placed at an intermediate distance between the banister and the parallel formed with the half height of the riser of the stairs. The balusters must be placed, in this case, e</w:t>
            </w:r>
            <w:r w:rsidR="009501A8">
              <w:rPr>
                <w:rFonts w:ascii="Verdana" w:hAnsi="Verdana"/>
                <w:sz w:val="16"/>
                <w:szCs w:val="16"/>
                <w:lang w:val="en-US"/>
              </w:rPr>
              <w:t>very</w:t>
            </w:r>
            <w:r>
              <w:rPr>
                <w:rFonts w:ascii="Verdana" w:hAnsi="Verdana"/>
                <w:sz w:val="16"/>
                <w:szCs w:val="16"/>
                <w:lang w:val="en-US"/>
              </w:rPr>
              <w:t xml:space="preserve"> four steps;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En caso de no colocar baranda, colocar balaustres en cada escalón;</w:t>
            </w:r>
          </w:p>
        </w:tc>
        <w:tc>
          <w:tcPr>
            <w:tcW w:w="4788" w:type="dxa"/>
          </w:tcPr>
          <w:p w:rsidR="0032413F" w:rsidRPr="005148C8" w:rsidRDefault="005148C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In the case of not placing a lower rail, place balusters in each step;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Los pasamanos deben ser continuos, lisos y pulidos;</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handrails must be continuous, smooth and polished;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e)</w:t>
            </w:r>
            <w:r>
              <w:rPr>
                <w:rFonts w:ascii="Verdana" w:hAnsi="Verdana"/>
                <w:sz w:val="16"/>
                <w:szCs w:val="16"/>
              </w:rPr>
              <w:tab/>
              <w:t>En caso de contar con pasamanos sujetos a la pared, éstos deben estar fijados por medio de anclas aseguradas en la parte inferior;</w:t>
            </w:r>
          </w:p>
        </w:tc>
        <w:tc>
          <w:tcPr>
            <w:tcW w:w="4788" w:type="dxa"/>
          </w:tcPr>
          <w:p w:rsidR="0032413F" w:rsidRPr="003850DB" w:rsidRDefault="003850DB" w:rsidP="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When there are handrails secured to the wall, they must be secured by means of anchors secured in the lower part;</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f)</w:t>
            </w:r>
            <w:r>
              <w:rPr>
                <w:rFonts w:ascii="Verdana" w:hAnsi="Verdana"/>
                <w:sz w:val="16"/>
                <w:szCs w:val="16"/>
              </w:rPr>
              <w:tab/>
              <w:t>Las anclas referidas en el inciso anterior deben estar empotradas en la pared y tener la longitud suficiente para que exista un espacio libre de por lo menos 4 cm entre los pasamanos y la pared o cualquier saliente, y no se interrumpa la continuidad de la cara superior y el costado del pasamanos;</w:t>
            </w:r>
          </w:p>
        </w:tc>
        <w:tc>
          <w:tcPr>
            <w:tcW w:w="4788" w:type="dxa"/>
          </w:tcPr>
          <w:p w:rsidR="0032413F" w:rsidRPr="003850DB" w:rsidRDefault="003850DB" w:rsidP="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anchors referred to in the preceding clause must be embedded in the wall and have sufficient length so that a free space exists of at least 4 cm between the handrail and the wall or any projectile, and the continuity is not interrupted from the upper face and the side of the handrail;</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g)</w:t>
            </w:r>
            <w:r>
              <w:rPr>
                <w:rFonts w:ascii="Verdana" w:hAnsi="Verdana"/>
                <w:sz w:val="16"/>
                <w:szCs w:val="16"/>
              </w:rPr>
              <w:tab/>
              <w:t>Cuando las escaleras tengan un ancho de 3 m o más, deben contar con un barandal intermedio</w:t>
            </w:r>
            <w:r>
              <w:rPr>
                <w:rFonts w:ascii="Verdana" w:hAnsi="Verdana"/>
                <w:sz w:val="16"/>
                <w:szCs w:val="16"/>
              </w:rPr>
              <w:br/>
              <w:t>y uno en los extremos;</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When the stairs have a width of 3 m or more, they must have an intermediate </w:t>
            </w:r>
            <w:r w:rsidR="001D305F">
              <w:rPr>
                <w:rFonts w:ascii="Verdana" w:hAnsi="Verdana"/>
                <w:sz w:val="16"/>
                <w:szCs w:val="16"/>
                <w:lang w:val="en-US"/>
              </w:rPr>
              <w:t>hand</w:t>
            </w:r>
            <w:r>
              <w:rPr>
                <w:rFonts w:ascii="Verdana" w:hAnsi="Verdana"/>
                <w:sz w:val="16"/>
                <w:szCs w:val="16"/>
                <w:lang w:val="en-US"/>
              </w:rPr>
              <w:t xml:space="preserve">rail and one on the </w:t>
            </w:r>
            <w:r w:rsidR="001D305F">
              <w:rPr>
                <w:rFonts w:ascii="Verdana" w:hAnsi="Verdana"/>
                <w:sz w:val="16"/>
                <w:szCs w:val="16"/>
                <w:lang w:val="en-US"/>
              </w:rPr>
              <w:t>sides</w:t>
            </w:r>
            <w:r>
              <w:rPr>
                <w:rFonts w:ascii="Verdana" w:hAnsi="Verdana"/>
                <w:sz w:val="16"/>
                <w:szCs w:val="16"/>
                <w:lang w:val="en-US"/>
              </w:rPr>
              <w:t>;</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h)</w:t>
            </w:r>
            <w:r>
              <w:rPr>
                <w:rFonts w:ascii="Verdana" w:hAnsi="Verdana"/>
                <w:sz w:val="16"/>
                <w:szCs w:val="16"/>
              </w:rPr>
              <w:tab/>
              <w:t>Cuando las escaleras estén cubiertas con muros en sus dos costados, deben contar al menos con un pasamanos, y</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When the stairs are covered with walls on their two sides, they  must have at least one handrail, and </w:t>
            </w:r>
          </w:p>
        </w:tc>
      </w:tr>
      <w:tr w:rsidR="0032413F" w:rsidRPr="00765A13" w:rsidTr="0032413F">
        <w:tc>
          <w:tcPr>
            <w:tcW w:w="4788" w:type="dxa"/>
            <w:hideMark/>
          </w:tcPr>
          <w:p w:rsidR="0032413F" w:rsidRDefault="0032413F" w:rsidP="009501A8">
            <w:pPr>
              <w:pStyle w:val="ROMANOS"/>
              <w:tabs>
                <w:tab w:val="clear" w:pos="720"/>
                <w:tab w:val="left" w:pos="450"/>
              </w:tabs>
              <w:spacing w:line="230"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Las edificaciones deben tener siempre escaleras o rampas peatonales que comuniquen entre nivel</w:t>
            </w:r>
            <w:r w:rsidR="003850DB">
              <w:rPr>
                <w:rFonts w:ascii="Verdana" w:hAnsi="Verdana"/>
                <w:sz w:val="16"/>
                <w:szCs w:val="16"/>
              </w:rPr>
              <w:t xml:space="preserve"> </w:t>
            </w:r>
            <w:r>
              <w:rPr>
                <w:rFonts w:ascii="Verdana" w:hAnsi="Verdana"/>
                <w:sz w:val="16"/>
                <w:szCs w:val="16"/>
              </w:rPr>
              <w:t>y nivel todos sus niveles, aun cuando existan elevadores o escaleras eléctricas.</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buildings must always have pedestrian stairs or ramps that communicate between level</w:t>
            </w:r>
            <w:r w:rsidR="001D305F">
              <w:rPr>
                <w:rFonts w:ascii="Verdana" w:hAnsi="Verdana"/>
                <w:sz w:val="16"/>
                <w:szCs w:val="16"/>
                <w:lang w:val="en-US"/>
              </w:rPr>
              <w:t>s</w:t>
            </w:r>
            <w:r>
              <w:rPr>
                <w:rFonts w:ascii="Verdana" w:hAnsi="Verdana"/>
                <w:sz w:val="16"/>
                <w:szCs w:val="16"/>
                <w:lang w:val="en-US"/>
              </w:rPr>
              <w:t xml:space="preserve">, and all their levels, even when there are elevators or electric stairs. </w:t>
            </w:r>
          </w:p>
        </w:tc>
      </w:tr>
      <w:tr w:rsidR="0032413F" w:rsidTr="0032413F">
        <w:tc>
          <w:tcPr>
            <w:tcW w:w="4788" w:type="dxa"/>
            <w:hideMark/>
          </w:tcPr>
          <w:p w:rsidR="0032413F" w:rsidRDefault="0032413F">
            <w:pPr>
              <w:pStyle w:val="Texto"/>
              <w:spacing w:line="230" w:lineRule="exact"/>
              <w:ind w:firstLine="0"/>
              <w:rPr>
                <w:rFonts w:ascii="Verdana" w:hAnsi="Verdana"/>
                <w:sz w:val="16"/>
                <w:szCs w:val="16"/>
              </w:rPr>
            </w:pPr>
            <w:r>
              <w:rPr>
                <w:rFonts w:ascii="Verdana" w:hAnsi="Verdana"/>
                <w:b/>
                <w:sz w:val="16"/>
                <w:szCs w:val="16"/>
              </w:rPr>
              <w:t xml:space="preserve">7.6 </w:t>
            </w:r>
            <w:r>
              <w:rPr>
                <w:rFonts w:ascii="Verdana" w:hAnsi="Verdana"/>
                <w:sz w:val="16"/>
                <w:szCs w:val="16"/>
              </w:rPr>
              <w:t>Rampas.</w:t>
            </w:r>
          </w:p>
        </w:tc>
        <w:tc>
          <w:tcPr>
            <w:tcW w:w="4788" w:type="dxa"/>
          </w:tcPr>
          <w:p w:rsidR="0032413F" w:rsidRPr="003850DB" w:rsidRDefault="003850DB">
            <w:pPr>
              <w:pStyle w:val="Texto"/>
              <w:spacing w:line="230" w:lineRule="exact"/>
              <w:ind w:firstLine="0"/>
              <w:rPr>
                <w:rFonts w:ascii="Verdana" w:hAnsi="Verdana"/>
                <w:sz w:val="16"/>
                <w:szCs w:val="16"/>
                <w:lang w:val="en-US"/>
              </w:rPr>
            </w:pPr>
            <w:r>
              <w:rPr>
                <w:rFonts w:ascii="Verdana" w:hAnsi="Verdana"/>
                <w:b/>
                <w:sz w:val="16"/>
                <w:szCs w:val="16"/>
                <w:lang w:val="en-US"/>
              </w:rPr>
              <w:t xml:space="preserve">7.6 </w:t>
            </w:r>
            <w:r>
              <w:rPr>
                <w:rFonts w:ascii="Verdana" w:hAnsi="Verdana"/>
                <w:sz w:val="16"/>
                <w:szCs w:val="16"/>
                <w:lang w:val="en-US"/>
              </w:rPr>
              <w:t>Ramps.</w:t>
            </w:r>
          </w:p>
        </w:tc>
      </w:tr>
      <w:tr w:rsidR="0032413F" w:rsidRPr="00765A13" w:rsidTr="0032413F">
        <w:tc>
          <w:tcPr>
            <w:tcW w:w="4788" w:type="dxa"/>
            <w:hideMark/>
          </w:tcPr>
          <w:p w:rsidR="0032413F" w:rsidRDefault="0032413F">
            <w:pPr>
              <w:pStyle w:val="Texto"/>
              <w:spacing w:line="230" w:lineRule="exact"/>
              <w:ind w:firstLine="0"/>
              <w:rPr>
                <w:rFonts w:ascii="Verdana" w:hAnsi="Verdana"/>
                <w:sz w:val="16"/>
                <w:szCs w:val="16"/>
              </w:rPr>
            </w:pPr>
            <w:r>
              <w:rPr>
                <w:rFonts w:ascii="Verdana" w:hAnsi="Verdana"/>
                <w:b/>
                <w:sz w:val="16"/>
                <w:szCs w:val="16"/>
              </w:rPr>
              <w:t xml:space="preserve">7.6.1 </w:t>
            </w:r>
            <w:r>
              <w:rPr>
                <w:rFonts w:ascii="Verdana" w:hAnsi="Verdana"/>
                <w:sz w:val="16"/>
                <w:szCs w:val="16"/>
              </w:rPr>
              <w:t>Las rampas que se utilicen en el centro de trabajo deben cumplir con las siguientes condiciones:</w:t>
            </w:r>
          </w:p>
        </w:tc>
        <w:tc>
          <w:tcPr>
            <w:tcW w:w="4788" w:type="dxa"/>
          </w:tcPr>
          <w:p w:rsidR="0032413F" w:rsidRPr="003850DB" w:rsidRDefault="003850DB">
            <w:pPr>
              <w:pStyle w:val="Texto"/>
              <w:spacing w:line="230" w:lineRule="exact"/>
              <w:ind w:firstLine="0"/>
              <w:rPr>
                <w:rFonts w:ascii="Verdana" w:hAnsi="Verdana"/>
                <w:sz w:val="16"/>
                <w:szCs w:val="16"/>
                <w:lang w:val="en-US"/>
              </w:rPr>
            </w:pPr>
            <w:r>
              <w:rPr>
                <w:rFonts w:ascii="Verdana" w:hAnsi="Verdana"/>
                <w:b/>
                <w:sz w:val="16"/>
                <w:szCs w:val="16"/>
                <w:lang w:val="en-US"/>
              </w:rPr>
              <w:t xml:space="preserve">7.6.1 </w:t>
            </w:r>
            <w:r>
              <w:rPr>
                <w:rFonts w:ascii="Verdana" w:hAnsi="Verdana"/>
                <w:sz w:val="16"/>
                <w:szCs w:val="16"/>
                <w:lang w:val="en-US"/>
              </w:rPr>
              <w:t xml:space="preserve"> The ramps that are utilized in the workplace must comply with the following conditions: </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Las cargas que por ellas circulen no deben sobrepasar la resistencia para la que fueron destinadas;</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loads that circulate on them must not exceed the resistance for which they were designated;</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No deben tener deformaciones que generen riesgos a los transeúntes o vehículos que por ellas circulen, sin importar si son fijas o móviles. En las rampas móviles se deberá indicar la capacidad de carga máxima;</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There must be no deformations that generate risks to the passersby or vehicles that circulate on them</w:t>
            </w:r>
            <w:r w:rsidR="001D305F">
              <w:rPr>
                <w:rFonts w:ascii="Verdana" w:hAnsi="Verdana"/>
                <w:sz w:val="16"/>
                <w:szCs w:val="16"/>
                <w:lang w:val="en-US"/>
              </w:rPr>
              <w:t>;</w:t>
            </w:r>
            <w:r>
              <w:rPr>
                <w:rFonts w:ascii="Verdana" w:hAnsi="Verdana"/>
                <w:sz w:val="16"/>
                <w:szCs w:val="16"/>
                <w:lang w:val="en-US"/>
              </w:rPr>
              <w:t xml:space="preserve"> </w:t>
            </w:r>
            <w:r w:rsidR="001D305F">
              <w:rPr>
                <w:rFonts w:ascii="Verdana" w:hAnsi="Verdana"/>
                <w:sz w:val="16"/>
                <w:szCs w:val="16"/>
                <w:lang w:val="en-US"/>
              </w:rPr>
              <w:t>it doesn’t matter</w:t>
            </w:r>
            <w:r>
              <w:rPr>
                <w:rFonts w:ascii="Verdana" w:hAnsi="Verdana"/>
                <w:sz w:val="16"/>
                <w:szCs w:val="16"/>
                <w:lang w:val="en-US"/>
              </w:rPr>
              <w:t xml:space="preserve"> whether they are stationary or mobile. </w:t>
            </w:r>
            <w:r w:rsidR="001D305F">
              <w:rPr>
                <w:rFonts w:ascii="Verdana" w:hAnsi="Verdana"/>
                <w:sz w:val="16"/>
                <w:szCs w:val="16"/>
                <w:lang w:val="en-US"/>
              </w:rPr>
              <w:t>O</w:t>
            </w:r>
            <w:r>
              <w:rPr>
                <w:rFonts w:ascii="Verdana" w:hAnsi="Verdana"/>
                <w:sz w:val="16"/>
                <w:szCs w:val="16"/>
                <w:lang w:val="en-US"/>
              </w:rPr>
              <w:t>n the mobile ramps, the maximum capacity of load must be indicated;</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Las que se utilicen para el tránsito de trabajadores, deben tener una pendiente máxima de 10%; si son para mantenimiento deben tener una pendiente máxima de 17%, de acuerdo con la siguiente ecuación:</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Those that are utilized for the transit of workers must have a maximum incline of 10%; if they are for maintenance, they must have a maximum incline of 17%, according to the following equation: </w:t>
            </w:r>
          </w:p>
        </w:tc>
      </w:tr>
      <w:tr w:rsidR="0032413F" w:rsidTr="0032413F">
        <w:tc>
          <w:tcPr>
            <w:tcW w:w="4788" w:type="dxa"/>
            <w:hideMark/>
          </w:tcPr>
          <w:p w:rsidR="0032413F" w:rsidRDefault="0032413F">
            <w:pPr>
              <w:pStyle w:val="Texto"/>
              <w:spacing w:line="230" w:lineRule="exact"/>
              <w:ind w:firstLine="0"/>
              <w:jc w:val="center"/>
              <w:rPr>
                <w:rFonts w:ascii="Verdana" w:hAnsi="Verdana"/>
                <w:sz w:val="16"/>
                <w:szCs w:val="16"/>
              </w:rPr>
            </w:pPr>
            <w:r>
              <w:rPr>
                <w:rFonts w:ascii="Verdana" w:hAnsi="Verdana"/>
                <w:sz w:val="16"/>
                <w:szCs w:val="16"/>
              </w:rPr>
              <w:t>P = (H/L) x 100</w:t>
            </w:r>
          </w:p>
        </w:tc>
        <w:tc>
          <w:tcPr>
            <w:tcW w:w="4788" w:type="dxa"/>
          </w:tcPr>
          <w:p w:rsidR="0032413F" w:rsidRPr="00D93F80" w:rsidRDefault="003850DB">
            <w:pPr>
              <w:pStyle w:val="Texto"/>
              <w:spacing w:line="230" w:lineRule="exact"/>
              <w:ind w:firstLine="0"/>
              <w:jc w:val="center"/>
              <w:rPr>
                <w:rFonts w:ascii="Verdana" w:hAnsi="Verdana"/>
                <w:sz w:val="16"/>
                <w:szCs w:val="16"/>
                <w:lang w:val="en-US"/>
              </w:rPr>
            </w:pPr>
            <w:r>
              <w:rPr>
                <w:rFonts w:ascii="Verdana" w:hAnsi="Verdana"/>
                <w:sz w:val="16"/>
                <w:szCs w:val="16"/>
              </w:rPr>
              <w:t>P = (H/L) x 100</w:t>
            </w:r>
          </w:p>
        </w:tc>
      </w:tr>
      <w:tr w:rsidR="0032413F"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sz w:val="16"/>
                <w:szCs w:val="16"/>
              </w:rPr>
              <w:t>donde:</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sidRPr="003850DB">
              <w:rPr>
                <w:rFonts w:ascii="Verdana" w:hAnsi="Verdana"/>
                <w:sz w:val="16"/>
                <w:szCs w:val="16"/>
                <w:lang w:val="en-US"/>
              </w:rPr>
              <w:t xml:space="preserve">Where: </w:t>
            </w:r>
          </w:p>
        </w:tc>
      </w:tr>
      <w:tr w:rsidR="0032413F" w:rsidRPr="0032413F"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sz w:val="16"/>
                <w:szCs w:val="16"/>
              </w:rPr>
              <w:t>P = pendiente, en tanto por ciento.</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sidRPr="003850DB">
              <w:rPr>
                <w:rFonts w:ascii="Verdana" w:hAnsi="Verdana"/>
                <w:sz w:val="16"/>
                <w:szCs w:val="16"/>
                <w:lang w:val="en-US"/>
              </w:rPr>
              <w:t>P = incline, in percentage</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sz w:val="16"/>
                <w:szCs w:val="16"/>
              </w:rPr>
              <w:t>H = altura desde el nivel inferior hasta el superior, medida sobre la vertical, en cm.</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sidRPr="003850DB">
              <w:rPr>
                <w:rFonts w:ascii="Verdana" w:hAnsi="Verdana"/>
                <w:sz w:val="16"/>
                <w:szCs w:val="16"/>
                <w:lang w:val="en-US"/>
              </w:rPr>
              <w:t>H = height from the lower level to the upper level, measured on the vertical, in cm.</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sz w:val="16"/>
                <w:szCs w:val="16"/>
              </w:rPr>
              <w:t>L = longitud de la proyección horizontal del plano de la rampa, en cm.</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sidRPr="003850DB">
              <w:rPr>
                <w:rFonts w:ascii="Verdana" w:hAnsi="Verdana"/>
                <w:sz w:val="16"/>
                <w:szCs w:val="16"/>
                <w:lang w:val="en-US"/>
              </w:rPr>
              <w:t>L = length of the horizontal projection of the plane of the ramp, in cm</w:t>
            </w:r>
          </w:p>
        </w:tc>
      </w:tr>
      <w:tr w:rsidR="0032413F" w:rsidRPr="00765A13" w:rsidTr="0032413F">
        <w:tc>
          <w:tcPr>
            <w:tcW w:w="4788" w:type="dxa"/>
            <w:hideMark/>
          </w:tcPr>
          <w:p w:rsidR="0032413F" w:rsidRDefault="0032413F">
            <w:pPr>
              <w:pStyle w:val="ROMANOS"/>
              <w:spacing w:line="230" w:lineRule="exact"/>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Deben tener el ancho suficiente para ascender y descender sin que se presenten obstrucciones en el tránsito de los trabajadores;</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They must have sufficient width </w:t>
            </w:r>
            <w:r w:rsidR="001D305F">
              <w:rPr>
                <w:rFonts w:ascii="Verdana" w:hAnsi="Verdana"/>
                <w:sz w:val="16"/>
                <w:szCs w:val="16"/>
                <w:lang w:val="en-US"/>
              </w:rPr>
              <w:t xml:space="preserve">for ascending or descending </w:t>
            </w:r>
            <w:r>
              <w:rPr>
                <w:rFonts w:ascii="Verdana" w:hAnsi="Verdana"/>
                <w:sz w:val="16"/>
                <w:szCs w:val="16"/>
                <w:lang w:val="en-US"/>
              </w:rPr>
              <w:t xml:space="preserve">without obstructions </w:t>
            </w:r>
            <w:r w:rsidR="001D305F">
              <w:rPr>
                <w:rFonts w:ascii="Verdana" w:hAnsi="Verdana"/>
                <w:sz w:val="16"/>
                <w:szCs w:val="16"/>
                <w:lang w:val="en-US"/>
              </w:rPr>
              <w:t>present</w:t>
            </w:r>
            <w:r>
              <w:rPr>
                <w:rFonts w:ascii="Verdana" w:hAnsi="Verdana"/>
                <w:sz w:val="16"/>
                <w:szCs w:val="16"/>
                <w:lang w:val="en-US"/>
              </w:rPr>
              <w:t xml:space="preserve"> in the transit of the workers;</w:t>
            </w:r>
          </w:p>
        </w:tc>
      </w:tr>
      <w:tr w:rsidR="0032413F" w:rsidRPr="00765A13" w:rsidTr="0032413F">
        <w:tc>
          <w:tcPr>
            <w:tcW w:w="4788" w:type="dxa"/>
            <w:hideMark/>
          </w:tcPr>
          <w:p w:rsidR="0032413F" w:rsidRDefault="0032413F" w:rsidP="001D305F">
            <w:pPr>
              <w:pStyle w:val="ROMANOS"/>
              <w:tabs>
                <w:tab w:val="clear" w:pos="720"/>
                <w:tab w:val="left" w:pos="360"/>
              </w:tabs>
              <w:spacing w:line="230" w:lineRule="exact"/>
              <w:ind w:left="0" w:firstLine="0"/>
              <w:rPr>
                <w:rFonts w:ascii="Verdana" w:hAnsi="Verdana"/>
                <w:sz w:val="16"/>
                <w:szCs w:val="16"/>
              </w:rPr>
            </w:pPr>
            <w:r>
              <w:rPr>
                <w:rFonts w:ascii="Verdana" w:hAnsi="Verdana"/>
                <w:b/>
                <w:sz w:val="16"/>
                <w:szCs w:val="16"/>
              </w:rPr>
              <w:t>e)</w:t>
            </w:r>
            <w:r>
              <w:rPr>
                <w:rFonts w:ascii="Verdana" w:hAnsi="Verdana"/>
                <w:b/>
                <w:sz w:val="16"/>
                <w:szCs w:val="16"/>
              </w:rPr>
              <w:tab/>
            </w:r>
            <w:r>
              <w:rPr>
                <w:rFonts w:ascii="Verdana" w:hAnsi="Verdana"/>
                <w:sz w:val="16"/>
                <w:szCs w:val="16"/>
              </w:rPr>
              <w:t>Cuando estén destinadas al tránsito de vehículos, deben ser igual al ancho del vehículo más grande que circule por la rampa más 60 cm;</w:t>
            </w:r>
          </w:p>
        </w:tc>
        <w:tc>
          <w:tcPr>
            <w:tcW w:w="4788" w:type="dxa"/>
          </w:tcPr>
          <w:p w:rsidR="0032413F" w:rsidRPr="003850DB" w:rsidRDefault="003850DB">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 When they are designated to the transit of vehicles, they must be equal to the width of the largest vehicle that circulates on the ramp plus 60 cm;</w:t>
            </w:r>
          </w:p>
        </w:tc>
      </w:tr>
      <w:tr w:rsidR="0032413F" w:rsidRPr="00765A13" w:rsidTr="0032413F">
        <w:tc>
          <w:tcPr>
            <w:tcW w:w="4788" w:type="dxa"/>
            <w:hideMark/>
          </w:tcPr>
          <w:p w:rsidR="0032413F" w:rsidRDefault="0032413F" w:rsidP="001D305F">
            <w:pPr>
              <w:pStyle w:val="ROMANOS"/>
              <w:tabs>
                <w:tab w:val="clear" w:pos="720"/>
                <w:tab w:val="left" w:pos="360"/>
              </w:tabs>
              <w:spacing w:line="230" w:lineRule="exact"/>
              <w:ind w:left="0" w:firstLine="0"/>
              <w:rPr>
                <w:rFonts w:ascii="Verdana" w:hAnsi="Verdana"/>
                <w:sz w:val="16"/>
                <w:szCs w:val="16"/>
              </w:rPr>
            </w:pPr>
            <w:r>
              <w:rPr>
                <w:rFonts w:ascii="Verdana" w:hAnsi="Verdana"/>
                <w:b/>
                <w:sz w:val="16"/>
                <w:szCs w:val="16"/>
              </w:rPr>
              <w:t>f)</w:t>
            </w:r>
            <w:r>
              <w:rPr>
                <w:rFonts w:ascii="Verdana" w:hAnsi="Verdana"/>
                <w:b/>
                <w:sz w:val="16"/>
                <w:szCs w:val="16"/>
              </w:rPr>
              <w:tab/>
            </w:r>
            <w:r>
              <w:rPr>
                <w:rFonts w:ascii="Verdana" w:hAnsi="Verdana"/>
                <w:sz w:val="16"/>
                <w:szCs w:val="16"/>
              </w:rPr>
              <w:t>Cuando la altura entre el nivel superior e inferior exceda de 150 cm, deben contar con barandal de protección lateral;</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When the height between the upper and lower level exceeds 150 cm, they must have a lateral rail </w:t>
            </w:r>
            <w:r w:rsidR="001D305F">
              <w:rPr>
                <w:rFonts w:ascii="Verdana" w:hAnsi="Verdana"/>
                <w:sz w:val="16"/>
                <w:szCs w:val="16"/>
                <w:lang w:val="en-US"/>
              </w:rPr>
              <w:t>for</w:t>
            </w:r>
            <w:r>
              <w:rPr>
                <w:rFonts w:ascii="Verdana" w:hAnsi="Verdana"/>
                <w:sz w:val="16"/>
                <w:szCs w:val="16"/>
                <w:lang w:val="en-US"/>
              </w:rPr>
              <w:t xml:space="preserve"> protection. </w:t>
            </w:r>
          </w:p>
        </w:tc>
      </w:tr>
      <w:tr w:rsidR="0032413F" w:rsidRPr="00765A13" w:rsidTr="0032413F">
        <w:tc>
          <w:tcPr>
            <w:tcW w:w="4788" w:type="dxa"/>
            <w:hideMark/>
          </w:tcPr>
          <w:p w:rsidR="0032413F" w:rsidRDefault="0032413F" w:rsidP="001D305F">
            <w:pPr>
              <w:pStyle w:val="ROMANOS"/>
              <w:tabs>
                <w:tab w:val="clear" w:pos="720"/>
                <w:tab w:val="left" w:pos="360"/>
              </w:tabs>
              <w:spacing w:line="230" w:lineRule="exact"/>
              <w:ind w:left="0" w:firstLine="0"/>
              <w:rPr>
                <w:rFonts w:ascii="Verdana" w:hAnsi="Verdana"/>
                <w:sz w:val="16"/>
                <w:szCs w:val="16"/>
              </w:rPr>
            </w:pPr>
            <w:r w:rsidRPr="000A31ED">
              <w:rPr>
                <w:rFonts w:ascii="Verdana" w:hAnsi="Verdana"/>
                <w:b/>
                <w:sz w:val="16"/>
                <w:szCs w:val="16"/>
                <w:lang w:val="es-MX"/>
              </w:rPr>
              <w:t>g)</w:t>
            </w:r>
            <w:r w:rsidRPr="000A31ED">
              <w:rPr>
                <w:rFonts w:ascii="Verdana" w:hAnsi="Verdana"/>
                <w:b/>
                <w:sz w:val="16"/>
                <w:szCs w:val="16"/>
                <w:lang w:val="es-MX"/>
              </w:rPr>
              <w:tab/>
            </w:r>
            <w:r w:rsidRPr="000A31ED">
              <w:rPr>
                <w:rFonts w:ascii="Verdana" w:hAnsi="Verdana"/>
                <w:sz w:val="16"/>
                <w:szCs w:val="16"/>
                <w:lang w:val="es-MX"/>
              </w:rPr>
              <w:t>Cuando se enc</w:t>
            </w:r>
            <w:r>
              <w:rPr>
                <w:rFonts w:ascii="Verdana" w:hAnsi="Verdana"/>
                <w:sz w:val="16"/>
                <w:szCs w:val="16"/>
              </w:rPr>
              <w:t>uentren cubiertas por muros en sus dos costados, deben tener al menos un pasamanos. No aplica esta disposición cuando la rampa se destine sólo a tránsito de vehículos;</w:t>
            </w:r>
          </w:p>
        </w:tc>
        <w:tc>
          <w:tcPr>
            <w:tcW w:w="4788" w:type="dxa"/>
          </w:tcPr>
          <w:p w:rsidR="0032413F" w:rsidRPr="003850DB" w:rsidRDefault="003850DB" w:rsidP="001D305F">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When they are covered by walls </w:t>
            </w:r>
            <w:r w:rsidR="001D305F">
              <w:rPr>
                <w:rFonts w:ascii="Verdana" w:hAnsi="Verdana"/>
                <w:sz w:val="16"/>
                <w:szCs w:val="16"/>
                <w:lang w:val="en-US"/>
              </w:rPr>
              <w:t>on</w:t>
            </w:r>
            <w:r>
              <w:rPr>
                <w:rFonts w:ascii="Verdana" w:hAnsi="Verdana"/>
                <w:sz w:val="16"/>
                <w:szCs w:val="16"/>
                <w:lang w:val="en-US"/>
              </w:rPr>
              <w:t xml:space="preserve"> their two sides, they must have at least one handrail. This provision does not apply when the ramp is designated only for the transit of vehicles;</w:t>
            </w:r>
          </w:p>
        </w:tc>
      </w:tr>
      <w:tr w:rsidR="0032413F" w:rsidRPr="00765A13" w:rsidTr="0032413F">
        <w:tc>
          <w:tcPr>
            <w:tcW w:w="4788" w:type="dxa"/>
            <w:hideMark/>
          </w:tcPr>
          <w:p w:rsidR="0032413F" w:rsidRPr="003850DB" w:rsidRDefault="0032413F" w:rsidP="001D305F">
            <w:pPr>
              <w:pStyle w:val="ROMANOS"/>
              <w:tabs>
                <w:tab w:val="clear" w:pos="720"/>
                <w:tab w:val="left" w:pos="360"/>
              </w:tabs>
              <w:ind w:left="0" w:firstLine="0"/>
              <w:rPr>
                <w:rFonts w:ascii="Verdana" w:hAnsi="Verdana"/>
                <w:sz w:val="16"/>
                <w:szCs w:val="16"/>
                <w:lang w:val="es-MX"/>
              </w:rPr>
            </w:pPr>
            <w:r w:rsidRPr="003850DB">
              <w:rPr>
                <w:rFonts w:ascii="Verdana" w:hAnsi="Verdana"/>
                <w:b/>
                <w:sz w:val="16"/>
                <w:szCs w:val="16"/>
                <w:lang w:val="es-MX"/>
              </w:rPr>
              <w:t>h)</w:t>
            </w:r>
            <w:r w:rsidRPr="003850DB">
              <w:rPr>
                <w:rFonts w:ascii="Verdana" w:hAnsi="Verdana"/>
                <w:b/>
                <w:sz w:val="16"/>
                <w:szCs w:val="16"/>
                <w:lang w:val="es-MX"/>
              </w:rPr>
              <w:tab/>
            </w:r>
            <w:r w:rsidRPr="003850DB">
              <w:rPr>
                <w:rFonts w:ascii="Verdana" w:hAnsi="Verdana"/>
                <w:sz w:val="16"/>
                <w:szCs w:val="16"/>
                <w:lang w:val="es-MX"/>
              </w:rPr>
              <w:t>La distancia libre medida desde cualquier punto de la rampa al techo, o cualquier otra superficie superior sobre la vertical del punto de medición, debe ser mayor a 200 cm (ver figura 2). Cuando estén destinados al tránsito de vehículos, debe ser igual a la altura del vehículo más alto que circule por la rampa más 30 cm, como mínimo. Se debe contar con señalamientos que indiquen estas alturas, y</w:t>
            </w:r>
          </w:p>
        </w:tc>
        <w:tc>
          <w:tcPr>
            <w:tcW w:w="4788" w:type="dxa"/>
          </w:tcPr>
          <w:p w:rsidR="0032413F" w:rsidRPr="003850DB" w:rsidRDefault="003850DB">
            <w:pPr>
              <w:pStyle w:val="ROMANOS"/>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The free distance measured from any point of the ramp to the roof, or any other upper surface on the vertical of the measuring point must be greater than 200 cm (see figure 2). When they are designated to the transit of vehicles, it must be equal to the height of the highest vehicle that circulates on the ramp plus 30 cm, as a minimum. There must be signs placed that indicate these heights, and</w:t>
            </w:r>
          </w:p>
        </w:tc>
      </w:tr>
      <w:tr w:rsidR="0032413F" w:rsidRPr="00765A13" w:rsidTr="0032413F">
        <w:tc>
          <w:tcPr>
            <w:tcW w:w="4788" w:type="dxa"/>
            <w:hideMark/>
          </w:tcPr>
          <w:p w:rsidR="0032413F" w:rsidRPr="003850DB" w:rsidRDefault="0032413F" w:rsidP="001D305F">
            <w:pPr>
              <w:pStyle w:val="ROMANOS"/>
              <w:ind w:left="0" w:firstLine="0"/>
              <w:rPr>
                <w:rFonts w:ascii="Verdana" w:hAnsi="Verdana"/>
                <w:sz w:val="16"/>
                <w:szCs w:val="16"/>
                <w:lang w:val="es-MX"/>
              </w:rPr>
            </w:pPr>
            <w:r w:rsidRPr="003850DB">
              <w:rPr>
                <w:rFonts w:ascii="Verdana" w:hAnsi="Verdana"/>
                <w:b/>
                <w:sz w:val="16"/>
                <w:szCs w:val="16"/>
                <w:lang w:val="es-MX"/>
              </w:rPr>
              <w:t>i)</w:t>
            </w:r>
            <w:r w:rsidR="001D305F">
              <w:rPr>
                <w:rFonts w:ascii="Verdana" w:hAnsi="Verdana"/>
                <w:sz w:val="16"/>
                <w:szCs w:val="16"/>
                <w:lang w:val="es-MX"/>
              </w:rPr>
              <w:t xml:space="preserve"> </w:t>
            </w:r>
            <w:r w:rsidRPr="003850DB">
              <w:rPr>
                <w:rFonts w:ascii="Verdana" w:hAnsi="Verdana"/>
                <w:sz w:val="16"/>
                <w:szCs w:val="16"/>
                <w:lang w:val="es-MX"/>
              </w:rPr>
              <w:t>En las partes abiertas deben contar con zoclos de al menos 10 cm o cualquier otro elemento físico que cumpla con la función de protección.</w:t>
            </w:r>
          </w:p>
        </w:tc>
        <w:tc>
          <w:tcPr>
            <w:tcW w:w="4788" w:type="dxa"/>
          </w:tcPr>
          <w:p w:rsidR="0032413F" w:rsidRPr="003850DB" w:rsidRDefault="003850DB" w:rsidP="001D305F">
            <w:pPr>
              <w:pStyle w:val="ROMANOS"/>
              <w:ind w:left="0" w:firstLine="0"/>
              <w:rPr>
                <w:rFonts w:ascii="Verdana" w:hAnsi="Verdana"/>
                <w:sz w:val="16"/>
                <w:szCs w:val="16"/>
                <w:lang w:val="en-US"/>
              </w:rPr>
            </w:pPr>
            <w:r>
              <w:rPr>
                <w:rFonts w:ascii="Verdana" w:hAnsi="Verdana"/>
                <w:b/>
                <w:sz w:val="16"/>
                <w:szCs w:val="16"/>
                <w:lang w:val="en-US"/>
              </w:rPr>
              <w:t xml:space="preserve">i) </w:t>
            </w:r>
            <w:r w:rsidR="001D305F">
              <w:rPr>
                <w:rFonts w:ascii="Verdana" w:hAnsi="Verdana"/>
                <w:b/>
                <w:sz w:val="16"/>
                <w:szCs w:val="16"/>
                <w:lang w:val="en-US"/>
              </w:rPr>
              <w:t xml:space="preserve"> </w:t>
            </w:r>
            <w:r w:rsidR="001D305F" w:rsidRPr="001D305F">
              <w:rPr>
                <w:rFonts w:ascii="Verdana" w:hAnsi="Verdana"/>
                <w:sz w:val="16"/>
                <w:szCs w:val="16"/>
                <w:lang w:val="en-US"/>
              </w:rPr>
              <w:t>On</w:t>
            </w:r>
            <w:r>
              <w:rPr>
                <w:rFonts w:ascii="Verdana" w:hAnsi="Verdana"/>
                <w:sz w:val="16"/>
                <w:szCs w:val="16"/>
                <w:lang w:val="en-US"/>
              </w:rPr>
              <w:t xml:space="preserve"> the open parts there must be stringers of at least 10 cm or any other physical element that complies with th</w:t>
            </w:r>
            <w:r w:rsidR="001D305F">
              <w:rPr>
                <w:rFonts w:ascii="Verdana" w:hAnsi="Verdana"/>
                <w:sz w:val="16"/>
                <w:szCs w:val="16"/>
                <w:lang w:val="en-US"/>
              </w:rPr>
              <w:t>at</w:t>
            </w:r>
            <w:r>
              <w:rPr>
                <w:rFonts w:ascii="Verdana" w:hAnsi="Verdana"/>
                <w:sz w:val="16"/>
                <w:szCs w:val="16"/>
                <w:lang w:val="en-US"/>
              </w:rPr>
              <w:t xml:space="preserve"> function of protection. </w:t>
            </w:r>
          </w:p>
        </w:tc>
      </w:tr>
    </w:tbl>
    <w:p w:rsidR="0032413F" w:rsidRDefault="003850DB" w:rsidP="0032413F">
      <w:pPr>
        <w:pStyle w:val="Texto"/>
        <w:spacing w:line="240" w:lineRule="auto"/>
        <w:ind w:firstLine="0"/>
        <w:jc w:val="center"/>
        <w:rPr>
          <w:rFonts w:ascii="Verdana" w:hAnsi="Verdana"/>
          <w:sz w:val="16"/>
          <w:szCs w:val="16"/>
        </w:rPr>
      </w:pPr>
      <w:r w:rsidRPr="003850DB">
        <w:rPr>
          <w:rFonts w:ascii="Verdana" w:hAnsi="Verdana"/>
          <w:noProof/>
          <w:sz w:val="16"/>
          <w:szCs w:val="16"/>
          <w:lang w:val="en-US" w:eastAsia="en-US"/>
        </w:rPr>
        <w:drawing>
          <wp:inline distT="0" distB="0" distL="0" distR="0">
            <wp:extent cx="5743575" cy="3159839"/>
            <wp:effectExtent l="19050" t="0" r="9525" b="0"/>
            <wp:docPr id="12" name="Picture 7"/>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20353" t="38798" r="26923" b="11749"/>
                    <a:stretch>
                      <a:fillRect/>
                    </a:stretch>
                  </pic:blipFill>
                  <pic:spPr bwMode="auto">
                    <a:xfrm>
                      <a:off x="0" y="0"/>
                      <a:ext cx="5743575" cy="3159839"/>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32413F" w:rsidTr="0032413F">
        <w:tc>
          <w:tcPr>
            <w:tcW w:w="4788" w:type="dxa"/>
            <w:hideMark/>
          </w:tcPr>
          <w:p w:rsidR="0032413F" w:rsidRDefault="0032413F">
            <w:pPr>
              <w:pStyle w:val="Texto"/>
              <w:ind w:firstLine="0"/>
              <w:rPr>
                <w:rFonts w:ascii="Verdana" w:hAnsi="Verdana"/>
                <w:sz w:val="16"/>
                <w:szCs w:val="16"/>
              </w:rPr>
            </w:pPr>
            <w:r>
              <w:rPr>
                <w:rFonts w:ascii="Verdana" w:hAnsi="Verdana"/>
                <w:b/>
                <w:sz w:val="16"/>
                <w:szCs w:val="16"/>
              </w:rPr>
              <w:t xml:space="preserve">7.7 </w:t>
            </w:r>
            <w:r>
              <w:rPr>
                <w:rFonts w:ascii="Verdana" w:hAnsi="Verdana"/>
                <w:sz w:val="16"/>
                <w:szCs w:val="16"/>
              </w:rPr>
              <w:t>Escalas</w:t>
            </w:r>
          </w:p>
        </w:tc>
        <w:tc>
          <w:tcPr>
            <w:tcW w:w="4788" w:type="dxa"/>
          </w:tcPr>
          <w:p w:rsidR="0032413F" w:rsidRPr="00E538CD" w:rsidRDefault="00E538CD" w:rsidP="000A31ED">
            <w:pPr>
              <w:pStyle w:val="Texto"/>
              <w:ind w:firstLine="0"/>
              <w:rPr>
                <w:rFonts w:ascii="Verdana" w:hAnsi="Verdana"/>
                <w:sz w:val="16"/>
                <w:szCs w:val="16"/>
                <w:lang w:val="en-US"/>
              </w:rPr>
            </w:pPr>
            <w:r w:rsidRPr="00E538CD">
              <w:rPr>
                <w:rFonts w:ascii="Verdana" w:hAnsi="Verdana"/>
                <w:b/>
                <w:sz w:val="16"/>
                <w:szCs w:val="16"/>
                <w:lang w:val="en-US"/>
              </w:rPr>
              <w:t xml:space="preserve">7.7 </w:t>
            </w:r>
            <w:r w:rsidR="000A31ED">
              <w:rPr>
                <w:rFonts w:ascii="Verdana" w:hAnsi="Verdana"/>
                <w:sz w:val="16"/>
                <w:szCs w:val="16"/>
                <w:lang w:val="en-US"/>
              </w:rPr>
              <w:t>Ladders</w:t>
            </w:r>
          </w:p>
        </w:tc>
      </w:tr>
      <w:tr w:rsidR="0032413F" w:rsidTr="0032413F">
        <w:tc>
          <w:tcPr>
            <w:tcW w:w="4788" w:type="dxa"/>
            <w:hideMark/>
          </w:tcPr>
          <w:p w:rsidR="0032413F" w:rsidRDefault="0032413F">
            <w:pPr>
              <w:pStyle w:val="Texto"/>
              <w:ind w:firstLine="0"/>
              <w:rPr>
                <w:rFonts w:ascii="Verdana" w:hAnsi="Verdana"/>
                <w:sz w:val="16"/>
                <w:szCs w:val="16"/>
              </w:rPr>
            </w:pPr>
            <w:r>
              <w:rPr>
                <w:rFonts w:ascii="Verdana" w:hAnsi="Verdana"/>
                <w:b/>
                <w:sz w:val="16"/>
                <w:szCs w:val="16"/>
              </w:rPr>
              <w:t xml:space="preserve">7.7.1 </w:t>
            </w:r>
            <w:r>
              <w:rPr>
                <w:rFonts w:ascii="Verdana" w:hAnsi="Verdana"/>
                <w:sz w:val="16"/>
                <w:szCs w:val="16"/>
              </w:rPr>
              <w:t>Escalas fijas</w:t>
            </w:r>
          </w:p>
        </w:tc>
        <w:tc>
          <w:tcPr>
            <w:tcW w:w="4788" w:type="dxa"/>
          </w:tcPr>
          <w:p w:rsidR="0032413F" w:rsidRPr="00E538CD" w:rsidRDefault="00E538CD" w:rsidP="000A31ED">
            <w:pPr>
              <w:pStyle w:val="Texto"/>
              <w:ind w:firstLine="0"/>
              <w:rPr>
                <w:rFonts w:ascii="Verdana" w:hAnsi="Verdana"/>
                <w:sz w:val="16"/>
                <w:szCs w:val="16"/>
                <w:lang w:val="en-US"/>
              </w:rPr>
            </w:pPr>
            <w:r w:rsidRPr="00E538CD">
              <w:rPr>
                <w:rFonts w:ascii="Verdana" w:hAnsi="Verdana"/>
                <w:b/>
                <w:sz w:val="16"/>
                <w:szCs w:val="16"/>
                <w:lang w:val="en-US"/>
              </w:rPr>
              <w:t xml:space="preserve">7.7.1 </w:t>
            </w:r>
            <w:r w:rsidRPr="00E538CD">
              <w:rPr>
                <w:rFonts w:ascii="Verdana" w:hAnsi="Verdana"/>
                <w:sz w:val="16"/>
                <w:szCs w:val="16"/>
                <w:lang w:val="en-US"/>
              </w:rPr>
              <w:t xml:space="preserve">Stationary </w:t>
            </w:r>
            <w:r w:rsidR="000A31ED">
              <w:rPr>
                <w:rFonts w:ascii="Verdana" w:hAnsi="Verdana"/>
                <w:sz w:val="16"/>
                <w:szCs w:val="16"/>
                <w:lang w:val="en-US"/>
              </w:rPr>
              <w:t>ladders</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Deben ser de materiales cuya resistencia mecánica sea capaz de soportar las cargas de las actividades para las que son destinadas y estar protegidas, en su caso, de las condiciones ambientales;</w:t>
            </w:r>
          </w:p>
        </w:tc>
        <w:tc>
          <w:tcPr>
            <w:tcW w:w="4788" w:type="dxa"/>
          </w:tcPr>
          <w:p w:rsidR="0032413F" w:rsidRPr="00E538CD" w:rsidRDefault="00E538CD">
            <w:pPr>
              <w:pStyle w:val="ROMANOS"/>
              <w:ind w:left="0" w:firstLine="0"/>
              <w:rPr>
                <w:rFonts w:ascii="Verdana" w:hAnsi="Verdana"/>
                <w:sz w:val="16"/>
                <w:szCs w:val="16"/>
                <w:lang w:val="en-US"/>
              </w:rPr>
            </w:pPr>
            <w:r w:rsidRPr="00E538CD">
              <w:rPr>
                <w:rFonts w:ascii="Verdana" w:hAnsi="Verdana"/>
                <w:b/>
                <w:sz w:val="16"/>
                <w:szCs w:val="16"/>
                <w:lang w:val="en-US"/>
              </w:rPr>
              <w:t xml:space="preserve">a)  </w:t>
            </w:r>
            <w:r w:rsidRPr="00E538CD">
              <w:rPr>
                <w:rFonts w:ascii="Verdana" w:hAnsi="Verdana"/>
                <w:sz w:val="16"/>
                <w:szCs w:val="16"/>
                <w:lang w:val="en-US"/>
              </w:rPr>
              <w:t xml:space="preserve">Stationary </w:t>
            </w:r>
            <w:r w:rsidR="000A31ED">
              <w:rPr>
                <w:rFonts w:ascii="Verdana" w:hAnsi="Verdana"/>
                <w:sz w:val="16"/>
                <w:szCs w:val="16"/>
                <w:lang w:val="en-US"/>
              </w:rPr>
              <w:t>ladders</w:t>
            </w:r>
            <w:r w:rsidRPr="00E538CD">
              <w:rPr>
                <w:rFonts w:ascii="Verdana" w:hAnsi="Verdana"/>
                <w:sz w:val="16"/>
                <w:szCs w:val="16"/>
                <w:lang w:val="en-US"/>
              </w:rPr>
              <w:t xml:space="preserve"> must of materials whose mechanical resistance </w:t>
            </w:r>
            <w:r>
              <w:rPr>
                <w:rFonts w:ascii="Verdana" w:hAnsi="Verdana"/>
                <w:sz w:val="16"/>
                <w:szCs w:val="16"/>
                <w:lang w:val="en-US"/>
              </w:rPr>
              <w:t>is capable of supporting the loads of the activities for which they are designated and be protected, when applicable, from environmental conditions;</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Los anclajes deben ser suficientes para soportar el peso de los trabajadores que las utilicen;</w:t>
            </w:r>
          </w:p>
        </w:tc>
        <w:tc>
          <w:tcPr>
            <w:tcW w:w="4788" w:type="dxa"/>
          </w:tcPr>
          <w:p w:rsidR="0032413F" w:rsidRPr="00E538CD" w:rsidRDefault="00E538CD">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anchors must be sufficient to support the weight of the workers that utilize them; </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c)</w:t>
            </w:r>
            <w:r>
              <w:rPr>
                <w:rFonts w:ascii="Verdana" w:hAnsi="Verdana"/>
                <w:sz w:val="16"/>
                <w:szCs w:val="16"/>
              </w:rPr>
              <w:tab/>
              <w:t>Cuando se requiera, deben existir indicaciones sobre restricciones de su uso;</w:t>
            </w:r>
          </w:p>
        </w:tc>
        <w:tc>
          <w:tcPr>
            <w:tcW w:w="4788" w:type="dxa"/>
          </w:tcPr>
          <w:p w:rsidR="0032413F" w:rsidRPr="00E538CD" w:rsidRDefault="00E538CD">
            <w:pPr>
              <w:pStyle w:val="ROMANOS"/>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When required, indications on restrictions of use must exist;</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Deben tener un ancho mínimo de 40 cm, y cuando su altura sea mayor a 250 cm el ancho mínimo será de 50 cm;</w:t>
            </w:r>
          </w:p>
        </w:tc>
        <w:tc>
          <w:tcPr>
            <w:tcW w:w="4788" w:type="dxa"/>
          </w:tcPr>
          <w:p w:rsidR="0032413F" w:rsidRPr="00E538CD" w:rsidRDefault="00E538CD" w:rsidP="001D305F">
            <w:pPr>
              <w:pStyle w:val="ROMANOS"/>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w:t>
            </w:r>
            <w:r w:rsidR="001D305F">
              <w:rPr>
                <w:rFonts w:ascii="Verdana" w:hAnsi="Verdana"/>
                <w:sz w:val="16"/>
                <w:szCs w:val="16"/>
                <w:lang w:val="en-US"/>
              </w:rPr>
              <w:t>y</w:t>
            </w:r>
            <w:r>
              <w:rPr>
                <w:rFonts w:ascii="Verdana" w:hAnsi="Verdana"/>
                <w:sz w:val="16"/>
                <w:szCs w:val="16"/>
                <w:lang w:val="en-US"/>
              </w:rPr>
              <w:t xml:space="preserve"> must have a minimum width of 40 cm and when their height is greater than 250 cm, the minimum width will be of 50 cm;</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e)</w:t>
            </w:r>
            <w:r>
              <w:rPr>
                <w:rFonts w:ascii="Verdana" w:hAnsi="Verdana"/>
                <w:b/>
                <w:sz w:val="16"/>
                <w:szCs w:val="16"/>
              </w:rPr>
              <w:tab/>
            </w:r>
            <w:r>
              <w:rPr>
                <w:rFonts w:ascii="Verdana" w:hAnsi="Verdana"/>
                <w:sz w:val="16"/>
                <w:szCs w:val="16"/>
              </w:rPr>
              <w:t>La distancia entre peldaños no debe ser mayor de 38 cm;</w:t>
            </w:r>
          </w:p>
        </w:tc>
        <w:tc>
          <w:tcPr>
            <w:tcW w:w="4788" w:type="dxa"/>
          </w:tcPr>
          <w:p w:rsidR="0032413F" w:rsidRPr="00E538CD" w:rsidRDefault="00E538CD" w:rsidP="000A31ED">
            <w:pPr>
              <w:pStyle w:val="ROMANOS"/>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distance between </w:t>
            </w:r>
            <w:r w:rsidR="000A31ED">
              <w:rPr>
                <w:rFonts w:ascii="Verdana" w:hAnsi="Verdana"/>
                <w:sz w:val="16"/>
                <w:szCs w:val="16"/>
                <w:lang w:val="en-US"/>
              </w:rPr>
              <w:t>rungs</w:t>
            </w:r>
            <w:r>
              <w:rPr>
                <w:rFonts w:ascii="Verdana" w:hAnsi="Verdana"/>
                <w:sz w:val="16"/>
                <w:szCs w:val="16"/>
                <w:lang w:val="en-US"/>
              </w:rPr>
              <w:t xml:space="preserve"> must not be greater than 38 cm;</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f)</w:t>
            </w:r>
            <w:r>
              <w:rPr>
                <w:rFonts w:ascii="Verdana" w:hAnsi="Verdana"/>
                <w:b/>
                <w:sz w:val="16"/>
                <w:szCs w:val="16"/>
              </w:rPr>
              <w:tab/>
            </w:r>
            <w:r>
              <w:rPr>
                <w:rFonts w:ascii="Verdana" w:hAnsi="Verdana"/>
                <w:sz w:val="16"/>
                <w:szCs w:val="16"/>
              </w:rPr>
              <w:t>La separación entre el frente de los peldaños y los objetos más próximos al lado del ascenso, debe ser por lo menos de 75 cm;</w:t>
            </w:r>
          </w:p>
        </w:tc>
        <w:tc>
          <w:tcPr>
            <w:tcW w:w="4788" w:type="dxa"/>
          </w:tcPr>
          <w:p w:rsidR="0032413F" w:rsidRPr="00E538CD" w:rsidRDefault="00E538CD" w:rsidP="000A31ED">
            <w:pPr>
              <w:pStyle w:val="ROMANOS"/>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separation between the front of the </w:t>
            </w:r>
            <w:r w:rsidR="000A31ED">
              <w:rPr>
                <w:rFonts w:ascii="Verdana" w:hAnsi="Verdana"/>
                <w:sz w:val="16"/>
                <w:szCs w:val="16"/>
                <w:lang w:val="en-US"/>
              </w:rPr>
              <w:t>rungs</w:t>
            </w:r>
            <w:r>
              <w:rPr>
                <w:rFonts w:ascii="Verdana" w:hAnsi="Verdana"/>
                <w:sz w:val="16"/>
                <w:szCs w:val="16"/>
                <w:lang w:val="en-US"/>
              </w:rPr>
              <w:t xml:space="preserve"> and the objects nearest to the side of the ascent, must be at least 75 cm;</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g)</w:t>
            </w:r>
            <w:r>
              <w:rPr>
                <w:rFonts w:ascii="Verdana" w:hAnsi="Verdana"/>
                <w:b/>
                <w:sz w:val="16"/>
                <w:szCs w:val="16"/>
              </w:rPr>
              <w:tab/>
            </w:r>
            <w:r>
              <w:rPr>
                <w:rFonts w:ascii="Verdana" w:hAnsi="Verdana"/>
                <w:sz w:val="16"/>
                <w:szCs w:val="16"/>
              </w:rPr>
              <w:t>En el lado opuesto al de ascenso, la distancia entre los peldaños y objetos sobresalientes debe ser por lo menos de 20 cm;</w:t>
            </w:r>
          </w:p>
        </w:tc>
        <w:tc>
          <w:tcPr>
            <w:tcW w:w="4788" w:type="dxa"/>
          </w:tcPr>
          <w:p w:rsidR="0032413F" w:rsidRPr="00E538CD" w:rsidRDefault="00E538CD" w:rsidP="001D305F">
            <w:pPr>
              <w:pStyle w:val="ROMANOS"/>
              <w:ind w:left="0" w:firstLine="0"/>
              <w:rPr>
                <w:rFonts w:ascii="Verdana" w:hAnsi="Verdana"/>
                <w:sz w:val="16"/>
                <w:szCs w:val="16"/>
                <w:lang w:val="en-US"/>
              </w:rPr>
            </w:pPr>
            <w:r>
              <w:rPr>
                <w:rFonts w:ascii="Verdana" w:hAnsi="Verdana"/>
                <w:b/>
                <w:sz w:val="16"/>
                <w:szCs w:val="16"/>
                <w:lang w:val="en-US"/>
              </w:rPr>
              <w:t xml:space="preserve">g) </w:t>
            </w:r>
            <w:r w:rsidR="001D305F">
              <w:rPr>
                <w:rFonts w:ascii="Verdana" w:hAnsi="Verdana"/>
                <w:sz w:val="16"/>
                <w:szCs w:val="16"/>
                <w:lang w:val="en-US"/>
              </w:rPr>
              <w:t>O</w:t>
            </w:r>
            <w:r>
              <w:rPr>
                <w:rFonts w:ascii="Verdana" w:hAnsi="Verdana"/>
                <w:sz w:val="16"/>
                <w:szCs w:val="16"/>
                <w:lang w:val="en-US"/>
              </w:rPr>
              <w:t>n the opposite side of the ascent, the distance between the steps and protruding objects must be at least 20 cm;</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h)</w:t>
            </w:r>
            <w:r>
              <w:rPr>
                <w:rFonts w:ascii="Verdana" w:hAnsi="Verdana"/>
                <w:b/>
                <w:sz w:val="16"/>
                <w:szCs w:val="16"/>
              </w:rPr>
              <w:tab/>
            </w:r>
            <w:r>
              <w:rPr>
                <w:rFonts w:ascii="Verdana" w:hAnsi="Verdana"/>
                <w:sz w:val="16"/>
                <w:szCs w:val="16"/>
              </w:rPr>
              <w:t>Deben tener espacios libres de por lo menos 18 cm, medidos en sentido transversal y hacia afuera en ambos lados de la escala;</w:t>
            </w:r>
          </w:p>
        </w:tc>
        <w:tc>
          <w:tcPr>
            <w:tcW w:w="4788" w:type="dxa"/>
          </w:tcPr>
          <w:p w:rsidR="0032413F" w:rsidRPr="00E538CD" w:rsidRDefault="00E538CD" w:rsidP="001D305F">
            <w:pPr>
              <w:pStyle w:val="ROMANOS"/>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The</w:t>
            </w:r>
            <w:r w:rsidR="001D305F">
              <w:rPr>
                <w:rFonts w:ascii="Verdana" w:hAnsi="Verdana"/>
                <w:sz w:val="16"/>
                <w:szCs w:val="16"/>
                <w:lang w:val="en-US"/>
              </w:rPr>
              <w:t>re</w:t>
            </w:r>
            <w:r>
              <w:rPr>
                <w:rFonts w:ascii="Verdana" w:hAnsi="Verdana"/>
                <w:sz w:val="16"/>
                <w:szCs w:val="16"/>
                <w:lang w:val="en-US"/>
              </w:rPr>
              <w:t xml:space="preserve"> must </w:t>
            </w:r>
            <w:r w:rsidR="000A31ED">
              <w:rPr>
                <w:rFonts w:ascii="Verdana" w:hAnsi="Verdana"/>
                <w:sz w:val="16"/>
                <w:szCs w:val="16"/>
                <w:lang w:val="en-US"/>
              </w:rPr>
              <w:t>be</w:t>
            </w:r>
            <w:r>
              <w:rPr>
                <w:rFonts w:ascii="Verdana" w:hAnsi="Verdana"/>
                <w:sz w:val="16"/>
                <w:szCs w:val="16"/>
                <w:lang w:val="en-US"/>
              </w:rPr>
              <w:t xml:space="preserve"> free spaces of at least 18 cm, measured </w:t>
            </w:r>
            <w:r w:rsidR="001D305F">
              <w:rPr>
                <w:rFonts w:ascii="Verdana" w:hAnsi="Verdana"/>
                <w:sz w:val="16"/>
                <w:szCs w:val="16"/>
                <w:lang w:val="en-US"/>
              </w:rPr>
              <w:t>o</w:t>
            </w:r>
            <w:r>
              <w:rPr>
                <w:rFonts w:ascii="Verdana" w:hAnsi="Verdana"/>
                <w:sz w:val="16"/>
                <w:szCs w:val="16"/>
                <w:lang w:val="en-US"/>
              </w:rPr>
              <w:t xml:space="preserve">n the transversal direction and towards the outside of both sides of the </w:t>
            </w:r>
            <w:r w:rsidR="001D305F">
              <w:rPr>
                <w:rFonts w:ascii="Verdana" w:hAnsi="Verdana"/>
                <w:sz w:val="16"/>
                <w:szCs w:val="16"/>
                <w:lang w:val="en-US"/>
              </w:rPr>
              <w:t>ladder</w:t>
            </w:r>
            <w:r>
              <w:rPr>
                <w:rFonts w:ascii="Verdana" w:hAnsi="Verdana"/>
                <w:sz w:val="16"/>
                <w:szCs w:val="16"/>
                <w:lang w:val="en-US"/>
              </w:rPr>
              <w:t>;</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Al medir la inclinación de la escala desde la parte opuesta a la de ascenso, con respecto al piso, ésta debe estar comprendida entre 75 y 90 grados;</w:t>
            </w:r>
          </w:p>
        </w:tc>
        <w:tc>
          <w:tcPr>
            <w:tcW w:w="4788" w:type="dxa"/>
          </w:tcPr>
          <w:p w:rsidR="0032413F" w:rsidRPr="00E538CD" w:rsidRDefault="00E538CD" w:rsidP="001D305F">
            <w:pPr>
              <w:pStyle w:val="ROMANOS"/>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When measuring the incline of the </w:t>
            </w:r>
            <w:r w:rsidR="000A31ED">
              <w:rPr>
                <w:rFonts w:ascii="Verdana" w:hAnsi="Verdana"/>
                <w:sz w:val="16"/>
                <w:szCs w:val="16"/>
                <w:lang w:val="en-US"/>
              </w:rPr>
              <w:t xml:space="preserve">ladder </w:t>
            </w:r>
            <w:r>
              <w:rPr>
                <w:rFonts w:ascii="Verdana" w:hAnsi="Verdana"/>
                <w:sz w:val="16"/>
                <w:szCs w:val="16"/>
                <w:lang w:val="en-US"/>
              </w:rPr>
              <w:t xml:space="preserve">from the part opposite of the ascent, with respect to the floor, it must be between 75 and 90 degrees; </w:t>
            </w:r>
          </w:p>
        </w:tc>
      </w:tr>
      <w:tr w:rsidR="0032413F" w:rsidRPr="00765A13" w:rsidTr="0032413F">
        <w:tc>
          <w:tcPr>
            <w:tcW w:w="4788" w:type="dxa"/>
            <w:hideMark/>
          </w:tcPr>
          <w:p w:rsidR="0032413F" w:rsidRDefault="0032413F" w:rsidP="001D305F">
            <w:pPr>
              <w:pStyle w:val="ROMANOS"/>
              <w:tabs>
                <w:tab w:val="clear" w:pos="720"/>
                <w:tab w:val="left" w:pos="450"/>
              </w:tabs>
              <w:ind w:left="0" w:firstLine="0"/>
              <w:rPr>
                <w:rFonts w:ascii="Verdana" w:hAnsi="Verdana"/>
                <w:sz w:val="16"/>
                <w:szCs w:val="16"/>
              </w:rPr>
            </w:pPr>
            <w:r>
              <w:rPr>
                <w:rFonts w:ascii="Verdana" w:hAnsi="Verdana"/>
                <w:b/>
                <w:sz w:val="16"/>
                <w:szCs w:val="16"/>
              </w:rPr>
              <w:t>j)</w:t>
            </w:r>
            <w:r>
              <w:rPr>
                <w:rFonts w:ascii="Verdana" w:hAnsi="Verdana"/>
                <w:b/>
                <w:sz w:val="16"/>
                <w:szCs w:val="16"/>
              </w:rPr>
              <w:tab/>
            </w:r>
            <w:r>
              <w:rPr>
                <w:rFonts w:ascii="Verdana" w:hAnsi="Verdana"/>
                <w:sz w:val="16"/>
                <w:szCs w:val="16"/>
              </w:rPr>
              <w:t>Deben contar con protección circundante de un diámetro de dimensiones tales que permita el ascenso y descenso de los trabajadores de forma segura a partir de 200 cm ± 20 cm del piso y, al menos, hasta 90 cm por encima del último nivel o peldaño al que se asciende;</w:t>
            </w:r>
          </w:p>
        </w:tc>
        <w:tc>
          <w:tcPr>
            <w:tcW w:w="4788" w:type="dxa"/>
          </w:tcPr>
          <w:p w:rsidR="0032413F" w:rsidRPr="00E538CD" w:rsidRDefault="00E538CD" w:rsidP="001D305F">
            <w:pPr>
              <w:pStyle w:val="ROMANOS"/>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w:t>
            </w:r>
            <w:r w:rsidR="001D305F">
              <w:rPr>
                <w:rFonts w:ascii="Verdana" w:hAnsi="Verdana"/>
                <w:sz w:val="16"/>
                <w:szCs w:val="16"/>
                <w:lang w:val="en-US"/>
              </w:rPr>
              <w:t>re</w:t>
            </w:r>
            <w:r>
              <w:rPr>
                <w:rFonts w:ascii="Verdana" w:hAnsi="Verdana"/>
                <w:sz w:val="16"/>
                <w:szCs w:val="16"/>
                <w:lang w:val="en-US"/>
              </w:rPr>
              <w:t xml:space="preserve"> must </w:t>
            </w:r>
            <w:r w:rsidR="000A31ED">
              <w:rPr>
                <w:rFonts w:ascii="Verdana" w:hAnsi="Verdana"/>
                <w:sz w:val="16"/>
                <w:szCs w:val="16"/>
                <w:lang w:val="en-US"/>
              </w:rPr>
              <w:t>be</w:t>
            </w:r>
            <w:r>
              <w:rPr>
                <w:rFonts w:ascii="Verdana" w:hAnsi="Verdana"/>
                <w:sz w:val="16"/>
                <w:szCs w:val="16"/>
                <w:lang w:val="en-US"/>
              </w:rPr>
              <w:t xml:space="preserve"> a surrounding protection of a diameter of dimensions such that permit the ascent and descent of the workers safely from </w:t>
            </w:r>
            <w:r w:rsidRPr="00E538CD">
              <w:rPr>
                <w:rFonts w:ascii="Verdana" w:hAnsi="Verdana"/>
                <w:sz w:val="16"/>
                <w:szCs w:val="16"/>
                <w:lang w:val="en-US"/>
              </w:rPr>
              <w:t>200 cm ± 20 cm</w:t>
            </w:r>
            <w:r>
              <w:rPr>
                <w:rFonts w:ascii="Verdana" w:hAnsi="Verdana"/>
                <w:sz w:val="16"/>
                <w:szCs w:val="16"/>
                <w:lang w:val="en-US"/>
              </w:rPr>
              <w:t xml:space="preserve"> from the floor and, at least, up to 90 cm above the last level or ascending </w:t>
            </w:r>
            <w:r w:rsidR="000A31ED">
              <w:rPr>
                <w:rFonts w:ascii="Verdana" w:hAnsi="Verdana"/>
                <w:sz w:val="16"/>
                <w:szCs w:val="16"/>
                <w:lang w:val="en-US"/>
              </w:rPr>
              <w:t>rung</w:t>
            </w:r>
            <w:r>
              <w:rPr>
                <w:rFonts w:ascii="Verdana" w:hAnsi="Verdana"/>
                <w:sz w:val="16"/>
                <w:szCs w:val="16"/>
                <w:lang w:val="en-US"/>
              </w:rPr>
              <w:t>;</w:t>
            </w:r>
          </w:p>
        </w:tc>
      </w:tr>
      <w:tr w:rsidR="0032413F" w:rsidRPr="00765A13" w:rsidTr="0032413F">
        <w:tc>
          <w:tcPr>
            <w:tcW w:w="4788" w:type="dxa"/>
            <w:hideMark/>
          </w:tcPr>
          <w:p w:rsidR="0032413F" w:rsidRDefault="0032413F" w:rsidP="001D305F">
            <w:pPr>
              <w:pStyle w:val="ROMANOS"/>
              <w:ind w:left="0" w:firstLine="0"/>
              <w:rPr>
                <w:rFonts w:ascii="Verdana" w:hAnsi="Verdana"/>
                <w:sz w:val="16"/>
                <w:szCs w:val="16"/>
              </w:rPr>
            </w:pPr>
            <w:r>
              <w:rPr>
                <w:rFonts w:ascii="Verdana" w:hAnsi="Verdana"/>
                <w:b/>
                <w:sz w:val="16"/>
                <w:szCs w:val="16"/>
              </w:rPr>
              <w:t>k)</w:t>
            </w:r>
            <w:r w:rsidR="001D305F">
              <w:rPr>
                <w:rFonts w:ascii="Verdana" w:hAnsi="Verdana"/>
                <w:b/>
                <w:sz w:val="16"/>
                <w:szCs w:val="16"/>
              </w:rPr>
              <w:t xml:space="preserve"> </w:t>
            </w:r>
            <w:r>
              <w:rPr>
                <w:rFonts w:ascii="Verdana" w:hAnsi="Verdana"/>
                <w:sz w:val="16"/>
                <w:szCs w:val="16"/>
              </w:rPr>
              <w:t>Cuando la altura sea mayor a 6 m, debe permitir el uso de dispositivos de seguridad, tales como línea de vida;</w:t>
            </w:r>
          </w:p>
        </w:tc>
        <w:tc>
          <w:tcPr>
            <w:tcW w:w="4788" w:type="dxa"/>
          </w:tcPr>
          <w:p w:rsidR="0032413F" w:rsidRPr="00E538CD" w:rsidRDefault="00E538CD">
            <w:pPr>
              <w:pStyle w:val="ROMANOS"/>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When the height is greater than 6 meters, the use of safety devices should be permitted such as lifelines. </w:t>
            </w:r>
          </w:p>
        </w:tc>
      </w:tr>
      <w:tr w:rsidR="0032413F" w:rsidRPr="00765A13" w:rsidTr="0032413F">
        <w:tc>
          <w:tcPr>
            <w:tcW w:w="4788" w:type="dxa"/>
            <w:hideMark/>
          </w:tcPr>
          <w:p w:rsidR="0032413F" w:rsidRPr="001D305F" w:rsidRDefault="0032413F" w:rsidP="001D305F">
            <w:pPr>
              <w:pStyle w:val="ROMANOS"/>
              <w:ind w:left="0" w:firstLine="0"/>
              <w:rPr>
                <w:rFonts w:ascii="Verdana" w:hAnsi="Verdana"/>
                <w:sz w:val="16"/>
                <w:szCs w:val="16"/>
              </w:rPr>
            </w:pPr>
            <w:r w:rsidRPr="001D305F">
              <w:rPr>
                <w:rFonts w:ascii="Verdana" w:hAnsi="Verdana"/>
                <w:b/>
                <w:sz w:val="16"/>
                <w:szCs w:val="16"/>
              </w:rPr>
              <w:t>l)</w:t>
            </w:r>
            <w:r w:rsidR="001D305F" w:rsidRPr="001D305F">
              <w:rPr>
                <w:rFonts w:ascii="Verdana" w:hAnsi="Verdana"/>
                <w:b/>
                <w:sz w:val="16"/>
                <w:szCs w:val="16"/>
              </w:rPr>
              <w:t xml:space="preserve"> </w:t>
            </w:r>
            <w:r w:rsidRPr="001D305F">
              <w:rPr>
                <w:rFonts w:ascii="Verdana" w:hAnsi="Verdana"/>
                <w:sz w:val="16"/>
                <w:szCs w:val="16"/>
              </w:rPr>
              <w:t>Deben tener descansos por lo menos cada 10 m de altura y éstos deben contar con barandal de protección lateral, con una altura mínima de 90 cm, intercalando las secciones, a excepción de las escalas de las chimeneas;</w:t>
            </w:r>
          </w:p>
        </w:tc>
        <w:tc>
          <w:tcPr>
            <w:tcW w:w="4788" w:type="dxa"/>
          </w:tcPr>
          <w:p w:rsidR="0032413F" w:rsidRPr="001D305F" w:rsidRDefault="00E538CD" w:rsidP="001D305F">
            <w:pPr>
              <w:pStyle w:val="ROMANOS"/>
              <w:ind w:left="0" w:firstLine="0"/>
              <w:rPr>
                <w:rFonts w:ascii="Verdana" w:hAnsi="Verdana"/>
                <w:sz w:val="16"/>
                <w:szCs w:val="16"/>
                <w:lang w:val="en-US"/>
              </w:rPr>
            </w:pPr>
            <w:r w:rsidRPr="001D305F">
              <w:rPr>
                <w:rFonts w:ascii="Verdana" w:hAnsi="Verdana"/>
                <w:b/>
                <w:sz w:val="16"/>
                <w:szCs w:val="16"/>
                <w:lang w:val="en-US"/>
              </w:rPr>
              <w:t xml:space="preserve">l) </w:t>
            </w:r>
            <w:r w:rsidRPr="001D305F">
              <w:rPr>
                <w:rFonts w:ascii="Verdana" w:hAnsi="Verdana"/>
                <w:sz w:val="16"/>
                <w:szCs w:val="16"/>
                <w:lang w:val="en-US"/>
              </w:rPr>
              <w:t>There must be landings at least ever</w:t>
            </w:r>
            <w:r w:rsidR="001D305F" w:rsidRPr="001D305F">
              <w:rPr>
                <w:rFonts w:ascii="Verdana" w:hAnsi="Verdana"/>
                <w:sz w:val="16"/>
                <w:szCs w:val="16"/>
                <w:lang w:val="en-US"/>
              </w:rPr>
              <w:t>y</w:t>
            </w:r>
            <w:r w:rsidRPr="001D305F">
              <w:rPr>
                <w:rFonts w:ascii="Verdana" w:hAnsi="Verdana"/>
                <w:sz w:val="16"/>
                <w:szCs w:val="16"/>
                <w:lang w:val="en-US"/>
              </w:rPr>
              <w:t xml:space="preserve"> 10 m of height and the</w:t>
            </w:r>
            <w:r w:rsidR="001D305F" w:rsidRPr="001D305F">
              <w:rPr>
                <w:rFonts w:ascii="Verdana" w:hAnsi="Verdana"/>
                <w:sz w:val="16"/>
                <w:szCs w:val="16"/>
                <w:lang w:val="en-US"/>
              </w:rPr>
              <w:t>re</w:t>
            </w:r>
            <w:r w:rsidRPr="001D305F">
              <w:rPr>
                <w:rFonts w:ascii="Verdana" w:hAnsi="Verdana"/>
                <w:sz w:val="16"/>
                <w:szCs w:val="16"/>
                <w:lang w:val="en-US"/>
              </w:rPr>
              <w:t xml:space="preserve"> must </w:t>
            </w:r>
            <w:r w:rsidR="001D305F" w:rsidRPr="001D305F">
              <w:rPr>
                <w:rFonts w:ascii="Verdana" w:hAnsi="Verdana"/>
                <w:sz w:val="16"/>
                <w:szCs w:val="16"/>
                <w:lang w:val="en-US"/>
              </w:rPr>
              <w:t>be</w:t>
            </w:r>
            <w:r w:rsidRPr="001D305F">
              <w:rPr>
                <w:rFonts w:ascii="Verdana" w:hAnsi="Verdana"/>
                <w:sz w:val="16"/>
                <w:szCs w:val="16"/>
                <w:lang w:val="en-US"/>
              </w:rPr>
              <w:t xml:space="preserve"> a protective side rail with a minimum height of 90 cm, intercalating the sections, with the exception of chimney ladders; </w:t>
            </w:r>
          </w:p>
        </w:tc>
      </w:tr>
      <w:tr w:rsidR="0032413F" w:rsidRPr="00765A13" w:rsidTr="0032413F">
        <w:tc>
          <w:tcPr>
            <w:tcW w:w="4788" w:type="dxa"/>
            <w:hideMark/>
          </w:tcPr>
          <w:p w:rsidR="0032413F" w:rsidRDefault="0032413F">
            <w:pPr>
              <w:pStyle w:val="ROMANOS"/>
              <w:ind w:left="0" w:firstLine="0"/>
              <w:rPr>
                <w:rFonts w:ascii="Verdana" w:hAnsi="Verdana"/>
                <w:sz w:val="16"/>
                <w:szCs w:val="16"/>
              </w:rPr>
            </w:pPr>
            <w:r>
              <w:rPr>
                <w:rFonts w:ascii="Verdana" w:hAnsi="Verdana"/>
                <w:b/>
                <w:sz w:val="16"/>
                <w:szCs w:val="16"/>
              </w:rPr>
              <w:t>m)</w:t>
            </w:r>
            <w:r>
              <w:rPr>
                <w:rFonts w:ascii="Verdana" w:hAnsi="Verdana"/>
                <w:b/>
                <w:sz w:val="16"/>
                <w:szCs w:val="16"/>
              </w:rPr>
              <w:tab/>
            </w:r>
            <w:r>
              <w:rPr>
                <w:rFonts w:ascii="Verdana" w:hAnsi="Verdana"/>
                <w:sz w:val="16"/>
                <w:szCs w:val="16"/>
              </w:rPr>
              <w:t>En caso de contar con estructuras laterales para el soporte de los peldaños, éstas deben prolongarse por encima del último nivel de acceso de la escala por lo menos 90 cm, ser continuas y mantenerse en tal estado que no causen lesiones en las manos de los trabajadores, y permitir el ascenso y descenso seguro, y</w:t>
            </w:r>
          </w:p>
        </w:tc>
        <w:tc>
          <w:tcPr>
            <w:tcW w:w="4788" w:type="dxa"/>
          </w:tcPr>
          <w:p w:rsidR="0032413F" w:rsidRPr="000A31ED" w:rsidRDefault="000A31ED" w:rsidP="000A31ED">
            <w:pPr>
              <w:pStyle w:val="ROMANOS"/>
              <w:ind w:left="0" w:firstLine="0"/>
              <w:rPr>
                <w:rFonts w:ascii="Verdana" w:hAnsi="Verdana"/>
                <w:sz w:val="16"/>
                <w:szCs w:val="16"/>
                <w:lang w:val="en-US"/>
              </w:rPr>
            </w:pPr>
            <w:r w:rsidRPr="000A31ED">
              <w:rPr>
                <w:rFonts w:ascii="Verdana" w:hAnsi="Verdana"/>
                <w:b/>
                <w:sz w:val="16"/>
                <w:szCs w:val="16"/>
                <w:lang w:val="en-US"/>
              </w:rPr>
              <w:t xml:space="preserve">m) </w:t>
            </w:r>
            <w:r>
              <w:rPr>
                <w:rFonts w:ascii="Verdana" w:hAnsi="Verdana"/>
                <w:sz w:val="16"/>
                <w:szCs w:val="16"/>
                <w:lang w:val="en-US"/>
              </w:rPr>
              <w:t xml:space="preserve">When there are lateral structures for the support of the rungs, they must be extended above the last level of access of the ladder by at least 90 cm, be continuous and be maintained in such a state that they cause no injuries to the hands of the workers, and permit the safe ascent and descent, and </w:t>
            </w:r>
          </w:p>
        </w:tc>
      </w:tr>
      <w:tr w:rsidR="0032413F" w:rsidRPr="00765A13" w:rsidTr="0032413F">
        <w:tc>
          <w:tcPr>
            <w:tcW w:w="4788" w:type="dxa"/>
            <w:hideMark/>
          </w:tcPr>
          <w:p w:rsidR="0032413F" w:rsidRDefault="0032413F">
            <w:pPr>
              <w:pStyle w:val="ROMANOS"/>
              <w:spacing w:line="219" w:lineRule="exact"/>
              <w:ind w:left="0" w:firstLine="0"/>
              <w:rPr>
                <w:rFonts w:ascii="Verdana" w:hAnsi="Verdana"/>
                <w:sz w:val="16"/>
                <w:szCs w:val="16"/>
              </w:rPr>
            </w:pPr>
            <w:r>
              <w:rPr>
                <w:rFonts w:ascii="Verdana" w:hAnsi="Verdana"/>
                <w:b/>
                <w:sz w:val="16"/>
                <w:szCs w:val="16"/>
              </w:rPr>
              <w:t>n)</w:t>
            </w:r>
            <w:r>
              <w:rPr>
                <w:rFonts w:ascii="Verdana" w:hAnsi="Verdana"/>
                <w:b/>
                <w:sz w:val="16"/>
                <w:szCs w:val="16"/>
              </w:rPr>
              <w:tab/>
            </w:r>
            <w:r>
              <w:rPr>
                <w:rFonts w:ascii="Verdana" w:hAnsi="Verdana"/>
                <w:sz w:val="16"/>
                <w:szCs w:val="16"/>
              </w:rPr>
              <w:t>Las escalas fijas, cuyos peldaños son alcayatas incrustadas o soldadas de forma alternada a ambos costados en los postes que soportan cables de telefonía o de energía eléctrica, deben cumplir con las siguientes condiciones:</w:t>
            </w:r>
          </w:p>
        </w:tc>
        <w:tc>
          <w:tcPr>
            <w:tcW w:w="4788" w:type="dxa"/>
          </w:tcPr>
          <w:p w:rsidR="0032413F" w:rsidRPr="000A31ED" w:rsidRDefault="000A31ED">
            <w:pPr>
              <w:pStyle w:val="ROMANOS"/>
              <w:spacing w:line="219" w:lineRule="exact"/>
              <w:ind w:left="0" w:firstLine="0"/>
              <w:rPr>
                <w:rFonts w:ascii="Verdana" w:hAnsi="Verdana"/>
                <w:sz w:val="16"/>
                <w:szCs w:val="16"/>
                <w:lang w:val="en-US"/>
              </w:rPr>
            </w:pPr>
            <w:r w:rsidRPr="000A31ED">
              <w:rPr>
                <w:rFonts w:ascii="Verdana" w:hAnsi="Verdana"/>
                <w:b/>
                <w:sz w:val="16"/>
                <w:szCs w:val="16"/>
                <w:lang w:val="en-US"/>
              </w:rPr>
              <w:t xml:space="preserve">n)  </w:t>
            </w:r>
            <w:r w:rsidRPr="000A31ED">
              <w:rPr>
                <w:rFonts w:ascii="Verdana" w:hAnsi="Verdana"/>
                <w:sz w:val="16"/>
                <w:szCs w:val="16"/>
                <w:lang w:val="en-US"/>
              </w:rPr>
              <w:t xml:space="preserve">The stationary ladders, whose rungs are </w:t>
            </w:r>
            <w:r>
              <w:rPr>
                <w:rFonts w:ascii="Verdana" w:hAnsi="Verdana"/>
                <w:sz w:val="16"/>
                <w:szCs w:val="16"/>
                <w:lang w:val="en-US"/>
              </w:rPr>
              <w:t xml:space="preserve">embedded spikes or welded alternately on both sides in the posts that support telephone or electrical cables must comply with the following conditions: </w:t>
            </w:r>
          </w:p>
        </w:tc>
      </w:tr>
      <w:tr w:rsidR="0032413F" w:rsidRPr="00765A13" w:rsidTr="0032413F">
        <w:tc>
          <w:tcPr>
            <w:tcW w:w="4788" w:type="dxa"/>
            <w:hideMark/>
          </w:tcPr>
          <w:p w:rsidR="0032413F" w:rsidRDefault="0032413F" w:rsidP="000A31ED">
            <w:pPr>
              <w:pStyle w:val="INCISO"/>
              <w:numPr>
                <w:ilvl w:val="0"/>
                <w:numId w:val="33"/>
              </w:numPr>
              <w:spacing w:line="219" w:lineRule="exact"/>
              <w:rPr>
                <w:rFonts w:ascii="Verdana" w:hAnsi="Verdana"/>
                <w:sz w:val="16"/>
                <w:szCs w:val="16"/>
              </w:rPr>
            </w:pPr>
            <w:r>
              <w:rPr>
                <w:rFonts w:ascii="Verdana" w:hAnsi="Verdana"/>
                <w:sz w:val="16"/>
                <w:szCs w:val="16"/>
              </w:rPr>
              <w:t>Los peldaños deben ser de materiales con resistencia a la corrosión y resistencia mecánica suficiente para soportar el peso del trabajador;</w:t>
            </w:r>
          </w:p>
        </w:tc>
        <w:tc>
          <w:tcPr>
            <w:tcW w:w="4788" w:type="dxa"/>
          </w:tcPr>
          <w:p w:rsidR="0032413F" w:rsidRPr="000A31ED" w:rsidRDefault="000A31ED" w:rsidP="000A31ED">
            <w:pPr>
              <w:pStyle w:val="INCISO"/>
              <w:numPr>
                <w:ilvl w:val="0"/>
                <w:numId w:val="34"/>
              </w:numPr>
              <w:spacing w:line="219" w:lineRule="exact"/>
              <w:rPr>
                <w:rFonts w:ascii="Verdana" w:hAnsi="Verdana"/>
                <w:sz w:val="16"/>
                <w:szCs w:val="16"/>
                <w:lang w:val="en-US"/>
              </w:rPr>
            </w:pPr>
            <w:r w:rsidRPr="000A31ED">
              <w:rPr>
                <w:rFonts w:ascii="Verdana" w:hAnsi="Verdana"/>
                <w:sz w:val="16"/>
                <w:szCs w:val="16"/>
                <w:lang w:val="en-US"/>
              </w:rPr>
              <w:t xml:space="preserve">The rungs must be of materials </w:t>
            </w:r>
            <w:r>
              <w:rPr>
                <w:rFonts w:ascii="Verdana" w:hAnsi="Verdana"/>
                <w:sz w:val="16"/>
                <w:szCs w:val="16"/>
                <w:lang w:val="en-US"/>
              </w:rPr>
              <w:t xml:space="preserve">resistant to corrosion and with sufficient mechanical resistant to support the weight of the worker; </w:t>
            </w:r>
          </w:p>
        </w:tc>
      </w:tr>
      <w:tr w:rsidR="0032413F" w:rsidRPr="00765A13" w:rsidTr="0032413F">
        <w:tc>
          <w:tcPr>
            <w:tcW w:w="4788" w:type="dxa"/>
            <w:hideMark/>
          </w:tcPr>
          <w:p w:rsidR="0032413F" w:rsidRDefault="0032413F" w:rsidP="000A31ED">
            <w:pPr>
              <w:pStyle w:val="INCISO"/>
              <w:numPr>
                <w:ilvl w:val="0"/>
                <w:numId w:val="33"/>
              </w:numPr>
              <w:spacing w:line="219" w:lineRule="exact"/>
              <w:rPr>
                <w:rFonts w:ascii="Verdana" w:hAnsi="Verdana"/>
                <w:sz w:val="16"/>
                <w:szCs w:val="16"/>
              </w:rPr>
            </w:pPr>
            <w:r>
              <w:rPr>
                <w:rFonts w:ascii="Verdana" w:hAnsi="Verdana"/>
                <w:sz w:val="16"/>
                <w:szCs w:val="16"/>
              </w:rPr>
              <w:t>Las distancias entre alcayatas de un mismo costado no deben ser superiores a 90 cm, de tal manera que entre alcayatas alternadas las distancias sean iguales o menores a 45 cm;</w:t>
            </w:r>
          </w:p>
        </w:tc>
        <w:tc>
          <w:tcPr>
            <w:tcW w:w="4788" w:type="dxa"/>
          </w:tcPr>
          <w:p w:rsidR="0032413F" w:rsidRPr="000A31ED" w:rsidRDefault="000A31ED" w:rsidP="000A31ED">
            <w:pPr>
              <w:pStyle w:val="INCISO"/>
              <w:numPr>
                <w:ilvl w:val="0"/>
                <w:numId w:val="34"/>
              </w:numPr>
              <w:spacing w:line="219" w:lineRule="exact"/>
              <w:rPr>
                <w:rFonts w:ascii="Verdana" w:hAnsi="Verdana"/>
                <w:sz w:val="16"/>
                <w:szCs w:val="16"/>
                <w:lang w:val="en-US"/>
              </w:rPr>
            </w:pPr>
            <w:r w:rsidRPr="000A31ED">
              <w:rPr>
                <w:rFonts w:ascii="Verdana" w:hAnsi="Verdana"/>
                <w:sz w:val="16"/>
                <w:szCs w:val="16"/>
                <w:lang w:val="en-US"/>
              </w:rPr>
              <w:t>The distances between spikes of a same side must not be greater</w:t>
            </w:r>
            <w:r>
              <w:rPr>
                <w:rFonts w:ascii="Verdana" w:hAnsi="Verdana"/>
                <w:sz w:val="16"/>
                <w:szCs w:val="16"/>
                <w:lang w:val="en-US"/>
              </w:rPr>
              <w:t xml:space="preserve"> than 90 cm, in such a way that between alternate spikes the distances are equal or less than 45 cm;</w:t>
            </w:r>
          </w:p>
        </w:tc>
      </w:tr>
      <w:tr w:rsidR="0032413F" w:rsidRPr="00765A13" w:rsidTr="0032413F">
        <w:tc>
          <w:tcPr>
            <w:tcW w:w="4788" w:type="dxa"/>
            <w:hideMark/>
          </w:tcPr>
          <w:p w:rsidR="0032413F" w:rsidRDefault="0032413F" w:rsidP="000A31ED">
            <w:pPr>
              <w:pStyle w:val="INCISO"/>
              <w:numPr>
                <w:ilvl w:val="0"/>
                <w:numId w:val="33"/>
              </w:numPr>
              <w:spacing w:line="219" w:lineRule="exact"/>
              <w:rPr>
                <w:rFonts w:ascii="Verdana" w:hAnsi="Verdana"/>
                <w:sz w:val="16"/>
                <w:szCs w:val="16"/>
              </w:rPr>
            </w:pPr>
            <w:r>
              <w:rPr>
                <w:rFonts w:ascii="Verdana" w:hAnsi="Verdana"/>
                <w:sz w:val="16"/>
                <w:szCs w:val="16"/>
              </w:rPr>
              <w:t>La alcayata debe sobresalir al menos 20 cm del lugar empotrado o soldado, para soportar al trabajador, y</w:t>
            </w:r>
          </w:p>
        </w:tc>
        <w:tc>
          <w:tcPr>
            <w:tcW w:w="4788" w:type="dxa"/>
          </w:tcPr>
          <w:p w:rsidR="0032413F" w:rsidRPr="000A31ED" w:rsidRDefault="000A31ED" w:rsidP="000A31ED">
            <w:pPr>
              <w:pStyle w:val="INCISO"/>
              <w:numPr>
                <w:ilvl w:val="0"/>
                <w:numId w:val="34"/>
              </w:numPr>
              <w:spacing w:line="219" w:lineRule="exact"/>
              <w:rPr>
                <w:rFonts w:ascii="Verdana" w:hAnsi="Verdana"/>
                <w:sz w:val="16"/>
                <w:szCs w:val="16"/>
                <w:lang w:val="en-US"/>
              </w:rPr>
            </w:pPr>
            <w:r w:rsidRPr="000A31ED">
              <w:rPr>
                <w:rFonts w:ascii="Verdana" w:hAnsi="Verdana"/>
                <w:sz w:val="16"/>
                <w:szCs w:val="16"/>
                <w:lang w:val="en-US"/>
              </w:rPr>
              <w:t>The spike must extend out at least 20 cm from the place where it is embedded or welded, in order to support the worker, and</w:t>
            </w:r>
          </w:p>
        </w:tc>
      </w:tr>
      <w:tr w:rsidR="0032413F" w:rsidRPr="00765A13" w:rsidTr="0032413F">
        <w:tc>
          <w:tcPr>
            <w:tcW w:w="4788" w:type="dxa"/>
            <w:hideMark/>
          </w:tcPr>
          <w:p w:rsidR="0032413F" w:rsidRDefault="0032413F" w:rsidP="000A31ED">
            <w:pPr>
              <w:pStyle w:val="INCISO"/>
              <w:numPr>
                <w:ilvl w:val="0"/>
                <w:numId w:val="33"/>
              </w:numPr>
              <w:spacing w:line="219" w:lineRule="exact"/>
              <w:rPr>
                <w:rFonts w:ascii="Verdana" w:hAnsi="Verdana"/>
                <w:sz w:val="16"/>
                <w:szCs w:val="16"/>
              </w:rPr>
            </w:pPr>
            <w:r>
              <w:rPr>
                <w:rFonts w:ascii="Verdana" w:hAnsi="Verdana"/>
                <w:sz w:val="16"/>
                <w:szCs w:val="16"/>
              </w:rPr>
              <w:t>La alcayata debe ser lisa para evitar daños en las manos de los trabajadores.</w:t>
            </w:r>
          </w:p>
        </w:tc>
        <w:tc>
          <w:tcPr>
            <w:tcW w:w="4788" w:type="dxa"/>
          </w:tcPr>
          <w:p w:rsidR="0032413F" w:rsidRPr="000A31ED" w:rsidRDefault="000A31ED" w:rsidP="000A31ED">
            <w:pPr>
              <w:pStyle w:val="INCISO"/>
              <w:numPr>
                <w:ilvl w:val="0"/>
                <w:numId w:val="34"/>
              </w:numPr>
              <w:spacing w:line="219" w:lineRule="exact"/>
              <w:rPr>
                <w:rFonts w:ascii="Verdana" w:hAnsi="Verdana"/>
                <w:sz w:val="16"/>
                <w:szCs w:val="16"/>
                <w:lang w:val="en-US"/>
              </w:rPr>
            </w:pPr>
            <w:r w:rsidRPr="000A31ED">
              <w:rPr>
                <w:rFonts w:ascii="Verdana" w:hAnsi="Verdana"/>
                <w:sz w:val="16"/>
                <w:szCs w:val="16"/>
                <w:lang w:val="en-US"/>
              </w:rPr>
              <w:t xml:space="preserve">The spike must be smooth to avoid damages to the hands of the workers. </w:t>
            </w:r>
          </w:p>
        </w:tc>
      </w:tr>
      <w:tr w:rsidR="0032413F" w:rsidTr="0032413F">
        <w:tc>
          <w:tcPr>
            <w:tcW w:w="4788" w:type="dxa"/>
            <w:hideMark/>
          </w:tcPr>
          <w:p w:rsidR="0032413F" w:rsidRDefault="0032413F" w:rsidP="001D305F">
            <w:pPr>
              <w:pStyle w:val="Texto"/>
              <w:spacing w:line="219" w:lineRule="exact"/>
              <w:ind w:firstLine="0"/>
              <w:rPr>
                <w:rFonts w:ascii="Verdana" w:hAnsi="Verdana"/>
                <w:sz w:val="16"/>
                <w:szCs w:val="16"/>
              </w:rPr>
            </w:pPr>
            <w:r>
              <w:rPr>
                <w:rFonts w:ascii="Verdana" w:hAnsi="Verdana"/>
                <w:b/>
                <w:sz w:val="16"/>
                <w:szCs w:val="16"/>
              </w:rPr>
              <w:t>7.7.2</w:t>
            </w:r>
            <w:r>
              <w:rPr>
                <w:rFonts w:ascii="Verdana" w:hAnsi="Verdana"/>
                <w:sz w:val="16"/>
                <w:szCs w:val="16"/>
              </w:rPr>
              <w:t xml:space="preserve"> Escalas </w:t>
            </w:r>
            <w:r w:rsidR="001D305F">
              <w:rPr>
                <w:rFonts w:ascii="Verdana" w:hAnsi="Verdana"/>
                <w:sz w:val="16"/>
                <w:szCs w:val="16"/>
              </w:rPr>
              <w:t>ladders</w:t>
            </w:r>
            <w:r>
              <w:rPr>
                <w:rFonts w:ascii="Verdana" w:hAnsi="Verdana"/>
                <w:sz w:val="16"/>
                <w:szCs w:val="16"/>
              </w:rPr>
              <w:t xml:space="preserve"> (escaleras portátiles).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7.7.2 </w:t>
            </w:r>
            <w:r>
              <w:rPr>
                <w:rFonts w:ascii="Verdana" w:hAnsi="Verdana"/>
                <w:sz w:val="16"/>
                <w:szCs w:val="16"/>
                <w:lang w:val="en-US"/>
              </w:rPr>
              <w:t xml:space="preserve"> Mobile </w:t>
            </w:r>
            <w:r w:rsidR="001D305F">
              <w:rPr>
                <w:rFonts w:ascii="Verdana" w:hAnsi="Verdana"/>
                <w:sz w:val="16"/>
                <w:szCs w:val="16"/>
                <w:lang w:val="en-US"/>
              </w:rPr>
              <w:t>ladders</w:t>
            </w:r>
            <w:r w:rsidRPr="000A31ED">
              <w:rPr>
                <w:rFonts w:ascii="Verdana" w:hAnsi="Verdana"/>
                <w:sz w:val="16"/>
                <w:szCs w:val="16"/>
                <w:lang w:val="en-US"/>
              </w:rPr>
              <w:t xml:space="preserve"> (portable stairs). </w:t>
            </w:r>
          </w:p>
        </w:tc>
      </w:tr>
      <w:tr w:rsidR="0032413F" w:rsidRPr="00765A13" w:rsidTr="0032413F">
        <w:tc>
          <w:tcPr>
            <w:tcW w:w="4788" w:type="dxa"/>
            <w:hideMark/>
          </w:tcPr>
          <w:p w:rsidR="0032413F" w:rsidRPr="000A31ED" w:rsidRDefault="0032413F">
            <w:pPr>
              <w:pStyle w:val="Texto"/>
              <w:spacing w:line="219" w:lineRule="exact"/>
              <w:ind w:firstLine="0"/>
              <w:rPr>
                <w:rFonts w:ascii="Verdana" w:hAnsi="Verdana"/>
                <w:sz w:val="16"/>
                <w:szCs w:val="16"/>
                <w:lang w:val="es-MX"/>
              </w:rPr>
            </w:pPr>
            <w:r w:rsidRPr="000A31ED">
              <w:rPr>
                <w:rFonts w:ascii="Verdana" w:hAnsi="Verdana"/>
                <w:b/>
                <w:sz w:val="16"/>
                <w:szCs w:val="16"/>
                <w:lang w:val="es-MX"/>
              </w:rPr>
              <w:t>7.7.2.1</w:t>
            </w:r>
            <w:r w:rsidRPr="000A31ED">
              <w:rPr>
                <w:rFonts w:ascii="Verdana" w:hAnsi="Verdana"/>
                <w:sz w:val="16"/>
                <w:szCs w:val="16"/>
                <w:lang w:val="es-MX"/>
              </w:rPr>
              <w:t xml:space="preserve"> Las escalas móviles deben cumplir con los requerimientos de dimensiones establecidos para escalas fijas, en lo que se refiere al ancho, espacios libres y distancias entre peldaños.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7.7.2.1 </w:t>
            </w:r>
            <w:r w:rsidR="001D305F">
              <w:rPr>
                <w:rFonts w:ascii="Verdana" w:hAnsi="Verdana"/>
                <w:sz w:val="16"/>
                <w:szCs w:val="16"/>
                <w:lang w:val="en-US"/>
              </w:rPr>
              <w:t>Mobile ladders</w:t>
            </w:r>
            <w:r>
              <w:rPr>
                <w:rFonts w:ascii="Verdana" w:hAnsi="Verdana"/>
                <w:sz w:val="16"/>
                <w:szCs w:val="16"/>
                <w:lang w:val="en-US"/>
              </w:rPr>
              <w:t xml:space="preserve"> must comply with the requirements for dimensions established for stationary </w:t>
            </w:r>
            <w:r w:rsidR="001D305F">
              <w:rPr>
                <w:rFonts w:ascii="Verdana" w:hAnsi="Verdana"/>
                <w:sz w:val="16"/>
                <w:szCs w:val="16"/>
                <w:lang w:val="en-US"/>
              </w:rPr>
              <w:t>ladders</w:t>
            </w:r>
            <w:r>
              <w:rPr>
                <w:rFonts w:ascii="Verdana" w:hAnsi="Verdana"/>
                <w:sz w:val="16"/>
                <w:szCs w:val="16"/>
                <w:lang w:val="en-US"/>
              </w:rPr>
              <w:t xml:space="preserve">, </w:t>
            </w:r>
            <w:r w:rsidR="001D305F">
              <w:rPr>
                <w:rFonts w:ascii="Verdana" w:hAnsi="Verdana"/>
                <w:sz w:val="16"/>
                <w:szCs w:val="16"/>
                <w:lang w:val="en-US"/>
              </w:rPr>
              <w:t xml:space="preserve">in that referring </w:t>
            </w:r>
            <w:r>
              <w:rPr>
                <w:rFonts w:ascii="Verdana" w:hAnsi="Verdana"/>
                <w:sz w:val="16"/>
                <w:szCs w:val="16"/>
                <w:lang w:val="en-US"/>
              </w:rPr>
              <w:t xml:space="preserve">to the width, free spaces and distances between rungs. </w:t>
            </w:r>
          </w:p>
        </w:tc>
      </w:tr>
      <w:tr w:rsidR="0032413F" w:rsidRPr="00765A13" w:rsidTr="0032413F">
        <w:tc>
          <w:tcPr>
            <w:tcW w:w="4788" w:type="dxa"/>
            <w:hideMark/>
          </w:tcPr>
          <w:p w:rsidR="0032413F" w:rsidRPr="000A31ED" w:rsidRDefault="0032413F">
            <w:pPr>
              <w:pStyle w:val="Texto"/>
              <w:spacing w:line="219" w:lineRule="exact"/>
              <w:ind w:firstLine="0"/>
              <w:rPr>
                <w:rFonts w:ascii="Verdana" w:hAnsi="Verdana"/>
                <w:sz w:val="16"/>
                <w:szCs w:val="16"/>
                <w:lang w:val="es-MX"/>
              </w:rPr>
            </w:pPr>
            <w:r w:rsidRPr="000A31ED">
              <w:rPr>
                <w:rFonts w:ascii="Verdana" w:hAnsi="Verdana"/>
                <w:b/>
                <w:sz w:val="16"/>
                <w:szCs w:val="16"/>
                <w:lang w:val="es-MX"/>
              </w:rPr>
              <w:t xml:space="preserve">7.7.2.2 </w:t>
            </w:r>
            <w:r w:rsidRPr="000A31ED">
              <w:rPr>
                <w:rFonts w:ascii="Verdana" w:hAnsi="Verdana"/>
                <w:sz w:val="16"/>
                <w:szCs w:val="16"/>
                <w:lang w:val="es-MX"/>
              </w:rPr>
              <w:t>Las correderas y guías sobre las que se desplacen las escalas móviles que cuenten con ellas, así como los materiales utilizados en su construcción, deben ser capaces de soportar las cargas máximas a las que serán sometidos y ser compatibles con la operación a la que se destinen.</w:t>
            </w:r>
          </w:p>
        </w:tc>
        <w:tc>
          <w:tcPr>
            <w:tcW w:w="4788" w:type="dxa"/>
          </w:tcPr>
          <w:p w:rsidR="0032413F" w:rsidRPr="000A31ED" w:rsidRDefault="000A31ED">
            <w:pPr>
              <w:pStyle w:val="Texto"/>
              <w:spacing w:line="219" w:lineRule="exact"/>
              <w:ind w:firstLine="0"/>
              <w:rPr>
                <w:rFonts w:ascii="Verdana" w:hAnsi="Verdana"/>
                <w:sz w:val="16"/>
                <w:szCs w:val="16"/>
                <w:lang w:val="en-US"/>
              </w:rPr>
            </w:pPr>
            <w:r>
              <w:rPr>
                <w:rFonts w:ascii="Verdana" w:hAnsi="Verdana"/>
                <w:b/>
                <w:sz w:val="16"/>
                <w:szCs w:val="16"/>
                <w:lang w:val="en-US"/>
              </w:rPr>
              <w:t xml:space="preserve">7.7.2.2 </w:t>
            </w:r>
            <w:r>
              <w:rPr>
                <w:rFonts w:ascii="Verdana" w:hAnsi="Verdana"/>
                <w:sz w:val="16"/>
                <w:szCs w:val="16"/>
                <w:lang w:val="en-US"/>
              </w:rPr>
              <w:t xml:space="preserve"> The slides and guides over which the mobile ladders slide that have them, as well as the materials utilized in their construction must be capable of supporting the maximum loads to those that will be submitted and be compatible with the operation for which they are designated.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7.7.2.3 </w:t>
            </w:r>
            <w:r>
              <w:rPr>
                <w:rFonts w:ascii="Verdana" w:hAnsi="Verdana"/>
                <w:sz w:val="16"/>
                <w:szCs w:val="16"/>
              </w:rPr>
              <w:t>Para las escalas portátiles, debe preverse en su uso que la inclinación cumpla con la siguiente condición: que la separación del punto de apoyo de la escalera en su base con respecto a la vertical, corresponda a una distancia mínima equivalente de un peldaño por cada cuatro peldaños de altura.</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7.7.2.3 </w:t>
            </w:r>
            <w:r>
              <w:rPr>
                <w:rFonts w:ascii="Verdana" w:hAnsi="Verdana"/>
                <w:sz w:val="16"/>
                <w:szCs w:val="16"/>
                <w:lang w:val="en-US"/>
              </w:rPr>
              <w:t xml:space="preserve"> For portable stairs, it must be anticipated in their use that the incline complies with the following condition: that the separation of the support point of the stairs at the base with respect to the vertical, corresponds to an equivalent minimum distance </w:t>
            </w:r>
            <w:r w:rsidR="001D305F">
              <w:rPr>
                <w:rFonts w:ascii="Verdana" w:hAnsi="Verdana"/>
                <w:sz w:val="16"/>
                <w:szCs w:val="16"/>
                <w:lang w:val="en-US"/>
              </w:rPr>
              <w:t>of</w:t>
            </w:r>
            <w:r>
              <w:rPr>
                <w:rFonts w:ascii="Verdana" w:hAnsi="Verdana"/>
                <w:sz w:val="16"/>
                <w:szCs w:val="16"/>
                <w:lang w:val="en-US"/>
              </w:rPr>
              <w:t xml:space="preserve"> </w:t>
            </w:r>
            <w:r w:rsidR="001D305F">
              <w:rPr>
                <w:rFonts w:ascii="Verdana" w:hAnsi="Verdana"/>
                <w:sz w:val="16"/>
                <w:szCs w:val="16"/>
                <w:lang w:val="en-US"/>
              </w:rPr>
              <w:t>one rung for each four rungs</w:t>
            </w:r>
            <w:r>
              <w:rPr>
                <w:rFonts w:ascii="Verdana" w:hAnsi="Verdana"/>
                <w:sz w:val="16"/>
                <w:szCs w:val="16"/>
                <w:lang w:val="en-US"/>
              </w:rPr>
              <w:t xml:space="preserve"> of height.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7.7.2.4</w:t>
            </w:r>
            <w:r>
              <w:rPr>
                <w:rFonts w:ascii="Verdana" w:hAnsi="Verdana"/>
                <w:sz w:val="16"/>
                <w:szCs w:val="16"/>
              </w:rPr>
              <w:t xml:space="preserve"> Sólo se debe permitir el uso de escalas móviles cuando presenten:</w:t>
            </w:r>
          </w:p>
        </w:tc>
        <w:tc>
          <w:tcPr>
            <w:tcW w:w="4788" w:type="dxa"/>
          </w:tcPr>
          <w:p w:rsidR="0032413F" w:rsidRPr="000A31ED" w:rsidRDefault="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7.7.2.4 </w:t>
            </w:r>
            <w:r w:rsidRPr="000A31ED">
              <w:rPr>
                <w:rFonts w:ascii="Verdana" w:hAnsi="Verdana"/>
                <w:sz w:val="16"/>
                <w:szCs w:val="16"/>
                <w:lang w:val="en-US"/>
              </w:rPr>
              <w:t xml:space="preserve">The use of mobile stairs must only be permitted when: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a)</w:t>
            </w:r>
            <w:r>
              <w:rPr>
                <w:rFonts w:ascii="Verdana" w:hAnsi="Verdana"/>
                <w:sz w:val="16"/>
                <w:szCs w:val="16"/>
              </w:rPr>
              <w:t xml:space="preserve"> Condiciones de seguridad en su estructura;</w:t>
            </w:r>
          </w:p>
        </w:tc>
        <w:tc>
          <w:tcPr>
            <w:tcW w:w="4788" w:type="dxa"/>
          </w:tcPr>
          <w:p w:rsidR="0032413F" w:rsidRPr="000A31ED" w:rsidRDefault="000A31ED" w:rsidP="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a) </w:t>
            </w:r>
            <w:r w:rsidRPr="000A31ED">
              <w:rPr>
                <w:rFonts w:ascii="Verdana" w:hAnsi="Verdana"/>
                <w:sz w:val="16"/>
                <w:szCs w:val="16"/>
                <w:lang w:val="en-US"/>
              </w:rPr>
              <w:t>They meet safety conditio</w:t>
            </w:r>
            <w:r>
              <w:rPr>
                <w:rFonts w:ascii="Verdana" w:hAnsi="Verdana"/>
                <w:sz w:val="16"/>
                <w:szCs w:val="16"/>
                <w:lang w:val="en-US"/>
              </w:rPr>
              <w:t>ns</w:t>
            </w:r>
            <w:r w:rsidRPr="000A31ED">
              <w:rPr>
                <w:rFonts w:ascii="Verdana" w:hAnsi="Verdana"/>
                <w:sz w:val="16"/>
                <w:szCs w:val="16"/>
                <w:lang w:val="en-US"/>
              </w:rPr>
              <w:t xml:space="preserve"> in their structure;</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b)</w:t>
            </w:r>
            <w:r>
              <w:rPr>
                <w:rFonts w:ascii="Verdana" w:hAnsi="Verdana"/>
                <w:sz w:val="16"/>
                <w:szCs w:val="16"/>
              </w:rPr>
              <w:t xml:space="preserve"> Peldaños completos y fijos;</w:t>
            </w:r>
          </w:p>
        </w:tc>
        <w:tc>
          <w:tcPr>
            <w:tcW w:w="4788" w:type="dxa"/>
          </w:tcPr>
          <w:p w:rsidR="0032413F" w:rsidRPr="000A31ED" w:rsidRDefault="000A31ED">
            <w:pPr>
              <w:pStyle w:val="Texto"/>
              <w:spacing w:line="219"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They have complete and stationary rungs;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c)</w:t>
            </w:r>
            <w:r>
              <w:rPr>
                <w:rFonts w:ascii="Verdana" w:hAnsi="Verdana"/>
                <w:sz w:val="16"/>
                <w:szCs w:val="16"/>
              </w:rPr>
              <w:t xml:space="preserve"> Materiales o características antiderrapantes en los apoyos y peldaños (travesaños), y</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They are made of antiskid materials or characteristics </w:t>
            </w:r>
            <w:r w:rsidR="001D305F">
              <w:rPr>
                <w:rFonts w:ascii="Verdana" w:hAnsi="Verdana"/>
                <w:sz w:val="16"/>
                <w:szCs w:val="16"/>
                <w:lang w:val="en-US"/>
              </w:rPr>
              <w:t>on</w:t>
            </w:r>
            <w:r>
              <w:rPr>
                <w:rFonts w:ascii="Verdana" w:hAnsi="Verdana"/>
                <w:sz w:val="16"/>
                <w:szCs w:val="16"/>
                <w:lang w:val="en-US"/>
              </w:rPr>
              <w:t xml:space="preserve"> the supports and rungs (crossbars), and</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d)</w:t>
            </w:r>
            <w:r>
              <w:rPr>
                <w:rFonts w:ascii="Verdana" w:hAnsi="Verdana"/>
                <w:sz w:val="16"/>
                <w:szCs w:val="16"/>
              </w:rPr>
              <w:t xml:space="preserve"> Peldaños libres de grasa, aceite u otro producto que los haga resbalosos.</w:t>
            </w:r>
          </w:p>
        </w:tc>
        <w:tc>
          <w:tcPr>
            <w:tcW w:w="4788" w:type="dxa"/>
          </w:tcPr>
          <w:p w:rsidR="0032413F" w:rsidRPr="000A31ED" w:rsidRDefault="000A31ED">
            <w:pPr>
              <w:pStyle w:val="Texto"/>
              <w:spacing w:line="219"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 They have rungs free of grease, oil, or another product that makes them slippery.</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7.7.2.5 </w:t>
            </w:r>
            <w:r>
              <w:rPr>
                <w:rFonts w:ascii="Verdana" w:hAnsi="Verdana"/>
                <w:sz w:val="16"/>
                <w:szCs w:val="16"/>
              </w:rPr>
              <w:t>En la realización de trabajos eléctricos, se permite el uso de escalas móviles de material metálico, si están aisladas en sus apoyos y peldaños (travesaños).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7.7.2.5 </w:t>
            </w:r>
            <w:r>
              <w:rPr>
                <w:rFonts w:ascii="Verdana" w:hAnsi="Verdana"/>
                <w:sz w:val="16"/>
                <w:szCs w:val="16"/>
                <w:lang w:val="en-US"/>
              </w:rPr>
              <w:t xml:space="preserve"> While executing electrical tasks, the use of mobile stairs made of a metal material is permitted, if they are insulated </w:t>
            </w:r>
            <w:r w:rsidR="001D305F">
              <w:rPr>
                <w:rFonts w:ascii="Verdana" w:hAnsi="Verdana"/>
                <w:sz w:val="16"/>
                <w:szCs w:val="16"/>
                <w:lang w:val="en-US"/>
              </w:rPr>
              <w:t>at</w:t>
            </w:r>
            <w:r>
              <w:rPr>
                <w:rFonts w:ascii="Verdana" w:hAnsi="Verdana"/>
                <w:sz w:val="16"/>
                <w:szCs w:val="16"/>
                <w:lang w:val="en-US"/>
              </w:rPr>
              <w:t xml:space="preserve"> their supports and rungs (crossbars).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7.7.2.6 </w:t>
            </w:r>
            <w:r>
              <w:rPr>
                <w:rFonts w:ascii="Verdana" w:hAnsi="Verdana"/>
                <w:sz w:val="16"/>
                <w:szCs w:val="16"/>
              </w:rPr>
              <w:t>Las escalas móviles deben contar con elementos que eviten el deslizamiento de su punto de apoyo o, en su caso, anclarse o sujetarse.</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7.7.2.6 </w:t>
            </w:r>
            <w:r>
              <w:rPr>
                <w:rFonts w:ascii="Verdana" w:hAnsi="Verdana"/>
                <w:sz w:val="16"/>
                <w:szCs w:val="16"/>
                <w:lang w:val="en-US"/>
              </w:rPr>
              <w:t>The mobile stairs mus</w:t>
            </w:r>
            <w:r w:rsidR="001D305F">
              <w:rPr>
                <w:rFonts w:ascii="Verdana" w:hAnsi="Verdana"/>
                <w:sz w:val="16"/>
                <w:szCs w:val="16"/>
                <w:lang w:val="en-US"/>
              </w:rPr>
              <w:t xml:space="preserve">t have the elements that avoid </w:t>
            </w:r>
            <w:r>
              <w:rPr>
                <w:rFonts w:ascii="Verdana" w:hAnsi="Verdana"/>
                <w:sz w:val="16"/>
                <w:szCs w:val="16"/>
                <w:lang w:val="en-US"/>
              </w:rPr>
              <w:t xml:space="preserve">sliding of its point of support or, when applicable, anchoring it or securing it. </w:t>
            </w:r>
          </w:p>
        </w:tc>
      </w:tr>
      <w:tr w:rsidR="0032413F" w:rsidRPr="000A31ED" w:rsidTr="0032413F">
        <w:tc>
          <w:tcPr>
            <w:tcW w:w="4788" w:type="dxa"/>
            <w:hideMark/>
          </w:tcPr>
          <w:p w:rsidR="0032413F" w:rsidRPr="000A31ED" w:rsidRDefault="0032413F">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7.8 </w:t>
            </w:r>
            <w:r w:rsidRPr="000A31ED">
              <w:rPr>
                <w:rFonts w:ascii="Verdana" w:hAnsi="Verdana"/>
                <w:sz w:val="16"/>
                <w:szCs w:val="16"/>
                <w:lang w:val="en-US"/>
              </w:rPr>
              <w:t>Puentes y plataformas elevadas.</w:t>
            </w:r>
          </w:p>
        </w:tc>
        <w:tc>
          <w:tcPr>
            <w:tcW w:w="4788" w:type="dxa"/>
          </w:tcPr>
          <w:p w:rsidR="0032413F" w:rsidRPr="000A31ED" w:rsidRDefault="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7.8 </w:t>
            </w:r>
            <w:r w:rsidRPr="000A31ED">
              <w:rPr>
                <w:rFonts w:ascii="Verdana" w:hAnsi="Verdana"/>
                <w:sz w:val="16"/>
                <w:szCs w:val="16"/>
                <w:lang w:val="en-US"/>
              </w:rPr>
              <w:t xml:space="preserve">Elevated bridges and platforms.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sidRPr="000A31ED">
              <w:rPr>
                <w:rFonts w:ascii="Verdana" w:hAnsi="Verdana"/>
                <w:b/>
                <w:sz w:val="16"/>
                <w:szCs w:val="16"/>
                <w:lang w:val="es-MX"/>
              </w:rPr>
              <w:t xml:space="preserve">7.8.1 </w:t>
            </w:r>
            <w:r w:rsidRPr="000A31ED">
              <w:rPr>
                <w:rFonts w:ascii="Verdana" w:hAnsi="Verdana"/>
                <w:sz w:val="16"/>
                <w:szCs w:val="16"/>
                <w:lang w:val="es-MX"/>
              </w:rPr>
              <w:t xml:space="preserve">Cuando estén abiertos en sus costados, deben contar con barandales de al </w:t>
            </w:r>
            <w:r>
              <w:rPr>
                <w:rFonts w:ascii="Verdana" w:hAnsi="Verdana"/>
                <w:sz w:val="16"/>
                <w:szCs w:val="16"/>
              </w:rPr>
              <w:t>menos 90 cm ± 10 cm de altura.</w:t>
            </w:r>
          </w:p>
        </w:tc>
        <w:tc>
          <w:tcPr>
            <w:tcW w:w="4788" w:type="dxa"/>
          </w:tcPr>
          <w:p w:rsidR="0032413F" w:rsidRPr="000A31ED" w:rsidRDefault="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7.8.1 </w:t>
            </w:r>
            <w:r w:rsidRPr="000A31ED">
              <w:rPr>
                <w:rFonts w:ascii="Verdana" w:hAnsi="Verdana"/>
                <w:sz w:val="16"/>
                <w:szCs w:val="16"/>
                <w:lang w:val="en-US"/>
              </w:rPr>
              <w:t xml:space="preserve">When they are open on their sides, they must have handrails of at least 90 cm ± 10 cm of height.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sidRPr="008110F9">
              <w:rPr>
                <w:rFonts w:ascii="Verdana" w:hAnsi="Verdana"/>
                <w:b/>
                <w:sz w:val="16"/>
                <w:szCs w:val="16"/>
                <w:lang w:val="es-MX"/>
              </w:rPr>
              <w:t xml:space="preserve">7.8.2 </w:t>
            </w:r>
            <w:r w:rsidRPr="008110F9">
              <w:rPr>
                <w:rFonts w:ascii="Verdana" w:hAnsi="Verdana"/>
                <w:sz w:val="16"/>
                <w:szCs w:val="16"/>
                <w:lang w:val="es-MX"/>
              </w:rPr>
              <w:t xml:space="preserve">La distancia libre medida sobre </w:t>
            </w:r>
            <w:r>
              <w:rPr>
                <w:rFonts w:ascii="Verdana" w:hAnsi="Verdana"/>
                <w:sz w:val="16"/>
                <w:szCs w:val="16"/>
              </w:rPr>
              <w:t>la superficie del piso de los pasadizos o plataformas elevadas por los que circulan trabajadores y el techo, o cualquier superficie superior, no debe ser menor de 200 cm.</w:t>
            </w:r>
          </w:p>
        </w:tc>
        <w:tc>
          <w:tcPr>
            <w:tcW w:w="4788" w:type="dxa"/>
          </w:tcPr>
          <w:p w:rsidR="0032413F" w:rsidRPr="000A31ED" w:rsidRDefault="000A31ED" w:rsidP="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7.8.2 </w:t>
            </w:r>
            <w:r w:rsidRPr="000A31ED">
              <w:rPr>
                <w:rFonts w:ascii="Verdana" w:hAnsi="Verdana"/>
                <w:sz w:val="16"/>
                <w:szCs w:val="16"/>
                <w:lang w:val="en-US"/>
              </w:rPr>
              <w:t xml:space="preserve"> The free distance measure</w:t>
            </w:r>
            <w:r>
              <w:rPr>
                <w:rFonts w:ascii="Verdana" w:hAnsi="Verdana"/>
                <w:sz w:val="16"/>
                <w:szCs w:val="16"/>
                <w:lang w:val="en-US"/>
              </w:rPr>
              <w:t>d above the surface of the floo</w:t>
            </w:r>
            <w:r w:rsidRPr="000A31ED">
              <w:rPr>
                <w:rFonts w:ascii="Verdana" w:hAnsi="Verdana"/>
                <w:sz w:val="16"/>
                <w:szCs w:val="16"/>
                <w:lang w:val="en-US"/>
              </w:rPr>
              <w:t xml:space="preserve">r of the passages or elevated platforms over </w:t>
            </w:r>
            <w:r>
              <w:rPr>
                <w:rFonts w:ascii="Verdana" w:hAnsi="Verdana"/>
                <w:sz w:val="16"/>
                <w:szCs w:val="16"/>
                <w:lang w:val="en-US"/>
              </w:rPr>
              <w:t>w</w:t>
            </w:r>
            <w:r w:rsidRPr="000A31ED">
              <w:rPr>
                <w:rFonts w:ascii="Verdana" w:hAnsi="Verdana"/>
                <w:sz w:val="16"/>
                <w:szCs w:val="16"/>
                <w:lang w:val="en-US"/>
              </w:rPr>
              <w:t xml:space="preserve">hich the workers circulate and the roof, or any higher surface, must not be less than 200 cm. </w:t>
            </w:r>
          </w:p>
        </w:tc>
      </w:tr>
      <w:tr w:rsidR="0032413F" w:rsidRPr="00765A13" w:rsidTr="0032413F">
        <w:tc>
          <w:tcPr>
            <w:tcW w:w="4788" w:type="dxa"/>
            <w:hideMark/>
          </w:tcPr>
          <w:p w:rsidR="0032413F" w:rsidRDefault="0032413F">
            <w:pPr>
              <w:pStyle w:val="Texto"/>
              <w:spacing w:line="219" w:lineRule="exact"/>
              <w:ind w:firstLine="0"/>
              <w:rPr>
                <w:rFonts w:ascii="Verdana" w:hAnsi="Verdana"/>
                <w:b/>
                <w:sz w:val="16"/>
                <w:szCs w:val="16"/>
              </w:rPr>
            </w:pPr>
            <w:r w:rsidRPr="008110F9">
              <w:rPr>
                <w:rFonts w:ascii="Verdana" w:hAnsi="Verdana"/>
                <w:b/>
                <w:sz w:val="16"/>
                <w:szCs w:val="16"/>
                <w:lang w:val="es-MX"/>
              </w:rPr>
              <w:t>8. Condiciones de seguridad en el funcionamiento de los s</w:t>
            </w:r>
            <w:r>
              <w:rPr>
                <w:rFonts w:ascii="Verdana" w:hAnsi="Verdana"/>
                <w:b/>
                <w:sz w:val="16"/>
                <w:szCs w:val="16"/>
              </w:rPr>
              <w:t>istemas de ventilación artificial</w:t>
            </w:r>
          </w:p>
        </w:tc>
        <w:tc>
          <w:tcPr>
            <w:tcW w:w="4788" w:type="dxa"/>
          </w:tcPr>
          <w:p w:rsidR="0032413F" w:rsidRPr="000A31ED" w:rsidRDefault="000A31ED">
            <w:pPr>
              <w:pStyle w:val="Texto"/>
              <w:spacing w:line="219" w:lineRule="exact"/>
              <w:ind w:firstLine="0"/>
              <w:rPr>
                <w:rFonts w:ascii="Verdana" w:hAnsi="Verdana"/>
                <w:b/>
                <w:sz w:val="16"/>
                <w:szCs w:val="16"/>
                <w:lang w:val="en-US"/>
              </w:rPr>
            </w:pPr>
            <w:r w:rsidRPr="000A31ED">
              <w:rPr>
                <w:rFonts w:ascii="Verdana" w:hAnsi="Verdana"/>
                <w:b/>
                <w:sz w:val="16"/>
                <w:szCs w:val="16"/>
                <w:lang w:val="en-US"/>
              </w:rPr>
              <w:t xml:space="preserve">8. Safety conditions in the operation of the artificial ventilation systems.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sz w:val="16"/>
                <w:szCs w:val="16"/>
              </w:rPr>
              <w:t>Cuando se utilicen sistemas de ventilación artificial, éstos deben cumplir con lo siguiente:</w:t>
            </w:r>
          </w:p>
        </w:tc>
        <w:tc>
          <w:tcPr>
            <w:tcW w:w="4788" w:type="dxa"/>
          </w:tcPr>
          <w:p w:rsidR="0032413F" w:rsidRPr="000A31ED" w:rsidRDefault="000A31ED">
            <w:pPr>
              <w:pStyle w:val="Texto"/>
              <w:spacing w:line="219" w:lineRule="exact"/>
              <w:ind w:firstLine="0"/>
              <w:rPr>
                <w:rFonts w:ascii="Verdana" w:hAnsi="Verdana"/>
                <w:sz w:val="16"/>
                <w:szCs w:val="16"/>
                <w:lang w:val="en-US"/>
              </w:rPr>
            </w:pPr>
            <w:r w:rsidRPr="000A31ED">
              <w:rPr>
                <w:rFonts w:ascii="Verdana" w:hAnsi="Verdana"/>
                <w:sz w:val="16"/>
                <w:szCs w:val="16"/>
                <w:lang w:val="en-US"/>
              </w:rPr>
              <w:t xml:space="preserve">When artificial ventilation systems are utilized, they must comply with the following: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8.1 </w:t>
            </w:r>
            <w:r>
              <w:rPr>
                <w:rFonts w:ascii="Verdana" w:hAnsi="Verdana"/>
                <w:sz w:val="16"/>
                <w:szCs w:val="16"/>
              </w:rPr>
              <w:t>El aire que se extrae no debe contaminar otras áreas en donde se encuentren laborando otros trabajadores.</w:t>
            </w:r>
          </w:p>
        </w:tc>
        <w:tc>
          <w:tcPr>
            <w:tcW w:w="4788" w:type="dxa"/>
          </w:tcPr>
          <w:p w:rsidR="0032413F" w:rsidRPr="000A31ED" w:rsidRDefault="000A31ED" w:rsidP="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8.1 </w:t>
            </w:r>
            <w:r w:rsidRPr="000A31ED">
              <w:rPr>
                <w:rFonts w:ascii="Verdana" w:hAnsi="Verdana"/>
                <w:sz w:val="16"/>
                <w:szCs w:val="16"/>
                <w:lang w:val="en-US"/>
              </w:rPr>
              <w:t xml:space="preserve"> The air that is extracted must </w:t>
            </w:r>
            <w:r>
              <w:rPr>
                <w:rFonts w:ascii="Verdana" w:hAnsi="Verdana"/>
                <w:sz w:val="16"/>
                <w:szCs w:val="16"/>
                <w:lang w:val="en-US"/>
              </w:rPr>
              <w:t>not contaminate</w:t>
            </w:r>
            <w:r w:rsidRPr="000A31ED">
              <w:rPr>
                <w:rFonts w:ascii="Verdana" w:hAnsi="Verdana"/>
                <w:sz w:val="16"/>
                <w:szCs w:val="16"/>
                <w:lang w:val="en-US"/>
              </w:rPr>
              <w:t xml:space="preserve"> other areas where other workers are working.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8.2 </w:t>
            </w:r>
            <w:r>
              <w:rPr>
                <w:rFonts w:ascii="Verdana" w:hAnsi="Verdana"/>
                <w:sz w:val="16"/>
                <w:szCs w:val="16"/>
              </w:rPr>
              <w:t>El sistema debe iniciar su operación antes de que ingresen los trabajadores al área correspondiente para permitir la purga de los contaminantes.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The system must initiate its operation before the workers enter the area in question to permit the purg</w:t>
            </w:r>
            <w:r w:rsidR="001D305F">
              <w:rPr>
                <w:rFonts w:ascii="Verdana" w:hAnsi="Verdana"/>
                <w:sz w:val="16"/>
                <w:szCs w:val="16"/>
                <w:lang w:val="en-US"/>
              </w:rPr>
              <w:t>ing</w:t>
            </w:r>
            <w:r>
              <w:rPr>
                <w:rFonts w:ascii="Verdana" w:hAnsi="Verdana"/>
                <w:sz w:val="16"/>
                <w:szCs w:val="16"/>
                <w:lang w:val="en-US"/>
              </w:rPr>
              <w:t xml:space="preserve"> of contaminants.</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8.3 </w:t>
            </w:r>
            <w:r>
              <w:rPr>
                <w:rFonts w:ascii="Verdana" w:hAnsi="Verdana"/>
                <w:sz w:val="16"/>
                <w:szCs w:val="16"/>
              </w:rPr>
              <w:t>Contar con un programa anual de mantenimiento preventivo o correctivo, a fin de que el sistema esté en condiciones de uso. El contenido del programa y los resultados de su ejecución deben conservarse por un año y estar registrados en bitácoras o cualquier otro medio, incluyendo los magnéticos.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Pr>
                <w:rFonts w:ascii="Verdana" w:hAnsi="Verdana"/>
                <w:b/>
                <w:sz w:val="16"/>
                <w:szCs w:val="16"/>
                <w:lang w:val="en-US"/>
              </w:rPr>
              <w:t xml:space="preserve">8.3 </w:t>
            </w:r>
            <w:r w:rsidR="001D305F">
              <w:rPr>
                <w:rFonts w:ascii="Verdana" w:hAnsi="Verdana"/>
                <w:sz w:val="16"/>
                <w:szCs w:val="16"/>
                <w:lang w:val="en-US"/>
              </w:rPr>
              <w:t xml:space="preserve">There </w:t>
            </w:r>
            <w:r>
              <w:rPr>
                <w:rFonts w:ascii="Verdana" w:hAnsi="Verdana"/>
                <w:sz w:val="16"/>
                <w:szCs w:val="16"/>
                <w:lang w:val="en-US"/>
              </w:rPr>
              <w:t xml:space="preserve">must </w:t>
            </w:r>
            <w:r w:rsidR="001D305F">
              <w:rPr>
                <w:rFonts w:ascii="Verdana" w:hAnsi="Verdana"/>
                <w:sz w:val="16"/>
                <w:szCs w:val="16"/>
                <w:lang w:val="en-US"/>
              </w:rPr>
              <w:t>be</w:t>
            </w:r>
            <w:r>
              <w:rPr>
                <w:rFonts w:ascii="Verdana" w:hAnsi="Verdana"/>
                <w:sz w:val="16"/>
                <w:szCs w:val="16"/>
                <w:lang w:val="en-US"/>
              </w:rPr>
              <w:t xml:space="preserve"> an annual program of preventive or corrective maintenance, for the purpose of the system being in conditions of use. The contents of the program and the results of its execution must be kept for a year and be recorded in logs or any other media, including electronically. </w:t>
            </w:r>
          </w:p>
        </w:tc>
      </w:tr>
      <w:tr w:rsidR="0032413F" w:rsidRPr="00765A13" w:rsidTr="0032413F">
        <w:tc>
          <w:tcPr>
            <w:tcW w:w="4788" w:type="dxa"/>
            <w:hideMark/>
          </w:tcPr>
          <w:p w:rsidR="0032413F" w:rsidRDefault="0032413F">
            <w:pPr>
              <w:pStyle w:val="Texto"/>
              <w:spacing w:line="219" w:lineRule="exact"/>
              <w:ind w:firstLine="0"/>
              <w:rPr>
                <w:rFonts w:ascii="Verdana" w:hAnsi="Verdana"/>
                <w:b/>
                <w:sz w:val="16"/>
                <w:szCs w:val="16"/>
              </w:rPr>
            </w:pPr>
            <w:r>
              <w:rPr>
                <w:rFonts w:ascii="Verdana" w:hAnsi="Verdana"/>
                <w:b/>
                <w:sz w:val="16"/>
                <w:szCs w:val="16"/>
              </w:rPr>
              <w:t>9. Requisitos de seguridad para el tránsito de vehículos</w:t>
            </w:r>
          </w:p>
        </w:tc>
        <w:tc>
          <w:tcPr>
            <w:tcW w:w="4788" w:type="dxa"/>
          </w:tcPr>
          <w:p w:rsidR="0032413F" w:rsidRPr="000A31ED" w:rsidRDefault="000A31ED">
            <w:pPr>
              <w:pStyle w:val="Texto"/>
              <w:spacing w:line="219" w:lineRule="exact"/>
              <w:ind w:firstLine="0"/>
              <w:rPr>
                <w:rFonts w:ascii="Verdana" w:hAnsi="Verdana"/>
                <w:b/>
                <w:sz w:val="16"/>
                <w:szCs w:val="16"/>
                <w:lang w:val="en-US"/>
              </w:rPr>
            </w:pPr>
            <w:r w:rsidRPr="000A31ED">
              <w:rPr>
                <w:rFonts w:ascii="Verdana" w:hAnsi="Verdana"/>
                <w:b/>
                <w:sz w:val="16"/>
                <w:szCs w:val="16"/>
                <w:lang w:val="en-US"/>
              </w:rPr>
              <w:t xml:space="preserve">9. Safety requirements for the transit of vehicles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9.1 </w:t>
            </w:r>
            <w:r>
              <w:rPr>
                <w:rFonts w:ascii="Verdana" w:hAnsi="Verdana"/>
                <w:sz w:val="16"/>
                <w:szCs w:val="16"/>
              </w:rPr>
              <w:t>El ancho de las puertas donde circulen vehículos deberá ser superior al ancho del vehículo más grande que circule por ellas. Cuando éstas se destinen simultáneamente al tránsito de vehículos y trabajadores, deben contar con un pasillo que permita el tránsito seguro del trabajador, delimitado o señalado mediante franjas amarillas en el piso o en guarniciones.</w:t>
            </w:r>
          </w:p>
        </w:tc>
        <w:tc>
          <w:tcPr>
            <w:tcW w:w="4788" w:type="dxa"/>
          </w:tcPr>
          <w:p w:rsidR="0032413F" w:rsidRPr="000A31ED" w:rsidRDefault="000A31ED" w:rsidP="001D305F">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9.1 </w:t>
            </w:r>
            <w:r w:rsidRPr="000A31ED">
              <w:rPr>
                <w:rFonts w:ascii="Verdana" w:hAnsi="Verdana"/>
                <w:sz w:val="16"/>
                <w:szCs w:val="16"/>
                <w:lang w:val="en-US"/>
              </w:rPr>
              <w:t xml:space="preserve"> The width of the doors where vehicles circulate must be greater than the width of the largest vehicle that circulates </w:t>
            </w:r>
            <w:r w:rsidR="001D305F">
              <w:rPr>
                <w:rFonts w:ascii="Verdana" w:hAnsi="Verdana"/>
                <w:sz w:val="16"/>
                <w:szCs w:val="16"/>
                <w:lang w:val="en-US"/>
              </w:rPr>
              <w:t>through</w:t>
            </w:r>
            <w:r w:rsidRPr="000A31ED">
              <w:rPr>
                <w:rFonts w:ascii="Verdana" w:hAnsi="Verdana"/>
                <w:sz w:val="16"/>
                <w:szCs w:val="16"/>
                <w:lang w:val="en-US"/>
              </w:rPr>
              <w:t xml:space="preserve"> them. </w:t>
            </w:r>
            <w:r>
              <w:rPr>
                <w:rFonts w:ascii="Verdana" w:hAnsi="Verdana"/>
                <w:sz w:val="16"/>
                <w:szCs w:val="16"/>
                <w:lang w:val="en-US"/>
              </w:rPr>
              <w:t xml:space="preserve">When they are designated simultaneously for the transit of vehicles and workers, they must have a passageway that permits the safe transit of the worker, delimited or </w:t>
            </w:r>
            <w:r w:rsidR="001D305F">
              <w:rPr>
                <w:rFonts w:ascii="Verdana" w:hAnsi="Verdana"/>
                <w:sz w:val="16"/>
                <w:szCs w:val="16"/>
                <w:lang w:val="en-US"/>
              </w:rPr>
              <w:t>directed</w:t>
            </w:r>
            <w:r>
              <w:rPr>
                <w:rFonts w:ascii="Verdana" w:hAnsi="Verdana"/>
                <w:sz w:val="16"/>
                <w:szCs w:val="16"/>
                <w:lang w:val="en-US"/>
              </w:rPr>
              <w:t xml:space="preserve"> </w:t>
            </w:r>
            <w:r w:rsidR="001D305F">
              <w:rPr>
                <w:rFonts w:ascii="Verdana" w:hAnsi="Verdana"/>
                <w:sz w:val="16"/>
                <w:szCs w:val="16"/>
                <w:lang w:val="en-US"/>
              </w:rPr>
              <w:t>by</w:t>
            </w:r>
            <w:r>
              <w:rPr>
                <w:rFonts w:ascii="Verdana" w:hAnsi="Verdana"/>
                <w:sz w:val="16"/>
                <w:szCs w:val="16"/>
                <w:lang w:val="en-US"/>
              </w:rPr>
              <w:t xml:space="preserve"> yellow stripes on the floor or on the edges. </w:t>
            </w:r>
          </w:p>
        </w:tc>
      </w:tr>
      <w:tr w:rsidR="0032413F" w:rsidRPr="00765A13" w:rsidTr="0032413F">
        <w:tc>
          <w:tcPr>
            <w:tcW w:w="4788" w:type="dxa"/>
            <w:hideMark/>
          </w:tcPr>
          <w:p w:rsidR="0032413F" w:rsidRDefault="0032413F">
            <w:pPr>
              <w:pStyle w:val="Texto"/>
              <w:spacing w:line="219" w:lineRule="exact"/>
              <w:ind w:firstLine="0"/>
              <w:rPr>
                <w:rFonts w:ascii="Verdana" w:hAnsi="Verdana"/>
                <w:sz w:val="16"/>
                <w:szCs w:val="16"/>
              </w:rPr>
            </w:pPr>
            <w:r>
              <w:rPr>
                <w:rFonts w:ascii="Verdana" w:hAnsi="Verdana"/>
                <w:b/>
                <w:sz w:val="16"/>
                <w:szCs w:val="16"/>
              </w:rPr>
              <w:t xml:space="preserve">9.2 </w:t>
            </w:r>
            <w:r>
              <w:rPr>
                <w:rFonts w:ascii="Verdana" w:hAnsi="Verdana"/>
                <w:sz w:val="16"/>
                <w:szCs w:val="16"/>
              </w:rPr>
              <w:t>En caso de no contar con el espacio a que se refiere el inciso anterior, se debe colocar al menos un señalamiento de prohibición para el tránsito simultáneo.</w:t>
            </w:r>
          </w:p>
        </w:tc>
        <w:tc>
          <w:tcPr>
            <w:tcW w:w="4788" w:type="dxa"/>
          </w:tcPr>
          <w:p w:rsidR="0032413F" w:rsidRPr="000A31ED" w:rsidRDefault="000A31ED" w:rsidP="000A31ED">
            <w:pPr>
              <w:pStyle w:val="Texto"/>
              <w:spacing w:line="219" w:lineRule="exact"/>
              <w:ind w:firstLine="0"/>
              <w:rPr>
                <w:rFonts w:ascii="Verdana" w:hAnsi="Verdana"/>
                <w:sz w:val="16"/>
                <w:szCs w:val="16"/>
                <w:lang w:val="en-US"/>
              </w:rPr>
            </w:pPr>
            <w:r w:rsidRPr="000A31ED">
              <w:rPr>
                <w:rFonts w:ascii="Verdana" w:hAnsi="Verdana"/>
                <w:b/>
                <w:sz w:val="16"/>
                <w:szCs w:val="16"/>
                <w:lang w:val="en-US"/>
              </w:rPr>
              <w:t xml:space="preserve">9.2 </w:t>
            </w:r>
            <w:r w:rsidRPr="000A31ED">
              <w:rPr>
                <w:rFonts w:ascii="Verdana" w:hAnsi="Verdana"/>
                <w:sz w:val="16"/>
                <w:szCs w:val="16"/>
                <w:lang w:val="en-US"/>
              </w:rPr>
              <w:t xml:space="preserve">When </w:t>
            </w:r>
            <w:r>
              <w:rPr>
                <w:rFonts w:ascii="Verdana" w:hAnsi="Verdana"/>
                <w:sz w:val="16"/>
                <w:szCs w:val="16"/>
                <w:lang w:val="en-US"/>
              </w:rPr>
              <w:t xml:space="preserve">the space referred to in the preceding clause does not exist, a sign must be placed prohibiting simultaneous transit. </w:t>
            </w:r>
            <w:r w:rsidRPr="000A31ED">
              <w:rPr>
                <w:rFonts w:ascii="Verdana" w:hAnsi="Verdana"/>
                <w:sz w:val="16"/>
                <w:szCs w:val="16"/>
                <w:lang w:val="en-US"/>
              </w:rPr>
              <w:t xml:space="preserve"> </w:t>
            </w:r>
          </w:p>
        </w:tc>
      </w:tr>
      <w:tr w:rsidR="0032413F" w:rsidRPr="00492D14"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9.3 </w:t>
            </w:r>
            <w:r>
              <w:rPr>
                <w:rFonts w:ascii="Verdana" w:hAnsi="Verdana"/>
                <w:sz w:val="16"/>
                <w:szCs w:val="16"/>
              </w:rPr>
              <w:t>Las áreas internas de tránsito de vehículos deben estar delimitadas o señalizadas. Las externas deben estar identificadas o señalizadas.</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9.3 </w:t>
            </w:r>
            <w:r>
              <w:rPr>
                <w:rFonts w:ascii="Verdana" w:hAnsi="Verdana"/>
                <w:sz w:val="16"/>
                <w:szCs w:val="16"/>
                <w:lang w:val="en-US"/>
              </w:rPr>
              <w:t xml:space="preserve"> The internal areas of transit of vehicles must be delimited or signs placed. The external areas must be identified or signs placed.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 xml:space="preserve">9.4 </w:t>
            </w:r>
            <w:r w:rsidRPr="008110F9">
              <w:rPr>
                <w:rFonts w:ascii="Verdana" w:hAnsi="Verdana"/>
                <w:sz w:val="16"/>
                <w:szCs w:val="16"/>
                <w:lang w:val="es-MX"/>
              </w:rPr>
              <w:t>Las áreas de carga y descarga deben estar del</w:t>
            </w:r>
            <w:r>
              <w:rPr>
                <w:rFonts w:ascii="Verdana" w:hAnsi="Verdana"/>
                <w:sz w:val="16"/>
                <w:szCs w:val="16"/>
              </w:rPr>
              <w:t>imitadas o señalizadas.</w:t>
            </w:r>
          </w:p>
        </w:tc>
        <w:tc>
          <w:tcPr>
            <w:tcW w:w="4788" w:type="dxa"/>
          </w:tcPr>
          <w:p w:rsidR="0032413F" w:rsidRPr="00492D14" w:rsidRDefault="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9.4 </w:t>
            </w:r>
            <w:r w:rsidRPr="00492D14">
              <w:rPr>
                <w:rFonts w:ascii="Verdana" w:hAnsi="Verdana"/>
                <w:sz w:val="16"/>
                <w:szCs w:val="16"/>
                <w:lang w:val="en-US"/>
              </w:rPr>
              <w:t xml:space="preserve">The areas for loading and unloading must be delimited or signs placed.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 xml:space="preserve">9.5 </w:t>
            </w:r>
            <w:r w:rsidRPr="008110F9">
              <w:rPr>
                <w:rFonts w:ascii="Verdana" w:hAnsi="Verdana"/>
                <w:sz w:val="16"/>
                <w:szCs w:val="16"/>
                <w:lang w:val="es-MX"/>
              </w:rPr>
              <w:t xml:space="preserve">Las vías de ferrocarril que se encuentren dentro de </w:t>
            </w:r>
            <w:r>
              <w:rPr>
                <w:rFonts w:ascii="Verdana" w:hAnsi="Verdana"/>
                <w:sz w:val="16"/>
                <w:szCs w:val="16"/>
              </w:rPr>
              <w:t>los centros de trabajo, deben contar con señalizaciones. Para los cruces de las vías debe existir algún control del riesgo a través de señalamientos, barreras, guardabarreras o sistemas de aviso audibles o visibles.</w:t>
            </w:r>
          </w:p>
        </w:tc>
        <w:tc>
          <w:tcPr>
            <w:tcW w:w="4788" w:type="dxa"/>
          </w:tcPr>
          <w:p w:rsidR="0032413F" w:rsidRPr="00492D14" w:rsidRDefault="00492D14" w:rsidP="00492D14">
            <w:pPr>
              <w:pStyle w:val="Texto"/>
              <w:spacing w:line="248" w:lineRule="exact"/>
              <w:ind w:firstLine="0"/>
              <w:rPr>
                <w:rFonts w:ascii="Verdana" w:hAnsi="Verdana"/>
                <w:sz w:val="16"/>
                <w:szCs w:val="16"/>
                <w:lang w:val="en-US"/>
              </w:rPr>
            </w:pPr>
            <w:r w:rsidRPr="008110F9">
              <w:rPr>
                <w:rFonts w:ascii="Verdana" w:hAnsi="Verdana"/>
                <w:b/>
                <w:sz w:val="16"/>
                <w:szCs w:val="16"/>
                <w:lang w:val="en-US"/>
              </w:rPr>
              <w:t xml:space="preserve">9.5 </w:t>
            </w:r>
            <w:r w:rsidRPr="008110F9">
              <w:rPr>
                <w:rFonts w:ascii="Verdana" w:hAnsi="Verdana"/>
                <w:sz w:val="16"/>
                <w:szCs w:val="16"/>
                <w:lang w:val="en-US"/>
              </w:rPr>
              <w:t xml:space="preserve"> </w:t>
            </w:r>
            <w:r w:rsidRPr="00492D14">
              <w:rPr>
                <w:rFonts w:ascii="Verdana" w:hAnsi="Verdana"/>
                <w:sz w:val="16"/>
                <w:szCs w:val="16"/>
                <w:lang w:val="en-US"/>
              </w:rPr>
              <w:t xml:space="preserve">The railways that are located inside the workplaces must have signs. For the rail crossings there must be a control of the risk through signs, barriers, guardrails, or audible or visible warning systems.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9.6 </w:t>
            </w:r>
            <w:r>
              <w:rPr>
                <w:rFonts w:ascii="Verdana" w:hAnsi="Verdana"/>
                <w:sz w:val="16"/>
                <w:szCs w:val="16"/>
              </w:rPr>
              <w:t>El nivel de piso en ambos lados de los cruceros de las vías de ferrocarril, debe permitir el cruce libre de los vehículos para evitar que queden detenidos sobre la misma.</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9.6 </w:t>
            </w:r>
            <w:r>
              <w:rPr>
                <w:rFonts w:ascii="Verdana" w:hAnsi="Verdana"/>
                <w:sz w:val="16"/>
                <w:szCs w:val="16"/>
                <w:lang w:val="en-US"/>
              </w:rPr>
              <w:t xml:space="preserve">The floor level on both sides of the rail crossings must permit the free crossing of vehicles to avoid them being stopped on the tracks.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 xml:space="preserve">9.7 </w:t>
            </w:r>
            <w:r w:rsidRPr="008110F9">
              <w:rPr>
                <w:rFonts w:ascii="Verdana" w:hAnsi="Verdana"/>
                <w:sz w:val="16"/>
                <w:szCs w:val="16"/>
                <w:lang w:val="es-MX"/>
              </w:rPr>
              <w:t xml:space="preserve">En su caso, los cambiavías deben contar con la señalización correspondiente para ubicar su posición; asimismo, los </w:t>
            </w:r>
            <w:r>
              <w:rPr>
                <w:rFonts w:ascii="Verdana" w:hAnsi="Verdana"/>
                <w:sz w:val="16"/>
                <w:szCs w:val="16"/>
              </w:rPr>
              <w:t>árboles de cambio deben contar con los dispositivos de seguridad para que sólo personal autorizado pueda operarlo.</w:t>
            </w:r>
          </w:p>
        </w:tc>
        <w:tc>
          <w:tcPr>
            <w:tcW w:w="4788" w:type="dxa"/>
          </w:tcPr>
          <w:p w:rsidR="0032413F" w:rsidRPr="00492D14" w:rsidRDefault="00492D14" w:rsidP="001D305F">
            <w:pPr>
              <w:pStyle w:val="Texto"/>
              <w:spacing w:line="248" w:lineRule="exact"/>
              <w:ind w:firstLine="0"/>
              <w:rPr>
                <w:rFonts w:ascii="Verdana" w:hAnsi="Verdana"/>
                <w:sz w:val="16"/>
                <w:szCs w:val="16"/>
                <w:lang w:val="en-US"/>
              </w:rPr>
            </w:pPr>
            <w:r>
              <w:rPr>
                <w:rFonts w:ascii="Verdana" w:hAnsi="Verdana"/>
                <w:b/>
                <w:sz w:val="16"/>
                <w:szCs w:val="16"/>
                <w:lang w:val="en-US"/>
              </w:rPr>
              <w:t>9.7</w:t>
            </w:r>
            <w:r>
              <w:rPr>
                <w:rFonts w:ascii="Verdana" w:hAnsi="Verdana"/>
                <w:sz w:val="16"/>
                <w:szCs w:val="16"/>
                <w:lang w:val="en-US"/>
              </w:rPr>
              <w:t xml:space="preserve"> When applicable, the track switches must have the signs placed for locating their position; furthermore, the coupling changes must have the safety devices present so that only authorized personnel can operate </w:t>
            </w:r>
            <w:r w:rsidR="001D305F">
              <w:rPr>
                <w:rFonts w:ascii="Verdana" w:hAnsi="Verdana"/>
                <w:sz w:val="16"/>
                <w:szCs w:val="16"/>
                <w:lang w:val="en-US"/>
              </w:rPr>
              <w:t>them</w:t>
            </w:r>
            <w:r>
              <w:rPr>
                <w:rFonts w:ascii="Verdana" w:hAnsi="Verdana"/>
                <w:sz w:val="16"/>
                <w:szCs w:val="16"/>
                <w:lang w:val="en-US"/>
              </w:rPr>
              <w:t xml:space="preserve">.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9.8 </w:t>
            </w:r>
            <w:r>
              <w:rPr>
                <w:rFonts w:ascii="Verdana" w:hAnsi="Verdana"/>
                <w:sz w:val="16"/>
                <w:szCs w:val="16"/>
              </w:rPr>
              <w:t>En las operaciones de carga y descarga de vehículos se deben adoptar las medidas siguientes:</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9.8 </w:t>
            </w:r>
            <w:r>
              <w:rPr>
                <w:rFonts w:ascii="Verdana" w:hAnsi="Verdana"/>
                <w:sz w:val="16"/>
                <w:szCs w:val="16"/>
                <w:lang w:val="en-US"/>
              </w:rPr>
              <w:t xml:space="preserve">In the operations of loading and unloading of vehicles, the following measures must be adopted: </w:t>
            </w:r>
          </w:p>
        </w:tc>
      </w:tr>
      <w:tr w:rsidR="0032413F" w:rsidRPr="00765A13" w:rsidTr="0032413F">
        <w:tc>
          <w:tcPr>
            <w:tcW w:w="4788" w:type="dxa"/>
            <w:hideMark/>
          </w:tcPr>
          <w:p w:rsidR="0032413F" w:rsidRDefault="0032413F" w:rsidP="001D305F">
            <w:pPr>
              <w:pStyle w:val="ROMANOS"/>
              <w:tabs>
                <w:tab w:val="clear" w:pos="720"/>
                <w:tab w:val="left" w:pos="360"/>
              </w:tabs>
              <w:spacing w:line="248"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Frenar y bloquear las ruedas de los vehículos, cuando éstos se encuentren detenidos, y</w:t>
            </w:r>
          </w:p>
        </w:tc>
        <w:tc>
          <w:tcPr>
            <w:tcW w:w="4788" w:type="dxa"/>
          </w:tcPr>
          <w:p w:rsidR="0032413F" w:rsidRPr="00492D14" w:rsidRDefault="00492D14">
            <w:pPr>
              <w:pStyle w:val="ROMANOS"/>
              <w:spacing w:line="24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wheels of the vehicles are braked and blocked when they are stopped, and</w:t>
            </w:r>
          </w:p>
        </w:tc>
      </w:tr>
      <w:tr w:rsidR="0032413F" w:rsidRPr="00765A13" w:rsidTr="0032413F">
        <w:tc>
          <w:tcPr>
            <w:tcW w:w="4788" w:type="dxa"/>
            <w:hideMark/>
          </w:tcPr>
          <w:p w:rsidR="0032413F" w:rsidRDefault="0032413F" w:rsidP="001D305F">
            <w:pPr>
              <w:pStyle w:val="ROMANOS"/>
              <w:tabs>
                <w:tab w:val="clear" w:pos="720"/>
                <w:tab w:val="left" w:pos="360"/>
              </w:tabs>
              <w:spacing w:line="248"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En el caso de muelles para carga y descarga de tráileres o autotanques, bloquear por lo menos una de las llantas en ambos lados del vehículo y colocar un yaque para inmovilizarlo cuando esté siendo cargado o descargado.</w:t>
            </w:r>
          </w:p>
        </w:tc>
        <w:tc>
          <w:tcPr>
            <w:tcW w:w="4788" w:type="dxa"/>
          </w:tcPr>
          <w:p w:rsidR="0032413F" w:rsidRPr="00492D14" w:rsidRDefault="00492D14" w:rsidP="001D305F">
            <w:pPr>
              <w:pStyle w:val="ROMANOS"/>
              <w:spacing w:line="24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w:t>
            </w:r>
            <w:r w:rsidR="001D305F">
              <w:rPr>
                <w:rFonts w:ascii="Verdana" w:hAnsi="Verdana"/>
                <w:sz w:val="16"/>
                <w:szCs w:val="16"/>
                <w:lang w:val="en-US"/>
              </w:rPr>
              <w:t>In the case of</w:t>
            </w:r>
            <w:r>
              <w:rPr>
                <w:rFonts w:ascii="Verdana" w:hAnsi="Verdana"/>
                <w:sz w:val="16"/>
                <w:szCs w:val="16"/>
                <w:lang w:val="en-US"/>
              </w:rPr>
              <w:t xml:space="preserve"> loading and unloading docks </w:t>
            </w:r>
            <w:r w:rsidR="001D305F">
              <w:rPr>
                <w:rFonts w:ascii="Verdana" w:hAnsi="Verdana"/>
                <w:sz w:val="16"/>
                <w:szCs w:val="16"/>
                <w:lang w:val="en-US"/>
              </w:rPr>
              <w:t>for</w:t>
            </w:r>
            <w:r>
              <w:rPr>
                <w:rFonts w:ascii="Verdana" w:hAnsi="Verdana"/>
                <w:sz w:val="16"/>
                <w:szCs w:val="16"/>
                <w:lang w:val="en-US"/>
              </w:rPr>
              <w:t xml:space="preserve"> trailers or tanker trucks, at least one of the tires on both sides of the vehicle are blocked and placed on a jack to immobilize it w</w:t>
            </w:r>
            <w:r w:rsidR="001D305F">
              <w:rPr>
                <w:rFonts w:ascii="Verdana" w:hAnsi="Verdana"/>
                <w:sz w:val="16"/>
                <w:szCs w:val="16"/>
                <w:lang w:val="en-US"/>
              </w:rPr>
              <w:t>hile</w:t>
            </w:r>
            <w:r>
              <w:rPr>
                <w:rFonts w:ascii="Verdana" w:hAnsi="Verdana"/>
                <w:sz w:val="16"/>
                <w:szCs w:val="16"/>
                <w:lang w:val="en-US"/>
              </w:rPr>
              <w:t xml:space="preserve"> it is being loaded or unloaded.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 xml:space="preserve">9.9 </w:t>
            </w:r>
            <w:r w:rsidRPr="008110F9">
              <w:rPr>
                <w:rFonts w:ascii="Verdana" w:hAnsi="Verdana"/>
                <w:sz w:val="16"/>
                <w:szCs w:val="16"/>
                <w:lang w:val="es-MX"/>
              </w:rPr>
              <w:t xml:space="preserve">La velocidad máxima de circulación </w:t>
            </w:r>
            <w:r>
              <w:rPr>
                <w:rFonts w:ascii="Verdana" w:hAnsi="Verdana"/>
                <w:sz w:val="16"/>
                <w:szCs w:val="16"/>
              </w:rPr>
              <w:t>de los vehículos debe estar señalizada en las zonas de carga y descarga, en patios de maniobras, en establecimientos y en otras áreas de acuerdo al tipo de actividades que en ellas se desarrollen para que sea segura la circulación de trabajadores, personal externo y vehículos. Es responsabilidad del patrón fijar los límites de velocidad de los vehículos para que su circulación no sea un factor de riesgo en el centro de trabajo.</w:t>
            </w:r>
          </w:p>
        </w:tc>
        <w:tc>
          <w:tcPr>
            <w:tcW w:w="4788" w:type="dxa"/>
          </w:tcPr>
          <w:p w:rsidR="0032413F" w:rsidRPr="00492D14" w:rsidRDefault="00492D14" w:rsidP="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9.9 </w:t>
            </w:r>
            <w:r w:rsidRPr="00492D14">
              <w:rPr>
                <w:rFonts w:ascii="Verdana" w:hAnsi="Verdana"/>
                <w:sz w:val="16"/>
                <w:szCs w:val="16"/>
                <w:lang w:val="en-US"/>
              </w:rPr>
              <w:t>The m</w:t>
            </w:r>
            <w:r>
              <w:rPr>
                <w:rFonts w:ascii="Verdana" w:hAnsi="Verdana"/>
                <w:sz w:val="16"/>
                <w:szCs w:val="16"/>
                <w:lang w:val="en-US"/>
              </w:rPr>
              <w:t>a</w:t>
            </w:r>
            <w:r w:rsidRPr="00492D14">
              <w:rPr>
                <w:rFonts w:ascii="Verdana" w:hAnsi="Verdana"/>
                <w:sz w:val="16"/>
                <w:szCs w:val="16"/>
                <w:lang w:val="en-US"/>
              </w:rPr>
              <w:t xml:space="preserve">ximum velocity of circulation of the vehicles must have signs placed in the loading and unloading zones in </w:t>
            </w:r>
            <w:r>
              <w:rPr>
                <w:rFonts w:ascii="Verdana" w:hAnsi="Verdana"/>
                <w:sz w:val="16"/>
                <w:szCs w:val="16"/>
                <w:lang w:val="en-US"/>
              </w:rPr>
              <w:t xml:space="preserve">transfer yards, in parking lots and in other areas according to the type of activities that in them are carried out so that the circulation of workers is safe, external personnel and vehicles. It is the responsibility of the employer to set speed limits of the vehicles so that their circulation is not a risk factor in the workplace. </w:t>
            </w:r>
          </w:p>
        </w:tc>
      </w:tr>
      <w:tr w:rsidR="0032413F" w:rsidTr="0032413F">
        <w:tc>
          <w:tcPr>
            <w:tcW w:w="4788" w:type="dxa"/>
            <w:hideMark/>
          </w:tcPr>
          <w:p w:rsidR="0032413F" w:rsidRDefault="0032413F">
            <w:pPr>
              <w:pStyle w:val="Texto"/>
              <w:spacing w:line="248" w:lineRule="exact"/>
              <w:ind w:firstLine="0"/>
              <w:rPr>
                <w:rFonts w:ascii="Verdana" w:hAnsi="Verdana"/>
                <w:b/>
                <w:sz w:val="16"/>
                <w:szCs w:val="16"/>
              </w:rPr>
            </w:pPr>
            <w:r>
              <w:rPr>
                <w:rFonts w:ascii="Verdana" w:hAnsi="Verdana"/>
                <w:b/>
                <w:sz w:val="16"/>
                <w:szCs w:val="16"/>
              </w:rPr>
              <w:t>10. Unidades de verificación</w:t>
            </w:r>
          </w:p>
        </w:tc>
        <w:tc>
          <w:tcPr>
            <w:tcW w:w="4788" w:type="dxa"/>
          </w:tcPr>
          <w:p w:rsidR="0032413F" w:rsidRPr="00492D14" w:rsidRDefault="00492D14">
            <w:pPr>
              <w:pStyle w:val="Texto"/>
              <w:spacing w:line="248" w:lineRule="exact"/>
              <w:ind w:firstLine="0"/>
              <w:rPr>
                <w:rFonts w:ascii="Verdana" w:hAnsi="Verdana"/>
                <w:b/>
                <w:sz w:val="16"/>
                <w:szCs w:val="16"/>
                <w:lang w:val="en-US"/>
              </w:rPr>
            </w:pPr>
            <w:r w:rsidRPr="00492D14">
              <w:rPr>
                <w:rFonts w:ascii="Verdana" w:hAnsi="Verdana"/>
                <w:b/>
                <w:sz w:val="16"/>
                <w:szCs w:val="16"/>
                <w:lang w:val="en-US"/>
              </w:rPr>
              <w:t>10. Units of verification</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10.1 </w:t>
            </w:r>
            <w:r>
              <w:rPr>
                <w:rFonts w:ascii="Verdana" w:hAnsi="Verdana"/>
                <w:sz w:val="16"/>
                <w:szCs w:val="16"/>
              </w:rPr>
              <w:t>El patrón tendrá la opción de contratar una unidad de verificación acreditada y aprobada, en los términos de la Ley Federal sobre Metrología y Normalización y su Reglamento, para verificar el grado de cumplimiento con la presente Norma.</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The employer will have the option of contracting an accredited and approved unit of verification under the terms of the Federal Law on Metrology and Standardization in order to verify the degree of compliance to this Standard.</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10.2</w:t>
            </w:r>
            <w:r>
              <w:rPr>
                <w:rFonts w:ascii="Verdana" w:hAnsi="Verdana"/>
                <w:sz w:val="16"/>
                <w:szCs w:val="16"/>
              </w:rPr>
              <w:t xml:space="preserve"> Las unidades de verificación contratadas a petición de parte, deben verificar el grado de cumplimiento de acuerdo con lo establecido en el procedimiento de evaluación de la conformidad.</w:t>
            </w:r>
          </w:p>
        </w:tc>
        <w:tc>
          <w:tcPr>
            <w:tcW w:w="4788" w:type="dxa"/>
          </w:tcPr>
          <w:p w:rsidR="0032413F" w:rsidRPr="00492D14" w:rsidRDefault="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10.2 </w:t>
            </w:r>
            <w:r w:rsidRPr="00492D14">
              <w:rPr>
                <w:rFonts w:ascii="Verdana" w:hAnsi="Verdana"/>
                <w:sz w:val="16"/>
                <w:szCs w:val="16"/>
                <w:lang w:val="en-US"/>
              </w:rPr>
              <w:t xml:space="preserve">The units of verification contracted at the request of a party must verify the degree of compliance according to that established in the procedure of evaluation of conformity.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10.3</w:t>
            </w:r>
            <w:r w:rsidRPr="008110F9">
              <w:rPr>
                <w:rFonts w:ascii="Verdana" w:hAnsi="Verdana"/>
                <w:sz w:val="16"/>
                <w:szCs w:val="16"/>
                <w:lang w:val="es-MX"/>
              </w:rPr>
              <w:t xml:space="preserve"> Las unidades de verificación deben entregar al patrón el dictamen de verif</w:t>
            </w:r>
            <w:r>
              <w:rPr>
                <w:rFonts w:ascii="Verdana" w:hAnsi="Verdana"/>
                <w:sz w:val="16"/>
                <w:szCs w:val="16"/>
              </w:rPr>
              <w:t>icación favorable cuando se hayan cubierto los requerimientos de la presente Norma Oficial Mexicana.</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10.3 </w:t>
            </w:r>
            <w:r>
              <w:rPr>
                <w:rFonts w:ascii="Verdana" w:hAnsi="Verdana"/>
                <w:sz w:val="16"/>
                <w:szCs w:val="16"/>
                <w:lang w:val="en-US"/>
              </w:rPr>
              <w:t>The units of verification must deliver to the employer a favorable verification report when the requirements of this Official Mexican Standard have been covered.</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10.4 </w:t>
            </w:r>
            <w:r>
              <w:rPr>
                <w:rFonts w:ascii="Verdana" w:hAnsi="Verdana"/>
                <w:sz w:val="16"/>
                <w:szCs w:val="16"/>
              </w:rPr>
              <w:t>La vigencia del dictamen de verificación, cuando éste sea favorable, será de dos años, siempre y cuando no sean modificadas las condiciones que sirvieron para su emisión.</w:t>
            </w:r>
          </w:p>
        </w:tc>
        <w:tc>
          <w:tcPr>
            <w:tcW w:w="4788" w:type="dxa"/>
          </w:tcPr>
          <w:p w:rsidR="0032413F" w:rsidRPr="00492D14" w:rsidRDefault="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10.4 </w:t>
            </w:r>
            <w:r w:rsidRPr="00492D14">
              <w:rPr>
                <w:rFonts w:ascii="Verdana" w:hAnsi="Verdana"/>
                <w:sz w:val="16"/>
                <w:szCs w:val="16"/>
                <w:lang w:val="en-US"/>
              </w:rPr>
              <w:t xml:space="preserve"> The effective period of the </w:t>
            </w:r>
            <w:r>
              <w:rPr>
                <w:rFonts w:ascii="Verdana" w:hAnsi="Verdana"/>
                <w:sz w:val="16"/>
                <w:szCs w:val="16"/>
                <w:lang w:val="en-US"/>
              </w:rPr>
              <w:t xml:space="preserve">verification report, when favorable, will be for two years, provided that the conditions that served for its issuance are not modified. </w:t>
            </w:r>
          </w:p>
        </w:tc>
      </w:tr>
      <w:tr w:rsidR="0032413F" w:rsidRPr="00765A13" w:rsidTr="0032413F">
        <w:tc>
          <w:tcPr>
            <w:tcW w:w="4788" w:type="dxa"/>
            <w:hideMark/>
          </w:tcPr>
          <w:p w:rsidR="0032413F" w:rsidRDefault="0032413F">
            <w:pPr>
              <w:pStyle w:val="Texto"/>
              <w:spacing w:line="248" w:lineRule="exact"/>
              <w:ind w:firstLine="0"/>
              <w:rPr>
                <w:rFonts w:ascii="Verdana" w:hAnsi="Verdana"/>
                <w:b/>
                <w:sz w:val="16"/>
                <w:szCs w:val="16"/>
              </w:rPr>
            </w:pPr>
            <w:r>
              <w:rPr>
                <w:rFonts w:ascii="Verdana" w:hAnsi="Verdana"/>
                <w:b/>
                <w:sz w:val="16"/>
                <w:szCs w:val="16"/>
              </w:rPr>
              <w:t>11. Procedimiento para la evaluación de la conformidad</w:t>
            </w:r>
          </w:p>
        </w:tc>
        <w:tc>
          <w:tcPr>
            <w:tcW w:w="4788" w:type="dxa"/>
          </w:tcPr>
          <w:p w:rsidR="0032413F" w:rsidRPr="00492D14" w:rsidRDefault="00492D14">
            <w:pPr>
              <w:pStyle w:val="Texto"/>
              <w:spacing w:line="248" w:lineRule="exact"/>
              <w:ind w:firstLine="0"/>
              <w:rPr>
                <w:rFonts w:ascii="Verdana" w:hAnsi="Verdana"/>
                <w:b/>
                <w:sz w:val="16"/>
                <w:szCs w:val="16"/>
                <w:lang w:val="en-US"/>
              </w:rPr>
            </w:pPr>
            <w:r w:rsidRPr="00492D14">
              <w:rPr>
                <w:rFonts w:ascii="Verdana" w:hAnsi="Verdana"/>
                <w:b/>
                <w:sz w:val="16"/>
                <w:szCs w:val="16"/>
                <w:lang w:val="en-US"/>
              </w:rPr>
              <w:t xml:space="preserve">11. Procedure for the evaluation of conformity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Pr>
                <w:rFonts w:ascii="Verdana" w:hAnsi="Verdana"/>
                <w:b/>
                <w:sz w:val="16"/>
                <w:szCs w:val="16"/>
              </w:rPr>
              <w:t xml:space="preserve">11.1 </w:t>
            </w:r>
            <w:r>
              <w:rPr>
                <w:rFonts w:ascii="Verdana" w:hAnsi="Verdana"/>
                <w:sz w:val="16"/>
                <w:szCs w:val="16"/>
              </w:rPr>
              <w:t>Este procedimiento de evaluación de la conformidad aplica tanto para las visitas de inspección desarrolladas por la autoridad laboral, como para las visitas de verificación que realicen las unidades de verificación.</w:t>
            </w:r>
          </w:p>
        </w:tc>
        <w:tc>
          <w:tcPr>
            <w:tcW w:w="4788" w:type="dxa"/>
          </w:tcPr>
          <w:p w:rsidR="0032413F" w:rsidRPr="00492D14" w:rsidRDefault="00492D14" w:rsidP="001D305F">
            <w:pPr>
              <w:pStyle w:val="Texto"/>
              <w:spacing w:line="248" w:lineRule="exact"/>
              <w:ind w:firstLine="0"/>
              <w:rPr>
                <w:rFonts w:ascii="Verdana" w:hAnsi="Verdana"/>
                <w:sz w:val="16"/>
                <w:szCs w:val="16"/>
                <w:lang w:val="en-US"/>
              </w:rPr>
            </w:pPr>
            <w:r>
              <w:rPr>
                <w:rFonts w:ascii="Verdana" w:hAnsi="Verdana"/>
                <w:b/>
                <w:sz w:val="16"/>
                <w:szCs w:val="16"/>
                <w:lang w:val="en-US"/>
              </w:rPr>
              <w:t xml:space="preserve">11.1 </w:t>
            </w:r>
            <w:r>
              <w:rPr>
                <w:rFonts w:ascii="Verdana" w:hAnsi="Verdana"/>
                <w:sz w:val="16"/>
                <w:szCs w:val="16"/>
                <w:lang w:val="en-US"/>
              </w:rPr>
              <w:t xml:space="preserve">This procedure of evaluation of the conformity applies to inspection visits carried out by the labor authority as well as for the verification visits made by the Units of Verification. </w:t>
            </w:r>
          </w:p>
        </w:tc>
      </w:tr>
      <w:tr w:rsidR="0032413F" w:rsidRPr="00765A13" w:rsidTr="0032413F">
        <w:tc>
          <w:tcPr>
            <w:tcW w:w="4788" w:type="dxa"/>
            <w:hideMark/>
          </w:tcPr>
          <w:p w:rsidR="0032413F" w:rsidRDefault="0032413F">
            <w:pPr>
              <w:pStyle w:val="Texto"/>
              <w:spacing w:line="248" w:lineRule="exact"/>
              <w:ind w:firstLine="0"/>
              <w:rPr>
                <w:rFonts w:ascii="Verdana" w:hAnsi="Verdana"/>
                <w:sz w:val="16"/>
                <w:szCs w:val="16"/>
              </w:rPr>
            </w:pPr>
            <w:r w:rsidRPr="008110F9">
              <w:rPr>
                <w:rFonts w:ascii="Verdana" w:hAnsi="Verdana"/>
                <w:b/>
                <w:sz w:val="16"/>
                <w:szCs w:val="16"/>
                <w:lang w:val="es-MX"/>
              </w:rPr>
              <w:t xml:space="preserve">11.2 </w:t>
            </w:r>
            <w:r w:rsidRPr="008110F9">
              <w:rPr>
                <w:rFonts w:ascii="Verdana" w:hAnsi="Verdana"/>
                <w:sz w:val="16"/>
                <w:szCs w:val="16"/>
                <w:lang w:val="es-MX"/>
              </w:rPr>
              <w:t>La eva</w:t>
            </w:r>
            <w:r>
              <w:rPr>
                <w:rFonts w:ascii="Verdana" w:hAnsi="Verdana"/>
                <w:sz w:val="16"/>
                <w:szCs w:val="16"/>
              </w:rPr>
              <w:t>luación de la conformidad de la presente Norma podrá ser realizada a petición de parte interesada, por las unidades de verificación acreditadas por la entidad de acreditación y aprobadas por la Secretaría del Trabajo y Previsión Social.</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11.2 </w:t>
            </w:r>
            <w:r>
              <w:rPr>
                <w:rFonts w:ascii="Verdana" w:hAnsi="Verdana"/>
                <w:sz w:val="16"/>
                <w:szCs w:val="16"/>
                <w:lang w:val="en-US"/>
              </w:rPr>
              <w:t xml:space="preserve">The evaluation of conformity of this Standard can be made at the request of an interested party, by the Units of Verification accredited by the entity of accreditation and approved by the Secretary of Labor and Social Welfare. </w:t>
            </w:r>
          </w:p>
        </w:tc>
      </w:tr>
      <w:tr w:rsidR="0032413F" w:rsidRPr="00765A13" w:rsidTr="0032413F">
        <w:tc>
          <w:tcPr>
            <w:tcW w:w="4788" w:type="dxa"/>
            <w:hideMark/>
          </w:tcPr>
          <w:p w:rsidR="0032413F" w:rsidRDefault="0032413F" w:rsidP="00492D14">
            <w:pPr>
              <w:pStyle w:val="Texto"/>
              <w:spacing w:line="248" w:lineRule="exact"/>
              <w:ind w:firstLine="0"/>
              <w:rPr>
                <w:rFonts w:ascii="Verdana" w:hAnsi="Verdana"/>
                <w:sz w:val="16"/>
                <w:szCs w:val="16"/>
              </w:rPr>
            </w:pPr>
            <w:r w:rsidRPr="00492D14">
              <w:rPr>
                <w:rFonts w:ascii="Verdana" w:hAnsi="Verdana"/>
                <w:b/>
                <w:sz w:val="16"/>
                <w:szCs w:val="16"/>
                <w:lang w:val="es-MX"/>
              </w:rPr>
              <w:t xml:space="preserve">11.3 </w:t>
            </w:r>
            <w:r w:rsidRPr="00492D14">
              <w:rPr>
                <w:rFonts w:ascii="Verdana" w:hAnsi="Verdana"/>
                <w:sz w:val="16"/>
                <w:szCs w:val="16"/>
                <w:lang w:val="es-MX"/>
              </w:rPr>
              <w:t>Para obtener el directorio vigente de las unidades de verificación que están aprobadas ante la dependencia y pueden exte</w:t>
            </w:r>
            <w:r>
              <w:rPr>
                <w:rFonts w:ascii="Verdana" w:hAnsi="Verdana"/>
                <w:sz w:val="16"/>
                <w:szCs w:val="16"/>
              </w:rPr>
              <w:t xml:space="preserve">nder el dictamen de conformidad con esta Norma Oficial Mexicana, podrán ingresar a la página de la Secretaría del Trabajo y Previsión Social, vía Internet en la dirección: </w:t>
            </w:r>
            <w:hyperlink r:id="rId18" w:history="1">
              <w:r w:rsidR="00492D14" w:rsidRPr="00AC7D0A">
                <w:rPr>
                  <w:rStyle w:val="Hyperlink"/>
                  <w:rFonts w:ascii="Verdana" w:hAnsi="Verdana"/>
                  <w:sz w:val="16"/>
                  <w:szCs w:val="16"/>
                </w:rPr>
                <w:t>www.stps.gob.mx</w:t>
              </w:r>
            </w:hyperlink>
            <w:r w:rsidR="00492D14">
              <w:rPr>
                <w:rFonts w:ascii="Verdana" w:hAnsi="Verdana"/>
                <w:sz w:val="16"/>
                <w:szCs w:val="16"/>
              </w:rPr>
              <w:t xml:space="preserve"> </w:t>
            </w:r>
          </w:p>
        </w:tc>
        <w:tc>
          <w:tcPr>
            <w:tcW w:w="4788" w:type="dxa"/>
          </w:tcPr>
          <w:p w:rsidR="0032413F" w:rsidRPr="00492D14" w:rsidRDefault="00492D14">
            <w:pPr>
              <w:pStyle w:val="Texto"/>
              <w:spacing w:line="248" w:lineRule="exact"/>
              <w:ind w:firstLine="0"/>
              <w:rPr>
                <w:rFonts w:ascii="Verdana" w:hAnsi="Verdana"/>
                <w:sz w:val="16"/>
                <w:szCs w:val="16"/>
                <w:lang w:val="en-US"/>
              </w:rPr>
            </w:pPr>
            <w:r>
              <w:rPr>
                <w:rFonts w:ascii="Verdana" w:hAnsi="Verdana"/>
                <w:b/>
                <w:sz w:val="16"/>
                <w:szCs w:val="16"/>
                <w:lang w:val="en-US"/>
              </w:rPr>
              <w:t xml:space="preserve">11.3 </w:t>
            </w:r>
            <w:r>
              <w:rPr>
                <w:rFonts w:ascii="Verdana" w:hAnsi="Verdana"/>
                <w:sz w:val="16"/>
                <w:szCs w:val="16"/>
                <w:lang w:val="en-US"/>
              </w:rPr>
              <w:t xml:space="preserve">In order to obtain the current directory of the Units of Verification that are approved before the department and can extend the report of conformity with this Official Mexican Standard they can access the website of the Secretary of Labor and Social Welfare on the Internet at the address: </w:t>
            </w:r>
            <w:hyperlink r:id="rId19" w:history="1">
              <w:r w:rsidRPr="00AC7D0A">
                <w:rPr>
                  <w:rStyle w:val="Hyperlink"/>
                  <w:rFonts w:ascii="Verdana" w:hAnsi="Verdana"/>
                  <w:sz w:val="16"/>
                  <w:szCs w:val="16"/>
                  <w:lang w:val="en-US"/>
                </w:rPr>
                <w:t>www.stps.gob.mx</w:t>
              </w:r>
            </w:hyperlink>
            <w:r>
              <w:rPr>
                <w:rFonts w:ascii="Verdana" w:hAnsi="Verdana"/>
                <w:sz w:val="16"/>
                <w:szCs w:val="16"/>
                <w:lang w:val="en-US"/>
              </w:rPr>
              <w:t xml:space="preserve"> </w:t>
            </w:r>
          </w:p>
        </w:tc>
      </w:tr>
      <w:tr w:rsidR="0032413F" w:rsidRPr="00765A13" w:rsidTr="0032413F">
        <w:tc>
          <w:tcPr>
            <w:tcW w:w="4788" w:type="dxa"/>
            <w:hideMark/>
          </w:tcPr>
          <w:p w:rsidR="0032413F" w:rsidRDefault="0032413F">
            <w:pPr>
              <w:pStyle w:val="Texto"/>
              <w:spacing w:line="248" w:lineRule="exact"/>
              <w:ind w:firstLine="0"/>
              <w:rPr>
                <w:rFonts w:ascii="Verdana" w:hAnsi="Verdana"/>
                <w:strike/>
                <w:sz w:val="16"/>
                <w:szCs w:val="16"/>
              </w:rPr>
            </w:pPr>
            <w:r>
              <w:rPr>
                <w:rFonts w:ascii="Verdana" w:hAnsi="Verdana"/>
                <w:b/>
                <w:sz w:val="16"/>
                <w:szCs w:val="16"/>
              </w:rPr>
              <w:t xml:space="preserve">11.4 </w:t>
            </w:r>
            <w:r>
              <w:rPr>
                <w:rFonts w:ascii="Verdana" w:hAnsi="Verdana"/>
                <w:sz w:val="16"/>
                <w:szCs w:val="16"/>
              </w:rPr>
              <w:t>El dictamen de verificación vigente, debe estar a disposición de la autoridad del trabajo cuando ésta lo solicite.</w:t>
            </w:r>
          </w:p>
        </w:tc>
        <w:tc>
          <w:tcPr>
            <w:tcW w:w="4788" w:type="dxa"/>
          </w:tcPr>
          <w:p w:rsidR="0032413F" w:rsidRPr="00492D14" w:rsidRDefault="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11.4 </w:t>
            </w:r>
            <w:r w:rsidRPr="00492D14">
              <w:rPr>
                <w:rFonts w:ascii="Verdana" w:hAnsi="Verdana"/>
                <w:sz w:val="16"/>
                <w:szCs w:val="16"/>
                <w:lang w:val="en-US"/>
              </w:rPr>
              <w:t xml:space="preserve"> The current verification report must be available to the labor authority when it is requested. </w:t>
            </w:r>
          </w:p>
        </w:tc>
      </w:tr>
      <w:tr w:rsidR="0032413F" w:rsidRPr="00765A13" w:rsidTr="0032413F">
        <w:tc>
          <w:tcPr>
            <w:tcW w:w="4788" w:type="dxa"/>
          </w:tcPr>
          <w:p w:rsidR="0032413F" w:rsidRDefault="0032413F">
            <w:pPr>
              <w:pStyle w:val="Texto"/>
              <w:spacing w:line="248" w:lineRule="exact"/>
              <w:rPr>
                <w:rFonts w:ascii="Verdana" w:hAnsi="Verdana"/>
                <w:sz w:val="16"/>
                <w:szCs w:val="16"/>
              </w:rPr>
            </w:pPr>
            <w:r w:rsidRPr="008110F9">
              <w:rPr>
                <w:rFonts w:ascii="Verdana" w:hAnsi="Verdana"/>
                <w:b/>
                <w:sz w:val="16"/>
                <w:szCs w:val="16"/>
                <w:lang w:val="es-MX"/>
              </w:rPr>
              <w:t xml:space="preserve">11.5 </w:t>
            </w:r>
            <w:r w:rsidRPr="008110F9">
              <w:rPr>
                <w:rFonts w:ascii="Verdana" w:hAnsi="Verdana"/>
                <w:sz w:val="16"/>
                <w:szCs w:val="16"/>
                <w:lang w:val="es-MX"/>
              </w:rPr>
              <w:t>Los aspectos a verificar d</w:t>
            </w:r>
            <w:r>
              <w:rPr>
                <w:rFonts w:ascii="Verdana" w:hAnsi="Verdana"/>
                <w:sz w:val="16"/>
                <w:szCs w:val="16"/>
              </w:rPr>
              <w:t>urante la evaluación de la conformidad que son aplicables mediante la constatación física o documental a los edificios, locales, instalaciones y áreas de los centros de trabajo, son:</w:t>
            </w:r>
          </w:p>
          <w:p w:rsidR="0032413F" w:rsidRDefault="0032413F">
            <w:pPr>
              <w:pStyle w:val="Texto"/>
              <w:spacing w:line="248" w:lineRule="exact"/>
              <w:ind w:firstLine="0"/>
              <w:rPr>
                <w:rFonts w:ascii="Verdana" w:hAnsi="Verdana"/>
                <w:b/>
                <w:sz w:val="16"/>
                <w:szCs w:val="16"/>
              </w:rPr>
            </w:pPr>
          </w:p>
        </w:tc>
        <w:tc>
          <w:tcPr>
            <w:tcW w:w="4788" w:type="dxa"/>
          </w:tcPr>
          <w:p w:rsidR="0032413F" w:rsidRPr="00492D14" w:rsidRDefault="00492D14">
            <w:pPr>
              <w:pStyle w:val="Texto"/>
              <w:spacing w:line="248" w:lineRule="exact"/>
              <w:ind w:firstLine="0"/>
              <w:rPr>
                <w:rFonts w:ascii="Verdana" w:hAnsi="Verdana"/>
                <w:sz w:val="16"/>
                <w:szCs w:val="16"/>
                <w:lang w:val="en-US"/>
              </w:rPr>
            </w:pPr>
            <w:r w:rsidRPr="00492D14">
              <w:rPr>
                <w:rFonts w:ascii="Verdana" w:hAnsi="Verdana"/>
                <w:b/>
                <w:sz w:val="16"/>
                <w:szCs w:val="16"/>
                <w:lang w:val="en-US"/>
              </w:rPr>
              <w:t xml:space="preserve">11.5 </w:t>
            </w:r>
            <w:r w:rsidRPr="00492D14">
              <w:rPr>
                <w:rFonts w:ascii="Verdana" w:hAnsi="Verdana"/>
                <w:sz w:val="16"/>
                <w:szCs w:val="16"/>
                <w:lang w:val="en-US"/>
              </w:rPr>
              <w:t xml:space="preserve"> The aspects to verify during the evaluation of hte conformity that are applicable through the physical </w:t>
            </w:r>
            <w:r>
              <w:rPr>
                <w:rFonts w:ascii="Verdana" w:hAnsi="Verdana"/>
                <w:sz w:val="16"/>
                <w:szCs w:val="16"/>
                <w:lang w:val="en-US"/>
              </w:rPr>
              <w:t xml:space="preserve">or documentation verification of the buildings, locales, installations, and areas of the workplace, are: </w:t>
            </w:r>
          </w:p>
        </w:tc>
      </w:tr>
    </w:tbl>
    <w:p w:rsidR="0032413F" w:rsidRPr="00492D14" w:rsidRDefault="0032413F" w:rsidP="0032413F">
      <w:pPr>
        <w:pStyle w:val="Texto"/>
        <w:spacing w:line="248" w:lineRule="exact"/>
        <w:rPr>
          <w:rFonts w:ascii="Verdana" w:hAnsi="Verdana"/>
          <w:sz w:val="16"/>
          <w:szCs w:val="16"/>
          <w:lang w:val="en-US"/>
        </w:rPr>
      </w:pPr>
    </w:p>
    <w:p w:rsidR="0032413F" w:rsidRPr="00492D14" w:rsidRDefault="0032413F" w:rsidP="0032413F">
      <w:pPr>
        <w:pStyle w:val="Texto"/>
        <w:spacing w:line="248" w:lineRule="exact"/>
        <w:rPr>
          <w:rFonts w:ascii="Verdana" w:hAnsi="Verdana"/>
          <w:sz w:val="16"/>
          <w:szCs w:val="16"/>
          <w:lang w:val="en-US"/>
        </w:rPr>
      </w:pPr>
    </w:p>
    <w:tbl>
      <w:tblPr>
        <w:tblW w:w="8715" w:type="dxa"/>
        <w:tblInd w:w="144" w:type="dxa"/>
        <w:tblLayout w:type="fixed"/>
        <w:tblCellMar>
          <w:left w:w="43" w:type="dxa"/>
          <w:right w:w="43" w:type="dxa"/>
        </w:tblCellMar>
        <w:tblLook w:val="04A0" w:firstRow="1" w:lastRow="0" w:firstColumn="1" w:lastColumn="0" w:noHBand="0" w:noVBand="1"/>
      </w:tblPr>
      <w:tblGrid>
        <w:gridCol w:w="1132"/>
        <w:gridCol w:w="1408"/>
        <w:gridCol w:w="3307"/>
        <w:gridCol w:w="2868"/>
      </w:tblGrid>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32413F" w:rsidRDefault="0032413F">
            <w:pPr>
              <w:pStyle w:val="Texto"/>
              <w:spacing w:line="252" w:lineRule="exact"/>
              <w:ind w:firstLine="0"/>
              <w:jc w:val="center"/>
              <w:rPr>
                <w:rFonts w:ascii="Verdana" w:hAnsi="Verdana"/>
                <w:b/>
                <w:sz w:val="16"/>
                <w:szCs w:val="16"/>
              </w:rPr>
            </w:pPr>
            <w:r>
              <w:rPr>
                <w:rFonts w:ascii="Verdana" w:hAnsi="Verdana"/>
                <w:b/>
                <w:sz w:val="16"/>
                <w:szCs w:val="16"/>
              </w:rPr>
              <w:t>Disposición</w:t>
            </w:r>
          </w:p>
        </w:tc>
        <w:tc>
          <w:tcPr>
            <w:tcW w:w="1408"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32413F" w:rsidRDefault="0032413F">
            <w:pPr>
              <w:pStyle w:val="Texto"/>
              <w:spacing w:line="252" w:lineRule="exact"/>
              <w:ind w:firstLine="0"/>
              <w:jc w:val="center"/>
              <w:rPr>
                <w:rFonts w:ascii="Verdana" w:hAnsi="Verdana"/>
                <w:b/>
                <w:sz w:val="16"/>
                <w:szCs w:val="16"/>
              </w:rPr>
            </w:pPr>
            <w:r>
              <w:rPr>
                <w:rFonts w:ascii="Verdana" w:hAnsi="Verdana"/>
                <w:b/>
                <w:sz w:val="16"/>
                <w:szCs w:val="16"/>
              </w:rPr>
              <w:t>Comprobación (documental, física)</w:t>
            </w:r>
          </w:p>
        </w:tc>
        <w:tc>
          <w:tcPr>
            <w:tcW w:w="3306"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32413F" w:rsidRDefault="0032413F">
            <w:pPr>
              <w:pStyle w:val="Texto"/>
              <w:spacing w:line="252" w:lineRule="exact"/>
              <w:ind w:firstLine="0"/>
              <w:jc w:val="center"/>
              <w:rPr>
                <w:rFonts w:ascii="Verdana" w:hAnsi="Verdana"/>
                <w:b/>
                <w:sz w:val="16"/>
                <w:szCs w:val="16"/>
              </w:rPr>
            </w:pPr>
            <w:r>
              <w:rPr>
                <w:rFonts w:ascii="Verdana" w:hAnsi="Verdana"/>
                <w:b/>
                <w:sz w:val="16"/>
                <w:szCs w:val="16"/>
              </w:rPr>
              <w:t>Criterio de aceptación</w:t>
            </w:r>
          </w:p>
        </w:tc>
        <w:tc>
          <w:tcPr>
            <w:tcW w:w="2867"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32413F" w:rsidRDefault="0032413F">
            <w:pPr>
              <w:pStyle w:val="Texto"/>
              <w:spacing w:line="252" w:lineRule="exact"/>
              <w:ind w:firstLine="0"/>
              <w:jc w:val="center"/>
              <w:rPr>
                <w:rFonts w:ascii="Verdana" w:hAnsi="Verdana"/>
                <w:b/>
                <w:sz w:val="16"/>
                <w:szCs w:val="16"/>
              </w:rPr>
            </w:pPr>
            <w:r>
              <w:rPr>
                <w:rFonts w:ascii="Verdana" w:hAnsi="Verdana"/>
                <w:b/>
                <w:sz w:val="16"/>
                <w:szCs w:val="16"/>
              </w:rPr>
              <w:t>Observación</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5.2</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 xml:space="preserve">Documental </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1"/>
              </w:numPr>
              <w:spacing w:line="247" w:lineRule="exact"/>
              <w:ind w:left="432"/>
              <w:rPr>
                <w:rFonts w:ascii="Verdana" w:hAnsi="Verdana"/>
                <w:sz w:val="16"/>
                <w:szCs w:val="16"/>
              </w:rPr>
            </w:pPr>
            <w:r>
              <w:rPr>
                <w:rFonts w:ascii="Verdana" w:hAnsi="Verdana"/>
                <w:sz w:val="16"/>
                <w:szCs w:val="16"/>
              </w:rPr>
              <w:t>Exhibe los registros de las verificaciones oculares realizadas al centro de trabajo, para identificar condiciones inseguras y reparar daños encontrados;</w:t>
            </w:r>
          </w:p>
          <w:p w:rsidR="0032413F" w:rsidRDefault="0032413F" w:rsidP="00E53323">
            <w:pPr>
              <w:pStyle w:val="Texto"/>
              <w:numPr>
                <w:ilvl w:val="0"/>
                <w:numId w:val="1"/>
              </w:numPr>
              <w:spacing w:line="247" w:lineRule="exact"/>
              <w:ind w:left="437"/>
              <w:rPr>
                <w:rFonts w:ascii="Verdana" w:hAnsi="Verdana"/>
                <w:sz w:val="16"/>
                <w:szCs w:val="16"/>
              </w:rPr>
            </w:pPr>
            <w:r>
              <w:rPr>
                <w:rFonts w:ascii="Verdana" w:hAnsi="Verdana"/>
                <w:sz w:val="16"/>
                <w:szCs w:val="16"/>
              </w:rPr>
              <w:t>Los registros de las verificaciones oculares realizadas al centro</w:t>
            </w:r>
            <w:r>
              <w:rPr>
                <w:rFonts w:ascii="Verdana" w:hAnsi="Verdana"/>
                <w:sz w:val="16"/>
                <w:szCs w:val="16"/>
              </w:rPr>
              <w:br/>
              <w:t>de trabajo, para identificar condiciones inseguras y reparar daños encontrados, tienen una periodicidad máxima de un año, y</w:t>
            </w:r>
          </w:p>
          <w:p w:rsidR="0032413F" w:rsidRDefault="0032413F" w:rsidP="00E53323">
            <w:pPr>
              <w:pStyle w:val="Texto"/>
              <w:numPr>
                <w:ilvl w:val="0"/>
                <w:numId w:val="1"/>
              </w:numPr>
              <w:spacing w:line="247" w:lineRule="exact"/>
              <w:ind w:left="437"/>
              <w:rPr>
                <w:rFonts w:ascii="Verdana" w:hAnsi="Verdana"/>
                <w:sz w:val="16"/>
                <w:szCs w:val="16"/>
              </w:rPr>
            </w:pPr>
            <w:r>
              <w:rPr>
                <w:rFonts w:ascii="Verdana" w:hAnsi="Verdana"/>
                <w:sz w:val="16"/>
                <w:szCs w:val="16"/>
              </w:rPr>
              <w:t>Los registros de las verificaciones oculares realizadas al centro de trabajo, para identificar condiciones inseguras y reparar daños encontrados contienen, al menos, las fechas en que realizaron las verificaciones, el nombre del área donde se realizó la verificación y, en su caso, el tipo de condición insegura detectada, así como el tipo de reparación realizada.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r>
              <w:rPr>
                <w:rFonts w:ascii="Verdana" w:hAnsi="Verdana"/>
                <w:sz w:val="16"/>
                <w:szCs w:val="16"/>
              </w:rPr>
              <w:t>Es válido programar las revisiones por áreas de tal manera que se vayan alternando las áreas revisadas, siempre y cuando para cada de ellas se cumpla con el periodo de doce meses entre revisión y revisión.</w:t>
            </w:r>
          </w:p>
          <w:p w:rsidR="0032413F" w:rsidRDefault="0032413F">
            <w:pPr>
              <w:pStyle w:val="Texto"/>
              <w:spacing w:line="247" w:lineRule="exact"/>
              <w:ind w:firstLine="0"/>
              <w:rPr>
                <w:rFonts w:ascii="Verdana" w:hAnsi="Verdana"/>
                <w:sz w:val="16"/>
                <w:szCs w:val="16"/>
              </w:rPr>
            </w:pPr>
            <w:r>
              <w:rPr>
                <w:rFonts w:ascii="Verdana" w:hAnsi="Verdana"/>
                <w:sz w:val="16"/>
                <w:szCs w:val="16"/>
              </w:rPr>
              <w:t>Los registros pueden presentarse en medios impresos o magnéticos.</w:t>
            </w:r>
          </w:p>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 xml:space="preserve">5.3 </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Documental</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2"/>
              </w:numPr>
              <w:spacing w:line="247" w:lineRule="exact"/>
              <w:ind w:left="432"/>
              <w:rPr>
                <w:rFonts w:ascii="Verdana" w:hAnsi="Verdana"/>
                <w:sz w:val="16"/>
                <w:szCs w:val="16"/>
              </w:rPr>
            </w:pPr>
            <w:r>
              <w:rPr>
                <w:rFonts w:ascii="Verdana" w:hAnsi="Verdana"/>
                <w:sz w:val="16"/>
                <w:szCs w:val="16"/>
              </w:rPr>
              <w:t>Exhibe el registro de la última verificación ocular realizada al centro de trabajo, con motivo de la ocurrencia de algún evento que pudiera generarle daños;</w:t>
            </w:r>
          </w:p>
          <w:p w:rsidR="0032413F" w:rsidRDefault="0032413F" w:rsidP="00E53323">
            <w:pPr>
              <w:pStyle w:val="Texto"/>
              <w:numPr>
                <w:ilvl w:val="0"/>
                <w:numId w:val="2"/>
              </w:numPr>
              <w:spacing w:line="247" w:lineRule="exact"/>
              <w:ind w:left="432"/>
              <w:rPr>
                <w:rFonts w:ascii="Verdana" w:hAnsi="Verdana"/>
                <w:sz w:val="16"/>
                <w:szCs w:val="16"/>
              </w:rPr>
            </w:pPr>
            <w:r>
              <w:rPr>
                <w:rFonts w:ascii="Verdana" w:hAnsi="Verdana"/>
                <w:sz w:val="16"/>
                <w:szCs w:val="16"/>
              </w:rPr>
              <w:t>El registro de la última verificación ocular realizada al centro de trabajo, con motivo de la ocurrencia de algún evento que pudiera generarle daños, contiene al menos: la fecha de la verificación, el tipo de evento suscitado, los resultados obtenidos y, en su caso, las acciones correctivas</w:t>
            </w:r>
            <w:r>
              <w:rPr>
                <w:rFonts w:ascii="Verdana" w:hAnsi="Verdana"/>
                <w:sz w:val="16"/>
                <w:szCs w:val="16"/>
              </w:rPr>
              <w:br/>
              <w:t>realizadas, y</w:t>
            </w:r>
          </w:p>
          <w:p w:rsidR="0032413F" w:rsidRDefault="0032413F" w:rsidP="00E53323">
            <w:pPr>
              <w:pStyle w:val="Texto"/>
              <w:numPr>
                <w:ilvl w:val="0"/>
                <w:numId w:val="2"/>
              </w:numPr>
              <w:spacing w:line="247" w:lineRule="exact"/>
              <w:ind w:left="432"/>
              <w:rPr>
                <w:rFonts w:ascii="Verdana" w:hAnsi="Verdana"/>
                <w:sz w:val="16"/>
                <w:szCs w:val="16"/>
              </w:rPr>
            </w:pPr>
            <w:r>
              <w:rPr>
                <w:rFonts w:ascii="Verdana" w:hAnsi="Verdana"/>
                <w:sz w:val="16"/>
                <w:szCs w:val="16"/>
              </w:rPr>
              <w:t>El registro de la última verificación ocular realizada al centro de trabajo, con motivo de la ocurrencia de algún evento que pudiera generarle daños, se conserva por un año.</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pacing w:val="-2"/>
                <w:sz w:val="16"/>
                <w:szCs w:val="16"/>
              </w:rPr>
            </w:pPr>
            <w:r>
              <w:rPr>
                <w:rFonts w:ascii="Verdana" w:hAnsi="Verdana"/>
                <w:spacing w:val="-2"/>
                <w:sz w:val="16"/>
                <w:szCs w:val="16"/>
              </w:rPr>
              <w:t>Los registros pueden presentarse en medios impresos o magnéticos.</w:t>
            </w:r>
          </w:p>
          <w:p w:rsidR="0032413F" w:rsidRDefault="0032413F">
            <w:pPr>
              <w:pStyle w:val="Texto"/>
              <w:spacing w:line="247" w:lineRule="exact"/>
              <w:ind w:firstLine="0"/>
              <w:rPr>
                <w:rFonts w:ascii="Verdana" w:hAnsi="Verdana"/>
                <w:sz w:val="16"/>
                <w:szCs w:val="16"/>
              </w:rPr>
            </w:pPr>
            <w:r>
              <w:rPr>
                <w:rFonts w:ascii="Verdana" w:hAnsi="Verdana"/>
                <w:sz w:val="16"/>
                <w:szCs w:val="16"/>
              </w:rPr>
              <w:t>Ejemplos de eventos que pudieran generar daños son: terremotos, inundaciones, sismos, tornados</w:t>
            </w:r>
            <w:r>
              <w:rPr>
                <w:rFonts w:ascii="Verdana" w:hAnsi="Verdana"/>
                <w:sz w:val="16"/>
                <w:szCs w:val="16"/>
              </w:rPr>
              <w:br/>
              <w:t>o granizadas.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5.4</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 xml:space="preserve">Física </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3"/>
              </w:numPr>
              <w:spacing w:after="60"/>
              <w:ind w:left="437"/>
              <w:rPr>
                <w:rFonts w:ascii="Verdana" w:hAnsi="Verdana"/>
                <w:sz w:val="16"/>
                <w:szCs w:val="16"/>
              </w:rPr>
            </w:pPr>
            <w:r>
              <w:rPr>
                <w:rFonts w:ascii="Verdana" w:hAnsi="Verdana"/>
                <w:sz w:val="16"/>
                <w:szCs w:val="16"/>
              </w:rPr>
              <w:t>Derivado del recorrido por las instalaciones del centro de trabajo, se constate que los sanitarios, retretes, mingitorios y lavabos se encuentran en condiciones de uso, limpios y seguros, y</w:t>
            </w:r>
          </w:p>
          <w:p w:rsidR="0032413F" w:rsidRDefault="0032413F" w:rsidP="00E53323">
            <w:pPr>
              <w:pStyle w:val="Texto"/>
              <w:numPr>
                <w:ilvl w:val="0"/>
                <w:numId w:val="3"/>
              </w:numPr>
              <w:spacing w:after="60"/>
              <w:ind w:left="437"/>
              <w:rPr>
                <w:rFonts w:ascii="Verdana" w:hAnsi="Verdana"/>
                <w:sz w:val="16"/>
                <w:szCs w:val="16"/>
              </w:rPr>
            </w:pPr>
            <w:r>
              <w:rPr>
                <w:rFonts w:ascii="Verdana" w:hAnsi="Verdana"/>
                <w:sz w:val="16"/>
                <w:szCs w:val="16"/>
              </w:rPr>
              <w:t>Derivado del recorrido por las instalaciones del centro de trabajo, se constate que cuando se cuente con lugares reservados para el consumo de alimentos, éstos se encuentren en condiciones de uso, limpios y seguros.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60"/>
              <w:ind w:firstLine="0"/>
              <w:rPr>
                <w:rFonts w:ascii="Verdana" w:hAnsi="Verdana"/>
                <w:color w:val="FF0000"/>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5.5</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 xml:space="preserve">El patrón cumple cuando, de acuerdo con la actividad que se desarrolle en el centro de trabajo o cuando se requiera la descontaminación del trabajador, se constate físicamente que existen regaderas y vestidores.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No basta con que se cuente con las regaderas, éstas tendrán que contar agua corriente para su funcionamiento, por lo que se podrá solicitar su accionamiento al momento de realizar la evaluación de esta disposición.</w:t>
            </w:r>
          </w:p>
        </w:tc>
      </w:tr>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5.6</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Física o documental</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4"/>
              </w:numPr>
              <w:spacing w:after="60"/>
              <w:ind w:left="437"/>
              <w:rPr>
                <w:rFonts w:ascii="Verdana" w:hAnsi="Verdana"/>
                <w:sz w:val="16"/>
                <w:szCs w:val="16"/>
              </w:rPr>
            </w:pPr>
            <w:r>
              <w:rPr>
                <w:rFonts w:ascii="Verdana" w:hAnsi="Verdana"/>
                <w:sz w:val="16"/>
                <w:szCs w:val="16"/>
              </w:rPr>
              <w:t>Demuestre con evidencias documentales que proporcionó a los trabajadores información para el uso y conservación de las áreas donde realicen sus actividades, incluidas las destinadas para su servicio, o</w:t>
            </w:r>
          </w:p>
          <w:p w:rsidR="0032413F" w:rsidRDefault="0032413F" w:rsidP="00E53323">
            <w:pPr>
              <w:pStyle w:val="Texto"/>
              <w:numPr>
                <w:ilvl w:val="0"/>
                <w:numId w:val="4"/>
              </w:numPr>
              <w:spacing w:after="60"/>
              <w:ind w:left="437"/>
              <w:rPr>
                <w:rFonts w:ascii="Verdana" w:hAnsi="Verdana"/>
                <w:sz w:val="16"/>
                <w:szCs w:val="16"/>
              </w:rPr>
            </w:pPr>
            <w:r>
              <w:rPr>
                <w:rFonts w:ascii="Verdana" w:hAnsi="Verdana"/>
                <w:sz w:val="16"/>
                <w:szCs w:val="16"/>
              </w:rPr>
              <w:t>Se constate físicamente que proporcionó a los trabajadores información para el uso y conservación de las áreas donde realicen sus actividades, incluidas las destinadas para su servicio.</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Las evidencias presentadas por el patrón pueden ser, entre otras las siguientes:</w:t>
            </w:r>
          </w:p>
          <w:p w:rsidR="0032413F" w:rsidRDefault="0032413F" w:rsidP="00E53323">
            <w:pPr>
              <w:pStyle w:val="Texto"/>
              <w:numPr>
                <w:ilvl w:val="0"/>
                <w:numId w:val="5"/>
              </w:numPr>
              <w:spacing w:after="60"/>
              <w:ind w:left="371"/>
              <w:rPr>
                <w:rFonts w:ascii="Verdana" w:hAnsi="Verdana"/>
                <w:sz w:val="16"/>
                <w:szCs w:val="16"/>
              </w:rPr>
            </w:pPr>
            <w:r>
              <w:rPr>
                <w:rFonts w:ascii="Verdana" w:hAnsi="Verdana"/>
                <w:sz w:val="16"/>
                <w:szCs w:val="16"/>
              </w:rPr>
              <w:t>Listas de control de la información proporcionada;</w:t>
            </w:r>
          </w:p>
          <w:p w:rsidR="0032413F" w:rsidRDefault="0032413F" w:rsidP="00E53323">
            <w:pPr>
              <w:pStyle w:val="Texto"/>
              <w:numPr>
                <w:ilvl w:val="0"/>
                <w:numId w:val="5"/>
              </w:numPr>
              <w:spacing w:after="60"/>
              <w:ind w:left="371"/>
              <w:rPr>
                <w:rFonts w:ascii="Verdana" w:hAnsi="Verdana"/>
                <w:sz w:val="16"/>
                <w:szCs w:val="16"/>
              </w:rPr>
            </w:pPr>
            <w:r>
              <w:rPr>
                <w:rFonts w:ascii="Verdana" w:hAnsi="Verdana"/>
                <w:sz w:val="16"/>
                <w:szCs w:val="16"/>
              </w:rPr>
              <w:t>Pizarrones con información;</w:t>
            </w:r>
          </w:p>
          <w:p w:rsidR="0032413F" w:rsidRDefault="0032413F" w:rsidP="00E53323">
            <w:pPr>
              <w:pStyle w:val="Texto"/>
              <w:numPr>
                <w:ilvl w:val="0"/>
                <w:numId w:val="5"/>
              </w:numPr>
              <w:spacing w:after="60"/>
              <w:ind w:left="371"/>
              <w:rPr>
                <w:rFonts w:ascii="Verdana" w:hAnsi="Verdana"/>
                <w:sz w:val="16"/>
                <w:szCs w:val="16"/>
              </w:rPr>
            </w:pPr>
            <w:r>
              <w:rPr>
                <w:rFonts w:ascii="Verdana" w:hAnsi="Verdana"/>
                <w:sz w:val="16"/>
                <w:szCs w:val="16"/>
              </w:rPr>
              <w:t>Carteles;</w:t>
            </w:r>
          </w:p>
          <w:p w:rsidR="0032413F" w:rsidRDefault="0032413F" w:rsidP="00E53323">
            <w:pPr>
              <w:pStyle w:val="Texto"/>
              <w:numPr>
                <w:ilvl w:val="0"/>
                <w:numId w:val="5"/>
              </w:numPr>
              <w:spacing w:after="60"/>
              <w:ind w:left="371"/>
              <w:rPr>
                <w:rFonts w:ascii="Verdana" w:hAnsi="Verdana"/>
                <w:sz w:val="16"/>
                <w:szCs w:val="16"/>
              </w:rPr>
            </w:pPr>
            <w:r>
              <w:rPr>
                <w:rFonts w:ascii="Verdana" w:hAnsi="Verdana"/>
                <w:sz w:val="16"/>
                <w:szCs w:val="16"/>
              </w:rPr>
              <w:t>Folletos, o</w:t>
            </w:r>
          </w:p>
          <w:p w:rsidR="0032413F" w:rsidRDefault="0032413F" w:rsidP="00E53323">
            <w:pPr>
              <w:pStyle w:val="Texto"/>
              <w:numPr>
                <w:ilvl w:val="0"/>
                <w:numId w:val="5"/>
              </w:numPr>
              <w:spacing w:after="60"/>
              <w:ind w:left="371"/>
              <w:rPr>
                <w:rFonts w:ascii="Verdana" w:hAnsi="Verdana"/>
                <w:sz w:val="16"/>
                <w:szCs w:val="16"/>
              </w:rPr>
            </w:pPr>
            <w:r>
              <w:rPr>
                <w:rFonts w:ascii="Verdana" w:hAnsi="Verdana"/>
                <w:sz w:val="16"/>
                <w:szCs w:val="16"/>
              </w:rPr>
              <w:t>Trípticos.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7.1.1</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El patrón cumple cuando derivado del recorrido por el centro de trabajo, se constate físicamente que las áreas donde los trabajadores realizan sus actividades laborales se encuentran ordenadas y limpias, de acuerdo al tipo de actividades que en ellas se desarrollen.</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60"/>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 xml:space="preserve">7.1.2 </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 xml:space="preserve">El patrón cumple cuando, derivado del recorrido por el centro de trabajo, se constate físicamente que las áreas del centro de trabajo se encuentran delimitadas.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60"/>
              <w:ind w:firstLine="0"/>
              <w:rPr>
                <w:rFonts w:ascii="Verdana" w:hAnsi="Verdana"/>
                <w:sz w:val="16"/>
                <w:szCs w:val="16"/>
              </w:rPr>
            </w:pPr>
            <w:r>
              <w:rPr>
                <w:rFonts w:ascii="Verdana" w:hAnsi="Verdana"/>
                <w:sz w:val="16"/>
                <w:szCs w:val="16"/>
              </w:rPr>
              <w:t>La delimitación de las áreas de producción, mantenimiento, almacenamiento, circulación de trabajadores, circulación de vehículos, puede ser por cualquiera de las siguientes formas:</w:t>
            </w:r>
          </w:p>
          <w:p w:rsidR="0032413F" w:rsidRDefault="0032413F" w:rsidP="00E53323">
            <w:pPr>
              <w:pStyle w:val="Texto"/>
              <w:numPr>
                <w:ilvl w:val="0"/>
                <w:numId w:val="6"/>
              </w:numPr>
              <w:spacing w:after="60"/>
              <w:ind w:left="371"/>
              <w:rPr>
                <w:rFonts w:ascii="Verdana" w:hAnsi="Verdana"/>
                <w:sz w:val="16"/>
                <w:szCs w:val="16"/>
              </w:rPr>
            </w:pPr>
            <w:r>
              <w:rPr>
                <w:rFonts w:ascii="Verdana" w:hAnsi="Verdana"/>
                <w:sz w:val="16"/>
                <w:szCs w:val="16"/>
              </w:rPr>
              <w:t>Elementos estructurales (muros, mallas ciclónicas, barandales, entre otras);</w:t>
            </w:r>
          </w:p>
          <w:p w:rsidR="0032413F" w:rsidRDefault="0032413F" w:rsidP="00E53323">
            <w:pPr>
              <w:pStyle w:val="Texto"/>
              <w:numPr>
                <w:ilvl w:val="0"/>
                <w:numId w:val="6"/>
              </w:numPr>
              <w:spacing w:after="60"/>
              <w:ind w:left="371"/>
              <w:rPr>
                <w:rFonts w:ascii="Verdana" w:hAnsi="Verdana"/>
                <w:sz w:val="16"/>
                <w:szCs w:val="16"/>
              </w:rPr>
            </w:pPr>
            <w:r>
              <w:rPr>
                <w:rFonts w:ascii="Verdana" w:hAnsi="Verdana"/>
                <w:sz w:val="16"/>
                <w:szCs w:val="16"/>
              </w:rPr>
              <w:t>Franjas en el piso de al menos 5 cm de ancho, o</w:t>
            </w:r>
          </w:p>
          <w:p w:rsidR="0032413F" w:rsidRDefault="0032413F" w:rsidP="00E53323">
            <w:pPr>
              <w:pStyle w:val="Texto"/>
              <w:numPr>
                <w:ilvl w:val="0"/>
                <w:numId w:val="6"/>
              </w:numPr>
              <w:spacing w:after="60"/>
              <w:ind w:left="371"/>
              <w:rPr>
                <w:rFonts w:ascii="Verdana" w:hAnsi="Verdana"/>
                <w:sz w:val="16"/>
                <w:szCs w:val="16"/>
              </w:rPr>
            </w:pPr>
            <w:r>
              <w:rPr>
                <w:rFonts w:ascii="Verdana" w:hAnsi="Verdana"/>
                <w:sz w:val="16"/>
                <w:szCs w:val="16"/>
              </w:rPr>
              <w:t>Distancias de separación física entre las dos áreas en cuestión.</w:t>
            </w:r>
            <w:r>
              <w:rPr>
                <w:rFonts w:ascii="Verdana" w:hAnsi="Verdana"/>
                <w:color w:val="FF0000"/>
                <w:sz w:val="16"/>
                <w:szCs w:val="16"/>
              </w:rPr>
              <w:t xml:space="preserve"> </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7. 1.3</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en caso de que en él laboren trabajadores discapacitados, se constate que las puertas, vías de acceso y de circulación, escaleras, lugares de servicio y puestos de trabajo, faciliten las actividades y desplazamientos de esos trabajadores.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7.1.4</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constate físicamente que las escaleras, rampas, escaleras manuales, puentes y plataformas elevadas se encuentran en condiciones tales que en condiciones normales de uso los trabajadores no podrían resbalar.</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7.1.5</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constate físicamente que los elementos estructurales que en él existan, no presentan deformaciones o daños por las cargas que soportan, sin importar si han sido o no remodelados.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Los elementos estructurales del centro de trabajo son, entre otros:</w:t>
            </w:r>
          </w:p>
          <w:p w:rsidR="0032413F" w:rsidRDefault="0032413F" w:rsidP="00E53323">
            <w:pPr>
              <w:pStyle w:val="Texto"/>
              <w:numPr>
                <w:ilvl w:val="0"/>
                <w:numId w:val="7"/>
              </w:numPr>
              <w:spacing w:line="240" w:lineRule="exact"/>
              <w:ind w:left="371"/>
              <w:rPr>
                <w:rFonts w:ascii="Verdana" w:hAnsi="Verdana"/>
                <w:sz w:val="16"/>
                <w:szCs w:val="16"/>
              </w:rPr>
            </w:pPr>
            <w:r>
              <w:rPr>
                <w:rFonts w:ascii="Verdana" w:hAnsi="Verdana"/>
                <w:sz w:val="16"/>
                <w:szCs w:val="16"/>
              </w:rPr>
              <w:t>Pisos;</w:t>
            </w:r>
          </w:p>
          <w:p w:rsidR="0032413F" w:rsidRDefault="0032413F" w:rsidP="00E53323">
            <w:pPr>
              <w:pStyle w:val="Texto"/>
              <w:numPr>
                <w:ilvl w:val="0"/>
                <w:numId w:val="7"/>
              </w:numPr>
              <w:spacing w:line="240" w:lineRule="exact"/>
              <w:ind w:left="371"/>
              <w:rPr>
                <w:rFonts w:ascii="Verdana" w:hAnsi="Verdana"/>
                <w:sz w:val="16"/>
                <w:szCs w:val="16"/>
              </w:rPr>
            </w:pPr>
            <w:r>
              <w:rPr>
                <w:rFonts w:ascii="Verdana" w:hAnsi="Verdana"/>
                <w:sz w:val="16"/>
                <w:szCs w:val="16"/>
              </w:rPr>
              <w:t>Puentes;</w:t>
            </w:r>
          </w:p>
          <w:p w:rsidR="0032413F" w:rsidRDefault="0032413F" w:rsidP="00E53323">
            <w:pPr>
              <w:pStyle w:val="Texto"/>
              <w:numPr>
                <w:ilvl w:val="0"/>
                <w:numId w:val="7"/>
              </w:numPr>
              <w:spacing w:line="240" w:lineRule="exact"/>
              <w:ind w:left="371"/>
              <w:rPr>
                <w:rFonts w:ascii="Verdana" w:hAnsi="Verdana"/>
                <w:sz w:val="16"/>
                <w:szCs w:val="16"/>
              </w:rPr>
            </w:pPr>
            <w:r>
              <w:rPr>
                <w:rFonts w:ascii="Verdana" w:hAnsi="Verdana"/>
                <w:sz w:val="16"/>
                <w:szCs w:val="16"/>
              </w:rPr>
              <w:t>Plataformas, o</w:t>
            </w:r>
          </w:p>
          <w:p w:rsidR="0032413F" w:rsidRDefault="0032413F" w:rsidP="00E53323">
            <w:pPr>
              <w:pStyle w:val="Texto"/>
              <w:numPr>
                <w:ilvl w:val="0"/>
                <w:numId w:val="7"/>
              </w:numPr>
              <w:spacing w:line="240" w:lineRule="exact"/>
              <w:ind w:left="371"/>
              <w:rPr>
                <w:rFonts w:ascii="Verdana" w:hAnsi="Verdana"/>
                <w:sz w:val="16"/>
                <w:szCs w:val="16"/>
              </w:rPr>
            </w:pPr>
            <w:r>
              <w:rPr>
                <w:rFonts w:ascii="Verdana" w:hAnsi="Verdana"/>
                <w:sz w:val="16"/>
                <w:szCs w:val="16"/>
              </w:rPr>
              <w:t>Estructuras metálicas.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7.1.6</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constate físicamente que los elementos estructurales y edificios, cuentan con</w:t>
            </w:r>
            <w:r>
              <w:rPr>
                <w:rFonts w:ascii="Verdana" w:hAnsi="Verdana"/>
                <w:sz w:val="16"/>
                <w:szCs w:val="16"/>
              </w:rPr>
              <w:br/>
              <w:t>la resistencia suficiente para soportar</w:t>
            </w:r>
            <w:r>
              <w:rPr>
                <w:rFonts w:ascii="Verdana" w:hAnsi="Verdana"/>
                <w:sz w:val="16"/>
                <w:szCs w:val="16"/>
              </w:rPr>
              <w:br/>
              <w:t>las cargas que en ellas se encuentran, es decir que, no se observan deformaciones o daños de acuerdo al tipo de sus actividades.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7.2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El patrón cumple cuando, derivado del recorrido por el centro de trabajo, se observe que los techos de las diferentes áreas protegen a los trabajadores contra lluvia y otras condiciones ambientales externas.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Habrá que tomarse en consideración que son diferentes las condiciones de techos de hormigón, que los de lámina o los de madera tipo “palapa”, entre otros.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7.2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El patrón cumple cuando, derivado del recorrido por el centro de trabajo, se observe que en caso de que existan cargas fijas soportadas por los techos, éstos no presentan deformaciones o fracturas que pudieran representar riesgos.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5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7.2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los techos permiten la salida de líquidos que en ellos pudieran estar en el piso.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7.2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los techos se encuentran en condiciones tales que soporten las condiciones normales de operación.</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Ejemplos de condiciones de riesgo en los techos son:</w:t>
            </w:r>
          </w:p>
          <w:p w:rsidR="0032413F" w:rsidRDefault="0032413F" w:rsidP="00E53323">
            <w:pPr>
              <w:pStyle w:val="Texto"/>
              <w:numPr>
                <w:ilvl w:val="0"/>
                <w:numId w:val="8"/>
              </w:numPr>
              <w:spacing w:line="240" w:lineRule="exact"/>
              <w:ind w:left="371"/>
              <w:rPr>
                <w:rFonts w:ascii="Verdana" w:hAnsi="Verdana"/>
                <w:sz w:val="16"/>
                <w:szCs w:val="16"/>
              </w:rPr>
            </w:pPr>
            <w:r>
              <w:rPr>
                <w:rFonts w:ascii="Verdana" w:hAnsi="Verdana"/>
                <w:sz w:val="16"/>
                <w:szCs w:val="16"/>
              </w:rPr>
              <w:t>Fisuras evidentes;</w:t>
            </w:r>
          </w:p>
          <w:p w:rsidR="0032413F" w:rsidRDefault="0032413F" w:rsidP="00E53323">
            <w:pPr>
              <w:pStyle w:val="Texto"/>
              <w:numPr>
                <w:ilvl w:val="0"/>
                <w:numId w:val="8"/>
              </w:numPr>
              <w:spacing w:line="240" w:lineRule="exact"/>
              <w:ind w:left="371"/>
              <w:rPr>
                <w:rFonts w:ascii="Verdana" w:hAnsi="Verdana"/>
                <w:sz w:val="16"/>
                <w:szCs w:val="16"/>
              </w:rPr>
            </w:pPr>
            <w:r>
              <w:rPr>
                <w:rFonts w:ascii="Verdana" w:hAnsi="Verdana"/>
                <w:sz w:val="16"/>
                <w:szCs w:val="16"/>
              </w:rPr>
              <w:t>Grietas, y</w:t>
            </w:r>
          </w:p>
          <w:p w:rsidR="0032413F" w:rsidRDefault="0032413F" w:rsidP="00E53323">
            <w:pPr>
              <w:pStyle w:val="Texto"/>
              <w:numPr>
                <w:ilvl w:val="0"/>
                <w:numId w:val="8"/>
              </w:numPr>
              <w:spacing w:line="240" w:lineRule="exact"/>
              <w:ind w:left="371"/>
              <w:rPr>
                <w:rFonts w:ascii="Verdana" w:hAnsi="Verdana"/>
                <w:sz w:val="16"/>
                <w:szCs w:val="16"/>
              </w:rPr>
            </w:pPr>
            <w:r>
              <w:rPr>
                <w:rFonts w:ascii="Verdana" w:hAnsi="Verdana"/>
                <w:sz w:val="16"/>
                <w:szCs w:val="16"/>
              </w:rPr>
              <w:t>Pandeos.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7.3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los colores de las paredes, en el costado que da al área donde los trabajadores realizan sus actividades, por su tipo de acabado o por la pintura que los cubre, no representan riesgos de deslumbramiento por efecto de la reflexión de la luz en ellas.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7.3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las paredes que soportan cargas, no presentan deformaciones, agrietamientos u otra condición de riesgo.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7.3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en caso de existir aberturas en las paredes, a alturas superiores a dos metros, por donde exista riesgo de caída a través de ellos, cuentan con:</w:t>
            </w:r>
          </w:p>
          <w:p w:rsidR="0032413F" w:rsidRDefault="0032413F" w:rsidP="00E53323">
            <w:pPr>
              <w:pStyle w:val="Texto"/>
              <w:numPr>
                <w:ilvl w:val="0"/>
                <w:numId w:val="9"/>
              </w:numPr>
              <w:spacing w:line="240" w:lineRule="exact"/>
              <w:ind w:left="437"/>
              <w:rPr>
                <w:rFonts w:ascii="Verdana" w:hAnsi="Verdana"/>
                <w:sz w:val="16"/>
                <w:szCs w:val="16"/>
              </w:rPr>
            </w:pPr>
            <w:r>
              <w:rPr>
                <w:rFonts w:ascii="Verdana" w:hAnsi="Verdana"/>
                <w:sz w:val="16"/>
                <w:szCs w:val="16"/>
              </w:rPr>
              <w:t>Elementos de protección para evitar las caídas de personas y objetos, y</w:t>
            </w:r>
          </w:p>
          <w:p w:rsidR="0032413F" w:rsidRDefault="0032413F" w:rsidP="00E53323">
            <w:pPr>
              <w:pStyle w:val="Texto"/>
              <w:numPr>
                <w:ilvl w:val="0"/>
                <w:numId w:val="9"/>
              </w:numPr>
              <w:spacing w:line="240" w:lineRule="exact"/>
              <w:ind w:left="437"/>
              <w:rPr>
                <w:rFonts w:ascii="Verdana" w:hAnsi="Verdana"/>
                <w:sz w:val="16"/>
                <w:szCs w:val="16"/>
              </w:rPr>
            </w:pPr>
            <w:r>
              <w:rPr>
                <w:rFonts w:ascii="Verdana" w:hAnsi="Verdana"/>
                <w:sz w:val="16"/>
                <w:szCs w:val="16"/>
              </w:rPr>
              <w:t>Señalamientos que indiquen el riesgo.</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Las ventanas no son consideradas como aberturas de riesgo en las paredes.</w:t>
            </w:r>
          </w:p>
          <w:p w:rsidR="0032413F" w:rsidRDefault="0032413F">
            <w:pPr>
              <w:pStyle w:val="Texto"/>
              <w:spacing w:line="240" w:lineRule="exact"/>
              <w:ind w:firstLine="0"/>
              <w:rPr>
                <w:rFonts w:ascii="Verdana" w:hAnsi="Verdana"/>
                <w:sz w:val="16"/>
                <w:szCs w:val="16"/>
              </w:rPr>
            </w:pPr>
            <w:r>
              <w:rPr>
                <w:rFonts w:ascii="Verdana" w:hAnsi="Verdana"/>
                <w:sz w:val="16"/>
                <w:szCs w:val="16"/>
              </w:rPr>
              <w:t>Los elementos de protección para evitar caídas por las aberturas en las paredes pueden ser entre otros, barandales, mallas, postes de delimitación o cintillas de prohibición al paso.</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4" w:lineRule="exact"/>
              <w:ind w:firstLine="0"/>
              <w:rPr>
                <w:rFonts w:ascii="Verdana" w:hAnsi="Verdana"/>
                <w:sz w:val="16"/>
                <w:szCs w:val="16"/>
              </w:rPr>
            </w:pPr>
            <w:r>
              <w:rPr>
                <w:rFonts w:ascii="Verdana" w:hAnsi="Verdana"/>
                <w:sz w:val="16"/>
                <w:szCs w:val="16"/>
              </w:rPr>
              <w:t>7.4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4"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4"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en los pisos de las diferentes áreas no se encuentren objetos, materiales o sustancias que sean un factor de riesgo para los trabajadores, de acuerdo a la naturaleza de las actividades que ahí se desarrollan.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4" w:lineRule="exact"/>
              <w:ind w:firstLine="0"/>
              <w:rPr>
                <w:rFonts w:ascii="Verdana" w:hAnsi="Verdana"/>
                <w:sz w:val="16"/>
                <w:szCs w:val="16"/>
              </w:rPr>
            </w:pPr>
            <w:r>
              <w:rPr>
                <w:rFonts w:ascii="Verdana" w:hAnsi="Verdana"/>
                <w:sz w:val="16"/>
                <w:szCs w:val="16"/>
              </w:rPr>
              <w:t>Algunos factores de riesgo en</w:t>
            </w:r>
            <w:r>
              <w:rPr>
                <w:rFonts w:ascii="Verdana" w:hAnsi="Verdana"/>
                <w:sz w:val="16"/>
                <w:szCs w:val="16"/>
              </w:rPr>
              <w:br/>
              <w:t>los pisos son, entre otros, los siguientes:</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Objetos o materiales tirados en el área de tránsito;</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Objetos o materiales desordenados en el área de tránsito;</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Grasas impregnadas;</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Líquidos o materiales a granel derramados que pudieran provocar resbalones;</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Protuberancias o baches pronunciados, y</w:t>
            </w:r>
          </w:p>
          <w:p w:rsidR="0032413F" w:rsidRDefault="0032413F" w:rsidP="00E53323">
            <w:pPr>
              <w:pStyle w:val="Texto"/>
              <w:numPr>
                <w:ilvl w:val="0"/>
                <w:numId w:val="10"/>
              </w:numPr>
              <w:spacing w:line="234" w:lineRule="exact"/>
              <w:ind w:left="371"/>
              <w:rPr>
                <w:rFonts w:ascii="Verdana" w:hAnsi="Verdana"/>
                <w:sz w:val="16"/>
                <w:szCs w:val="16"/>
              </w:rPr>
            </w:pPr>
            <w:r>
              <w:rPr>
                <w:rFonts w:ascii="Verdana" w:hAnsi="Verdana"/>
                <w:sz w:val="16"/>
                <w:szCs w:val="16"/>
              </w:rPr>
              <w:t>Aberturas sin protección</w:t>
            </w:r>
            <w:r>
              <w:rPr>
                <w:rFonts w:ascii="Verdana" w:hAnsi="Verdana"/>
                <w:sz w:val="16"/>
                <w:szCs w:val="16"/>
              </w:rPr>
              <w:br/>
              <w:t>o señalización.</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7.4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en su caso, los líquidos en los pisos no son factor de riesgo para los trabajadores por caídas o resbalones.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El agua de lluvia que temporalmente se estanca en los patios con pisos de concreto, asfalto o tierra no son considerados como acumulamientos que generen riesgos en los pisos.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7.4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El patrón cumple cuando, derivado del recorrido por el centro de trabajo, se observa que los pisos de los lugares por donde circulan los trabajadores son llanos (planos).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8" w:line="22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7.4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 xml:space="preserve">El patrón cumple cuando, derivado del recorrido por el centro de trabajo, las aberturas temporales en los pisos que se identifiquen, cuenten con protecciones que señalen su localización y peligro, para prevenir caídas de los trabajadores.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Las protecciones en las aberturas de los pisos pueden ser entre otras:</w:t>
            </w:r>
          </w:p>
          <w:p w:rsidR="0032413F" w:rsidRDefault="0032413F" w:rsidP="00E53323">
            <w:pPr>
              <w:pStyle w:val="Texto"/>
              <w:numPr>
                <w:ilvl w:val="0"/>
                <w:numId w:val="11"/>
              </w:numPr>
              <w:spacing w:after="98" w:line="220" w:lineRule="exact"/>
              <w:ind w:left="371"/>
              <w:rPr>
                <w:rFonts w:ascii="Verdana" w:hAnsi="Verdana"/>
                <w:sz w:val="16"/>
                <w:szCs w:val="16"/>
              </w:rPr>
            </w:pPr>
            <w:r>
              <w:rPr>
                <w:rFonts w:ascii="Verdana" w:hAnsi="Verdana"/>
                <w:sz w:val="16"/>
                <w:szCs w:val="16"/>
              </w:rPr>
              <w:t>Cercas provisionales;</w:t>
            </w:r>
          </w:p>
          <w:p w:rsidR="0032413F" w:rsidRDefault="0032413F" w:rsidP="00E53323">
            <w:pPr>
              <w:pStyle w:val="Texto"/>
              <w:numPr>
                <w:ilvl w:val="0"/>
                <w:numId w:val="11"/>
              </w:numPr>
              <w:spacing w:after="98" w:line="220" w:lineRule="exact"/>
              <w:ind w:left="371"/>
              <w:rPr>
                <w:rFonts w:ascii="Verdana" w:hAnsi="Verdana"/>
                <w:sz w:val="16"/>
                <w:szCs w:val="16"/>
              </w:rPr>
            </w:pPr>
            <w:r>
              <w:rPr>
                <w:rFonts w:ascii="Verdana" w:hAnsi="Verdana"/>
                <w:sz w:val="16"/>
                <w:szCs w:val="16"/>
              </w:rPr>
              <w:t>Barandales portátiles, y</w:t>
            </w:r>
          </w:p>
          <w:p w:rsidR="0032413F" w:rsidRDefault="0032413F" w:rsidP="00E53323">
            <w:pPr>
              <w:pStyle w:val="Texto"/>
              <w:numPr>
                <w:ilvl w:val="0"/>
                <w:numId w:val="11"/>
              </w:numPr>
              <w:spacing w:after="98" w:line="220" w:lineRule="exact"/>
              <w:ind w:left="371"/>
              <w:rPr>
                <w:rFonts w:ascii="Verdana" w:hAnsi="Verdana"/>
                <w:sz w:val="16"/>
                <w:szCs w:val="16"/>
              </w:rPr>
            </w:pPr>
            <w:r>
              <w:rPr>
                <w:rFonts w:ascii="Verdana" w:hAnsi="Verdana"/>
                <w:sz w:val="16"/>
                <w:szCs w:val="16"/>
              </w:rPr>
              <w:t>Postes portátiles con cintas de prohibición de paso.</w:t>
            </w:r>
          </w:p>
          <w:p w:rsidR="0032413F" w:rsidRDefault="0032413F">
            <w:pPr>
              <w:pStyle w:val="Texto"/>
              <w:spacing w:after="98" w:line="220" w:lineRule="exact"/>
              <w:ind w:firstLine="0"/>
              <w:rPr>
                <w:rFonts w:ascii="Verdana" w:hAnsi="Verdana"/>
                <w:sz w:val="16"/>
                <w:szCs w:val="16"/>
              </w:rPr>
            </w:pPr>
            <w:r>
              <w:rPr>
                <w:rFonts w:ascii="Verdana" w:hAnsi="Verdana"/>
                <w:sz w:val="16"/>
                <w:szCs w:val="16"/>
              </w:rPr>
              <w:t>Si la protección identificada en las aberturas de los pisos son barandales, éstas deben tener una altura mínima de 90 cm.</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7.4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12"/>
              </w:numPr>
              <w:spacing w:after="98" w:line="220" w:lineRule="exact"/>
              <w:ind w:left="437"/>
              <w:rPr>
                <w:rFonts w:ascii="Verdana" w:hAnsi="Verdana"/>
                <w:sz w:val="16"/>
                <w:szCs w:val="16"/>
              </w:rPr>
            </w:pPr>
            <w:r>
              <w:rPr>
                <w:rFonts w:ascii="Verdana" w:hAnsi="Verdana"/>
                <w:sz w:val="16"/>
                <w:szCs w:val="16"/>
              </w:rPr>
              <w:t>Derivado del recorrido por el centro de trabajo, se identifiquen señalizaciones en los cambios de nivel de los pisos, o</w:t>
            </w:r>
          </w:p>
          <w:p w:rsidR="0032413F" w:rsidRDefault="0032413F" w:rsidP="00E53323">
            <w:pPr>
              <w:pStyle w:val="Texto"/>
              <w:numPr>
                <w:ilvl w:val="0"/>
                <w:numId w:val="12"/>
              </w:numPr>
              <w:spacing w:after="98" w:line="220" w:lineRule="exact"/>
              <w:ind w:left="437"/>
              <w:rPr>
                <w:rFonts w:ascii="Verdana" w:hAnsi="Verdana"/>
                <w:sz w:val="16"/>
                <w:szCs w:val="16"/>
              </w:rPr>
            </w:pPr>
            <w:r>
              <w:rPr>
                <w:rFonts w:ascii="Verdana" w:hAnsi="Verdana"/>
                <w:sz w:val="16"/>
                <w:szCs w:val="16"/>
              </w:rPr>
              <w:t>Derivado del recorrido por el centro de trabajo, se identifiquen con señalamientos los riesgos de caída o resbalamiento en pisos, por efecto de la actividad que en ellos se realiza (limpieza, reparaciones, entre otros).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8" w:line="220" w:lineRule="exact"/>
              <w:ind w:firstLine="0"/>
              <w:rPr>
                <w:rFonts w:ascii="Verdana" w:hAnsi="Verdana"/>
                <w:color w:val="FF0000"/>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7.5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El patrón cumple cuando derivado del recorrido por el centro de trabajo, se observa que para las escaleras angostas de tramos rectos se cumplen las siguientes condiciones:</w:t>
            </w:r>
          </w:p>
          <w:p w:rsidR="0032413F" w:rsidRDefault="0032413F" w:rsidP="00E53323">
            <w:pPr>
              <w:pStyle w:val="Texto"/>
              <w:numPr>
                <w:ilvl w:val="0"/>
                <w:numId w:val="13"/>
              </w:numPr>
              <w:spacing w:after="98" w:line="220" w:lineRule="exact"/>
              <w:ind w:left="437"/>
              <w:rPr>
                <w:rFonts w:ascii="Verdana" w:hAnsi="Verdana"/>
                <w:sz w:val="16"/>
                <w:szCs w:val="16"/>
              </w:rPr>
            </w:pPr>
            <w:r>
              <w:rPr>
                <w:rFonts w:ascii="Verdana" w:hAnsi="Verdana"/>
                <w:sz w:val="16"/>
                <w:szCs w:val="16"/>
              </w:rPr>
              <w:t>Tienen un ancho constante en sus tramos rectos de al menos</w:t>
            </w:r>
            <w:r>
              <w:rPr>
                <w:rFonts w:ascii="Verdana" w:hAnsi="Verdana"/>
                <w:sz w:val="16"/>
                <w:szCs w:val="16"/>
              </w:rPr>
              <w:br/>
              <w:t>56 cm, y</w:t>
            </w:r>
          </w:p>
          <w:p w:rsidR="0032413F" w:rsidRDefault="0032413F" w:rsidP="00E53323">
            <w:pPr>
              <w:pStyle w:val="Texto"/>
              <w:numPr>
                <w:ilvl w:val="0"/>
                <w:numId w:val="13"/>
              </w:numPr>
              <w:spacing w:after="98" w:line="220" w:lineRule="exact"/>
              <w:ind w:left="437"/>
              <w:rPr>
                <w:rFonts w:ascii="Verdana" w:hAnsi="Verdana"/>
                <w:sz w:val="16"/>
                <w:szCs w:val="16"/>
              </w:rPr>
            </w:pPr>
            <w:r>
              <w:rPr>
                <w:rFonts w:ascii="Verdana" w:hAnsi="Verdana"/>
                <w:sz w:val="16"/>
                <w:szCs w:val="16"/>
              </w:rPr>
              <w:t>Existe señalización para prohibir la circulación de más de una persona a la vez, en contra flujo.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8" w:line="22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7.5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8" w:line="220" w:lineRule="exact"/>
              <w:ind w:firstLine="0"/>
              <w:rPr>
                <w:rFonts w:ascii="Verdana" w:hAnsi="Verdana"/>
                <w:sz w:val="16"/>
                <w:szCs w:val="16"/>
              </w:rPr>
            </w:pPr>
            <w:r>
              <w:rPr>
                <w:rFonts w:ascii="Verdana" w:hAnsi="Verdana"/>
                <w:sz w:val="16"/>
                <w:szCs w:val="16"/>
              </w:rPr>
              <w:t>El patrón cumple cuando, derivado del recorrido por el centro de trabajo, se observa que la huella de los descansos de las escaleras de tramos rectos utilizadas en un solo sentido de flujo a la vez, es al menos de 56 cm, y de al menos 90 cm para las de ancho superior.</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8" w:line="22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todos los peraltes y todas las huellas, respectivamente, de las escaleras de tramos rectos, cuentan con las mismas dimensiones.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los peraltes de las escaleras con cambios de dirección, siempre tienen la misma altura.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constate que:</w:t>
            </w:r>
          </w:p>
          <w:p w:rsidR="0032413F" w:rsidRDefault="0032413F" w:rsidP="00E53323">
            <w:pPr>
              <w:pStyle w:val="Texto"/>
              <w:numPr>
                <w:ilvl w:val="0"/>
                <w:numId w:val="14"/>
              </w:numPr>
              <w:spacing w:after="84" w:line="228" w:lineRule="exact"/>
              <w:ind w:left="437"/>
              <w:rPr>
                <w:rFonts w:ascii="Verdana" w:hAnsi="Verdana"/>
                <w:sz w:val="16"/>
                <w:szCs w:val="16"/>
              </w:rPr>
            </w:pPr>
            <w:r>
              <w:rPr>
                <w:rFonts w:ascii="Verdana" w:hAnsi="Verdana"/>
                <w:sz w:val="16"/>
                <w:szCs w:val="16"/>
              </w:rPr>
              <w:t>Las huellas de las escaleras, en sus secciones rectas, tienen dimensiones mínimas de 25 cm;</w:t>
            </w:r>
          </w:p>
          <w:p w:rsidR="0032413F" w:rsidRDefault="0032413F" w:rsidP="00E53323">
            <w:pPr>
              <w:pStyle w:val="Texto"/>
              <w:numPr>
                <w:ilvl w:val="0"/>
                <w:numId w:val="14"/>
              </w:numPr>
              <w:spacing w:after="84" w:line="228" w:lineRule="exact"/>
              <w:ind w:left="437"/>
              <w:rPr>
                <w:rFonts w:ascii="Verdana" w:hAnsi="Verdana"/>
                <w:sz w:val="16"/>
                <w:szCs w:val="16"/>
              </w:rPr>
            </w:pPr>
            <w:r>
              <w:rPr>
                <w:rFonts w:ascii="Verdana" w:hAnsi="Verdana"/>
                <w:sz w:val="16"/>
                <w:szCs w:val="16"/>
              </w:rPr>
              <w:t>Los peraltes de las escaleras en sus secciones rectas tienen una altura máxima de 23 cm, y</w:t>
            </w:r>
          </w:p>
          <w:p w:rsidR="0032413F" w:rsidRDefault="0032413F" w:rsidP="00E53323">
            <w:pPr>
              <w:pStyle w:val="Texto"/>
              <w:numPr>
                <w:ilvl w:val="0"/>
                <w:numId w:val="14"/>
              </w:numPr>
              <w:spacing w:after="84" w:line="228" w:lineRule="exact"/>
              <w:ind w:left="437"/>
              <w:rPr>
                <w:rFonts w:ascii="Verdana" w:hAnsi="Verdana"/>
                <w:sz w:val="16"/>
                <w:szCs w:val="16"/>
              </w:rPr>
            </w:pPr>
            <w:r>
              <w:rPr>
                <w:rFonts w:ascii="Verdana" w:hAnsi="Verdana"/>
                <w:sz w:val="16"/>
                <w:szCs w:val="16"/>
              </w:rPr>
              <w:t>Las orillas de los escalones son redondeadas.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 f)</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en las escaleras, las alturas verticales medidas desde la huella de cualquier escalón, contemplando los niveles inferior y superior de la escalera y el techo o cualquier superficie superior, es mayor a 200 cm.</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 g)</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 xml:space="preserve">Física </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los escalones de las escaleras son antiderrapantes.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La condición de antiderrapante de los escalones se cumple ya sea porque los materiales de construcción hacen esa función o porque se les adicionan materiales para ello.</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7.5.1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escaleras de emergencia exteriores son de tramos rectos.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7.5.1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las puertas de las escaleras de emergencia exteriores se encuentran libres de objetos y obstáculos para su accionamiento.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7.5.1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28"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escaleras de emergencia exteriores cuentan en cada piso del edificio con un acceso al mismo nivel.</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2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7.5.1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en las escaleras de emergencia exteriores, los líquidos derramados en sus descansos o escalones, no se acumulan.</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7.5.1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los pisos y huellas de las escaleras de emergencia exteriores son resistentes y de materiales antiderrapantes y que, en su caso, cuentan con descansos.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La condición de antiderrapante se cumple cuando los materiales de construcción hacen esa función o porque se les adicionan materiales para ello.</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7.5.1 f)</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15"/>
              </w:numPr>
              <w:spacing w:line="240" w:lineRule="exact"/>
              <w:ind w:left="437"/>
              <w:rPr>
                <w:rFonts w:ascii="Verdana" w:hAnsi="Verdana"/>
                <w:sz w:val="16"/>
                <w:szCs w:val="16"/>
              </w:rPr>
            </w:pPr>
            <w:r>
              <w:rPr>
                <w:rFonts w:ascii="Verdana" w:hAnsi="Verdana"/>
                <w:sz w:val="16"/>
                <w:szCs w:val="16"/>
              </w:rPr>
              <w:t>Las escaleras de emergencia se encuentran fijas a la estructura del edificio en todos sus niveles;</w:t>
            </w:r>
          </w:p>
          <w:p w:rsidR="0032413F" w:rsidRDefault="0032413F" w:rsidP="00E53323">
            <w:pPr>
              <w:pStyle w:val="Texto"/>
              <w:numPr>
                <w:ilvl w:val="0"/>
                <w:numId w:val="15"/>
              </w:numPr>
              <w:spacing w:line="240" w:lineRule="exact"/>
              <w:ind w:left="437"/>
              <w:rPr>
                <w:rFonts w:ascii="Verdana" w:hAnsi="Verdana"/>
                <w:sz w:val="16"/>
                <w:szCs w:val="16"/>
              </w:rPr>
            </w:pPr>
            <w:r>
              <w:rPr>
                <w:rFonts w:ascii="Verdana" w:hAnsi="Verdana"/>
                <w:sz w:val="16"/>
                <w:szCs w:val="16"/>
              </w:rPr>
              <w:t>Cuando sean escaleras plegables, dicha característica sólo la tenga en el primer piso, y</w:t>
            </w:r>
          </w:p>
          <w:p w:rsidR="0032413F" w:rsidRDefault="0032413F" w:rsidP="00E53323">
            <w:pPr>
              <w:pStyle w:val="Texto"/>
              <w:numPr>
                <w:ilvl w:val="0"/>
                <w:numId w:val="15"/>
              </w:numPr>
              <w:spacing w:line="240" w:lineRule="exact"/>
              <w:ind w:left="437"/>
              <w:rPr>
                <w:rFonts w:ascii="Verdana" w:hAnsi="Verdana"/>
                <w:sz w:val="16"/>
                <w:szCs w:val="16"/>
              </w:rPr>
            </w:pPr>
            <w:r>
              <w:rPr>
                <w:rFonts w:ascii="Verdana" w:hAnsi="Verdana"/>
                <w:sz w:val="16"/>
                <w:szCs w:val="16"/>
              </w:rPr>
              <w:t>Cuando se constate, para escaleras plegables, que al accionarlas bajan hasta el suelo.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7.5.1 g)</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en cada uno de los accesos a las escaleras de emergencia exteriores se cuenta con la señal que indique su ubicación.</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7.5.1 h)</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jc w:val="left"/>
              <w:rPr>
                <w:rFonts w:ascii="Verdana" w:hAnsi="Verdana"/>
                <w:sz w:val="16"/>
                <w:szCs w:val="16"/>
              </w:rPr>
            </w:pPr>
            <w:r>
              <w:rPr>
                <w:rFonts w:ascii="Verdana" w:hAnsi="Verdana"/>
                <w:sz w:val="16"/>
                <w:szCs w:val="16"/>
              </w:rPr>
              <w:t>Física y documental</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16"/>
              </w:numPr>
              <w:spacing w:line="248" w:lineRule="exact"/>
              <w:ind w:left="437"/>
              <w:rPr>
                <w:rFonts w:ascii="Verdana" w:hAnsi="Verdana"/>
                <w:sz w:val="16"/>
                <w:szCs w:val="16"/>
              </w:rPr>
            </w:pPr>
            <w:r>
              <w:rPr>
                <w:rFonts w:ascii="Verdana" w:hAnsi="Verdana"/>
                <w:sz w:val="16"/>
                <w:szCs w:val="16"/>
              </w:rPr>
              <w:t>Derivado del recorrido por el centro de trabajo, se observe que las puertas de acceso a las escaleras de emergencia se encuentran en condiciones operativas;</w:t>
            </w:r>
          </w:p>
          <w:p w:rsidR="0032413F" w:rsidRDefault="0032413F" w:rsidP="00E53323">
            <w:pPr>
              <w:pStyle w:val="Texto"/>
              <w:numPr>
                <w:ilvl w:val="0"/>
                <w:numId w:val="16"/>
              </w:numPr>
              <w:spacing w:line="248" w:lineRule="exact"/>
              <w:ind w:left="437"/>
              <w:rPr>
                <w:rFonts w:ascii="Verdana" w:hAnsi="Verdana"/>
                <w:sz w:val="16"/>
                <w:szCs w:val="16"/>
              </w:rPr>
            </w:pPr>
            <w:r>
              <w:rPr>
                <w:rFonts w:ascii="Verdana" w:hAnsi="Verdana"/>
                <w:sz w:val="16"/>
                <w:szCs w:val="16"/>
              </w:rPr>
              <w:t>Exhiba una bitácora o cualquier otro tipo de registro de los mantenimientos, y se constata que se realizan al menos cada seis meses, y</w:t>
            </w:r>
          </w:p>
          <w:p w:rsidR="0032413F" w:rsidRDefault="0032413F" w:rsidP="00E53323">
            <w:pPr>
              <w:pStyle w:val="Texto"/>
              <w:numPr>
                <w:ilvl w:val="0"/>
                <w:numId w:val="16"/>
              </w:numPr>
              <w:spacing w:line="248" w:lineRule="exact"/>
              <w:ind w:left="437"/>
              <w:rPr>
                <w:rFonts w:ascii="Verdana" w:hAnsi="Verdana"/>
                <w:sz w:val="16"/>
                <w:szCs w:val="16"/>
              </w:rPr>
            </w:pPr>
            <w:r>
              <w:rPr>
                <w:rFonts w:ascii="Verdana" w:hAnsi="Verdana"/>
                <w:sz w:val="16"/>
                <w:szCs w:val="16"/>
              </w:rPr>
              <w:t>Los registros indiquen, al menos, las fechas de realización del mantenimiento, el tipo de mantenimiento realizado, además de los nombres y firmas de las personas involucradas en tal actividad.</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Los registros pueden tenerse en medios impresos o electrónicos.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7.5.1 i)</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derivado del recorrido por el centro de trabajo, se constate que las puertas de acceso de las escaleras de emergencia exteriores abren hacia fuera, es decir en el sentido de la salida del edificio hacia la escalera.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7.5.1 j)</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derivado del recorrido por el centro de trabajo, se observe que los cerrojos de las puertas de las escaleras de emergencia exteriores son de fácil accionamiento y abren desde adentro.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7.5.1 k)</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derivado del recorrido por el centro de trabajo, se observe que las puertas de las escaleras de emergencia exteriores cuentan con dispositivos de cierre automático y permiten el libre flujo de las personas durante una emergencia.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7.5.2</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escaleras con barandales con espacios abiertos por debajo de ellos, cuentan al menos con una baranda paralela al barandal.</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7.5.2.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para las escaleras con pasamanos, se constate que tales pasamanos tienen una altura de 90 cm ± 10 cm.</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7.5.2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17"/>
              </w:numPr>
              <w:spacing w:line="247" w:lineRule="exact"/>
              <w:ind w:left="437"/>
              <w:rPr>
                <w:rFonts w:ascii="Verdana" w:hAnsi="Verdana"/>
                <w:sz w:val="16"/>
                <w:szCs w:val="16"/>
              </w:rPr>
            </w:pPr>
            <w:r>
              <w:rPr>
                <w:rFonts w:ascii="Verdana" w:hAnsi="Verdana"/>
                <w:sz w:val="16"/>
                <w:szCs w:val="16"/>
              </w:rPr>
              <w:t>Derivado del recorrido por el centro de trabajo, se observe que para las escaleras con pasamanos, las barandas se encuentran a una distancia intermedia entre el barandal y la paralela formada con la altura media del peralte de los escalones, y</w:t>
            </w:r>
          </w:p>
          <w:p w:rsidR="0032413F" w:rsidRDefault="0032413F" w:rsidP="00E53323">
            <w:pPr>
              <w:pStyle w:val="Texto"/>
              <w:numPr>
                <w:ilvl w:val="0"/>
                <w:numId w:val="17"/>
              </w:numPr>
              <w:spacing w:line="247" w:lineRule="exact"/>
              <w:ind w:left="437"/>
              <w:rPr>
                <w:rFonts w:ascii="Verdana" w:hAnsi="Verdana"/>
                <w:sz w:val="16"/>
                <w:szCs w:val="16"/>
              </w:rPr>
            </w:pPr>
            <w:r>
              <w:rPr>
                <w:rFonts w:ascii="Verdana" w:hAnsi="Verdana"/>
                <w:sz w:val="16"/>
                <w:szCs w:val="16"/>
              </w:rPr>
              <w:t>Los balaustres, en este caso, se encuentran a no más de cuatro escalones de distancia uno de otro.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7.5.2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7" w:lineRule="exact"/>
              <w:ind w:firstLine="0"/>
              <w:rPr>
                <w:rFonts w:ascii="Verdana" w:hAnsi="Verdana"/>
                <w:sz w:val="16"/>
                <w:szCs w:val="16"/>
              </w:rPr>
            </w:pPr>
            <w:r>
              <w:rPr>
                <w:rFonts w:ascii="Verdana" w:hAnsi="Verdana"/>
                <w:sz w:val="16"/>
                <w:szCs w:val="16"/>
              </w:rPr>
              <w:t>El patrón cumple cuando, derivado del recorrido por el centro de trabajo, se observe que en las escaleras que no cuentan con barandas existe un balaustre por cada uno de los escalones.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7"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7.5.2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los pasamanos de las escaleras son continuos, lisos y pulidos.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7.5.2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los pasamanos de las escaleras, cuando éstos están fijados a la pared, se encuentran empotrados por medio de anclas ubicadas en su parte inferior y éstos no impiden que la mano se desplace libremente.</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7.5.2 f)</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las distancias entre las paredes y los pasamanos empotrados son continuas y tienen al menos cuatro centímetros de separación, y que no se interrumpe la continuidad del pasamanos.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7.5.2 g)</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para las escaleras con más de tres metros de ancho, existe</w:t>
            </w:r>
            <w:r>
              <w:rPr>
                <w:rFonts w:ascii="Verdana" w:hAnsi="Verdana"/>
                <w:sz w:val="16"/>
                <w:szCs w:val="16"/>
              </w:rPr>
              <w:br/>
              <w:t>un barandal intermedio y al menos un barandal en sus extremos.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7.5.2 h)</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en las escaleras que están cubiertas con muros en sus dos costados, al menos uno de ellos tenga pasamanos.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0" w:lineRule="exact"/>
              <w:ind w:firstLine="0"/>
              <w:rPr>
                <w:rFonts w:ascii="Verdana" w:hAnsi="Verdana"/>
                <w:sz w:val="16"/>
                <w:szCs w:val="16"/>
              </w:rPr>
            </w:pPr>
            <w:r>
              <w:rPr>
                <w:rFonts w:ascii="Verdana" w:hAnsi="Verdana"/>
                <w:sz w:val="16"/>
                <w:szCs w:val="16"/>
              </w:rPr>
              <w:t>7.5.2 i)</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0" w:lineRule="exact"/>
              <w:ind w:firstLine="0"/>
              <w:rPr>
                <w:rFonts w:ascii="Verdana" w:hAnsi="Verdana"/>
                <w:sz w:val="16"/>
                <w:szCs w:val="16"/>
              </w:rPr>
            </w:pPr>
            <w:r>
              <w:rPr>
                <w:rFonts w:ascii="Verdana" w:hAnsi="Verdana"/>
                <w:sz w:val="16"/>
                <w:szCs w:val="16"/>
              </w:rPr>
              <w:t>El patrón cumple cuando, derivado del recorrido por el centro de trabajo, se observe que siempre existe comunicación entre dos niveles diferentes ya sea con escaleras o rampas peatonales, aun cuando existan escaleras eléctricas o elevadores que comuniquen a los dos niveles consecutivos.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7.6.1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62" w:lineRule="exact"/>
              <w:ind w:firstLine="0"/>
              <w:rPr>
                <w:rFonts w:ascii="Verdana" w:hAnsi="Verdana"/>
                <w:sz w:val="16"/>
                <w:szCs w:val="16"/>
              </w:rPr>
            </w:pPr>
            <w:r>
              <w:rPr>
                <w:rFonts w:ascii="Verdana" w:hAnsi="Verdana"/>
                <w:sz w:val="16"/>
                <w:szCs w:val="16"/>
              </w:rPr>
              <w:t>El patrón cumple cuando, derivado del recorrido por el centro de trabajo, se observe que las rampas no se encuentran en condiciones deterioradas para su uso, es decir que no se observen pandeos o fracturas que denoten que se rebasó su resistencia.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6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El patrón cumple cuando:</w:t>
            </w:r>
          </w:p>
          <w:p w:rsidR="0032413F" w:rsidRDefault="0032413F" w:rsidP="00E53323">
            <w:pPr>
              <w:pStyle w:val="Texto"/>
              <w:numPr>
                <w:ilvl w:val="0"/>
                <w:numId w:val="18"/>
              </w:numPr>
              <w:spacing w:after="46"/>
              <w:ind w:left="437"/>
              <w:rPr>
                <w:rFonts w:ascii="Verdana" w:hAnsi="Verdana"/>
                <w:sz w:val="16"/>
                <w:szCs w:val="16"/>
              </w:rPr>
            </w:pPr>
            <w:r>
              <w:rPr>
                <w:rFonts w:ascii="Verdana" w:hAnsi="Verdana"/>
                <w:sz w:val="16"/>
                <w:szCs w:val="16"/>
              </w:rPr>
              <w:t>Derivado del recorrido por el centro de trabajo, se observe que las rampas fijas y las móviles no tienen deformaciones evidentes que generen riesgos a los transeúntes o a los vehículos que por ellas circulan, y</w:t>
            </w:r>
          </w:p>
          <w:p w:rsidR="0032413F" w:rsidRDefault="0032413F" w:rsidP="00E53323">
            <w:pPr>
              <w:pStyle w:val="Texto"/>
              <w:numPr>
                <w:ilvl w:val="0"/>
                <w:numId w:val="18"/>
              </w:numPr>
              <w:spacing w:after="46"/>
              <w:ind w:left="437"/>
              <w:rPr>
                <w:rFonts w:ascii="Verdana" w:hAnsi="Verdana"/>
                <w:sz w:val="16"/>
                <w:szCs w:val="16"/>
              </w:rPr>
            </w:pPr>
            <w:r>
              <w:rPr>
                <w:rFonts w:ascii="Verdana" w:hAnsi="Verdana"/>
                <w:sz w:val="16"/>
                <w:szCs w:val="16"/>
              </w:rPr>
              <w:t xml:space="preserve">En las rampas móviles se indica la capacidad de carga máxima.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46"/>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El patrón cumple cuando, derivado del recorrido por el centro de trabajo, se constata que:</w:t>
            </w:r>
          </w:p>
          <w:p w:rsidR="0032413F" w:rsidRDefault="0032413F" w:rsidP="00E53323">
            <w:pPr>
              <w:pStyle w:val="Texto"/>
              <w:numPr>
                <w:ilvl w:val="0"/>
                <w:numId w:val="19"/>
              </w:numPr>
              <w:spacing w:after="46"/>
              <w:ind w:left="437"/>
              <w:rPr>
                <w:rFonts w:ascii="Verdana" w:hAnsi="Verdana"/>
                <w:sz w:val="16"/>
                <w:szCs w:val="16"/>
              </w:rPr>
            </w:pPr>
            <w:r>
              <w:rPr>
                <w:rFonts w:ascii="Verdana" w:hAnsi="Verdana"/>
                <w:sz w:val="16"/>
                <w:szCs w:val="16"/>
              </w:rPr>
              <w:t>La pendiente de las rampas para el tránsito de los trabajadores no rebasa el 10%, y</w:t>
            </w:r>
          </w:p>
          <w:p w:rsidR="0032413F" w:rsidRDefault="0032413F" w:rsidP="00E53323">
            <w:pPr>
              <w:pStyle w:val="Texto"/>
              <w:numPr>
                <w:ilvl w:val="0"/>
                <w:numId w:val="19"/>
              </w:numPr>
              <w:spacing w:after="46"/>
              <w:ind w:left="437"/>
              <w:rPr>
                <w:rFonts w:ascii="Verdana" w:hAnsi="Verdana"/>
                <w:sz w:val="16"/>
                <w:szCs w:val="16"/>
              </w:rPr>
            </w:pPr>
            <w:r>
              <w:rPr>
                <w:rFonts w:ascii="Verdana" w:hAnsi="Verdana"/>
                <w:sz w:val="16"/>
                <w:szCs w:val="16"/>
              </w:rPr>
              <w:t xml:space="preserve">La pendiente de las rampas de mantenimiento no rebasa el 17%.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Lo anterior se puede constatar midiendo la altura de la rampa y la longitud en el plano horizontal, y después calculando la pendiente.</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El patrón cumple cuando, derivado del recorrido por el centro de trabajo, se observe que por las rampas para personas el ancho es suficiente</w:t>
            </w:r>
            <w:r>
              <w:rPr>
                <w:rFonts w:ascii="Verdana" w:hAnsi="Verdana"/>
                <w:sz w:val="16"/>
                <w:szCs w:val="16"/>
              </w:rPr>
              <w:br/>
              <w:t>para que circulen a la vez dos personas en sentidos opuestos.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Se puede realizar un ejercicio práctico para constatar este requisito.</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El patrón cumple cuando, derivado del recorrido por el centro de trabajo, se constate que el ancho de las rampas destinadas al tránsito de vehículos, cuenta con al menos 60 cm adicionales al ancho del vehículo más grande que circule por ellas.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La comprobación puede ser mediante medición directa y la comparación del vehículo más ancho que se ubique en las áreas.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f)</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 xml:space="preserve">El patrón cumple cuando, derivado del recorrido por el centro de trabajo, se observe que en las rampas que comunican a dos niveles con alturas superiores a metro y medio, se cuenta con barandales.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46"/>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g)</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 xml:space="preserve">El patrón cumple cuando, derivado del recorrido por el centro de trabajo, se observe que las rampas cubiertas en sus costados por paredes destinadas al tránsito de los trabajadores, cuentan </w:t>
            </w:r>
            <w:r>
              <w:rPr>
                <w:rFonts w:ascii="Verdana" w:hAnsi="Verdana"/>
                <w:sz w:val="16"/>
                <w:szCs w:val="16"/>
              </w:rPr>
              <w:br/>
              <w:t xml:space="preserve">al menos con un pasamanos en uno de sus costados.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46"/>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7.6.1 h)</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46"/>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20"/>
              </w:numPr>
              <w:spacing w:after="46" w:line="220" w:lineRule="exact"/>
              <w:ind w:left="432"/>
              <w:rPr>
                <w:rFonts w:ascii="Verdana" w:hAnsi="Verdana"/>
                <w:sz w:val="16"/>
                <w:szCs w:val="16"/>
              </w:rPr>
            </w:pPr>
            <w:r>
              <w:rPr>
                <w:rFonts w:ascii="Verdana" w:hAnsi="Verdana"/>
                <w:sz w:val="16"/>
                <w:szCs w:val="16"/>
              </w:rPr>
              <w:t>Las rampas por las que circulan trabajadores cuentan con una altura mínima libre por encima de ellas de dos metros;</w:t>
            </w:r>
          </w:p>
          <w:p w:rsidR="0032413F" w:rsidRDefault="0032413F" w:rsidP="00E53323">
            <w:pPr>
              <w:pStyle w:val="Texto"/>
              <w:numPr>
                <w:ilvl w:val="0"/>
                <w:numId w:val="20"/>
              </w:numPr>
              <w:spacing w:after="46" w:line="220" w:lineRule="exact"/>
              <w:ind w:left="432"/>
              <w:rPr>
                <w:rFonts w:ascii="Verdana" w:hAnsi="Verdana"/>
                <w:sz w:val="16"/>
                <w:szCs w:val="16"/>
              </w:rPr>
            </w:pPr>
            <w:r>
              <w:rPr>
                <w:rFonts w:ascii="Verdana" w:hAnsi="Verdana"/>
                <w:sz w:val="16"/>
                <w:szCs w:val="16"/>
              </w:rPr>
              <w:t>Las rampas destinadas al tránsito de vehículos tienen al menos una altura libre de 30 cm por encima del vehículo más alto que por ellas circule, y</w:t>
            </w:r>
          </w:p>
          <w:p w:rsidR="0032413F" w:rsidRDefault="0032413F" w:rsidP="00E53323">
            <w:pPr>
              <w:pStyle w:val="Texto"/>
              <w:numPr>
                <w:ilvl w:val="0"/>
                <w:numId w:val="20"/>
              </w:numPr>
              <w:spacing w:after="46"/>
              <w:ind w:left="437"/>
              <w:rPr>
                <w:rFonts w:ascii="Verdana" w:hAnsi="Verdana"/>
                <w:sz w:val="16"/>
                <w:szCs w:val="16"/>
              </w:rPr>
            </w:pPr>
            <w:r>
              <w:rPr>
                <w:rFonts w:ascii="Verdana" w:hAnsi="Verdana"/>
                <w:sz w:val="16"/>
                <w:szCs w:val="16"/>
              </w:rPr>
              <w:t>La altura de las rampas se encuentra señalizada.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46"/>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7.6.1 i)</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observe que en las rampas abiertas se cuenta con barreras tales como zoclos de 10 cm de altura u otro elemento físico que cumpla con esa función.</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21"/>
              </w:numPr>
              <w:spacing w:line="231" w:lineRule="exact"/>
              <w:ind w:left="437"/>
              <w:rPr>
                <w:rFonts w:ascii="Verdana" w:hAnsi="Verdana"/>
                <w:sz w:val="16"/>
                <w:szCs w:val="16"/>
              </w:rPr>
            </w:pPr>
            <w:r>
              <w:rPr>
                <w:rFonts w:ascii="Verdana" w:hAnsi="Verdana"/>
                <w:sz w:val="16"/>
                <w:szCs w:val="16"/>
              </w:rPr>
              <w:t>Las escalas fijas no presentan deformaciones por las cargas a las que se someten, y</w:t>
            </w:r>
          </w:p>
          <w:p w:rsidR="0032413F" w:rsidRDefault="0032413F" w:rsidP="00E53323">
            <w:pPr>
              <w:pStyle w:val="Texto"/>
              <w:numPr>
                <w:ilvl w:val="0"/>
                <w:numId w:val="21"/>
              </w:numPr>
              <w:spacing w:line="231" w:lineRule="exact"/>
              <w:ind w:left="437"/>
              <w:rPr>
                <w:rFonts w:ascii="Verdana" w:hAnsi="Verdana"/>
                <w:sz w:val="16"/>
                <w:szCs w:val="16"/>
              </w:rPr>
            </w:pPr>
            <w:r>
              <w:rPr>
                <w:rFonts w:ascii="Verdana" w:hAnsi="Verdana"/>
                <w:sz w:val="16"/>
                <w:szCs w:val="16"/>
              </w:rPr>
              <w:t>Las escalas fijas están protegidas, en su caso, de los efectos del sol y la lluvia.</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La protección contra los efectos del sol o la lluvia puede realizarse mediante la aplicación de pintura resistente al medio ambiente.</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observe que los anclajes de las escalas fijas se mantienen firmemente sujetos a los elementos estructurales.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c)</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observe que existen señalamientos o indicaciones con restricciones para el uso de las escalas fijas.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d)</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constate que:</w:t>
            </w:r>
          </w:p>
          <w:p w:rsidR="0032413F" w:rsidRDefault="0032413F" w:rsidP="00E53323">
            <w:pPr>
              <w:pStyle w:val="Texto"/>
              <w:numPr>
                <w:ilvl w:val="0"/>
                <w:numId w:val="22"/>
              </w:numPr>
              <w:spacing w:line="231" w:lineRule="exact"/>
              <w:ind w:left="437"/>
              <w:rPr>
                <w:rFonts w:ascii="Verdana" w:hAnsi="Verdana"/>
                <w:sz w:val="16"/>
                <w:szCs w:val="16"/>
              </w:rPr>
            </w:pPr>
            <w:r>
              <w:rPr>
                <w:rFonts w:ascii="Verdana" w:hAnsi="Verdana"/>
                <w:sz w:val="16"/>
                <w:szCs w:val="16"/>
              </w:rPr>
              <w:t>Las escalas fijas tienen un ancho mínimo de 40 cm cuando su altura es menor o igual a 2 metros, o</w:t>
            </w:r>
          </w:p>
          <w:p w:rsidR="0032413F" w:rsidRDefault="0032413F" w:rsidP="00E53323">
            <w:pPr>
              <w:pStyle w:val="Texto"/>
              <w:numPr>
                <w:ilvl w:val="0"/>
                <w:numId w:val="22"/>
              </w:numPr>
              <w:spacing w:line="231" w:lineRule="exact"/>
              <w:ind w:left="437"/>
              <w:rPr>
                <w:rFonts w:ascii="Verdana" w:hAnsi="Verdana"/>
                <w:sz w:val="16"/>
                <w:szCs w:val="16"/>
              </w:rPr>
            </w:pPr>
            <w:r>
              <w:rPr>
                <w:rFonts w:ascii="Verdana" w:hAnsi="Verdana"/>
                <w:sz w:val="16"/>
                <w:szCs w:val="16"/>
              </w:rPr>
              <w:t>Las escalas fijas tienen un ancho mínimo de medio metro para cuando su altura es mayor a 2 metros.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e)</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constate que en las escalas fijas la distancia entre peldaño y peldaño es menor de 38 cm.</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f)</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constate que en las escalas fijas existen al menos 75 cm libres entre el frente de los peldaños y los objetos más próximos al lado del ascenso.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7.7.1 g)</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1" w:lineRule="exact"/>
              <w:ind w:firstLine="0"/>
              <w:rPr>
                <w:rFonts w:ascii="Verdana" w:hAnsi="Verdana"/>
                <w:sz w:val="16"/>
                <w:szCs w:val="16"/>
              </w:rPr>
            </w:pPr>
            <w:r>
              <w:rPr>
                <w:rFonts w:ascii="Verdana" w:hAnsi="Verdana"/>
                <w:sz w:val="16"/>
                <w:szCs w:val="16"/>
              </w:rPr>
              <w:t>El patrón cumple cuando, derivado del recorrido por el centro de trabajo, se constate que en las escalas fijas la distancia entre los peldaños y cualquier objeto del lado opuesto a su ascenso y descenso es de al menos 20 cm.</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1"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7.7.1 h)</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constate que en las escalas fijas existen al menos 18 cm libres entre sus costados y cualquier estructura al costado de ellas.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7.7.1 i)</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la inclinación de las escalas fijas está comprendida entre 75 y 90 grados.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La comprobación puede realizarse mediante mediciones de la altura de la escala fija y la distancia de la base al lado opuesto del ascenso, formando un triángulo rectángulo y posteriormente calculando la inclinación mediante fórmulas trigonométricas elementales.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7.7.1 j)</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escalas fijas de más de dos metros de altura:</w:t>
            </w:r>
          </w:p>
          <w:p w:rsidR="0032413F" w:rsidRDefault="0032413F" w:rsidP="00E53323">
            <w:pPr>
              <w:pStyle w:val="Texto"/>
              <w:numPr>
                <w:ilvl w:val="0"/>
                <w:numId w:val="23"/>
              </w:numPr>
              <w:spacing w:line="240" w:lineRule="exact"/>
              <w:ind w:left="437"/>
              <w:rPr>
                <w:rFonts w:ascii="Verdana" w:hAnsi="Verdana"/>
                <w:sz w:val="16"/>
                <w:szCs w:val="16"/>
              </w:rPr>
            </w:pPr>
            <w:r>
              <w:rPr>
                <w:rFonts w:ascii="Verdana" w:hAnsi="Verdana"/>
                <w:sz w:val="16"/>
                <w:szCs w:val="16"/>
              </w:rPr>
              <w:t>Cuentan con protecciones circundantes en la parte superior de la escala a partir de los dos metros con una tolerancia de</w:t>
            </w:r>
            <w:r>
              <w:rPr>
                <w:rFonts w:ascii="Verdana" w:hAnsi="Verdana"/>
                <w:sz w:val="16"/>
                <w:szCs w:val="16"/>
              </w:rPr>
              <w:br/>
              <w:t>± 20 cm, y</w:t>
            </w:r>
          </w:p>
          <w:p w:rsidR="0032413F" w:rsidRDefault="0032413F" w:rsidP="00E53323">
            <w:pPr>
              <w:pStyle w:val="Texto"/>
              <w:numPr>
                <w:ilvl w:val="0"/>
                <w:numId w:val="23"/>
              </w:numPr>
              <w:spacing w:line="240" w:lineRule="exact"/>
              <w:ind w:left="437"/>
              <w:rPr>
                <w:rFonts w:ascii="Verdana" w:hAnsi="Verdana"/>
                <w:sz w:val="16"/>
                <w:szCs w:val="16"/>
              </w:rPr>
            </w:pPr>
            <w:r>
              <w:rPr>
                <w:rFonts w:ascii="Verdana" w:hAnsi="Verdana"/>
                <w:sz w:val="16"/>
                <w:szCs w:val="16"/>
              </w:rPr>
              <w:t>Las protecciones cubren hasta</w:t>
            </w:r>
            <w:r>
              <w:rPr>
                <w:rFonts w:ascii="Verdana" w:hAnsi="Verdana"/>
                <w:sz w:val="16"/>
                <w:szCs w:val="16"/>
              </w:rPr>
              <w:br/>
              <w:t>90 cm por encima del último peldaño.</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7.7.1 k)</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en las escalas fijas de más seis metros de altura, se cuenta con dispositivos de seguridad que brinden protección contra caídas.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7.7.1 l)</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escalas fijas de más de diez metros de altura cuentan con:</w:t>
            </w:r>
          </w:p>
          <w:p w:rsidR="0032413F" w:rsidRDefault="0032413F" w:rsidP="00E53323">
            <w:pPr>
              <w:pStyle w:val="Texto"/>
              <w:numPr>
                <w:ilvl w:val="0"/>
                <w:numId w:val="24"/>
              </w:numPr>
              <w:spacing w:line="230" w:lineRule="exact"/>
              <w:ind w:left="437"/>
              <w:rPr>
                <w:rFonts w:ascii="Verdana" w:hAnsi="Verdana"/>
                <w:sz w:val="16"/>
                <w:szCs w:val="16"/>
              </w:rPr>
            </w:pPr>
            <w:r>
              <w:rPr>
                <w:rFonts w:ascii="Verdana" w:hAnsi="Verdana"/>
                <w:sz w:val="16"/>
                <w:szCs w:val="16"/>
              </w:rPr>
              <w:t>Descansos intercalados al menos cada 10 metros, y</w:t>
            </w:r>
          </w:p>
          <w:p w:rsidR="0032413F" w:rsidRDefault="0032413F" w:rsidP="00E53323">
            <w:pPr>
              <w:pStyle w:val="Texto"/>
              <w:numPr>
                <w:ilvl w:val="0"/>
                <w:numId w:val="24"/>
              </w:numPr>
              <w:spacing w:line="230" w:lineRule="exact"/>
              <w:ind w:left="437"/>
              <w:rPr>
                <w:rFonts w:ascii="Verdana" w:hAnsi="Verdana"/>
                <w:sz w:val="16"/>
                <w:szCs w:val="16"/>
              </w:rPr>
            </w:pPr>
            <w:r>
              <w:rPr>
                <w:rFonts w:ascii="Verdana" w:hAnsi="Verdana"/>
                <w:sz w:val="16"/>
                <w:szCs w:val="16"/>
              </w:rPr>
              <w:t>Que tales descansos cuentan con barandales de al menos 90 cm de altura.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7.7.1 m)</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30"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escalas fijas cuyos peldaños sean soportados por estructuras laterales:</w:t>
            </w:r>
          </w:p>
          <w:p w:rsidR="0032413F" w:rsidRDefault="0032413F" w:rsidP="00E53323">
            <w:pPr>
              <w:pStyle w:val="Texto"/>
              <w:numPr>
                <w:ilvl w:val="0"/>
                <w:numId w:val="25"/>
              </w:numPr>
              <w:spacing w:line="230" w:lineRule="exact"/>
              <w:ind w:left="437"/>
              <w:rPr>
                <w:rFonts w:ascii="Verdana" w:hAnsi="Verdana"/>
                <w:sz w:val="16"/>
                <w:szCs w:val="16"/>
              </w:rPr>
            </w:pPr>
            <w:r>
              <w:rPr>
                <w:rFonts w:ascii="Verdana" w:hAnsi="Verdana"/>
                <w:sz w:val="16"/>
                <w:szCs w:val="16"/>
              </w:rPr>
              <w:t>Tales estructuras se prolongan al menos 90 cm por encima de último nivel de acceso, y</w:t>
            </w:r>
          </w:p>
          <w:p w:rsidR="0032413F" w:rsidRDefault="0032413F" w:rsidP="00E53323">
            <w:pPr>
              <w:pStyle w:val="Texto"/>
              <w:numPr>
                <w:ilvl w:val="0"/>
                <w:numId w:val="25"/>
              </w:numPr>
              <w:spacing w:line="230" w:lineRule="exact"/>
              <w:ind w:left="437"/>
              <w:rPr>
                <w:rFonts w:ascii="Verdana" w:hAnsi="Verdana"/>
                <w:sz w:val="16"/>
                <w:szCs w:val="16"/>
              </w:rPr>
            </w:pPr>
            <w:r>
              <w:rPr>
                <w:rFonts w:ascii="Verdana" w:hAnsi="Verdana"/>
                <w:sz w:val="16"/>
                <w:szCs w:val="16"/>
              </w:rPr>
              <w:t>Las prolongaciones de las estructuras son continuas y lisas.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30" w:lineRule="exact"/>
              <w:ind w:firstLine="0"/>
              <w:rPr>
                <w:rFonts w:ascii="Verdana" w:hAnsi="Verdana"/>
                <w:sz w:val="16"/>
                <w:szCs w:val="16"/>
              </w:rPr>
            </w:pPr>
          </w:p>
        </w:tc>
      </w:tr>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7.7.1 n)</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escalas fijas cuyos peldaños son alcayatas incrustadas o soldadas de forma alternada a ambos costados en los postes que soportan cables de telefonía o de energía eléctrica:</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Los peldaños son de materiales resistentes a la corrosión;</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Los peldaños tienen una resistencia mecánica que soporta el peso del trabajador sin deformarse;</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Las distancias entre alcayatas de un mismo costado no son superiores a 90 cm, de tal manera que entre alcayatas alternadas la distancia es igual o menor a</w:t>
            </w:r>
            <w:r>
              <w:rPr>
                <w:rFonts w:ascii="Verdana" w:hAnsi="Verdana"/>
                <w:sz w:val="16"/>
                <w:szCs w:val="16"/>
              </w:rPr>
              <w:br/>
              <w:t>45 cm;</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Las alcayatas sobresalgan al menos 20 cm del lugar empotrado o soldado, y</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Las alcayatas son lisas.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3" w:lineRule="exact"/>
              <w:ind w:firstLine="0"/>
              <w:rPr>
                <w:rFonts w:ascii="Verdana" w:hAnsi="Verdana"/>
                <w:sz w:val="16"/>
                <w:szCs w:val="16"/>
              </w:rPr>
            </w:pPr>
            <w:r>
              <w:rPr>
                <w:rFonts w:ascii="Verdana" w:hAnsi="Verdana"/>
                <w:sz w:val="16"/>
                <w:szCs w:val="16"/>
              </w:rPr>
              <w:t xml:space="preserve">7.7.2.1 </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3"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53" w:lineRule="exact"/>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25"/>
              </w:numPr>
              <w:spacing w:line="253" w:lineRule="exact"/>
              <w:ind w:left="437"/>
              <w:rPr>
                <w:rFonts w:ascii="Verdana" w:hAnsi="Verdana"/>
                <w:sz w:val="16"/>
                <w:szCs w:val="16"/>
              </w:rPr>
            </w:pPr>
            <w:r>
              <w:rPr>
                <w:rFonts w:ascii="Verdana" w:hAnsi="Verdana"/>
                <w:sz w:val="16"/>
                <w:szCs w:val="16"/>
              </w:rPr>
              <w:t>El ancho de las escalas portátiles con menos de 2 metros y medio de altura, es mayor o igual a</w:t>
            </w:r>
            <w:r>
              <w:rPr>
                <w:rFonts w:ascii="Verdana" w:hAnsi="Verdana"/>
                <w:sz w:val="16"/>
                <w:szCs w:val="16"/>
              </w:rPr>
              <w:br/>
              <w:t>40 cm, y que para las que son más grandes a 2 metros y medio, la distancia es de al menos 50 cm;</w:t>
            </w:r>
          </w:p>
          <w:p w:rsidR="0032413F" w:rsidRDefault="0032413F" w:rsidP="00E53323">
            <w:pPr>
              <w:pStyle w:val="Texto"/>
              <w:numPr>
                <w:ilvl w:val="0"/>
                <w:numId w:val="25"/>
              </w:numPr>
              <w:spacing w:line="253" w:lineRule="exact"/>
              <w:ind w:left="432"/>
              <w:rPr>
                <w:rFonts w:ascii="Verdana" w:hAnsi="Verdana"/>
                <w:sz w:val="16"/>
                <w:szCs w:val="16"/>
              </w:rPr>
            </w:pPr>
            <w:r>
              <w:rPr>
                <w:rFonts w:ascii="Verdana" w:hAnsi="Verdana"/>
                <w:sz w:val="16"/>
                <w:szCs w:val="16"/>
              </w:rPr>
              <w:t>La distancia entre peldaño y peldaño, medido en la parte central es menor de 38 cm;</w:t>
            </w:r>
          </w:p>
          <w:p w:rsidR="0032413F" w:rsidRDefault="0032413F" w:rsidP="00E53323">
            <w:pPr>
              <w:pStyle w:val="Texto"/>
              <w:numPr>
                <w:ilvl w:val="0"/>
                <w:numId w:val="25"/>
              </w:numPr>
              <w:spacing w:line="253" w:lineRule="exact"/>
              <w:ind w:left="432"/>
              <w:rPr>
                <w:rFonts w:ascii="Verdana" w:hAnsi="Verdana"/>
                <w:sz w:val="16"/>
                <w:szCs w:val="16"/>
              </w:rPr>
            </w:pPr>
            <w:r>
              <w:rPr>
                <w:rFonts w:ascii="Verdana" w:hAnsi="Verdana"/>
                <w:sz w:val="16"/>
                <w:szCs w:val="16"/>
              </w:rPr>
              <w:t>La distancia para la operación segura del trabajador es al menos de 75 cm libres, y</w:t>
            </w:r>
          </w:p>
          <w:p w:rsidR="0032413F" w:rsidRDefault="0032413F" w:rsidP="00E53323">
            <w:pPr>
              <w:pStyle w:val="Texto"/>
              <w:numPr>
                <w:ilvl w:val="0"/>
                <w:numId w:val="25"/>
              </w:numPr>
              <w:spacing w:line="253" w:lineRule="exact"/>
              <w:ind w:left="432"/>
              <w:rPr>
                <w:rFonts w:ascii="Verdana" w:hAnsi="Verdana"/>
                <w:sz w:val="16"/>
                <w:szCs w:val="16"/>
              </w:rPr>
            </w:pPr>
            <w:r>
              <w:rPr>
                <w:rFonts w:ascii="Verdana" w:hAnsi="Verdana"/>
                <w:sz w:val="16"/>
                <w:szCs w:val="16"/>
              </w:rPr>
              <w:t xml:space="preserve">La distancia entre los peldaños y cualquier objeto del lado opuesto a su ascenso y descenso es de al menos 20 cm.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53"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53" w:lineRule="exact"/>
              <w:ind w:firstLine="0"/>
              <w:rPr>
                <w:rFonts w:ascii="Verdana" w:hAnsi="Verdana"/>
                <w:sz w:val="16"/>
                <w:szCs w:val="16"/>
              </w:rPr>
            </w:pPr>
            <w:r>
              <w:rPr>
                <w:rFonts w:ascii="Verdana" w:hAnsi="Verdana"/>
                <w:sz w:val="16"/>
                <w:szCs w:val="16"/>
              </w:rPr>
              <w:t>7.7.2.2</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53"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53" w:lineRule="exact"/>
              <w:ind w:firstLine="0"/>
              <w:rPr>
                <w:rFonts w:ascii="Verdana" w:hAnsi="Verdana"/>
                <w:sz w:val="16"/>
                <w:szCs w:val="16"/>
              </w:rPr>
            </w:pPr>
            <w:r>
              <w:rPr>
                <w:rFonts w:ascii="Verdana" w:hAnsi="Verdana"/>
                <w:sz w:val="16"/>
                <w:szCs w:val="16"/>
              </w:rPr>
              <w:t>El patrón cumple cuando, derivado del recorrido por el centro de trabajo, se observe que las correderas y guías de las escaleras portátiles que cuenten con ellas, estén en buen estado a simple vista.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53"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 xml:space="preserve">7.7.2.3 </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en la inclinación de las escalas portátiles medida desde el punto de apoyo de la escalera en su base con respecto a la vertical, es al menos la equivalente a un peldaño por cada cuatro peldaños de altura.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7.7.2.4</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El patrón cumple cuando, derivado del recorrido por el centro de trabajo, se observe que sólo usan las escalas móviles cuando presenten:</w:t>
            </w:r>
          </w:p>
          <w:p w:rsidR="0032413F" w:rsidRDefault="0032413F" w:rsidP="00E53323">
            <w:pPr>
              <w:pStyle w:val="Texto"/>
              <w:numPr>
                <w:ilvl w:val="0"/>
                <w:numId w:val="25"/>
              </w:numPr>
              <w:spacing w:after="80" w:line="248" w:lineRule="exact"/>
              <w:ind w:left="437"/>
              <w:rPr>
                <w:rFonts w:ascii="Verdana" w:hAnsi="Verdana"/>
                <w:sz w:val="16"/>
                <w:szCs w:val="16"/>
              </w:rPr>
            </w:pPr>
            <w:r>
              <w:rPr>
                <w:rFonts w:ascii="Verdana" w:hAnsi="Verdana"/>
                <w:sz w:val="16"/>
                <w:szCs w:val="16"/>
              </w:rPr>
              <w:t>Condiciones de seguridad en su estructura;</w:t>
            </w:r>
          </w:p>
          <w:p w:rsidR="0032413F" w:rsidRDefault="0032413F" w:rsidP="00E53323">
            <w:pPr>
              <w:pStyle w:val="Texto"/>
              <w:numPr>
                <w:ilvl w:val="0"/>
                <w:numId w:val="25"/>
              </w:numPr>
              <w:spacing w:after="80" w:line="248" w:lineRule="exact"/>
              <w:ind w:left="437"/>
              <w:rPr>
                <w:rFonts w:ascii="Verdana" w:hAnsi="Verdana"/>
                <w:sz w:val="16"/>
                <w:szCs w:val="16"/>
              </w:rPr>
            </w:pPr>
            <w:r>
              <w:rPr>
                <w:rFonts w:ascii="Verdana" w:hAnsi="Verdana"/>
                <w:sz w:val="16"/>
                <w:szCs w:val="16"/>
              </w:rPr>
              <w:t>Peldaños completos y fijos;</w:t>
            </w:r>
          </w:p>
          <w:p w:rsidR="0032413F" w:rsidRDefault="0032413F" w:rsidP="00E53323">
            <w:pPr>
              <w:pStyle w:val="Texto"/>
              <w:numPr>
                <w:ilvl w:val="0"/>
                <w:numId w:val="25"/>
              </w:numPr>
              <w:spacing w:after="80" w:line="248" w:lineRule="exact"/>
              <w:ind w:left="437"/>
              <w:rPr>
                <w:rFonts w:ascii="Verdana" w:hAnsi="Verdana"/>
                <w:sz w:val="16"/>
                <w:szCs w:val="16"/>
              </w:rPr>
            </w:pPr>
            <w:r>
              <w:rPr>
                <w:rFonts w:ascii="Verdana" w:hAnsi="Verdana"/>
                <w:sz w:val="16"/>
                <w:szCs w:val="16"/>
              </w:rPr>
              <w:t>Materiales o características antiderrapantes en los apoyos y peldaños, y</w:t>
            </w:r>
          </w:p>
          <w:p w:rsidR="0032413F" w:rsidRDefault="0032413F" w:rsidP="00E53323">
            <w:pPr>
              <w:pStyle w:val="Texto"/>
              <w:numPr>
                <w:ilvl w:val="0"/>
                <w:numId w:val="25"/>
              </w:numPr>
              <w:spacing w:after="80" w:line="248" w:lineRule="exact"/>
              <w:ind w:left="437"/>
              <w:rPr>
                <w:rFonts w:ascii="Verdana" w:hAnsi="Verdana"/>
                <w:sz w:val="16"/>
                <w:szCs w:val="16"/>
              </w:rPr>
            </w:pPr>
            <w:r>
              <w:rPr>
                <w:rFonts w:ascii="Verdana" w:hAnsi="Verdana"/>
                <w:sz w:val="16"/>
                <w:szCs w:val="16"/>
              </w:rPr>
              <w:t>Peldaños libres de grasa, aceite u otro producto que los haga resbalosos.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7.7.2.5</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El patrón cumple cuando, derivado del recorrido por el centro de trabajo, se observe, en su caso, que las escalas móviles metálicas usadas para realizar trabajos con equipos o líneas eléctricas, están aisladas en sus apoyos y peldaños.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7.7.2.6</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El patrón cumple cuando, derivado del recorrido por el centro de trabajo, se observe que las escalas móviles cuentan con elementos que evitan el deslizamiento de su punto de apoyo o, en su caso, están ancladas o sujetadas para evitar que se muevan.</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7.8.1</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0" w:line="248" w:lineRule="exact"/>
              <w:ind w:firstLine="0"/>
              <w:rPr>
                <w:rFonts w:ascii="Verdana" w:hAnsi="Verdana"/>
                <w:sz w:val="16"/>
                <w:szCs w:val="16"/>
              </w:rPr>
            </w:pPr>
            <w:r>
              <w:rPr>
                <w:rFonts w:ascii="Verdana" w:hAnsi="Verdana"/>
                <w:sz w:val="16"/>
                <w:szCs w:val="16"/>
              </w:rPr>
              <w:t>El patrón cumple cuando, derivado del recorrido por el centro de trabajo, se observe que en los costados abiertos de los puentes y plataformas elevadas por las que circulan trabajadores, se cuenta con barandales de al menos</w:t>
            </w:r>
            <w:r>
              <w:rPr>
                <w:rFonts w:ascii="Verdana" w:hAnsi="Verdana"/>
                <w:sz w:val="16"/>
                <w:szCs w:val="16"/>
              </w:rPr>
              <w:br/>
              <w:t>90 cm ± 10 cm de altura.</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0"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7.8.2</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8" w:lineRule="exact"/>
              <w:ind w:firstLine="0"/>
              <w:rPr>
                <w:rFonts w:ascii="Verdana" w:hAnsi="Verdana"/>
                <w:sz w:val="16"/>
                <w:szCs w:val="16"/>
              </w:rPr>
            </w:pPr>
            <w:r>
              <w:rPr>
                <w:rFonts w:ascii="Verdana" w:hAnsi="Verdana"/>
                <w:sz w:val="16"/>
                <w:szCs w:val="16"/>
              </w:rPr>
              <w:t>El patrón cumple cuando, derivado del recorrido por el centro de trabajo, se observe que la distancia entre los pisos de los pasadizos o plataformas elevadas por donde circulen trabajadores y el techo o cualquier otra superficie superior, son iguales o mayores a dos metros.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8"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8.1</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El patrón cumple cuando, derivado del recorrido por el centro de trabajo, se observe que, en caso de existir sistemas de ventilación artificial, la salida del aire viciado no está dirigida hacia las áreas donde laboran trabajadores.</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Esta condición aplica para cuando existan sistemas de ventilación artificial que se encuentran en operación permanente o esporádica.</w:t>
            </w:r>
          </w:p>
          <w:p w:rsidR="0032413F" w:rsidRDefault="0032413F">
            <w:pPr>
              <w:pStyle w:val="Texto"/>
              <w:spacing w:after="100" w:line="276" w:lineRule="exact"/>
              <w:ind w:firstLine="0"/>
              <w:rPr>
                <w:rFonts w:ascii="Verdana" w:hAnsi="Verdana"/>
                <w:sz w:val="16"/>
                <w:szCs w:val="16"/>
              </w:rPr>
            </w:pPr>
            <w:r>
              <w:rPr>
                <w:rFonts w:ascii="Verdana" w:hAnsi="Verdana"/>
                <w:sz w:val="16"/>
                <w:szCs w:val="16"/>
              </w:rPr>
              <w:t>Los ventiladores portátiles no deben ser considerados como sistemas de ventilación artificial.</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 xml:space="preserve">8.2 </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 xml:space="preserve">Física </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El patrón cumple cuando, derivado del recorrido por el centro de trabajo, se constate que los sistemas de ventilación artificial son puestos en operación antes de que los trabajadores ingresen al área donde se encuentran las salidas de aire.</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100" w:line="276"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8.3</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Documental</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El patrón cumple cuando exhiba:</w:t>
            </w:r>
          </w:p>
          <w:p w:rsidR="0032413F" w:rsidRDefault="0032413F" w:rsidP="00E53323">
            <w:pPr>
              <w:pStyle w:val="Texto"/>
              <w:numPr>
                <w:ilvl w:val="0"/>
                <w:numId w:val="25"/>
              </w:numPr>
              <w:spacing w:after="100" w:line="276" w:lineRule="exact"/>
              <w:ind w:left="437"/>
              <w:rPr>
                <w:rFonts w:ascii="Verdana" w:hAnsi="Verdana"/>
                <w:sz w:val="16"/>
                <w:szCs w:val="16"/>
              </w:rPr>
            </w:pPr>
            <w:r>
              <w:rPr>
                <w:rFonts w:ascii="Verdana" w:hAnsi="Verdana"/>
                <w:sz w:val="16"/>
                <w:szCs w:val="16"/>
              </w:rPr>
              <w:t>Un programa de mantenimiento para el sistema de ventilación artificial, ya sea preventivo o correctivo;</w:t>
            </w:r>
          </w:p>
          <w:p w:rsidR="0032413F" w:rsidRDefault="0032413F" w:rsidP="00E53323">
            <w:pPr>
              <w:pStyle w:val="Texto"/>
              <w:numPr>
                <w:ilvl w:val="0"/>
                <w:numId w:val="25"/>
              </w:numPr>
              <w:spacing w:after="100" w:line="276" w:lineRule="exact"/>
              <w:ind w:left="437"/>
              <w:rPr>
                <w:rFonts w:ascii="Verdana" w:hAnsi="Verdana"/>
                <w:sz w:val="16"/>
                <w:szCs w:val="16"/>
              </w:rPr>
            </w:pPr>
            <w:r>
              <w:rPr>
                <w:rFonts w:ascii="Verdana" w:hAnsi="Verdana"/>
                <w:sz w:val="16"/>
                <w:szCs w:val="16"/>
              </w:rPr>
              <w:t>El programa de mantenimiento tenga una programación de actividades al menos de un año, y</w:t>
            </w:r>
          </w:p>
          <w:p w:rsidR="0032413F" w:rsidRDefault="0032413F" w:rsidP="00E53323">
            <w:pPr>
              <w:pStyle w:val="Texto"/>
              <w:numPr>
                <w:ilvl w:val="0"/>
                <w:numId w:val="25"/>
              </w:numPr>
              <w:spacing w:after="100" w:line="276" w:lineRule="exact"/>
              <w:ind w:left="437"/>
              <w:rPr>
                <w:rFonts w:ascii="Verdana" w:hAnsi="Verdana"/>
                <w:sz w:val="16"/>
                <w:szCs w:val="16"/>
              </w:rPr>
            </w:pPr>
            <w:r>
              <w:rPr>
                <w:rFonts w:ascii="Verdana" w:hAnsi="Verdana"/>
                <w:sz w:val="16"/>
                <w:szCs w:val="16"/>
              </w:rPr>
              <w:t>El programa cuente con registros de su ejecución.</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Los registros pueden presentarse impresos o en medios magnéticos.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9.1</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25"/>
              </w:numPr>
              <w:spacing w:after="100" w:line="276" w:lineRule="exact"/>
              <w:ind w:left="437"/>
              <w:rPr>
                <w:rFonts w:ascii="Verdana" w:hAnsi="Verdana"/>
                <w:sz w:val="16"/>
                <w:szCs w:val="16"/>
              </w:rPr>
            </w:pPr>
            <w:r>
              <w:rPr>
                <w:rFonts w:ascii="Verdana" w:hAnsi="Verdana"/>
                <w:sz w:val="16"/>
                <w:szCs w:val="16"/>
              </w:rPr>
              <w:t>El ancho de las puertas de circulación de vehículos es superior al vehículo más grande que por ellas circule, o</w:t>
            </w:r>
          </w:p>
          <w:p w:rsidR="0032413F" w:rsidRDefault="0032413F" w:rsidP="00E53323">
            <w:pPr>
              <w:pStyle w:val="Texto"/>
              <w:numPr>
                <w:ilvl w:val="0"/>
                <w:numId w:val="25"/>
              </w:numPr>
              <w:spacing w:after="100" w:line="276" w:lineRule="exact"/>
              <w:ind w:left="437"/>
              <w:rPr>
                <w:rFonts w:ascii="Verdana" w:hAnsi="Verdana"/>
                <w:sz w:val="16"/>
                <w:szCs w:val="16"/>
              </w:rPr>
            </w:pPr>
            <w:r>
              <w:rPr>
                <w:rFonts w:ascii="Verdana" w:hAnsi="Verdana"/>
                <w:sz w:val="16"/>
                <w:szCs w:val="16"/>
              </w:rPr>
              <w:t xml:space="preserve">Si por el ancho de las puertas de circulación de vehículos también circulan trabajadores, existen delimitaciones para su tránsito. </w:t>
            </w:r>
          </w:p>
        </w:tc>
        <w:tc>
          <w:tcPr>
            <w:tcW w:w="2867"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Las delimitaciones pueden ser físicas o mediante franjas pintadas, ya sea en el piso o en las guarniciones.</w:t>
            </w: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9.2</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100" w:line="276"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cuando no existan las delimitaciones a que se refiere el apartado 9.1, se cuenta con señalización que prohíba el tránsito simultáneo del vehículo y cualquier trabajador.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100" w:line="276"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30" w:lineRule="exact"/>
              <w:ind w:firstLine="0"/>
              <w:rPr>
                <w:rFonts w:ascii="Verdana" w:hAnsi="Verdana"/>
                <w:sz w:val="16"/>
                <w:szCs w:val="16"/>
              </w:rPr>
            </w:pPr>
            <w:r>
              <w:rPr>
                <w:rFonts w:ascii="Verdana" w:hAnsi="Verdana"/>
                <w:sz w:val="16"/>
                <w:szCs w:val="16"/>
              </w:rPr>
              <w:t>9.3</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84" w:line="230" w:lineRule="exact"/>
              <w:ind w:firstLine="0"/>
              <w:rPr>
                <w:rFonts w:ascii="Verdana" w:hAnsi="Verdana"/>
                <w:sz w:val="16"/>
                <w:szCs w:val="16"/>
              </w:rPr>
            </w:pPr>
            <w:r>
              <w:rPr>
                <w:rFonts w:ascii="Verdana" w:hAnsi="Verdana"/>
                <w:sz w:val="16"/>
                <w:szCs w:val="16"/>
              </w:rPr>
              <w:t>El patrón cumple cuando, derivado del recorrido por el centro de trabajo, se observe que:</w:t>
            </w:r>
          </w:p>
          <w:p w:rsidR="0032413F" w:rsidRDefault="0032413F" w:rsidP="00E53323">
            <w:pPr>
              <w:pStyle w:val="Texto"/>
              <w:numPr>
                <w:ilvl w:val="0"/>
                <w:numId w:val="25"/>
              </w:numPr>
              <w:spacing w:after="84" w:line="230" w:lineRule="exact"/>
              <w:ind w:left="437"/>
              <w:rPr>
                <w:rFonts w:ascii="Verdana" w:hAnsi="Verdana"/>
                <w:sz w:val="16"/>
                <w:szCs w:val="16"/>
              </w:rPr>
            </w:pPr>
            <w:r>
              <w:rPr>
                <w:rFonts w:ascii="Verdana" w:hAnsi="Verdana"/>
                <w:sz w:val="16"/>
                <w:szCs w:val="16"/>
              </w:rPr>
              <w:t>Las áreas internas de circulación de los vehículos -al interior de edificaciones techadas- se encuentran delimitadas o señalizadas, o</w:t>
            </w:r>
          </w:p>
          <w:p w:rsidR="0032413F" w:rsidRDefault="0032413F" w:rsidP="00E53323">
            <w:pPr>
              <w:pStyle w:val="Texto"/>
              <w:numPr>
                <w:ilvl w:val="0"/>
                <w:numId w:val="25"/>
              </w:numPr>
              <w:spacing w:after="84" w:line="230" w:lineRule="exact"/>
              <w:ind w:left="437"/>
              <w:rPr>
                <w:rFonts w:ascii="Verdana" w:hAnsi="Verdana"/>
                <w:sz w:val="16"/>
                <w:szCs w:val="16"/>
              </w:rPr>
            </w:pPr>
            <w:r>
              <w:rPr>
                <w:rFonts w:ascii="Verdana" w:hAnsi="Verdana"/>
                <w:sz w:val="16"/>
                <w:szCs w:val="16"/>
              </w:rPr>
              <w:t>Las áreas externas de circulación de los vehículos se encuentran identificadas o señalizadas.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84"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9.4</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El patrón cumple cuando, derivado del recorrido por el centro de trabajo, se observe que las áreas de carga y descarga de cualquier tipo de materiales o sustancias de vehículos, se encuentran delimitadas o señalizadas.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9.5</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El patrón cumple cuando, derivado del recorrido por el centro de trabajo, se observe que en los cruces de vías de ferrocarril dentro del centro de trabajo, se cuenta con:</w:t>
            </w:r>
          </w:p>
          <w:p w:rsidR="0032413F" w:rsidRDefault="0032413F" w:rsidP="00E53323">
            <w:pPr>
              <w:pStyle w:val="Texto"/>
              <w:numPr>
                <w:ilvl w:val="0"/>
                <w:numId w:val="25"/>
              </w:numPr>
              <w:spacing w:after="90" w:line="230" w:lineRule="exact"/>
              <w:ind w:left="437"/>
              <w:rPr>
                <w:rFonts w:ascii="Verdana" w:hAnsi="Verdana"/>
                <w:sz w:val="16"/>
                <w:szCs w:val="16"/>
              </w:rPr>
            </w:pPr>
            <w:r>
              <w:rPr>
                <w:rFonts w:ascii="Verdana" w:hAnsi="Verdana"/>
                <w:sz w:val="16"/>
                <w:szCs w:val="16"/>
              </w:rPr>
              <w:t>Señales;</w:t>
            </w:r>
          </w:p>
          <w:p w:rsidR="0032413F" w:rsidRDefault="0032413F" w:rsidP="00E53323">
            <w:pPr>
              <w:pStyle w:val="Texto"/>
              <w:numPr>
                <w:ilvl w:val="0"/>
                <w:numId w:val="25"/>
              </w:numPr>
              <w:spacing w:after="90" w:line="230" w:lineRule="exact"/>
              <w:ind w:left="437"/>
              <w:rPr>
                <w:rFonts w:ascii="Verdana" w:hAnsi="Verdana"/>
                <w:sz w:val="16"/>
                <w:szCs w:val="16"/>
              </w:rPr>
            </w:pPr>
            <w:r>
              <w:rPr>
                <w:rFonts w:ascii="Verdana" w:hAnsi="Verdana"/>
                <w:sz w:val="16"/>
                <w:szCs w:val="16"/>
              </w:rPr>
              <w:t>Barreras;</w:t>
            </w:r>
          </w:p>
          <w:p w:rsidR="0032413F" w:rsidRDefault="0032413F" w:rsidP="00E53323">
            <w:pPr>
              <w:pStyle w:val="Texto"/>
              <w:numPr>
                <w:ilvl w:val="0"/>
                <w:numId w:val="25"/>
              </w:numPr>
              <w:spacing w:after="90" w:line="230" w:lineRule="exact"/>
              <w:ind w:left="437"/>
              <w:rPr>
                <w:rFonts w:ascii="Verdana" w:hAnsi="Verdana"/>
                <w:sz w:val="16"/>
                <w:szCs w:val="16"/>
              </w:rPr>
            </w:pPr>
            <w:r>
              <w:rPr>
                <w:rFonts w:ascii="Verdana" w:hAnsi="Verdana"/>
                <w:sz w:val="16"/>
                <w:szCs w:val="16"/>
              </w:rPr>
              <w:t>Guardabarreras, o</w:t>
            </w:r>
          </w:p>
          <w:p w:rsidR="0032413F" w:rsidRDefault="0032413F" w:rsidP="00E53323">
            <w:pPr>
              <w:pStyle w:val="Texto"/>
              <w:numPr>
                <w:ilvl w:val="0"/>
                <w:numId w:val="25"/>
              </w:numPr>
              <w:spacing w:after="90" w:line="230" w:lineRule="exact"/>
              <w:ind w:left="437"/>
              <w:rPr>
                <w:rFonts w:ascii="Verdana" w:hAnsi="Verdana"/>
                <w:sz w:val="16"/>
                <w:szCs w:val="16"/>
              </w:rPr>
            </w:pPr>
            <w:r>
              <w:rPr>
                <w:rFonts w:ascii="Verdana" w:hAnsi="Verdana"/>
                <w:sz w:val="16"/>
                <w:szCs w:val="16"/>
              </w:rPr>
              <w:t>Sistemas de avisos audibles o visibles.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9.6</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 xml:space="preserve">El patrón cumple cuando, derivado del recorrido por el centro de trabajo, se observe que los pisos para el tránsito de vehículos en el cruce de las vías de ferrocarril, localizado en el interior del centro de trabajo, se encuentran al mismo nivel. </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2" w:lineRule="exact"/>
              <w:ind w:firstLine="0"/>
              <w:rPr>
                <w:rFonts w:ascii="Verdana" w:hAnsi="Verdana"/>
                <w:sz w:val="16"/>
                <w:szCs w:val="16"/>
              </w:rPr>
            </w:pPr>
            <w:r>
              <w:rPr>
                <w:rFonts w:ascii="Verdana" w:hAnsi="Verdana"/>
                <w:sz w:val="16"/>
                <w:szCs w:val="16"/>
              </w:rPr>
              <w:t>9.7</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2"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2" w:lineRule="exact"/>
              <w:ind w:firstLine="0"/>
              <w:rPr>
                <w:rFonts w:ascii="Verdana" w:hAnsi="Verdana"/>
                <w:sz w:val="16"/>
                <w:szCs w:val="16"/>
              </w:rPr>
            </w:pPr>
            <w:r>
              <w:rPr>
                <w:rFonts w:ascii="Verdana" w:hAnsi="Verdana"/>
                <w:sz w:val="16"/>
                <w:szCs w:val="16"/>
              </w:rPr>
              <w:t>El patrón cumple cuando, derivado del recorrido por el centro de trabajo, se observe que de existir cambiavías en el interior del centro de trabajo, éstos cuentan con:</w:t>
            </w:r>
          </w:p>
          <w:p w:rsidR="0032413F" w:rsidRDefault="0032413F" w:rsidP="00E53323">
            <w:pPr>
              <w:pStyle w:val="Texto"/>
              <w:numPr>
                <w:ilvl w:val="0"/>
                <w:numId w:val="25"/>
              </w:numPr>
              <w:spacing w:after="90" w:line="232" w:lineRule="exact"/>
              <w:ind w:left="437"/>
              <w:rPr>
                <w:rFonts w:ascii="Verdana" w:hAnsi="Verdana"/>
                <w:sz w:val="16"/>
                <w:szCs w:val="16"/>
              </w:rPr>
            </w:pPr>
            <w:r>
              <w:rPr>
                <w:rFonts w:ascii="Verdana" w:hAnsi="Verdana"/>
                <w:sz w:val="16"/>
                <w:szCs w:val="16"/>
              </w:rPr>
              <w:t>Señalización para ubicar la posición que guardan, y</w:t>
            </w:r>
          </w:p>
          <w:p w:rsidR="0032413F" w:rsidRDefault="0032413F" w:rsidP="00E53323">
            <w:pPr>
              <w:pStyle w:val="Texto"/>
              <w:numPr>
                <w:ilvl w:val="0"/>
                <w:numId w:val="25"/>
              </w:numPr>
              <w:spacing w:after="90" w:line="232" w:lineRule="exact"/>
              <w:ind w:left="437"/>
              <w:rPr>
                <w:rFonts w:ascii="Verdana" w:hAnsi="Verdana"/>
                <w:sz w:val="16"/>
                <w:szCs w:val="16"/>
              </w:rPr>
            </w:pPr>
            <w:r>
              <w:rPr>
                <w:rFonts w:ascii="Verdana" w:hAnsi="Verdana"/>
                <w:sz w:val="16"/>
                <w:szCs w:val="16"/>
              </w:rPr>
              <w:t>Dispositivos de seguridad para los árboles de cambio de vía, para que sólo personal autorizado pueda operarlos.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32"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9.8 a)</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30" w:lineRule="exact"/>
              <w:ind w:firstLine="0"/>
              <w:rPr>
                <w:rFonts w:ascii="Verdana" w:hAnsi="Verdana"/>
                <w:sz w:val="16"/>
                <w:szCs w:val="16"/>
              </w:rPr>
            </w:pPr>
            <w:r>
              <w:rPr>
                <w:rFonts w:ascii="Verdana" w:hAnsi="Verdana"/>
                <w:sz w:val="16"/>
                <w:szCs w:val="16"/>
              </w:rPr>
              <w:t>El patrón cumple cuando, derivado del recorrido por el centro de trabajo, se observe que las ruedas (llantas, neumáticos) de los vehículos que realizan operaciones de carga y descarga se encuentran bloqueadas.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30" w:lineRule="exact"/>
              <w:ind w:firstLine="0"/>
              <w:rPr>
                <w:rFonts w:ascii="Verdana" w:hAnsi="Verdana"/>
                <w:sz w:val="16"/>
                <w:szCs w:val="16"/>
              </w:rPr>
            </w:pPr>
          </w:p>
        </w:tc>
      </w:tr>
      <w:tr w:rsidR="0032413F" w:rsidRP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40" w:lineRule="exact"/>
              <w:ind w:firstLine="0"/>
              <w:rPr>
                <w:rFonts w:ascii="Verdana" w:hAnsi="Verdana"/>
                <w:sz w:val="16"/>
                <w:szCs w:val="16"/>
              </w:rPr>
            </w:pPr>
            <w:r>
              <w:rPr>
                <w:rFonts w:ascii="Verdana" w:hAnsi="Verdana"/>
                <w:sz w:val="16"/>
                <w:szCs w:val="16"/>
              </w:rPr>
              <w:t>9.8 b)</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after="90" w:line="240" w:lineRule="exact"/>
              <w:ind w:firstLine="0"/>
              <w:rPr>
                <w:rFonts w:ascii="Verdana" w:hAnsi="Verdana"/>
                <w:sz w:val="16"/>
                <w:szCs w:val="16"/>
              </w:rPr>
            </w:pPr>
            <w:r>
              <w:rPr>
                <w:rFonts w:ascii="Verdana" w:hAnsi="Verdana"/>
                <w:sz w:val="16"/>
                <w:szCs w:val="16"/>
              </w:rPr>
              <w:t>El patrón cumple cuando, derivado del recorrido por el centro de trabajo, se observa que los tráileres o autotanques ubicados en los muelles de carga y descarga cuentan al menos con una de sus llantas inmovilizada con un yaque.</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after="90" w:line="240" w:lineRule="exact"/>
              <w:ind w:firstLine="0"/>
              <w:rPr>
                <w:rFonts w:ascii="Verdana" w:hAnsi="Verdana"/>
                <w:sz w:val="16"/>
                <w:szCs w:val="16"/>
              </w:rPr>
            </w:pPr>
          </w:p>
        </w:tc>
      </w:tr>
      <w:tr w:rsidR="0032413F" w:rsidTr="0032413F">
        <w:trPr>
          <w:trHeight w:val="20"/>
        </w:trPr>
        <w:tc>
          <w:tcPr>
            <w:tcW w:w="1131"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9.9</w:t>
            </w:r>
          </w:p>
        </w:tc>
        <w:tc>
          <w:tcPr>
            <w:tcW w:w="1408"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Física</w:t>
            </w:r>
          </w:p>
        </w:tc>
        <w:tc>
          <w:tcPr>
            <w:tcW w:w="3306" w:type="dxa"/>
            <w:tcBorders>
              <w:top w:val="single" w:sz="6" w:space="0" w:color="auto"/>
              <w:left w:val="single" w:sz="6" w:space="0" w:color="auto"/>
              <w:bottom w:val="single" w:sz="6" w:space="0" w:color="auto"/>
              <w:right w:val="single" w:sz="6" w:space="0" w:color="auto"/>
            </w:tcBorders>
            <w:hideMark/>
          </w:tcPr>
          <w:p w:rsidR="0032413F" w:rsidRDefault="0032413F">
            <w:pPr>
              <w:pStyle w:val="Texto"/>
              <w:spacing w:line="240" w:lineRule="exact"/>
              <w:ind w:firstLine="0"/>
              <w:rPr>
                <w:rFonts w:ascii="Verdana" w:hAnsi="Verdana"/>
                <w:sz w:val="16"/>
                <w:szCs w:val="16"/>
              </w:rPr>
            </w:pPr>
            <w:r>
              <w:rPr>
                <w:rFonts w:ascii="Verdana" w:hAnsi="Verdana"/>
                <w:sz w:val="16"/>
                <w:szCs w:val="16"/>
              </w:rPr>
              <w:t>El patrón cumple cuando, derivado del recorrido por el centro de trabajo, se observe que la velocidad máxima de circulación de los vehículos está señalizada, de acuerdo con el tipo de actividades que en cada área se desarrolle, en:</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Zonas de carga y descarga;</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Patios de maniobras, y</w:t>
            </w:r>
          </w:p>
          <w:p w:rsidR="0032413F" w:rsidRDefault="0032413F" w:rsidP="00E53323">
            <w:pPr>
              <w:pStyle w:val="Texto"/>
              <w:numPr>
                <w:ilvl w:val="0"/>
                <w:numId w:val="25"/>
              </w:numPr>
              <w:spacing w:line="240" w:lineRule="exact"/>
              <w:ind w:left="437"/>
              <w:rPr>
                <w:rFonts w:ascii="Verdana" w:hAnsi="Verdana"/>
                <w:sz w:val="16"/>
                <w:szCs w:val="16"/>
              </w:rPr>
            </w:pPr>
            <w:r>
              <w:rPr>
                <w:rFonts w:ascii="Verdana" w:hAnsi="Verdana"/>
                <w:sz w:val="16"/>
                <w:szCs w:val="16"/>
              </w:rPr>
              <w:t>Establecimientos entre otras áreas.</w:t>
            </w:r>
          </w:p>
        </w:tc>
        <w:tc>
          <w:tcPr>
            <w:tcW w:w="2867" w:type="dxa"/>
            <w:tcBorders>
              <w:top w:val="single" w:sz="6" w:space="0" w:color="auto"/>
              <w:left w:val="single" w:sz="6" w:space="0" w:color="auto"/>
              <w:bottom w:val="single" w:sz="6" w:space="0" w:color="auto"/>
              <w:right w:val="single" w:sz="6" w:space="0" w:color="auto"/>
            </w:tcBorders>
          </w:tcPr>
          <w:p w:rsidR="0032413F" w:rsidRDefault="0032413F">
            <w:pPr>
              <w:pStyle w:val="Texto"/>
              <w:spacing w:line="240" w:lineRule="exact"/>
              <w:ind w:firstLine="0"/>
              <w:rPr>
                <w:rFonts w:ascii="Verdana" w:hAnsi="Verdana"/>
                <w:sz w:val="16"/>
                <w:szCs w:val="16"/>
              </w:rPr>
            </w:pPr>
          </w:p>
        </w:tc>
      </w:tr>
    </w:tbl>
    <w:p w:rsidR="0032413F" w:rsidRDefault="0032413F" w:rsidP="0032413F">
      <w:pPr>
        <w:pStyle w:val="Texto"/>
        <w:spacing w:before="120" w:line="217" w:lineRule="exact"/>
        <w:rPr>
          <w:rFonts w:ascii="Verdana" w:hAnsi="Verdana"/>
          <w:b/>
          <w:sz w:val="16"/>
          <w:szCs w:val="16"/>
        </w:rPr>
      </w:pPr>
    </w:p>
    <w:p w:rsidR="0032413F" w:rsidRDefault="0032413F" w:rsidP="0032413F">
      <w:pPr>
        <w:pStyle w:val="Texto"/>
        <w:spacing w:before="120" w:line="217" w:lineRule="exact"/>
        <w:rPr>
          <w:rFonts w:ascii="Verdana" w:hAnsi="Verdana"/>
          <w:b/>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1132"/>
        <w:gridCol w:w="1408"/>
        <w:gridCol w:w="3299"/>
        <w:gridCol w:w="2876"/>
      </w:tblGrid>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8110F9" w:rsidRPr="009B2B06" w:rsidRDefault="008110F9" w:rsidP="008110F9">
            <w:pPr>
              <w:pStyle w:val="Texto"/>
              <w:spacing w:line="252" w:lineRule="exact"/>
              <w:ind w:firstLine="0"/>
              <w:jc w:val="center"/>
              <w:rPr>
                <w:rFonts w:ascii="Verdana" w:hAnsi="Verdana"/>
                <w:b/>
                <w:sz w:val="14"/>
                <w:szCs w:val="16"/>
                <w:lang w:val="en-US"/>
              </w:rPr>
            </w:pPr>
            <w:r w:rsidRPr="009B2B06">
              <w:rPr>
                <w:rFonts w:ascii="Verdana" w:hAnsi="Verdana"/>
                <w:b/>
                <w:sz w:val="14"/>
                <w:szCs w:val="16"/>
                <w:lang w:val="en-US"/>
              </w:rPr>
              <w:t>Provision</w:t>
            </w:r>
          </w:p>
        </w:tc>
        <w:tc>
          <w:tcPr>
            <w:tcW w:w="1408"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8110F9" w:rsidRPr="009B2B06" w:rsidRDefault="008110F9" w:rsidP="008110F9">
            <w:pPr>
              <w:pStyle w:val="Texto"/>
              <w:spacing w:line="252" w:lineRule="exact"/>
              <w:ind w:firstLine="0"/>
              <w:jc w:val="center"/>
              <w:rPr>
                <w:rFonts w:ascii="Verdana" w:hAnsi="Verdana"/>
                <w:b/>
                <w:sz w:val="14"/>
                <w:szCs w:val="16"/>
                <w:lang w:val="en-US"/>
              </w:rPr>
            </w:pPr>
            <w:r w:rsidRPr="009B2B06">
              <w:rPr>
                <w:rFonts w:ascii="Verdana" w:hAnsi="Verdana"/>
                <w:b/>
                <w:sz w:val="14"/>
                <w:szCs w:val="16"/>
                <w:lang w:val="en-US"/>
              </w:rPr>
              <w:t>Verification (documentation, physical)</w:t>
            </w:r>
          </w:p>
        </w:tc>
        <w:tc>
          <w:tcPr>
            <w:tcW w:w="3299"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8110F9" w:rsidRPr="009B2B06" w:rsidRDefault="008110F9" w:rsidP="008110F9">
            <w:pPr>
              <w:pStyle w:val="Texto"/>
              <w:spacing w:line="252" w:lineRule="exact"/>
              <w:ind w:firstLine="0"/>
              <w:jc w:val="center"/>
              <w:rPr>
                <w:rFonts w:ascii="Verdana" w:hAnsi="Verdana"/>
                <w:b/>
                <w:sz w:val="14"/>
                <w:szCs w:val="16"/>
                <w:lang w:val="en-US"/>
              </w:rPr>
            </w:pPr>
            <w:r w:rsidRPr="009B2B06">
              <w:rPr>
                <w:rFonts w:ascii="Verdana" w:hAnsi="Verdana"/>
                <w:b/>
                <w:sz w:val="14"/>
                <w:szCs w:val="16"/>
                <w:lang w:val="en-US"/>
              </w:rPr>
              <w:t>Acceptance criteria</w:t>
            </w:r>
          </w:p>
        </w:tc>
        <w:tc>
          <w:tcPr>
            <w:tcW w:w="2876"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8110F9" w:rsidRPr="009B2B06" w:rsidRDefault="008110F9" w:rsidP="008110F9">
            <w:pPr>
              <w:pStyle w:val="Texto"/>
              <w:spacing w:line="252" w:lineRule="exact"/>
              <w:ind w:firstLine="0"/>
              <w:jc w:val="center"/>
              <w:rPr>
                <w:rFonts w:ascii="Verdana" w:hAnsi="Verdana"/>
                <w:b/>
                <w:sz w:val="14"/>
                <w:szCs w:val="16"/>
                <w:lang w:val="en-US"/>
              </w:rPr>
            </w:pPr>
            <w:r w:rsidRPr="009B2B06">
              <w:rPr>
                <w:rFonts w:ascii="Verdana" w:hAnsi="Verdana"/>
                <w:b/>
                <w:sz w:val="14"/>
                <w:szCs w:val="16"/>
                <w:lang w:val="en-US"/>
              </w:rPr>
              <w:t>Observation</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5.2</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Documentation </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1"/>
              </w:numPr>
              <w:spacing w:line="247" w:lineRule="exact"/>
              <w:ind w:left="432"/>
              <w:rPr>
                <w:rFonts w:ascii="Verdana" w:hAnsi="Verdana"/>
                <w:sz w:val="14"/>
                <w:szCs w:val="16"/>
                <w:lang w:val="en-US"/>
              </w:rPr>
            </w:pPr>
            <w:r w:rsidRPr="009B2B06">
              <w:rPr>
                <w:rFonts w:ascii="Verdana" w:hAnsi="Verdana"/>
                <w:sz w:val="14"/>
                <w:szCs w:val="16"/>
                <w:lang w:val="en-US"/>
              </w:rPr>
              <w:t>He exhibits the records for the visual verifications performed in the workplace, in order to identify unsafe conditions and repair the damages encountered;</w:t>
            </w:r>
          </w:p>
          <w:p w:rsidR="008110F9" w:rsidRPr="009B2B06" w:rsidRDefault="008110F9" w:rsidP="008110F9">
            <w:pPr>
              <w:pStyle w:val="Texto"/>
              <w:numPr>
                <w:ilvl w:val="0"/>
                <w:numId w:val="1"/>
              </w:numPr>
              <w:spacing w:line="247" w:lineRule="exact"/>
              <w:ind w:left="437"/>
              <w:rPr>
                <w:rFonts w:ascii="Verdana" w:hAnsi="Verdana"/>
                <w:sz w:val="14"/>
                <w:szCs w:val="16"/>
                <w:lang w:val="en-US"/>
              </w:rPr>
            </w:pPr>
            <w:r w:rsidRPr="009B2B06">
              <w:rPr>
                <w:rFonts w:ascii="Verdana" w:hAnsi="Verdana"/>
                <w:sz w:val="14"/>
                <w:szCs w:val="16"/>
                <w:lang w:val="en-US"/>
              </w:rPr>
              <w:t>The records of the visual verifications performed in the workplace for identifying unsafe conditions and repairing the damages encountered, have a maximum schedule of one year, and</w:t>
            </w:r>
          </w:p>
          <w:p w:rsidR="008110F9" w:rsidRPr="009B2B06" w:rsidRDefault="008110F9" w:rsidP="008110F9">
            <w:pPr>
              <w:pStyle w:val="Texto"/>
              <w:numPr>
                <w:ilvl w:val="0"/>
                <w:numId w:val="1"/>
              </w:numPr>
              <w:spacing w:line="247" w:lineRule="exact"/>
              <w:ind w:left="437"/>
              <w:rPr>
                <w:rFonts w:ascii="Verdana" w:hAnsi="Verdana"/>
                <w:sz w:val="14"/>
                <w:szCs w:val="16"/>
                <w:lang w:val="en-US"/>
              </w:rPr>
            </w:pPr>
            <w:r w:rsidRPr="009B2B06">
              <w:rPr>
                <w:rFonts w:ascii="Verdana" w:hAnsi="Verdana"/>
                <w:sz w:val="14"/>
                <w:szCs w:val="16"/>
                <w:lang w:val="en-US"/>
              </w:rPr>
              <w:t xml:space="preserve">The records of the visual verifications performed in the workplace for identifying unsafe conditions and repairing the damages encountered contain, at least, dates in which the verifications were made, the name of the area where the verification was made and, when applicable, the type of unsafe condition detected, as well as the type of repair made. </w:t>
            </w:r>
          </w:p>
          <w:p w:rsidR="008110F9" w:rsidRPr="009B2B06" w:rsidRDefault="008110F9" w:rsidP="008110F9">
            <w:pPr>
              <w:pStyle w:val="Texto"/>
              <w:spacing w:line="247" w:lineRule="exact"/>
              <w:ind w:left="437" w:firstLine="0"/>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It is valid to program the inspections by area in such a way that the areas inspected are alternated, provided that for each one of them, the period of twelve months between inspections is complied with. </w:t>
            </w:r>
          </w:p>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The records can be presented printed or electronically.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5.3 </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Documentation</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2"/>
              </w:numPr>
              <w:spacing w:line="247" w:lineRule="exact"/>
              <w:ind w:left="432"/>
              <w:rPr>
                <w:rFonts w:ascii="Verdana" w:hAnsi="Verdana"/>
                <w:sz w:val="14"/>
                <w:szCs w:val="16"/>
                <w:lang w:val="en-US"/>
              </w:rPr>
            </w:pPr>
            <w:r w:rsidRPr="009B2B06">
              <w:rPr>
                <w:rFonts w:ascii="Verdana" w:hAnsi="Verdana"/>
                <w:sz w:val="14"/>
                <w:szCs w:val="16"/>
                <w:lang w:val="en-US"/>
              </w:rPr>
              <w:t>He exhibits the record of the last visual verification made in the workplace, for reason of the occurrence of some event that might generate damages to it;</w:t>
            </w:r>
          </w:p>
          <w:p w:rsidR="008110F9" w:rsidRPr="009B2B06" w:rsidRDefault="008110F9" w:rsidP="008110F9">
            <w:pPr>
              <w:pStyle w:val="Texto"/>
              <w:numPr>
                <w:ilvl w:val="0"/>
                <w:numId w:val="2"/>
              </w:numPr>
              <w:spacing w:line="247" w:lineRule="exact"/>
              <w:ind w:left="432"/>
              <w:rPr>
                <w:rFonts w:ascii="Verdana" w:hAnsi="Verdana"/>
                <w:sz w:val="14"/>
                <w:szCs w:val="16"/>
                <w:lang w:val="en-US"/>
              </w:rPr>
            </w:pPr>
            <w:r w:rsidRPr="009B2B06">
              <w:rPr>
                <w:rFonts w:ascii="Verdana" w:hAnsi="Verdana"/>
                <w:sz w:val="14"/>
                <w:szCs w:val="16"/>
                <w:lang w:val="en-US"/>
              </w:rPr>
              <w:t>The record of the last visual verification made in the workplace, for reason of the occurrence of some event that might generate damages to it contains at least: the date of the verification, the type of event  that occurred, the results obtained and, when applicable, the corrective actions made, and</w:t>
            </w:r>
          </w:p>
          <w:p w:rsidR="008110F9" w:rsidRPr="009B2B06" w:rsidRDefault="008110F9" w:rsidP="008110F9">
            <w:pPr>
              <w:pStyle w:val="Texto"/>
              <w:numPr>
                <w:ilvl w:val="0"/>
                <w:numId w:val="2"/>
              </w:numPr>
              <w:spacing w:line="247" w:lineRule="exact"/>
              <w:ind w:left="432"/>
              <w:rPr>
                <w:rFonts w:ascii="Verdana" w:hAnsi="Verdana"/>
                <w:sz w:val="14"/>
                <w:szCs w:val="16"/>
                <w:lang w:val="en-US"/>
              </w:rPr>
            </w:pPr>
            <w:r w:rsidRPr="009B2B06">
              <w:rPr>
                <w:rFonts w:ascii="Verdana" w:hAnsi="Verdana"/>
                <w:sz w:val="14"/>
                <w:szCs w:val="16"/>
                <w:lang w:val="en-US"/>
              </w:rPr>
              <w:t>The record of the last visual verification made in the workplace, for reason of the occurrence of some event that might generate damages to it is kept for one year.</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The records can be presented printed or electronically. </w:t>
            </w:r>
          </w:p>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Examples of events that might generate damages are: earthquakes, floods, se</w:t>
            </w:r>
            <w:r w:rsidR="001D305F">
              <w:rPr>
                <w:rFonts w:ascii="Verdana" w:hAnsi="Verdana"/>
                <w:sz w:val="14"/>
                <w:szCs w:val="16"/>
                <w:lang w:val="en-US"/>
              </w:rPr>
              <w:t>i</w:t>
            </w:r>
            <w:r w:rsidRPr="009B2B06">
              <w:rPr>
                <w:rFonts w:ascii="Verdana" w:hAnsi="Verdana"/>
                <w:sz w:val="14"/>
                <w:szCs w:val="16"/>
                <w:lang w:val="en-US"/>
              </w:rPr>
              <w:t xml:space="preserve">smic events, tornados or hail storms. </w:t>
            </w:r>
          </w:p>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5.4</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Physical </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3"/>
              </w:numPr>
              <w:spacing w:after="60"/>
              <w:ind w:left="437"/>
              <w:rPr>
                <w:rFonts w:ascii="Verdana" w:hAnsi="Verdana"/>
                <w:sz w:val="14"/>
                <w:szCs w:val="16"/>
                <w:lang w:val="en-US"/>
              </w:rPr>
            </w:pPr>
            <w:r w:rsidRPr="009B2B06">
              <w:rPr>
                <w:rFonts w:ascii="Verdana" w:hAnsi="Verdana"/>
                <w:sz w:val="14"/>
                <w:szCs w:val="16"/>
                <w:lang w:val="en-US"/>
              </w:rPr>
              <w:t>Derived from the inspection tour of the installations of the workplace, it is verified that the restrooms, toilets, urinals and sinks are found in conditions of use, clean and safe, and</w:t>
            </w:r>
          </w:p>
          <w:p w:rsidR="008110F9" w:rsidRPr="009B2B06" w:rsidRDefault="008110F9" w:rsidP="008110F9">
            <w:pPr>
              <w:pStyle w:val="Texto"/>
              <w:numPr>
                <w:ilvl w:val="0"/>
                <w:numId w:val="3"/>
              </w:numPr>
              <w:spacing w:after="60"/>
              <w:ind w:left="437"/>
              <w:rPr>
                <w:rFonts w:ascii="Verdana" w:hAnsi="Verdana"/>
                <w:sz w:val="14"/>
                <w:szCs w:val="16"/>
                <w:lang w:val="en-US"/>
              </w:rPr>
            </w:pPr>
            <w:r w:rsidRPr="009B2B06">
              <w:rPr>
                <w:rFonts w:ascii="Verdana" w:hAnsi="Verdana"/>
                <w:sz w:val="14"/>
                <w:szCs w:val="16"/>
                <w:lang w:val="en-US"/>
              </w:rPr>
              <w:t xml:space="preserve">Derived from the inspection tour of the installations of the workplace, it is verified that when there are places reserved for the consumption of food, they are found in conditions of use, clean and safe.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60"/>
              <w:ind w:firstLine="0"/>
              <w:rPr>
                <w:rFonts w:ascii="Verdana" w:hAnsi="Verdana"/>
                <w:color w:val="FF0000"/>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5.5</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The employer complies when according to the activity that is carried out in the workplace or when the decontamination of  the worker is required, it is verified that showers and dressing rooms exist.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It is not enough that there are showers, they </w:t>
            </w:r>
            <w:r w:rsidR="001D305F">
              <w:rPr>
                <w:rFonts w:ascii="Verdana" w:hAnsi="Verdana"/>
                <w:sz w:val="14"/>
                <w:szCs w:val="16"/>
                <w:lang w:val="en-US"/>
              </w:rPr>
              <w:t>must</w:t>
            </w:r>
            <w:r w:rsidRPr="009B2B06">
              <w:rPr>
                <w:rFonts w:ascii="Verdana" w:hAnsi="Verdana"/>
                <w:sz w:val="14"/>
                <w:szCs w:val="16"/>
                <w:lang w:val="en-US"/>
              </w:rPr>
              <w:t xml:space="preserve"> have running water for their operation, for which their operation</w:t>
            </w:r>
            <w:r w:rsidR="001D305F">
              <w:rPr>
                <w:rFonts w:ascii="Verdana" w:hAnsi="Verdana"/>
                <w:sz w:val="14"/>
                <w:szCs w:val="16"/>
                <w:lang w:val="en-US"/>
              </w:rPr>
              <w:t xml:space="preserve"> can be requested at the moment</w:t>
            </w:r>
            <w:r w:rsidRPr="009B2B06">
              <w:rPr>
                <w:rFonts w:ascii="Verdana" w:hAnsi="Verdana"/>
                <w:sz w:val="14"/>
                <w:szCs w:val="16"/>
                <w:lang w:val="en-US"/>
              </w:rPr>
              <w:t xml:space="preserve"> of performing</w:t>
            </w:r>
            <w:r w:rsidR="001D305F">
              <w:rPr>
                <w:rFonts w:ascii="Verdana" w:hAnsi="Verdana"/>
                <w:sz w:val="14"/>
                <w:szCs w:val="16"/>
                <w:lang w:val="en-US"/>
              </w:rPr>
              <w:t xml:space="preserve"> the evaluation of this provisio</w:t>
            </w:r>
            <w:r w:rsidRPr="009B2B06">
              <w:rPr>
                <w:rFonts w:ascii="Verdana" w:hAnsi="Verdana"/>
                <w:sz w:val="14"/>
                <w:szCs w:val="16"/>
                <w:lang w:val="en-US"/>
              </w:rPr>
              <w:t xml:space="preserve">n. </w:t>
            </w:r>
          </w:p>
          <w:p w:rsidR="008110F9" w:rsidRPr="009B2B06" w:rsidRDefault="008110F9" w:rsidP="008110F9">
            <w:pPr>
              <w:pStyle w:val="Texto"/>
              <w:spacing w:after="60"/>
              <w:ind w:firstLine="0"/>
              <w:rPr>
                <w:rFonts w:ascii="Verdana" w:hAnsi="Verdana"/>
                <w:sz w:val="14"/>
                <w:szCs w:val="16"/>
                <w:lang w:val="en-US"/>
              </w:rPr>
            </w:pPr>
          </w:p>
        </w:tc>
      </w:tr>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5.6</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Physical o documentation</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4"/>
              </w:numPr>
              <w:spacing w:after="60"/>
              <w:ind w:left="437"/>
              <w:rPr>
                <w:rFonts w:ascii="Verdana" w:hAnsi="Verdana"/>
                <w:sz w:val="14"/>
                <w:szCs w:val="16"/>
                <w:lang w:val="en-US"/>
              </w:rPr>
            </w:pPr>
            <w:r w:rsidRPr="009B2B06">
              <w:rPr>
                <w:rFonts w:ascii="Verdana" w:hAnsi="Verdana"/>
                <w:sz w:val="14"/>
                <w:szCs w:val="16"/>
                <w:lang w:val="en-US"/>
              </w:rPr>
              <w:t>He demonstrates with documentary evidence that he provided the workers the information for the use and conservation of the areas where they carry out their activities, including those designated for their service, or</w:t>
            </w:r>
          </w:p>
          <w:p w:rsidR="008110F9" w:rsidRPr="009B2B06" w:rsidRDefault="008110F9" w:rsidP="008110F9">
            <w:pPr>
              <w:pStyle w:val="Texto"/>
              <w:numPr>
                <w:ilvl w:val="0"/>
                <w:numId w:val="4"/>
              </w:numPr>
              <w:spacing w:after="60"/>
              <w:ind w:left="437"/>
              <w:rPr>
                <w:rFonts w:ascii="Verdana" w:hAnsi="Verdana"/>
                <w:sz w:val="14"/>
                <w:szCs w:val="16"/>
                <w:lang w:val="en-US"/>
              </w:rPr>
            </w:pPr>
            <w:r w:rsidRPr="009B2B06">
              <w:rPr>
                <w:rFonts w:ascii="Verdana" w:hAnsi="Verdana"/>
                <w:sz w:val="14"/>
                <w:szCs w:val="16"/>
                <w:lang w:val="en-US"/>
              </w:rPr>
              <w:t xml:space="preserve">He verifies physically that he provided the workers information for the use and conservation of the areas where their activities are carried out, including those designated for their service. </w:t>
            </w:r>
          </w:p>
          <w:p w:rsidR="008110F9" w:rsidRPr="009B2B06" w:rsidRDefault="008110F9" w:rsidP="008110F9">
            <w:pPr>
              <w:pStyle w:val="Texto"/>
              <w:numPr>
                <w:ilvl w:val="0"/>
                <w:numId w:val="4"/>
              </w:numPr>
              <w:spacing w:after="60"/>
              <w:ind w:left="437"/>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The evidence presented by the employer can be, among others the following: </w:t>
            </w:r>
          </w:p>
          <w:p w:rsidR="008110F9" w:rsidRPr="009B2B06" w:rsidRDefault="008110F9" w:rsidP="008110F9">
            <w:pPr>
              <w:pStyle w:val="Texto"/>
              <w:numPr>
                <w:ilvl w:val="0"/>
                <w:numId w:val="5"/>
              </w:numPr>
              <w:spacing w:after="60"/>
              <w:ind w:left="371"/>
              <w:rPr>
                <w:rFonts w:ascii="Verdana" w:hAnsi="Verdana"/>
                <w:sz w:val="14"/>
                <w:szCs w:val="16"/>
                <w:lang w:val="en-US"/>
              </w:rPr>
            </w:pPr>
            <w:r w:rsidRPr="009B2B06">
              <w:rPr>
                <w:rFonts w:ascii="Verdana" w:hAnsi="Verdana"/>
                <w:sz w:val="14"/>
                <w:szCs w:val="16"/>
                <w:lang w:val="en-US"/>
              </w:rPr>
              <w:t xml:space="preserve">Control lists of the information provided; </w:t>
            </w:r>
          </w:p>
          <w:p w:rsidR="008110F9" w:rsidRPr="009B2B06" w:rsidRDefault="008110F9" w:rsidP="008110F9">
            <w:pPr>
              <w:pStyle w:val="Texto"/>
              <w:numPr>
                <w:ilvl w:val="0"/>
                <w:numId w:val="5"/>
              </w:numPr>
              <w:spacing w:after="60"/>
              <w:ind w:left="371"/>
              <w:rPr>
                <w:rFonts w:ascii="Verdana" w:hAnsi="Verdana"/>
                <w:sz w:val="14"/>
                <w:szCs w:val="16"/>
                <w:lang w:val="en-US"/>
              </w:rPr>
            </w:pPr>
            <w:r w:rsidRPr="009B2B06">
              <w:rPr>
                <w:rFonts w:ascii="Verdana" w:hAnsi="Verdana"/>
                <w:sz w:val="14"/>
                <w:szCs w:val="16"/>
                <w:lang w:val="en-US"/>
              </w:rPr>
              <w:t>Display boards with information;</w:t>
            </w:r>
          </w:p>
          <w:p w:rsidR="008110F9" w:rsidRPr="009B2B06" w:rsidRDefault="008110F9" w:rsidP="008110F9">
            <w:pPr>
              <w:pStyle w:val="Texto"/>
              <w:numPr>
                <w:ilvl w:val="0"/>
                <w:numId w:val="5"/>
              </w:numPr>
              <w:spacing w:after="60"/>
              <w:ind w:left="371"/>
              <w:rPr>
                <w:rFonts w:ascii="Verdana" w:hAnsi="Verdana"/>
                <w:sz w:val="14"/>
                <w:szCs w:val="16"/>
                <w:lang w:val="en-US"/>
              </w:rPr>
            </w:pPr>
            <w:r w:rsidRPr="009B2B06">
              <w:rPr>
                <w:rFonts w:ascii="Verdana" w:hAnsi="Verdana"/>
                <w:sz w:val="14"/>
                <w:szCs w:val="16"/>
                <w:lang w:val="en-US"/>
              </w:rPr>
              <w:t xml:space="preserve">Posters; </w:t>
            </w:r>
          </w:p>
          <w:p w:rsidR="008110F9" w:rsidRPr="009B2B06" w:rsidRDefault="008110F9" w:rsidP="008110F9">
            <w:pPr>
              <w:pStyle w:val="Texto"/>
              <w:numPr>
                <w:ilvl w:val="0"/>
                <w:numId w:val="5"/>
              </w:numPr>
              <w:spacing w:after="60"/>
              <w:ind w:left="371"/>
              <w:rPr>
                <w:rFonts w:ascii="Verdana" w:hAnsi="Verdana"/>
                <w:sz w:val="14"/>
                <w:szCs w:val="16"/>
                <w:lang w:val="en-US"/>
              </w:rPr>
            </w:pPr>
            <w:r w:rsidRPr="009B2B06">
              <w:rPr>
                <w:rFonts w:ascii="Verdana" w:hAnsi="Verdana"/>
                <w:sz w:val="14"/>
                <w:szCs w:val="16"/>
                <w:lang w:val="en-US"/>
              </w:rPr>
              <w:t>Brochures, or</w:t>
            </w:r>
          </w:p>
          <w:p w:rsidR="008110F9" w:rsidRPr="009B2B06" w:rsidRDefault="008110F9" w:rsidP="008110F9">
            <w:pPr>
              <w:pStyle w:val="Texto"/>
              <w:numPr>
                <w:ilvl w:val="0"/>
                <w:numId w:val="5"/>
              </w:numPr>
              <w:spacing w:after="60"/>
              <w:ind w:left="371"/>
              <w:rPr>
                <w:rFonts w:ascii="Verdana" w:hAnsi="Verdana"/>
                <w:sz w:val="14"/>
                <w:szCs w:val="16"/>
                <w:lang w:val="en-US"/>
              </w:rPr>
            </w:pPr>
            <w:r w:rsidRPr="009B2B06">
              <w:rPr>
                <w:rFonts w:ascii="Verdana" w:hAnsi="Verdana"/>
                <w:sz w:val="14"/>
                <w:szCs w:val="16"/>
                <w:lang w:val="en-US"/>
              </w:rPr>
              <w:t>Triptychs.</w:t>
            </w:r>
          </w:p>
          <w:p w:rsidR="008110F9" w:rsidRPr="009B2B06" w:rsidRDefault="008110F9" w:rsidP="008110F9">
            <w:pPr>
              <w:pStyle w:val="Texto"/>
              <w:spacing w:after="60"/>
              <w:ind w:left="371"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7.1.1</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1D305F">
            <w:pPr>
              <w:pStyle w:val="Texto"/>
              <w:spacing w:after="60"/>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physically that the areas where the workers carry out their labor activities are found order</w:t>
            </w:r>
            <w:r w:rsidR="001D305F">
              <w:rPr>
                <w:rFonts w:ascii="Verdana" w:hAnsi="Verdana"/>
                <w:sz w:val="14"/>
                <w:szCs w:val="16"/>
                <w:lang w:val="en-US"/>
              </w:rPr>
              <w:t>ly</w:t>
            </w:r>
            <w:r w:rsidRPr="009B2B06">
              <w:rPr>
                <w:rFonts w:ascii="Verdana" w:hAnsi="Verdana"/>
                <w:sz w:val="14"/>
                <w:szCs w:val="16"/>
                <w:lang w:val="en-US"/>
              </w:rPr>
              <w:t xml:space="preserve"> and clean, according to the type of activities that are carried out in them.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60"/>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7.1.2 </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physically verified that the areas of the workplace are found delimited. </w:t>
            </w:r>
          </w:p>
          <w:p w:rsidR="008110F9" w:rsidRPr="009B2B06" w:rsidRDefault="008110F9" w:rsidP="008110F9">
            <w:pPr>
              <w:pStyle w:val="Texto"/>
              <w:spacing w:after="60"/>
              <w:ind w:firstLine="0"/>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60"/>
              <w:ind w:firstLine="0"/>
              <w:rPr>
                <w:rFonts w:ascii="Verdana" w:hAnsi="Verdana"/>
                <w:sz w:val="14"/>
                <w:szCs w:val="16"/>
                <w:lang w:val="en-US"/>
              </w:rPr>
            </w:pPr>
            <w:r w:rsidRPr="009B2B06">
              <w:rPr>
                <w:rFonts w:ascii="Verdana" w:hAnsi="Verdana"/>
                <w:sz w:val="14"/>
                <w:szCs w:val="16"/>
                <w:lang w:val="en-US"/>
              </w:rPr>
              <w:t xml:space="preserve">The delimitation of the areas of production, maintenance, storage, circulation of workers, circulation of vehicles can be done by any of the following means: </w:t>
            </w:r>
          </w:p>
          <w:p w:rsidR="008110F9" w:rsidRPr="009B2B06" w:rsidRDefault="008110F9" w:rsidP="008110F9">
            <w:pPr>
              <w:pStyle w:val="Texto"/>
              <w:numPr>
                <w:ilvl w:val="0"/>
                <w:numId w:val="6"/>
              </w:numPr>
              <w:spacing w:after="60"/>
              <w:ind w:left="371"/>
              <w:rPr>
                <w:rFonts w:ascii="Verdana" w:hAnsi="Verdana"/>
                <w:sz w:val="14"/>
                <w:szCs w:val="16"/>
                <w:lang w:val="en-US"/>
              </w:rPr>
            </w:pPr>
            <w:r w:rsidRPr="009B2B06">
              <w:rPr>
                <w:rFonts w:ascii="Verdana" w:hAnsi="Verdana"/>
                <w:sz w:val="14"/>
                <w:szCs w:val="16"/>
                <w:lang w:val="en-US"/>
              </w:rPr>
              <w:t>Structural elements (walls, cyclone fence, railings, among others);</w:t>
            </w:r>
          </w:p>
          <w:p w:rsidR="008110F9" w:rsidRPr="009B2B06" w:rsidRDefault="008110F9" w:rsidP="008110F9">
            <w:pPr>
              <w:pStyle w:val="Texto"/>
              <w:numPr>
                <w:ilvl w:val="0"/>
                <w:numId w:val="6"/>
              </w:numPr>
              <w:spacing w:after="60"/>
              <w:ind w:left="371"/>
              <w:rPr>
                <w:rFonts w:ascii="Verdana" w:hAnsi="Verdana"/>
                <w:sz w:val="14"/>
                <w:szCs w:val="16"/>
                <w:lang w:val="en-US"/>
              </w:rPr>
            </w:pPr>
            <w:r w:rsidRPr="009B2B06">
              <w:rPr>
                <w:rFonts w:ascii="Verdana" w:hAnsi="Verdana"/>
                <w:sz w:val="14"/>
                <w:szCs w:val="16"/>
                <w:lang w:val="en-US"/>
              </w:rPr>
              <w:t>Stripes on the floor of at least 5 cm of width, or</w:t>
            </w:r>
          </w:p>
          <w:p w:rsidR="008110F9" w:rsidRPr="009B2B06" w:rsidRDefault="008110F9" w:rsidP="008110F9">
            <w:pPr>
              <w:pStyle w:val="Texto"/>
              <w:numPr>
                <w:ilvl w:val="0"/>
                <w:numId w:val="6"/>
              </w:numPr>
              <w:spacing w:after="60"/>
              <w:ind w:left="371"/>
              <w:rPr>
                <w:rFonts w:ascii="Verdana" w:hAnsi="Verdana"/>
                <w:sz w:val="14"/>
                <w:szCs w:val="16"/>
                <w:lang w:val="en-US"/>
              </w:rPr>
            </w:pPr>
            <w:r w:rsidRPr="009B2B06">
              <w:rPr>
                <w:rFonts w:ascii="Verdana" w:hAnsi="Verdana"/>
                <w:sz w:val="14"/>
                <w:szCs w:val="16"/>
                <w:lang w:val="en-US"/>
              </w:rPr>
              <w:t xml:space="preserve">Distances of physical separation between the two areas in question.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7. 1.3</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in the workplace, when handicapped workers work in it, it is verified that the doors, access routes and circulation routes, stairs, services places and job positions facilitate the activities and displacement of those workers.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7.1.4</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in the workplace, it is physically verified that the stairways, ramps, manual stairs, bridges and elevated platforms are found in conditions such that under normal conditions of use the workers cannot slip.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7.1.5</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physically verified that the structural elements that exist in it do not present deformations or damages from the loads they support, it does not matter if they have been remodeled or not.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1D305F" w:rsidP="008110F9">
            <w:pPr>
              <w:pStyle w:val="Texto"/>
              <w:spacing w:line="240" w:lineRule="exact"/>
              <w:ind w:firstLine="0"/>
              <w:rPr>
                <w:rFonts w:ascii="Verdana" w:hAnsi="Verdana"/>
                <w:sz w:val="14"/>
                <w:szCs w:val="16"/>
                <w:lang w:val="en-US"/>
              </w:rPr>
            </w:pPr>
            <w:r>
              <w:rPr>
                <w:rFonts w:ascii="Verdana" w:hAnsi="Verdana"/>
                <w:sz w:val="14"/>
                <w:szCs w:val="16"/>
                <w:lang w:val="en-US"/>
              </w:rPr>
              <w:t xml:space="preserve">The </w:t>
            </w:r>
            <w:r w:rsidR="008110F9" w:rsidRPr="009B2B06">
              <w:rPr>
                <w:rFonts w:ascii="Verdana" w:hAnsi="Verdana"/>
                <w:sz w:val="14"/>
                <w:szCs w:val="16"/>
                <w:lang w:val="en-US"/>
              </w:rPr>
              <w:t xml:space="preserve">structural elements of the workplace are, among others: </w:t>
            </w:r>
          </w:p>
          <w:p w:rsidR="008110F9" w:rsidRPr="009B2B06" w:rsidRDefault="008110F9" w:rsidP="008110F9">
            <w:pPr>
              <w:pStyle w:val="Texto"/>
              <w:numPr>
                <w:ilvl w:val="0"/>
                <w:numId w:val="7"/>
              </w:numPr>
              <w:spacing w:line="240" w:lineRule="exact"/>
              <w:ind w:left="371"/>
              <w:rPr>
                <w:rFonts w:ascii="Verdana" w:hAnsi="Verdana"/>
                <w:sz w:val="14"/>
                <w:szCs w:val="16"/>
                <w:lang w:val="en-US"/>
              </w:rPr>
            </w:pPr>
            <w:r w:rsidRPr="009B2B06">
              <w:rPr>
                <w:rFonts w:ascii="Verdana" w:hAnsi="Verdana"/>
                <w:sz w:val="14"/>
                <w:szCs w:val="16"/>
                <w:lang w:val="en-US"/>
              </w:rPr>
              <w:t>Floors;</w:t>
            </w:r>
          </w:p>
          <w:p w:rsidR="008110F9" w:rsidRPr="009B2B06" w:rsidRDefault="008110F9" w:rsidP="008110F9">
            <w:pPr>
              <w:pStyle w:val="Texto"/>
              <w:numPr>
                <w:ilvl w:val="0"/>
                <w:numId w:val="7"/>
              </w:numPr>
              <w:spacing w:line="240" w:lineRule="exact"/>
              <w:ind w:left="371"/>
              <w:rPr>
                <w:rFonts w:ascii="Verdana" w:hAnsi="Verdana"/>
                <w:sz w:val="14"/>
                <w:szCs w:val="16"/>
                <w:lang w:val="en-US"/>
              </w:rPr>
            </w:pPr>
            <w:r w:rsidRPr="009B2B06">
              <w:rPr>
                <w:rFonts w:ascii="Verdana" w:hAnsi="Verdana"/>
                <w:sz w:val="14"/>
                <w:szCs w:val="16"/>
                <w:lang w:val="en-US"/>
              </w:rPr>
              <w:t>Bridges;</w:t>
            </w:r>
          </w:p>
          <w:p w:rsidR="008110F9" w:rsidRPr="009B2B06" w:rsidRDefault="008110F9" w:rsidP="008110F9">
            <w:pPr>
              <w:pStyle w:val="Texto"/>
              <w:numPr>
                <w:ilvl w:val="0"/>
                <w:numId w:val="7"/>
              </w:numPr>
              <w:spacing w:line="240" w:lineRule="exact"/>
              <w:ind w:left="371"/>
              <w:rPr>
                <w:rFonts w:ascii="Verdana" w:hAnsi="Verdana"/>
                <w:sz w:val="14"/>
                <w:szCs w:val="16"/>
                <w:lang w:val="en-US"/>
              </w:rPr>
            </w:pPr>
            <w:r w:rsidRPr="009B2B06">
              <w:rPr>
                <w:rFonts w:ascii="Verdana" w:hAnsi="Verdana"/>
                <w:sz w:val="14"/>
                <w:szCs w:val="16"/>
                <w:lang w:val="en-US"/>
              </w:rPr>
              <w:t>Platforms, or</w:t>
            </w:r>
          </w:p>
          <w:p w:rsidR="008110F9" w:rsidRPr="009B2B06" w:rsidRDefault="008110F9" w:rsidP="008110F9">
            <w:pPr>
              <w:pStyle w:val="Texto"/>
              <w:numPr>
                <w:ilvl w:val="0"/>
                <w:numId w:val="7"/>
              </w:numPr>
              <w:spacing w:line="240" w:lineRule="exact"/>
              <w:ind w:left="371"/>
              <w:rPr>
                <w:rFonts w:ascii="Verdana" w:hAnsi="Verdana"/>
                <w:sz w:val="14"/>
                <w:szCs w:val="16"/>
                <w:lang w:val="en-US"/>
              </w:rPr>
            </w:pPr>
            <w:r w:rsidRPr="009B2B06">
              <w:rPr>
                <w:rFonts w:ascii="Verdana" w:hAnsi="Verdana"/>
                <w:sz w:val="14"/>
                <w:szCs w:val="16"/>
                <w:lang w:val="en-US"/>
              </w:rPr>
              <w:t xml:space="preserve">Metal structures.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7.1.6</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1D305F">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verified physically that the structural elements and buildings, have sufficient resistance for supporting the loads found in them, that is to say, that no deformations or damages according </w:t>
            </w:r>
            <w:r w:rsidR="001D305F">
              <w:rPr>
                <w:rFonts w:ascii="Verdana" w:hAnsi="Verdana"/>
                <w:sz w:val="14"/>
                <w:szCs w:val="16"/>
                <w:lang w:val="en-US"/>
              </w:rPr>
              <w:t>to</w:t>
            </w:r>
            <w:r w:rsidRPr="009B2B06">
              <w:rPr>
                <w:rFonts w:ascii="Verdana" w:hAnsi="Verdana"/>
                <w:sz w:val="14"/>
                <w:szCs w:val="16"/>
                <w:lang w:val="en-US"/>
              </w:rPr>
              <w:t xml:space="preserve"> the type of their activities are observed.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2" w:lineRule="exact"/>
              <w:ind w:firstLine="0"/>
              <w:rPr>
                <w:rFonts w:ascii="Verdana" w:hAnsi="Verdana"/>
                <w:sz w:val="14"/>
                <w:szCs w:val="16"/>
                <w:lang w:val="en-US"/>
              </w:rPr>
            </w:pPr>
            <w:r w:rsidRPr="009B2B06">
              <w:rPr>
                <w:rFonts w:ascii="Verdana" w:hAnsi="Verdana"/>
                <w:sz w:val="14"/>
                <w:szCs w:val="16"/>
                <w:lang w:val="en-US"/>
              </w:rPr>
              <w:t>7.2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765A13" w:rsidRDefault="008110F9" w:rsidP="001D305F">
            <w:pPr>
              <w:pStyle w:val="Texto"/>
              <w:spacing w:line="252" w:lineRule="exact"/>
              <w:ind w:firstLine="0"/>
              <w:rPr>
                <w:rFonts w:ascii="Verdana" w:hAnsi="Verdana"/>
                <w:sz w:val="14"/>
                <w:szCs w:val="16"/>
                <w:lang w:val="en-US"/>
              </w:rPr>
            </w:pPr>
            <w:r w:rsidRPr="001D305F">
              <w:rPr>
                <w:rFonts w:ascii="Verdana" w:hAnsi="Verdana"/>
                <w:sz w:val="14"/>
                <w:szCs w:val="16"/>
                <w:lang w:val="en-US"/>
              </w:rPr>
              <w:t xml:space="preserve">The employer complies when, </w:t>
            </w:r>
            <w:r w:rsidR="001D305F" w:rsidRPr="001D305F">
              <w:rPr>
                <w:rFonts w:ascii="Verdana" w:hAnsi="Verdana"/>
                <w:sz w:val="14"/>
                <w:szCs w:val="16"/>
                <w:lang w:val="en-US"/>
              </w:rPr>
              <w:t xml:space="preserve">derived from the physical tour of the workplace, it is observed that the roofs </w:t>
            </w:r>
            <w:r w:rsidR="001D305F">
              <w:rPr>
                <w:rFonts w:ascii="Verdana" w:hAnsi="Verdana"/>
                <w:sz w:val="14"/>
                <w:szCs w:val="16"/>
                <w:lang w:val="en-US"/>
              </w:rPr>
              <w:t>of the different areas protect the workers from rain and other external environmental conditions.</w:t>
            </w:r>
          </w:p>
        </w:tc>
        <w:tc>
          <w:tcPr>
            <w:tcW w:w="2876" w:type="dxa"/>
            <w:tcBorders>
              <w:top w:val="single" w:sz="6" w:space="0" w:color="auto"/>
              <w:left w:val="single" w:sz="6" w:space="0" w:color="auto"/>
              <w:bottom w:val="single" w:sz="6" w:space="0" w:color="auto"/>
              <w:right w:val="single" w:sz="6" w:space="0" w:color="auto"/>
            </w:tcBorders>
            <w:hideMark/>
          </w:tcPr>
          <w:p w:rsidR="001D305F" w:rsidRPr="001D305F" w:rsidRDefault="001D305F" w:rsidP="008110F9">
            <w:pPr>
              <w:pStyle w:val="Texto"/>
              <w:spacing w:line="252" w:lineRule="exact"/>
              <w:ind w:firstLine="0"/>
              <w:rPr>
                <w:rFonts w:ascii="Verdana" w:hAnsi="Verdana"/>
                <w:sz w:val="14"/>
                <w:szCs w:val="16"/>
                <w:lang w:val="en-US"/>
              </w:rPr>
            </w:pPr>
            <w:r>
              <w:rPr>
                <w:rFonts w:ascii="Verdana" w:hAnsi="Verdana"/>
                <w:sz w:val="14"/>
                <w:szCs w:val="16"/>
                <w:lang w:val="en-US"/>
              </w:rPr>
              <w:t xml:space="preserve">It will have to be taken into consideration that the conditions of concrete roofs are different from those of laminate or of wood, among others. </w:t>
            </w:r>
          </w:p>
          <w:p w:rsidR="008110F9" w:rsidRPr="00765A13" w:rsidRDefault="008110F9" w:rsidP="008110F9">
            <w:pPr>
              <w:pStyle w:val="Texto"/>
              <w:spacing w:line="25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2" w:lineRule="exact"/>
              <w:ind w:firstLine="0"/>
              <w:rPr>
                <w:rFonts w:ascii="Verdana" w:hAnsi="Verdana"/>
                <w:sz w:val="14"/>
                <w:szCs w:val="16"/>
                <w:lang w:val="en-US"/>
              </w:rPr>
            </w:pPr>
            <w:r w:rsidRPr="009B2B06">
              <w:rPr>
                <w:rFonts w:ascii="Verdana" w:hAnsi="Verdana"/>
                <w:sz w:val="14"/>
                <w:szCs w:val="16"/>
                <w:lang w:val="en-US"/>
              </w:rPr>
              <w:t>7.2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2"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when stationary loads exist supported by the roofs, they do not present deformations or fractures that could represent risks.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5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7.2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in the workplace, it is observed that the roofs permit the exit of liquids that could be standing on them.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7.2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in the workplace, it is observed that the roofs are found in conditions that support normal operating conditions.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Examples of conditions of risk on the roofs are: </w:t>
            </w:r>
          </w:p>
          <w:p w:rsidR="008110F9" w:rsidRPr="009B2B06" w:rsidRDefault="008110F9" w:rsidP="008110F9">
            <w:pPr>
              <w:pStyle w:val="Texto"/>
              <w:numPr>
                <w:ilvl w:val="0"/>
                <w:numId w:val="8"/>
              </w:numPr>
              <w:spacing w:line="240" w:lineRule="exact"/>
              <w:ind w:left="371"/>
              <w:rPr>
                <w:rFonts w:ascii="Verdana" w:hAnsi="Verdana"/>
                <w:sz w:val="14"/>
                <w:szCs w:val="16"/>
                <w:lang w:val="en-US"/>
              </w:rPr>
            </w:pPr>
            <w:r w:rsidRPr="009B2B06">
              <w:rPr>
                <w:rFonts w:ascii="Verdana" w:hAnsi="Verdana"/>
                <w:sz w:val="14"/>
                <w:szCs w:val="16"/>
                <w:lang w:val="en-US"/>
              </w:rPr>
              <w:t>Evident fissures;</w:t>
            </w:r>
          </w:p>
          <w:p w:rsidR="008110F9" w:rsidRPr="009B2B06" w:rsidRDefault="008110F9" w:rsidP="008110F9">
            <w:pPr>
              <w:pStyle w:val="Texto"/>
              <w:numPr>
                <w:ilvl w:val="0"/>
                <w:numId w:val="8"/>
              </w:numPr>
              <w:spacing w:line="240" w:lineRule="exact"/>
              <w:ind w:left="371"/>
              <w:rPr>
                <w:rFonts w:ascii="Verdana" w:hAnsi="Verdana"/>
                <w:sz w:val="14"/>
                <w:szCs w:val="16"/>
                <w:lang w:val="en-US"/>
              </w:rPr>
            </w:pPr>
            <w:r w:rsidRPr="009B2B06">
              <w:rPr>
                <w:rFonts w:ascii="Verdana" w:hAnsi="Verdana"/>
                <w:sz w:val="14"/>
                <w:szCs w:val="16"/>
                <w:lang w:val="en-US"/>
              </w:rPr>
              <w:t>Cracks, and;</w:t>
            </w:r>
          </w:p>
          <w:p w:rsidR="008110F9" w:rsidRPr="009B2B06" w:rsidRDefault="008110F9" w:rsidP="008110F9">
            <w:pPr>
              <w:pStyle w:val="Texto"/>
              <w:numPr>
                <w:ilvl w:val="0"/>
                <w:numId w:val="8"/>
              </w:numPr>
              <w:spacing w:line="240" w:lineRule="exact"/>
              <w:ind w:left="371"/>
              <w:rPr>
                <w:rFonts w:ascii="Verdana" w:hAnsi="Verdana"/>
                <w:sz w:val="14"/>
                <w:szCs w:val="16"/>
                <w:lang w:val="en-US"/>
              </w:rPr>
            </w:pPr>
            <w:r w:rsidRPr="009B2B06">
              <w:rPr>
                <w:rFonts w:ascii="Verdana" w:hAnsi="Verdana"/>
                <w:sz w:val="14"/>
                <w:szCs w:val="16"/>
                <w:lang w:val="en-US"/>
              </w:rPr>
              <w:t>Buckling.</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7.3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in the workplace, it is observed that the colors of the walls, on the side of the area where the workers perform their activities, for the type of finish or the paint that the covers them, do not represent risks of glare from the reflection of light on them.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7.3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in the workplace, it is observed that the load bearing walls do not present deformations, cracks or another condition of risk.</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7.3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in the workplace, it is observed that, when openings exist on the walls, at heights greater than two meters, from which there is a risk of falling from them, there are: </w:t>
            </w:r>
          </w:p>
          <w:p w:rsidR="008110F9" w:rsidRPr="009B2B06" w:rsidRDefault="008110F9" w:rsidP="008110F9">
            <w:pPr>
              <w:pStyle w:val="Texto"/>
              <w:numPr>
                <w:ilvl w:val="0"/>
                <w:numId w:val="9"/>
              </w:numPr>
              <w:spacing w:line="240" w:lineRule="exact"/>
              <w:ind w:left="437"/>
              <w:rPr>
                <w:rFonts w:ascii="Verdana" w:hAnsi="Verdana"/>
                <w:sz w:val="14"/>
                <w:szCs w:val="16"/>
                <w:lang w:val="en-US"/>
              </w:rPr>
            </w:pPr>
            <w:r w:rsidRPr="009B2B06">
              <w:rPr>
                <w:rFonts w:ascii="Verdana" w:hAnsi="Verdana"/>
                <w:sz w:val="14"/>
                <w:szCs w:val="16"/>
                <w:lang w:val="en-US"/>
              </w:rPr>
              <w:t>Elements of protection for avoiding the fall of persons and objects, and</w:t>
            </w:r>
          </w:p>
          <w:p w:rsidR="008110F9" w:rsidRPr="009B2B06" w:rsidRDefault="008110F9" w:rsidP="008110F9">
            <w:pPr>
              <w:pStyle w:val="Texto"/>
              <w:numPr>
                <w:ilvl w:val="0"/>
                <w:numId w:val="9"/>
              </w:numPr>
              <w:spacing w:line="240" w:lineRule="exact"/>
              <w:ind w:left="437"/>
              <w:rPr>
                <w:rFonts w:ascii="Verdana" w:hAnsi="Verdana"/>
                <w:sz w:val="14"/>
                <w:szCs w:val="16"/>
                <w:lang w:val="en-US"/>
              </w:rPr>
            </w:pPr>
            <w:r w:rsidRPr="009B2B06">
              <w:rPr>
                <w:rFonts w:ascii="Verdana" w:hAnsi="Verdana"/>
                <w:sz w:val="14"/>
                <w:szCs w:val="16"/>
                <w:lang w:val="en-US"/>
              </w:rPr>
              <w:t>Signs placed that indicate the risk.</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Windows are not considered openings of risk on the walls. </w:t>
            </w:r>
          </w:p>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elements of protection for avoiding falls from openings in the walls can be among others, rails, screens, delimiting posts, or tape that prohibits passage.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4" w:lineRule="exact"/>
              <w:ind w:firstLine="0"/>
              <w:rPr>
                <w:rFonts w:ascii="Verdana" w:hAnsi="Verdana"/>
                <w:sz w:val="14"/>
                <w:szCs w:val="16"/>
                <w:lang w:val="en-US"/>
              </w:rPr>
            </w:pPr>
            <w:r w:rsidRPr="009B2B06">
              <w:rPr>
                <w:rFonts w:ascii="Verdana" w:hAnsi="Verdana"/>
                <w:sz w:val="14"/>
                <w:szCs w:val="16"/>
                <w:lang w:val="en-US"/>
              </w:rPr>
              <w:t>7.4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4"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4"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on the floors of the different areas no objects are found, materials or substances that are a factor of risk for the workers, according to the nature of the activities carried out in them. </w:t>
            </w:r>
          </w:p>
          <w:p w:rsidR="008110F9" w:rsidRPr="009B2B06" w:rsidRDefault="008110F9" w:rsidP="008110F9">
            <w:pPr>
              <w:pStyle w:val="Texto"/>
              <w:spacing w:line="234" w:lineRule="exact"/>
              <w:ind w:firstLine="0"/>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4" w:lineRule="exact"/>
              <w:ind w:firstLine="0"/>
              <w:rPr>
                <w:rFonts w:ascii="Verdana" w:hAnsi="Verdana"/>
                <w:sz w:val="14"/>
                <w:szCs w:val="16"/>
                <w:lang w:val="en-US"/>
              </w:rPr>
            </w:pPr>
            <w:r w:rsidRPr="009B2B06">
              <w:rPr>
                <w:rFonts w:ascii="Verdana" w:hAnsi="Verdana"/>
                <w:sz w:val="14"/>
                <w:szCs w:val="16"/>
                <w:lang w:val="en-US"/>
              </w:rPr>
              <w:t xml:space="preserve">Some factors of risk on the floors are, among others, the following: </w:t>
            </w:r>
          </w:p>
          <w:p w:rsidR="008110F9" w:rsidRPr="009B2B06" w:rsidRDefault="008110F9" w:rsidP="008110F9">
            <w:pPr>
              <w:pStyle w:val="Texto"/>
              <w:numPr>
                <w:ilvl w:val="0"/>
                <w:numId w:val="10"/>
              </w:numPr>
              <w:spacing w:line="234" w:lineRule="exact"/>
              <w:ind w:left="371"/>
              <w:rPr>
                <w:rFonts w:ascii="Verdana" w:hAnsi="Verdana"/>
                <w:sz w:val="14"/>
                <w:szCs w:val="16"/>
                <w:lang w:val="en-US"/>
              </w:rPr>
            </w:pPr>
            <w:r w:rsidRPr="009B2B06">
              <w:rPr>
                <w:rFonts w:ascii="Verdana" w:hAnsi="Verdana"/>
                <w:sz w:val="14"/>
                <w:szCs w:val="16"/>
                <w:lang w:val="en-US"/>
              </w:rPr>
              <w:t>Objects or materials thrown into the transit area;</w:t>
            </w:r>
          </w:p>
          <w:p w:rsidR="008110F9" w:rsidRPr="009B2B06" w:rsidRDefault="0036759B" w:rsidP="008110F9">
            <w:pPr>
              <w:pStyle w:val="Texto"/>
              <w:numPr>
                <w:ilvl w:val="0"/>
                <w:numId w:val="10"/>
              </w:numPr>
              <w:spacing w:line="234" w:lineRule="exact"/>
              <w:ind w:left="371"/>
              <w:rPr>
                <w:rFonts w:ascii="Verdana" w:hAnsi="Verdana"/>
                <w:sz w:val="14"/>
                <w:szCs w:val="16"/>
                <w:lang w:val="en-US"/>
              </w:rPr>
            </w:pPr>
            <w:r>
              <w:rPr>
                <w:rFonts w:ascii="Verdana" w:hAnsi="Verdana"/>
                <w:sz w:val="14"/>
                <w:szCs w:val="16"/>
                <w:lang w:val="en-US"/>
              </w:rPr>
              <w:t>D</w:t>
            </w:r>
            <w:r w:rsidRPr="009B2B06">
              <w:rPr>
                <w:rFonts w:ascii="Verdana" w:hAnsi="Verdana"/>
                <w:sz w:val="14"/>
                <w:szCs w:val="16"/>
                <w:lang w:val="en-US"/>
              </w:rPr>
              <w:t xml:space="preserve">isordered </w:t>
            </w:r>
            <w:r>
              <w:rPr>
                <w:rFonts w:ascii="Verdana" w:hAnsi="Verdana"/>
                <w:sz w:val="14"/>
                <w:szCs w:val="16"/>
                <w:lang w:val="en-US"/>
              </w:rPr>
              <w:t>o</w:t>
            </w:r>
            <w:r w:rsidR="008110F9" w:rsidRPr="009B2B06">
              <w:rPr>
                <w:rFonts w:ascii="Verdana" w:hAnsi="Verdana"/>
                <w:sz w:val="14"/>
                <w:szCs w:val="16"/>
                <w:lang w:val="en-US"/>
              </w:rPr>
              <w:t>bjects or materials in the area of transit;</w:t>
            </w:r>
          </w:p>
          <w:p w:rsidR="008110F9" w:rsidRPr="009B2B06" w:rsidRDefault="008110F9" w:rsidP="008110F9">
            <w:pPr>
              <w:pStyle w:val="Texto"/>
              <w:numPr>
                <w:ilvl w:val="0"/>
                <w:numId w:val="10"/>
              </w:numPr>
              <w:spacing w:line="234" w:lineRule="exact"/>
              <w:ind w:left="371"/>
              <w:rPr>
                <w:rFonts w:ascii="Verdana" w:hAnsi="Verdana"/>
                <w:sz w:val="14"/>
                <w:szCs w:val="16"/>
                <w:lang w:val="en-US"/>
              </w:rPr>
            </w:pPr>
            <w:r w:rsidRPr="009B2B06">
              <w:rPr>
                <w:rFonts w:ascii="Verdana" w:hAnsi="Verdana"/>
                <w:sz w:val="14"/>
                <w:szCs w:val="16"/>
                <w:lang w:val="en-US"/>
              </w:rPr>
              <w:t>Impre</w:t>
            </w:r>
            <w:r w:rsidR="0036759B">
              <w:rPr>
                <w:rFonts w:ascii="Verdana" w:hAnsi="Verdana"/>
                <w:sz w:val="14"/>
                <w:szCs w:val="16"/>
                <w:lang w:val="en-US"/>
              </w:rPr>
              <w:t>g</w:t>
            </w:r>
            <w:r w:rsidRPr="009B2B06">
              <w:rPr>
                <w:rFonts w:ascii="Verdana" w:hAnsi="Verdana"/>
                <w:sz w:val="14"/>
                <w:szCs w:val="16"/>
                <w:lang w:val="en-US"/>
              </w:rPr>
              <w:t>nated greases;</w:t>
            </w:r>
          </w:p>
          <w:p w:rsidR="008110F9" w:rsidRPr="009B2B06" w:rsidRDefault="008110F9" w:rsidP="008110F9">
            <w:pPr>
              <w:pStyle w:val="Texto"/>
              <w:numPr>
                <w:ilvl w:val="0"/>
                <w:numId w:val="10"/>
              </w:numPr>
              <w:spacing w:line="234" w:lineRule="exact"/>
              <w:ind w:left="371"/>
              <w:rPr>
                <w:rFonts w:ascii="Verdana" w:hAnsi="Verdana"/>
                <w:sz w:val="14"/>
                <w:szCs w:val="16"/>
                <w:lang w:val="en-US"/>
              </w:rPr>
            </w:pPr>
            <w:r w:rsidRPr="009B2B06">
              <w:rPr>
                <w:rFonts w:ascii="Verdana" w:hAnsi="Verdana"/>
                <w:sz w:val="14"/>
                <w:szCs w:val="16"/>
                <w:lang w:val="en-US"/>
              </w:rPr>
              <w:t>Loose liquids or materials spilled that might cause slipping;</w:t>
            </w:r>
          </w:p>
          <w:p w:rsidR="008110F9" w:rsidRPr="009B2B06" w:rsidRDefault="008110F9" w:rsidP="008110F9">
            <w:pPr>
              <w:pStyle w:val="Texto"/>
              <w:numPr>
                <w:ilvl w:val="0"/>
                <w:numId w:val="10"/>
              </w:numPr>
              <w:spacing w:line="234" w:lineRule="exact"/>
              <w:ind w:left="371"/>
              <w:rPr>
                <w:rFonts w:ascii="Verdana" w:hAnsi="Verdana"/>
                <w:sz w:val="14"/>
                <w:szCs w:val="16"/>
                <w:lang w:val="en-US"/>
              </w:rPr>
            </w:pPr>
            <w:r w:rsidRPr="009B2B06">
              <w:rPr>
                <w:rFonts w:ascii="Verdana" w:hAnsi="Verdana"/>
                <w:sz w:val="14"/>
                <w:szCs w:val="16"/>
                <w:lang w:val="en-US"/>
              </w:rPr>
              <w:t>Protuberances or pronounced potholes, and</w:t>
            </w:r>
          </w:p>
          <w:p w:rsidR="008110F9" w:rsidRPr="009B2B06" w:rsidRDefault="008110F9" w:rsidP="008110F9">
            <w:pPr>
              <w:pStyle w:val="Texto"/>
              <w:numPr>
                <w:ilvl w:val="0"/>
                <w:numId w:val="10"/>
              </w:numPr>
              <w:spacing w:line="234" w:lineRule="exact"/>
              <w:ind w:left="371"/>
              <w:rPr>
                <w:rFonts w:ascii="Verdana" w:hAnsi="Verdana"/>
                <w:sz w:val="14"/>
                <w:szCs w:val="16"/>
                <w:lang w:val="en-US"/>
              </w:rPr>
            </w:pPr>
            <w:r w:rsidRPr="009B2B06">
              <w:rPr>
                <w:rFonts w:ascii="Verdana" w:hAnsi="Verdana"/>
                <w:sz w:val="14"/>
                <w:szCs w:val="16"/>
                <w:lang w:val="en-US"/>
              </w:rPr>
              <w:t xml:space="preserve">Openings without protection or signs placed.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7.4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when applicable, the liquids on the floors are not a factor of risk for the workers from falling or slipping.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Rainwater that temporarily stands on the patios with concrete, asphalt, or earthe</w:t>
            </w:r>
            <w:r w:rsidR="0036759B">
              <w:rPr>
                <w:rFonts w:ascii="Verdana" w:hAnsi="Verdana"/>
                <w:sz w:val="14"/>
                <w:szCs w:val="16"/>
                <w:lang w:val="en-US"/>
              </w:rPr>
              <w:t>n floors is</w:t>
            </w:r>
            <w:r w:rsidRPr="009B2B06">
              <w:rPr>
                <w:rFonts w:ascii="Verdana" w:hAnsi="Verdana"/>
                <w:sz w:val="14"/>
                <w:szCs w:val="16"/>
                <w:lang w:val="en-US"/>
              </w:rPr>
              <w:t xml:space="preserve"> not considered accumulations that generate risks on the floors.</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7.4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floors of the places wh</w:t>
            </w:r>
            <w:r w:rsidR="0036759B">
              <w:rPr>
                <w:rFonts w:ascii="Verdana" w:hAnsi="Verdana"/>
                <w:sz w:val="14"/>
                <w:szCs w:val="16"/>
                <w:lang w:val="en-US"/>
              </w:rPr>
              <w:t>e</w:t>
            </w:r>
            <w:r w:rsidRPr="009B2B06">
              <w:rPr>
                <w:rFonts w:ascii="Verdana" w:hAnsi="Verdana"/>
                <w:sz w:val="14"/>
                <w:szCs w:val="16"/>
                <w:lang w:val="en-US"/>
              </w:rPr>
              <w:t xml:space="preserve">re the workers circulate are smooth (flat).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8" w:line="22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7.4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the temporary openings on the floors are identified, have protection that have signs indicating location and danger in order to prevent falls of workers.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The protections on the openings on the floors can be, among others;</w:t>
            </w:r>
          </w:p>
          <w:p w:rsidR="0036759B" w:rsidRDefault="008110F9" w:rsidP="008110F9">
            <w:pPr>
              <w:pStyle w:val="Texto"/>
              <w:numPr>
                <w:ilvl w:val="0"/>
                <w:numId w:val="11"/>
              </w:numPr>
              <w:spacing w:after="98" w:line="220" w:lineRule="exact"/>
              <w:ind w:left="371"/>
              <w:rPr>
                <w:rFonts w:ascii="Verdana" w:hAnsi="Verdana"/>
                <w:sz w:val="14"/>
                <w:szCs w:val="16"/>
                <w:lang w:val="en-US"/>
              </w:rPr>
            </w:pPr>
            <w:r w:rsidRPr="0036759B">
              <w:rPr>
                <w:rFonts w:ascii="Verdana" w:hAnsi="Verdana"/>
                <w:sz w:val="14"/>
                <w:szCs w:val="16"/>
                <w:lang w:val="en-US"/>
              </w:rPr>
              <w:t>Temporary fences;</w:t>
            </w:r>
          </w:p>
          <w:p w:rsidR="008110F9" w:rsidRPr="0036759B" w:rsidRDefault="008110F9" w:rsidP="008110F9">
            <w:pPr>
              <w:pStyle w:val="Texto"/>
              <w:numPr>
                <w:ilvl w:val="0"/>
                <w:numId w:val="11"/>
              </w:numPr>
              <w:spacing w:after="98" w:line="220" w:lineRule="exact"/>
              <w:ind w:left="371"/>
              <w:rPr>
                <w:rFonts w:ascii="Verdana" w:hAnsi="Verdana"/>
                <w:sz w:val="14"/>
                <w:szCs w:val="16"/>
                <w:lang w:val="en-US"/>
              </w:rPr>
            </w:pPr>
            <w:r w:rsidRPr="0036759B">
              <w:rPr>
                <w:rFonts w:ascii="Verdana" w:hAnsi="Verdana"/>
                <w:sz w:val="14"/>
                <w:szCs w:val="16"/>
                <w:lang w:val="en-US"/>
              </w:rPr>
              <w:t>Portable railings, and</w:t>
            </w:r>
          </w:p>
          <w:p w:rsidR="008110F9" w:rsidRPr="009B2B06" w:rsidRDefault="008110F9" w:rsidP="008110F9">
            <w:pPr>
              <w:pStyle w:val="Texto"/>
              <w:numPr>
                <w:ilvl w:val="0"/>
                <w:numId w:val="11"/>
              </w:numPr>
              <w:spacing w:after="98" w:line="220" w:lineRule="exact"/>
              <w:ind w:left="371"/>
              <w:rPr>
                <w:rFonts w:ascii="Verdana" w:hAnsi="Verdana"/>
                <w:sz w:val="14"/>
                <w:szCs w:val="16"/>
                <w:lang w:val="en-US"/>
              </w:rPr>
            </w:pPr>
            <w:r w:rsidRPr="009B2B06">
              <w:rPr>
                <w:rFonts w:ascii="Verdana" w:hAnsi="Verdana"/>
                <w:sz w:val="14"/>
                <w:szCs w:val="16"/>
                <w:lang w:val="en-US"/>
              </w:rPr>
              <w:t xml:space="preserve">Portable posts with tapes that prohibit passage. </w:t>
            </w:r>
          </w:p>
          <w:p w:rsidR="008110F9" w:rsidRPr="009B2B06" w:rsidRDefault="008110F9" w:rsidP="008110F9">
            <w:pPr>
              <w:pStyle w:val="Texto"/>
              <w:spacing w:after="98" w:line="220" w:lineRule="exact"/>
              <w:ind w:left="11" w:firstLine="0"/>
              <w:rPr>
                <w:rFonts w:ascii="Verdana" w:hAnsi="Verdana"/>
                <w:sz w:val="14"/>
                <w:szCs w:val="16"/>
                <w:lang w:val="en-US"/>
              </w:rPr>
            </w:pPr>
            <w:r w:rsidRPr="009B2B06">
              <w:rPr>
                <w:rFonts w:ascii="Verdana" w:hAnsi="Verdana"/>
                <w:sz w:val="14"/>
                <w:szCs w:val="16"/>
                <w:lang w:val="en-US"/>
              </w:rPr>
              <w:t xml:space="preserve">If the protection identified in the openings of the floors are railings, they must have  a minimum height of 90 cm.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7.4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12"/>
              </w:numPr>
              <w:spacing w:after="98" w:line="220" w:lineRule="exact"/>
              <w:ind w:left="437"/>
              <w:rPr>
                <w:rFonts w:ascii="Verdana" w:hAnsi="Verdana"/>
                <w:sz w:val="14"/>
                <w:szCs w:val="16"/>
                <w:lang w:val="en-US"/>
              </w:rPr>
            </w:pPr>
            <w:r w:rsidRPr="009B2B06">
              <w:rPr>
                <w:rFonts w:ascii="Verdana" w:hAnsi="Verdana"/>
                <w:sz w:val="14"/>
                <w:szCs w:val="16"/>
                <w:lang w:val="en-US"/>
              </w:rPr>
              <w:t>Derived from the physical tour of the workplace, signs are identified indicating changes of level of the floors, or</w:t>
            </w:r>
          </w:p>
          <w:p w:rsidR="008110F9" w:rsidRPr="009B2B06" w:rsidRDefault="008110F9" w:rsidP="008110F9">
            <w:pPr>
              <w:pStyle w:val="Texto"/>
              <w:numPr>
                <w:ilvl w:val="0"/>
                <w:numId w:val="35"/>
              </w:numPr>
              <w:spacing w:after="98" w:line="220" w:lineRule="exact"/>
              <w:ind w:left="437"/>
              <w:rPr>
                <w:rFonts w:ascii="Verdana" w:hAnsi="Verdana"/>
                <w:sz w:val="14"/>
                <w:szCs w:val="16"/>
                <w:lang w:val="en-US"/>
              </w:rPr>
            </w:pPr>
            <w:r w:rsidRPr="009B2B06">
              <w:rPr>
                <w:rFonts w:ascii="Verdana" w:hAnsi="Verdana"/>
                <w:sz w:val="14"/>
                <w:szCs w:val="16"/>
                <w:lang w:val="en-US"/>
              </w:rPr>
              <w:t xml:space="preserve">Derived from the physical tour of the workplace, signs are identified indicating the risks of falling or slipping on the floors, as a result of the activity performed on them (cleaning, repairs, among others).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8" w:line="220" w:lineRule="exact"/>
              <w:ind w:firstLine="0"/>
              <w:rPr>
                <w:rFonts w:ascii="Verdana" w:hAnsi="Verdana"/>
                <w:color w:val="FF0000"/>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7.5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for the narrow stairways of straight lengths, the following conditions are complied with: </w:t>
            </w:r>
          </w:p>
          <w:p w:rsidR="008110F9" w:rsidRPr="009B2B06" w:rsidRDefault="008110F9" w:rsidP="008110F9">
            <w:pPr>
              <w:pStyle w:val="Texto"/>
              <w:numPr>
                <w:ilvl w:val="0"/>
                <w:numId w:val="13"/>
              </w:numPr>
              <w:spacing w:after="98" w:line="220" w:lineRule="exact"/>
              <w:ind w:left="437"/>
              <w:rPr>
                <w:rFonts w:ascii="Verdana" w:hAnsi="Verdana"/>
                <w:sz w:val="14"/>
                <w:szCs w:val="16"/>
                <w:lang w:val="en-US"/>
              </w:rPr>
            </w:pPr>
            <w:r w:rsidRPr="009B2B06">
              <w:rPr>
                <w:rFonts w:ascii="Verdana" w:hAnsi="Verdana"/>
                <w:sz w:val="14"/>
                <w:szCs w:val="16"/>
                <w:lang w:val="en-US"/>
              </w:rPr>
              <w:t>They have a constant width in their straight lengths of at least 56 cm, and</w:t>
            </w:r>
          </w:p>
          <w:p w:rsidR="008110F9" w:rsidRPr="009B2B06" w:rsidRDefault="008110F9" w:rsidP="0036759B">
            <w:pPr>
              <w:pStyle w:val="Texto"/>
              <w:numPr>
                <w:ilvl w:val="0"/>
                <w:numId w:val="13"/>
              </w:numPr>
              <w:spacing w:after="98" w:line="220" w:lineRule="exact"/>
              <w:ind w:left="437"/>
              <w:rPr>
                <w:rFonts w:ascii="Verdana" w:hAnsi="Verdana"/>
                <w:sz w:val="14"/>
                <w:szCs w:val="16"/>
                <w:lang w:val="en-US"/>
              </w:rPr>
            </w:pPr>
            <w:r w:rsidRPr="009B2B06">
              <w:rPr>
                <w:rFonts w:ascii="Verdana" w:hAnsi="Verdana"/>
                <w:sz w:val="14"/>
                <w:szCs w:val="16"/>
                <w:lang w:val="en-US"/>
              </w:rPr>
              <w:t>Signs exist for prohibiting the circulation of more than one person at a time in opposite direction</w:t>
            </w:r>
            <w:r w:rsidR="0036759B">
              <w:rPr>
                <w:rFonts w:ascii="Verdana" w:hAnsi="Verdana"/>
                <w:sz w:val="14"/>
                <w:szCs w:val="16"/>
                <w:lang w:val="en-US"/>
              </w:rPr>
              <w:t>s</w:t>
            </w:r>
            <w:r w:rsidRPr="009B2B06">
              <w:rPr>
                <w:rFonts w:ascii="Verdana" w:hAnsi="Verdana"/>
                <w:sz w:val="14"/>
                <w:szCs w:val="16"/>
                <w:lang w:val="en-US"/>
              </w:rPr>
              <w:t xml:space="preserve">.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8" w:line="22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7.5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8" w:line="22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tread of the landings of the stairs in a straight length utilized in a single direction of flow at a time, is at least of 56 cm, and of at least 90 cm for the upper width.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8" w:line="22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all the risers and all of the treads, respectively of the stairways of straight stretches, have the same dimensions.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risers of the stairs with changes of direction, always have the same height.</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w:t>
            </w:r>
          </w:p>
          <w:p w:rsidR="008110F9" w:rsidRPr="009B2B06" w:rsidRDefault="008110F9" w:rsidP="008110F9">
            <w:pPr>
              <w:pStyle w:val="Texto"/>
              <w:numPr>
                <w:ilvl w:val="0"/>
                <w:numId w:val="14"/>
              </w:numPr>
              <w:spacing w:after="84" w:line="228" w:lineRule="exact"/>
              <w:ind w:left="437"/>
              <w:rPr>
                <w:rFonts w:ascii="Verdana" w:hAnsi="Verdana"/>
                <w:sz w:val="14"/>
                <w:szCs w:val="16"/>
                <w:lang w:val="en-US"/>
              </w:rPr>
            </w:pPr>
            <w:r w:rsidRPr="009B2B06">
              <w:rPr>
                <w:rFonts w:ascii="Verdana" w:hAnsi="Verdana"/>
                <w:sz w:val="14"/>
                <w:szCs w:val="16"/>
                <w:lang w:val="en-US"/>
              </w:rPr>
              <w:t xml:space="preserve">The treads of the stairs, in their straight sections, have minimum dimensions of 25 cm. </w:t>
            </w:r>
          </w:p>
          <w:p w:rsidR="008110F9" w:rsidRPr="009B2B06" w:rsidRDefault="008110F9" w:rsidP="008110F9">
            <w:pPr>
              <w:pStyle w:val="Texto"/>
              <w:numPr>
                <w:ilvl w:val="0"/>
                <w:numId w:val="14"/>
              </w:numPr>
              <w:spacing w:after="84" w:line="228" w:lineRule="exact"/>
              <w:ind w:left="437"/>
              <w:rPr>
                <w:rFonts w:ascii="Verdana" w:hAnsi="Verdana"/>
                <w:sz w:val="14"/>
                <w:szCs w:val="16"/>
                <w:lang w:val="en-US"/>
              </w:rPr>
            </w:pPr>
            <w:r w:rsidRPr="009B2B06">
              <w:rPr>
                <w:rFonts w:ascii="Verdana" w:hAnsi="Verdana"/>
                <w:sz w:val="14"/>
                <w:szCs w:val="16"/>
                <w:lang w:val="en-US"/>
              </w:rPr>
              <w:t>The risers of the stairs in their straight sections have a maximum height of 23 cm, and</w:t>
            </w:r>
          </w:p>
          <w:p w:rsidR="008110F9" w:rsidRPr="009B2B06" w:rsidRDefault="008110F9" w:rsidP="008110F9">
            <w:pPr>
              <w:pStyle w:val="Texto"/>
              <w:numPr>
                <w:ilvl w:val="0"/>
                <w:numId w:val="14"/>
              </w:numPr>
              <w:spacing w:after="84" w:line="228" w:lineRule="exact"/>
              <w:ind w:left="437"/>
              <w:rPr>
                <w:rFonts w:ascii="Verdana" w:hAnsi="Verdana"/>
                <w:sz w:val="14"/>
                <w:szCs w:val="16"/>
                <w:lang w:val="en-US"/>
              </w:rPr>
            </w:pPr>
            <w:r w:rsidRPr="009B2B06">
              <w:rPr>
                <w:rFonts w:ascii="Verdana" w:hAnsi="Verdana"/>
                <w:sz w:val="14"/>
                <w:szCs w:val="16"/>
                <w:lang w:val="en-US"/>
              </w:rPr>
              <w:t xml:space="preserve">The noses of the steps are rounded.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 f)</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on the stairs, the vertical heights measured from the tread of any step, considering the lower and upper level of the stair and the roof or any upper surface is greater than 200 cm.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 g)</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 xml:space="preserve">Physical </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the steps of the stairs are antiskid.</w:t>
            </w:r>
          </w:p>
          <w:p w:rsidR="008110F9" w:rsidRPr="009B2B06" w:rsidRDefault="008110F9" w:rsidP="008110F9">
            <w:pPr>
              <w:pStyle w:val="Texto"/>
              <w:spacing w:after="84" w:line="228" w:lineRule="exact"/>
              <w:ind w:firstLine="0"/>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 xml:space="preserve">The anti-skid condition of the steps complies because the construction materials perform that function or because materials are added for it.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7.5.1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the emergency </w:t>
            </w:r>
            <w:r w:rsidR="0036759B">
              <w:rPr>
                <w:rFonts w:ascii="Verdana" w:hAnsi="Verdana"/>
                <w:sz w:val="14"/>
                <w:szCs w:val="16"/>
                <w:lang w:val="en-US"/>
              </w:rPr>
              <w:t>stairs</w:t>
            </w:r>
            <w:r w:rsidRPr="009B2B06">
              <w:rPr>
                <w:rFonts w:ascii="Verdana" w:hAnsi="Verdana"/>
                <w:sz w:val="14"/>
                <w:szCs w:val="16"/>
                <w:lang w:val="en-US"/>
              </w:rPr>
              <w:t xml:space="preserve"> are of straight lengths.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7.5.1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external emergency doors are free of objects and obstacles for their use.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7.5.1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84" w:line="22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w:t>
            </w:r>
            <w:r w:rsidR="0036759B">
              <w:rPr>
                <w:rFonts w:ascii="Verdana" w:hAnsi="Verdana"/>
                <w:sz w:val="14"/>
                <w:szCs w:val="16"/>
                <w:lang w:val="en-US"/>
              </w:rPr>
              <w:t xml:space="preserve">rved that the emergency stairs </w:t>
            </w:r>
            <w:r w:rsidRPr="009B2B06">
              <w:rPr>
                <w:rFonts w:ascii="Verdana" w:hAnsi="Verdana"/>
                <w:sz w:val="14"/>
                <w:szCs w:val="16"/>
                <w:lang w:val="en-US"/>
              </w:rPr>
              <w:t xml:space="preserve">on each floor of the building have access from the same level.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2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7.5.1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on the external emergency stairs, liquids spilled on the landings or steps do not accumulate.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7.5.1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floors and treads of the external emergency stairs are resistant and of anti-skid materials and that, when applicable, have landings.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anti-skid condition is complied with when the construction materials perform that function or because materials are added to it.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7.5.1 f)</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w:t>
            </w:r>
          </w:p>
          <w:p w:rsidR="008110F9" w:rsidRPr="009B2B06" w:rsidRDefault="008110F9" w:rsidP="008110F9">
            <w:pPr>
              <w:pStyle w:val="Texto"/>
              <w:numPr>
                <w:ilvl w:val="0"/>
                <w:numId w:val="15"/>
              </w:numPr>
              <w:spacing w:line="240" w:lineRule="exact"/>
              <w:ind w:left="437"/>
              <w:rPr>
                <w:rFonts w:ascii="Verdana" w:hAnsi="Verdana"/>
                <w:sz w:val="14"/>
                <w:szCs w:val="16"/>
                <w:lang w:val="en-US"/>
              </w:rPr>
            </w:pPr>
            <w:r w:rsidRPr="009B2B06">
              <w:rPr>
                <w:rFonts w:ascii="Verdana" w:hAnsi="Verdana"/>
                <w:sz w:val="14"/>
                <w:szCs w:val="16"/>
                <w:lang w:val="en-US"/>
              </w:rPr>
              <w:t>The emergency stairs are found secured to the structure of the building on all levels;</w:t>
            </w:r>
          </w:p>
          <w:p w:rsidR="008110F9" w:rsidRPr="009B2B06" w:rsidRDefault="008110F9" w:rsidP="008110F9">
            <w:pPr>
              <w:pStyle w:val="Texto"/>
              <w:numPr>
                <w:ilvl w:val="0"/>
                <w:numId w:val="15"/>
              </w:numPr>
              <w:spacing w:line="240" w:lineRule="exact"/>
              <w:ind w:left="437"/>
              <w:rPr>
                <w:rFonts w:ascii="Verdana" w:hAnsi="Verdana"/>
                <w:sz w:val="14"/>
                <w:szCs w:val="16"/>
                <w:lang w:val="en-US"/>
              </w:rPr>
            </w:pPr>
            <w:r w:rsidRPr="009B2B06">
              <w:rPr>
                <w:rFonts w:ascii="Verdana" w:hAnsi="Verdana"/>
                <w:sz w:val="14"/>
                <w:szCs w:val="16"/>
                <w:lang w:val="en-US"/>
              </w:rPr>
              <w:t xml:space="preserve">When they are retractable stairs, said characteristic only </w:t>
            </w:r>
            <w:r w:rsidR="0036759B">
              <w:rPr>
                <w:rFonts w:ascii="Verdana" w:hAnsi="Verdana"/>
                <w:sz w:val="14"/>
                <w:szCs w:val="16"/>
                <w:lang w:val="en-US"/>
              </w:rPr>
              <w:t>exists on</w:t>
            </w:r>
            <w:r w:rsidRPr="009B2B06">
              <w:rPr>
                <w:rFonts w:ascii="Verdana" w:hAnsi="Verdana"/>
                <w:sz w:val="14"/>
                <w:szCs w:val="16"/>
                <w:lang w:val="en-US"/>
              </w:rPr>
              <w:t xml:space="preserve"> the first floor, and</w:t>
            </w:r>
          </w:p>
          <w:p w:rsidR="008110F9" w:rsidRPr="009B2B06" w:rsidRDefault="008110F9" w:rsidP="008110F9">
            <w:pPr>
              <w:pStyle w:val="Texto"/>
              <w:numPr>
                <w:ilvl w:val="0"/>
                <w:numId w:val="15"/>
              </w:numPr>
              <w:spacing w:line="240" w:lineRule="exact"/>
              <w:ind w:left="437"/>
              <w:rPr>
                <w:rFonts w:ascii="Verdana" w:hAnsi="Verdana"/>
                <w:sz w:val="14"/>
                <w:szCs w:val="16"/>
                <w:lang w:val="en-US"/>
              </w:rPr>
            </w:pPr>
            <w:r w:rsidRPr="009B2B06">
              <w:rPr>
                <w:rFonts w:ascii="Verdana" w:hAnsi="Verdana"/>
                <w:sz w:val="14"/>
                <w:szCs w:val="16"/>
                <w:lang w:val="en-US"/>
              </w:rPr>
              <w:t>When it is verified, for retractable stairs, that when activating them</w:t>
            </w:r>
            <w:r w:rsidR="0036759B">
              <w:rPr>
                <w:rFonts w:ascii="Verdana" w:hAnsi="Verdana"/>
                <w:sz w:val="14"/>
                <w:szCs w:val="16"/>
                <w:lang w:val="en-US"/>
              </w:rPr>
              <w:t>;</w:t>
            </w:r>
            <w:r w:rsidRPr="009B2B06">
              <w:rPr>
                <w:rFonts w:ascii="Verdana" w:hAnsi="Verdana"/>
                <w:sz w:val="14"/>
                <w:szCs w:val="16"/>
                <w:lang w:val="en-US"/>
              </w:rPr>
              <w:t xml:space="preserve"> they </w:t>
            </w:r>
            <w:r w:rsidR="0036759B">
              <w:rPr>
                <w:rFonts w:ascii="Verdana" w:hAnsi="Verdana"/>
                <w:sz w:val="14"/>
                <w:szCs w:val="16"/>
                <w:lang w:val="en-US"/>
              </w:rPr>
              <w:t xml:space="preserve">are </w:t>
            </w:r>
            <w:r w:rsidRPr="009B2B06">
              <w:rPr>
                <w:rFonts w:ascii="Verdana" w:hAnsi="Verdana"/>
                <w:sz w:val="14"/>
                <w:szCs w:val="16"/>
                <w:lang w:val="en-US"/>
              </w:rPr>
              <w:t>lower</w:t>
            </w:r>
            <w:r w:rsidR="0036759B">
              <w:rPr>
                <w:rFonts w:ascii="Verdana" w:hAnsi="Verdana"/>
                <w:sz w:val="14"/>
                <w:szCs w:val="16"/>
                <w:lang w:val="en-US"/>
              </w:rPr>
              <w:t>ed</w:t>
            </w:r>
            <w:r w:rsidRPr="009B2B06">
              <w:rPr>
                <w:rFonts w:ascii="Verdana" w:hAnsi="Verdana"/>
                <w:sz w:val="14"/>
                <w:szCs w:val="16"/>
                <w:lang w:val="en-US"/>
              </w:rPr>
              <w:t xml:space="preserve"> to the ground.</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7.5.1 g)</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on each one of the accesses to the external emergency stairs, there is a sign placed indicating their location.</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rPr>
                <w:rFonts w:ascii="Verdana" w:hAnsi="Verdana"/>
                <w:sz w:val="14"/>
                <w:szCs w:val="16"/>
                <w:lang w:val="en-US"/>
              </w:rPr>
            </w:pPr>
            <w:r w:rsidRPr="009B2B06">
              <w:rPr>
                <w:rFonts w:ascii="Verdana" w:hAnsi="Verdana"/>
                <w:sz w:val="14"/>
                <w:szCs w:val="16"/>
                <w:lang w:val="en-US"/>
              </w:rPr>
              <w:t>7.5.1 h)</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jc w:val="left"/>
              <w:rPr>
                <w:rFonts w:ascii="Verdana" w:hAnsi="Verdana"/>
                <w:sz w:val="14"/>
                <w:szCs w:val="16"/>
                <w:lang w:val="en-US"/>
              </w:rPr>
            </w:pPr>
            <w:r w:rsidRPr="009B2B06">
              <w:rPr>
                <w:rFonts w:ascii="Verdana" w:hAnsi="Verdana"/>
                <w:sz w:val="14"/>
                <w:szCs w:val="16"/>
                <w:lang w:val="en-US"/>
              </w:rPr>
              <w:t>Physical y documentation</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16"/>
              </w:numPr>
              <w:spacing w:line="248" w:lineRule="exact"/>
              <w:ind w:left="437"/>
              <w:rPr>
                <w:rFonts w:ascii="Verdana" w:hAnsi="Verdana"/>
                <w:sz w:val="14"/>
                <w:szCs w:val="16"/>
                <w:lang w:val="en-US"/>
              </w:rPr>
            </w:pPr>
            <w:r w:rsidRPr="009B2B06">
              <w:rPr>
                <w:rFonts w:ascii="Verdana" w:hAnsi="Verdana"/>
                <w:sz w:val="14"/>
                <w:szCs w:val="16"/>
                <w:lang w:val="en-US"/>
              </w:rPr>
              <w:t xml:space="preserve">Derived from the physical tour of the workplace, it is observed that the access doors to the emergency stairs are found in operating conditions; </w:t>
            </w:r>
          </w:p>
          <w:p w:rsidR="008110F9" w:rsidRPr="009B2B06" w:rsidRDefault="008110F9" w:rsidP="008110F9">
            <w:pPr>
              <w:pStyle w:val="Texto"/>
              <w:numPr>
                <w:ilvl w:val="0"/>
                <w:numId w:val="16"/>
              </w:numPr>
              <w:spacing w:line="248" w:lineRule="exact"/>
              <w:ind w:left="437"/>
              <w:rPr>
                <w:rFonts w:ascii="Verdana" w:hAnsi="Verdana"/>
                <w:sz w:val="14"/>
                <w:szCs w:val="16"/>
                <w:lang w:val="en-US"/>
              </w:rPr>
            </w:pPr>
            <w:r w:rsidRPr="009B2B06">
              <w:rPr>
                <w:rFonts w:ascii="Verdana" w:hAnsi="Verdana"/>
                <w:sz w:val="14"/>
                <w:szCs w:val="16"/>
                <w:lang w:val="en-US"/>
              </w:rPr>
              <w:t>He exhibits a log or any other type of record of maintenance, and it is verified that it is performed at least every six months, and</w:t>
            </w:r>
          </w:p>
          <w:p w:rsidR="008110F9" w:rsidRPr="009B2B06" w:rsidRDefault="008110F9" w:rsidP="008110F9">
            <w:pPr>
              <w:pStyle w:val="Texto"/>
              <w:numPr>
                <w:ilvl w:val="0"/>
                <w:numId w:val="16"/>
              </w:numPr>
              <w:spacing w:line="248" w:lineRule="exact"/>
              <w:ind w:left="437"/>
              <w:rPr>
                <w:rFonts w:ascii="Verdana" w:hAnsi="Verdana"/>
                <w:sz w:val="14"/>
                <w:szCs w:val="16"/>
                <w:lang w:val="en-US"/>
              </w:rPr>
            </w:pPr>
            <w:r w:rsidRPr="009B2B06">
              <w:rPr>
                <w:rFonts w:ascii="Verdana" w:hAnsi="Verdana"/>
                <w:sz w:val="14"/>
                <w:szCs w:val="16"/>
                <w:lang w:val="en-US"/>
              </w:rPr>
              <w:t xml:space="preserve">The records indicate, at least, the dates of the maintenance, the type of maintenance performed, in addition to the names and signatures of the persons involved in such activity. </w:t>
            </w:r>
          </w:p>
        </w:tc>
        <w:tc>
          <w:tcPr>
            <w:tcW w:w="2876" w:type="dxa"/>
            <w:tcBorders>
              <w:top w:val="single" w:sz="6" w:space="0" w:color="auto"/>
              <w:left w:val="single" w:sz="6" w:space="0" w:color="auto"/>
              <w:bottom w:val="single" w:sz="6" w:space="0" w:color="auto"/>
              <w:right w:val="single" w:sz="6" w:space="0" w:color="auto"/>
            </w:tcBorders>
            <w:hideMark/>
          </w:tcPr>
          <w:p w:rsidR="008110F9" w:rsidRPr="00765A13" w:rsidRDefault="0036759B" w:rsidP="0036759B">
            <w:pPr>
              <w:pStyle w:val="Texto"/>
              <w:spacing w:line="248" w:lineRule="exact"/>
              <w:ind w:firstLine="0"/>
              <w:rPr>
                <w:rFonts w:ascii="Verdana" w:hAnsi="Verdana"/>
                <w:sz w:val="14"/>
                <w:szCs w:val="16"/>
                <w:lang w:val="en-US"/>
              </w:rPr>
            </w:pPr>
            <w:r w:rsidRPr="0036759B">
              <w:rPr>
                <w:rFonts w:ascii="Verdana" w:hAnsi="Verdana"/>
                <w:sz w:val="14"/>
                <w:szCs w:val="16"/>
                <w:lang w:val="en-US"/>
              </w:rPr>
              <w:t>The records can be printed or electronic.</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7.5.1 i)</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verified that the access doors of the external emergency stairs open outwards, that is to say in the direction of the exit from the building toward the stairs.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7.5.1 j)</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external emergency door handles of the stairs are easy to act</w:t>
            </w:r>
            <w:r w:rsidR="0036759B">
              <w:rPr>
                <w:rFonts w:ascii="Verdana" w:hAnsi="Verdana"/>
                <w:sz w:val="14"/>
                <w:szCs w:val="16"/>
                <w:lang w:val="en-US"/>
              </w:rPr>
              <w:t>i</w:t>
            </w:r>
            <w:r w:rsidRPr="009B2B06">
              <w:rPr>
                <w:rFonts w:ascii="Verdana" w:hAnsi="Verdana"/>
                <w:sz w:val="14"/>
                <w:szCs w:val="16"/>
                <w:lang w:val="en-US"/>
              </w:rPr>
              <w:t>vate and open outwards.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7.5.1 k)</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external emergency door handles of the stairs have </w:t>
            </w:r>
            <w:r w:rsidR="0036759B" w:rsidRPr="009B2B06">
              <w:rPr>
                <w:rFonts w:ascii="Verdana" w:hAnsi="Verdana"/>
                <w:sz w:val="14"/>
                <w:szCs w:val="16"/>
                <w:lang w:val="en-US"/>
              </w:rPr>
              <w:t xml:space="preserve">automatic opening </w:t>
            </w:r>
            <w:r w:rsidRPr="009B2B06">
              <w:rPr>
                <w:rFonts w:ascii="Verdana" w:hAnsi="Verdana"/>
                <w:sz w:val="14"/>
                <w:szCs w:val="16"/>
                <w:lang w:val="en-US"/>
              </w:rPr>
              <w:t xml:space="preserve">devices and permit the free flow of the persons during an emergency.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7.5.2</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stairs with railings with open spaces below them have at least a rail parallel to the railing.</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7.5.2.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 for the stairs with handrails it is verified that such handrails have a height of 90 cm ± 10 cm.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7.5.2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17"/>
              </w:numPr>
              <w:spacing w:line="247" w:lineRule="exact"/>
              <w:ind w:left="437"/>
              <w:rPr>
                <w:rFonts w:ascii="Verdana" w:hAnsi="Verdana"/>
                <w:sz w:val="14"/>
                <w:szCs w:val="16"/>
                <w:lang w:val="en-US"/>
              </w:rPr>
            </w:pPr>
            <w:r w:rsidRPr="009B2B06">
              <w:rPr>
                <w:rFonts w:ascii="Verdana" w:hAnsi="Verdana"/>
                <w:sz w:val="14"/>
                <w:szCs w:val="16"/>
                <w:lang w:val="en-US"/>
              </w:rPr>
              <w:t xml:space="preserve">Derived from the physical tour of the workplace, it is observed that for the stairs with handrails, the rails are found at an intermediate distance between the railing and the parallel formed with the medium height of the riser of the steps, and </w:t>
            </w:r>
          </w:p>
          <w:p w:rsidR="008110F9" w:rsidRPr="009B2B06" w:rsidRDefault="008110F9" w:rsidP="008110F9">
            <w:pPr>
              <w:pStyle w:val="Texto"/>
              <w:numPr>
                <w:ilvl w:val="0"/>
                <w:numId w:val="17"/>
              </w:numPr>
              <w:spacing w:line="247" w:lineRule="exact"/>
              <w:ind w:left="437"/>
              <w:rPr>
                <w:rFonts w:ascii="Verdana" w:hAnsi="Verdana"/>
                <w:sz w:val="14"/>
                <w:szCs w:val="16"/>
                <w:lang w:val="en-US"/>
              </w:rPr>
            </w:pPr>
            <w:r w:rsidRPr="009B2B06">
              <w:rPr>
                <w:rFonts w:ascii="Verdana" w:hAnsi="Verdana"/>
                <w:sz w:val="14"/>
                <w:szCs w:val="16"/>
                <w:lang w:val="en-US"/>
              </w:rPr>
              <w:t>The balusters, when applicable, are found at no more than four steps of distance one from another.</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7.5.2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7"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47"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on the stairs that do not have rails, there </w:t>
            </w:r>
            <w:r w:rsidR="0036759B">
              <w:rPr>
                <w:rFonts w:ascii="Verdana" w:hAnsi="Verdana"/>
                <w:sz w:val="14"/>
                <w:szCs w:val="16"/>
                <w:lang w:val="en-US"/>
              </w:rPr>
              <w:t>is</w:t>
            </w:r>
            <w:r w:rsidRPr="009B2B06">
              <w:rPr>
                <w:rFonts w:ascii="Verdana" w:hAnsi="Verdana"/>
                <w:sz w:val="14"/>
                <w:szCs w:val="16"/>
                <w:lang w:val="en-US"/>
              </w:rPr>
              <w:t xml:space="preserve"> a baluster for each one of the steps.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7"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7.5.2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handrails of the stairs are continuous, smooth, and polished.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7.5.2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62"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handrails of the stairs, whe</w:t>
            </w:r>
            <w:r w:rsidR="0036759B">
              <w:rPr>
                <w:rFonts w:ascii="Verdana" w:hAnsi="Verdana"/>
                <w:sz w:val="14"/>
                <w:szCs w:val="16"/>
                <w:lang w:val="en-US"/>
              </w:rPr>
              <w:t>re</w:t>
            </w:r>
            <w:r w:rsidRPr="009B2B06">
              <w:rPr>
                <w:rFonts w:ascii="Verdana" w:hAnsi="Verdana"/>
                <w:sz w:val="14"/>
                <w:szCs w:val="16"/>
                <w:lang w:val="en-US"/>
              </w:rPr>
              <w:t xml:space="preserve"> they are secured to the wall are found embedded by means of anchors located on the underside and they do not impede the hand from displacing freely.</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7.5.2 f)</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distances between the walls and the embedded handrails are contin</w:t>
            </w:r>
            <w:r w:rsidR="0036759B">
              <w:rPr>
                <w:rFonts w:ascii="Verdana" w:hAnsi="Verdana"/>
                <w:sz w:val="14"/>
                <w:szCs w:val="16"/>
                <w:lang w:val="en-US"/>
              </w:rPr>
              <w:t>u</w:t>
            </w:r>
            <w:r w:rsidRPr="009B2B06">
              <w:rPr>
                <w:rFonts w:ascii="Verdana" w:hAnsi="Verdana"/>
                <w:sz w:val="14"/>
                <w:szCs w:val="16"/>
                <w:lang w:val="en-US"/>
              </w:rPr>
              <w:t xml:space="preserve">ous and have at least four centimeters of separation, and that the continuity of the handrail is not interrupted.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7.5.2 g)</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for the stairs with more than three meters of width, there exists an intermediate handrail and at least one handrail on their sides.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7.5.2 h)</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on the stairways that are covered with walls on both sides, at least on</w:t>
            </w:r>
            <w:r w:rsidR="0036759B">
              <w:rPr>
                <w:rFonts w:ascii="Verdana" w:hAnsi="Verdana"/>
                <w:sz w:val="14"/>
                <w:szCs w:val="16"/>
                <w:lang w:val="en-US"/>
              </w:rPr>
              <w:t>e</w:t>
            </w:r>
            <w:r w:rsidRPr="009B2B06">
              <w:rPr>
                <w:rFonts w:ascii="Verdana" w:hAnsi="Verdana"/>
                <w:sz w:val="14"/>
                <w:szCs w:val="16"/>
                <w:lang w:val="en-US"/>
              </w:rPr>
              <w:t xml:space="preserve"> of them has a handrail.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0" w:lineRule="exact"/>
              <w:ind w:firstLine="0"/>
              <w:rPr>
                <w:rFonts w:ascii="Verdana" w:hAnsi="Verdana"/>
                <w:sz w:val="14"/>
                <w:szCs w:val="16"/>
                <w:lang w:val="en-US"/>
              </w:rPr>
            </w:pPr>
            <w:r w:rsidRPr="009B2B06">
              <w:rPr>
                <w:rFonts w:ascii="Verdana" w:hAnsi="Verdana"/>
                <w:sz w:val="14"/>
                <w:szCs w:val="16"/>
                <w:lang w:val="en-US"/>
              </w:rPr>
              <w:t>7.5.2 i)</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6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there always </w:t>
            </w:r>
            <w:r w:rsidR="0036759B">
              <w:rPr>
                <w:rFonts w:ascii="Verdana" w:hAnsi="Verdana"/>
                <w:sz w:val="14"/>
                <w:szCs w:val="16"/>
                <w:lang w:val="en-US"/>
              </w:rPr>
              <w:t>is</w:t>
            </w:r>
            <w:r w:rsidRPr="009B2B06">
              <w:rPr>
                <w:rFonts w:ascii="Verdana" w:hAnsi="Verdana"/>
                <w:sz w:val="14"/>
                <w:szCs w:val="16"/>
                <w:lang w:val="en-US"/>
              </w:rPr>
              <w:t xml:space="preserve"> communication between two different levels whether by stairs or pedestrian ramps, even when there exist escalators or elevators that communicate to the two consecutive levels.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7.6.1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6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62"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ramps are not found in deteriorated conditio</w:t>
            </w:r>
            <w:r w:rsidR="0036759B">
              <w:rPr>
                <w:rFonts w:ascii="Verdana" w:hAnsi="Verdana"/>
                <w:sz w:val="14"/>
                <w:szCs w:val="16"/>
                <w:lang w:val="en-US"/>
              </w:rPr>
              <w:t>ns</w:t>
            </w:r>
            <w:r w:rsidRPr="009B2B06">
              <w:rPr>
                <w:rFonts w:ascii="Verdana" w:hAnsi="Verdana"/>
                <w:sz w:val="14"/>
                <w:szCs w:val="16"/>
                <w:lang w:val="en-US"/>
              </w:rPr>
              <w:t xml:space="preserve"> for their use, </w:t>
            </w:r>
            <w:r w:rsidR="0036759B">
              <w:rPr>
                <w:rFonts w:ascii="Verdana" w:hAnsi="Verdana"/>
                <w:sz w:val="14"/>
                <w:szCs w:val="16"/>
                <w:lang w:val="en-US"/>
              </w:rPr>
              <w:t>that</w:t>
            </w:r>
            <w:r w:rsidRPr="009B2B06">
              <w:rPr>
                <w:rFonts w:ascii="Verdana" w:hAnsi="Verdana"/>
                <w:sz w:val="14"/>
                <w:szCs w:val="16"/>
                <w:lang w:val="en-US"/>
              </w:rPr>
              <w:t xml:space="preserve"> buckling or fractures are not observed that denote that their resistance has been exceeded.</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6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The employer complies when:</w:t>
            </w:r>
          </w:p>
          <w:p w:rsidR="008110F9" w:rsidRPr="009B2B06" w:rsidRDefault="008110F9" w:rsidP="008110F9">
            <w:pPr>
              <w:pStyle w:val="Texto"/>
              <w:numPr>
                <w:ilvl w:val="0"/>
                <w:numId w:val="18"/>
              </w:numPr>
              <w:spacing w:after="46"/>
              <w:ind w:left="437"/>
              <w:rPr>
                <w:rFonts w:ascii="Verdana" w:hAnsi="Verdana"/>
                <w:sz w:val="14"/>
                <w:szCs w:val="16"/>
                <w:lang w:val="en-US"/>
              </w:rPr>
            </w:pPr>
            <w:r w:rsidRPr="009B2B06">
              <w:rPr>
                <w:rFonts w:ascii="Verdana" w:hAnsi="Verdana"/>
                <w:sz w:val="14"/>
                <w:szCs w:val="16"/>
                <w:lang w:val="en-US"/>
              </w:rPr>
              <w:t xml:space="preserve">Derived from the physical tour of the workplace, it is observed that stationary ramps and mobile ramps that </w:t>
            </w:r>
            <w:r w:rsidR="0036759B">
              <w:rPr>
                <w:rFonts w:ascii="Verdana" w:hAnsi="Verdana"/>
                <w:sz w:val="14"/>
                <w:szCs w:val="16"/>
                <w:lang w:val="en-US"/>
              </w:rPr>
              <w:t xml:space="preserve">do not </w:t>
            </w:r>
            <w:r w:rsidRPr="009B2B06">
              <w:rPr>
                <w:rFonts w:ascii="Verdana" w:hAnsi="Verdana"/>
                <w:sz w:val="14"/>
                <w:szCs w:val="16"/>
                <w:lang w:val="en-US"/>
              </w:rPr>
              <w:t>generate risks to the pedestrians or to vehicles that circulate on them, and</w:t>
            </w:r>
          </w:p>
          <w:p w:rsidR="008110F9" w:rsidRPr="009B2B06" w:rsidRDefault="008110F9" w:rsidP="008110F9">
            <w:pPr>
              <w:pStyle w:val="Texto"/>
              <w:numPr>
                <w:ilvl w:val="0"/>
                <w:numId w:val="18"/>
              </w:numPr>
              <w:spacing w:after="46"/>
              <w:ind w:left="437"/>
              <w:rPr>
                <w:rFonts w:ascii="Verdana" w:hAnsi="Verdana"/>
                <w:sz w:val="14"/>
                <w:szCs w:val="16"/>
                <w:lang w:val="en-US"/>
              </w:rPr>
            </w:pPr>
            <w:r w:rsidRPr="009B2B06">
              <w:rPr>
                <w:rFonts w:ascii="Verdana" w:hAnsi="Verdana"/>
                <w:sz w:val="14"/>
                <w:szCs w:val="16"/>
                <w:lang w:val="en-US"/>
              </w:rPr>
              <w:t xml:space="preserve">On the mobile ramps, the maximum load capacity is indicated.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46"/>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w:t>
            </w:r>
          </w:p>
          <w:p w:rsidR="008110F9" w:rsidRPr="009B2B06" w:rsidRDefault="008110F9" w:rsidP="008110F9">
            <w:pPr>
              <w:pStyle w:val="Texto"/>
              <w:numPr>
                <w:ilvl w:val="0"/>
                <w:numId w:val="19"/>
              </w:numPr>
              <w:spacing w:after="46"/>
              <w:ind w:left="437"/>
              <w:rPr>
                <w:rFonts w:ascii="Verdana" w:hAnsi="Verdana"/>
                <w:sz w:val="14"/>
                <w:szCs w:val="16"/>
                <w:lang w:val="en-US"/>
              </w:rPr>
            </w:pPr>
            <w:r w:rsidRPr="009B2B06">
              <w:rPr>
                <w:rFonts w:ascii="Verdana" w:hAnsi="Verdana"/>
                <w:sz w:val="14"/>
                <w:szCs w:val="16"/>
                <w:lang w:val="en-US"/>
              </w:rPr>
              <w:t>The incline of the ramps for the transit of workers does not exceed 10%, and</w:t>
            </w:r>
          </w:p>
          <w:p w:rsidR="008110F9" w:rsidRPr="009B2B06" w:rsidRDefault="008110F9" w:rsidP="008110F9">
            <w:pPr>
              <w:pStyle w:val="Texto"/>
              <w:numPr>
                <w:ilvl w:val="0"/>
                <w:numId w:val="19"/>
              </w:numPr>
              <w:spacing w:after="46"/>
              <w:ind w:left="437"/>
              <w:rPr>
                <w:rFonts w:ascii="Verdana" w:hAnsi="Verdana"/>
                <w:sz w:val="14"/>
                <w:szCs w:val="16"/>
                <w:lang w:val="en-US"/>
              </w:rPr>
            </w:pPr>
            <w:r w:rsidRPr="009B2B06">
              <w:rPr>
                <w:rFonts w:ascii="Verdana" w:hAnsi="Verdana"/>
                <w:sz w:val="14"/>
                <w:szCs w:val="16"/>
                <w:lang w:val="en-US"/>
              </w:rPr>
              <w:t xml:space="preserve">The incline of the maintenance ramps does not exceed 17%.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The preceding can be verified measuring the height of the ramp and the length of the horizontal plane and afterwards calculating the incline.</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for the ramps for persons, the width is sufficient so that two persons can circulate in opposite directions.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A practical exercise can be performed to verify this requirement.</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46"/>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 the width of the ramps designated for the transit o</w:t>
            </w:r>
            <w:r w:rsidR="0036759B">
              <w:rPr>
                <w:rFonts w:ascii="Verdana" w:hAnsi="Verdana"/>
                <w:sz w:val="14"/>
                <w:szCs w:val="16"/>
                <w:lang w:val="en-US"/>
              </w:rPr>
              <w:t>f vehicles have at least 60 cm in additin</w:t>
            </w:r>
            <w:r w:rsidRPr="009B2B06">
              <w:rPr>
                <w:rFonts w:ascii="Verdana" w:hAnsi="Verdana"/>
                <w:sz w:val="14"/>
                <w:szCs w:val="16"/>
                <w:lang w:val="en-US"/>
              </w:rPr>
              <w:t xml:space="preserve"> to the width of the largest vehicle that circulates on them.</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The verification can be through direct measurement and the verification of the widest vehicle that is located on the areas.</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f)</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on the ramps that communicate to two levels with heights greater than a meter and a half, there are railings.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46"/>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g)</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46"/>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ramps covered on their sides by walls designated </w:t>
            </w:r>
            <w:r w:rsidR="0036759B">
              <w:rPr>
                <w:rFonts w:ascii="Verdana" w:hAnsi="Verdana"/>
                <w:sz w:val="14"/>
                <w:szCs w:val="16"/>
                <w:lang w:val="en-US"/>
              </w:rPr>
              <w:t>for</w:t>
            </w:r>
            <w:r w:rsidRPr="009B2B06">
              <w:rPr>
                <w:rFonts w:ascii="Verdana" w:hAnsi="Verdana"/>
                <w:sz w:val="14"/>
                <w:szCs w:val="16"/>
                <w:lang w:val="en-US"/>
              </w:rPr>
              <w:t xml:space="preserve"> the transit of workers, they have at least </w:t>
            </w:r>
            <w:r w:rsidR="0036759B">
              <w:rPr>
                <w:rFonts w:ascii="Verdana" w:hAnsi="Verdana"/>
                <w:sz w:val="14"/>
                <w:szCs w:val="16"/>
                <w:lang w:val="en-US"/>
              </w:rPr>
              <w:t>one</w:t>
            </w:r>
            <w:r w:rsidRPr="009B2B06">
              <w:rPr>
                <w:rFonts w:ascii="Verdana" w:hAnsi="Verdana"/>
                <w:sz w:val="14"/>
                <w:szCs w:val="16"/>
                <w:lang w:val="en-US"/>
              </w:rPr>
              <w:t xml:space="preserve"> handrail on one of their sides.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46"/>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7.6.1 h)</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46"/>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w:t>
            </w:r>
          </w:p>
          <w:p w:rsidR="008110F9" w:rsidRPr="009B2B06" w:rsidRDefault="008110F9" w:rsidP="008110F9">
            <w:pPr>
              <w:pStyle w:val="Texto"/>
              <w:numPr>
                <w:ilvl w:val="0"/>
                <w:numId w:val="20"/>
              </w:numPr>
              <w:spacing w:after="46" w:line="220" w:lineRule="exact"/>
              <w:ind w:left="432"/>
              <w:rPr>
                <w:rFonts w:ascii="Verdana" w:hAnsi="Verdana"/>
                <w:sz w:val="14"/>
                <w:szCs w:val="16"/>
                <w:lang w:val="en-US"/>
              </w:rPr>
            </w:pPr>
            <w:r w:rsidRPr="009B2B06">
              <w:rPr>
                <w:rFonts w:ascii="Verdana" w:hAnsi="Verdana"/>
                <w:sz w:val="14"/>
                <w:szCs w:val="16"/>
                <w:lang w:val="en-US"/>
              </w:rPr>
              <w:t>The ramps by which the workers circulate have a minimum free height above them of two meters;</w:t>
            </w:r>
          </w:p>
          <w:p w:rsidR="008110F9" w:rsidRPr="009B2B06" w:rsidRDefault="008110F9" w:rsidP="008110F9">
            <w:pPr>
              <w:pStyle w:val="Texto"/>
              <w:numPr>
                <w:ilvl w:val="0"/>
                <w:numId w:val="20"/>
              </w:numPr>
              <w:spacing w:after="46" w:line="220" w:lineRule="exact"/>
              <w:ind w:left="432"/>
              <w:rPr>
                <w:rFonts w:ascii="Verdana" w:hAnsi="Verdana"/>
                <w:sz w:val="14"/>
                <w:szCs w:val="16"/>
                <w:lang w:val="en-US"/>
              </w:rPr>
            </w:pPr>
            <w:r w:rsidRPr="009B2B06">
              <w:rPr>
                <w:rFonts w:ascii="Verdana" w:hAnsi="Verdana"/>
                <w:sz w:val="14"/>
                <w:szCs w:val="16"/>
                <w:lang w:val="en-US"/>
              </w:rPr>
              <w:t>The ramps designated for the transit of vehicles have at least a free height of 30 cm above the highest vehicle that circulates on them, and</w:t>
            </w:r>
          </w:p>
          <w:p w:rsidR="008110F9" w:rsidRPr="009B2B06" w:rsidRDefault="008110F9" w:rsidP="008110F9">
            <w:pPr>
              <w:pStyle w:val="Texto"/>
              <w:numPr>
                <w:ilvl w:val="0"/>
                <w:numId w:val="20"/>
              </w:numPr>
              <w:spacing w:after="46" w:line="220" w:lineRule="exact"/>
              <w:ind w:left="432"/>
              <w:rPr>
                <w:rFonts w:ascii="Verdana" w:hAnsi="Verdana"/>
                <w:sz w:val="14"/>
                <w:szCs w:val="16"/>
                <w:lang w:val="en-US"/>
              </w:rPr>
            </w:pPr>
            <w:r w:rsidRPr="009B2B06">
              <w:rPr>
                <w:rFonts w:ascii="Verdana" w:hAnsi="Verdana"/>
                <w:sz w:val="14"/>
                <w:szCs w:val="16"/>
                <w:lang w:val="en-US"/>
              </w:rPr>
              <w:t>The height of the ramps is indicated on signs.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46"/>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7.6.1 i)</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on the open ramps there are barriers such as stringers of 10 cm of height or another physical element that complies with that function.</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w:t>
            </w:r>
          </w:p>
          <w:p w:rsidR="008110F9" w:rsidRPr="009B2B06" w:rsidRDefault="008110F9" w:rsidP="008110F9">
            <w:pPr>
              <w:pStyle w:val="Texto"/>
              <w:numPr>
                <w:ilvl w:val="0"/>
                <w:numId w:val="21"/>
              </w:numPr>
              <w:spacing w:line="231" w:lineRule="exact"/>
              <w:ind w:left="437"/>
              <w:rPr>
                <w:rFonts w:ascii="Verdana" w:hAnsi="Verdana"/>
                <w:sz w:val="14"/>
                <w:szCs w:val="16"/>
                <w:lang w:val="en-US"/>
              </w:rPr>
            </w:pPr>
            <w:r w:rsidRPr="009B2B06">
              <w:rPr>
                <w:rFonts w:ascii="Verdana" w:hAnsi="Verdana"/>
                <w:sz w:val="14"/>
                <w:szCs w:val="16"/>
                <w:lang w:val="en-US"/>
              </w:rPr>
              <w:t>The stationary ladders do not present deformations from the loads to which they are subjected, and</w:t>
            </w:r>
          </w:p>
          <w:p w:rsidR="008110F9" w:rsidRPr="009B2B06" w:rsidRDefault="008110F9" w:rsidP="008110F9">
            <w:pPr>
              <w:pStyle w:val="Texto"/>
              <w:numPr>
                <w:ilvl w:val="0"/>
                <w:numId w:val="21"/>
              </w:numPr>
              <w:spacing w:line="231" w:lineRule="exact"/>
              <w:ind w:left="437"/>
              <w:rPr>
                <w:rFonts w:ascii="Verdana" w:hAnsi="Verdana"/>
                <w:sz w:val="14"/>
                <w:szCs w:val="16"/>
                <w:lang w:val="en-US"/>
              </w:rPr>
            </w:pPr>
            <w:r w:rsidRPr="009B2B06">
              <w:rPr>
                <w:rFonts w:ascii="Verdana" w:hAnsi="Verdana"/>
                <w:sz w:val="14"/>
                <w:szCs w:val="16"/>
                <w:lang w:val="en-US"/>
              </w:rPr>
              <w:t xml:space="preserve">The stationary ladders are protected, when applicable, from the effects of sun and rain.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 xml:space="preserve">The protection from the effects of sun or rain can be made through the application of paint resistant to the environment. </w:t>
            </w:r>
          </w:p>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anchors of the stationary ladders are maintained firmly secured to the structural elements.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c)</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there exist signs or indications with restrictions for the use of stationary ladders.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d)</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w:t>
            </w:r>
          </w:p>
          <w:p w:rsidR="008110F9" w:rsidRPr="009B2B06" w:rsidRDefault="008110F9" w:rsidP="008110F9">
            <w:pPr>
              <w:pStyle w:val="Texto"/>
              <w:numPr>
                <w:ilvl w:val="0"/>
                <w:numId w:val="22"/>
              </w:numPr>
              <w:spacing w:line="231" w:lineRule="exact"/>
              <w:ind w:left="437"/>
              <w:rPr>
                <w:rFonts w:ascii="Verdana" w:hAnsi="Verdana"/>
                <w:sz w:val="14"/>
                <w:szCs w:val="16"/>
                <w:lang w:val="en-US"/>
              </w:rPr>
            </w:pPr>
            <w:r w:rsidRPr="009B2B06">
              <w:rPr>
                <w:rFonts w:ascii="Verdana" w:hAnsi="Verdana"/>
                <w:sz w:val="14"/>
                <w:szCs w:val="16"/>
                <w:lang w:val="en-US"/>
              </w:rPr>
              <w:t>The stationary ladders have a minimum width of 40 cm when their height is less or equal to 2 meters, or</w:t>
            </w:r>
          </w:p>
          <w:p w:rsidR="008110F9" w:rsidRPr="009B2B06" w:rsidRDefault="008110F9" w:rsidP="0036759B">
            <w:pPr>
              <w:pStyle w:val="Texto"/>
              <w:numPr>
                <w:ilvl w:val="0"/>
                <w:numId w:val="22"/>
              </w:numPr>
              <w:spacing w:line="231" w:lineRule="exact"/>
              <w:ind w:left="437"/>
              <w:rPr>
                <w:rFonts w:ascii="Verdana" w:hAnsi="Verdana"/>
                <w:sz w:val="14"/>
                <w:szCs w:val="16"/>
                <w:lang w:val="en-US"/>
              </w:rPr>
            </w:pPr>
            <w:r w:rsidRPr="009B2B06">
              <w:rPr>
                <w:rFonts w:ascii="Verdana" w:hAnsi="Verdana"/>
                <w:sz w:val="14"/>
                <w:szCs w:val="16"/>
                <w:lang w:val="en-US"/>
              </w:rPr>
              <w:t xml:space="preserve">The stationary ladders have a minimum width of a half meter when their height is greater than 2 meters.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e)</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 on stationary ladders the distance between rungs is less than 38 cm.</w:t>
            </w:r>
          </w:p>
          <w:p w:rsidR="008110F9" w:rsidRPr="009B2B06" w:rsidRDefault="008110F9" w:rsidP="008110F9">
            <w:pPr>
              <w:pStyle w:val="Texto"/>
              <w:spacing w:line="231" w:lineRule="exact"/>
              <w:ind w:firstLine="0"/>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f)</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 on the stationary ladders there exist at least 75 cm free between the front of the rungs and the objects nearest to the side of the ascent.</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7.7.1 g)</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1"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line="231"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 on the stationary ladders the distance between the rungs and any object o</w:t>
            </w:r>
            <w:r w:rsidR="0036759B">
              <w:rPr>
                <w:rFonts w:ascii="Verdana" w:hAnsi="Verdana"/>
                <w:sz w:val="14"/>
                <w:szCs w:val="16"/>
                <w:lang w:val="en-US"/>
              </w:rPr>
              <w:t>n</w:t>
            </w:r>
            <w:r w:rsidRPr="009B2B06">
              <w:rPr>
                <w:rFonts w:ascii="Verdana" w:hAnsi="Verdana"/>
                <w:sz w:val="14"/>
                <w:szCs w:val="16"/>
                <w:lang w:val="en-US"/>
              </w:rPr>
              <w:t xml:space="preserve"> the opposite side of the ascent and descent is of at least 20 cm.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1"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7.7.1 h)</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verified that on the stationary ladders there exist at least 18 cm free between their sides and any structure beside them.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7.7.1 i)</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incline of the stationary ladders is between 75 and 90 degrees.</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verification can be made through measurements of the height of the stationary ladder and the distance from the base to the side opposite the ascent, forming a rectangular triangle and then calculating the incline through elemental trigonometric formulas.</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7.7.1 j)</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stationary ladders of more than two meters of height:</w:t>
            </w:r>
          </w:p>
          <w:p w:rsidR="008110F9" w:rsidRPr="009B2B06" w:rsidRDefault="008110F9" w:rsidP="008110F9">
            <w:pPr>
              <w:pStyle w:val="Texto"/>
              <w:numPr>
                <w:ilvl w:val="0"/>
                <w:numId w:val="23"/>
              </w:numPr>
              <w:spacing w:line="240" w:lineRule="exact"/>
              <w:ind w:left="437"/>
              <w:rPr>
                <w:rFonts w:ascii="Verdana" w:hAnsi="Verdana"/>
                <w:sz w:val="14"/>
                <w:szCs w:val="16"/>
                <w:lang w:val="en-US"/>
              </w:rPr>
            </w:pPr>
            <w:r w:rsidRPr="009B2B06">
              <w:rPr>
                <w:rFonts w:ascii="Verdana" w:hAnsi="Verdana"/>
                <w:sz w:val="14"/>
                <w:szCs w:val="16"/>
                <w:lang w:val="en-US"/>
              </w:rPr>
              <w:t xml:space="preserve">They have surrounding protection on the upper part of the ladder from two meters with a tolerance of </w:t>
            </w:r>
            <w:r w:rsidRPr="009B2B06">
              <w:rPr>
                <w:rFonts w:ascii="Verdana" w:hAnsi="Verdana"/>
                <w:sz w:val="14"/>
                <w:szCs w:val="16"/>
                <w:lang w:val="en-US"/>
              </w:rPr>
              <w:br/>
              <w:t>± 20 cm, and</w:t>
            </w:r>
          </w:p>
          <w:p w:rsidR="008110F9" w:rsidRPr="009B2B06" w:rsidRDefault="008110F9" w:rsidP="008110F9">
            <w:pPr>
              <w:pStyle w:val="Texto"/>
              <w:numPr>
                <w:ilvl w:val="0"/>
                <w:numId w:val="23"/>
              </w:numPr>
              <w:spacing w:line="240" w:lineRule="exact"/>
              <w:ind w:left="437"/>
              <w:rPr>
                <w:rFonts w:ascii="Verdana" w:hAnsi="Verdana"/>
                <w:sz w:val="14"/>
                <w:szCs w:val="16"/>
                <w:lang w:val="en-US"/>
              </w:rPr>
            </w:pPr>
            <w:r w:rsidRPr="009B2B06">
              <w:rPr>
                <w:rFonts w:ascii="Verdana" w:hAnsi="Verdana"/>
                <w:sz w:val="14"/>
                <w:szCs w:val="16"/>
                <w:lang w:val="en-US"/>
              </w:rPr>
              <w:t>The protections cover up to 90 cm above the last rung.</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7.7.1 k)</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on the stationary ladders of more than six meters of height, there are safety devices that provide fall protection.</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7.7.1 l)</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stationary ladders of more than ten meters of height have: </w:t>
            </w:r>
          </w:p>
          <w:p w:rsidR="008110F9" w:rsidRPr="009B2B06" w:rsidRDefault="008110F9" w:rsidP="008110F9">
            <w:pPr>
              <w:pStyle w:val="Texto"/>
              <w:numPr>
                <w:ilvl w:val="0"/>
                <w:numId w:val="24"/>
              </w:numPr>
              <w:spacing w:line="230" w:lineRule="exact"/>
              <w:ind w:left="437"/>
              <w:rPr>
                <w:rFonts w:ascii="Verdana" w:hAnsi="Verdana"/>
                <w:sz w:val="14"/>
                <w:szCs w:val="16"/>
                <w:lang w:val="en-US"/>
              </w:rPr>
            </w:pPr>
            <w:r w:rsidRPr="009B2B06">
              <w:rPr>
                <w:rFonts w:ascii="Verdana" w:hAnsi="Verdana"/>
                <w:sz w:val="14"/>
                <w:szCs w:val="16"/>
                <w:lang w:val="en-US"/>
              </w:rPr>
              <w:t>Intercalated landings at least each 10 meters, and</w:t>
            </w:r>
          </w:p>
          <w:p w:rsidR="008110F9" w:rsidRPr="009B2B06" w:rsidRDefault="008110F9" w:rsidP="008110F9">
            <w:pPr>
              <w:pStyle w:val="Texto"/>
              <w:numPr>
                <w:ilvl w:val="0"/>
                <w:numId w:val="24"/>
              </w:numPr>
              <w:spacing w:line="230" w:lineRule="exact"/>
              <w:ind w:left="437"/>
              <w:rPr>
                <w:rFonts w:ascii="Verdana" w:hAnsi="Verdana"/>
                <w:sz w:val="14"/>
                <w:szCs w:val="16"/>
                <w:lang w:val="en-US"/>
              </w:rPr>
            </w:pPr>
            <w:r w:rsidRPr="009B2B06">
              <w:rPr>
                <w:rFonts w:ascii="Verdana" w:hAnsi="Verdana"/>
                <w:sz w:val="14"/>
                <w:szCs w:val="16"/>
                <w:lang w:val="en-US"/>
              </w:rPr>
              <w:t xml:space="preserve">That such landings have railings of at least 90 cm of height.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7.7.1 m)</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3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stationary ladders are supported by lateral structures: </w:t>
            </w:r>
          </w:p>
          <w:p w:rsidR="008110F9" w:rsidRPr="009B2B06" w:rsidRDefault="008110F9" w:rsidP="008110F9">
            <w:pPr>
              <w:pStyle w:val="Texto"/>
              <w:numPr>
                <w:ilvl w:val="0"/>
                <w:numId w:val="25"/>
              </w:numPr>
              <w:spacing w:line="230" w:lineRule="exact"/>
              <w:ind w:left="437"/>
              <w:rPr>
                <w:rFonts w:ascii="Verdana" w:hAnsi="Verdana"/>
                <w:sz w:val="14"/>
                <w:szCs w:val="16"/>
                <w:lang w:val="en-US"/>
              </w:rPr>
            </w:pPr>
            <w:r w:rsidRPr="009B2B06">
              <w:rPr>
                <w:rFonts w:ascii="Verdana" w:hAnsi="Verdana"/>
                <w:sz w:val="14"/>
                <w:szCs w:val="16"/>
                <w:lang w:val="en-US"/>
              </w:rPr>
              <w:t>Such structures extend at least 90 cm above the last level of access, and</w:t>
            </w:r>
          </w:p>
          <w:p w:rsidR="008110F9" w:rsidRPr="009B2B06" w:rsidRDefault="008110F9" w:rsidP="008110F9">
            <w:pPr>
              <w:pStyle w:val="Texto"/>
              <w:numPr>
                <w:ilvl w:val="0"/>
                <w:numId w:val="25"/>
              </w:numPr>
              <w:spacing w:line="230" w:lineRule="exact"/>
              <w:ind w:left="437"/>
              <w:rPr>
                <w:rFonts w:ascii="Verdana" w:hAnsi="Verdana"/>
                <w:sz w:val="14"/>
                <w:szCs w:val="16"/>
                <w:lang w:val="en-US"/>
              </w:rPr>
            </w:pPr>
            <w:r w:rsidRPr="009B2B06">
              <w:rPr>
                <w:rFonts w:ascii="Verdana" w:hAnsi="Verdana"/>
                <w:sz w:val="14"/>
                <w:szCs w:val="16"/>
                <w:lang w:val="en-US"/>
              </w:rPr>
              <w:t xml:space="preserve">The extensions of the structures are continuous and smooth.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30" w:lineRule="exact"/>
              <w:ind w:firstLine="0"/>
              <w:rPr>
                <w:rFonts w:ascii="Verdana" w:hAnsi="Verdana"/>
                <w:sz w:val="14"/>
                <w:szCs w:val="16"/>
                <w:lang w:val="en-US"/>
              </w:rPr>
            </w:pPr>
          </w:p>
        </w:tc>
      </w:tr>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7.7.1 n)</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stationary ladders whose rungs are embedded spikes or welded spikes alternating on both sides in the posts that support telephone or electric cables:</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The rungs are of materials resistant to corrosion;</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The rungs have a mechanical resistance that support the weight of the worker without being deformed;</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The distances between spikes of a same side are not greater than 90 cm, in such a way that between alternate spikes the distance is equal or less than 45 cm;</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The spikes extend at least 20 cm from the embedded or welded place, and</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The spikes are smooth.</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3" w:lineRule="exact"/>
              <w:ind w:firstLine="0"/>
              <w:rPr>
                <w:rFonts w:ascii="Verdana" w:hAnsi="Verdana"/>
                <w:sz w:val="14"/>
                <w:szCs w:val="16"/>
                <w:lang w:val="en-US"/>
              </w:rPr>
            </w:pPr>
            <w:r w:rsidRPr="009B2B06">
              <w:rPr>
                <w:rFonts w:ascii="Verdana" w:hAnsi="Verdana"/>
                <w:sz w:val="14"/>
                <w:szCs w:val="16"/>
                <w:lang w:val="en-US"/>
              </w:rPr>
              <w:t xml:space="preserve">7.7.2.1 </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3"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53"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w:t>
            </w:r>
          </w:p>
          <w:p w:rsidR="008110F9" w:rsidRPr="009B2B06" w:rsidRDefault="008110F9" w:rsidP="008110F9">
            <w:pPr>
              <w:pStyle w:val="Texto"/>
              <w:numPr>
                <w:ilvl w:val="0"/>
                <w:numId w:val="25"/>
              </w:numPr>
              <w:spacing w:line="253" w:lineRule="exact"/>
              <w:ind w:left="437"/>
              <w:rPr>
                <w:rFonts w:ascii="Verdana" w:hAnsi="Verdana"/>
                <w:sz w:val="14"/>
                <w:szCs w:val="16"/>
                <w:lang w:val="en-US"/>
              </w:rPr>
            </w:pPr>
            <w:r w:rsidRPr="009B2B06">
              <w:rPr>
                <w:rFonts w:ascii="Verdana" w:hAnsi="Verdana"/>
                <w:sz w:val="14"/>
                <w:szCs w:val="16"/>
                <w:lang w:val="en-US"/>
              </w:rPr>
              <w:t>The width of the portable ladders</w:t>
            </w:r>
            <w:r w:rsidR="0036759B">
              <w:rPr>
                <w:rFonts w:ascii="Verdana" w:hAnsi="Verdana"/>
                <w:sz w:val="14"/>
                <w:szCs w:val="16"/>
                <w:lang w:val="en-US"/>
              </w:rPr>
              <w:t xml:space="preserve"> with</w:t>
            </w:r>
            <w:r w:rsidRPr="009B2B06">
              <w:rPr>
                <w:rFonts w:ascii="Verdana" w:hAnsi="Verdana"/>
                <w:sz w:val="14"/>
                <w:szCs w:val="16"/>
                <w:lang w:val="en-US"/>
              </w:rPr>
              <w:t xml:space="preserve"> at least 2 and a half meters in height is greater or equal to 40 cm, and that for those that are greater than two and a half meters, the distance is of at least 50 cm;</w:t>
            </w:r>
          </w:p>
          <w:p w:rsidR="008110F9" w:rsidRPr="009B2B06" w:rsidRDefault="008110F9" w:rsidP="008110F9">
            <w:pPr>
              <w:pStyle w:val="Texto"/>
              <w:numPr>
                <w:ilvl w:val="0"/>
                <w:numId w:val="25"/>
              </w:numPr>
              <w:spacing w:line="253" w:lineRule="exact"/>
              <w:ind w:left="432"/>
              <w:rPr>
                <w:rFonts w:ascii="Verdana" w:hAnsi="Verdana"/>
                <w:sz w:val="14"/>
                <w:szCs w:val="16"/>
                <w:lang w:val="en-US"/>
              </w:rPr>
            </w:pPr>
            <w:r w:rsidRPr="009B2B06">
              <w:rPr>
                <w:rFonts w:ascii="Verdana" w:hAnsi="Verdana"/>
                <w:sz w:val="14"/>
                <w:szCs w:val="16"/>
                <w:lang w:val="en-US"/>
              </w:rPr>
              <w:t>The distance between rungs measured in the center part is less than 38 cm;</w:t>
            </w:r>
          </w:p>
          <w:p w:rsidR="008110F9" w:rsidRPr="009B2B06" w:rsidRDefault="008110F9" w:rsidP="008110F9">
            <w:pPr>
              <w:pStyle w:val="Texto"/>
              <w:numPr>
                <w:ilvl w:val="0"/>
                <w:numId w:val="25"/>
              </w:numPr>
              <w:spacing w:line="253" w:lineRule="exact"/>
              <w:ind w:left="432"/>
              <w:rPr>
                <w:rFonts w:ascii="Verdana" w:hAnsi="Verdana"/>
                <w:sz w:val="14"/>
                <w:szCs w:val="16"/>
                <w:lang w:val="en-US"/>
              </w:rPr>
            </w:pPr>
            <w:r w:rsidRPr="009B2B06">
              <w:rPr>
                <w:rFonts w:ascii="Verdana" w:hAnsi="Verdana"/>
                <w:sz w:val="14"/>
                <w:szCs w:val="16"/>
                <w:lang w:val="en-US"/>
              </w:rPr>
              <w:t>The distance for the safe operation of the worker is at least 75 cm free, and</w:t>
            </w:r>
          </w:p>
          <w:p w:rsidR="008110F9" w:rsidRPr="009B2B06" w:rsidRDefault="008110F9" w:rsidP="008110F9">
            <w:pPr>
              <w:pStyle w:val="Texto"/>
              <w:numPr>
                <w:ilvl w:val="0"/>
                <w:numId w:val="25"/>
              </w:numPr>
              <w:spacing w:line="253" w:lineRule="exact"/>
              <w:ind w:left="432"/>
              <w:rPr>
                <w:rFonts w:ascii="Verdana" w:hAnsi="Verdana"/>
                <w:sz w:val="14"/>
                <w:szCs w:val="16"/>
                <w:lang w:val="en-US"/>
              </w:rPr>
            </w:pPr>
            <w:r w:rsidRPr="009B2B06">
              <w:rPr>
                <w:rFonts w:ascii="Verdana" w:hAnsi="Verdana"/>
                <w:sz w:val="14"/>
                <w:szCs w:val="16"/>
                <w:lang w:val="en-US"/>
              </w:rPr>
              <w:t>The distance between rungs and any other object from the side opposite of the ascent and descent is of at least 20 cm.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53"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53" w:lineRule="exact"/>
              <w:ind w:firstLine="0"/>
              <w:rPr>
                <w:rFonts w:ascii="Verdana" w:hAnsi="Verdana"/>
                <w:sz w:val="14"/>
                <w:szCs w:val="16"/>
                <w:lang w:val="en-US"/>
              </w:rPr>
            </w:pPr>
            <w:r w:rsidRPr="009B2B06">
              <w:rPr>
                <w:rFonts w:ascii="Verdana" w:hAnsi="Verdana"/>
                <w:sz w:val="14"/>
                <w:szCs w:val="16"/>
                <w:lang w:val="en-US"/>
              </w:rPr>
              <w:t>7.7.2.2</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53"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80" w:line="253"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glides and guides of the portable </w:t>
            </w:r>
            <w:r w:rsidR="0036759B">
              <w:rPr>
                <w:rFonts w:ascii="Verdana" w:hAnsi="Verdana"/>
                <w:sz w:val="14"/>
                <w:szCs w:val="16"/>
                <w:lang w:val="en-US"/>
              </w:rPr>
              <w:t>ladders</w:t>
            </w:r>
            <w:r w:rsidRPr="009B2B06">
              <w:rPr>
                <w:rFonts w:ascii="Verdana" w:hAnsi="Verdana"/>
                <w:sz w:val="14"/>
                <w:szCs w:val="16"/>
                <w:lang w:val="en-US"/>
              </w:rPr>
              <w:t xml:space="preserve"> that have them are in good condition by visual inspection.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53"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 xml:space="preserve">7.7.2.3 </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on the incline of the portable ladders measured from the support point of the ladder at its base with respect to the vertical, is at least the equivalent to </w:t>
            </w:r>
            <w:r w:rsidR="0036759B">
              <w:rPr>
                <w:rFonts w:ascii="Verdana" w:hAnsi="Verdana"/>
                <w:sz w:val="14"/>
                <w:szCs w:val="16"/>
                <w:lang w:val="en-US"/>
              </w:rPr>
              <w:t>one</w:t>
            </w:r>
            <w:r w:rsidRPr="009B2B06">
              <w:rPr>
                <w:rFonts w:ascii="Verdana" w:hAnsi="Verdana"/>
                <w:sz w:val="14"/>
                <w:szCs w:val="16"/>
                <w:lang w:val="en-US"/>
              </w:rPr>
              <w:t xml:space="preserve"> rung for each four rungs of height.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7.7.2.4</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mobile ladders are only used when they </w:t>
            </w:r>
            <w:r w:rsidR="0036759B">
              <w:rPr>
                <w:rFonts w:ascii="Verdana" w:hAnsi="Verdana"/>
                <w:sz w:val="14"/>
                <w:szCs w:val="16"/>
                <w:lang w:val="en-US"/>
              </w:rPr>
              <w:t>meet</w:t>
            </w:r>
            <w:r w:rsidRPr="009B2B06">
              <w:rPr>
                <w:rFonts w:ascii="Verdana" w:hAnsi="Verdana"/>
                <w:sz w:val="14"/>
                <w:szCs w:val="16"/>
                <w:lang w:val="en-US"/>
              </w:rPr>
              <w:t>:</w:t>
            </w:r>
          </w:p>
          <w:p w:rsidR="008110F9" w:rsidRPr="009B2B06" w:rsidRDefault="008110F9" w:rsidP="008110F9">
            <w:pPr>
              <w:pStyle w:val="Texto"/>
              <w:numPr>
                <w:ilvl w:val="0"/>
                <w:numId w:val="25"/>
              </w:numPr>
              <w:spacing w:after="80" w:line="248" w:lineRule="exact"/>
              <w:ind w:left="437"/>
              <w:rPr>
                <w:rFonts w:ascii="Verdana" w:hAnsi="Verdana"/>
                <w:sz w:val="14"/>
                <w:szCs w:val="16"/>
                <w:lang w:val="en-US"/>
              </w:rPr>
            </w:pPr>
            <w:r w:rsidRPr="009B2B06">
              <w:rPr>
                <w:rFonts w:ascii="Verdana" w:hAnsi="Verdana"/>
                <w:sz w:val="14"/>
                <w:szCs w:val="16"/>
                <w:lang w:val="en-US"/>
              </w:rPr>
              <w:t>Safety conditions in their structure;</w:t>
            </w:r>
          </w:p>
          <w:p w:rsidR="008110F9" w:rsidRPr="009B2B06" w:rsidRDefault="008110F9" w:rsidP="008110F9">
            <w:pPr>
              <w:pStyle w:val="Texto"/>
              <w:numPr>
                <w:ilvl w:val="0"/>
                <w:numId w:val="25"/>
              </w:numPr>
              <w:spacing w:after="80" w:line="248" w:lineRule="exact"/>
              <w:ind w:left="437"/>
              <w:rPr>
                <w:rFonts w:ascii="Verdana" w:hAnsi="Verdana"/>
                <w:sz w:val="14"/>
                <w:szCs w:val="16"/>
                <w:lang w:val="en-US"/>
              </w:rPr>
            </w:pPr>
            <w:r w:rsidRPr="009B2B06">
              <w:rPr>
                <w:rFonts w:ascii="Verdana" w:hAnsi="Verdana"/>
                <w:sz w:val="14"/>
                <w:szCs w:val="16"/>
                <w:lang w:val="en-US"/>
              </w:rPr>
              <w:t>Complete and stationary rungs;</w:t>
            </w:r>
          </w:p>
          <w:p w:rsidR="008110F9" w:rsidRPr="009B2B06" w:rsidRDefault="008110F9" w:rsidP="008110F9">
            <w:pPr>
              <w:pStyle w:val="Texto"/>
              <w:numPr>
                <w:ilvl w:val="0"/>
                <w:numId w:val="25"/>
              </w:numPr>
              <w:spacing w:after="80" w:line="248" w:lineRule="exact"/>
              <w:ind w:left="437"/>
              <w:rPr>
                <w:rFonts w:ascii="Verdana" w:hAnsi="Verdana"/>
                <w:sz w:val="14"/>
                <w:szCs w:val="16"/>
                <w:lang w:val="en-US"/>
              </w:rPr>
            </w:pPr>
            <w:r w:rsidRPr="009B2B06">
              <w:rPr>
                <w:rFonts w:ascii="Verdana" w:hAnsi="Verdana"/>
                <w:sz w:val="14"/>
                <w:szCs w:val="16"/>
                <w:lang w:val="en-US"/>
              </w:rPr>
              <w:t>Antiskid materials or characteristics in the supports and rungs, and</w:t>
            </w:r>
          </w:p>
          <w:p w:rsidR="008110F9" w:rsidRPr="009B2B06" w:rsidRDefault="008110F9" w:rsidP="008110F9">
            <w:pPr>
              <w:pStyle w:val="Texto"/>
              <w:numPr>
                <w:ilvl w:val="0"/>
                <w:numId w:val="25"/>
              </w:numPr>
              <w:spacing w:after="80" w:line="248" w:lineRule="exact"/>
              <w:ind w:left="437"/>
              <w:rPr>
                <w:rFonts w:ascii="Verdana" w:hAnsi="Verdana"/>
                <w:sz w:val="14"/>
                <w:szCs w:val="16"/>
                <w:lang w:val="en-US"/>
              </w:rPr>
            </w:pPr>
            <w:r w:rsidRPr="009B2B06">
              <w:rPr>
                <w:rFonts w:ascii="Verdana" w:hAnsi="Verdana"/>
                <w:sz w:val="14"/>
                <w:szCs w:val="16"/>
                <w:lang w:val="en-US"/>
              </w:rPr>
              <w:t>Rungs free of grease, oil, or another product that makes them slippery.</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7.7.2.5</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36759B">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when applicable, that the mobile metal ladders used for carrying out work with electric equipment or lines are insulated </w:t>
            </w:r>
            <w:r w:rsidR="0036759B">
              <w:rPr>
                <w:rFonts w:ascii="Verdana" w:hAnsi="Verdana"/>
                <w:sz w:val="14"/>
                <w:szCs w:val="16"/>
                <w:lang w:val="en-US"/>
              </w:rPr>
              <w:t>o</w:t>
            </w:r>
            <w:r w:rsidRPr="009B2B06">
              <w:rPr>
                <w:rFonts w:ascii="Verdana" w:hAnsi="Verdana"/>
                <w:sz w:val="14"/>
                <w:szCs w:val="16"/>
                <w:lang w:val="en-US"/>
              </w:rPr>
              <w:t>n their supports and rungs.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7.7.2.6</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mobile ladders have elements that avoid them sliding from their support point or, when applicable, are anchored or secured for avoiding their movement.</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7.8.1</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0" w:line="24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on the open sides of the bridges and elevated platforms over which workers circulate, there are railings of at least 90 cm ± 10 cm of height.</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0"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rPr>
                <w:rFonts w:ascii="Verdana" w:hAnsi="Verdana"/>
                <w:sz w:val="14"/>
                <w:szCs w:val="16"/>
                <w:lang w:val="en-US"/>
              </w:rPr>
            </w:pPr>
            <w:r w:rsidRPr="009B2B06">
              <w:rPr>
                <w:rFonts w:ascii="Verdana" w:hAnsi="Verdana"/>
                <w:sz w:val="14"/>
                <w:szCs w:val="16"/>
                <w:lang w:val="en-US"/>
              </w:rPr>
              <w:t>7.8.2</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8"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distance between floors of the passages or elevated platforms over which workers circulate and the roof or any other high surface, are equal or greater than two meters.</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8"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8.1</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when artificial ventilation systems exist, the exit of contaminated air is not directed toward the areas where workers are working.</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This condition applies for when systems of artificial ventilation exist that are found in permanent or occasional operation.</w:t>
            </w:r>
          </w:p>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portable fans must not be considered as systems of artificial ventilation.</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 xml:space="preserve">8.2 </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 xml:space="preserve">Physical </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verified that the systems of artificial ventilation are placed in operation before the workers enter the area where the air outlets are.</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100" w:line="276"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8.3</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Documentation</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employer complies when he exhibits:</w:t>
            </w:r>
          </w:p>
          <w:p w:rsidR="008110F9" w:rsidRPr="009B2B06" w:rsidRDefault="008110F9" w:rsidP="008110F9">
            <w:pPr>
              <w:pStyle w:val="Texto"/>
              <w:numPr>
                <w:ilvl w:val="0"/>
                <w:numId w:val="25"/>
              </w:numPr>
              <w:spacing w:after="100" w:line="276" w:lineRule="exact"/>
              <w:ind w:left="437"/>
              <w:rPr>
                <w:rFonts w:ascii="Verdana" w:hAnsi="Verdana"/>
                <w:sz w:val="14"/>
                <w:szCs w:val="16"/>
                <w:lang w:val="en-US"/>
              </w:rPr>
            </w:pPr>
            <w:r w:rsidRPr="009B2B06">
              <w:rPr>
                <w:rFonts w:ascii="Verdana" w:hAnsi="Verdana"/>
                <w:sz w:val="14"/>
                <w:szCs w:val="16"/>
                <w:lang w:val="en-US"/>
              </w:rPr>
              <w:t>A program of maintenance for the system of artificial ventilation, whether preventive or corrective;</w:t>
            </w:r>
          </w:p>
          <w:p w:rsidR="008110F9" w:rsidRPr="009B2B06" w:rsidRDefault="008110F9" w:rsidP="008110F9">
            <w:pPr>
              <w:pStyle w:val="Texto"/>
              <w:numPr>
                <w:ilvl w:val="0"/>
                <w:numId w:val="25"/>
              </w:numPr>
              <w:spacing w:after="100" w:line="276" w:lineRule="exact"/>
              <w:ind w:left="437"/>
              <w:rPr>
                <w:rFonts w:ascii="Verdana" w:hAnsi="Verdana"/>
                <w:sz w:val="14"/>
                <w:szCs w:val="16"/>
                <w:lang w:val="en-US"/>
              </w:rPr>
            </w:pPr>
            <w:r w:rsidRPr="009B2B06">
              <w:rPr>
                <w:rFonts w:ascii="Verdana" w:hAnsi="Verdana"/>
                <w:sz w:val="14"/>
                <w:szCs w:val="16"/>
                <w:lang w:val="en-US"/>
              </w:rPr>
              <w:t>The program of maintenance has a programming of activities at least once a year, and</w:t>
            </w:r>
          </w:p>
          <w:p w:rsidR="008110F9" w:rsidRPr="009B2B06" w:rsidRDefault="008110F9" w:rsidP="008110F9">
            <w:pPr>
              <w:pStyle w:val="Texto"/>
              <w:numPr>
                <w:ilvl w:val="0"/>
                <w:numId w:val="25"/>
              </w:numPr>
              <w:spacing w:after="100" w:line="276" w:lineRule="exact"/>
              <w:ind w:left="437"/>
              <w:rPr>
                <w:rFonts w:ascii="Verdana" w:hAnsi="Verdana"/>
                <w:sz w:val="14"/>
                <w:szCs w:val="16"/>
                <w:lang w:val="en-US"/>
              </w:rPr>
            </w:pPr>
            <w:r w:rsidRPr="009B2B06">
              <w:rPr>
                <w:rFonts w:ascii="Verdana" w:hAnsi="Verdana"/>
                <w:sz w:val="14"/>
                <w:szCs w:val="16"/>
                <w:lang w:val="en-US"/>
              </w:rPr>
              <w:t>The program has records of the activities.</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 xml:space="preserve">The records can be presented printed or electronically. </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9.1</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w:t>
            </w:r>
          </w:p>
          <w:p w:rsidR="008110F9" w:rsidRPr="009B2B06" w:rsidRDefault="008110F9" w:rsidP="008110F9">
            <w:pPr>
              <w:pStyle w:val="Texto"/>
              <w:numPr>
                <w:ilvl w:val="0"/>
                <w:numId w:val="25"/>
              </w:numPr>
              <w:spacing w:after="100" w:line="276" w:lineRule="exact"/>
              <w:ind w:left="437"/>
              <w:rPr>
                <w:rFonts w:ascii="Verdana" w:hAnsi="Verdana"/>
                <w:sz w:val="14"/>
                <w:szCs w:val="16"/>
                <w:lang w:val="en-US"/>
              </w:rPr>
            </w:pPr>
            <w:r w:rsidRPr="009B2B06">
              <w:rPr>
                <w:rFonts w:ascii="Verdana" w:hAnsi="Verdana"/>
                <w:sz w:val="14"/>
                <w:szCs w:val="16"/>
                <w:lang w:val="en-US"/>
              </w:rPr>
              <w:t>The width of the doors of circulation of vehicles is greater than the largest vehicle that circulates on them, or</w:t>
            </w:r>
          </w:p>
          <w:p w:rsidR="008110F9" w:rsidRPr="009B2B06" w:rsidRDefault="008110F9" w:rsidP="008110F9">
            <w:pPr>
              <w:pStyle w:val="Texto"/>
              <w:numPr>
                <w:ilvl w:val="0"/>
                <w:numId w:val="25"/>
              </w:numPr>
              <w:spacing w:after="100" w:line="276" w:lineRule="exact"/>
              <w:ind w:left="437"/>
              <w:rPr>
                <w:rFonts w:ascii="Verdana" w:hAnsi="Verdana"/>
                <w:sz w:val="14"/>
                <w:szCs w:val="16"/>
                <w:lang w:val="en-US"/>
              </w:rPr>
            </w:pPr>
            <w:r w:rsidRPr="009B2B06">
              <w:rPr>
                <w:rFonts w:ascii="Verdana" w:hAnsi="Verdana"/>
                <w:sz w:val="14"/>
                <w:szCs w:val="16"/>
                <w:lang w:val="en-US"/>
              </w:rPr>
              <w:t xml:space="preserve">If because of the width of the doors of circulation of vehicles, workers also circulate, delimitations exist for their transit. </w:t>
            </w:r>
          </w:p>
        </w:tc>
        <w:tc>
          <w:tcPr>
            <w:tcW w:w="2876"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The delimitations can be physical or by painted stripes, whether on the floor or on the edges.</w:t>
            </w: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9.2</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100" w:line="276"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when there the delimitations referred to in paragraph 9.1 do not exist, there are signs placed that prohibit the simultaneous transit of the vehicle and any worker.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100" w:line="276"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30" w:lineRule="exact"/>
              <w:ind w:firstLine="0"/>
              <w:rPr>
                <w:rFonts w:ascii="Verdana" w:hAnsi="Verdana"/>
                <w:sz w:val="14"/>
                <w:szCs w:val="16"/>
                <w:lang w:val="en-US"/>
              </w:rPr>
            </w:pPr>
            <w:r w:rsidRPr="009B2B06">
              <w:rPr>
                <w:rFonts w:ascii="Verdana" w:hAnsi="Verdana"/>
                <w:sz w:val="14"/>
                <w:szCs w:val="16"/>
                <w:lang w:val="en-US"/>
              </w:rPr>
              <w:t>9.3</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84" w:line="23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w:t>
            </w:r>
          </w:p>
          <w:p w:rsidR="008110F9" w:rsidRPr="009B2B06" w:rsidRDefault="008110F9" w:rsidP="008110F9">
            <w:pPr>
              <w:pStyle w:val="Texto"/>
              <w:numPr>
                <w:ilvl w:val="0"/>
                <w:numId w:val="25"/>
              </w:numPr>
              <w:spacing w:after="84" w:line="230" w:lineRule="exact"/>
              <w:ind w:left="437"/>
              <w:rPr>
                <w:rFonts w:ascii="Verdana" w:hAnsi="Verdana"/>
                <w:sz w:val="14"/>
                <w:szCs w:val="16"/>
                <w:lang w:val="en-US"/>
              </w:rPr>
            </w:pPr>
            <w:r w:rsidRPr="009B2B06">
              <w:rPr>
                <w:rFonts w:ascii="Verdana" w:hAnsi="Verdana"/>
                <w:sz w:val="14"/>
                <w:szCs w:val="16"/>
                <w:lang w:val="en-US"/>
              </w:rPr>
              <w:t>The internal areas of circulation of the vehicles – to the interior of roofed buildings – are found to be delimited or signs are placed;</w:t>
            </w:r>
          </w:p>
          <w:p w:rsidR="008110F9" w:rsidRPr="009B2B06" w:rsidRDefault="008110F9" w:rsidP="008110F9">
            <w:pPr>
              <w:pStyle w:val="Texto"/>
              <w:numPr>
                <w:ilvl w:val="0"/>
                <w:numId w:val="25"/>
              </w:numPr>
              <w:spacing w:after="84" w:line="230" w:lineRule="exact"/>
              <w:ind w:left="437"/>
              <w:rPr>
                <w:rFonts w:ascii="Verdana" w:hAnsi="Verdana"/>
                <w:sz w:val="14"/>
                <w:szCs w:val="16"/>
                <w:lang w:val="en-US"/>
              </w:rPr>
            </w:pPr>
            <w:r w:rsidRPr="009B2B06">
              <w:rPr>
                <w:rFonts w:ascii="Verdana" w:hAnsi="Verdana"/>
                <w:sz w:val="14"/>
                <w:szCs w:val="16"/>
                <w:lang w:val="en-US"/>
              </w:rPr>
              <w:t>The external areas of circulation of the vehicles are found to be identified or signs are placed.</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84"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9.4</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w:t>
            </w:r>
            <w:r w:rsidR="0036759B">
              <w:rPr>
                <w:rFonts w:ascii="Verdana" w:hAnsi="Verdana"/>
                <w:sz w:val="14"/>
                <w:szCs w:val="16"/>
                <w:lang w:val="en-US"/>
              </w:rPr>
              <w:t xml:space="preserve"> that</w:t>
            </w:r>
            <w:r w:rsidRPr="009B2B06">
              <w:rPr>
                <w:rFonts w:ascii="Verdana" w:hAnsi="Verdana"/>
                <w:sz w:val="14"/>
                <w:szCs w:val="16"/>
                <w:lang w:val="en-US"/>
              </w:rPr>
              <w:t xml:space="preserve"> the areas for loading and unloading of any type of materials or substances from vehicles, are delimited or signs are placed.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9.5</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on the railway crossings within the workplace, there are: </w:t>
            </w:r>
          </w:p>
          <w:p w:rsidR="008110F9" w:rsidRPr="009B2B06" w:rsidRDefault="008110F9" w:rsidP="008110F9">
            <w:pPr>
              <w:pStyle w:val="Texto"/>
              <w:numPr>
                <w:ilvl w:val="0"/>
                <w:numId w:val="25"/>
              </w:numPr>
              <w:spacing w:after="90" w:line="230" w:lineRule="exact"/>
              <w:ind w:left="437"/>
              <w:rPr>
                <w:rFonts w:ascii="Verdana" w:hAnsi="Verdana"/>
                <w:sz w:val="14"/>
                <w:szCs w:val="16"/>
                <w:lang w:val="en-US"/>
              </w:rPr>
            </w:pPr>
            <w:r w:rsidRPr="009B2B06">
              <w:rPr>
                <w:rFonts w:ascii="Verdana" w:hAnsi="Verdana"/>
                <w:sz w:val="14"/>
                <w:szCs w:val="16"/>
                <w:lang w:val="en-US"/>
              </w:rPr>
              <w:t>Signs;</w:t>
            </w:r>
          </w:p>
          <w:p w:rsidR="008110F9" w:rsidRPr="009B2B06" w:rsidRDefault="008110F9" w:rsidP="008110F9">
            <w:pPr>
              <w:pStyle w:val="Texto"/>
              <w:numPr>
                <w:ilvl w:val="0"/>
                <w:numId w:val="25"/>
              </w:numPr>
              <w:spacing w:after="90" w:line="230" w:lineRule="exact"/>
              <w:ind w:left="437"/>
              <w:rPr>
                <w:rFonts w:ascii="Verdana" w:hAnsi="Verdana"/>
                <w:sz w:val="14"/>
                <w:szCs w:val="16"/>
                <w:lang w:val="en-US"/>
              </w:rPr>
            </w:pPr>
            <w:r w:rsidRPr="009B2B06">
              <w:rPr>
                <w:rFonts w:ascii="Verdana" w:hAnsi="Verdana"/>
                <w:sz w:val="14"/>
                <w:szCs w:val="16"/>
                <w:lang w:val="en-US"/>
              </w:rPr>
              <w:t>Barriers;</w:t>
            </w:r>
          </w:p>
          <w:p w:rsidR="008110F9" w:rsidRPr="009B2B06" w:rsidRDefault="008110F9" w:rsidP="008110F9">
            <w:pPr>
              <w:pStyle w:val="Texto"/>
              <w:numPr>
                <w:ilvl w:val="0"/>
                <w:numId w:val="25"/>
              </w:numPr>
              <w:spacing w:after="90" w:line="230" w:lineRule="exact"/>
              <w:ind w:left="437"/>
              <w:rPr>
                <w:rFonts w:ascii="Verdana" w:hAnsi="Verdana"/>
                <w:sz w:val="14"/>
                <w:szCs w:val="16"/>
                <w:lang w:val="en-US"/>
              </w:rPr>
            </w:pPr>
            <w:r w:rsidRPr="009B2B06">
              <w:rPr>
                <w:rFonts w:ascii="Verdana" w:hAnsi="Verdana"/>
                <w:sz w:val="14"/>
                <w:szCs w:val="16"/>
                <w:lang w:val="en-US"/>
              </w:rPr>
              <w:t>Guard barriers, or</w:t>
            </w:r>
          </w:p>
          <w:p w:rsidR="008110F9" w:rsidRPr="009B2B06" w:rsidRDefault="008110F9" w:rsidP="008110F9">
            <w:pPr>
              <w:pStyle w:val="Texto"/>
              <w:numPr>
                <w:ilvl w:val="0"/>
                <w:numId w:val="25"/>
              </w:numPr>
              <w:spacing w:after="90" w:line="230" w:lineRule="exact"/>
              <w:ind w:left="437"/>
              <w:rPr>
                <w:rFonts w:ascii="Verdana" w:hAnsi="Verdana"/>
                <w:sz w:val="14"/>
                <w:szCs w:val="16"/>
                <w:lang w:val="en-US"/>
              </w:rPr>
            </w:pPr>
            <w:r w:rsidRPr="009B2B06">
              <w:rPr>
                <w:rFonts w:ascii="Verdana" w:hAnsi="Verdana"/>
                <w:sz w:val="14"/>
                <w:szCs w:val="16"/>
                <w:lang w:val="en-US"/>
              </w:rPr>
              <w:t>Systems of audible or visible warnings.</w:t>
            </w:r>
          </w:p>
          <w:p w:rsidR="008110F9" w:rsidRPr="009B2B06" w:rsidRDefault="008110F9" w:rsidP="008110F9">
            <w:pPr>
              <w:pStyle w:val="Texto"/>
              <w:spacing w:after="90" w:line="230" w:lineRule="exact"/>
              <w:rPr>
                <w:rFonts w:ascii="Verdana" w:hAnsi="Verdana"/>
                <w:sz w:val="14"/>
                <w:szCs w:val="16"/>
                <w:lang w:val="en-US"/>
              </w:rPr>
            </w:pP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9.6</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w:t>
            </w:r>
            <w:r w:rsidR="0036759B">
              <w:rPr>
                <w:rFonts w:ascii="Verdana" w:hAnsi="Verdana"/>
                <w:sz w:val="14"/>
                <w:szCs w:val="16"/>
                <w:lang w:val="en-US"/>
              </w:rPr>
              <w:t xml:space="preserve"> that</w:t>
            </w:r>
            <w:r w:rsidRPr="009B2B06">
              <w:rPr>
                <w:rFonts w:ascii="Verdana" w:hAnsi="Verdana"/>
                <w:sz w:val="14"/>
                <w:szCs w:val="16"/>
                <w:lang w:val="en-US"/>
              </w:rPr>
              <w:t xml:space="preserve"> the floors for the transit of vehicles on the railway crossings, located in the interior of the workplace, are found at the same level.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2" w:lineRule="exact"/>
              <w:ind w:firstLine="0"/>
              <w:rPr>
                <w:rFonts w:ascii="Verdana" w:hAnsi="Verdana"/>
                <w:sz w:val="14"/>
                <w:szCs w:val="16"/>
                <w:lang w:val="en-US"/>
              </w:rPr>
            </w:pPr>
            <w:r w:rsidRPr="009B2B06">
              <w:rPr>
                <w:rFonts w:ascii="Verdana" w:hAnsi="Verdana"/>
                <w:sz w:val="14"/>
                <w:szCs w:val="16"/>
                <w:lang w:val="en-US"/>
              </w:rPr>
              <w:t>9.7</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2"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2"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there are track switches in the interior of the workplace, they have: </w:t>
            </w:r>
          </w:p>
          <w:p w:rsidR="008110F9" w:rsidRPr="009B2B06" w:rsidRDefault="008110F9" w:rsidP="008110F9">
            <w:pPr>
              <w:pStyle w:val="Texto"/>
              <w:numPr>
                <w:ilvl w:val="0"/>
                <w:numId w:val="25"/>
              </w:numPr>
              <w:spacing w:after="90" w:line="232" w:lineRule="exact"/>
              <w:ind w:left="437"/>
              <w:rPr>
                <w:rFonts w:ascii="Verdana" w:hAnsi="Verdana"/>
                <w:sz w:val="14"/>
                <w:szCs w:val="16"/>
                <w:lang w:val="en-US"/>
              </w:rPr>
            </w:pPr>
            <w:r w:rsidRPr="009B2B06">
              <w:rPr>
                <w:rFonts w:ascii="Verdana" w:hAnsi="Verdana"/>
                <w:sz w:val="14"/>
                <w:szCs w:val="16"/>
                <w:lang w:val="en-US"/>
              </w:rPr>
              <w:t>Signs placed for locating the position they guard, and</w:t>
            </w:r>
          </w:p>
          <w:p w:rsidR="008110F9" w:rsidRPr="009B2B06" w:rsidRDefault="008110F9" w:rsidP="008110F9">
            <w:pPr>
              <w:pStyle w:val="Texto"/>
              <w:numPr>
                <w:ilvl w:val="0"/>
                <w:numId w:val="25"/>
              </w:numPr>
              <w:spacing w:after="90" w:line="232" w:lineRule="exact"/>
              <w:ind w:left="437"/>
              <w:rPr>
                <w:rFonts w:ascii="Verdana" w:hAnsi="Verdana"/>
                <w:sz w:val="14"/>
                <w:szCs w:val="16"/>
                <w:lang w:val="en-US"/>
              </w:rPr>
            </w:pPr>
            <w:r w:rsidRPr="009B2B06">
              <w:rPr>
                <w:rFonts w:ascii="Verdana" w:hAnsi="Verdana"/>
                <w:sz w:val="14"/>
                <w:szCs w:val="16"/>
                <w:lang w:val="en-US"/>
              </w:rPr>
              <w:t>Safety devices for the track switches, so that only authorized personnel can operate them.</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32"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9.8 a)</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3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w:t>
            </w:r>
            <w:r w:rsidR="0036759B">
              <w:rPr>
                <w:rFonts w:ascii="Verdana" w:hAnsi="Verdana"/>
                <w:sz w:val="14"/>
                <w:szCs w:val="16"/>
                <w:lang w:val="en-US"/>
              </w:rPr>
              <w:t xml:space="preserve">that </w:t>
            </w:r>
            <w:r w:rsidRPr="009B2B06">
              <w:rPr>
                <w:rFonts w:ascii="Verdana" w:hAnsi="Verdana"/>
                <w:sz w:val="14"/>
                <w:szCs w:val="16"/>
                <w:lang w:val="en-US"/>
              </w:rPr>
              <w:t>the wheels (tires, pneumatics) of the vehicles that execute operations of loading and unloading are found to be blocked.</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30" w:lineRule="exact"/>
              <w:ind w:firstLine="0"/>
              <w:rPr>
                <w:rFonts w:ascii="Verdana" w:hAnsi="Verdana"/>
                <w:sz w:val="14"/>
                <w:szCs w:val="16"/>
                <w:lang w:val="en-US"/>
              </w:rPr>
            </w:pPr>
          </w:p>
        </w:tc>
      </w:tr>
      <w:tr w:rsidR="008110F9" w:rsidRPr="00765A13"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40" w:lineRule="exact"/>
              <w:ind w:firstLine="0"/>
              <w:rPr>
                <w:rFonts w:ascii="Verdana" w:hAnsi="Verdana"/>
                <w:sz w:val="14"/>
                <w:szCs w:val="16"/>
                <w:lang w:val="en-US"/>
              </w:rPr>
            </w:pPr>
            <w:r w:rsidRPr="009B2B06">
              <w:rPr>
                <w:rFonts w:ascii="Verdana" w:hAnsi="Verdana"/>
                <w:sz w:val="14"/>
                <w:szCs w:val="16"/>
                <w:lang w:val="en-US"/>
              </w:rPr>
              <w:t>9.8 b)</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after="90" w:line="240" w:lineRule="exact"/>
              <w:ind w:firstLine="0"/>
              <w:rPr>
                <w:rFonts w:ascii="Verdana" w:hAnsi="Verdana"/>
                <w:sz w:val="14"/>
                <w:szCs w:val="16"/>
                <w:lang w:val="en-US"/>
              </w:rPr>
            </w:pPr>
            <w:r w:rsidRPr="009B2B06">
              <w:rPr>
                <w:rFonts w:ascii="Verdana" w:hAnsi="Verdana"/>
                <w:sz w:val="14"/>
                <w:szCs w:val="16"/>
                <w:lang w:val="en-US"/>
              </w:rPr>
              <w:t xml:space="preserve">The employer complies when, derived from the physical tour of the workplace, it is observed that the trailers or tanker trucks located in the loading and unloading docks have at least one of the tires immobilized with a jack.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after="90" w:line="240" w:lineRule="exact"/>
              <w:ind w:firstLine="0"/>
              <w:rPr>
                <w:rFonts w:ascii="Verdana" w:hAnsi="Verdana"/>
                <w:sz w:val="14"/>
                <w:szCs w:val="16"/>
                <w:lang w:val="en-US"/>
              </w:rPr>
            </w:pPr>
          </w:p>
        </w:tc>
      </w:tr>
      <w:tr w:rsidR="008110F9" w:rsidRPr="009B2B06" w:rsidTr="008110F9">
        <w:trPr>
          <w:trHeight w:val="20"/>
        </w:trPr>
        <w:tc>
          <w:tcPr>
            <w:tcW w:w="1132"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9.9</w:t>
            </w:r>
          </w:p>
        </w:tc>
        <w:tc>
          <w:tcPr>
            <w:tcW w:w="1408"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Physical</w:t>
            </w:r>
          </w:p>
        </w:tc>
        <w:tc>
          <w:tcPr>
            <w:tcW w:w="3299" w:type="dxa"/>
            <w:tcBorders>
              <w:top w:val="single" w:sz="6" w:space="0" w:color="auto"/>
              <w:left w:val="single" w:sz="6" w:space="0" w:color="auto"/>
              <w:bottom w:val="single" w:sz="6" w:space="0" w:color="auto"/>
              <w:right w:val="single" w:sz="6" w:space="0" w:color="auto"/>
            </w:tcBorders>
            <w:hideMark/>
          </w:tcPr>
          <w:p w:rsidR="008110F9" w:rsidRPr="009B2B06" w:rsidRDefault="008110F9" w:rsidP="008110F9">
            <w:pPr>
              <w:pStyle w:val="Texto"/>
              <w:spacing w:line="240" w:lineRule="exact"/>
              <w:ind w:firstLine="0"/>
              <w:rPr>
                <w:rFonts w:ascii="Verdana" w:hAnsi="Verdana"/>
                <w:sz w:val="14"/>
                <w:szCs w:val="16"/>
                <w:lang w:val="en-US"/>
              </w:rPr>
            </w:pPr>
            <w:r w:rsidRPr="009B2B06">
              <w:rPr>
                <w:rFonts w:ascii="Verdana" w:hAnsi="Verdana"/>
                <w:sz w:val="14"/>
                <w:szCs w:val="16"/>
                <w:lang w:val="en-US"/>
              </w:rPr>
              <w:t>The employer complies when, derived from the physical tour of the workplace, it is observed that the m</w:t>
            </w:r>
            <w:r w:rsidR="0036759B">
              <w:rPr>
                <w:rFonts w:ascii="Verdana" w:hAnsi="Verdana"/>
                <w:sz w:val="14"/>
                <w:szCs w:val="16"/>
                <w:lang w:val="en-US"/>
              </w:rPr>
              <w:t>a</w:t>
            </w:r>
            <w:r w:rsidRPr="009B2B06">
              <w:rPr>
                <w:rFonts w:ascii="Verdana" w:hAnsi="Verdana"/>
                <w:sz w:val="14"/>
                <w:szCs w:val="16"/>
                <w:lang w:val="en-US"/>
              </w:rPr>
              <w:t xml:space="preserve">ximum speed of circulation of the vehicles is posted, according to the type of activities that are carried out in each area, in: </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Loading and unloading zones;</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 xml:space="preserve">Maneuver yards, and </w:t>
            </w:r>
          </w:p>
          <w:p w:rsidR="008110F9" w:rsidRPr="009B2B06" w:rsidRDefault="008110F9" w:rsidP="008110F9">
            <w:pPr>
              <w:pStyle w:val="Texto"/>
              <w:numPr>
                <w:ilvl w:val="0"/>
                <w:numId w:val="25"/>
              </w:numPr>
              <w:spacing w:line="240" w:lineRule="exact"/>
              <w:ind w:left="437"/>
              <w:rPr>
                <w:rFonts w:ascii="Verdana" w:hAnsi="Verdana"/>
                <w:sz w:val="14"/>
                <w:szCs w:val="16"/>
                <w:lang w:val="en-US"/>
              </w:rPr>
            </w:pPr>
            <w:r w:rsidRPr="009B2B06">
              <w:rPr>
                <w:rFonts w:ascii="Verdana" w:hAnsi="Verdana"/>
                <w:sz w:val="14"/>
                <w:szCs w:val="16"/>
                <w:lang w:val="en-US"/>
              </w:rPr>
              <w:t xml:space="preserve">Establishments among other areas. </w:t>
            </w:r>
          </w:p>
        </w:tc>
        <w:tc>
          <w:tcPr>
            <w:tcW w:w="2876" w:type="dxa"/>
            <w:tcBorders>
              <w:top w:val="single" w:sz="6" w:space="0" w:color="auto"/>
              <w:left w:val="single" w:sz="6" w:space="0" w:color="auto"/>
              <w:bottom w:val="single" w:sz="6" w:space="0" w:color="auto"/>
              <w:right w:val="single" w:sz="6" w:space="0" w:color="auto"/>
            </w:tcBorders>
          </w:tcPr>
          <w:p w:rsidR="008110F9" w:rsidRPr="009B2B06" w:rsidRDefault="008110F9" w:rsidP="008110F9">
            <w:pPr>
              <w:pStyle w:val="Texto"/>
              <w:spacing w:line="240" w:lineRule="exact"/>
              <w:ind w:firstLine="0"/>
              <w:rPr>
                <w:rFonts w:ascii="Verdana" w:hAnsi="Verdana"/>
                <w:sz w:val="14"/>
                <w:szCs w:val="16"/>
                <w:lang w:val="en-US"/>
              </w:rPr>
            </w:pPr>
          </w:p>
        </w:tc>
      </w:tr>
    </w:tbl>
    <w:p w:rsidR="008110F9" w:rsidRPr="009B2B06" w:rsidRDefault="008110F9" w:rsidP="008110F9">
      <w:pPr>
        <w:rPr>
          <w:rFonts w:ascii="Verdana" w:hAnsi="Verdana"/>
          <w:sz w:val="16"/>
          <w:szCs w:val="16"/>
          <w:lang w:val="en-US"/>
        </w:rPr>
      </w:pPr>
    </w:p>
    <w:p w:rsidR="008110F9" w:rsidRDefault="008110F9" w:rsidP="0032413F">
      <w:pPr>
        <w:pStyle w:val="Texto"/>
        <w:spacing w:before="120" w:line="217" w:lineRule="exact"/>
        <w:rPr>
          <w:rFonts w:ascii="Verdana" w:hAnsi="Verdana"/>
          <w:b/>
          <w:sz w:val="16"/>
          <w:szCs w:val="16"/>
        </w:rPr>
      </w:pPr>
    </w:p>
    <w:p w:rsidR="008110F9" w:rsidRDefault="008110F9" w:rsidP="0032413F">
      <w:pPr>
        <w:pStyle w:val="Texto"/>
        <w:spacing w:before="120" w:line="217"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2413F" w:rsidTr="0032413F">
        <w:tc>
          <w:tcPr>
            <w:tcW w:w="4788" w:type="dxa"/>
            <w:hideMark/>
          </w:tcPr>
          <w:p w:rsidR="0032413F" w:rsidRDefault="0032413F">
            <w:pPr>
              <w:pStyle w:val="Texto"/>
              <w:spacing w:before="120" w:line="217" w:lineRule="exact"/>
              <w:ind w:firstLine="0"/>
              <w:rPr>
                <w:rFonts w:ascii="Verdana" w:hAnsi="Verdana"/>
                <w:b/>
                <w:sz w:val="16"/>
                <w:szCs w:val="16"/>
              </w:rPr>
            </w:pPr>
            <w:r>
              <w:rPr>
                <w:rFonts w:ascii="Verdana" w:hAnsi="Verdana"/>
                <w:b/>
                <w:sz w:val="16"/>
                <w:szCs w:val="16"/>
              </w:rPr>
              <w:t>Notas:</w:t>
            </w:r>
          </w:p>
        </w:tc>
        <w:tc>
          <w:tcPr>
            <w:tcW w:w="4788" w:type="dxa"/>
          </w:tcPr>
          <w:p w:rsidR="0032413F" w:rsidRPr="00492D14" w:rsidRDefault="00492D14">
            <w:pPr>
              <w:pStyle w:val="Texto"/>
              <w:spacing w:before="120" w:line="217" w:lineRule="exact"/>
              <w:ind w:firstLine="0"/>
              <w:rPr>
                <w:rFonts w:ascii="Verdana" w:hAnsi="Verdana"/>
                <w:b/>
                <w:sz w:val="16"/>
                <w:szCs w:val="16"/>
                <w:lang w:val="en-US"/>
              </w:rPr>
            </w:pPr>
            <w:r w:rsidRPr="00492D14">
              <w:rPr>
                <w:rFonts w:ascii="Verdana" w:hAnsi="Verdana"/>
                <w:b/>
                <w:sz w:val="16"/>
                <w:szCs w:val="16"/>
                <w:lang w:val="en-US"/>
              </w:rPr>
              <w:t xml:space="preserve">Notes: </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Las señales que se utilicen para evidenciar el cumplimiento de las disposiciones de esta Norma deben cumplir con las especificaciones de la NOM-026-STPS-1998.</w:t>
            </w:r>
          </w:p>
        </w:tc>
        <w:tc>
          <w:tcPr>
            <w:tcW w:w="4788" w:type="dxa"/>
          </w:tcPr>
          <w:p w:rsidR="0032413F" w:rsidRPr="00492D14" w:rsidRDefault="00492D14">
            <w:pPr>
              <w:pStyle w:val="Texto"/>
              <w:spacing w:line="252" w:lineRule="exact"/>
              <w:ind w:firstLine="0"/>
              <w:rPr>
                <w:rFonts w:ascii="Verdana" w:hAnsi="Verdana"/>
                <w:sz w:val="16"/>
                <w:szCs w:val="16"/>
                <w:lang w:val="en-US"/>
              </w:rPr>
            </w:pPr>
            <w:r w:rsidRPr="00492D14">
              <w:rPr>
                <w:rFonts w:ascii="Verdana" w:hAnsi="Verdana"/>
                <w:sz w:val="16"/>
                <w:szCs w:val="16"/>
                <w:lang w:val="en-US"/>
              </w:rPr>
              <w:t xml:space="preserve">The </w:t>
            </w:r>
            <w:r>
              <w:rPr>
                <w:rFonts w:ascii="Verdana" w:hAnsi="Verdana"/>
                <w:sz w:val="16"/>
                <w:szCs w:val="16"/>
                <w:lang w:val="en-US"/>
              </w:rPr>
              <w:t>signs that are utilized as evidence of the compliance of the provisions of this Standard must comply with the specifications of NOM-026-STPS-2008</w:t>
            </w:r>
            <w:r>
              <w:rPr>
                <w:rStyle w:val="FootnoteReference"/>
                <w:rFonts w:ascii="Verdana" w:hAnsi="Verdana"/>
                <w:sz w:val="16"/>
                <w:szCs w:val="16"/>
                <w:lang w:val="en-US"/>
              </w:rPr>
              <w:footnoteReference w:id="2"/>
            </w:r>
            <w:r>
              <w:rPr>
                <w:rFonts w:ascii="Verdana" w:hAnsi="Verdana"/>
                <w:sz w:val="16"/>
                <w:szCs w:val="16"/>
                <w:lang w:val="en-US"/>
              </w:rPr>
              <w:t xml:space="preserve">. </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Todas las comprobaciones dimensionales tendrán una tolerancia de 5%, excepto en las que se indica</w:t>
            </w:r>
            <w:r>
              <w:rPr>
                <w:rFonts w:ascii="Verdana" w:hAnsi="Verdana"/>
                <w:sz w:val="16"/>
                <w:szCs w:val="16"/>
              </w:rPr>
              <w:br/>
              <w:t>la tolerancia.</w:t>
            </w:r>
          </w:p>
        </w:tc>
        <w:tc>
          <w:tcPr>
            <w:tcW w:w="4788" w:type="dxa"/>
          </w:tcPr>
          <w:p w:rsidR="0032413F" w:rsidRPr="00492D14" w:rsidRDefault="00492D14">
            <w:pPr>
              <w:pStyle w:val="Texto"/>
              <w:spacing w:line="252" w:lineRule="exact"/>
              <w:ind w:firstLine="0"/>
              <w:rPr>
                <w:rFonts w:ascii="Verdana" w:hAnsi="Verdana"/>
                <w:sz w:val="16"/>
                <w:szCs w:val="16"/>
                <w:lang w:val="en-US"/>
              </w:rPr>
            </w:pPr>
            <w:r>
              <w:rPr>
                <w:rFonts w:ascii="Verdana" w:hAnsi="Verdana"/>
                <w:sz w:val="16"/>
                <w:szCs w:val="16"/>
                <w:lang w:val="en-US"/>
              </w:rPr>
              <w:t xml:space="preserve">All the dimensional verifications will have a tolerance of 5%, except where the tolerance is indicated. </w:t>
            </w:r>
          </w:p>
        </w:tc>
      </w:tr>
      <w:tr w:rsidR="0032413F" w:rsidTr="0032413F">
        <w:tc>
          <w:tcPr>
            <w:tcW w:w="4788" w:type="dxa"/>
            <w:hideMark/>
          </w:tcPr>
          <w:p w:rsidR="0032413F" w:rsidRDefault="0032413F">
            <w:pPr>
              <w:pStyle w:val="Texto"/>
              <w:spacing w:line="252" w:lineRule="exact"/>
              <w:ind w:firstLine="0"/>
              <w:rPr>
                <w:rFonts w:ascii="Verdana" w:hAnsi="Verdana"/>
                <w:b/>
                <w:sz w:val="16"/>
                <w:szCs w:val="16"/>
              </w:rPr>
            </w:pPr>
            <w:r>
              <w:rPr>
                <w:rFonts w:ascii="Verdana" w:hAnsi="Verdana"/>
                <w:b/>
                <w:sz w:val="16"/>
                <w:szCs w:val="16"/>
              </w:rPr>
              <w:t>12. Vigilancia</w:t>
            </w:r>
          </w:p>
        </w:tc>
        <w:tc>
          <w:tcPr>
            <w:tcW w:w="4788" w:type="dxa"/>
          </w:tcPr>
          <w:p w:rsidR="0032413F" w:rsidRPr="00492D14" w:rsidRDefault="00492D14">
            <w:pPr>
              <w:pStyle w:val="Texto"/>
              <w:spacing w:line="252" w:lineRule="exact"/>
              <w:ind w:firstLine="0"/>
              <w:rPr>
                <w:rFonts w:ascii="Verdana" w:hAnsi="Verdana"/>
                <w:b/>
                <w:sz w:val="16"/>
                <w:szCs w:val="16"/>
                <w:lang w:val="en-US"/>
              </w:rPr>
            </w:pPr>
            <w:r>
              <w:rPr>
                <w:rFonts w:ascii="Verdana" w:hAnsi="Verdana"/>
                <w:b/>
                <w:sz w:val="16"/>
                <w:szCs w:val="16"/>
                <w:lang w:val="en-US"/>
              </w:rPr>
              <w:t>12. Oversight</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La vigilancia del cumplimiento de la presente Norma corresponde a la Secretaría del Trabajo y Previsión Social.</w:t>
            </w:r>
          </w:p>
        </w:tc>
        <w:tc>
          <w:tcPr>
            <w:tcW w:w="4788" w:type="dxa"/>
          </w:tcPr>
          <w:p w:rsidR="0032413F" w:rsidRPr="0036759B" w:rsidRDefault="00492D14">
            <w:pPr>
              <w:pStyle w:val="Texto"/>
              <w:spacing w:line="252" w:lineRule="exact"/>
              <w:ind w:firstLine="0"/>
              <w:rPr>
                <w:rFonts w:ascii="Verdana" w:hAnsi="Verdana"/>
                <w:sz w:val="16"/>
                <w:szCs w:val="16"/>
                <w:lang w:val="en-US"/>
              </w:rPr>
            </w:pPr>
            <w:r w:rsidRPr="0036759B">
              <w:rPr>
                <w:rFonts w:ascii="Verdana" w:hAnsi="Verdana"/>
                <w:sz w:val="16"/>
                <w:szCs w:val="16"/>
                <w:lang w:val="en-US"/>
              </w:rPr>
              <w:t xml:space="preserve">The oversight to the compliance of this Standard is the responsibility of the Secretary of Labor and Social Welfare. </w:t>
            </w:r>
          </w:p>
        </w:tc>
      </w:tr>
      <w:tr w:rsidR="0032413F" w:rsidTr="0032413F">
        <w:tc>
          <w:tcPr>
            <w:tcW w:w="4788" w:type="dxa"/>
            <w:hideMark/>
          </w:tcPr>
          <w:p w:rsidR="0032413F" w:rsidRDefault="0032413F">
            <w:pPr>
              <w:pStyle w:val="Texto"/>
              <w:spacing w:line="252" w:lineRule="exact"/>
              <w:ind w:firstLine="0"/>
              <w:rPr>
                <w:rFonts w:ascii="Verdana" w:hAnsi="Verdana"/>
                <w:b/>
                <w:sz w:val="16"/>
                <w:szCs w:val="16"/>
              </w:rPr>
            </w:pPr>
            <w:r>
              <w:rPr>
                <w:rFonts w:ascii="Verdana" w:hAnsi="Verdana"/>
                <w:b/>
                <w:sz w:val="16"/>
                <w:szCs w:val="16"/>
              </w:rPr>
              <w:t>13. Bibliografía</w:t>
            </w:r>
          </w:p>
        </w:tc>
        <w:tc>
          <w:tcPr>
            <w:tcW w:w="4788" w:type="dxa"/>
          </w:tcPr>
          <w:p w:rsidR="0032413F" w:rsidRPr="0036759B" w:rsidRDefault="00492D14">
            <w:pPr>
              <w:pStyle w:val="Texto"/>
              <w:spacing w:line="252" w:lineRule="exact"/>
              <w:ind w:firstLine="0"/>
              <w:rPr>
                <w:rFonts w:ascii="Verdana" w:hAnsi="Verdana"/>
                <w:b/>
                <w:sz w:val="16"/>
                <w:szCs w:val="16"/>
                <w:lang w:val="en-US"/>
              </w:rPr>
            </w:pPr>
            <w:r w:rsidRPr="0036759B">
              <w:rPr>
                <w:rFonts w:ascii="Verdana" w:hAnsi="Verdana"/>
                <w:b/>
                <w:sz w:val="16"/>
                <w:szCs w:val="16"/>
                <w:lang w:val="en-US"/>
              </w:rPr>
              <w:t>13. Bibliography</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Reglamento Federal de Seguridad, Higiene y Medio Ambiente de Trabajo, publicado en el Diario Oficial de la Federación el 21 de enero de 1997.</w:t>
            </w:r>
          </w:p>
        </w:tc>
        <w:tc>
          <w:tcPr>
            <w:tcW w:w="4788" w:type="dxa"/>
          </w:tcPr>
          <w:p w:rsidR="0032413F" w:rsidRPr="0036759B" w:rsidRDefault="00492D14">
            <w:pPr>
              <w:pStyle w:val="Texto"/>
              <w:spacing w:line="252" w:lineRule="exact"/>
              <w:ind w:firstLine="0"/>
              <w:rPr>
                <w:rFonts w:ascii="Verdana" w:hAnsi="Verdana"/>
                <w:sz w:val="16"/>
                <w:szCs w:val="16"/>
                <w:lang w:val="en-US"/>
              </w:rPr>
            </w:pPr>
            <w:r w:rsidRPr="0036759B">
              <w:rPr>
                <w:rFonts w:ascii="Verdana" w:hAnsi="Verdana"/>
                <w:sz w:val="16"/>
                <w:szCs w:val="16"/>
                <w:lang w:val="en-US"/>
              </w:rPr>
              <w:t xml:space="preserve">Federal Regulation of Occupational Health, Safety and Environment, published in the Official Daily of the Federation on January 21 of 1997. </w:t>
            </w:r>
          </w:p>
        </w:tc>
      </w:tr>
      <w:tr w:rsidR="0032413F" w:rsidTr="0032413F">
        <w:tc>
          <w:tcPr>
            <w:tcW w:w="4788" w:type="dxa"/>
            <w:hideMark/>
          </w:tcPr>
          <w:p w:rsidR="0032413F" w:rsidRDefault="0032413F">
            <w:pPr>
              <w:pStyle w:val="Texto"/>
              <w:spacing w:line="252" w:lineRule="exact"/>
              <w:ind w:firstLine="0"/>
              <w:rPr>
                <w:rFonts w:ascii="Verdana" w:hAnsi="Verdana"/>
                <w:b/>
                <w:sz w:val="16"/>
                <w:szCs w:val="16"/>
              </w:rPr>
            </w:pPr>
            <w:r>
              <w:rPr>
                <w:rFonts w:ascii="Verdana" w:hAnsi="Verdana"/>
                <w:b/>
                <w:sz w:val="16"/>
                <w:szCs w:val="16"/>
              </w:rPr>
              <w:t>14. Concordancia con normas internacionales</w:t>
            </w:r>
          </w:p>
        </w:tc>
        <w:tc>
          <w:tcPr>
            <w:tcW w:w="4788" w:type="dxa"/>
          </w:tcPr>
          <w:p w:rsidR="0032413F" w:rsidRPr="00492D14" w:rsidRDefault="00492D14">
            <w:pPr>
              <w:pStyle w:val="Texto"/>
              <w:spacing w:line="252" w:lineRule="exact"/>
              <w:ind w:firstLine="0"/>
              <w:rPr>
                <w:rFonts w:ascii="Verdana" w:hAnsi="Verdana"/>
                <w:b/>
                <w:sz w:val="16"/>
                <w:szCs w:val="16"/>
                <w:lang w:val="en-US"/>
              </w:rPr>
            </w:pPr>
            <w:r>
              <w:rPr>
                <w:rFonts w:ascii="Verdana" w:hAnsi="Verdana"/>
                <w:b/>
                <w:sz w:val="16"/>
                <w:szCs w:val="16"/>
                <w:lang w:val="en-US"/>
              </w:rPr>
              <w:t>14. Concordance with international standards</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Esta Norma no concuerda con ninguna norma internacional, por no existir referencia alguna al momento de su elaboración.</w:t>
            </w:r>
          </w:p>
        </w:tc>
        <w:tc>
          <w:tcPr>
            <w:tcW w:w="4788" w:type="dxa"/>
          </w:tcPr>
          <w:p w:rsidR="0032413F" w:rsidRPr="00492D14" w:rsidRDefault="00492D14">
            <w:pPr>
              <w:pStyle w:val="Texto"/>
              <w:spacing w:line="252" w:lineRule="exact"/>
              <w:ind w:firstLine="0"/>
              <w:rPr>
                <w:rFonts w:ascii="Verdana" w:hAnsi="Verdana"/>
                <w:sz w:val="16"/>
                <w:szCs w:val="16"/>
                <w:lang w:val="en-US"/>
              </w:rPr>
            </w:pPr>
            <w:r>
              <w:rPr>
                <w:rFonts w:ascii="Verdana" w:hAnsi="Verdana"/>
                <w:sz w:val="16"/>
                <w:szCs w:val="16"/>
                <w:lang w:val="en-US"/>
              </w:rPr>
              <w:t xml:space="preserve">This Standard does not concord with any international standard, for the non existence of any reference at the moment of its preparation. </w:t>
            </w:r>
          </w:p>
        </w:tc>
      </w:tr>
      <w:tr w:rsidR="0032413F" w:rsidTr="0032413F">
        <w:tc>
          <w:tcPr>
            <w:tcW w:w="4788" w:type="dxa"/>
            <w:hideMark/>
          </w:tcPr>
          <w:p w:rsidR="0032413F" w:rsidRDefault="0032413F">
            <w:pPr>
              <w:pStyle w:val="ANOTACION"/>
              <w:spacing w:line="252" w:lineRule="exact"/>
              <w:rPr>
                <w:rFonts w:ascii="Verdana" w:hAnsi="Verdana"/>
                <w:sz w:val="16"/>
                <w:szCs w:val="16"/>
              </w:rPr>
            </w:pPr>
            <w:r>
              <w:rPr>
                <w:rFonts w:ascii="Verdana" w:hAnsi="Verdana"/>
                <w:sz w:val="16"/>
                <w:szCs w:val="16"/>
              </w:rPr>
              <w:t>TRANSITORIOS</w:t>
            </w:r>
          </w:p>
        </w:tc>
        <w:tc>
          <w:tcPr>
            <w:tcW w:w="4788" w:type="dxa"/>
          </w:tcPr>
          <w:p w:rsidR="0032413F" w:rsidRPr="00492D14" w:rsidRDefault="00492D14">
            <w:pPr>
              <w:pStyle w:val="ANOTACION"/>
              <w:spacing w:line="252" w:lineRule="exact"/>
              <w:rPr>
                <w:rFonts w:ascii="Verdana" w:hAnsi="Verdana"/>
                <w:sz w:val="16"/>
                <w:szCs w:val="16"/>
                <w:lang w:val="en-US"/>
              </w:rPr>
            </w:pPr>
            <w:r>
              <w:rPr>
                <w:rFonts w:ascii="Verdana" w:hAnsi="Verdana"/>
                <w:sz w:val="16"/>
                <w:szCs w:val="16"/>
                <w:lang w:val="en-US"/>
              </w:rPr>
              <w:t>TRANSITIONAL ARTICLES</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b/>
                <w:sz w:val="16"/>
                <w:szCs w:val="16"/>
              </w:rPr>
              <w:t>PRIMERO.</w:t>
            </w:r>
            <w:r>
              <w:rPr>
                <w:rFonts w:ascii="Verdana" w:hAnsi="Verdana"/>
                <w:sz w:val="16"/>
                <w:szCs w:val="16"/>
              </w:rPr>
              <w:t xml:space="preserve"> La presente Norma Oficial Mexicana entrará en vigor a los sesenta días naturales siguientes a su publicación en el Diario Oficial de la Federación.</w:t>
            </w:r>
          </w:p>
        </w:tc>
        <w:tc>
          <w:tcPr>
            <w:tcW w:w="4788" w:type="dxa"/>
          </w:tcPr>
          <w:p w:rsidR="0032413F" w:rsidRPr="000753BF" w:rsidRDefault="00492D14">
            <w:pPr>
              <w:pStyle w:val="Texto"/>
              <w:spacing w:line="252" w:lineRule="exact"/>
              <w:ind w:firstLine="0"/>
              <w:rPr>
                <w:rFonts w:ascii="Verdana" w:hAnsi="Verdana"/>
                <w:sz w:val="16"/>
                <w:szCs w:val="16"/>
                <w:lang w:val="en-US"/>
              </w:rPr>
            </w:pPr>
            <w:r w:rsidRPr="000753BF">
              <w:rPr>
                <w:rFonts w:ascii="Verdana" w:hAnsi="Verdana"/>
                <w:b/>
                <w:sz w:val="16"/>
                <w:szCs w:val="16"/>
                <w:lang w:val="en-US"/>
              </w:rPr>
              <w:t xml:space="preserve">FIRST. </w:t>
            </w:r>
            <w:r w:rsidRPr="000753BF">
              <w:rPr>
                <w:rFonts w:ascii="Verdana" w:hAnsi="Verdana"/>
                <w:sz w:val="16"/>
                <w:szCs w:val="16"/>
                <w:lang w:val="en-US"/>
              </w:rPr>
              <w:t xml:space="preserve">This Official Mexican Standard will take effect sixty calendar days following its publication in the Official Daily of the Federation. </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b/>
                <w:sz w:val="16"/>
                <w:szCs w:val="16"/>
              </w:rPr>
              <w:t xml:space="preserve">SEGUNDO. </w:t>
            </w:r>
            <w:r>
              <w:rPr>
                <w:rFonts w:ascii="Verdana" w:hAnsi="Verdana"/>
                <w:sz w:val="16"/>
                <w:szCs w:val="16"/>
              </w:rPr>
              <w:t>Durante el lapso señalado en el artículo anterior, los patrones cumplirán con la Norma Oficial Mexicana NOM-001-STPS-1999, Edificios, locales, instalaciones y áreas en los centros de trabajo-Condiciones de seguridad e higiene, o bien realizarán las adaptaciones para observar las disposiciones de la presente Norma Oficial Mexicana y, en este último caso, las autoridades laborales proporcionarán a petición de los patrones interesados, asesoría y orientación para instrumentar su cumplimiento, sin que los patrones se hagan acreedores a sanciones por el incumplimiento de la norma en vigor.</w:t>
            </w:r>
          </w:p>
        </w:tc>
        <w:tc>
          <w:tcPr>
            <w:tcW w:w="4788" w:type="dxa"/>
          </w:tcPr>
          <w:p w:rsidR="0032413F" w:rsidRPr="000753BF" w:rsidRDefault="00492D14">
            <w:pPr>
              <w:pStyle w:val="Texto"/>
              <w:spacing w:line="252" w:lineRule="exact"/>
              <w:ind w:firstLine="0"/>
              <w:rPr>
                <w:rFonts w:ascii="Verdana" w:hAnsi="Verdana"/>
                <w:sz w:val="16"/>
                <w:szCs w:val="16"/>
                <w:lang w:val="en-US"/>
              </w:rPr>
            </w:pPr>
            <w:r w:rsidRPr="000753BF">
              <w:rPr>
                <w:rFonts w:ascii="Verdana" w:hAnsi="Verdana"/>
                <w:b/>
                <w:sz w:val="16"/>
                <w:szCs w:val="16"/>
                <w:lang w:val="en-US"/>
              </w:rPr>
              <w:t xml:space="preserve">SECOND. </w:t>
            </w:r>
            <w:r w:rsidR="000753BF">
              <w:rPr>
                <w:rFonts w:ascii="Verdana" w:hAnsi="Verdana"/>
                <w:sz w:val="16"/>
                <w:szCs w:val="16"/>
                <w:lang w:val="en-US"/>
              </w:rPr>
              <w:t xml:space="preserve">During the lapse stipulated in the preceding article, the employers will comply with the Official Mexican Standard NOM-001-STPS-2008, Buildings, locales, installations and areas in the workplace – Safety conditions, or will make the adaptations for observing the provisions of this Official Mexican Standard and, in this last case, the labor authorities will provide at the request of the interested employers, consultation, and orientation for implementing their compliance, without the employers being liable for the non compliance to the current standard. </w:t>
            </w:r>
          </w:p>
        </w:tc>
      </w:tr>
      <w:tr w:rsidR="0032413F" w:rsidRPr="00765A13"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b/>
                <w:sz w:val="16"/>
                <w:szCs w:val="16"/>
              </w:rPr>
              <w:t>TERCERO.</w:t>
            </w:r>
            <w:r>
              <w:rPr>
                <w:rFonts w:ascii="Verdana" w:hAnsi="Verdana"/>
                <w:sz w:val="16"/>
                <w:szCs w:val="16"/>
              </w:rPr>
              <w:t xml:space="preserve"> A partir de la fecha en que entre en vigor la presente Norma quedará sin efectos la Norma Oficial Mexicana NOM-001-STPS-1999, Edificios, locales, instalaciones y áreas en los centros de trabajo-Condiciones de seguridad e higiene, publicada en el </w:t>
            </w:r>
            <w:r w:rsidRPr="0036759B">
              <w:rPr>
                <w:rFonts w:ascii="Verdana" w:hAnsi="Verdana"/>
                <w:b/>
                <w:sz w:val="16"/>
                <w:szCs w:val="16"/>
              </w:rPr>
              <w:t>Diario Oficial de la Federación</w:t>
            </w:r>
            <w:r>
              <w:rPr>
                <w:rFonts w:ascii="Verdana" w:hAnsi="Verdana"/>
                <w:sz w:val="16"/>
                <w:szCs w:val="16"/>
              </w:rPr>
              <w:t xml:space="preserve"> el 13 de diciembre</w:t>
            </w:r>
            <w:r>
              <w:rPr>
                <w:rFonts w:ascii="Verdana" w:hAnsi="Verdana"/>
                <w:sz w:val="16"/>
                <w:szCs w:val="16"/>
              </w:rPr>
              <w:br/>
              <w:t>de 1999.</w:t>
            </w:r>
          </w:p>
        </w:tc>
        <w:tc>
          <w:tcPr>
            <w:tcW w:w="4788" w:type="dxa"/>
          </w:tcPr>
          <w:p w:rsidR="0032413F" w:rsidRPr="000753BF" w:rsidRDefault="000753BF">
            <w:pPr>
              <w:pStyle w:val="Texto"/>
              <w:spacing w:line="252" w:lineRule="exact"/>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 From the date in which this Standard takes effect, the Official Mexican Standard NOM-001-STPS-2008, Buildings, locales, installations and areas in the workplace – Safety conditions, published in the </w:t>
            </w:r>
            <w:r w:rsidRPr="0036759B">
              <w:rPr>
                <w:rFonts w:ascii="Verdana" w:hAnsi="Verdana"/>
                <w:b/>
                <w:sz w:val="16"/>
                <w:szCs w:val="16"/>
                <w:lang w:val="en-US"/>
              </w:rPr>
              <w:t xml:space="preserve">Official Daily of the Federation </w:t>
            </w:r>
            <w:r>
              <w:rPr>
                <w:rFonts w:ascii="Verdana" w:hAnsi="Verdana"/>
                <w:sz w:val="16"/>
                <w:szCs w:val="16"/>
                <w:lang w:val="en-US"/>
              </w:rPr>
              <w:t>on the 13</w:t>
            </w:r>
            <w:r w:rsidRPr="000753BF">
              <w:rPr>
                <w:rFonts w:ascii="Verdana" w:hAnsi="Verdana"/>
                <w:sz w:val="16"/>
                <w:szCs w:val="16"/>
                <w:vertAlign w:val="superscript"/>
                <w:lang w:val="en-US"/>
              </w:rPr>
              <w:t>th</w:t>
            </w:r>
            <w:r>
              <w:rPr>
                <w:rFonts w:ascii="Verdana" w:hAnsi="Verdana"/>
                <w:sz w:val="16"/>
                <w:szCs w:val="16"/>
                <w:lang w:val="en-US"/>
              </w:rPr>
              <w:t xml:space="preserve"> of December of 1999 will remain without legal effects. </w:t>
            </w:r>
          </w:p>
        </w:tc>
      </w:tr>
      <w:tr w:rsidR="0032413F" w:rsidRPr="000753BF" w:rsidTr="0032413F">
        <w:tc>
          <w:tcPr>
            <w:tcW w:w="4788" w:type="dxa"/>
            <w:hideMark/>
          </w:tcPr>
          <w:p w:rsidR="0032413F" w:rsidRDefault="0032413F">
            <w:pPr>
              <w:pStyle w:val="Texto"/>
              <w:spacing w:line="252" w:lineRule="exact"/>
              <w:ind w:firstLine="0"/>
              <w:rPr>
                <w:rFonts w:ascii="Verdana" w:hAnsi="Verdana"/>
                <w:sz w:val="16"/>
                <w:szCs w:val="16"/>
              </w:rPr>
            </w:pPr>
            <w:r>
              <w:rPr>
                <w:rFonts w:ascii="Verdana" w:hAnsi="Verdana"/>
                <w:sz w:val="16"/>
                <w:szCs w:val="16"/>
              </w:rPr>
              <w:t xml:space="preserve">Dado en la Ciudad de México, a los siete días del mes de noviembre de dos mil ocho.- El Secretario del Trabajo y Previsión Social, </w:t>
            </w:r>
            <w:r>
              <w:rPr>
                <w:rFonts w:ascii="Verdana" w:hAnsi="Verdana"/>
                <w:b/>
                <w:sz w:val="16"/>
                <w:szCs w:val="16"/>
              </w:rPr>
              <w:t>Javier Lozano Alarcón</w:t>
            </w:r>
            <w:r>
              <w:rPr>
                <w:rFonts w:ascii="Verdana" w:hAnsi="Verdana"/>
                <w:sz w:val="16"/>
                <w:szCs w:val="16"/>
              </w:rPr>
              <w:t>.- Rúbrica.</w:t>
            </w:r>
          </w:p>
        </w:tc>
        <w:tc>
          <w:tcPr>
            <w:tcW w:w="4788" w:type="dxa"/>
          </w:tcPr>
          <w:p w:rsidR="0032413F" w:rsidRPr="00492D14" w:rsidRDefault="000753BF">
            <w:pPr>
              <w:pStyle w:val="Texto"/>
              <w:spacing w:line="252" w:lineRule="exact"/>
              <w:ind w:firstLine="0"/>
              <w:rPr>
                <w:rFonts w:ascii="Verdana" w:hAnsi="Verdana"/>
                <w:sz w:val="16"/>
                <w:szCs w:val="16"/>
                <w:lang w:val="en-US"/>
              </w:rPr>
            </w:pPr>
            <w:r>
              <w:rPr>
                <w:rFonts w:ascii="Verdana" w:hAnsi="Verdana"/>
                <w:sz w:val="16"/>
                <w:szCs w:val="16"/>
                <w:lang w:val="en-US"/>
              </w:rPr>
              <w:t>Issued in Mexico City, on the 5</w:t>
            </w:r>
            <w:r w:rsidRPr="000753BF">
              <w:rPr>
                <w:rFonts w:ascii="Verdana" w:hAnsi="Verdana"/>
                <w:sz w:val="16"/>
                <w:szCs w:val="16"/>
                <w:vertAlign w:val="superscript"/>
                <w:lang w:val="en-US"/>
              </w:rPr>
              <w:t>th</w:t>
            </w:r>
            <w:r>
              <w:rPr>
                <w:rFonts w:ascii="Verdana" w:hAnsi="Verdana"/>
                <w:sz w:val="16"/>
                <w:szCs w:val="16"/>
                <w:lang w:val="en-US"/>
              </w:rPr>
              <w:t xml:space="preserve"> of November of 2008. The Secretary of Labor and Social Welfare, </w:t>
            </w:r>
            <w:r w:rsidRPr="0036759B">
              <w:rPr>
                <w:rFonts w:ascii="Verdana" w:hAnsi="Verdana"/>
                <w:b/>
                <w:sz w:val="16"/>
                <w:szCs w:val="16"/>
                <w:lang w:val="en-US"/>
              </w:rPr>
              <w:t>Javier Lozano Alarcon.</w:t>
            </w:r>
            <w:r>
              <w:rPr>
                <w:rFonts w:ascii="Verdana" w:hAnsi="Verdana"/>
                <w:sz w:val="16"/>
                <w:szCs w:val="16"/>
                <w:lang w:val="en-US"/>
              </w:rPr>
              <w:t xml:space="preserve"> Signed </w:t>
            </w:r>
          </w:p>
        </w:tc>
      </w:tr>
    </w:tbl>
    <w:p w:rsidR="0032413F" w:rsidRPr="000753BF" w:rsidRDefault="0032413F" w:rsidP="0032413F">
      <w:pPr>
        <w:pStyle w:val="Texto"/>
        <w:spacing w:line="217" w:lineRule="exact"/>
        <w:ind w:firstLine="0"/>
        <w:jc w:val="center"/>
        <w:rPr>
          <w:rFonts w:ascii="Verdana" w:hAnsi="Verdana"/>
          <w:b/>
          <w:sz w:val="16"/>
          <w:szCs w:val="16"/>
          <w:lang w:val="en-US"/>
        </w:rPr>
      </w:pPr>
    </w:p>
    <w:p w:rsidR="0032413F" w:rsidRPr="000753BF" w:rsidRDefault="0032413F" w:rsidP="0032413F">
      <w:pPr>
        <w:pStyle w:val="Texto"/>
        <w:spacing w:line="217" w:lineRule="exact"/>
        <w:ind w:firstLine="0"/>
        <w:jc w:val="center"/>
        <w:rPr>
          <w:rFonts w:ascii="Verdana" w:hAnsi="Verdana"/>
          <w:b/>
          <w:sz w:val="16"/>
          <w:szCs w:val="16"/>
          <w:lang w:val="en-US"/>
        </w:rPr>
      </w:pPr>
    </w:p>
    <w:p w:rsidR="0032413F" w:rsidRPr="000753BF" w:rsidRDefault="0032413F" w:rsidP="0032413F">
      <w:pPr>
        <w:pStyle w:val="Texto"/>
        <w:spacing w:line="217" w:lineRule="exact"/>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32413F" w:rsidTr="0032413F">
        <w:tc>
          <w:tcPr>
            <w:tcW w:w="4788" w:type="dxa"/>
            <w:hideMark/>
          </w:tcPr>
          <w:p w:rsidR="0032413F" w:rsidRDefault="0032413F">
            <w:pPr>
              <w:pStyle w:val="Texto"/>
              <w:spacing w:line="217" w:lineRule="exact"/>
              <w:ind w:firstLine="0"/>
              <w:jc w:val="center"/>
              <w:rPr>
                <w:rFonts w:ascii="Verdana" w:hAnsi="Verdana"/>
                <w:b/>
                <w:sz w:val="16"/>
                <w:szCs w:val="16"/>
              </w:rPr>
            </w:pPr>
            <w:r>
              <w:rPr>
                <w:rFonts w:ascii="Verdana" w:hAnsi="Verdana"/>
                <w:b/>
                <w:sz w:val="16"/>
                <w:szCs w:val="16"/>
              </w:rPr>
              <w:t>GUIA DE REFERENCIA I</w:t>
            </w:r>
          </w:p>
        </w:tc>
        <w:tc>
          <w:tcPr>
            <w:tcW w:w="4788" w:type="dxa"/>
          </w:tcPr>
          <w:p w:rsidR="0032413F" w:rsidRPr="006C50A6" w:rsidRDefault="006C50A6">
            <w:pPr>
              <w:pStyle w:val="Texto"/>
              <w:spacing w:line="217" w:lineRule="exact"/>
              <w:ind w:firstLine="0"/>
              <w:jc w:val="center"/>
              <w:rPr>
                <w:rFonts w:ascii="Verdana" w:hAnsi="Verdana"/>
                <w:b/>
                <w:sz w:val="16"/>
                <w:szCs w:val="16"/>
                <w:lang w:val="en-US"/>
              </w:rPr>
            </w:pPr>
            <w:r w:rsidRPr="006C50A6">
              <w:rPr>
                <w:rFonts w:ascii="Verdana" w:hAnsi="Verdana"/>
                <w:b/>
                <w:sz w:val="16"/>
                <w:szCs w:val="16"/>
                <w:lang w:val="en-US"/>
              </w:rPr>
              <w:t xml:space="preserve">REFERENCE GUIDE I </w:t>
            </w:r>
          </w:p>
        </w:tc>
      </w:tr>
      <w:tr w:rsidR="0032413F" w:rsidTr="0032413F">
        <w:tc>
          <w:tcPr>
            <w:tcW w:w="4788" w:type="dxa"/>
            <w:hideMark/>
          </w:tcPr>
          <w:p w:rsidR="0032413F" w:rsidRDefault="0032413F">
            <w:pPr>
              <w:pStyle w:val="Texto"/>
              <w:spacing w:line="217" w:lineRule="exact"/>
              <w:ind w:firstLine="0"/>
              <w:jc w:val="center"/>
              <w:rPr>
                <w:rFonts w:ascii="Verdana" w:hAnsi="Verdana"/>
                <w:b/>
                <w:sz w:val="16"/>
                <w:szCs w:val="16"/>
              </w:rPr>
            </w:pPr>
            <w:r>
              <w:rPr>
                <w:rFonts w:ascii="Verdana" w:hAnsi="Verdana"/>
                <w:b/>
                <w:sz w:val="16"/>
                <w:szCs w:val="16"/>
              </w:rPr>
              <w:t>VENTILACION DE CONFORT</w:t>
            </w:r>
          </w:p>
        </w:tc>
        <w:tc>
          <w:tcPr>
            <w:tcW w:w="4788" w:type="dxa"/>
          </w:tcPr>
          <w:p w:rsidR="0032413F" w:rsidRPr="006C50A6" w:rsidRDefault="006C50A6">
            <w:pPr>
              <w:pStyle w:val="Texto"/>
              <w:spacing w:line="217" w:lineRule="exact"/>
              <w:ind w:firstLine="0"/>
              <w:jc w:val="center"/>
              <w:rPr>
                <w:rFonts w:ascii="Verdana" w:hAnsi="Verdana"/>
                <w:b/>
                <w:sz w:val="16"/>
                <w:szCs w:val="16"/>
                <w:lang w:val="en-US"/>
              </w:rPr>
            </w:pPr>
            <w:r w:rsidRPr="006C50A6">
              <w:rPr>
                <w:rFonts w:ascii="Verdana" w:hAnsi="Verdana"/>
                <w:b/>
                <w:sz w:val="16"/>
                <w:szCs w:val="16"/>
                <w:lang w:val="en-US"/>
              </w:rPr>
              <w:t>VENTILATION FOR COMFORT</w:t>
            </w: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Pr>
                <w:rFonts w:ascii="Verdana" w:hAnsi="Verdana"/>
                <w:sz w:val="16"/>
                <w:szCs w:val="16"/>
              </w:rPr>
              <w:t xml:space="preserve">El contenido de esta guía es un complemento para la mejor comprensión de la Norma y </w:t>
            </w:r>
            <w:r>
              <w:rPr>
                <w:rFonts w:ascii="Verdana" w:hAnsi="Verdana"/>
                <w:b/>
                <w:sz w:val="16"/>
                <w:szCs w:val="16"/>
              </w:rPr>
              <w:t>no es de cumplimiento obligatorio</w:t>
            </w:r>
            <w:r>
              <w:rPr>
                <w:rFonts w:ascii="Verdana" w:hAnsi="Verdana"/>
                <w:sz w:val="16"/>
                <w:szCs w:val="16"/>
              </w:rPr>
              <w:t>.</w:t>
            </w:r>
          </w:p>
        </w:tc>
        <w:tc>
          <w:tcPr>
            <w:tcW w:w="4788" w:type="dxa"/>
          </w:tcPr>
          <w:p w:rsidR="0032413F" w:rsidRDefault="006C50A6" w:rsidP="00662471">
            <w:pPr>
              <w:pStyle w:val="Texto"/>
              <w:spacing w:after="34" w:line="240" w:lineRule="auto"/>
              <w:ind w:firstLine="0"/>
              <w:rPr>
                <w:rFonts w:ascii="Verdana" w:hAnsi="Verdana"/>
                <w:b/>
                <w:sz w:val="16"/>
                <w:szCs w:val="16"/>
                <w:lang w:val="en-US"/>
              </w:rPr>
            </w:pPr>
            <w:r w:rsidRPr="006C50A6">
              <w:rPr>
                <w:rFonts w:ascii="Verdana" w:hAnsi="Verdana"/>
                <w:sz w:val="16"/>
                <w:szCs w:val="16"/>
                <w:lang w:val="en-US"/>
              </w:rPr>
              <w:t>The content of this guide</w:t>
            </w:r>
            <w:r w:rsidR="0036759B">
              <w:rPr>
                <w:rFonts w:ascii="Verdana" w:hAnsi="Verdana"/>
                <w:sz w:val="16"/>
                <w:szCs w:val="16"/>
                <w:lang w:val="en-US"/>
              </w:rPr>
              <w:t xml:space="preserve"> is</w:t>
            </w:r>
            <w:r w:rsidRPr="006C50A6">
              <w:rPr>
                <w:rFonts w:ascii="Verdana" w:hAnsi="Verdana"/>
                <w:sz w:val="16"/>
                <w:szCs w:val="16"/>
                <w:lang w:val="en-US"/>
              </w:rPr>
              <w:t xml:space="preserve"> a complement for the greater comprehension of the Standard and </w:t>
            </w:r>
            <w:r w:rsidRPr="006C50A6">
              <w:rPr>
                <w:rFonts w:ascii="Verdana" w:hAnsi="Verdana"/>
                <w:b/>
                <w:sz w:val="16"/>
                <w:szCs w:val="16"/>
                <w:lang w:val="en-US"/>
              </w:rPr>
              <w:t xml:space="preserve">is not </w:t>
            </w:r>
            <w:r w:rsidR="00662471">
              <w:rPr>
                <w:rFonts w:ascii="Verdana" w:hAnsi="Verdana"/>
                <w:b/>
                <w:sz w:val="16"/>
                <w:szCs w:val="16"/>
                <w:lang w:val="en-US"/>
              </w:rPr>
              <w:t>for</w:t>
            </w:r>
            <w:r w:rsidRPr="006C50A6">
              <w:rPr>
                <w:rFonts w:ascii="Verdana" w:hAnsi="Verdana"/>
                <w:b/>
                <w:sz w:val="16"/>
                <w:szCs w:val="16"/>
                <w:lang w:val="en-US"/>
              </w:rPr>
              <w:t xml:space="preserve"> mandatory compliance. </w:t>
            </w:r>
          </w:p>
          <w:p w:rsidR="0036759B" w:rsidRPr="006C50A6" w:rsidRDefault="0036759B" w:rsidP="00662471">
            <w:pPr>
              <w:pStyle w:val="Texto"/>
              <w:spacing w:after="34" w:line="240" w:lineRule="auto"/>
              <w:ind w:firstLine="0"/>
              <w:rPr>
                <w:rFonts w:ascii="Verdana" w:hAnsi="Verdana"/>
                <w:b/>
                <w:sz w:val="16"/>
                <w:szCs w:val="16"/>
                <w:lang w:val="en-US"/>
              </w:rPr>
            </w:pP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Pr>
                <w:rFonts w:ascii="Verdana" w:hAnsi="Verdana"/>
                <w:sz w:val="16"/>
                <w:szCs w:val="16"/>
              </w:rPr>
              <w:t>El consumo de oxígeno y la expulsión de gas carbónico por la respiración de los trabajadores en las áreas de trabajo inducen de manera natural a la renovación de aire en los locales. Esta necesidad responde a que la falta de ventilación implica una disminución de la tasa de oxígeno, haciéndose nocivo el aire ambiental para</w:t>
            </w:r>
            <w:r>
              <w:rPr>
                <w:rFonts w:ascii="Verdana" w:hAnsi="Verdana"/>
                <w:sz w:val="16"/>
                <w:szCs w:val="16"/>
              </w:rPr>
              <w:br/>
              <w:t>la respiración.</w:t>
            </w:r>
          </w:p>
        </w:tc>
        <w:tc>
          <w:tcPr>
            <w:tcW w:w="4788" w:type="dxa"/>
          </w:tcPr>
          <w:p w:rsidR="0032413F" w:rsidRDefault="006C50A6" w:rsidP="006C50A6">
            <w:pPr>
              <w:pStyle w:val="Texto"/>
              <w:spacing w:after="34" w:line="240" w:lineRule="auto"/>
              <w:ind w:firstLine="0"/>
              <w:rPr>
                <w:rFonts w:ascii="Verdana" w:hAnsi="Verdana"/>
                <w:sz w:val="16"/>
                <w:szCs w:val="16"/>
                <w:lang w:val="en-US"/>
              </w:rPr>
            </w:pPr>
            <w:r w:rsidRPr="006C50A6">
              <w:rPr>
                <w:rFonts w:ascii="Verdana" w:hAnsi="Verdana"/>
                <w:sz w:val="16"/>
                <w:szCs w:val="16"/>
                <w:lang w:val="en-US"/>
              </w:rPr>
              <w:t xml:space="preserve">The consumption of oxygen </w:t>
            </w:r>
            <w:r>
              <w:rPr>
                <w:rFonts w:ascii="Verdana" w:hAnsi="Verdana"/>
                <w:sz w:val="16"/>
                <w:szCs w:val="16"/>
                <w:lang w:val="en-US"/>
              </w:rPr>
              <w:t xml:space="preserve">and the expulsion of carbon gas from the breathing of the workers in </w:t>
            </w:r>
            <w:r w:rsidR="0036759B">
              <w:rPr>
                <w:rFonts w:ascii="Verdana" w:hAnsi="Verdana"/>
                <w:sz w:val="16"/>
                <w:szCs w:val="16"/>
                <w:lang w:val="en-US"/>
              </w:rPr>
              <w:t>the workplace naturally require</w:t>
            </w:r>
            <w:r>
              <w:rPr>
                <w:rFonts w:ascii="Verdana" w:hAnsi="Verdana"/>
                <w:sz w:val="16"/>
                <w:szCs w:val="16"/>
                <w:lang w:val="en-US"/>
              </w:rPr>
              <w:t xml:space="preserve"> the renewal of air in the locales. This necessity responds to the fact that the lack of ventilation implies a diminishing of the quantity of oxygen, making the environmental air harmful for breathing. </w:t>
            </w:r>
          </w:p>
          <w:p w:rsidR="0036759B" w:rsidRPr="006C50A6" w:rsidRDefault="0036759B" w:rsidP="006C50A6">
            <w:pPr>
              <w:pStyle w:val="Texto"/>
              <w:spacing w:after="34"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Pr>
                <w:rFonts w:ascii="Verdana" w:hAnsi="Verdana"/>
                <w:sz w:val="16"/>
                <w:szCs w:val="16"/>
              </w:rPr>
              <w:t>Esta disminución de oxígeno no es el único factor que hace necesaria la renovación de aire, cualquier actividad productiva puede producir un aumento de la humedad relativa y como consecuencia de ello, la aparición de condensaciones, formación de mohos y deterioro de los acabados.</w:t>
            </w:r>
          </w:p>
        </w:tc>
        <w:tc>
          <w:tcPr>
            <w:tcW w:w="4788" w:type="dxa"/>
          </w:tcPr>
          <w:p w:rsidR="0032413F" w:rsidRDefault="006C50A6" w:rsidP="006C50A6">
            <w:pPr>
              <w:pStyle w:val="Texto"/>
              <w:spacing w:after="34" w:line="240" w:lineRule="auto"/>
              <w:ind w:firstLine="0"/>
              <w:rPr>
                <w:rFonts w:ascii="Verdana" w:hAnsi="Verdana"/>
                <w:sz w:val="16"/>
                <w:szCs w:val="16"/>
                <w:lang w:val="en-US"/>
              </w:rPr>
            </w:pPr>
            <w:r>
              <w:rPr>
                <w:rFonts w:ascii="Verdana" w:hAnsi="Verdana"/>
                <w:sz w:val="16"/>
                <w:szCs w:val="16"/>
                <w:lang w:val="en-US"/>
              </w:rPr>
              <w:t xml:space="preserve">This diminishing of oxygen is not the only factor that makes the renewal of air necessary, any productive activity can produce an increase </w:t>
            </w:r>
            <w:r w:rsidR="0036759B">
              <w:rPr>
                <w:rFonts w:ascii="Verdana" w:hAnsi="Verdana"/>
                <w:sz w:val="16"/>
                <w:szCs w:val="16"/>
                <w:lang w:val="en-US"/>
              </w:rPr>
              <w:t xml:space="preserve">in </w:t>
            </w:r>
            <w:r>
              <w:rPr>
                <w:rFonts w:ascii="Verdana" w:hAnsi="Verdana"/>
                <w:sz w:val="16"/>
                <w:szCs w:val="16"/>
                <w:lang w:val="en-US"/>
              </w:rPr>
              <w:t>the relative humidity and as a consequence of that, the appearance of condensations,</w:t>
            </w:r>
            <w:r w:rsidR="0036759B">
              <w:rPr>
                <w:rFonts w:ascii="Verdana" w:hAnsi="Verdana"/>
                <w:sz w:val="16"/>
                <w:szCs w:val="16"/>
                <w:lang w:val="en-US"/>
              </w:rPr>
              <w:t xml:space="preserve"> the</w:t>
            </w:r>
            <w:r>
              <w:rPr>
                <w:rFonts w:ascii="Verdana" w:hAnsi="Verdana"/>
                <w:sz w:val="16"/>
                <w:szCs w:val="16"/>
                <w:lang w:val="en-US"/>
              </w:rPr>
              <w:t xml:space="preserve"> formation of mold and the deterioration of finishes. </w:t>
            </w:r>
          </w:p>
          <w:p w:rsidR="0036759B" w:rsidRPr="006C50A6" w:rsidRDefault="0036759B" w:rsidP="006C50A6">
            <w:pPr>
              <w:pStyle w:val="Texto"/>
              <w:spacing w:after="34"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rsidP="0036759B">
            <w:pPr>
              <w:pStyle w:val="Texto"/>
              <w:spacing w:after="34" w:line="240" w:lineRule="auto"/>
              <w:ind w:firstLine="0"/>
              <w:rPr>
                <w:rFonts w:ascii="Verdana" w:hAnsi="Verdana"/>
                <w:sz w:val="16"/>
                <w:szCs w:val="16"/>
              </w:rPr>
            </w:pPr>
            <w:r w:rsidRPr="008110F9">
              <w:rPr>
                <w:rFonts w:ascii="Verdana" w:hAnsi="Verdana"/>
                <w:sz w:val="16"/>
                <w:szCs w:val="16"/>
                <w:lang w:val="es-MX"/>
              </w:rPr>
              <w:t xml:space="preserve">Para evitar estos </w:t>
            </w:r>
            <w:r w:rsidR="0036759B">
              <w:rPr>
                <w:rFonts w:ascii="Verdana" w:hAnsi="Verdana"/>
                <w:sz w:val="16"/>
                <w:szCs w:val="16"/>
                <w:lang w:val="es-MX"/>
              </w:rPr>
              <w:t>problemas</w:t>
            </w:r>
            <w:r>
              <w:rPr>
                <w:rFonts w:ascii="Verdana" w:hAnsi="Verdana"/>
                <w:sz w:val="16"/>
                <w:szCs w:val="16"/>
              </w:rPr>
              <w:t xml:space="preserve"> es necesario ventilar. Una buena ventilación permitirá aportar aire nuevo necesario para la respiración; la evacuación de olores y/o gases tóxicos; garantizar la aportación de aire para los equipos y maquinaria que consuman oxigeno en su operación, y proteger de mohos y degradaciones debidas al vapor de agua.</w:t>
            </w:r>
          </w:p>
        </w:tc>
        <w:tc>
          <w:tcPr>
            <w:tcW w:w="4788" w:type="dxa"/>
          </w:tcPr>
          <w:p w:rsidR="0032413F" w:rsidRDefault="00662471">
            <w:pPr>
              <w:pStyle w:val="Texto"/>
              <w:spacing w:after="34" w:line="240" w:lineRule="auto"/>
              <w:ind w:firstLine="0"/>
              <w:rPr>
                <w:rFonts w:ascii="Verdana" w:hAnsi="Verdana"/>
                <w:sz w:val="16"/>
                <w:szCs w:val="16"/>
                <w:lang w:val="en-US"/>
              </w:rPr>
            </w:pPr>
            <w:r>
              <w:rPr>
                <w:rFonts w:ascii="Verdana" w:hAnsi="Verdana"/>
                <w:sz w:val="16"/>
                <w:szCs w:val="16"/>
                <w:lang w:val="en-US"/>
              </w:rPr>
              <w:t xml:space="preserve">In order to avoid these problems it is necessary to ventilate. Good ventilation will permit bringing in the new air necessary for respiration; the evacuation of odors and/or toxic gases; guaranteeing bringing in air for the equipment and machinery that consume oxygen in their operation, and protecting from mold and degradations due to water vapor. </w:t>
            </w:r>
          </w:p>
          <w:p w:rsidR="0036759B" w:rsidRPr="006C50A6" w:rsidRDefault="0036759B">
            <w:pPr>
              <w:pStyle w:val="Texto"/>
              <w:spacing w:after="34"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sidRPr="008110F9">
              <w:rPr>
                <w:rFonts w:ascii="Verdana" w:hAnsi="Verdana"/>
                <w:sz w:val="16"/>
                <w:szCs w:val="16"/>
                <w:lang w:val="es-MX"/>
              </w:rPr>
              <w:t xml:space="preserve">La ventilación mecánica controlada ha sustituido a la ventilación natural descontrolada, permitiendo así, obtener un aire de </w:t>
            </w:r>
            <w:r>
              <w:rPr>
                <w:rFonts w:ascii="Verdana" w:hAnsi="Verdana"/>
                <w:sz w:val="16"/>
                <w:szCs w:val="16"/>
              </w:rPr>
              <w:t>calidad, es decir, confort. Básicamente, consiste en equipos de extracción instalados generalmente en cubierta o bajo cubierta del edificio, una red aeráulica de conductos, varias bocas de extracción y tomas de aire, instalado todo ello convenientemente de modo que en todos los rincones del local se asegure una perfecta renovación de aire.</w:t>
            </w:r>
          </w:p>
        </w:tc>
        <w:tc>
          <w:tcPr>
            <w:tcW w:w="4788" w:type="dxa"/>
          </w:tcPr>
          <w:p w:rsidR="0032413F" w:rsidRDefault="00662471">
            <w:pPr>
              <w:pStyle w:val="Texto"/>
              <w:spacing w:after="34" w:line="240" w:lineRule="auto"/>
              <w:ind w:firstLine="0"/>
              <w:rPr>
                <w:rFonts w:ascii="Verdana" w:hAnsi="Verdana"/>
                <w:sz w:val="16"/>
                <w:szCs w:val="16"/>
                <w:lang w:val="en-US"/>
              </w:rPr>
            </w:pPr>
            <w:r>
              <w:rPr>
                <w:rFonts w:ascii="Verdana" w:hAnsi="Verdana"/>
                <w:sz w:val="16"/>
                <w:szCs w:val="16"/>
                <w:lang w:val="en-US"/>
              </w:rPr>
              <w:t>The controlled mechanical ventilation has substituted the natural uncontrolled ventilation, thus permitting obtaining quality air, that is to say, comfort. Basically, it consists of extraction equipment installed generally covered or under cover of the building, a</w:t>
            </w:r>
            <w:r w:rsidR="0036759B">
              <w:rPr>
                <w:rFonts w:ascii="Verdana" w:hAnsi="Verdana"/>
                <w:sz w:val="16"/>
                <w:szCs w:val="16"/>
                <w:lang w:val="en-US"/>
              </w:rPr>
              <w:t>n</w:t>
            </w:r>
            <w:r>
              <w:rPr>
                <w:rFonts w:ascii="Verdana" w:hAnsi="Verdana"/>
                <w:sz w:val="16"/>
                <w:szCs w:val="16"/>
                <w:lang w:val="en-US"/>
              </w:rPr>
              <w:t xml:space="preserve"> air conditioning system of ducts, various extraction openings and air vents, installed all conveniently in a way that in all the corners of the locale, a perfect renewal of air is assured. </w:t>
            </w:r>
          </w:p>
          <w:p w:rsidR="0036759B" w:rsidRPr="006C50A6" w:rsidRDefault="0036759B">
            <w:pPr>
              <w:pStyle w:val="Texto"/>
              <w:spacing w:after="34"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Pr>
                <w:rFonts w:ascii="Verdana" w:hAnsi="Verdana"/>
                <w:sz w:val="16"/>
                <w:szCs w:val="16"/>
              </w:rPr>
              <w:t>Para locales de los centros de trabajo, tales como oficinas, cuartos de control, centros de cómputo y laboratorios, entre otros, en los que se disponga de ventilación artificial para confort de los trabajadores o por requerimientos de la actividad en el centro de trabajo, se recomienda tomar en consideración la humedad relativa, la temperatura y la velocidad del aire, de preferencia en los términos siguientes:</w:t>
            </w:r>
          </w:p>
        </w:tc>
        <w:tc>
          <w:tcPr>
            <w:tcW w:w="4788" w:type="dxa"/>
          </w:tcPr>
          <w:p w:rsidR="0032413F" w:rsidRDefault="00662471">
            <w:pPr>
              <w:pStyle w:val="Texto"/>
              <w:spacing w:after="34" w:line="240" w:lineRule="auto"/>
              <w:ind w:firstLine="0"/>
              <w:rPr>
                <w:rFonts w:ascii="Verdana" w:hAnsi="Verdana"/>
                <w:sz w:val="16"/>
                <w:szCs w:val="16"/>
                <w:lang w:val="en-US"/>
              </w:rPr>
            </w:pPr>
            <w:r>
              <w:rPr>
                <w:rFonts w:ascii="Verdana" w:hAnsi="Verdana"/>
                <w:sz w:val="16"/>
                <w:szCs w:val="16"/>
                <w:lang w:val="en-US"/>
              </w:rPr>
              <w:t xml:space="preserve">For locales in the workplace, such as offices, control rooms, computer centers and laboratories, among others, in those which have artificial ventilation available for the comfort of the workers or by the requirements of the activity in the workplace, it is recommended to take into consideration the relative humidity, the temperature and the velocity of the air, preferably in the following terms: </w:t>
            </w:r>
          </w:p>
          <w:p w:rsidR="0036759B" w:rsidRPr="006C50A6" w:rsidRDefault="0036759B">
            <w:pPr>
              <w:pStyle w:val="Texto"/>
              <w:spacing w:after="34" w:line="240" w:lineRule="auto"/>
              <w:ind w:firstLine="0"/>
              <w:rPr>
                <w:rFonts w:ascii="Verdana" w:hAnsi="Verdana"/>
                <w:sz w:val="16"/>
                <w:szCs w:val="16"/>
                <w:lang w:val="en-US"/>
              </w:rPr>
            </w:pPr>
          </w:p>
        </w:tc>
      </w:tr>
      <w:tr w:rsidR="0032413F" w:rsidRPr="0032413F" w:rsidTr="0032413F">
        <w:tc>
          <w:tcPr>
            <w:tcW w:w="4788" w:type="dxa"/>
            <w:hideMark/>
          </w:tcPr>
          <w:p w:rsidR="0032413F" w:rsidRDefault="0032413F" w:rsidP="00E53323">
            <w:pPr>
              <w:pStyle w:val="ROMANOS"/>
              <w:numPr>
                <w:ilvl w:val="0"/>
                <w:numId w:val="26"/>
              </w:numPr>
              <w:spacing w:after="34" w:line="240" w:lineRule="auto"/>
              <w:ind w:left="720" w:hanging="432"/>
              <w:rPr>
                <w:rFonts w:ascii="Verdana" w:hAnsi="Verdana"/>
                <w:sz w:val="16"/>
                <w:szCs w:val="16"/>
              </w:rPr>
            </w:pPr>
            <w:r>
              <w:rPr>
                <w:rFonts w:ascii="Verdana" w:hAnsi="Verdana"/>
                <w:sz w:val="16"/>
                <w:szCs w:val="16"/>
              </w:rPr>
              <w:t>Humedad relativa entre el 20% y 60%;</w:t>
            </w:r>
          </w:p>
        </w:tc>
        <w:tc>
          <w:tcPr>
            <w:tcW w:w="4788" w:type="dxa"/>
          </w:tcPr>
          <w:p w:rsidR="0032413F" w:rsidRPr="006C50A6" w:rsidRDefault="00662471" w:rsidP="00E53323">
            <w:pPr>
              <w:pStyle w:val="ROMANOS"/>
              <w:numPr>
                <w:ilvl w:val="0"/>
                <w:numId w:val="26"/>
              </w:numPr>
              <w:spacing w:after="34" w:line="240" w:lineRule="auto"/>
              <w:ind w:left="720" w:hanging="432"/>
              <w:rPr>
                <w:rFonts w:ascii="Verdana" w:hAnsi="Verdana"/>
                <w:sz w:val="16"/>
                <w:szCs w:val="16"/>
                <w:lang w:val="en-US"/>
              </w:rPr>
            </w:pPr>
            <w:r>
              <w:rPr>
                <w:rFonts w:ascii="Verdana" w:hAnsi="Verdana"/>
                <w:sz w:val="16"/>
                <w:szCs w:val="16"/>
                <w:lang w:val="en-US"/>
              </w:rPr>
              <w:t xml:space="preserve">Relative humidity between 20% and 60%; </w:t>
            </w:r>
          </w:p>
        </w:tc>
      </w:tr>
      <w:tr w:rsidR="0032413F" w:rsidRPr="00765A13" w:rsidTr="0032413F">
        <w:tc>
          <w:tcPr>
            <w:tcW w:w="4788" w:type="dxa"/>
            <w:hideMark/>
          </w:tcPr>
          <w:p w:rsidR="0032413F" w:rsidRDefault="0032413F" w:rsidP="00E53323">
            <w:pPr>
              <w:pStyle w:val="ROMANOS"/>
              <w:numPr>
                <w:ilvl w:val="0"/>
                <w:numId w:val="26"/>
              </w:numPr>
              <w:spacing w:after="34" w:line="240" w:lineRule="auto"/>
              <w:ind w:left="720" w:hanging="432"/>
              <w:rPr>
                <w:rFonts w:ascii="Verdana" w:hAnsi="Verdana"/>
                <w:sz w:val="16"/>
                <w:szCs w:val="16"/>
              </w:rPr>
            </w:pPr>
            <w:r>
              <w:rPr>
                <w:rFonts w:ascii="Verdana" w:hAnsi="Verdana"/>
                <w:sz w:val="16"/>
                <w:szCs w:val="16"/>
              </w:rPr>
              <w:t>Temperatura del aire de 22°C ± 2°C para épocas de ambiente frío, y 24.5ºC ± 1.5ºC para épocas calurosas;</w:t>
            </w:r>
          </w:p>
        </w:tc>
        <w:tc>
          <w:tcPr>
            <w:tcW w:w="4788" w:type="dxa"/>
          </w:tcPr>
          <w:p w:rsidR="0032413F" w:rsidRPr="006C50A6" w:rsidRDefault="00662471" w:rsidP="00E53323">
            <w:pPr>
              <w:pStyle w:val="ROMANOS"/>
              <w:numPr>
                <w:ilvl w:val="0"/>
                <w:numId w:val="26"/>
              </w:numPr>
              <w:spacing w:after="34" w:line="240" w:lineRule="auto"/>
              <w:ind w:left="720" w:hanging="432"/>
              <w:rPr>
                <w:rFonts w:ascii="Verdana" w:hAnsi="Verdana"/>
                <w:sz w:val="16"/>
                <w:szCs w:val="16"/>
                <w:lang w:val="en-US"/>
              </w:rPr>
            </w:pPr>
            <w:r>
              <w:rPr>
                <w:rFonts w:ascii="Verdana" w:hAnsi="Verdana"/>
                <w:sz w:val="16"/>
                <w:szCs w:val="16"/>
                <w:lang w:val="en-US"/>
              </w:rPr>
              <w:t xml:space="preserve">Temperature of the air of </w:t>
            </w:r>
            <w:r w:rsidRPr="00662471">
              <w:rPr>
                <w:rFonts w:ascii="Verdana" w:hAnsi="Verdana"/>
                <w:sz w:val="16"/>
                <w:szCs w:val="16"/>
                <w:lang w:val="en-US"/>
              </w:rPr>
              <w:t>22°C ± 2°C</w:t>
            </w:r>
            <w:r>
              <w:rPr>
                <w:rFonts w:ascii="Verdana" w:hAnsi="Verdana"/>
                <w:sz w:val="16"/>
                <w:szCs w:val="16"/>
                <w:lang w:val="en-US"/>
              </w:rPr>
              <w:t xml:space="preserve"> for period of times of cold environment, and </w:t>
            </w:r>
            <w:r w:rsidRPr="00662471">
              <w:rPr>
                <w:rFonts w:ascii="Verdana" w:hAnsi="Verdana"/>
                <w:sz w:val="16"/>
                <w:szCs w:val="16"/>
                <w:lang w:val="en-US"/>
              </w:rPr>
              <w:t xml:space="preserve">24.5ºC ± 1.5ºC </w:t>
            </w:r>
            <w:r>
              <w:rPr>
                <w:rFonts w:ascii="Verdana" w:hAnsi="Verdana"/>
                <w:sz w:val="16"/>
                <w:szCs w:val="16"/>
                <w:lang w:val="en-US"/>
              </w:rPr>
              <w:t xml:space="preserve"> for warm periods of time.</w:t>
            </w:r>
          </w:p>
        </w:tc>
      </w:tr>
      <w:tr w:rsidR="0032413F" w:rsidRPr="00765A13" w:rsidTr="0032413F">
        <w:tc>
          <w:tcPr>
            <w:tcW w:w="4788" w:type="dxa"/>
            <w:hideMark/>
          </w:tcPr>
          <w:p w:rsidR="0032413F" w:rsidRDefault="0032413F" w:rsidP="00E53323">
            <w:pPr>
              <w:pStyle w:val="ROMANOS"/>
              <w:numPr>
                <w:ilvl w:val="0"/>
                <w:numId w:val="26"/>
              </w:numPr>
              <w:spacing w:after="34" w:line="240" w:lineRule="auto"/>
              <w:ind w:left="720" w:hanging="432"/>
              <w:rPr>
                <w:rFonts w:ascii="Verdana" w:hAnsi="Verdana"/>
                <w:sz w:val="16"/>
                <w:szCs w:val="16"/>
              </w:rPr>
            </w:pPr>
            <w:r>
              <w:rPr>
                <w:rFonts w:ascii="Verdana" w:hAnsi="Verdana"/>
                <w:sz w:val="16"/>
                <w:szCs w:val="16"/>
              </w:rPr>
              <w:t>Velocidad media del aire que no exceda de 0.15 m/s, en épocas de ambiente frío, y de 0.25 m/s en épocas calurosas, y</w:t>
            </w:r>
          </w:p>
        </w:tc>
        <w:tc>
          <w:tcPr>
            <w:tcW w:w="4788" w:type="dxa"/>
          </w:tcPr>
          <w:p w:rsidR="0032413F" w:rsidRPr="006C50A6" w:rsidRDefault="00662471" w:rsidP="00E53323">
            <w:pPr>
              <w:pStyle w:val="ROMANOS"/>
              <w:numPr>
                <w:ilvl w:val="0"/>
                <w:numId w:val="26"/>
              </w:numPr>
              <w:spacing w:after="34" w:line="240" w:lineRule="auto"/>
              <w:ind w:left="720" w:hanging="432"/>
              <w:rPr>
                <w:rFonts w:ascii="Verdana" w:hAnsi="Verdana"/>
                <w:sz w:val="16"/>
                <w:szCs w:val="16"/>
                <w:lang w:val="en-US"/>
              </w:rPr>
            </w:pPr>
            <w:r>
              <w:rPr>
                <w:rFonts w:ascii="Verdana" w:hAnsi="Verdana"/>
                <w:sz w:val="16"/>
                <w:szCs w:val="16"/>
                <w:lang w:val="en-US"/>
              </w:rPr>
              <w:t>Medium velocity of air that does not exceed 0.15 m/s, in periods of cold environment, and 0.25 m/s in warm periods, and</w:t>
            </w:r>
          </w:p>
        </w:tc>
      </w:tr>
      <w:tr w:rsidR="0032413F" w:rsidRPr="00765A13" w:rsidTr="0032413F">
        <w:tc>
          <w:tcPr>
            <w:tcW w:w="4788" w:type="dxa"/>
            <w:hideMark/>
          </w:tcPr>
          <w:p w:rsidR="0032413F" w:rsidRDefault="0032413F" w:rsidP="00E53323">
            <w:pPr>
              <w:pStyle w:val="ROMANOS"/>
              <w:numPr>
                <w:ilvl w:val="0"/>
                <w:numId w:val="26"/>
              </w:numPr>
              <w:spacing w:after="34" w:line="240" w:lineRule="auto"/>
              <w:ind w:left="720" w:hanging="432"/>
              <w:rPr>
                <w:rFonts w:ascii="Verdana" w:hAnsi="Verdana"/>
                <w:sz w:val="16"/>
                <w:szCs w:val="16"/>
              </w:rPr>
            </w:pPr>
            <w:r>
              <w:rPr>
                <w:rFonts w:ascii="Verdana" w:hAnsi="Verdana"/>
                <w:sz w:val="16"/>
                <w:szCs w:val="16"/>
              </w:rPr>
              <w:t>Se recomienda que la renovación del aire no sea inferior a 5 veces por hora.</w:t>
            </w:r>
          </w:p>
        </w:tc>
        <w:tc>
          <w:tcPr>
            <w:tcW w:w="4788" w:type="dxa"/>
          </w:tcPr>
          <w:p w:rsidR="0032413F" w:rsidRDefault="00662471" w:rsidP="00E53323">
            <w:pPr>
              <w:pStyle w:val="ROMANOS"/>
              <w:numPr>
                <w:ilvl w:val="0"/>
                <w:numId w:val="26"/>
              </w:numPr>
              <w:spacing w:after="34" w:line="240" w:lineRule="auto"/>
              <w:ind w:left="720" w:hanging="432"/>
              <w:rPr>
                <w:rFonts w:ascii="Verdana" w:hAnsi="Verdana"/>
                <w:sz w:val="16"/>
                <w:szCs w:val="16"/>
                <w:lang w:val="en-US"/>
              </w:rPr>
            </w:pPr>
            <w:r>
              <w:rPr>
                <w:rFonts w:ascii="Verdana" w:hAnsi="Verdana"/>
                <w:sz w:val="16"/>
                <w:szCs w:val="16"/>
                <w:lang w:val="en-US"/>
              </w:rPr>
              <w:t>It is recommended that the air renewal is not less than 5 times per hour.</w:t>
            </w:r>
          </w:p>
          <w:p w:rsidR="0036759B" w:rsidRPr="006C50A6" w:rsidRDefault="0036759B" w:rsidP="0036759B">
            <w:pPr>
              <w:pStyle w:val="ROMANOS"/>
              <w:spacing w:after="34"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4" w:line="240" w:lineRule="auto"/>
              <w:ind w:firstLine="0"/>
              <w:rPr>
                <w:rFonts w:ascii="Verdana" w:hAnsi="Verdana"/>
                <w:sz w:val="16"/>
                <w:szCs w:val="16"/>
              </w:rPr>
            </w:pPr>
            <w:r>
              <w:rPr>
                <w:rFonts w:ascii="Verdana" w:hAnsi="Verdana"/>
                <w:sz w:val="16"/>
                <w:szCs w:val="16"/>
              </w:rPr>
              <w:t>Sería conveniente que en los programas de revisión y mantenimiento de los sistemas de ventilación se revisen parámetros como:</w:t>
            </w:r>
          </w:p>
        </w:tc>
        <w:tc>
          <w:tcPr>
            <w:tcW w:w="4788" w:type="dxa"/>
          </w:tcPr>
          <w:p w:rsidR="0032413F" w:rsidRDefault="00662471">
            <w:pPr>
              <w:pStyle w:val="Texto"/>
              <w:spacing w:after="34" w:line="240" w:lineRule="auto"/>
              <w:ind w:firstLine="0"/>
              <w:rPr>
                <w:rFonts w:ascii="Verdana" w:hAnsi="Verdana"/>
                <w:sz w:val="16"/>
                <w:szCs w:val="16"/>
                <w:lang w:val="en-US"/>
              </w:rPr>
            </w:pPr>
            <w:r>
              <w:rPr>
                <w:rFonts w:ascii="Verdana" w:hAnsi="Verdana"/>
                <w:sz w:val="16"/>
                <w:szCs w:val="16"/>
                <w:lang w:val="en-US"/>
              </w:rPr>
              <w:t xml:space="preserve">It would be convenient that in the programs of inspection and maintenance of the ventilation systems, parameters are reviewed for: </w:t>
            </w:r>
          </w:p>
          <w:p w:rsidR="0036759B" w:rsidRPr="006C50A6" w:rsidRDefault="0036759B">
            <w:pPr>
              <w:pStyle w:val="Texto"/>
              <w:spacing w:after="34" w:line="240" w:lineRule="auto"/>
              <w:ind w:firstLine="0"/>
              <w:rPr>
                <w:rFonts w:ascii="Verdana" w:hAnsi="Verdana"/>
                <w:sz w:val="16"/>
                <w:szCs w:val="16"/>
                <w:lang w:val="en-US"/>
              </w:rPr>
            </w:pPr>
          </w:p>
        </w:tc>
      </w:tr>
      <w:tr w:rsidR="0032413F"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La regulación del aire;</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regulation of air;</w:t>
            </w:r>
          </w:p>
        </w:tc>
      </w:tr>
      <w:tr w:rsidR="0032413F" w:rsidRPr="00765A13"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El control de los caudales de ventilación;</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control of the ventilation flows;</w:t>
            </w:r>
          </w:p>
        </w:tc>
      </w:tr>
      <w:tr w:rsidR="0032413F"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El aislamiento acústico;</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acoustic insulation;</w:t>
            </w:r>
          </w:p>
        </w:tc>
      </w:tr>
      <w:tr w:rsidR="0032413F" w:rsidRPr="00765A13"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La limitación de la propagación de ruido;</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limitation of the propagation of noise;</w:t>
            </w:r>
          </w:p>
        </w:tc>
      </w:tr>
      <w:tr w:rsidR="0032413F" w:rsidRPr="00765A13"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Las no condensaciones de la humedad, y</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non condensation of humidity, and</w:t>
            </w:r>
          </w:p>
        </w:tc>
      </w:tr>
      <w:tr w:rsidR="0032413F" w:rsidTr="0032413F">
        <w:tc>
          <w:tcPr>
            <w:tcW w:w="4788" w:type="dxa"/>
            <w:hideMark/>
          </w:tcPr>
          <w:p w:rsidR="0032413F" w:rsidRDefault="0032413F" w:rsidP="00E53323">
            <w:pPr>
              <w:pStyle w:val="ROMANOS"/>
              <w:numPr>
                <w:ilvl w:val="0"/>
                <w:numId w:val="27"/>
              </w:numPr>
              <w:spacing w:after="34" w:line="240" w:lineRule="auto"/>
              <w:ind w:left="720" w:hanging="432"/>
              <w:rPr>
                <w:rFonts w:ascii="Verdana" w:hAnsi="Verdana"/>
                <w:sz w:val="16"/>
                <w:szCs w:val="16"/>
              </w:rPr>
            </w:pPr>
            <w:r>
              <w:rPr>
                <w:rFonts w:ascii="Verdana" w:hAnsi="Verdana"/>
                <w:sz w:val="16"/>
                <w:szCs w:val="16"/>
              </w:rPr>
              <w:t>La instalación eléctrica.</w:t>
            </w:r>
          </w:p>
        </w:tc>
        <w:tc>
          <w:tcPr>
            <w:tcW w:w="4788" w:type="dxa"/>
          </w:tcPr>
          <w:p w:rsidR="0032413F" w:rsidRPr="006C50A6" w:rsidRDefault="00662471" w:rsidP="00E53323">
            <w:pPr>
              <w:pStyle w:val="ROMANOS"/>
              <w:numPr>
                <w:ilvl w:val="0"/>
                <w:numId w:val="27"/>
              </w:numPr>
              <w:spacing w:after="34" w:line="240" w:lineRule="auto"/>
              <w:ind w:left="720" w:hanging="432"/>
              <w:rPr>
                <w:rFonts w:ascii="Verdana" w:hAnsi="Verdana"/>
                <w:sz w:val="16"/>
                <w:szCs w:val="16"/>
                <w:lang w:val="en-US"/>
              </w:rPr>
            </w:pPr>
            <w:r>
              <w:rPr>
                <w:rFonts w:ascii="Verdana" w:hAnsi="Verdana"/>
                <w:sz w:val="16"/>
                <w:szCs w:val="16"/>
                <w:lang w:val="en-US"/>
              </w:rPr>
              <w:t>The electric installation.</w:t>
            </w:r>
          </w:p>
        </w:tc>
      </w:tr>
    </w:tbl>
    <w:p w:rsidR="0032413F" w:rsidRDefault="0032413F" w:rsidP="0032413F">
      <w:pPr>
        <w:pStyle w:val="Texto"/>
        <w:spacing w:after="94" w:line="221" w:lineRule="exact"/>
        <w:ind w:firstLine="0"/>
        <w:jc w:val="center"/>
        <w:rPr>
          <w:rFonts w:ascii="Verdana" w:hAnsi="Verdana"/>
          <w:b/>
          <w:sz w:val="16"/>
          <w:szCs w:val="16"/>
        </w:rPr>
      </w:pPr>
    </w:p>
    <w:p w:rsidR="0032413F" w:rsidRDefault="0032413F" w:rsidP="0032413F">
      <w:pPr>
        <w:pStyle w:val="Texto"/>
        <w:spacing w:after="94" w:line="221"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71"/>
      </w:tblGrid>
      <w:tr w:rsidR="0032413F" w:rsidTr="0032413F">
        <w:tc>
          <w:tcPr>
            <w:tcW w:w="4788" w:type="dxa"/>
            <w:hideMark/>
          </w:tcPr>
          <w:p w:rsidR="0032413F" w:rsidRDefault="0032413F">
            <w:pPr>
              <w:pStyle w:val="Texto"/>
              <w:spacing w:after="94" w:line="221" w:lineRule="exact"/>
              <w:ind w:firstLine="0"/>
              <w:jc w:val="center"/>
              <w:rPr>
                <w:rFonts w:ascii="Verdana" w:hAnsi="Verdana"/>
                <w:b/>
                <w:sz w:val="16"/>
                <w:szCs w:val="16"/>
              </w:rPr>
            </w:pPr>
            <w:r>
              <w:rPr>
                <w:rFonts w:ascii="Verdana" w:hAnsi="Verdana"/>
                <w:b/>
                <w:sz w:val="16"/>
                <w:szCs w:val="16"/>
              </w:rPr>
              <w:t>GUIA DE REFERENCIA II</w:t>
            </w:r>
          </w:p>
        </w:tc>
        <w:tc>
          <w:tcPr>
            <w:tcW w:w="4788" w:type="dxa"/>
          </w:tcPr>
          <w:p w:rsidR="0032413F" w:rsidRPr="00662471" w:rsidRDefault="00662471">
            <w:pPr>
              <w:pStyle w:val="Texto"/>
              <w:spacing w:after="94" w:line="221" w:lineRule="exact"/>
              <w:ind w:firstLine="0"/>
              <w:jc w:val="center"/>
              <w:rPr>
                <w:rFonts w:ascii="Verdana" w:hAnsi="Verdana"/>
                <w:b/>
                <w:sz w:val="16"/>
                <w:szCs w:val="16"/>
                <w:lang w:val="en-US"/>
              </w:rPr>
            </w:pPr>
            <w:r w:rsidRPr="00662471">
              <w:rPr>
                <w:rFonts w:ascii="Verdana" w:hAnsi="Verdana"/>
                <w:b/>
                <w:sz w:val="16"/>
                <w:szCs w:val="16"/>
                <w:lang w:val="en-US"/>
              </w:rPr>
              <w:t>REFERENCE GUIDE II</w:t>
            </w:r>
          </w:p>
        </w:tc>
      </w:tr>
      <w:tr w:rsidR="0032413F" w:rsidRPr="00765A13" w:rsidTr="0032413F">
        <w:tc>
          <w:tcPr>
            <w:tcW w:w="4788" w:type="dxa"/>
            <w:hideMark/>
          </w:tcPr>
          <w:p w:rsidR="0032413F" w:rsidRDefault="0032413F">
            <w:pPr>
              <w:pStyle w:val="Texto"/>
              <w:spacing w:after="94" w:line="221" w:lineRule="exact"/>
              <w:ind w:firstLine="0"/>
              <w:jc w:val="center"/>
              <w:rPr>
                <w:rFonts w:ascii="Verdana" w:hAnsi="Verdana"/>
                <w:b/>
                <w:sz w:val="16"/>
                <w:szCs w:val="16"/>
              </w:rPr>
            </w:pPr>
            <w:r>
              <w:rPr>
                <w:rFonts w:ascii="Verdana" w:hAnsi="Verdana"/>
                <w:b/>
                <w:sz w:val="16"/>
                <w:szCs w:val="16"/>
              </w:rPr>
              <w:t>RIESGOS EN EL USO DE LAS ESCALAS FIJAS</w:t>
            </w:r>
          </w:p>
        </w:tc>
        <w:tc>
          <w:tcPr>
            <w:tcW w:w="4788" w:type="dxa"/>
          </w:tcPr>
          <w:p w:rsidR="0032413F" w:rsidRPr="00662471" w:rsidRDefault="00662471">
            <w:pPr>
              <w:pStyle w:val="Texto"/>
              <w:spacing w:after="94" w:line="221" w:lineRule="exact"/>
              <w:ind w:firstLine="0"/>
              <w:jc w:val="center"/>
              <w:rPr>
                <w:rFonts w:ascii="Verdana" w:hAnsi="Verdana"/>
                <w:b/>
                <w:sz w:val="16"/>
                <w:szCs w:val="16"/>
                <w:lang w:val="en-US"/>
              </w:rPr>
            </w:pPr>
            <w:r w:rsidRPr="00662471">
              <w:rPr>
                <w:rFonts w:ascii="Verdana" w:hAnsi="Verdana"/>
                <w:b/>
                <w:sz w:val="16"/>
                <w:szCs w:val="16"/>
                <w:lang w:val="en-US"/>
              </w:rPr>
              <w:t>RISKS IN THE USE OF STATIONARY LADDERS</w:t>
            </w:r>
          </w:p>
        </w:tc>
      </w:tr>
      <w:tr w:rsidR="0032413F" w:rsidRPr="00765A13" w:rsidTr="0032413F">
        <w:tc>
          <w:tcPr>
            <w:tcW w:w="4788" w:type="dxa"/>
            <w:hideMark/>
          </w:tcPr>
          <w:p w:rsidR="0032413F" w:rsidRDefault="0032413F">
            <w:pPr>
              <w:pStyle w:val="Texto"/>
              <w:spacing w:after="36" w:line="240" w:lineRule="auto"/>
              <w:ind w:firstLine="0"/>
              <w:rPr>
                <w:rFonts w:ascii="Verdana" w:hAnsi="Verdana"/>
                <w:sz w:val="16"/>
                <w:szCs w:val="16"/>
              </w:rPr>
            </w:pPr>
            <w:r>
              <w:rPr>
                <w:rFonts w:ascii="Verdana" w:hAnsi="Verdana"/>
                <w:sz w:val="16"/>
                <w:szCs w:val="16"/>
              </w:rPr>
              <w:t xml:space="preserve">El contenido de esta guía es un complemento para la mejor comprensión de la Norma y </w:t>
            </w:r>
            <w:r w:rsidRPr="00662471">
              <w:rPr>
                <w:rFonts w:ascii="Verdana" w:hAnsi="Verdana"/>
                <w:b/>
                <w:sz w:val="16"/>
                <w:szCs w:val="16"/>
              </w:rPr>
              <w:t>no es de cumplimiento obligatorio.</w:t>
            </w:r>
          </w:p>
        </w:tc>
        <w:tc>
          <w:tcPr>
            <w:tcW w:w="4788" w:type="dxa"/>
          </w:tcPr>
          <w:p w:rsidR="0032413F" w:rsidRDefault="0036759B" w:rsidP="00662471">
            <w:pPr>
              <w:pStyle w:val="Texto"/>
              <w:spacing w:after="36" w:line="240" w:lineRule="auto"/>
              <w:ind w:firstLine="0"/>
              <w:rPr>
                <w:rFonts w:ascii="Verdana" w:hAnsi="Verdana"/>
                <w:sz w:val="16"/>
                <w:szCs w:val="16"/>
                <w:lang w:val="en-US"/>
              </w:rPr>
            </w:pPr>
            <w:r>
              <w:rPr>
                <w:rFonts w:ascii="Verdana" w:hAnsi="Verdana"/>
                <w:sz w:val="16"/>
                <w:szCs w:val="16"/>
                <w:lang w:val="en-US"/>
              </w:rPr>
              <w:t>The content</w:t>
            </w:r>
            <w:r w:rsidR="00662471" w:rsidRPr="00662471">
              <w:rPr>
                <w:rFonts w:ascii="Verdana" w:hAnsi="Verdana"/>
                <w:sz w:val="16"/>
                <w:szCs w:val="16"/>
                <w:lang w:val="en-US"/>
              </w:rPr>
              <w:t xml:space="preserve"> of this guide is a complement for the greater comprehension of the Standard and </w:t>
            </w:r>
            <w:r w:rsidR="00662471" w:rsidRPr="00662471">
              <w:rPr>
                <w:rFonts w:ascii="Verdana" w:hAnsi="Verdana"/>
                <w:b/>
                <w:sz w:val="16"/>
                <w:szCs w:val="16"/>
                <w:lang w:val="en-US"/>
              </w:rPr>
              <w:t>is not for mandatory compliance.</w:t>
            </w:r>
            <w:r w:rsidR="00662471" w:rsidRPr="00662471">
              <w:rPr>
                <w:rFonts w:ascii="Verdana" w:hAnsi="Verdana"/>
                <w:sz w:val="16"/>
                <w:szCs w:val="16"/>
                <w:lang w:val="en-US"/>
              </w:rPr>
              <w:t xml:space="preserve"> </w:t>
            </w:r>
          </w:p>
          <w:p w:rsidR="0036759B" w:rsidRPr="00662471" w:rsidRDefault="0036759B" w:rsidP="00662471">
            <w:pPr>
              <w:pStyle w:val="Texto"/>
              <w:spacing w:after="36"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6" w:line="240" w:lineRule="auto"/>
              <w:ind w:firstLine="0"/>
              <w:rPr>
                <w:rFonts w:ascii="Verdana" w:hAnsi="Verdana"/>
                <w:sz w:val="16"/>
                <w:szCs w:val="16"/>
              </w:rPr>
            </w:pPr>
            <w:r>
              <w:rPr>
                <w:rFonts w:ascii="Verdana" w:hAnsi="Verdana"/>
                <w:sz w:val="16"/>
                <w:szCs w:val="16"/>
              </w:rPr>
              <w:t>El principal riesgo derivado del uso de las escalas fijas es el de caída de altura debido a que:</w:t>
            </w:r>
          </w:p>
        </w:tc>
        <w:tc>
          <w:tcPr>
            <w:tcW w:w="4788" w:type="dxa"/>
          </w:tcPr>
          <w:p w:rsidR="0032413F" w:rsidRDefault="00662471" w:rsidP="0036759B">
            <w:pPr>
              <w:pStyle w:val="Texto"/>
              <w:spacing w:after="36" w:line="240" w:lineRule="auto"/>
              <w:ind w:firstLine="0"/>
              <w:rPr>
                <w:rFonts w:ascii="Verdana" w:hAnsi="Verdana"/>
                <w:sz w:val="16"/>
                <w:szCs w:val="16"/>
                <w:lang w:val="en-US"/>
              </w:rPr>
            </w:pPr>
            <w:r w:rsidRPr="00662471">
              <w:rPr>
                <w:rFonts w:ascii="Verdana" w:hAnsi="Verdana"/>
                <w:sz w:val="16"/>
                <w:szCs w:val="16"/>
                <w:lang w:val="en-US"/>
              </w:rPr>
              <w:t>The principal risk derived from t</w:t>
            </w:r>
            <w:r w:rsidR="0036759B">
              <w:rPr>
                <w:rFonts w:ascii="Verdana" w:hAnsi="Verdana"/>
                <w:sz w:val="16"/>
                <w:szCs w:val="16"/>
                <w:lang w:val="en-US"/>
              </w:rPr>
              <w:t>he</w:t>
            </w:r>
            <w:r w:rsidRPr="00662471">
              <w:rPr>
                <w:rFonts w:ascii="Verdana" w:hAnsi="Verdana"/>
                <w:sz w:val="16"/>
                <w:szCs w:val="16"/>
                <w:lang w:val="en-US"/>
              </w:rPr>
              <w:t xml:space="preserve"> use of stationary ladders is the fall from heights due to: </w:t>
            </w:r>
          </w:p>
          <w:p w:rsidR="0036759B" w:rsidRPr="00662471" w:rsidRDefault="0036759B" w:rsidP="0036759B">
            <w:pPr>
              <w:pStyle w:val="Texto"/>
              <w:spacing w:after="36"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rsidP="00E53323">
            <w:pPr>
              <w:pStyle w:val="ROMANOS"/>
              <w:numPr>
                <w:ilvl w:val="0"/>
                <w:numId w:val="28"/>
              </w:numPr>
              <w:spacing w:after="36" w:line="240" w:lineRule="auto"/>
              <w:ind w:left="720" w:hanging="432"/>
              <w:rPr>
                <w:rFonts w:ascii="Verdana" w:hAnsi="Verdana"/>
                <w:sz w:val="16"/>
                <w:szCs w:val="16"/>
              </w:rPr>
            </w:pPr>
            <w:r>
              <w:rPr>
                <w:rFonts w:ascii="Verdana" w:hAnsi="Verdana"/>
                <w:sz w:val="16"/>
                <w:szCs w:val="16"/>
              </w:rPr>
              <w:t>Se utilizan para subir o bajar cargas;</w:t>
            </w:r>
          </w:p>
        </w:tc>
        <w:tc>
          <w:tcPr>
            <w:tcW w:w="4788" w:type="dxa"/>
          </w:tcPr>
          <w:p w:rsidR="0032413F" w:rsidRPr="00662471" w:rsidRDefault="00662471" w:rsidP="00E53323">
            <w:pPr>
              <w:pStyle w:val="ROMANOS"/>
              <w:numPr>
                <w:ilvl w:val="0"/>
                <w:numId w:val="28"/>
              </w:numPr>
              <w:spacing w:after="36" w:line="240" w:lineRule="auto"/>
              <w:ind w:left="720" w:hanging="432"/>
              <w:rPr>
                <w:rFonts w:ascii="Verdana" w:hAnsi="Verdana"/>
                <w:sz w:val="16"/>
                <w:szCs w:val="16"/>
                <w:lang w:val="en-US"/>
              </w:rPr>
            </w:pPr>
            <w:r>
              <w:rPr>
                <w:rFonts w:ascii="Verdana" w:hAnsi="Verdana"/>
                <w:sz w:val="16"/>
                <w:szCs w:val="16"/>
                <w:lang w:val="en-US"/>
              </w:rPr>
              <w:t>They are utilized for raising or lowering loads;</w:t>
            </w:r>
          </w:p>
        </w:tc>
      </w:tr>
      <w:tr w:rsidR="0032413F" w:rsidRPr="0032413F" w:rsidTr="0032413F">
        <w:tc>
          <w:tcPr>
            <w:tcW w:w="4788" w:type="dxa"/>
            <w:hideMark/>
          </w:tcPr>
          <w:p w:rsidR="0032413F" w:rsidRDefault="0032413F" w:rsidP="00E53323">
            <w:pPr>
              <w:pStyle w:val="ROMANOS"/>
              <w:numPr>
                <w:ilvl w:val="0"/>
                <w:numId w:val="28"/>
              </w:numPr>
              <w:spacing w:after="36" w:line="240" w:lineRule="auto"/>
              <w:ind w:left="720" w:hanging="432"/>
              <w:rPr>
                <w:rFonts w:ascii="Verdana" w:hAnsi="Verdana"/>
                <w:sz w:val="16"/>
                <w:szCs w:val="16"/>
              </w:rPr>
            </w:pPr>
            <w:r>
              <w:rPr>
                <w:rFonts w:ascii="Verdana" w:hAnsi="Verdana"/>
                <w:sz w:val="16"/>
                <w:szCs w:val="16"/>
              </w:rPr>
              <w:t>Se sube o se baja de forma rápida;</w:t>
            </w:r>
          </w:p>
        </w:tc>
        <w:tc>
          <w:tcPr>
            <w:tcW w:w="4788" w:type="dxa"/>
          </w:tcPr>
          <w:p w:rsidR="0032413F" w:rsidRPr="00662471" w:rsidRDefault="00662471" w:rsidP="00E53323">
            <w:pPr>
              <w:pStyle w:val="ROMANOS"/>
              <w:numPr>
                <w:ilvl w:val="0"/>
                <w:numId w:val="28"/>
              </w:numPr>
              <w:spacing w:after="36" w:line="240" w:lineRule="auto"/>
              <w:ind w:left="720" w:hanging="432"/>
              <w:rPr>
                <w:rFonts w:ascii="Verdana" w:hAnsi="Verdana"/>
                <w:sz w:val="16"/>
                <w:szCs w:val="16"/>
                <w:lang w:val="en-US"/>
              </w:rPr>
            </w:pPr>
            <w:r>
              <w:rPr>
                <w:rFonts w:ascii="Verdana" w:hAnsi="Verdana"/>
                <w:sz w:val="16"/>
                <w:szCs w:val="16"/>
                <w:lang w:val="en-US"/>
              </w:rPr>
              <w:t>Ascending or descending rapidly;</w:t>
            </w:r>
          </w:p>
        </w:tc>
      </w:tr>
      <w:tr w:rsidR="0032413F" w:rsidRPr="00765A13" w:rsidTr="0032413F">
        <w:tc>
          <w:tcPr>
            <w:tcW w:w="4788" w:type="dxa"/>
            <w:hideMark/>
          </w:tcPr>
          <w:p w:rsidR="0032413F" w:rsidRDefault="0032413F" w:rsidP="00E53323">
            <w:pPr>
              <w:pStyle w:val="ROMANOS"/>
              <w:numPr>
                <w:ilvl w:val="0"/>
                <w:numId w:val="28"/>
              </w:numPr>
              <w:spacing w:after="36" w:line="240" w:lineRule="auto"/>
              <w:ind w:left="720" w:hanging="432"/>
              <w:rPr>
                <w:rFonts w:ascii="Verdana" w:hAnsi="Verdana"/>
                <w:sz w:val="16"/>
                <w:szCs w:val="16"/>
              </w:rPr>
            </w:pPr>
            <w:r>
              <w:rPr>
                <w:rFonts w:ascii="Verdana" w:hAnsi="Verdana"/>
                <w:sz w:val="16"/>
                <w:szCs w:val="16"/>
              </w:rPr>
              <w:t>Se salta desde algún escalón de la escalera;</w:t>
            </w:r>
          </w:p>
        </w:tc>
        <w:tc>
          <w:tcPr>
            <w:tcW w:w="4788" w:type="dxa"/>
          </w:tcPr>
          <w:p w:rsidR="0032413F" w:rsidRPr="00662471" w:rsidRDefault="00662471" w:rsidP="00662471">
            <w:pPr>
              <w:pStyle w:val="ROMANOS"/>
              <w:numPr>
                <w:ilvl w:val="0"/>
                <w:numId w:val="28"/>
              </w:numPr>
              <w:spacing w:after="36" w:line="240" w:lineRule="auto"/>
              <w:ind w:left="720" w:hanging="432"/>
              <w:rPr>
                <w:rFonts w:ascii="Verdana" w:hAnsi="Verdana"/>
                <w:sz w:val="16"/>
                <w:szCs w:val="16"/>
                <w:lang w:val="en-US"/>
              </w:rPr>
            </w:pPr>
            <w:r>
              <w:rPr>
                <w:rFonts w:ascii="Verdana" w:hAnsi="Verdana"/>
                <w:sz w:val="16"/>
                <w:szCs w:val="16"/>
                <w:lang w:val="en-US"/>
              </w:rPr>
              <w:t>Jumping from a step of the ladder;</w:t>
            </w:r>
          </w:p>
        </w:tc>
      </w:tr>
      <w:tr w:rsidR="0032413F" w:rsidRPr="0032413F" w:rsidTr="0032413F">
        <w:tc>
          <w:tcPr>
            <w:tcW w:w="4788" w:type="dxa"/>
            <w:hideMark/>
          </w:tcPr>
          <w:p w:rsidR="0032413F" w:rsidRDefault="0032413F" w:rsidP="00E53323">
            <w:pPr>
              <w:pStyle w:val="ROMANOS"/>
              <w:numPr>
                <w:ilvl w:val="0"/>
                <w:numId w:val="28"/>
              </w:numPr>
              <w:spacing w:after="36" w:line="240" w:lineRule="auto"/>
              <w:ind w:left="720" w:hanging="432"/>
              <w:rPr>
                <w:rFonts w:ascii="Verdana" w:hAnsi="Verdana"/>
                <w:sz w:val="16"/>
                <w:szCs w:val="16"/>
              </w:rPr>
            </w:pPr>
            <w:r>
              <w:rPr>
                <w:rFonts w:ascii="Verdana" w:hAnsi="Verdana"/>
                <w:sz w:val="16"/>
                <w:szCs w:val="16"/>
              </w:rPr>
              <w:t>Se pierde la visibilidad, y</w:t>
            </w:r>
          </w:p>
        </w:tc>
        <w:tc>
          <w:tcPr>
            <w:tcW w:w="4788" w:type="dxa"/>
          </w:tcPr>
          <w:p w:rsidR="0032413F" w:rsidRPr="00662471" w:rsidRDefault="00662471" w:rsidP="00E53323">
            <w:pPr>
              <w:pStyle w:val="ROMANOS"/>
              <w:numPr>
                <w:ilvl w:val="0"/>
                <w:numId w:val="28"/>
              </w:numPr>
              <w:spacing w:after="36" w:line="240" w:lineRule="auto"/>
              <w:ind w:left="720" w:hanging="432"/>
              <w:rPr>
                <w:rFonts w:ascii="Verdana" w:hAnsi="Verdana"/>
                <w:sz w:val="16"/>
                <w:szCs w:val="16"/>
                <w:lang w:val="en-US"/>
              </w:rPr>
            </w:pPr>
            <w:r>
              <w:rPr>
                <w:rFonts w:ascii="Verdana" w:hAnsi="Verdana"/>
                <w:sz w:val="16"/>
                <w:szCs w:val="16"/>
                <w:lang w:val="en-US"/>
              </w:rPr>
              <w:t>Visibility is lost, and</w:t>
            </w:r>
          </w:p>
        </w:tc>
      </w:tr>
      <w:tr w:rsidR="0032413F" w:rsidRPr="00765A13" w:rsidTr="0032413F">
        <w:tc>
          <w:tcPr>
            <w:tcW w:w="4788" w:type="dxa"/>
            <w:hideMark/>
          </w:tcPr>
          <w:p w:rsidR="0032413F" w:rsidRDefault="0032413F" w:rsidP="00E53323">
            <w:pPr>
              <w:pStyle w:val="ROMANOS"/>
              <w:numPr>
                <w:ilvl w:val="0"/>
                <w:numId w:val="28"/>
              </w:numPr>
              <w:spacing w:after="36" w:line="240" w:lineRule="auto"/>
              <w:ind w:left="720" w:hanging="432"/>
              <w:rPr>
                <w:rFonts w:ascii="Verdana" w:hAnsi="Verdana"/>
                <w:sz w:val="16"/>
                <w:szCs w:val="16"/>
              </w:rPr>
            </w:pPr>
            <w:r>
              <w:rPr>
                <w:rFonts w:ascii="Verdana" w:hAnsi="Verdana"/>
                <w:sz w:val="16"/>
                <w:szCs w:val="16"/>
              </w:rPr>
              <w:t>Al intentar alcanzar zonas de trabajo lejanas de los largueros se produce un desplazamiento del centro de gravedad del operario originando su desequilibrio hasta su caída.</w:t>
            </w:r>
          </w:p>
        </w:tc>
        <w:tc>
          <w:tcPr>
            <w:tcW w:w="4788" w:type="dxa"/>
          </w:tcPr>
          <w:p w:rsidR="0032413F" w:rsidRDefault="00662471" w:rsidP="00E53323">
            <w:pPr>
              <w:pStyle w:val="ROMANOS"/>
              <w:numPr>
                <w:ilvl w:val="0"/>
                <w:numId w:val="28"/>
              </w:numPr>
              <w:spacing w:after="36" w:line="240" w:lineRule="auto"/>
              <w:ind w:left="720" w:hanging="432"/>
              <w:rPr>
                <w:rFonts w:ascii="Verdana" w:hAnsi="Verdana"/>
                <w:sz w:val="16"/>
                <w:szCs w:val="16"/>
                <w:lang w:val="en-US"/>
              </w:rPr>
            </w:pPr>
            <w:r>
              <w:rPr>
                <w:rFonts w:ascii="Verdana" w:hAnsi="Verdana"/>
                <w:sz w:val="16"/>
                <w:szCs w:val="16"/>
                <w:lang w:val="en-US"/>
              </w:rPr>
              <w:t xml:space="preserve">When attempting to reach work zones far from the crossbars, a displacement of the center of gravity of the operator is produced causing an imbalance leading to a fall. </w:t>
            </w:r>
          </w:p>
          <w:p w:rsidR="0036759B" w:rsidRPr="00662471" w:rsidRDefault="0036759B" w:rsidP="0036759B">
            <w:pPr>
              <w:pStyle w:val="ROMANOS"/>
              <w:spacing w:after="36" w:line="240" w:lineRule="auto"/>
              <w:ind w:left="288"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36" w:line="240" w:lineRule="auto"/>
              <w:ind w:firstLine="0"/>
              <w:rPr>
                <w:rFonts w:ascii="Verdana" w:hAnsi="Verdana"/>
                <w:sz w:val="16"/>
                <w:szCs w:val="16"/>
              </w:rPr>
            </w:pPr>
            <w:r>
              <w:rPr>
                <w:rFonts w:ascii="Verdana" w:hAnsi="Verdana"/>
                <w:sz w:val="16"/>
                <w:szCs w:val="16"/>
              </w:rPr>
              <w:t>Además, se pueden presentar otro tipo de riesgos como son:</w:t>
            </w:r>
          </w:p>
        </w:tc>
        <w:tc>
          <w:tcPr>
            <w:tcW w:w="4788" w:type="dxa"/>
          </w:tcPr>
          <w:p w:rsidR="0032413F" w:rsidRPr="00662471" w:rsidRDefault="0036759B" w:rsidP="0036759B">
            <w:pPr>
              <w:pStyle w:val="Texto"/>
              <w:spacing w:after="36" w:line="240" w:lineRule="auto"/>
              <w:ind w:firstLine="0"/>
              <w:rPr>
                <w:rFonts w:ascii="Verdana" w:hAnsi="Verdana"/>
                <w:sz w:val="16"/>
                <w:szCs w:val="16"/>
                <w:lang w:val="en-US"/>
              </w:rPr>
            </w:pPr>
            <w:r>
              <w:rPr>
                <w:rFonts w:ascii="Verdana" w:hAnsi="Verdana"/>
                <w:sz w:val="16"/>
                <w:szCs w:val="16"/>
                <w:lang w:val="en-US"/>
              </w:rPr>
              <w:t>In addition</w:t>
            </w:r>
            <w:r w:rsidR="00662471">
              <w:rPr>
                <w:rFonts w:ascii="Verdana" w:hAnsi="Verdana"/>
                <w:sz w:val="16"/>
                <w:szCs w:val="16"/>
                <w:lang w:val="en-US"/>
              </w:rPr>
              <w:t>, other type</w:t>
            </w:r>
            <w:r>
              <w:rPr>
                <w:rFonts w:ascii="Verdana" w:hAnsi="Verdana"/>
                <w:sz w:val="16"/>
                <w:szCs w:val="16"/>
                <w:lang w:val="en-US"/>
              </w:rPr>
              <w:t>s</w:t>
            </w:r>
            <w:r w:rsidR="00662471">
              <w:rPr>
                <w:rFonts w:ascii="Verdana" w:hAnsi="Verdana"/>
                <w:sz w:val="16"/>
                <w:szCs w:val="16"/>
                <w:lang w:val="en-US"/>
              </w:rPr>
              <w:t xml:space="preserve"> of risk</w:t>
            </w:r>
            <w:r>
              <w:rPr>
                <w:rFonts w:ascii="Verdana" w:hAnsi="Verdana"/>
                <w:sz w:val="16"/>
                <w:szCs w:val="16"/>
                <w:lang w:val="en-US"/>
              </w:rPr>
              <w:t>s</w:t>
            </w:r>
            <w:r w:rsidR="00662471">
              <w:rPr>
                <w:rFonts w:ascii="Verdana" w:hAnsi="Verdana"/>
                <w:sz w:val="16"/>
                <w:szCs w:val="16"/>
                <w:lang w:val="en-US"/>
              </w:rPr>
              <w:t xml:space="preserve"> can be present such as: </w:t>
            </w:r>
          </w:p>
        </w:tc>
      </w:tr>
      <w:tr w:rsidR="0032413F" w:rsidRPr="00765A13" w:rsidTr="0032413F">
        <w:tc>
          <w:tcPr>
            <w:tcW w:w="4788" w:type="dxa"/>
            <w:hideMark/>
          </w:tcPr>
          <w:p w:rsidR="0032413F" w:rsidRDefault="0032413F" w:rsidP="00E53323">
            <w:pPr>
              <w:pStyle w:val="ROMANOS"/>
              <w:numPr>
                <w:ilvl w:val="0"/>
                <w:numId w:val="29"/>
              </w:numPr>
              <w:spacing w:after="36" w:line="240" w:lineRule="auto"/>
              <w:ind w:left="720" w:hanging="432"/>
              <w:rPr>
                <w:rFonts w:ascii="Verdana" w:hAnsi="Verdana"/>
                <w:sz w:val="16"/>
                <w:szCs w:val="16"/>
              </w:rPr>
            </w:pPr>
            <w:r>
              <w:rPr>
                <w:rFonts w:ascii="Verdana" w:hAnsi="Verdana"/>
                <w:sz w:val="16"/>
                <w:szCs w:val="16"/>
              </w:rPr>
              <w:t>Lesiones en las manos por astillas;</w:t>
            </w:r>
          </w:p>
        </w:tc>
        <w:tc>
          <w:tcPr>
            <w:tcW w:w="4788" w:type="dxa"/>
          </w:tcPr>
          <w:p w:rsidR="0032413F" w:rsidRPr="00662471" w:rsidRDefault="00662471" w:rsidP="0036759B">
            <w:pPr>
              <w:pStyle w:val="ROMANOS"/>
              <w:numPr>
                <w:ilvl w:val="0"/>
                <w:numId w:val="29"/>
              </w:numPr>
              <w:spacing w:after="36" w:line="240" w:lineRule="auto"/>
              <w:ind w:left="720" w:hanging="432"/>
              <w:rPr>
                <w:rFonts w:ascii="Verdana" w:hAnsi="Verdana"/>
                <w:sz w:val="16"/>
                <w:szCs w:val="16"/>
                <w:lang w:val="en-US"/>
              </w:rPr>
            </w:pPr>
            <w:r>
              <w:rPr>
                <w:rFonts w:ascii="Verdana" w:hAnsi="Verdana"/>
                <w:sz w:val="16"/>
                <w:szCs w:val="16"/>
                <w:lang w:val="en-US"/>
              </w:rPr>
              <w:t xml:space="preserve">Injuries </w:t>
            </w:r>
            <w:r w:rsidR="0036759B">
              <w:rPr>
                <w:rFonts w:ascii="Verdana" w:hAnsi="Verdana"/>
                <w:sz w:val="16"/>
                <w:szCs w:val="16"/>
                <w:lang w:val="en-US"/>
              </w:rPr>
              <w:t xml:space="preserve">on </w:t>
            </w:r>
            <w:r>
              <w:rPr>
                <w:rFonts w:ascii="Verdana" w:hAnsi="Verdana"/>
                <w:sz w:val="16"/>
                <w:szCs w:val="16"/>
                <w:lang w:val="en-US"/>
              </w:rPr>
              <w:t>the hands from splinters;</w:t>
            </w:r>
          </w:p>
        </w:tc>
      </w:tr>
      <w:tr w:rsidR="0032413F" w:rsidRPr="00765A13" w:rsidTr="0032413F">
        <w:tc>
          <w:tcPr>
            <w:tcW w:w="4788" w:type="dxa"/>
            <w:hideMark/>
          </w:tcPr>
          <w:p w:rsidR="0032413F" w:rsidRDefault="0032413F" w:rsidP="00E53323">
            <w:pPr>
              <w:pStyle w:val="ROMANOS"/>
              <w:numPr>
                <w:ilvl w:val="0"/>
                <w:numId w:val="29"/>
              </w:numPr>
              <w:spacing w:after="36" w:line="240" w:lineRule="auto"/>
              <w:ind w:left="720" w:hanging="432"/>
              <w:rPr>
                <w:rFonts w:ascii="Verdana" w:hAnsi="Verdana"/>
                <w:sz w:val="16"/>
                <w:szCs w:val="16"/>
              </w:rPr>
            </w:pPr>
            <w:r>
              <w:rPr>
                <w:rFonts w:ascii="Verdana" w:hAnsi="Verdana"/>
                <w:sz w:val="16"/>
                <w:szCs w:val="16"/>
              </w:rPr>
              <w:t>Rebabas metálicas por no usar guantes de protección;</w:t>
            </w:r>
          </w:p>
        </w:tc>
        <w:tc>
          <w:tcPr>
            <w:tcW w:w="4788" w:type="dxa"/>
          </w:tcPr>
          <w:p w:rsidR="0032413F" w:rsidRPr="00662471" w:rsidRDefault="00662471" w:rsidP="00E53323">
            <w:pPr>
              <w:pStyle w:val="ROMANOS"/>
              <w:numPr>
                <w:ilvl w:val="0"/>
                <w:numId w:val="29"/>
              </w:numPr>
              <w:spacing w:after="36" w:line="240" w:lineRule="auto"/>
              <w:ind w:left="720" w:hanging="432"/>
              <w:rPr>
                <w:rFonts w:ascii="Verdana" w:hAnsi="Verdana"/>
                <w:sz w:val="16"/>
                <w:szCs w:val="16"/>
                <w:lang w:val="en-US"/>
              </w:rPr>
            </w:pPr>
            <w:r>
              <w:rPr>
                <w:rFonts w:ascii="Verdana" w:hAnsi="Verdana"/>
                <w:sz w:val="16"/>
                <w:szCs w:val="16"/>
                <w:lang w:val="en-US"/>
              </w:rPr>
              <w:t>Metal slivers from not using protective gloves;</w:t>
            </w:r>
          </w:p>
        </w:tc>
      </w:tr>
      <w:tr w:rsidR="0032413F" w:rsidRPr="00765A13" w:rsidTr="0032413F">
        <w:tc>
          <w:tcPr>
            <w:tcW w:w="4788" w:type="dxa"/>
            <w:hideMark/>
          </w:tcPr>
          <w:p w:rsidR="0032413F" w:rsidRDefault="0032413F" w:rsidP="00E53323">
            <w:pPr>
              <w:pStyle w:val="ROMANOS"/>
              <w:numPr>
                <w:ilvl w:val="0"/>
                <w:numId w:val="29"/>
              </w:numPr>
              <w:spacing w:after="36" w:line="240" w:lineRule="auto"/>
              <w:ind w:left="720" w:hanging="432"/>
              <w:rPr>
                <w:rFonts w:ascii="Verdana" w:hAnsi="Verdana"/>
                <w:sz w:val="16"/>
                <w:szCs w:val="16"/>
              </w:rPr>
            </w:pPr>
            <w:r>
              <w:rPr>
                <w:rFonts w:ascii="Verdana" w:hAnsi="Verdana"/>
                <w:sz w:val="16"/>
                <w:szCs w:val="16"/>
              </w:rPr>
              <w:t>Resbalones que pueden dar origen a esguinces y torceduras en los pies;</w:t>
            </w:r>
          </w:p>
        </w:tc>
        <w:tc>
          <w:tcPr>
            <w:tcW w:w="4788" w:type="dxa"/>
          </w:tcPr>
          <w:p w:rsidR="0032413F" w:rsidRPr="00662471" w:rsidRDefault="00662471" w:rsidP="00E53323">
            <w:pPr>
              <w:pStyle w:val="ROMANOS"/>
              <w:numPr>
                <w:ilvl w:val="0"/>
                <w:numId w:val="29"/>
              </w:numPr>
              <w:spacing w:after="36" w:line="240" w:lineRule="auto"/>
              <w:ind w:left="720" w:hanging="432"/>
              <w:rPr>
                <w:rFonts w:ascii="Verdana" w:hAnsi="Verdana"/>
                <w:sz w:val="16"/>
                <w:szCs w:val="16"/>
                <w:lang w:val="en-US"/>
              </w:rPr>
            </w:pPr>
            <w:r>
              <w:rPr>
                <w:rFonts w:ascii="Verdana" w:hAnsi="Verdana"/>
                <w:sz w:val="16"/>
                <w:szCs w:val="16"/>
                <w:lang w:val="en-US"/>
              </w:rPr>
              <w:t>Slipping that can cause swerving or twisting of the feet;</w:t>
            </w:r>
          </w:p>
        </w:tc>
      </w:tr>
      <w:tr w:rsidR="0032413F" w:rsidRPr="00765A13" w:rsidTr="0032413F">
        <w:tc>
          <w:tcPr>
            <w:tcW w:w="4788" w:type="dxa"/>
            <w:hideMark/>
          </w:tcPr>
          <w:p w:rsidR="0032413F" w:rsidRDefault="0032413F" w:rsidP="00E53323">
            <w:pPr>
              <w:pStyle w:val="ROMANOS"/>
              <w:numPr>
                <w:ilvl w:val="0"/>
                <w:numId w:val="29"/>
              </w:numPr>
              <w:spacing w:after="36" w:line="240" w:lineRule="auto"/>
              <w:ind w:left="720" w:hanging="432"/>
              <w:rPr>
                <w:rFonts w:ascii="Verdana" w:hAnsi="Verdana"/>
                <w:sz w:val="16"/>
                <w:szCs w:val="16"/>
              </w:rPr>
            </w:pPr>
            <w:r>
              <w:rPr>
                <w:rFonts w:ascii="Verdana" w:hAnsi="Verdana"/>
                <w:sz w:val="16"/>
                <w:szCs w:val="16"/>
              </w:rPr>
              <w:t>Caídas con contusiones o abrasiones, y</w:t>
            </w:r>
          </w:p>
        </w:tc>
        <w:tc>
          <w:tcPr>
            <w:tcW w:w="4788" w:type="dxa"/>
          </w:tcPr>
          <w:p w:rsidR="0032413F" w:rsidRPr="00662471" w:rsidRDefault="00662471" w:rsidP="00E53323">
            <w:pPr>
              <w:pStyle w:val="ROMANOS"/>
              <w:numPr>
                <w:ilvl w:val="0"/>
                <w:numId w:val="29"/>
              </w:numPr>
              <w:spacing w:after="36" w:line="240" w:lineRule="auto"/>
              <w:ind w:left="720" w:hanging="432"/>
              <w:rPr>
                <w:rFonts w:ascii="Verdana" w:hAnsi="Verdana"/>
                <w:sz w:val="16"/>
                <w:szCs w:val="16"/>
                <w:lang w:val="en-US"/>
              </w:rPr>
            </w:pPr>
            <w:r>
              <w:rPr>
                <w:rFonts w:ascii="Verdana" w:hAnsi="Verdana"/>
                <w:sz w:val="16"/>
                <w:szCs w:val="16"/>
                <w:lang w:val="en-US"/>
              </w:rPr>
              <w:t>Falls with contusions or abrasions, and</w:t>
            </w:r>
          </w:p>
        </w:tc>
      </w:tr>
      <w:tr w:rsidR="0032413F" w:rsidRPr="00765A13" w:rsidTr="0032413F">
        <w:tc>
          <w:tcPr>
            <w:tcW w:w="4788" w:type="dxa"/>
            <w:hideMark/>
          </w:tcPr>
          <w:p w:rsidR="0032413F" w:rsidRDefault="0032413F" w:rsidP="00E53323">
            <w:pPr>
              <w:pStyle w:val="ROMANOS"/>
              <w:numPr>
                <w:ilvl w:val="0"/>
                <w:numId w:val="29"/>
              </w:numPr>
              <w:spacing w:after="36" w:line="240" w:lineRule="auto"/>
              <w:ind w:left="720" w:hanging="432"/>
              <w:rPr>
                <w:rFonts w:ascii="Verdana" w:hAnsi="Verdana"/>
                <w:sz w:val="16"/>
                <w:szCs w:val="16"/>
              </w:rPr>
            </w:pPr>
            <w:r>
              <w:rPr>
                <w:rFonts w:ascii="Verdana" w:hAnsi="Verdana"/>
                <w:sz w:val="16"/>
                <w:szCs w:val="16"/>
              </w:rPr>
              <w:t>Contacto eléctrico directo con líneas eléctricas energizadas situadas en las proximidades</w:t>
            </w:r>
            <w:r>
              <w:rPr>
                <w:rFonts w:ascii="Verdana" w:hAnsi="Verdana"/>
                <w:sz w:val="16"/>
                <w:szCs w:val="16"/>
              </w:rPr>
              <w:br/>
              <w:t>de la escala.</w:t>
            </w:r>
          </w:p>
          <w:p w:rsidR="0036759B" w:rsidRDefault="0036759B" w:rsidP="0036759B">
            <w:pPr>
              <w:pStyle w:val="ROMANOS"/>
              <w:spacing w:after="36" w:line="240" w:lineRule="auto"/>
              <w:ind w:firstLine="0"/>
              <w:rPr>
                <w:rFonts w:ascii="Verdana" w:hAnsi="Verdana"/>
                <w:sz w:val="16"/>
                <w:szCs w:val="16"/>
              </w:rPr>
            </w:pPr>
          </w:p>
        </w:tc>
        <w:tc>
          <w:tcPr>
            <w:tcW w:w="4788" w:type="dxa"/>
          </w:tcPr>
          <w:p w:rsidR="0032413F" w:rsidRPr="00662471" w:rsidRDefault="00662471" w:rsidP="00E53323">
            <w:pPr>
              <w:pStyle w:val="ROMANOS"/>
              <w:numPr>
                <w:ilvl w:val="0"/>
                <w:numId w:val="29"/>
              </w:numPr>
              <w:spacing w:after="36" w:line="240" w:lineRule="auto"/>
              <w:ind w:left="720" w:hanging="432"/>
              <w:rPr>
                <w:rFonts w:ascii="Verdana" w:hAnsi="Verdana"/>
                <w:sz w:val="16"/>
                <w:szCs w:val="16"/>
                <w:lang w:val="en-US"/>
              </w:rPr>
            </w:pPr>
            <w:r>
              <w:rPr>
                <w:rFonts w:ascii="Verdana" w:hAnsi="Verdana"/>
                <w:sz w:val="16"/>
                <w:szCs w:val="16"/>
                <w:lang w:val="en-US"/>
              </w:rPr>
              <w:t>Direct electric contact with live electric lines situated near the ladder.</w:t>
            </w:r>
          </w:p>
        </w:tc>
      </w:tr>
      <w:tr w:rsidR="0032413F" w:rsidRPr="00765A13" w:rsidTr="0032413F">
        <w:tc>
          <w:tcPr>
            <w:tcW w:w="4788" w:type="dxa"/>
            <w:hideMark/>
          </w:tcPr>
          <w:p w:rsidR="0032413F" w:rsidRDefault="0032413F">
            <w:pPr>
              <w:pStyle w:val="Texto"/>
              <w:spacing w:after="60" w:line="240" w:lineRule="auto"/>
              <w:ind w:firstLine="0"/>
              <w:rPr>
                <w:rFonts w:ascii="Verdana" w:hAnsi="Verdana"/>
                <w:sz w:val="16"/>
                <w:szCs w:val="16"/>
              </w:rPr>
            </w:pPr>
            <w:r>
              <w:rPr>
                <w:rFonts w:ascii="Verdana" w:hAnsi="Verdana"/>
                <w:sz w:val="16"/>
                <w:szCs w:val="16"/>
              </w:rPr>
              <w:t>Es recomendable, por sencillo que parezca, que tanto el patrón como los trabajadores que utilicen escalas fijas tengan en consideración los siguientes aspectos para prevenir riesgos:</w:t>
            </w:r>
          </w:p>
        </w:tc>
        <w:tc>
          <w:tcPr>
            <w:tcW w:w="4788" w:type="dxa"/>
          </w:tcPr>
          <w:p w:rsidR="0032413F" w:rsidRDefault="00662471">
            <w:pPr>
              <w:pStyle w:val="Texto"/>
              <w:spacing w:after="60" w:line="240" w:lineRule="auto"/>
              <w:ind w:firstLine="0"/>
              <w:rPr>
                <w:rFonts w:ascii="Verdana" w:hAnsi="Verdana"/>
                <w:sz w:val="16"/>
                <w:szCs w:val="16"/>
                <w:lang w:val="en-US"/>
              </w:rPr>
            </w:pPr>
            <w:r>
              <w:rPr>
                <w:rFonts w:ascii="Verdana" w:hAnsi="Verdana"/>
                <w:sz w:val="16"/>
                <w:szCs w:val="16"/>
                <w:lang w:val="en-US"/>
              </w:rPr>
              <w:t>It is recommendable, as easy as it seems, that the employer as well as the workers that utilize stationary ladders take into consideration the following aspects for preventing risks:</w:t>
            </w:r>
          </w:p>
          <w:p w:rsidR="0036759B" w:rsidRPr="00662471" w:rsidRDefault="0036759B">
            <w:pPr>
              <w:pStyle w:val="Texto"/>
              <w:spacing w:after="60"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rsidP="00E53323">
            <w:pPr>
              <w:pStyle w:val="ROMANOS"/>
              <w:numPr>
                <w:ilvl w:val="0"/>
                <w:numId w:val="30"/>
              </w:numPr>
              <w:spacing w:after="60" w:line="240" w:lineRule="auto"/>
              <w:ind w:left="720" w:hanging="432"/>
              <w:rPr>
                <w:rFonts w:ascii="Verdana" w:hAnsi="Verdana"/>
                <w:sz w:val="16"/>
                <w:szCs w:val="16"/>
              </w:rPr>
            </w:pPr>
            <w:r>
              <w:rPr>
                <w:rFonts w:ascii="Verdana" w:hAnsi="Verdana"/>
                <w:sz w:val="16"/>
                <w:szCs w:val="16"/>
              </w:rPr>
              <w:t>La complexión física y peso del trabajador, y</w:t>
            </w:r>
          </w:p>
        </w:tc>
        <w:tc>
          <w:tcPr>
            <w:tcW w:w="4788" w:type="dxa"/>
          </w:tcPr>
          <w:p w:rsidR="0032413F" w:rsidRPr="00662471" w:rsidRDefault="00662471" w:rsidP="00E53323">
            <w:pPr>
              <w:pStyle w:val="ROMANOS"/>
              <w:numPr>
                <w:ilvl w:val="0"/>
                <w:numId w:val="30"/>
              </w:numPr>
              <w:spacing w:after="60" w:line="240" w:lineRule="auto"/>
              <w:ind w:left="720" w:hanging="432"/>
              <w:rPr>
                <w:rFonts w:ascii="Verdana" w:hAnsi="Verdana"/>
                <w:sz w:val="16"/>
                <w:szCs w:val="16"/>
                <w:lang w:val="en-US"/>
              </w:rPr>
            </w:pPr>
            <w:r>
              <w:rPr>
                <w:rFonts w:ascii="Verdana" w:hAnsi="Verdana"/>
                <w:sz w:val="16"/>
                <w:szCs w:val="16"/>
                <w:lang w:val="en-US"/>
              </w:rPr>
              <w:t xml:space="preserve">The physical complexion and weight of the worker, and </w:t>
            </w:r>
          </w:p>
        </w:tc>
      </w:tr>
      <w:tr w:rsidR="0032413F" w:rsidRPr="00765A13" w:rsidTr="0032413F">
        <w:tc>
          <w:tcPr>
            <w:tcW w:w="4788" w:type="dxa"/>
            <w:hideMark/>
          </w:tcPr>
          <w:p w:rsidR="0032413F" w:rsidRDefault="0032413F" w:rsidP="00E53323">
            <w:pPr>
              <w:pStyle w:val="ROMANOS"/>
              <w:numPr>
                <w:ilvl w:val="0"/>
                <w:numId w:val="30"/>
              </w:numPr>
              <w:spacing w:after="60" w:line="240" w:lineRule="auto"/>
              <w:ind w:left="720" w:hanging="432"/>
              <w:rPr>
                <w:rFonts w:ascii="Verdana" w:hAnsi="Verdana"/>
                <w:sz w:val="16"/>
                <w:szCs w:val="16"/>
              </w:rPr>
            </w:pPr>
            <w:r>
              <w:rPr>
                <w:rFonts w:ascii="Verdana" w:hAnsi="Verdana"/>
                <w:sz w:val="16"/>
                <w:szCs w:val="16"/>
              </w:rPr>
              <w:t>La existencia de antecedentes médicos sobre problemas de corazón, vértigos, mareos u otros impedimentos físicos que puedan hacer que la utilización de escalas fijas sea particularmente peligrosa.</w:t>
            </w:r>
          </w:p>
          <w:p w:rsidR="0036759B" w:rsidRDefault="0036759B" w:rsidP="0036759B">
            <w:pPr>
              <w:pStyle w:val="ROMANOS"/>
              <w:spacing w:after="60" w:line="240" w:lineRule="auto"/>
              <w:ind w:firstLine="0"/>
              <w:rPr>
                <w:rFonts w:ascii="Verdana" w:hAnsi="Verdana"/>
                <w:sz w:val="16"/>
                <w:szCs w:val="16"/>
              </w:rPr>
            </w:pPr>
          </w:p>
        </w:tc>
        <w:tc>
          <w:tcPr>
            <w:tcW w:w="4788" w:type="dxa"/>
          </w:tcPr>
          <w:p w:rsidR="0032413F" w:rsidRPr="00662471" w:rsidRDefault="00662471" w:rsidP="00E53323">
            <w:pPr>
              <w:pStyle w:val="ROMANOS"/>
              <w:numPr>
                <w:ilvl w:val="0"/>
                <w:numId w:val="30"/>
              </w:numPr>
              <w:spacing w:after="60" w:line="240" w:lineRule="auto"/>
              <w:ind w:left="720" w:hanging="432"/>
              <w:rPr>
                <w:rFonts w:ascii="Verdana" w:hAnsi="Verdana"/>
                <w:sz w:val="16"/>
                <w:szCs w:val="16"/>
                <w:lang w:val="en-US"/>
              </w:rPr>
            </w:pPr>
            <w:r>
              <w:rPr>
                <w:rFonts w:ascii="Verdana" w:hAnsi="Verdana"/>
                <w:sz w:val="16"/>
                <w:szCs w:val="16"/>
                <w:lang w:val="en-US"/>
              </w:rPr>
              <w:t>The existence of medical history of heart problems, vertigo, dizziness or other physical impediments that can make the utilization of stationary ladders be particularly dangerous.</w:t>
            </w:r>
          </w:p>
        </w:tc>
      </w:tr>
      <w:tr w:rsidR="0032413F" w:rsidRPr="00662471" w:rsidTr="0032413F">
        <w:tc>
          <w:tcPr>
            <w:tcW w:w="4788" w:type="dxa"/>
            <w:hideMark/>
          </w:tcPr>
          <w:p w:rsidR="0032413F" w:rsidRDefault="0032413F">
            <w:pPr>
              <w:pStyle w:val="Texto"/>
              <w:spacing w:after="80" w:line="240" w:lineRule="auto"/>
              <w:ind w:firstLine="0"/>
              <w:rPr>
                <w:rFonts w:ascii="Verdana" w:hAnsi="Verdana"/>
                <w:sz w:val="16"/>
                <w:szCs w:val="16"/>
              </w:rPr>
            </w:pPr>
            <w:r>
              <w:rPr>
                <w:rFonts w:ascii="Verdana" w:hAnsi="Verdana"/>
                <w:sz w:val="16"/>
                <w:szCs w:val="16"/>
              </w:rPr>
              <w:t>En muchos casos la sensación de miedo hace que el trabajador se sujete a la escala en un momento dado y no suba ni baje. En estos casos ese trabajador requiere de ayuda.</w:t>
            </w:r>
          </w:p>
        </w:tc>
        <w:tc>
          <w:tcPr>
            <w:tcW w:w="4788" w:type="dxa"/>
          </w:tcPr>
          <w:p w:rsidR="0032413F" w:rsidRDefault="00662471">
            <w:pPr>
              <w:pStyle w:val="Texto"/>
              <w:spacing w:after="80" w:line="240" w:lineRule="auto"/>
              <w:ind w:firstLine="0"/>
              <w:rPr>
                <w:rFonts w:ascii="Verdana" w:hAnsi="Verdana"/>
                <w:sz w:val="16"/>
                <w:szCs w:val="16"/>
                <w:lang w:val="en-US"/>
              </w:rPr>
            </w:pPr>
            <w:r>
              <w:rPr>
                <w:rFonts w:ascii="Verdana" w:hAnsi="Verdana"/>
                <w:sz w:val="16"/>
                <w:szCs w:val="16"/>
                <w:lang w:val="en-US"/>
              </w:rPr>
              <w:t xml:space="preserve">In many cases, the sensation of fear makes the worker freeze on the ladder at any given moment and does not ascend or descend. In these cases that worker requires assistance. </w:t>
            </w:r>
          </w:p>
          <w:p w:rsidR="0036759B" w:rsidRPr="00662471" w:rsidRDefault="0036759B">
            <w:pPr>
              <w:pStyle w:val="Texto"/>
              <w:spacing w:after="80"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pPr>
              <w:pStyle w:val="Texto"/>
              <w:spacing w:after="80" w:line="240" w:lineRule="auto"/>
              <w:ind w:firstLine="0"/>
              <w:rPr>
                <w:rFonts w:ascii="Verdana" w:hAnsi="Verdana"/>
                <w:sz w:val="16"/>
                <w:szCs w:val="16"/>
              </w:rPr>
            </w:pPr>
            <w:r>
              <w:rPr>
                <w:rFonts w:ascii="Verdana" w:hAnsi="Verdana"/>
                <w:sz w:val="16"/>
                <w:szCs w:val="16"/>
              </w:rPr>
              <w:t>Todo trabajador que use las escalas fijas debe seguir por ejemplo las siguientes reglas de seguridad:</w:t>
            </w:r>
          </w:p>
        </w:tc>
        <w:tc>
          <w:tcPr>
            <w:tcW w:w="4788" w:type="dxa"/>
          </w:tcPr>
          <w:p w:rsidR="0032413F" w:rsidRDefault="00662471">
            <w:pPr>
              <w:pStyle w:val="Texto"/>
              <w:spacing w:after="80" w:line="240" w:lineRule="auto"/>
              <w:ind w:firstLine="0"/>
              <w:rPr>
                <w:rFonts w:ascii="Verdana" w:hAnsi="Verdana"/>
                <w:sz w:val="16"/>
                <w:szCs w:val="16"/>
                <w:lang w:val="en-US"/>
              </w:rPr>
            </w:pPr>
            <w:r>
              <w:rPr>
                <w:rFonts w:ascii="Verdana" w:hAnsi="Verdana"/>
                <w:sz w:val="16"/>
                <w:szCs w:val="16"/>
                <w:lang w:val="en-US"/>
              </w:rPr>
              <w:t xml:space="preserve">All workers that use stationary ladders must follow by example the following safety rules: </w:t>
            </w:r>
          </w:p>
          <w:p w:rsidR="0036759B" w:rsidRPr="00662471" w:rsidRDefault="0036759B">
            <w:pPr>
              <w:pStyle w:val="Texto"/>
              <w:spacing w:after="80" w:line="240" w:lineRule="auto"/>
              <w:ind w:firstLine="0"/>
              <w:rPr>
                <w:rFonts w:ascii="Verdana" w:hAnsi="Verdana"/>
                <w:sz w:val="16"/>
                <w:szCs w:val="16"/>
                <w:lang w:val="en-US"/>
              </w:rPr>
            </w:pPr>
          </w:p>
        </w:tc>
      </w:tr>
      <w:tr w:rsidR="0032413F" w:rsidRPr="00765A13" w:rsidTr="0032413F">
        <w:tc>
          <w:tcPr>
            <w:tcW w:w="4788" w:type="dxa"/>
            <w:hideMark/>
          </w:tcPr>
          <w:p w:rsidR="0032413F" w:rsidRDefault="0032413F" w:rsidP="00E53323">
            <w:pPr>
              <w:pStyle w:val="ROMANOS"/>
              <w:numPr>
                <w:ilvl w:val="0"/>
                <w:numId w:val="31"/>
              </w:numPr>
              <w:spacing w:after="80" w:line="240" w:lineRule="auto"/>
              <w:ind w:left="720" w:hanging="432"/>
              <w:rPr>
                <w:rFonts w:ascii="Verdana" w:hAnsi="Verdana"/>
                <w:sz w:val="16"/>
                <w:szCs w:val="16"/>
              </w:rPr>
            </w:pPr>
            <w:r>
              <w:rPr>
                <w:rFonts w:ascii="Verdana" w:hAnsi="Verdana"/>
                <w:sz w:val="16"/>
                <w:szCs w:val="16"/>
              </w:rPr>
              <w:t>Comprobar que la escala no presenta defectos y está libre de sustancias resbaladizas, como pueden ser barro, grasa, aceite, hielo, entre otros;</w:t>
            </w:r>
          </w:p>
        </w:tc>
        <w:tc>
          <w:tcPr>
            <w:tcW w:w="4788" w:type="dxa"/>
          </w:tcPr>
          <w:p w:rsidR="0032413F" w:rsidRPr="00662471" w:rsidRDefault="00C62EA6" w:rsidP="00E53323">
            <w:pPr>
              <w:pStyle w:val="ROMANOS"/>
              <w:numPr>
                <w:ilvl w:val="0"/>
                <w:numId w:val="31"/>
              </w:numPr>
              <w:spacing w:after="80" w:line="240" w:lineRule="auto"/>
              <w:ind w:left="720" w:hanging="432"/>
              <w:rPr>
                <w:rFonts w:ascii="Verdana" w:hAnsi="Verdana"/>
                <w:sz w:val="16"/>
                <w:szCs w:val="16"/>
                <w:lang w:val="en-US"/>
              </w:rPr>
            </w:pPr>
            <w:r>
              <w:rPr>
                <w:rFonts w:ascii="Verdana" w:hAnsi="Verdana"/>
                <w:sz w:val="16"/>
                <w:szCs w:val="16"/>
                <w:lang w:val="en-US"/>
              </w:rPr>
              <w:t>Verify that the ladder does not present defects and is free of slippery substances, such as clay, grease, oil, ice, among others;</w:t>
            </w:r>
          </w:p>
        </w:tc>
      </w:tr>
      <w:tr w:rsidR="0032413F" w:rsidRPr="00765A13" w:rsidTr="0032413F">
        <w:tc>
          <w:tcPr>
            <w:tcW w:w="4788" w:type="dxa"/>
            <w:hideMark/>
          </w:tcPr>
          <w:p w:rsidR="0032413F" w:rsidRDefault="0032413F" w:rsidP="00E53323">
            <w:pPr>
              <w:pStyle w:val="ROMANOS"/>
              <w:numPr>
                <w:ilvl w:val="0"/>
                <w:numId w:val="31"/>
              </w:numPr>
              <w:spacing w:after="80" w:line="240" w:lineRule="auto"/>
              <w:ind w:left="720" w:hanging="432"/>
              <w:rPr>
                <w:rFonts w:ascii="Verdana" w:hAnsi="Verdana"/>
                <w:sz w:val="16"/>
                <w:szCs w:val="16"/>
              </w:rPr>
            </w:pPr>
            <w:r>
              <w:rPr>
                <w:rFonts w:ascii="Verdana" w:hAnsi="Verdana"/>
                <w:sz w:val="16"/>
                <w:szCs w:val="16"/>
              </w:rPr>
              <w:t>No subir o bajar cargado de herramientas o materiales. Los materiales y/o herramientas necesarios se deben subir o bajar utilizando algún sistema manual de izado y/o un portaherramientas apropiado;</w:t>
            </w:r>
          </w:p>
        </w:tc>
        <w:tc>
          <w:tcPr>
            <w:tcW w:w="4788" w:type="dxa"/>
          </w:tcPr>
          <w:p w:rsidR="0032413F" w:rsidRPr="00662471" w:rsidRDefault="00C62EA6" w:rsidP="00E53323">
            <w:pPr>
              <w:pStyle w:val="ROMANOS"/>
              <w:numPr>
                <w:ilvl w:val="0"/>
                <w:numId w:val="31"/>
              </w:numPr>
              <w:spacing w:after="80" w:line="240" w:lineRule="auto"/>
              <w:ind w:left="720" w:hanging="432"/>
              <w:rPr>
                <w:rFonts w:ascii="Verdana" w:hAnsi="Verdana"/>
                <w:sz w:val="16"/>
                <w:szCs w:val="16"/>
                <w:lang w:val="en-US"/>
              </w:rPr>
            </w:pPr>
            <w:r>
              <w:rPr>
                <w:rFonts w:ascii="Verdana" w:hAnsi="Verdana"/>
                <w:sz w:val="16"/>
                <w:szCs w:val="16"/>
                <w:lang w:val="en-US"/>
              </w:rPr>
              <w:t xml:space="preserve">Do not ascend or descend loaded with tools or materials. The materials and/or tools necessary must be raised or lowered utilizing a manual system of hoisting and/or an appropriate tool carrier; </w:t>
            </w:r>
          </w:p>
        </w:tc>
      </w:tr>
      <w:tr w:rsidR="0032413F" w:rsidRPr="00765A13" w:rsidTr="0032413F">
        <w:tc>
          <w:tcPr>
            <w:tcW w:w="4788" w:type="dxa"/>
            <w:hideMark/>
          </w:tcPr>
          <w:p w:rsidR="0032413F" w:rsidRDefault="0032413F" w:rsidP="00E53323">
            <w:pPr>
              <w:pStyle w:val="ROMANOS"/>
              <w:numPr>
                <w:ilvl w:val="0"/>
                <w:numId w:val="31"/>
              </w:numPr>
              <w:spacing w:after="60" w:line="240" w:lineRule="auto"/>
              <w:ind w:left="720" w:hanging="432"/>
              <w:rPr>
                <w:rFonts w:ascii="Verdana" w:hAnsi="Verdana"/>
                <w:sz w:val="16"/>
                <w:szCs w:val="16"/>
              </w:rPr>
            </w:pPr>
            <w:r>
              <w:rPr>
                <w:rFonts w:ascii="Verdana" w:hAnsi="Verdana"/>
                <w:sz w:val="16"/>
                <w:szCs w:val="16"/>
              </w:rPr>
              <w:t>Subir de cara a la escala utilizando ambas manos para sujetar firmemente los escalones o largueros laterales;</w:t>
            </w:r>
          </w:p>
        </w:tc>
        <w:tc>
          <w:tcPr>
            <w:tcW w:w="4788" w:type="dxa"/>
          </w:tcPr>
          <w:p w:rsidR="0032413F" w:rsidRPr="00662471" w:rsidRDefault="0084423C" w:rsidP="00E53323">
            <w:pPr>
              <w:pStyle w:val="ROMANOS"/>
              <w:numPr>
                <w:ilvl w:val="0"/>
                <w:numId w:val="31"/>
              </w:numPr>
              <w:spacing w:after="60" w:line="240" w:lineRule="auto"/>
              <w:ind w:left="720" w:hanging="432"/>
              <w:rPr>
                <w:rFonts w:ascii="Verdana" w:hAnsi="Verdana"/>
                <w:sz w:val="16"/>
                <w:szCs w:val="16"/>
                <w:lang w:val="en-US"/>
              </w:rPr>
            </w:pPr>
            <w:r>
              <w:rPr>
                <w:rFonts w:ascii="Verdana" w:hAnsi="Verdana"/>
                <w:sz w:val="16"/>
                <w:szCs w:val="16"/>
                <w:lang w:val="en-US"/>
              </w:rPr>
              <w:t>Ascend the face of the ladder utilizing both hands for securing firmly the steps or lateral crossbars;</w:t>
            </w:r>
          </w:p>
        </w:tc>
      </w:tr>
      <w:tr w:rsidR="0032413F" w:rsidRPr="00765A13" w:rsidTr="0032413F">
        <w:tc>
          <w:tcPr>
            <w:tcW w:w="4788" w:type="dxa"/>
            <w:hideMark/>
          </w:tcPr>
          <w:p w:rsidR="0032413F" w:rsidRDefault="0032413F" w:rsidP="00E53323">
            <w:pPr>
              <w:pStyle w:val="ROMANOS"/>
              <w:numPr>
                <w:ilvl w:val="0"/>
                <w:numId w:val="31"/>
              </w:numPr>
              <w:spacing w:after="60" w:line="240" w:lineRule="auto"/>
              <w:ind w:left="720" w:hanging="432"/>
              <w:rPr>
                <w:rFonts w:ascii="Verdana" w:hAnsi="Verdana"/>
                <w:sz w:val="16"/>
                <w:szCs w:val="16"/>
              </w:rPr>
            </w:pPr>
            <w:r>
              <w:rPr>
                <w:rFonts w:ascii="Verdana" w:hAnsi="Verdana"/>
                <w:sz w:val="16"/>
                <w:szCs w:val="16"/>
              </w:rPr>
              <w:t>Situar el pie firmemente sobre cada escalón antes de transferir todo el peso a cada uno de los pies;</w:t>
            </w:r>
          </w:p>
        </w:tc>
        <w:tc>
          <w:tcPr>
            <w:tcW w:w="4788" w:type="dxa"/>
          </w:tcPr>
          <w:p w:rsidR="0032413F" w:rsidRPr="00662471" w:rsidRDefault="0084423C" w:rsidP="00E53323">
            <w:pPr>
              <w:pStyle w:val="ROMANOS"/>
              <w:numPr>
                <w:ilvl w:val="0"/>
                <w:numId w:val="31"/>
              </w:numPr>
              <w:spacing w:after="60" w:line="240" w:lineRule="auto"/>
              <w:ind w:left="720" w:hanging="432"/>
              <w:rPr>
                <w:rFonts w:ascii="Verdana" w:hAnsi="Verdana"/>
                <w:sz w:val="16"/>
                <w:szCs w:val="16"/>
                <w:lang w:val="en-US"/>
              </w:rPr>
            </w:pPr>
            <w:r>
              <w:rPr>
                <w:rFonts w:ascii="Verdana" w:hAnsi="Verdana"/>
                <w:sz w:val="16"/>
                <w:szCs w:val="16"/>
                <w:lang w:val="en-US"/>
              </w:rPr>
              <w:t>Situate the feet firmly on each step before transferring all the weight to each one of the feet;</w:t>
            </w:r>
          </w:p>
        </w:tc>
      </w:tr>
      <w:tr w:rsidR="0032413F" w:rsidRPr="00765A13" w:rsidTr="0032413F">
        <w:tc>
          <w:tcPr>
            <w:tcW w:w="4788" w:type="dxa"/>
            <w:hideMark/>
          </w:tcPr>
          <w:p w:rsidR="0032413F" w:rsidRDefault="0032413F" w:rsidP="00E53323">
            <w:pPr>
              <w:pStyle w:val="ROMANOS"/>
              <w:numPr>
                <w:ilvl w:val="0"/>
                <w:numId w:val="31"/>
              </w:numPr>
              <w:spacing w:after="60" w:line="240" w:lineRule="auto"/>
              <w:ind w:left="720" w:hanging="432"/>
              <w:rPr>
                <w:rFonts w:ascii="Verdana" w:hAnsi="Verdana"/>
                <w:sz w:val="16"/>
                <w:szCs w:val="16"/>
              </w:rPr>
            </w:pPr>
            <w:r>
              <w:rPr>
                <w:rFonts w:ascii="Verdana" w:hAnsi="Verdana"/>
                <w:sz w:val="16"/>
                <w:szCs w:val="16"/>
              </w:rPr>
              <w:t>Subir o bajar tranquilamente sin prisas evitando hacerlo corriendo o deslizándose sobre los largueros;</w:t>
            </w:r>
          </w:p>
        </w:tc>
        <w:tc>
          <w:tcPr>
            <w:tcW w:w="4788" w:type="dxa"/>
          </w:tcPr>
          <w:p w:rsidR="0032413F" w:rsidRPr="00662471" w:rsidRDefault="0084423C" w:rsidP="0036759B">
            <w:pPr>
              <w:pStyle w:val="ROMANOS"/>
              <w:numPr>
                <w:ilvl w:val="0"/>
                <w:numId w:val="31"/>
              </w:numPr>
              <w:spacing w:after="60" w:line="240" w:lineRule="auto"/>
              <w:ind w:left="720" w:hanging="432"/>
              <w:rPr>
                <w:rFonts w:ascii="Verdana" w:hAnsi="Verdana"/>
                <w:sz w:val="16"/>
                <w:szCs w:val="16"/>
                <w:lang w:val="en-US"/>
              </w:rPr>
            </w:pPr>
            <w:r>
              <w:rPr>
                <w:rFonts w:ascii="Verdana" w:hAnsi="Verdana"/>
                <w:sz w:val="16"/>
                <w:szCs w:val="16"/>
                <w:lang w:val="en-US"/>
              </w:rPr>
              <w:t xml:space="preserve">Ascend or descend </w:t>
            </w:r>
            <w:r w:rsidR="0036759B">
              <w:rPr>
                <w:rFonts w:ascii="Verdana" w:hAnsi="Verdana"/>
                <w:sz w:val="16"/>
                <w:szCs w:val="16"/>
                <w:lang w:val="en-US"/>
              </w:rPr>
              <w:t>calmly</w:t>
            </w:r>
            <w:r>
              <w:rPr>
                <w:rFonts w:ascii="Verdana" w:hAnsi="Verdana"/>
                <w:sz w:val="16"/>
                <w:szCs w:val="16"/>
                <w:lang w:val="en-US"/>
              </w:rPr>
              <w:t xml:space="preserve"> without </w:t>
            </w:r>
            <w:r w:rsidR="0036759B">
              <w:rPr>
                <w:rFonts w:ascii="Verdana" w:hAnsi="Verdana"/>
                <w:sz w:val="16"/>
                <w:szCs w:val="16"/>
                <w:lang w:val="en-US"/>
              </w:rPr>
              <w:t>rushing</w:t>
            </w:r>
            <w:r>
              <w:rPr>
                <w:rFonts w:ascii="Verdana" w:hAnsi="Verdana"/>
                <w:sz w:val="16"/>
                <w:szCs w:val="16"/>
                <w:lang w:val="en-US"/>
              </w:rPr>
              <w:t xml:space="preserve"> avoiding running or sliding on the crossbars;</w:t>
            </w:r>
          </w:p>
        </w:tc>
      </w:tr>
      <w:tr w:rsidR="0032413F" w:rsidRPr="00765A13" w:rsidTr="0032413F">
        <w:tc>
          <w:tcPr>
            <w:tcW w:w="4788" w:type="dxa"/>
            <w:hideMark/>
          </w:tcPr>
          <w:p w:rsidR="0032413F" w:rsidRDefault="0032413F" w:rsidP="00E53323">
            <w:pPr>
              <w:pStyle w:val="ROMANOS"/>
              <w:numPr>
                <w:ilvl w:val="0"/>
                <w:numId w:val="31"/>
              </w:numPr>
              <w:spacing w:after="60" w:line="240" w:lineRule="auto"/>
              <w:ind w:left="720" w:hanging="432"/>
              <w:rPr>
                <w:rFonts w:ascii="Verdana" w:hAnsi="Verdana"/>
                <w:sz w:val="16"/>
                <w:szCs w:val="16"/>
              </w:rPr>
            </w:pPr>
            <w:r>
              <w:rPr>
                <w:rFonts w:ascii="Verdana" w:hAnsi="Verdana"/>
                <w:sz w:val="16"/>
                <w:szCs w:val="16"/>
              </w:rPr>
              <w:t>No saltar desde cualquiera de los escalones de una escala, y</w:t>
            </w:r>
          </w:p>
        </w:tc>
        <w:tc>
          <w:tcPr>
            <w:tcW w:w="4788" w:type="dxa"/>
          </w:tcPr>
          <w:p w:rsidR="0032413F" w:rsidRPr="00662471" w:rsidRDefault="0084423C" w:rsidP="00E53323">
            <w:pPr>
              <w:pStyle w:val="ROMANOS"/>
              <w:numPr>
                <w:ilvl w:val="0"/>
                <w:numId w:val="31"/>
              </w:numPr>
              <w:spacing w:after="60" w:line="240" w:lineRule="auto"/>
              <w:ind w:left="720" w:hanging="432"/>
              <w:rPr>
                <w:rFonts w:ascii="Verdana" w:hAnsi="Verdana"/>
                <w:sz w:val="16"/>
                <w:szCs w:val="16"/>
                <w:lang w:val="en-US"/>
              </w:rPr>
            </w:pPr>
            <w:r>
              <w:rPr>
                <w:rFonts w:ascii="Verdana" w:hAnsi="Verdana"/>
                <w:sz w:val="16"/>
                <w:szCs w:val="16"/>
                <w:lang w:val="en-US"/>
              </w:rPr>
              <w:t>No jumping from any of the steps of a ladder, and</w:t>
            </w:r>
          </w:p>
        </w:tc>
      </w:tr>
      <w:tr w:rsidR="0032413F" w:rsidRPr="00765A13" w:rsidTr="0032413F">
        <w:tc>
          <w:tcPr>
            <w:tcW w:w="4788" w:type="dxa"/>
            <w:hideMark/>
          </w:tcPr>
          <w:p w:rsidR="0032413F" w:rsidRDefault="0032413F" w:rsidP="00E53323">
            <w:pPr>
              <w:pStyle w:val="ROMANOS"/>
              <w:numPr>
                <w:ilvl w:val="0"/>
                <w:numId w:val="31"/>
              </w:numPr>
              <w:spacing w:after="60" w:line="240" w:lineRule="auto"/>
              <w:ind w:left="720" w:hanging="432"/>
              <w:rPr>
                <w:rFonts w:ascii="Verdana" w:hAnsi="Verdana"/>
                <w:sz w:val="16"/>
                <w:szCs w:val="16"/>
              </w:rPr>
            </w:pPr>
            <w:r>
              <w:rPr>
                <w:rFonts w:ascii="Verdana" w:hAnsi="Verdana"/>
                <w:sz w:val="16"/>
                <w:szCs w:val="16"/>
              </w:rPr>
              <w:t>No utilizar calzado con tacones y revisar la escala antes de utilizarla, cerciorándose de que no tiene grasa, barro o cualquier otra sustancia deslizante.</w:t>
            </w:r>
          </w:p>
        </w:tc>
        <w:tc>
          <w:tcPr>
            <w:tcW w:w="4788" w:type="dxa"/>
          </w:tcPr>
          <w:p w:rsidR="0032413F" w:rsidRPr="00662471" w:rsidRDefault="0084423C" w:rsidP="00E53323">
            <w:pPr>
              <w:pStyle w:val="ROMANOS"/>
              <w:numPr>
                <w:ilvl w:val="0"/>
                <w:numId w:val="31"/>
              </w:numPr>
              <w:spacing w:after="60" w:line="240" w:lineRule="auto"/>
              <w:ind w:left="720" w:hanging="432"/>
              <w:rPr>
                <w:rFonts w:ascii="Verdana" w:hAnsi="Verdana"/>
                <w:sz w:val="16"/>
                <w:szCs w:val="16"/>
                <w:lang w:val="en-US"/>
              </w:rPr>
            </w:pPr>
            <w:r>
              <w:rPr>
                <w:rFonts w:ascii="Verdana" w:hAnsi="Verdana"/>
                <w:sz w:val="16"/>
                <w:szCs w:val="16"/>
                <w:lang w:val="en-US"/>
              </w:rPr>
              <w:t xml:space="preserve">Do not utilize footwear with heels and inspect the ladder before utilizing it, assuring that it does not have grease, clay, or any other slippery substance. </w:t>
            </w:r>
          </w:p>
        </w:tc>
      </w:tr>
    </w:tbl>
    <w:p w:rsidR="0032413F" w:rsidRPr="0084423C" w:rsidRDefault="0032413F" w:rsidP="0032413F">
      <w:pPr>
        <w:pStyle w:val="ROMANOS"/>
        <w:spacing w:after="60" w:line="230" w:lineRule="exact"/>
        <w:ind w:left="288" w:firstLine="0"/>
        <w:rPr>
          <w:rFonts w:ascii="Verdana" w:hAnsi="Verdana"/>
          <w:sz w:val="16"/>
          <w:szCs w:val="16"/>
          <w:lang w:val="en-US"/>
        </w:rPr>
      </w:pPr>
    </w:p>
    <w:p w:rsidR="0032413F" w:rsidRPr="0084423C" w:rsidRDefault="0032413F" w:rsidP="0032413F">
      <w:pPr>
        <w:pStyle w:val="Texto"/>
        <w:spacing w:line="230" w:lineRule="exact"/>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2413F" w:rsidTr="0032413F">
        <w:tc>
          <w:tcPr>
            <w:tcW w:w="4788" w:type="dxa"/>
            <w:hideMark/>
          </w:tcPr>
          <w:p w:rsidR="0032413F" w:rsidRDefault="0032413F">
            <w:pPr>
              <w:pStyle w:val="Texto"/>
              <w:spacing w:line="230" w:lineRule="exact"/>
              <w:ind w:firstLine="0"/>
              <w:jc w:val="center"/>
              <w:rPr>
                <w:rFonts w:ascii="Verdana" w:hAnsi="Verdana"/>
                <w:b/>
                <w:sz w:val="16"/>
                <w:szCs w:val="16"/>
              </w:rPr>
            </w:pPr>
            <w:r>
              <w:rPr>
                <w:rFonts w:ascii="Verdana" w:hAnsi="Verdana"/>
                <w:b/>
                <w:sz w:val="16"/>
                <w:szCs w:val="16"/>
              </w:rPr>
              <w:t>GUIA DE REFERENCIA III</w:t>
            </w:r>
          </w:p>
        </w:tc>
        <w:tc>
          <w:tcPr>
            <w:tcW w:w="4788" w:type="dxa"/>
          </w:tcPr>
          <w:p w:rsidR="0032413F" w:rsidRDefault="0084423C">
            <w:pPr>
              <w:pStyle w:val="Texto"/>
              <w:spacing w:line="230" w:lineRule="exact"/>
              <w:ind w:firstLine="0"/>
              <w:jc w:val="center"/>
              <w:rPr>
                <w:rFonts w:ascii="Verdana" w:hAnsi="Verdana"/>
                <w:b/>
                <w:sz w:val="16"/>
                <w:szCs w:val="16"/>
                <w:lang w:val="en-US"/>
              </w:rPr>
            </w:pPr>
            <w:r>
              <w:rPr>
                <w:rFonts w:ascii="Verdana" w:hAnsi="Verdana"/>
                <w:b/>
                <w:sz w:val="16"/>
                <w:szCs w:val="16"/>
                <w:lang w:val="en-US"/>
              </w:rPr>
              <w:t>REFERENCE GUIDE III</w:t>
            </w:r>
          </w:p>
        </w:tc>
      </w:tr>
      <w:tr w:rsidR="0032413F" w:rsidRPr="00765A13" w:rsidTr="0032413F">
        <w:tc>
          <w:tcPr>
            <w:tcW w:w="4788" w:type="dxa"/>
            <w:hideMark/>
          </w:tcPr>
          <w:p w:rsidR="0032413F" w:rsidRDefault="0032413F">
            <w:pPr>
              <w:pStyle w:val="Texto"/>
              <w:spacing w:line="230" w:lineRule="exact"/>
              <w:ind w:firstLine="0"/>
              <w:jc w:val="center"/>
              <w:rPr>
                <w:rFonts w:ascii="Verdana" w:hAnsi="Verdana"/>
                <w:b/>
                <w:sz w:val="16"/>
                <w:szCs w:val="16"/>
              </w:rPr>
            </w:pPr>
            <w:r>
              <w:rPr>
                <w:rFonts w:ascii="Verdana" w:hAnsi="Verdana"/>
                <w:b/>
                <w:sz w:val="16"/>
                <w:szCs w:val="16"/>
              </w:rPr>
              <w:t>TIPOS DE ESCALERAS MAS COMUNES EN LOS CENTROS DE TRABAJO</w:t>
            </w:r>
          </w:p>
        </w:tc>
        <w:tc>
          <w:tcPr>
            <w:tcW w:w="4788" w:type="dxa"/>
          </w:tcPr>
          <w:p w:rsidR="0032413F" w:rsidRPr="0084423C" w:rsidRDefault="0084423C">
            <w:pPr>
              <w:pStyle w:val="Texto"/>
              <w:spacing w:line="230" w:lineRule="exact"/>
              <w:ind w:firstLine="0"/>
              <w:jc w:val="center"/>
              <w:rPr>
                <w:rFonts w:ascii="Verdana" w:hAnsi="Verdana"/>
                <w:b/>
                <w:sz w:val="16"/>
                <w:szCs w:val="16"/>
                <w:lang w:val="en-US"/>
              </w:rPr>
            </w:pPr>
            <w:r w:rsidRPr="0084423C">
              <w:rPr>
                <w:rFonts w:ascii="Verdana" w:hAnsi="Verdana"/>
                <w:b/>
                <w:sz w:val="16"/>
                <w:szCs w:val="16"/>
                <w:lang w:val="en-US"/>
              </w:rPr>
              <w:t>TYPES OF MOST COMMON STAIRS IN THE WORKPLACE</w:t>
            </w:r>
          </w:p>
        </w:tc>
      </w:tr>
      <w:tr w:rsidR="0032413F" w:rsidRPr="00765A13" w:rsidTr="0032413F">
        <w:tc>
          <w:tcPr>
            <w:tcW w:w="4788" w:type="dxa"/>
            <w:hideMark/>
          </w:tcPr>
          <w:p w:rsidR="0032413F" w:rsidRDefault="0032413F">
            <w:pPr>
              <w:pStyle w:val="Texto"/>
              <w:spacing w:line="240" w:lineRule="auto"/>
              <w:ind w:firstLine="0"/>
              <w:rPr>
                <w:rFonts w:ascii="Verdana" w:hAnsi="Verdana"/>
                <w:sz w:val="16"/>
                <w:szCs w:val="16"/>
              </w:rPr>
            </w:pPr>
            <w:r>
              <w:rPr>
                <w:rFonts w:ascii="Verdana" w:hAnsi="Verdana"/>
                <w:sz w:val="16"/>
                <w:szCs w:val="16"/>
              </w:rPr>
              <w:t xml:space="preserve">El contenido de esta guía es un complemento para la mejor comprensión de la Norma y </w:t>
            </w:r>
            <w:r>
              <w:rPr>
                <w:rFonts w:ascii="Verdana" w:hAnsi="Verdana"/>
                <w:b/>
                <w:sz w:val="16"/>
                <w:szCs w:val="16"/>
              </w:rPr>
              <w:t>no es de cumplimiento obligatorio</w:t>
            </w:r>
            <w:r>
              <w:rPr>
                <w:rFonts w:ascii="Verdana" w:hAnsi="Verdana"/>
                <w:sz w:val="16"/>
                <w:szCs w:val="16"/>
              </w:rPr>
              <w:t>.</w:t>
            </w:r>
          </w:p>
        </w:tc>
        <w:tc>
          <w:tcPr>
            <w:tcW w:w="4788" w:type="dxa"/>
          </w:tcPr>
          <w:p w:rsidR="0032413F" w:rsidRPr="0084423C" w:rsidRDefault="0084423C" w:rsidP="0036759B">
            <w:pPr>
              <w:pStyle w:val="Texto"/>
              <w:spacing w:line="240" w:lineRule="auto"/>
              <w:ind w:firstLine="0"/>
              <w:rPr>
                <w:rFonts w:ascii="Verdana" w:hAnsi="Verdana"/>
                <w:b/>
                <w:sz w:val="16"/>
                <w:szCs w:val="16"/>
                <w:lang w:val="en-US"/>
              </w:rPr>
            </w:pPr>
            <w:r w:rsidRPr="0084423C">
              <w:rPr>
                <w:rFonts w:ascii="Verdana" w:hAnsi="Verdana"/>
                <w:sz w:val="16"/>
                <w:szCs w:val="16"/>
                <w:lang w:val="en-US"/>
              </w:rPr>
              <w:t xml:space="preserve">The content of this guide is a complement for the greater comprehension of the Standard and </w:t>
            </w:r>
            <w:r>
              <w:rPr>
                <w:rFonts w:ascii="Verdana" w:hAnsi="Verdana"/>
                <w:b/>
                <w:sz w:val="16"/>
                <w:szCs w:val="16"/>
                <w:lang w:val="en-US"/>
              </w:rPr>
              <w:t xml:space="preserve">is not for mandatory compliance. </w:t>
            </w:r>
          </w:p>
        </w:tc>
      </w:tr>
    </w:tbl>
    <w:p w:rsidR="0032413F" w:rsidRDefault="0032413F" w:rsidP="0032413F">
      <w:pPr>
        <w:pStyle w:val="Texto"/>
        <w:spacing w:after="100" w:line="240" w:lineRule="auto"/>
        <w:rPr>
          <w:rFonts w:ascii="Verdana" w:hAnsi="Verdana"/>
          <w:sz w:val="16"/>
          <w:szCs w:val="16"/>
        </w:rPr>
      </w:pPr>
      <w:r>
        <w:rPr>
          <w:rFonts w:ascii="Verdana" w:hAnsi="Verdana"/>
          <w:noProof/>
          <w:sz w:val="16"/>
          <w:szCs w:val="16"/>
          <w:lang w:val="en-US" w:eastAsia="en-US"/>
        </w:rPr>
        <w:drawing>
          <wp:inline distT="0" distB="0" distL="0" distR="0">
            <wp:extent cx="1752600" cy="12668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752600" cy="126682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609725" cy="11144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609725" cy="111442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724025" cy="10763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1724025" cy="107632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638300" cy="9620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1638300" cy="96202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504950" cy="14001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1504950" cy="140017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733550" cy="13049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1733550" cy="1304925"/>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2133600" cy="13525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2133600" cy="1352550"/>
                    </a:xfrm>
                    <a:prstGeom prst="rect">
                      <a:avLst/>
                    </a:prstGeom>
                    <a:noFill/>
                    <a:ln w="9525">
                      <a:noFill/>
                      <a:miter lim="800000"/>
                      <a:headEnd/>
                      <a:tailEnd/>
                    </a:ln>
                  </pic:spPr>
                </pic:pic>
              </a:graphicData>
            </a:graphic>
          </wp:inline>
        </w:drawing>
      </w:r>
      <w:r>
        <w:rPr>
          <w:rFonts w:ascii="Verdana" w:hAnsi="Verdana"/>
          <w:noProof/>
          <w:sz w:val="16"/>
          <w:szCs w:val="16"/>
          <w:lang w:val="en-US" w:eastAsia="en-US"/>
        </w:rPr>
        <w:drawing>
          <wp:inline distT="0" distB="0" distL="0" distR="0">
            <wp:extent cx="1571625" cy="123825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1571625" cy="1238250"/>
                    </a:xfrm>
                    <a:prstGeom prst="rect">
                      <a:avLst/>
                    </a:prstGeom>
                    <a:noFill/>
                    <a:ln w="9525">
                      <a:noFill/>
                      <a:miter lim="800000"/>
                      <a:headEnd/>
                      <a:tailEnd/>
                    </a:ln>
                  </pic:spPr>
                </pic:pic>
              </a:graphicData>
            </a:graphic>
          </wp:inline>
        </w:drawing>
      </w:r>
    </w:p>
    <w:p w:rsidR="00925759" w:rsidRDefault="00925759"/>
    <w:sectPr w:rsidR="00925759" w:rsidSect="0032413F">
      <w:headerReference w:type="default" r:id="rId28"/>
      <w:footerReference w:type="defaul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71B" w:rsidRPr="00DA5E1C" w:rsidRDefault="00E6171B" w:rsidP="0032413F">
      <w:r>
        <w:separator/>
      </w:r>
    </w:p>
  </w:endnote>
  <w:endnote w:type="continuationSeparator" w:id="0">
    <w:p w:rsidR="00E6171B" w:rsidRPr="00DA5E1C" w:rsidRDefault="00E6171B" w:rsidP="0032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E8" w:rsidRPr="00F5364A" w:rsidRDefault="008625E8" w:rsidP="0032413F">
    <w:pPr>
      <w:pStyle w:val="Footer"/>
      <w:rPr>
        <w:rFonts w:ascii="Verdana" w:hAnsi="Verdana"/>
        <w:b/>
        <w:sz w:val="16"/>
        <w:szCs w:val="16"/>
        <w:lang w:val="es-MX"/>
      </w:rPr>
    </w:pPr>
    <w:r>
      <w:rPr>
        <w:rFonts w:ascii="Verdana" w:hAnsi="Verdana"/>
        <w:b/>
        <w:sz w:val="16"/>
        <w:szCs w:val="16"/>
        <w:lang w:val="es-MX"/>
      </w:rPr>
      <w:t>Derechos Reservados</w:t>
    </w:r>
    <w:r w:rsidRPr="00F5364A">
      <w:rPr>
        <w:rFonts w:ascii="Verdana" w:hAnsi="Verdana"/>
        <w:b/>
        <w:sz w:val="16"/>
        <w:szCs w:val="16"/>
        <w:lang w:val="es-MX"/>
      </w:rPr>
      <w:t xml:space="preserve"> © 2008</w:t>
    </w:r>
    <w:r w:rsidR="00F5364A" w:rsidRPr="00F5364A">
      <w:rPr>
        <w:rFonts w:ascii="Verdana" w:hAnsi="Verdana"/>
        <w:b/>
        <w:sz w:val="16"/>
        <w:szCs w:val="16"/>
        <w:lang w:val="es-MX"/>
      </w:rPr>
      <w:t xml:space="preserve">, 2016 Lic. </w:t>
    </w:r>
    <w:r w:rsidRPr="00F5364A">
      <w:rPr>
        <w:rFonts w:ascii="Verdana" w:hAnsi="Verdana"/>
        <w:b/>
        <w:sz w:val="16"/>
        <w:szCs w:val="16"/>
        <w:lang w:val="es-MX"/>
      </w:rPr>
      <w:t>Glenn</w:t>
    </w:r>
    <w:r w:rsidR="00F5364A">
      <w:rPr>
        <w:rFonts w:ascii="Verdana" w:hAnsi="Verdana"/>
        <w:b/>
        <w:sz w:val="16"/>
        <w:szCs w:val="16"/>
        <w:lang w:val="es-MX"/>
      </w:rPr>
      <w:t xml:space="preserve"> Louis</w:t>
    </w:r>
    <w:r w:rsidRPr="00F5364A">
      <w:rPr>
        <w:rFonts w:ascii="Verdana" w:hAnsi="Verdana"/>
        <w:b/>
        <w:sz w:val="16"/>
        <w:szCs w:val="16"/>
        <w:lang w:val="es-MX"/>
      </w:rPr>
      <w:t xml:space="preserve"> McBride                                                                  </w:t>
    </w:r>
    <w:r>
      <w:rPr>
        <w:rFonts w:ascii="Verdana" w:hAnsi="Verdana"/>
        <w:b/>
        <w:sz w:val="16"/>
        <w:szCs w:val="16"/>
        <w:lang w:val="en-US"/>
      </w:rPr>
      <w:fldChar w:fldCharType="begin"/>
    </w:r>
    <w:r w:rsidRPr="00F5364A">
      <w:rPr>
        <w:rFonts w:ascii="Verdana" w:hAnsi="Verdana"/>
        <w:b/>
        <w:sz w:val="16"/>
        <w:szCs w:val="16"/>
        <w:lang w:val="es-MX"/>
      </w:rPr>
      <w:instrText xml:space="preserve"> PAGE   \* MERGEFORMAT </w:instrText>
    </w:r>
    <w:r>
      <w:rPr>
        <w:rFonts w:ascii="Verdana" w:hAnsi="Verdana"/>
        <w:b/>
        <w:sz w:val="16"/>
        <w:szCs w:val="16"/>
        <w:lang w:val="en-US"/>
      </w:rPr>
      <w:fldChar w:fldCharType="separate"/>
    </w:r>
    <w:r w:rsidR="00636D7E">
      <w:rPr>
        <w:rFonts w:ascii="Verdana" w:hAnsi="Verdana"/>
        <w:b/>
        <w:noProof/>
        <w:sz w:val="16"/>
        <w:szCs w:val="16"/>
        <w:lang w:val="es-MX"/>
      </w:rPr>
      <w:t>6</w:t>
    </w:r>
    <w:r>
      <w:rPr>
        <w:rFonts w:ascii="Verdana" w:hAnsi="Verdana"/>
        <w:b/>
        <w:sz w:val="16"/>
        <w:szCs w:val="16"/>
        <w:lang w:val="en-US"/>
      </w:rPr>
      <w:fldChar w:fldCharType="end"/>
    </w:r>
  </w:p>
  <w:p w:rsidR="008625E8" w:rsidRDefault="00862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71B" w:rsidRPr="00DA5E1C" w:rsidRDefault="00E6171B" w:rsidP="0032413F">
      <w:r>
        <w:separator/>
      </w:r>
    </w:p>
  </w:footnote>
  <w:footnote w:type="continuationSeparator" w:id="0">
    <w:p w:rsidR="00E6171B" w:rsidRPr="00DA5E1C" w:rsidRDefault="00E6171B" w:rsidP="0032413F">
      <w:r>
        <w:continuationSeparator/>
      </w:r>
    </w:p>
  </w:footnote>
  <w:footnote w:id="1">
    <w:p w:rsidR="008625E8" w:rsidRPr="00492D14" w:rsidRDefault="008625E8">
      <w:pPr>
        <w:pStyle w:val="FootnoteText"/>
        <w:rPr>
          <w:lang w:val="en-US"/>
        </w:rPr>
      </w:pPr>
      <w:r>
        <w:rPr>
          <w:rStyle w:val="FootnoteReference"/>
        </w:rPr>
        <w:footnoteRef/>
      </w:r>
      <w:r w:rsidRPr="00492D14">
        <w:rPr>
          <w:lang w:val="en-US"/>
        </w:rPr>
        <w:t xml:space="preserve"> </w:t>
      </w:r>
      <w:r w:rsidRPr="00D93F80">
        <w:rPr>
          <w:rFonts w:ascii="Verdana" w:hAnsi="Verdana"/>
          <w:sz w:val="16"/>
          <w:szCs w:val="16"/>
          <w:lang w:val="en-US"/>
        </w:rPr>
        <w:t>NOM-026-STPS-2008, Health and Safety Colors and signs, and identification of risks from fluids conducted in pipes. Published in the DOF on Nov. 25, 2008 – effective Jan. 25, 2009</w:t>
      </w:r>
    </w:p>
  </w:footnote>
  <w:footnote w:id="2">
    <w:p w:rsidR="008625E8" w:rsidRPr="00492D14" w:rsidRDefault="008625E8">
      <w:pPr>
        <w:pStyle w:val="FootnoteText"/>
        <w:rPr>
          <w:lang w:val="en-US"/>
        </w:rPr>
      </w:pPr>
      <w:r>
        <w:rPr>
          <w:rStyle w:val="FootnoteReference"/>
        </w:rPr>
        <w:footnoteRef/>
      </w:r>
      <w:r w:rsidRPr="00492D14">
        <w:rPr>
          <w:lang w:val="en-US"/>
        </w:rPr>
        <w:t xml:space="preserve"> </w:t>
      </w:r>
      <w:r w:rsidRPr="00D93F80">
        <w:rPr>
          <w:rFonts w:ascii="Verdana" w:hAnsi="Verdana"/>
          <w:sz w:val="16"/>
          <w:szCs w:val="16"/>
          <w:lang w:val="en-US"/>
        </w:rPr>
        <w:t>NOM-026-STPS-2008, Health and Safety Colors and signs, and identification of risks from fluids conducted in pipes. Published in the DOF on Nov. 25, 2008 – effective Jan. 25,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D7E" w:rsidRDefault="00636D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E8" w:rsidRDefault="008625E8" w:rsidP="0032413F">
    <w:pPr>
      <w:pStyle w:val="Titulo1"/>
      <w:pBdr>
        <w:bottom w:val="none" w:sz="0" w:space="0" w:color="auto"/>
      </w:pBdr>
      <w:rPr>
        <w:rFonts w:ascii="Verdana" w:hAnsi="Verdana"/>
        <w:b w:val="0"/>
        <w:sz w:val="16"/>
        <w:szCs w:val="16"/>
        <w:lang w:val="en-US"/>
      </w:rPr>
    </w:pPr>
    <w:bookmarkStart w:id="0" w:name="_GoBack"/>
    <w:r>
      <w:rPr>
        <w:rFonts w:ascii="Verdana" w:hAnsi="Verdana"/>
        <w:sz w:val="16"/>
        <w:szCs w:val="16"/>
        <w:lang w:val="en-US"/>
      </w:rPr>
      <w:t xml:space="preserve">NOM-001-STPS-2008, Buildings, locales, installations and areas in the workplace – Safety conditions.  </w:t>
    </w:r>
    <w:r>
      <w:rPr>
        <w:rFonts w:ascii="Verdana" w:hAnsi="Verdana"/>
        <w:b w:val="0"/>
        <w:sz w:val="16"/>
        <w:szCs w:val="16"/>
        <w:lang w:val="en-US"/>
      </w:rPr>
      <w:t>Published in the DOF on Nov. 24, 2008 – effective Jan. 26, 2009</w:t>
    </w:r>
    <w:r w:rsidR="00765A13">
      <w:rPr>
        <w:rFonts w:ascii="Verdana" w:hAnsi="Verdana"/>
        <w:b w:val="0"/>
        <w:sz w:val="16"/>
        <w:szCs w:val="16"/>
        <w:lang w:val="en-US"/>
      </w:rPr>
      <w:t xml:space="preserve"> – modification of art. 7.1.3 on Sept. 18, 2016</w:t>
    </w:r>
  </w:p>
  <w:bookmarkEnd w:id="0"/>
  <w:p w:rsidR="008625E8" w:rsidRPr="00765A13" w:rsidRDefault="008625E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2FD"/>
    <w:multiLevelType w:val="hybridMultilevel"/>
    <w:tmpl w:val="F8A21A58"/>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090343C"/>
    <w:multiLevelType w:val="hybridMultilevel"/>
    <w:tmpl w:val="59D48A5A"/>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020F2345"/>
    <w:multiLevelType w:val="hybridMultilevel"/>
    <w:tmpl w:val="8A684CB2"/>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6396625"/>
    <w:multiLevelType w:val="hybridMultilevel"/>
    <w:tmpl w:val="BC1CF61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6E53C03"/>
    <w:multiLevelType w:val="hybridMultilevel"/>
    <w:tmpl w:val="0038C4A4"/>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0A2259F1"/>
    <w:multiLevelType w:val="hybridMultilevel"/>
    <w:tmpl w:val="62E0BA6E"/>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0F6544B3"/>
    <w:multiLevelType w:val="hybridMultilevel"/>
    <w:tmpl w:val="9D288A64"/>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0D61008"/>
    <w:multiLevelType w:val="hybridMultilevel"/>
    <w:tmpl w:val="5ED45BD4"/>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4506242"/>
    <w:multiLevelType w:val="hybridMultilevel"/>
    <w:tmpl w:val="829C0554"/>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18313AC3"/>
    <w:multiLevelType w:val="hybridMultilevel"/>
    <w:tmpl w:val="2AF671AE"/>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20133208"/>
    <w:multiLevelType w:val="hybridMultilevel"/>
    <w:tmpl w:val="4B44C404"/>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294565A6"/>
    <w:multiLevelType w:val="hybridMultilevel"/>
    <w:tmpl w:val="9A7C2AE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29AC7875"/>
    <w:multiLevelType w:val="hybridMultilevel"/>
    <w:tmpl w:val="DBC22E28"/>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9BE0A84"/>
    <w:multiLevelType w:val="hybridMultilevel"/>
    <w:tmpl w:val="534285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453753"/>
    <w:multiLevelType w:val="hybridMultilevel"/>
    <w:tmpl w:val="6226CC0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315C605A"/>
    <w:multiLevelType w:val="hybridMultilevel"/>
    <w:tmpl w:val="323469B2"/>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33976DB9"/>
    <w:multiLevelType w:val="hybridMultilevel"/>
    <w:tmpl w:val="5BCC32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502399"/>
    <w:multiLevelType w:val="hybridMultilevel"/>
    <w:tmpl w:val="BB007DF8"/>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3B1E3D15"/>
    <w:multiLevelType w:val="hybridMultilevel"/>
    <w:tmpl w:val="0D70EB6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49A75FFA"/>
    <w:multiLevelType w:val="hybridMultilevel"/>
    <w:tmpl w:val="A7F025BE"/>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15:restartNumberingAfterBreak="0">
    <w:nsid w:val="4CED6745"/>
    <w:multiLevelType w:val="hybridMultilevel"/>
    <w:tmpl w:val="30EE8FE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4E7B1699"/>
    <w:multiLevelType w:val="hybridMultilevel"/>
    <w:tmpl w:val="40928582"/>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56C64026"/>
    <w:multiLevelType w:val="hybridMultilevel"/>
    <w:tmpl w:val="7DFA7274"/>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584F288D"/>
    <w:multiLevelType w:val="hybridMultilevel"/>
    <w:tmpl w:val="C2A81EA4"/>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5E4827D9"/>
    <w:multiLevelType w:val="hybridMultilevel"/>
    <w:tmpl w:val="D2CA4190"/>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62B171BC"/>
    <w:multiLevelType w:val="hybridMultilevel"/>
    <w:tmpl w:val="2380454C"/>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63EF0253"/>
    <w:multiLevelType w:val="hybridMultilevel"/>
    <w:tmpl w:val="D016765C"/>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65164ED0"/>
    <w:multiLevelType w:val="hybridMultilevel"/>
    <w:tmpl w:val="AF70D6B2"/>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6962206E"/>
    <w:multiLevelType w:val="hybridMultilevel"/>
    <w:tmpl w:val="CBC61170"/>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6DB7561A"/>
    <w:multiLevelType w:val="hybridMultilevel"/>
    <w:tmpl w:val="C32C03CC"/>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22706C5"/>
    <w:multiLevelType w:val="hybridMultilevel"/>
    <w:tmpl w:val="D216101E"/>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72613DB2"/>
    <w:multiLevelType w:val="hybridMultilevel"/>
    <w:tmpl w:val="4BC67A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DE3165"/>
    <w:multiLevelType w:val="hybridMultilevel"/>
    <w:tmpl w:val="3830EFFC"/>
    <w:lvl w:ilvl="0" w:tplc="E7A2F884">
      <w:start w:val="1"/>
      <w:numFmt w:val="bullet"/>
      <w:lvlText w:val=""/>
      <w:lvlJc w:val="left"/>
      <w:pPr>
        <w:tabs>
          <w:tab w:val="num" w:pos="2016"/>
        </w:tabs>
        <w:ind w:left="2016"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7DDB1589"/>
    <w:multiLevelType w:val="hybridMultilevel"/>
    <w:tmpl w:val="C24A1DB4"/>
    <w:lvl w:ilvl="0" w:tplc="E7A2F884">
      <w:start w:val="1"/>
      <w:numFmt w:val="bullet"/>
      <w:lvlText w:val=""/>
      <w:lvlJc w:val="left"/>
      <w:pPr>
        <w:tabs>
          <w:tab w:val="num" w:pos="2304"/>
        </w:tabs>
        <w:ind w:left="2304"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6"/>
  </w:num>
  <w:num w:numId="34">
    <w:abstractNumId w:val="13"/>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3F"/>
    <w:rsid w:val="000753BF"/>
    <w:rsid w:val="000A31ED"/>
    <w:rsid w:val="000A65CE"/>
    <w:rsid w:val="0012749E"/>
    <w:rsid w:val="00167497"/>
    <w:rsid w:val="001D305F"/>
    <w:rsid w:val="002933EB"/>
    <w:rsid w:val="0032091D"/>
    <w:rsid w:val="0032413F"/>
    <w:rsid w:val="00352DA6"/>
    <w:rsid w:val="0036759B"/>
    <w:rsid w:val="003850DB"/>
    <w:rsid w:val="00416AA7"/>
    <w:rsid w:val="00437D92"/>
    <w:rsid w:val="00492D14"/>
    <w:rsid w:val="005148C8"/>
    <w:rsid w:val="00516601"/>
    <w:rsid w:val="005802CA"/>
    <w:rsid w:val="005C4E2F"/>
    <w:rsid w:val="00636D7E"/>
    <w:rsid w:val="00662471"/>
    <w:rsid w:val="006C50A6"/>
    <w:rsid w:val="006F35D2"/>
    <w:rsid w:val="007208F4"/>
    <w:rsid w:val="00765A13"/>
    <w:rsid w:val="007B0A76"/>
    <w:rsid w:val="007B1B8C"/>
    <w:rsid w:val="007C5411"/>
    <w:rsid w:val="00802602"/>
    <w:rsid w:val="008110F9"/>
    <w:rsid w:val="0084423C"/>
    <w:rsid w:val="008625E8"/>
    <w:rsid w:val="008813B8"/>
    <w:rsid w:val="00925759"/>
    <w:rsid w:val="009342AD"/>
    <w:rsid w:val="009501A8"/>
    <w:rsid w:val="009E01DF"/>
    <w:rsid w:val="00B01E3B"/>
    <w:rsid w:val="00B86831"/>
    <w:rsid w:val="00C62EA6"/>
    <w:rsid w:val="00CB1E2C"/>
    <w:rsid w:val="00D64FE8"/>
    <w:rsid w:val="00D93F80"/>
    <w:rsid w:val="00E53323"/>
    <w:rsid w:val="00E538CD"/>
    <w:rsid w:val="00E569CB"/>
    <w:rsid w:val="00E6171B"/>
    <w:rsid w:val="00EA6B16"/>
    <w:rsid w:val="00F317A2"/>
    <w:rsid w:val="00F326CA"/>
    <w:rsid w:val="00F5364A"/>
    <w:rsid w:val="00F9294B"/>
    <w:rsid w:val="00FA4CFD"/>
    <w:rsid w:val="00FE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62E9C"/>
  <w15:docId w15:val="{6679FDB9-4825-498F-BC9A-269AC958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2413F"/>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qFormat/>
    <w:rsid w:val="0032413F"/>
    <w:pPr>
      <w:pBdr>
        <w:bottom w:val="single" w:sz="12" w:space="1" w:color="auto"/>
      </w:pBdr>
      <w:spacing w:before="120"/>
      <w:jc w:val="both"/>
      <w:outlineLvl w:val="0"/>
    </w:pPr>
    <w:rPr>
      <w:rFonts w:cs="CG Palacio (WN)"/>
      <w:b/>
      <w:sz w:val="18"/>
    </w:rPr>
  </w:style>
  <w:style w:type="paragraph" w:styleId="Heading2">
    <w:name w:val="heading 2"/>
    <w:basedOn w:val="Normal"/>
    <w:next w:val="Normal"/>
    <w:link w:val="Heading2Char"/>
    <w:semiHidden/>
    <w:unhideWhenUsed/>
    <w:qFormat/>
    <w:rsid w:val="0032413F"/>
    <w:pPr>
      <w:pBdr>
        <w:top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413F"/>
    <w:rPr>
      <w:color w:val="0000FF"/>
      <w:u w:val="single"/>
    </w:rPr>
  </w:style>
  <w:style w:type="paragraph" w:styleId="BalloonText">
    <w:name w:val="Balloon Text"/>
    <w:basedOn w:val="Normal"/>
    <w:link w:val="BalloonTextChar"/>
    <w:semiHidden/>
    <w:unhideWhenUsed/>
    <w:rsid w:val="0032413F"/>
    <w:rPr>
      <w:rFonts w:ascii="Tahoma" w:hAnsi="Tahoma" w:cs="Tahoma"/>
      <w:sz w:val="16"/>
      <w:szCs w:val="16"/>
    </w:rPr>
  </w:style>
  <w:style w:type="character" w:customStyle="1" w:styleId="BalloonTextChar">
    <w:name w:val="Balloon Text Char"/>
    <w:basedOn w:val="DefaultParagraphFont"/>
    <w:link w:val="BalloonText"/>
    <w:semiHidden/>
    <w:rsid w:val="0032413F"/>
    <w:rPr>
      <w:rFonts w:ascii="Tahoma" w:eastAsia="Times New Roman" w:hAnsi="Tahoma" w:cs="Tahoma"/>
      <w:sz w:val="16"/>
      <w:szCs w:val="16"/>
      <w:lang w:val="es-ES" w:eastAsia="es-ES"/>
    </w:rPr>
  </w:style>
  <w:style w:type="character" w:customStyle="1" w:styleId="Heading1Char">
    <w:name w:val="Heading 1 Char"/>
    <w:basedOn w:val="DefaultParagraphFont"/>
    <w:link w:val="Heading1"/>
    <w:rsid w:val="0032413F"/>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32413F"/>
    <w:rPr>
      <w:rFonts w:ascii="Arial" w:eastAsia="Times New Roman" w:hAnsi="Arial" w:cs="Helv"/>
      <w:sz w:val="18"/>
      <w:szCs w:val="20"/>
      <w:lang w:val="es-ES_tradnl" w:eastAsia="es-MX"/>
    </w:rPr>
  </w:style>
  <w:style w:type="paragraph" w:styleId="Header">
    <w:name w:val="header"/>
    <w:basedOn w:val="Normal"/>
    <w:link w:val="HeaderChar"/>
    <w:unhideWhenUsed/>
    <w:rsid w:val="0032413F"/>
    <w:pPr>
      <w:tabs>
        <w:tab w:val="center" w:pos="4252"/>
        <w:tab w:val="right" w:pos="8504"/>
      </w:tabs>
    </w:pPr>
  </w:style>
  <w:style w:type="character" w:customStyle="1" w:styleId="HeaderChar">
    <w:name w:val="Header Char"/>
    <w:basedOn w:val="DefaultParagraphFont"/>
    <w:link w:val="Header"/>
    <w:rsid w:val="0032413F"/>
    <w:rPr>
      <w:rFonts w:ascii="Times New Roman" w:eastAsia="Times New Roman" w:hAnsi="Times New Roman" w:cs="Times New Roman"/>
      <w:sz w:val="24"/>
      <w:szCs w:val="24"/>
      <w:lang w:val="es-ES" w:eastAsia="es-ES"/>
    </w:rPr>
  </w:style>
  <w:style w:type="paragraph" w:styleId="Footer">
    <w:name w:val="footer"/>
    <w:basedOn w:val="Normal"/>
    <w:link w:val="FooterChar"/>
    <w:unhideWhenUsed/>
    <w:rsid w:val="0032413F"/>
    <w:pPr>
      <w:tabs>
        <w:tab w:val="center" w:pos="4252"/>
        <w:tab w:val="right" w:pos="8504"/>
      </w:tabs>
    </w:pPr>
  </w:style>
  <w:style w:type="character" w:customStyle="1" w:styleId="FooterChar">
    <w:name w:val="Footer Char"/>
    <w:basedOn w:val="DefaultParagraphFont"/>
    <w:link w:val="Footer"/>
    <w:rsid w:val="0032413F"/>
    <w:rPr>
      <w:rFonts w:ascii="Times New Roman" w:eastAsia="Times New Roman" w:hAnsi="Times New Roman" w:cs="Times New Roman"/>
      <w:sz w:val="24"/>
      <w:szCs w:val="24"/>
      <w:lang w:val="es-ES" w:eastAsia="es-ES"/>
    </w:rPr>
  </w:style>
  <w:style w:type="paragraph" w:styleId="DocumentMap">
    <w:name w:val="Document Map"/>
    <w:basedOn w:val="Normal"/>
    <w:link w:val="DocumentMapChar"/>
    <w:semiHidden/>
    <w:unhideWhenUsed/>
    <w:rsid w:val="0032413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2413F"/>
    <w:rPr>
      <w:rFonts w:ascii="Tahoma" w:eastAsia="Times New Roman" w:hAnsi="Tahoma" w:cs="Tahoma"/>
      <w:sz w:val="20"/>
      <w:szCs w:val="20"/>
      <w:shd w:val="clear" w:color="auto" w:fill="000080"/>
      <w:lang w:val="es-ES" w:eastAsia="es-ES"/>
    </w:rPr>
  </w:style>
  <w:style w:type="paragraph" w:customStyle="1" w:styleId="Texto">
    <w:name w:val="Texto"/>
    <w:basedOn w:val="Normal"/>
    <w:rsid w:val="0032413F"/>
    <w:pPr>
      <w:spacing w:after="101" w:line="216" w:lineRule="exact"/>
      <w:ind w:firstLine="288"/>
      <w:jc w:val="both"/>
    </w:pPr>
    <w:rPr>
      <w:rFonts w:ascii="Arial" w:hAnsi="Arial" w:cs="Arial"/>
      <w:sz w:val="18"/>
      <w:szCs w:val="20"/>
    </w:rPr>
  </w:style>
  <w:style w:type="paragraph" w:customStyle="1" w:styleId="CABEZA">
    <w:name w:val="CABEZA"/>
    <w:basedOn w:val="Normal"/>
    <w:rsid w:val="0032413F"/>
    <w:pPr>
      <w:jc w:val="center"/>
    </w:pPr>
    <w:rPr>
      <w:rFonts w:cs="Arial"/>
      <w:b/>
      <w:sz w:val="28"/>
      <w:szCs w:val="28"/>
      <w:lang w:val="es-ES_tradnl" w:eastAsia="es-MX"/>
    </w:rPr>
  </w:style>
  <w:style w:type="paragraph" w:customStyle="1" w:styleId="ROMANOS">
    <w:name w:val="ROMANOS"/>
    <w:basedOn w:val="Normal"/>
    <w:rsid w:val="0032413F"/>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32413F"/>
    <w:pPr>
      <w:spacing w:after="101" w:line="216" w:lineRule="exact"/>
      <w:ind w:left="1080" w:hanging="360"/>
      <w:jc w:val="both"/>
    </w:pPr>
    <w:rPr>
      <w:rFonts w:ascii="Arial" w:hAnsi="Arial" w:cs="Arial"/>
      <w:sz w:val="18"/>
      <w:szCs w:val="18"/>
    </w:rPr>
  </w:style>
  <w:style w:type="paragraph" w:customStyle="1" w:styleId="Fechas">
    <w:name w:val="Fechas"/>
    <w:basedOn w:val="Texto"/>
    <w:rsid w:val="0032413F"/>
    <w:pPr>
      <w:widowControl w:val="0"/>
      <w:pBdr>
        <w:bottom w:val="double" w:sz="6" w:space="1" w:color="auto"/>
      </w:pBdr>
      <w:tabs>
        <w:tab w:val="center" w:pos="4464"/>
        <w:tab w:val="right" w:pos="8582"/>
      </w:tabs>
      <w:snapToGrid w:val="0"/>
      <w:spacing w:line="240" w:lineRule="auto"/>
      <w:ind w:left="288" w:right="288" w:firstLine="0"/>
    </w:pPr>
    <w:rPr>
      <w:rFonts w:ascii="Times New Roman" w:hAnsi="Times New Roman"/>
      <w:lang w:val="es-MX" w:eastAsia="es-MX"/>
    </w:rPr>
  </w:style>
  <w:style w:type="paragraph" w:customStyle="1" w:styleId="ANOTACION">
    <w:name w:val="ANOTACION"/>
    <w:basedOn w:val="Normal"/>
    <w:rsid w:val="0032413F"/>
    <w:pPr>
      <w:spacing w:before="101" w:after="101" w:line="216" w:lineRule="atLeast"/>
      <w:jc w:val="center"/>
    </w:pPr>
    <w:rPr>
      <w:b/>
      <w:sz w:val="18"/>
      <w:szCs w:val="20"/>
      <w:lang w:val="es-ES_tradnl"/>
    </w:rPr>
  </w:style>
  <w:style w:type="paragraph" w:customStyle="1" w:styleId="SUBIN">
    <w:name w:val="SUBIN"/>
    <w:basedOn w:val="Texto"/>
    <w:rsid w:val="0032413F"/>
    <w:pPr>
      <w:ind w:left="1987" w:hanging="720"/>
    </w:pPr>
    <w:rPr>
      <w:lang w:val="es-MX"/>
    </w:rPr>
  </w:style>
  <w:style w:type="paragraph" w:customStyle="1" w:styleId="Titulo1">
    <w:name w:val="Titulo 1"/>
    <w:basedOn w:val="Texto"/>
    <w:rsid w:val="0032413F"/>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32413F"/>
    <w:pPr>
      <w:pBdr>
        <w:top w:val="double" w:sz="6" w:space="1" w:color="auto"/>
      </w:pBdr>
      <w:spacing w:line="240" w:lineRule="auto"/>
      <w:ind w:firstLine="0"/>
      <w:outlineLvl w:val="1"/>
    </w:pPr>
    <w:rPr>
      <w:lang w:val="es-MX"/>
    </w:rPr>
  </w:style>
  <w:style w:type="paragraph" w:customStyle="1" w:styleId="tt">
    <w:name w:val="tt"/>
    <w:basedOn w:val="Texto"/>
    <w:rsid w:val="0032413F"/>
    <w:pPr>
      <w:tabs>
        <w:tab w:val="left" w:pos="1320"/>
        <w:tab w:val="left" w:pos="1629"/>
      </w:tabs>
      <w:ind w:left="1647" w:hanging="1440"/>
    </w:pPr>
    <w:rPr>
      <w:lang w:val="es-ES_tradnl"/>
    </w:rPr>
  </w:style>
  <w:style w:type="paragraph" w:customStyle="1" w:styleId="sum">
    <w:name w:val="sum"/>
    <w:basedOn w:val="Texto"/>
    <w:rsid w:val="0032413F"/>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32413F"/>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32413F"/>
    <w:pPr>
      <w:ind w:firstLine="0"/>
    </w:pPr>
    <w:rPr>
      <w:rFonts w:cs="Times New Roman"/>
      <w:szCs w:val="20"/>
    </w:rPr>
  </w:style>
  <w:style w:type="table" w:styleId="TableGrid">
    <w:name w:val="Table Grid"/>
    <w:basedOn w:val="TableNormal"/>
    <w:rsid w:val="003241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D93F80"/>
    <w:rPr>
      <w:sz w:val="20"/>
      <w:szCs w:val="20"/>
    </w:rPr>
  </w:style>
  <w:style w:type="character" w:customStyle="1" w:styleId="FootnoteTextChar">
    <w:name w:val="Footnote Text Char"/>
    <w:basedOn w:val="DefaultParagraphFont"/>
    <w:link w:val="FootnoteText"/>
    <w:uiPriority w:val="99"/>
    <w:semiHidden/>
    <w:rsid w:val="00D93F80"/>
    <w:rPr>
      <w:rFonts w:ascii="Times New Roman" w:eastAsia="Times New Roman" w:hAnsi="Times New Roman" w:cs="Times New Roman"/>
      <w:sz w:val="20"/>
      <w:szCs w:val="20"/>
      <w:lang w:val="es-ES" w:eastAsia="es-ES"/>
    </w:rPr>
  </w:style>
  <w:style w:type="character" w:styleId="FootnoteReference">
    <w:name w:val="footnote reference"/>
    <w:basedOn w:val="DefaultParagraphFont"/>
    <w:uiPriority w:val="99"/>
    <w:semiHidden/>
    <w:unhideWhenUsed/>
    <w:rsid w:val="00D93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735838">
      <w:bodyDiv w:val="1"/>
      <w:marLeft w:val="0"/>
      <w:marRight w:val="0"/>
      <w:marTop w:val="0"/>
      <w:marBottom w:val="0"/>
      <w:divBdr>
        <w:top w:val="none" w:sz="0" w:space="0" w:color="auto"/>
        <w:left w:val="none" w:sz="0" w:space="0" w:color="auto"/>
        <w:bottom w:val="none" w:sz="0" w:space="0" w:color="auto"/>
        <w:right w:val="none" w:sz="0" w:space="0" w:color="auto"/>
      </w:divBdr>
    </w:div>
    <w:div w:id="640770128">
      <w:bodyDiv w:val="1"/>
      <w:marLeft w:val="0"/>
      <w:marRight w:val="0"/>
      <w:marTop w:val="0"/>
      <w:marBottom w:val="0"/>
      <w:divBdr>
        <w:top w:val="none" w:sz="0" w:space="0" w:color="auto"/>
        <w:left w:val="none" w:sz="0" w:space="0" w:color="auto"/>
        <w:bottom w:val="none" w:sz="0" w:space="0" w:color="auto"/>
        <w:right w:val="none" w:sz="0" w:space="0" w:color="auto"/>
      </w:divBdr>
    </w:div>
    <w:div w:id="770976921">
      <w:bodyDiv w:val="1"/>
      <w:marLeft w:val="0"/>
      <w:marRight w:val="0"/>
      <w:marTop w:val="0"/>
      <w:marBottom w:val="0"/>
      <w:divBdr>
        <w:top w:val="none" w:sz="0" w:space="0" w:color="auto"/>
        <w:left w:val="none" w:sz="0" w:space="0" w:color="auto"/>
        <w:bottom w:val="none" w:sz="0" w:space="0" w:color="auto"/>
        <w:right w:val="none" w:sz="0" w:space="0" w:color="auto"/>
      </w:divBdr>
    </w:div>
    <w:div w:id="1127745558">
      <w:bodyDiv w:val="1"/>
      <w:marLeft w:val="0"/>
      <w:marRight w:val="0"/>
      <w:marTop w:val="0"/>
      <w:marBottom w:val="0"/>
      <w:divBdr>
        <w:top w:val="none" w:sz="0" w:space="0" w:color="auto"/>
        <w:left w:val="none" w:sz="0" w:space="0" w:color="auto"/>
        <w:bottom w:val="none" w:sz="0" w:space="0" w:color="auto"/>
        <w:right w:val="none" w:sz="0" w:space="0" w:color="auto"/>
      </w:divBdr>
    </w:div>
    <w:div w:id="1141262846">
      <w:bodyDiv w:val="1"/>
      <w:marLeft w:val="0"/>
      <w:marRight w:val="0"/>
      <w:marTop w:val="0"/>
      <w:marBottom w:val="0"/>
      <w:divBdr>
        <w:top w:val="none" w:sz="0" w:space="0" w:color="auto"/>
        <w:left w:val="none" w:sz="0" w:space="0" w:color="auto"/>
        <w:bottom w:val="none" w:sz="0" w:space="0" w:color="auto"/>
        <w:right w:val="none" w:sz="0" w:space="0" w:color="auto"/>
      </w:divBdr>
    </w:div>
    <w:div w:id="1167205550">
      <w:bodyDiv w:val="1"/>
      <w:marLeft w:val="0"/>
      <w:marRight w:val="0"/>
      <w:marTop w:val="0"/>
      <w:marBottom w:val="0"/>
      <w:divBdr>
        <w:top w:val="none" w:sz="0" w:space="0" w:color="auto"/>
        <w:left w:val="none" w:sz="0" w:space="0" w:color="auto"/>
        <w:bottom w:val="none" w:sz="0" w:space="0" w:color="auto"/>
        <w:right w:val="none" w:sz="0" w:space="0" w:color="auto"/>
      </w:divBdr>
    </w:div>
    <w:div w:id="1172450823">
      <w:bodyDiv w:val="1"/>
      <w:marLeft w:val="0"/>
      <w:marRight w:val="0"/>
      <w:marTop w:val="0"/>
      <w:marBottom w:val="0"/>
      <w:divBdr>
        <w:top w:val="none" w:sz="0" w:space="0" w:color="auto"/>
        <w:left w:val="none" w:sz="0" w:space="0" w:color="auto"/>
        <w:bottom w:val="none" w:sz="0" w:space="0" w:color="auto"/>
        <w:right w:val="none" w:sz="0" w:space="0" w:color="auto"/>
      </w:divBdr>
    </w:div>
    <w:div w:id="1565337897">
      <w:bodyDiv w:val="1"/>
      <w:marLeft w:val="0"/>
      <w:marRight w:val="0"/>
      <w:marTop w:val="0"/>
      <w:marBottom w:val="0"/>
      <w:divBdr>
        <w:top w:val="none" w:sz="0" w:space="0" w:color="auto"/>
        <w:left w:val="none" w:sz="0" w:space="0" w:color="auto"/>
        <w:bottom w:val="none" w:sz="0" w:space="0" w:color="auto"/>
        <w:right w:val="none" w:sz="0" w:space="0" w:color="auto"/>
      </w:divBdr>
    </w:div>
    <w:div w:id="17432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xicanlaws.com" TargetMode="External"/><Relationship Id="rId13" Type="http://schemas.openxmlformats.org/officeDocument/2006/relationships/footer" Target="footer2.xml"/><Relationship Id="rId18" Type="http://schemas.openxmlformats.org/officeDocument/2006/relationships/hyperlink" Target="http://www.stps.gob.mx" TargetMode="Externa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wmf"/><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stps.gob.m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lenn@mexicanlaws.net" TargetMode="External"/><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D1DC4-23F6-41F4-98F2-56FB5B1D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54</Pages>
  <Words>21448</Words>
  <Characters>117970</Characters>
  <Application>Microsoft Office Word</Application>
  <DocSecurity>0</DocSecurity>
  <Lines>1999</Lines>
  <Paragraphs>1003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GLENN MCBRIDE</cp:lastModifiedBy>
  <cp:revision>6</cp:revision>
  <cp:lastPrinted>2016-08-05T19:23:00Z</cp:lastPrinted>
  <dcterms:created xsi:type="dcterms:W3CDTF">2016-08-05T19:18:00Z</dcterms:created>
  <dcterms:modified xsi:type="dcterms:W3CDTF">2016-08-05T19:53:00Z</dcterms:modified>
</cp:coreProperties>
</file>